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00CA2" w:rsidRPr="00C63C41" w14:paraId="68B7B4A0" w14:textId="77777777" w:rsidTr="00C6358D">
        <w:trPr>
          <w:trHeight w:hRule="exact" w:val="864"/>
        </w:trPr>
        <w:tc>
          <w:tcPr>
            <w:tcW w:w="4080" w:type="dxa"/>
          </w:tcPr>
          <w:p w14:paraId="55ADA650" w14:textId="77777777"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01D23610" w14:textId="77777777" w:rsidR="00500CA2" w:rsidRPr="00C63C41" w:rsidRDefault="00500CA2" w:rsidP="00C6358D">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870C5F9" w14:textId="77777777" w:rsidR="00500CA2" w:rsidRPr="00C63C41" w:rsidRDefault="00500CA2" w:rsidP="00C6358D">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967CA36" w14:textId="77777777"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DC541A0" w14:textId="77777777"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14:paraId="53735FF4" w14:textId="77777777"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C3502C3" w14:textId="77777777"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Pr>
                <w:rStyle w:val="PageNumber"/>
                <w:rFonts w:ascii="Arial" w:hAnsi="Arial" w:cs="Arial"/>
              </w:rPr>
              <w:t>1</w:t>
            </w:r>
          </w:p>
        </w:tc>
      </w:tr>
      <w:tr w:rsidR="00500CA2" w:rsidRPr="00C63C41" w14:paraId="657473BB" w14:textId="77777777" w:rsidTr="00C6358D">
        <w:trPr>
          <w:trHeight w:hRule="exact" w:val="864"/>
        </w:trPr>
        <w:tc>
          <w:tcPr>
            <w:tcW w:w="4080" w:type="dxa"/>
            <w:vAlign w:val="center"/>
          </w:tcPr>
          <w:p w14:paraId="6A994A65" w14:textId="77777777" w:rsidR="00500CA2" w:rsidRPr="00C63C41" w:rsidRDefault="00500CA2" w:rsidP="00C6358D">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5C7F097" w14:textId="77777777"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26599E9" w14:textId="76C5D318"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4D3C2A">
              <w:rPr>
                <w:rFonts w:ascii="Arial" w:hAnsi="Arial" w:cs="Arial"/>
              </w:rPr>
              <w:t>120</w:t>
            </w:r>
          </w:p>
        </w:tc>
        <w:tc>
          <w:tcPr>
            <w:tcW w:w="1771" w:type="dxa"/>
          </w:tcPr>
          <w:p w14:paraId="7ECE5D4D" w14:textId="77777777"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DDE551F" w14:textId="336EB123" w:rsidR="00500CA2" w:rsidRPr="00C63C41" w:rsidRDefault="00500CA2" w:rsidP="00C6358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9F7986">
              <w:rPr>
                <w:rFonts w:ascii="Arial" w:hAnsi="Arial" w:cs="Arial"/>
              </w:rPr>
              <w:t>3</w:t>
            </w:r>
          </w:p>
        </w:tc>
      </w:tr>
    </w:tbl>
    <w:p w14:paraId="3F88B53C" w14:textId="77777777" w:rsidR="00500CA2" w:rsidRPr="00C63C41" w:rsidRDefault="00500CA2" w:rsidP="00500CA2">
      <w:pPr>
        <w:pStyle w:val="Header"/>
      </w:pPr>
    </w:p>
    <w:p w14:paraId="50C94214" w14:textId="643B1465" w:rsidR="00ED0916" w:rsidRPr="00FD21C8" w:rsidRDefault="00ED0916" w:rsidP="00DF1D40">
      <w:pPr>
        <w:tabs>
          <w:tab w:val="left" w:pos="540"/>
        </w:tabs>
        <w:ind w:left="540" w:hanging="540"/>
        <w:rPr>
          <w:sz w:val="22"/>
          <w:szCs w:val="22"/>
          <w:u w:val="single"/>
        </w:rPr>
      </w:pPr>
      <w:r w:rsidRPr="00FD21C8">
        <w:rPr>
          <w:sz w:val="22"/>
          <w:szCs w:val="22"/>
        </w:rPr>
        <w:t xml:space="preserve">601  </w:t>
      </w:r>
      <w:r w:rsidRPr="00FD21C8">
        <w:rPr>
          <w:sz w:val="22"/>
          <w:szCs w:val="22"/>
          <w:u w:val="single"/>
        </w:rPr>
        <w:t xml:space="preserve">Introduction and Explanation of Abbreviations </w:t>
      </w:r>
    </w:p>
    <w:p w14:paraId="53F8CE3C" w14:textId="77777777" w:rsidR="00ED0916" w:rsidRPr="00FD21C8" w:rsidRDefault="00ED0916" w:rsidP="00DF1D40">
      <w:pPr>
        <w:tabs>
          <w:tab w:val="left" w:pos="5776"/>
        </w:tabs>
        <w:rPr>
          <w:sz w:val="22"/>
          <w:szCs w:val="22"/>
        </w:rPr>
      </w:pPr>
      <w:r w:rsidRPr="00FD21C8">
        <w:rPr>
          <w:sz w:val="22"/>
          <w:szCs w:val="22"/>
        </w:rPr>
        <w:tab/>
      </w:r>
    </w:p>
    <w:p w14:paraId="0B0CC3E5" w14:textId="77777777" w:rsidR="00ED0916" w:rsidRPr="00FD21C8" w:rsidRDefault="00ED0916" w:rsidP="00DF1D40">
      <w:pPr>
        <w:rPr>
          <w:sz w:val="22"/>
          <w:szCs w:val="22"/>
        </w:rPr>
      </w:pPr>
      <w:r w:rsidRPr="00FD21C8">
        <w:rPr>
          <w:sz w:val="22"/>
          <w:szCs w:val="22"/>
        </w:rPr>
        <w:t xml:space="preserve">MassHealth pays for the services represented by the codes listed in Subchapter 6 in effect at the time of service, subject to all conditions and limitations in MassHealth regulations at 130 CMR 405.000 </w:t>
      </w:r>
      <w:r w:rsidRPr="00FD21C8">
        <w:rPr>
          <w:i/>
          <w:iCs/>
          <w:sz w:val="22"/>
          <w:szCs w:val="22"/>
        </w:rPr>
        <w:t>Community Health Center Services</w:t>
      </w:r>
      <w:r w:rsidRPr="00FD21C8">
        <w:rPr>
          <w:sz w:val="22"/>
          <w:szCs w:val="22"/>
        </w:rPr>
        <w:t xml:space="preserve"> and 450.000: </w:t>
      </w:r>
      <w:r w:rsidRPr="00FD21C8">
        <w:rPr>
          <w:i/>
          <w:sz w:val="22"/>
          <w:szCs w:val="22"/>
        </w:rPr>
        <w:t>Administrative and Billing Regulations</w:t>
      </w:r>
      <w:r w:rsidRPr="00FD21C8">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FD21C8">
        <w:rPr>
          <w:i/>
          <w:sz w:val="22"/>
          <w:szCs w:val="22"/>
        </w:rPr>
        <w:t>Community Health Center Manual</w:t>
      </w:r>
      <w:r w:rsidRPr="00FD21C8">
        <w:rPr>
          <w:sz w:val="22"/>
          <w:szCs w:val="22"/>
        </w:rPr>
        <w:t>.</w:t>
      </w:r>
    </w:p>
    <w:p w14:paraId="03C3D17B" w14:textId="77777777" w:rsidR="00ED0916" w:rsidRPr="00FD21C8" w:rsidRDefault="00ED0916" w:rsidP="00DF1D40">
      <w:pPr>
        <w:rPr>
          <w:sz w:val="22"/>
          <w:szCs w:val="22"/>
        </w:rPr>
      </w:pPr>
    </w:p>
    <w:p w14:paraId="0A48126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For complete descriptions of the service codes listed in Subchapter 6, MassHealth providers must refer to the American Medical Association’s latest </w:t>
      </w:r>
      <w:r w:rsidRPr="00FD21C8">
        <w:rPr>
          <w:i/>
          <w:sz w:val="22"/>
          <w:szCs w:val="22"/>
        </w:rPr>
        <w:t>Current Procedural Terminology</w:t>
      </w:r>
      <w:r w:rsidRPr="00FD21C8">
        <w:rPr>
          <w:sz w:val="22"/>
          <w:szCs w:val="22"/>
        </w:rPr>
        <w:t xml:space="preserve"> (CPT) codebook and to the HCPCS Level II codebook (or the Centers for Medicare &amp; Medicaid Services website at </w:t>
      </w:r>
      <w:hyperlink r:id="rId8" w:history="1">
        <w:r w:rsidRPr="00FD21C8">
          <w:rPr>
            <w:rStyle w:val="Hyperlink"/>
            <w:sz w:val="22"/>
            <w:szCs w:val="22"/>
          </w:rPr>
          <w:t>www.cms.gov</w:t>
        </w:r>
      </w:hyperlink>
      <w:r w:rsidRPr="00FD21C8">
        <w:rPr>
          <w:sz w:val="22"/>
          <w:szCs w:val="22"/>
        </w:rPr>
        <w:t xml:space="preserve">). </w:t>
      </w:r>
    </w:p>
    <w:p w14:paraId="09F60402" w14:textId="77777777" w:rsidR="00ED0916" w:rsidRPr="00FD21C8" w:rsidRDefault="00ED0916" w:rsidP="00DF1D40">
      <w:pPr>
        <w:tabs>
          <w:tab w:val="left" w:pos="518"/>
          <w:tab w:val="left" w:pos="936"/>
          <w:tab w:val="left" w:pos="1314"/>
          <w:tab w:val="left" w:pos="1692"/>
          <w:tab w:val="left" w:pos="2070"/>
        </w:tabs>
        <w:rPr>
          <w:sz w:val="22"/>
          <w:szCs w:val="22"/>
        </w:rPr>
      </w:pPr>
    </w:p>
    <w:p w14:paraId="3E04825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The following abbreviations are used in Subchapter 6.</w:t>
      </w:r>
    </w:p>
    <w:p w14:paraId="4E0A081F" w14:textId="77777777" w:rsidR="00ED0916" w:rsidRPr="00FD21C8" w:rsidRDefault="00ED0916" w:rsidP="00DF1D40">
      <w:pPr>
        <w:tabs>
          <w:tab w:val="left" w:pos="518"/>
          <w:tab w:val="left" w:pos="936"/>
          <w:tab w:val="left" w:pos="1314"/>
          <w:tab w:val="left" w:pos="1692"/>
          <w:tab w:val="left" w:pos="2070"/>
        </w:tabs>
        <w:rPr>
          <w:sz w:val="22"/>
          <w:szCs w:val="22"/>
        </w:rPr>
      </w:pPr>
    </w:p>
    <w:p w14:paraId="71E65B09" w14:textId="77777777" w:rsidR="00ED0916" w:rsidRPr="00FD21C8" w:rsidRDefault="00ED0916" w:rsidP="00DF1D40">
      <w:pPr>
        <w:numPr>
          <w:ilvl w:val="0"/>
          <w:numId w:val="30"/>
        </w:numPr>
        <w:tabs>
          <w:tab w:val="clear" w:pos="285"/>
          <w:tab w:val="num" w:pos="540"/>
          <w:tab w:val="num" w:pos="990"/>
        </w:tabs>
        <w:ind w:left="540" w:hanging="540"/>
        <w:rPr>
          <w:sz w:val="22"/>
          <w:szCs w:val="22"/>
        </w:rPr>
      </w:pPr>
      <w:r w:rsidRPr="00FD21C8">
        <w:rPr>
          <w:sz w:val="22"/>
          <w:szCs w:val="22"/>
        </w:rPr>
        <w:t>PA indicates that service-specific prior authorization is required. See 130 CMR 450.303 for more information.</w:t>
      </w:r>
    </w:p>
    <w:p w14:paraId="2D3F56F1" w14:textId="77777777" w:rsidR="00ED0916" w:rsidRPr="00FD21C8" w:rsidRDefault="00ED0916" w:rsidP="00DF1D40">
      <w:pPr>
        <w:numPr>
          <w:ilvl w:val="0"/>
          <w:numId w:val="30"/>
        </w:numPr>
        <w:tabs>
          <w:tab w:val="clear" w:pos="285"/>
          <w:tab w:val="num" w:pos="540"/>
          <w:tab w:val="num" w:pos="990"/>
        </w:tabs>
        <w:ind w:left="540" w:hanging="540"/>
        <w:rPr>
          <w:sz w:val="22"/>
          <w:szCs w:val="22"/>
        </w:rPr>
      </w:pPr>
      <w:r w:rsidRPr="00FD21C8">
        <w:rPr>
          <w:sz w:val="22"/>
          <w:szCs w:val="22"/>
        </w:rPr>
        <w:t>IC indicates that the claim will receive individual consideration to determine payment. A descriptive report must accompany the claim. See 130 CMR 450.271.</w:t>
      </w:r>
    </w:p>
    <w:p w14:paraId="71F719F7" w14:textId="77777777" w:rsidR="00ED0916" w:rsidRPr="00FD21C8" w:rsidRDefault="00ED0916" w:rsidP="00DF1D40">
      <w:pPr>
        <w:numPr>
          <w:ilvl w:val="0"/>
          <w:numId w:val="30"/>
        </w:numPr>
        <w:tabs>
          <w:tab w:val="clear" w:pos="285"/>
          <w:tab w:val="num" w:pos="540"/>
          <w:tab w:val="num" w:pos="990"/>
        </w:tabs>
        <w:ind w:left="540" w:hanging="540"/>
        <w:rPr>
          <w:sz w:val="22"/>
          <w:szCs w:val="22"/>
        </w:rPr>
      </w:pPr>
      <w:r w:rsidRPr="00FD21C8">
        <w:rPr>
          <w:sz w:val="22"/>
          <w:szCs w:val="22"/>
        </w:rPr>
        <w:t>SP indicates that the procedure is commonly performed as part of a total service and does not usually warrant a separate fee. The procedure must be performed separately to receive the separate fee.</w:t>
      </w:r>
    </w:p>
    <w:p w14:paraId="2FABFE56" w14:textId="77777777" w:rsidR="00ED0916" w:rsidRPr="00FD21C8" w:rsidRDefault="00ED0916" w:rsidP="00DF1D40">
      <w:pPr>
        <w:pStyle w:val="ListParagraph"/>
        <w:numPr>
          <w:ilvl w:val="0"/>
          <w:numId w:val="30"/>
        </w:numPr>
        <w:tabs>
          <w:tab w:val="clear" w:pos="285"/>
          <w:tab w:val="left" w:pos="540"/>
        </w:tabs>
        <w:ind w:left="540" w:hanging="540"/>
        <w:rPr>
          <w:sz w:val="22"/>
          <w:szCs w:val="22"/>
        </w:rPr>
      </w:pPr>
      <w:r w:rsidRPr="00FD21C8">
        <w:rPr>
          <w:sz w:val="22"/>
          <w:szCs w:val="22"/>
        </w:rPr>
        <w:t>CS-18 or CS-21 indicates that a completed Sterilization Consent Form (CS-18 for members aged 18 through 20; CS-21 form for members aged 21 and older) must be submitted. See 130 CMR 405.428 through 405.430 for more information.</w:t>
      </w:r>
    </w:p>
    <w:p w14:paraId="7448E867" w14:textId="210AB702" w:rsidR="00ED0916" w:rsidRPr="00FD21C8" w:rsidRDefault="00ED0916" w:rsidP="00DF1D40">
      <w:pPr>
        <w:pStyle w:val="ListParagraph"/>
        <w:numPr>
          <w:ilvl w:val="0"/>
          <w:numId w:val="30"/>
        </w:numPr>
        <w:tabs>
          <w:tab w:val="clear" w:pos="285"/>
          <w:tab w:val="num" w:pos="540"/>
        </w:tabs>
        <w:ind w:left="540" w:hanging="540"/>
        <w:rPr>
          <w:sz w:val="22"/>
          <w:szCs w:val="22"/>
        </w:rPr>
      </w:pPr>
      <w:r w:rsidRPr="00FD21C8">
        <w:rPr>
          <w:sz w:val="22"/>
          <w:szCs w:val="22"/>
        </w:rPr>
        <w:t xml:space="preserve">CS-18* or CS-21* indicates that a completed Sterilization Consent Form (CS-18 for members aged 18 through 20; CS-21 form for members aged 21 and older) must be submitted except if the conditions of 130 CMR 405.430(D)(2) and (3) are met. See 130 CMR 405.428 through 405.430 for more information and other submission requirements. </w:t>
      </w:r>
    </w:p>
    <w:p w14:paraId="2C08BC58" w14:textId="77777777" w:rsidR="00ED0916" w:rsidRPr="00FD21C8" w:rsidRDefault="00ED0916" w:rsidP="00DF1D40">
      <w:pPr>
        <w:pStyle w:val="ListParagraph"/>
        <w:numPr>
          <w:ilvl w:val="0"/>
          <w:numId w:val="30"/>
        </w:numPr>
        <w:tabs>
          <w:tab w:val="clear" w:pos="285"/>
          <w:tab w:val="num" w:pos="540"/>
        </w:tabs>
        <w:ind w:left="540" w:hanging="540"/>
        <w:rPr>
          <w:sz w:val="22"/>
          <w:szCs w:val="22"/>
        </w:rPr>
      </w:pPr>
      <w:r w:rsidRPr="00FD21C8">
        <w:rPr>
          <w:sz w:val="22"/>
          <w:szCs w:val="22"/>
        </w:rPr>
        <w:t>HI-1: A completed Hysterectomy Information Form must be submitted. See 130 CMR 405.424 for more information.</w:t>
      </w:r>
    </w:p>
    <w:p w14:paraId="662E386F" w14:textId="77777777" w:rsidR="00ED0916" w:rsidRPr="00FD21C8" w:rsidRDefault="00ED0916" w:rsidP="00DF1D40">
      <w:pPr>
        <w:tabs>
          <w:tab w:val="left" w:pos="990"/>
        </w:tabs>
        <w:rPr>
          <w:sz w:val="22"/>
          <w:szCs w:val="22"/>
        </w:rPr>
      </w:pPr>
    </w:p>
    <w:p w14:paraId="1637EA92" w14:textId="672BAF75" w:rsidR="00ED0916" w:rsidRPr="00FD21C8" w:rsidRDefault="00ED0916" w:rsidP="00DF1D40">
      <w:pPr>
        <w:widowControl w:val="0"/>
        <w:tabs>
          <w:tab w:val="left" w:pos="360"/>
          <w:tab w:val="left" w:pos="720"/>
        </w:tabs>
        <w:kinsoku w:val="0"/>
        <w:overflowPunct w:val="0"/>
        <w:spacing w:before="72" w:line="260" w:lineRule="exact"/>
        <w:ind w:left="90"/>
        <w:rPr>
          <w:sz w:val="22"/>
          <w:szCs w:val="22"/>
        </w:rPr>
      </w:pPr>
      <w:r w:rsidRPr="00FD21C8">
        <w:rPr>
          <w:rStyle w:val="Emphasis"/>
          <w:sz w:val="22"/>
          <w:szCs w:val="22"/>
        </w:rPr>
        <w:t>Note</w:t>
      </w:r>
      <w:r w:rsidRPr="00FD21C8">
        <w:rPr>
          <w:b/>
          <w:sz w:val="22"/>
          <w:szCs w:val="22"/>
        </w:rPr>
        <w:t xml:space="preserve">: </w:t>
      </w:r>
      <w:r w:rsidRPr="00FD21C8">
        <w:rPr>
          <w:sz w:val="22"/>
          <w:szCs w:val="22"/>
        </w:rPr>
        <w:t xml:space="preserve">Rates paid by MassHealth for covered codes under this Subchapter 6 for drugs, vaccines, and immune globulins administered in a provider’s office are as specified in 101 CMR 317.00:  </w:t>
      </w:r>
      <w:r w:rsidRPr="00FD21C8">
        <w:rPr>
          <w:i/>
          <w:iCs/>
          <w:sz w:val="22"/>
          <w:szCs w:val="22"/>
        </w:rPr>
        <w:t>Rates for</w:t>
      </w:r>
      <w:r w:rsidRPr="00FD21C8">
        <w:rPr>
          <w:sz w:val="22"/>
          <w:szCs w:val="22"/>
        </w:rPr>
        <w:t xml:space="preserve"> </w:t>
      </w:r>
      <w:r w:rsidRPr="00FD21C8">
        <w:rPr>
          <w:i/>
          <w:sz w:val="22"/>
          <w:szCs w:val="22"/>
        </w:rPr>
        <w:t>Medicine Services</w:t>
      </w:r>
      <w:r w:rsidRPr="00FD21C8">
        <w:rPr>
          <w:sz w:val="22"/>
          <w:szCs w:val="22"/>
        </w:rPr>
        <w:t xml:space="preserve">. Subject to any other applicable provision in 101 CMR 317.00, the payment rates for these MassHealth-covered codes for drugs, vaccines and immune globulins administered in the provider’s office, are </w:t>
      </w:r>
      <w:r w:rsidRPr="00FD21C8">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w:t>
      </w:r>
      <w:r w:rsidR="001B4FB8">
        <w:rPr>
          <w:spacing w:val="-1"/>
          <w:sz w:val="22"/>
          <w:szCs w:val="22"/>
        </w:rPr>
        <w:t>,</w:t>
      </w:r>
      <w:r w:rsidRPr="00FD21C8">
        <w:rPr>
          <w:spacing w:val="-1"/>
          <w:sz w:val="22"/>
          <w:szCs w:val="22"/>
        </w:rPr>
        <w:t>” payment set by IC will apply until such time as the code is listed and a rate set in the Quarterly ASP Medicare Part B Drug Pricing File, consistent with 101 CMR 317.04(1)(a).</w:t>
      </w:r>
    </w:p>
    <w:p w14:paraId="7A2E9A42" w14:textId="77777777" w:rsidR="00ED0916" w:rsidRPr="00FD21C8" w:rsidRDefault="00ED0916" w:rsidP="00DF1D40">
      <w:pPr>
        <w:tabs>
          <w:tab w:val="left" w:pos="990"/>
        </w:tabs>
        <w:rPr>
          <w:sz w:val="22"/>
          <w:szCs w:val="22"/>
        </w:rPr>
      </w:pPr>
    </w:p>
    <w:p w14:paraId="68E0D128" w14:textId="77777777" w:rsidR="00ED0916" w:rsidRPr="00FD21C8" w:rsidRDefault="00ED0916" w:rsidP="00DF1D40">
      <w:pPr>
        <w:tabs>
          <w:tab w:val="left" w:pos="450"/>
          <w:tab w:val="left" w:pos="936"/>
          <w:tab w:val="left" w:pos="1314"/>
          <w:tab w:val="left" w:pos="1692"/>
          <w:tab w:val="left" w:pos="2070"/>
        </w:tabs>
        <w:rPr>
          <w:sz w:val="22"/>
          <w:szCs w:val="22"/>
        </w:rPr>
        <w:sectPr w:rsidR="00ED0916" w:rsidRPr="00FD21C8" w:rsidSect="0065616B">
          <w:headerReference w:type="default" r:id="rId9"/>
          <w:endnotePr>
            <w:numFmt w:val="decimal"/>
          </w:endnotePr>
          <w:pgSz w:w="12240" w:h="15840"/>
          <w:pgMar w:top="432" w:right="1440" w:bottom="432" w:left="1440" w:header="288" w:footer="432" w:gutter="0"/>
          <w:cols w:space="720"/>
          <w:noEndnote/>
          <w:docGrid w:linePitch="272"/>
        </w:sectPr>
      </w:pPr>
    </w:p>
    <w:p w14:paraId="13C4DD0D" w14:textId="49812C16"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lastRenderedPageBreak/>
        <w:t xml:space="preserve">602  </w:t>
      </w:r>
      <w:r w:rsidRPr="00FD21C8">
        <w:rPr>
          <w:sz w:val="22"/>
          <w:szCs w:val="22"/>
          <w:u w:val="single"/>
        </w:rPr>
        <w:t>Payable Radiology Service Codes</w:t>
      </w:r>
    </w:p>
    <w:p w14:paraId="0260F652" w14:textId="77777777" w:rsidR="00ED0916" w:rsidRPr="00FD21C8" w:rsidRDefault="00ED0916" w:rsidP="00DF1D40">
      <w:pPr>
        <w:tabs>
          <w:tab w:val="left" w:pos="450"/>
          <w:tab w:val="left" w:pos="936"/>
          <w:tab w:val="left" w:pos="1314"/>
          <w:tab w:val="left" w:pos="1692"/>
          <w:tab w:val="left" w:pos="2070"/>
        </w:tabs>
        <w:rPr>
          <w:sz w:val="22"/>
          <w:szCs w:val="22"/>
        </w:rPr>
      </w:pPr>
    </w:p>
    <w:p w14:paraId="5CD65CE9"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radiology service codes that are payable under MassHealth. </w:t>
      </w:r>
    </w:p>
    <w:p w14:paraId="26B74E89" w14:textId="77777777" w:rsidR="00ED0916" w:rsidRPr="00FD21C8" w:rsidRDefault="00ED0916" w:rsidP="00DF1D40">
      <w:pPr>
        <w:tabs>
          <w:tab w:val="left" w:pos="450"/>
          <w:tab w:val="left" w:pos="936"/>
          <w:tab w:val="left" w:pos="1314"/>
          <w:tab w:val="left" w:pos="1692"/>
          <w:tab w:val="left" w:pos="2070"/>
        </w:tabs>
        <w:rPr>
          <w:sz w:val="22"/>
          <w:szCs w:val="22"/>
        </w:rPr>
      </w:pPr>
    </w:p>
    <w:p w14:paraId="614C99DC" w14:textId="77777777" w:rsidR="00ED0916" w:rsidRPr="00FD21C8" w:rsidRDefault="00ED0916" w:rsidP="00DF1D40">
      <w:pPr>
        <w:tabs>
          <w:tab w:val="left" w:pos="450"/>
          <w:tab w:val="left" w:pos="936"/>
          <w:tab w:val="left" w:pos="1314"/>
          <w:tab w:val="left" w:pos="1692"/>
          <w:tab w:val="left" w:pos="2070"/>
        </w:tabs>
        <w:rPr>
          <w:sz w:val="22"/>
          <w:szCs w:val="22"/>
        </w:rPr>
        <w:sectPr w:rsidR="00ED0916" w:rsidRPr="00FD21C8" w:rsidSect="00DF1D40">
          <w:headerReference w:type="default" r:id="rId10"/>
          <w:footerReference w:type="default" r:id="rId11"/>
          <w:pgSz w:w="12240" w:h="15840" w:code="1"/>
          <w:pgMar w:top="576" w:right="1440" w:bottom="1440" w:left="1440" w:header="547" w:footer="130" w:gutter="0"/>
          <w:pgNumType w:start="2"/>
          <w:cols w:space="720"/>
          <w:docGrid w:linePitch="360"/>
        </w:sectPr>
      </w:pPr>
    </w:p>
    <w:p w14:paraId="52B780A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70030</w:t>
      </w:r>
    </w:p>
    <w:p w14:paraId="64D0ABC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70100</w:t>
      </w:r>
    </w:p>
    <w:p w14:paraId="345A512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70110</w:t>
      </w:r>
    </w:p>
    <w:p w14:paraId="07E7FB9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70120</w:t>
      </w:r>
    </w:p>
    <w:p w14:paraId="69AABE9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70130</w:t>
      </w:r>
    </w:p>
    <w:p w14:paraId="565DB92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70134</w:t>
      </w:r>
    </w:p>
    <w:p w14:paraId="649536B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70140</w:t>
      </w:r>
    </w:p>
    <w:p w14:paraId="4B617FC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70150</w:t>
      </w:r>
    </w:p>
    <w:p w14:paraId="7670831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70160</w:t>
      </w:r>
    </w:p>
    <w:p w14:paraId="5562A66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70190</w:t>
      </w:r>
    </w:p>
    <w:p w14:paraId="4495D5F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70200</w:t>
      </w:r>
    </w:p>
    <w:p w14:paraId="433D5E4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70210</w:t>
      </w:r>
    </w:p>
    <w:p w14:paraId="2457DBC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70220</w:t>
      </w:r>
    </w:p>
    <w:p w14:paraId="599774C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70240</w:t>
      </w:r>
    </w:p>
    <w:p w14:paraId="2266D59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70250</w:t>
      </w:r>
    </w:p>
    <w:p w14:paraId="5E1C2A7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70260</w:t>
      </w:r>
    </w:p>
    <w:p w14:paraId="7996DF3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70300</w:t>
      </w:r>
    </w:p>
    <w:p w14:paraId="2BFD363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70310</w:t>
      </w:r>
    </w:p>
    <w:p w14:paraId="2C15A68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70320</w:t>
      </w:r>
    </w:p>
    <w:p w14:paraId="55A2A55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70328</w:t>
      </w:r>
    </w:p>
    <w:p w14:paraId="5BADF70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70330</w:t>
      </w:r>
    </w:p>
    <w:p w14:paraId="3BEBEF5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70332</w:t>
      </w:r>
    </w:p>
    <w:p w14:paraId="65499DD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70336 PA</w:t>
      </w:r>
      <w:r w:rsidRPr="003E50F8">
        <w:rPr>
          <w:sz w:val="22"/>
          <w:szCs w:val="22"/>
          <w:vertAlign w:val="superscript"/>
          <w:lang w:val="es-US"/>
        </w:rPr>
        <w:t>1</w:t>
      </w:r>
      <w:r w:rsidRPr="003E50F8">
        <w:rPr>
          <w:sz w:val="22"/>
          <w:szCs w:val="22"/>
          <w:lang w:val="es-US"/>
        </w:rPr>
        <w:t xml:space="preserve"> </w:t>
      </w:r>
    </w:p>
    <w:p w14:paraId="543A2F8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70350</w:t>
      </w:r>
    </w:p>
    <w:p w14:paraId="573D4A3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70355</w:t>
      </w:r>
    </w:p>
    <w:p w14:paraId="6556195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70360</w:t>
      </w:r>
    </w:p>
    <w:p w14:paraId="33162EB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70370</w:t>
      </w:r>
    </w:p>
    <w:p w14:paraId="750BDB3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70371</w:t>
      </w:r>
    </w:p>
    <w:p w14:paraId="62E646B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70380</w:t>
      </w:r>
    </w:p>
    <w:p w14:paraId="3733C40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70390</w:t>
      </w:r>
    </w:p>
    <w:p w14:paraId="57F5244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70450 PA</w:t>
      </w:r>
      <w:r w:rsidRPr="003E50F8">
        <w:rPr>
          <w:sz w:val="22"/>
          <w:szCs w:val="22"/>
          <w:vertAlign w:val="superscript"/>
          <w:lang w:val="es-US"/>
        </w:rPr>
        <w:t>1</w:t>
      </w:r>
    </w:p>
    <w:p w14:paraId="727E884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70460 PA</w:t>
      </w:r>
      <w:r w:rsidRPr="003E50F8">
        <w:rPr>
          <w:sz w:val="22"/>
          <w:szCs w:val="22"/>
          <w:vertAlign w:val="superscript"/>
          <w:lang w:val="es-US"/>
        </w:rPr>
        <w:t>1</w:t>
      </w:r>
    </w:p>
    <w:p w14:paraId="7B3F9BC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70470 PA</w:t>
      </w:r>
      <w:r w:rsidRPr="003E50F8">
        <w:rPr>
          <w:sz w:val="22"/>
          <w:szCs w:val="22"/>
          <w:vertAlign w:val="superscript"/>
          <w:lang w:val="es-US"/>
        </w:rPr>
        <w:t>1</w:t>
      </w:r>
    </w:p>
    <w:p w14:paraId="52482F4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70480 PA</w:t>
      </w:r>
      <w:r w:rsidRPr="003E50F8">
        <w:rPr>
          <w:sz w:val="22"/>
          <w:szCs w:val="22"/>
          <w:vertAlign w:val="superscript"/>
          <w:lang w:val="es-US"/>
        </w:rPr>
        <w:t>1</w:t>
      </w:r>
    </w:p>
    <w:p w14:paraId="364ABF1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70481 PA</w:t>
      </w:r>
      <w:r w:rsidRPr="003E50F8">
        <w:rPr>
          <w:sz w:val="22"/>
          <w:szCs w:val="22"/>
          <w:vertAlign w:val="superscript"/>
          <w:lang w:val="es-US"/>
        </w:rPr>
        <w:t>1</w:t>
      </w:r>
    </w:p>
    <w:p w14:paraId="6C91985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70482 PA</w:t>
      </w:r>
      <w:r w:rsidRPr="003E50F8">
        <w:rPr>
          <w:sz w:val="22"/>
          <w:szCs w:val="22"/>
          <w:vertAlign w:val="superscript"/>
          <w:lang w:val="es-US"/>
        </w:rPr>
        <w:t>1</w:t>
      </w:r>
    </w:p>
    <w:p w14:paraId="288E2A4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70486 PA</w:t>
      </w:r>
      <w:r w:rsidRPr="003E50F8">
        <w:rPr>
          <w:sz w:val="22"/>
          <w:szCs w:val="22"/>
          <w:vertAlign w:val="superscript"/>
          <w:lang w:val="es-US"/>
        </w:rPr>
        <w:t>1</w:t>
      </w:r>
    </w:p>
    <w:p w14:paraId="70F8DC8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70487 PA</w:t>
      </w:r>
      <w:r w:rsidRPr="003E50F8">
        <w:rPr>
          <w:sz w:val="22"/>
          <w:szCs w:val="22"/>
          <w:vertAlign w:val="superscript"/>
          <w:lang w:val="es-US"/>
        </w:rPr>
        <w:t>1</w:t>
      </w:r>
    </w:p>
    <w:p w14:paraId="1632099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70488 PA</w:t>
      </w:r>
      <w:r w:rsidRPr="003E50F8">
        <w:rPr>
          <w:sz w:val="22"/>
          <w:szCs w:val="22"/>
          <w:vertAlign w:val="superscript"/>
          <w:lang w:val="es-US"/>
        </w:rPr>
        <w:t>1</w:t>
      </w:r>
    </w:p>
    <w:p w14:paraId="18A746D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70490 PA</w:t>
      </w:r>
      <w:r w:rsidRPr="003E50F8">
        <w:rPr>
          <w:sz w:val="22"/>
          <w:szCs w:val="22"/>
          <w:vertAlign w:val="superscript"/>
          <w:lang w:val="es-US"/>
        </w:rPr>
        <w:t>1</w:t>
      </w:r>
    </w:p>
    <w:p w14:paraId="6456780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70491 PA</w:t>
      </w:r>
      <w:r w:rsidRPr="003E50F8">
        <w:rPr>
          <w:sz w:val="22"/>
          <w:szCs w:val="22"/>
          <w:vertAlign w:val="superscript"/>
          <w:lang w:val="es-US"/>
        </w:rPr>
        <w:t>1</w:t>
      </w:r>
    </w:p>
    <w:p w14:paraId="6447AC6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70492 PA</w:t>
      </w:r>
      <w:r w:rsidRPr="003E50F8">
        <w:rPr>
          <w:sz w:val="22"/>
          <w:szCs w:val="22"/>
          <w:vertAlign w:val="superscript"/>
          <w:lang w:val="es-US"/>
        </w:rPr>
        <w:t>1</w:t>
      </w:r>
    </w:p>
    <w:p w14:paraId="2CAD37D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70540 PA</w:t>
      </w:r>
      <w:r w:rsidRPr="003E50F8">
        <w:rPr>
          <w:sz w:val="22"/>
          <w:szCs w:val="22"/>
          <w:vertAlign w:val="superscript"/>
          <w:lang w:val="es-US"/>
        </w:rPr>
        <w:t>1</w:t>
      </w:r>
    </w:p>
    <w:p w14:paraId="0C451AB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70542 PA</w:t>
      </w:r>
      <w:r w:rsidRPr="003E50F8">
        <w:rPr>
          <w:sz w:val="22"/>
          <w:szCs w:val="22"/>
          <w:vertAlign w:val="superscript"/>
          <w:lang w:val="es-US"/>
        </w:rPr>
        <w:t>1</w:t>
      </w:r>
    </w:p>
    <w:p w14:paraId="521DA00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70543 PA</w:t>
      </w:r>
      <w:r w:rsidRPr="003E50F8">
        <w:rPr>
          <w:sz w:val="22"/>
          <w:szCs w:val="22"/>
          <w:vertAlign w:val="superscript"/>
          <w:lang w:val="es-US"/>
        </w:rPr>
        <w:t>1</w:t>
      </w:r>
    </w:p>
    <w:p w14:paraId="5590774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70544 PA</w:t>
      </w:r>
      <w:r w:rsidRPr="003E50F8">
        <w:rPr>
          <w:sz w:val="22"/>
          <w:szCs w:val="22"/>
          <w:vertAlign w:val="superscript"/>
          <w:lang w:val="es-US"/>
        </w:rPr>
        <w:t>1</w:t>
      </w:r>
    </w:p>
    <w:p w14:paraId="223C664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70545 PA</w:t>
      </w:r>
      <w:r w:rsidRPr="003E50F8">
        <w:rPr>
          <w:sz w:val="22"/>
          <w:szCs w:val="22"/>
          <w:vertAlign w:val="superscript"/>
          <w:lang w:val="es-US"/>
        </w:rPr>
        <w:t>1</w:t>
      </w:r>
    </w:p>
    <w:p w14:paraId="022CDEA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70546 PA</w:t>
      </w:r>
      <w:r w:rsidRPr="003E50F8">
        <w:rPr>
          <w:sz w:val="22"/>
          <w:szCs w:val="22"/>
          <w:vertAlign w:val="superscript"/>
          <w:lang w:val="es-US"/>
        </w:rPr>
        <w:t>1</w:t>
      </w:r>
    </w:p>
    <w:p w14:paraId="0E66883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70547 PA</w:t>
      </w:r>
      <w:r w:rsidRPr="003E50F8">
        <w:rPr>
          <w:sz w:val="22"/>
          <w:szCs w:val="22"/>
          <w:vertAlign w:val="superscript"/>
          <w:lang w:val="es-US"/>
        </w:rPr>
        <w:t>1</w:t>
      </w:r>
    </w:p>
    <w:p w14:paraId="0E8517E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70548 PA</w:t>
      </w:r>
      <w:r w:rsidRPr="003E50F8">
        <w:rPr>
          <w:sz w:val="22"/>
          <w:szCs w:val="22"/>
          <w:vertAlign w:val="superscript"/>
          <w:lang w:val="es-US"/>
        </w:rPr>
        <w:t>1</w:t>
      </w:r>
    </w:p>
    <w:p w14:paraId="22F3BD6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70549 PA</w:t>
      </w:r>
      <w:r w:rsidRPr="003E50F8">
        <w:rPr>
          <w:sz w:val="22"/>
          <w:szCs w:val="22"/>
          <w:vertAlign w:val="superscript"/>
          <w:lang w:val="es-US"/>
        </w:rPr>
        <w:t>1</w:t>
      </w:r>
    </w:p>
    <w:p w14:paraId="7BB71919" w14:textId="77777777" w:rsidR="00ED0916" w:rsidRPr="003E50F8" w:rsidRDefault="00ED0916" w:rsidP="00DF1D40">
      <w:pPr>
        <w:tabs>
          <w:tab w:val="left" w:pos="450"/>
          <w:tab w:val="left" w:pos="936"/>
          <w:tab w:val="left" w:pos="1314"/>
          <w:tab w:val="left" w:pos="1692"/>
          <w:tab w:val="left" w:pos="2070"/>
        </w:tabs>
        <w:rPr>
          <w:sz w:val="22"/>
          <w:szCs w:val="22"/>
          <w:lang w:val="es-US"/>
        </w:rPr>
      </w:pPr>
      <w:r w:rsidRPr="003E50F8">
        <w:rPr>
          <w:sz w:val="22"/>
          <w:szCs w:val="22"/>
          <w:lang w:val="es-US"/>
        </w:rPr>
        <w:t>70551 PA</w:t>
      </w:r>
      <w:r w:rsidRPr="003E50F8">
        <w:rPr>
          <w:sz w:val="22"/>
          <w:szCs w:val="22"/>
          <w:vertAlign w:val="superscript"/>
          <w:lang w:val="es-US"/>
        </w:rPr>
        <w:t>1</w:t>
      </w:r>
    </w:p>
    <w:p w14:paraId="3A4AC2C0" w14:textId="77777777" w:rsidR="00ED0916" w:rsidRPr="003E50F8" w:rsidRDefault="00ED0916" w:rsidP="00DF1D40">
      <w:pPr>
        <w:tabs>
          <w:tab w:val="left" w:pos="450"/>
          <w:tab w:val="left" w:pos="936"/>
          <w:tab w:val="left" w:pos="1314"/>
          <w:tab w:val="left" w:pos="1692"/>
          <w:tab w:val="left" w:pos="2070"/>
        </w:tabs>
        <w:rPr>
          <w:sz w:val="22"/>
          <w:szCs w:val="22"/>
          <w:lang w:val="es-US"/>
        </w:rPr>
      </w:pPr>
      <w:r w:rsidRPr="003E50F8">
        <w:rPr>
          <w:sz w:val="22"/>
          <w:szCs w:val="22"/>
          <w:lang w:val="es-US"/>
        </w:rPr>
        <w:t>70552 PA</w:t>
      </w:r>
      <w:r w:rsidRPr="003E50F8">
        <w:rPr>
          <w:sz w:val="22"/>
          <w:szCs w:val="22"/>
          <w:vertAlign w:val="superscript"/>
          <w:lang w:val="es-US"/>
        </w:rPr>
        <w:t>1</w:t>
      </w:r>
      <w:r w:rsidRPr="003E50F8">
        <w:rPr>
          <w:sz w:val="22"/>
          <w:szCs w:val="22"/>
          <w:lang w:val="es-US"/>
        </w:rPr>
        <w:t xml:space="preserve"> </w:t>
      </w:r>
    </w:p>
    <w:p w14:paraId="611E2487" w14:textId="77777777" w:rsidR="00ED0916" w:rsidRPr="003E50F8" w:rsidRDefault="00ED0916" w:rsidP="00DF1D40">
      <w:pPr>
        <w:tabs>
          <w:tab w:val="left" w:pos="936"/>
          <w:tab w:val="left" w:pos="1296"/>
        </w:tabs>
        <w:rPr>
          <w:sz w:val="22"/>
          <w:szCs w:val="22"/>
          <w:lang w:val="es-US"/>
        </w:rPr>
      </w:pPr>
      <w:r w:rsidRPr="003E50F8">
        <w:rPr>
          <w:sz w:val="22"/>
          <w:szCs w:val="22"/>
          <w:lang w:val="es-US"/>
        </w:rPr>
        <w:t>70553 PA</w:t>
      </w:r>
      <w:r w:rsidRPr="003E50F8">
        <w:rPr>
          <w:sz w:val="22"/>
          <w:szCs w:val="22"/>
          <w:vertAlign w:val="superscript"/>
          <w:lang w:val="es-US"/>
        </w:rPr>
        <w:t>1</w:t>
      </w:r>
    </w:p>
    <w:p w14:paraId="5C6C34A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70554 PA</w:t>
      </w:r>
      <w:r w:rsidRPr="003E50F8">
        <w:rPr>
          <w:sz w:val="22"/>
          <w:szCs w:val="22"/>
          <w:vertAlign w:val="superscript"/>
          <w:lang w:val="es-US"/>
        </w:rPr>
        <w:t>1</w:t>
      </w:r>
    </w:p>
    <w:p w14:paraId="3E2C8378" w14:textId="77777777" w:rsidR="00ED0916" w:rsidRPr="003E50F8" w:rsidRDefault="00ED0916" w:rsidP="00DF1D40">
      <w:pPr>
        <w:tabs>
          <w:tab w:val="left" w:pos="936"/>
          <w:tab w:val="left" w:pos="1296"/>
        </w:tabs>
        <w:rPr>
          <w:sz w:val="22"/>
          <w:szCs w:val="22"/>
          <w:lang w:val="es-US"/>
        </w:rPr>
      </w:pPr>
      <w:r w:rsidRPr="003E50F8">
        <w:rPr>
          <w:sz w:val="22"/>
          <w:szCs w:val="22"/>
          <w:lang w:val="es-US"/>
        </w:rPr>
        <w:t>70555 PA</w:t>
      </w:r>
      <w:r w:rsidRPr="003E50F8">
        <w:rPr>
          <w:sz w:val="22"/>
          <w:szCs w:val="22"/>
          <w:vertAlign w:val="superscript"/>
          <w:lang w:val="es-US"/>
        </w:rPr>
        <w:t>1</w:t>
      </w:r>
    </w:p>
    <w:p w14:paraId="4CBC712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71045</w:t>
      </w:r>
    </w:p>
    <w:p w14:paraId="744DC7D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71046</w:t>
      </w:r>
    </w:p>
    <w:p w14:paraId="66F8B22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71047</w:t>
      </w:r>
    </w:p>
    <w:p w14:paraId="6DD6CE8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71048</w:t>
      </w:r>
    </w:p>
    <w:p w14:paraId="64BE7E9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71100</w:t>
      </w:r>
    </w:p>
    <w:p w14:paraId="7B0A530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71101</w:t>
      </w:r>
    </w:p>
    <w:p w14:paraId="561FD88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71110</w:t>
      </w:r>
    </w:p>
    <w:p w14:paraId="1EC3B59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71111</w:t>
      </w:r>
    </w:p>
    <w:p w14:paraId="551A8BA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71120</w:t>
      </w:r>
    </w:p>
    <w:p w14:paraId="766C035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71271</w:t>
      </w:r>
    </w:p>
    <w:p w14:paraId="28C92EF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71130</w:t>
      </w:r>
    </w:p>
    <w:p w14:paraId="491BBE6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71550 PA</w:t>
      </w:r>
      <w:r w:rsidRPr="003E50F8">
        <w:rPr>
          <w:sz w:val="22"/>
          <w:szCs w:val="22"/>
          <w:vertAlign w:val="superscript"/>
          <w:lang w:val="es-US"/>
        </w:rPr>
        <w:t>1</w:t>
      </w:r>
    </w:p>
    <w:p w14:paraId="48654FB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71551 PA</w:t>
      </w:r>
      <w:r w:rsidRPr="003E50F8">
        <w:rPr>
          <w:sz w:val="22"/>
          <w:szCs w:val="22"/>
          <w:vertAlign w:val="superscript"/>
          <w:lang w:val="es-US"/>
        </w:rPr>
        <w:t>1</w:t>
      </w:r>
    </w:p>
    <w:p w14:paraId="71B0CDF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71555 PA</w:t>
      </w:r>
      <w:r w:rsidRPr="003E50F8">
        <w:rPr>
          <w:sz w:val="22"/>
          <w:szCs w:val="22"/>
          <w:vertAlign w:val="superscript"/>
          <w:lang w:val="es-US"/>
        </w:rPr>
        <w:t>1</w:t>
      </w:r>
    </w:p>
    <w:p w14:paraId="26DA617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72010</w:t>
      </w:r>
    </w:p>
    <w:p w14:paraId="22D8BDF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72020</w:t>
      </w:r>
    </w:p>
    <w:p w14:paraId="6FFC49A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72040</w:t>
      </w:r>
    </w:p>
    <w:p w14:paraId="3CA269D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72050</w:t>
      </w:r>
    </w:p>
    <w:p w14:paraId="3DC3B67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72070</w:t>
      </w:r>
    </w:p>
    <w:p w14:paraId="183C177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72072</w:t>
      </w:r>
    </w:p>
    <w:p w14:paraId="545D5CC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72074</w:t>
      </w:r>
    </w:p>
    <w:p w14:paraId="1CBD977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72080</w:t>
      </w:r>
    </w:p>
    <w:p w14:paraId="3067664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72081</w:t>
      </w:r>
    </w:p>
    <w:p w14:paraId="09CC5DC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72082</w:t>
      </w:r>
    </w:p>
    <w:p w14:paraId="00378CC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72083</w:t>
      </w:r>
    </w:p>
    <w:p w14:paraId="6E20086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72084</w:t>
      </w:r>
    </w:p>
    <w:p w14:paraId="5DEE4E8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72100</w:t>
      </w:r>
    </w:p>
    <w:p w14:paraId="1A47587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72110</w:t>
      </w:r>
    </w:p>
    <w:p w14:paraId="3E19119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72114</w:t>
      </w:r>
    </w:p>
    <w:p w14:paraId="62C4913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72120</w:t>
      </w:r>
    </w:p>
    <w:p w14:paraId="2A03D02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72125 PA</w:t>
      </w:r>
      <w:r w:rsidRPr="003E50F8">
        <w:rPr>
          <w:sz w:val="22"/>
          <w:szCs w:val="22"/>
          <w:vertAlign w:val="superscript"/>
          <w:lang w:val="es-US"/>
        </w:rPr>
        <w:t>1</w:t>
      </w:r>
    </w:p>
    <w:p w14:paraId="6F548A6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72126 PA</w:t>
      </w:r>
      <w:r w:rsidRPr="003E50F8">
        <w:rPr>
          <w:sz w:val="22"/>
          <w:szCs w:val="22"/>
          <w:vertAlign w:val="superscript"/>
          <w:lang w:val="es-US"/>
        </w:rPr>
        <w:t>1</w:t>
      </w:r>
    </w:p>
    <w:p w14:paraId="194F954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72127 PA</w:t>
      </w:r>
      <w:r w:rsidRPr="003E50F8">
        <w:rPr>
          <w:sz w:val="22"/>
          <w:szCs w:val="22"/>
          <w:vertAlign w:val="superscript"/>
          <w:lang w:val="es-US"/>
        </w:rPr>
        <w:t>1</w:t>
      </w:r>
    </w:p>
    <w:p w14:paraId="1D1D725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72128 PA</w:t>
      </w:r>
      <w:r w:rsidRPr="003E50F8">
        <w:rPr>
          <w:sz w:val="22"/>
          <w:szCs w:val="22"/>
          <w:vertAlign w:val="superscript"/>
          <w:lang w:val="es-US"/>
        </w:rPr>
        <w:t>1</w:t>
      </w:r>
    </w:p>
    <w:p w14:paraId="0DB784D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72129 PA</w:t>
      </w:r>
      <w:r w:rsidRPr="003E50F8">
        <w:rPr>
          <w:sz w:val="22"/>
          <w:szCs w:val="22"/>
          <w:vertAlign w:val="superscript"/>
          <w:lang w:val="es-US"/>
        </w:rPr>
        <w:t>1</w:t>
      </w:r>
    </w:p>
    <w:p w14:paraId="5470DA4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72130 PA</w:t>
      </w:r>
      <w:r w:rsidRPr="003E50F8">
        <w:rPr>
          <w:sz w:val="22"/>
          <w:szCs w:val="22"/>
          <w:vertAlign w:val="superscript"/>
          <w:lang w:val="es-US"/>
        </w:rPr>
        <w:t>1</w:t>
      </w:r>
    </w:p>
    <w:p w14:paraId="0873381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72131 PA</w:t>
      </w:r>
      <w:r w:rsidRPr="003E50F8">
        <w:rPr>
          <w:sz w:val="22"/>
          <w:szCs w:val="22"/>
          <w:vertAlign w:val="superscript"/>
          <w:lang w:val="es-US"/>
        </w:rPr>
        <w:t>1</w:t>
      </w:r>
    </w:p>
    <w:p w14:paraId="473B200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72132 PA</w:t>
      </w:r>
      <w:r w:rsidRPr="003E50F8">
        <w:rPr>
          <w:sz w:val="22"/>
          <w:szCs w:val="22"/>
          <w:vertAlign w:val="superscript"/>
          <w:lang w:val="es-US"/>
        </w:rPr>
        <w:t>1</w:t>
      </w:r>
    </w:p>
    <w:p w14:paraId="424847F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72133 PA</w:t>
      </w:r>
      <w:r w:rsidRPr="003E50F8">
        <w:rPr>
          <w:sz w:val="22"/>
          <w:szCs w:val="22"/>
          <w:vertAlign w:val="superscript"/>
          <w:lang w:val="es-US"/>
        </w:rPr>
        <w:t>1</w:t>
      </w:r>
    </w:p>
    <w:p w14:paraId="69FDBB0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72141 PA</w:t>
      </w:r>
      <w:r w:rsidRPr="003E50F8">
        <w:rPr>
          <w:sz w:val="22"/>
          <w:szCs w:val="22"/>
          <w:vertAlign w:val="superscript"/>
          <w:lang w:val="es-US"/>
        </w:rPr>
        <w:t>1</w:t>
      </w:r>
    </w:p>
    <w:p w14:paraId="45FBDAE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72142 PA</w:t>
      </w:r>
      <w:r w:rsidRPr="003E50F8">
        <w:rPr>
          <w:sz w:val="22"/>
          <w:szCs w:val="22"/>
          <w:vertAlign w:val="superscript"/>
          <w:lang w:val="es-US"/>
        </w:rPr>
        <w:t>1</w:t>
      </w:r>
      <w:r w:rsidRPr="003E50F8">
        <w:rPr>
          <w:sz w:val="22"/>
          <w:szCs w:val="22"/>
          <w:lang w:val="es-US"/>
        </w:rPr>
        <w:t xml:space="preserve"> </w:t>
      </w:r>
    </w:p>
    <w:p w14:paraId="6A09729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72146 PA</w:t>
      </w:r>
      <w:r w:rsidRPr="003E50F8">
        <w:rPr>
          <w:sz w:val="22"/>
          <w:szCs w:val="22"/>
          <w:vertAlign w:val="superscript"/>
          <w:lang w:val="es-US"/>
        </w:rPr>
        <w:t>1</w:t>
      </w:r>
    </w:p>
    <w:p w14:paraId="077EA85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72147 PA</w:t>
      </w:r>
      <w:r w:rsidRPr="003E50F8">
        <w:rPr>
          <w:sz w:val="22"/>
          <w:szCs w:val="22"/>
          <w:vertAlign w:val="superscript"/>
          <w:lang w:val="es-US"/>
        </w:rPr>
        <w:t>1</w:t>
      </w:r>
    </w:p>
    <w:p w14:paraId="210CA0A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72148 PA</w:t>
      </w:r>
      <w:r w:rsidRPr="003E50F8">
        <w:rPr>
          <w:sz w:val="22"/>
          <w:szCs w:val="22"/>
          <w:vertAlign w:val="superscript"/>
          <w:lang w:val="es-US"/>
        </w:rPr>
        <w:t>1</w:t>
      </w:r>
    </w:p>
    <w:p w14:paraId="7C7C872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72149 PA</w:t>
      </w:r>
      <w:r w:rsidRPr="003E50F8">
        <w:rPr>
          <w:sz w:val="22"/>
          <w:szCs w:val="22"/>
          <w:vertAlign w:val="superscript"/>
          <w:lang w:val="es-US"/>
        </w:rPr>
        <w:t>1</w:t>
      </w:r>
    </w:p>
    <w:p w14:paraId="5059C48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72156 PA</w:t>
      </w:r>
      <w:r w:rsidRPr="003E50F8">
        <w:rPr>
          <w:sz w:val="22"/>
          <w:szCs w:val="22"/>
          <w:vertAlign w:val="superscript"/>
          <w:lang w:val="es-US"/>
        </w:rPr>
        <w:t>1</w:t>
      </w:r>
    </w:p>
    <w:p w14:paraId="1ED43A8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72157 PA</w:t>
      </w:r>
      <w:r w:rsidRPr="003E50F8">
        <w:rPr>
          <w:sz w:val="22"/>
          <w:szCs w:val="22"/>
          <w:vertAlign w:val="superscript"/>
          <w:lang w:val="es-US"/>
        </w:rPr>
        <w:t>1</w:t>
      </w:r>
    </w:p>
    <w:p w14:paraId="4ED6AA6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72158 PA</w:t>
      </w:r>
      <w:r w:rsidRPr="003E50F8">
        <w:rPr>
          <w:sz w:val="22"/>
          <w:szCs w:val="22"/>
          <w:vertAlign w:val="superscript"/>
          <w:lang w:val="es-US"/>
        </w:rPr>
        <w:t>1</w:t>
      </w:r>
    </w:p>
    <w:p w14:paraId="1C533AC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72170</w:t>
      </w:r>
    </w:p>
    <w:p w14:paraId="4003DC6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72190</w:t>
      </w:r>
    </w:p>
    <w:p w14:paraId="6F2C61D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72192 PA</w:t>
      </w:r>
      <w:r w:rsidRPr="003E50F8">
        <w:rPr>
          <w:sz w:val="22"/>
          <w:szCs w:val="22"/>
          <w:vertAlign w:val="superscript"/>
          <w:lang w:val="es-US"/>
        </w:rPr>
        <w:t>1</w:t>
      </w:r>
    </w:p>
    <w:p w14:paraId="14B36FC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72193 PA</w:t>
      </w:r>
      <w:r w:rsidRPr="003E50F8">
        <w:rPr>
          <w:sz w:val="22"/>
          <w:szCs w:val="22"/>
          <w:vertAlign w:val="superscript"/>
          <w:lang w:val="es-US"/>
        </w:rPr>
        <w:t>1</w:t>
      </w:r>
    </w:p>
    <w:p w14:paraId="42D4992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72194 PA</w:t>
      </w:r>
      <w:r w:rsidRPr="003E50F8">
        <w:rPr>
          <w:sz w:val="22"/>
          <w:szCs w:val="22"/>
          <w:vertAlign w:val="superscript"/>
          <w:lang w:val="es-US"/>
        </w:rPr>
        <w:t>1</w:t>
      </w:r>
    </w:p>
    <w:p w14:paraId="7105832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72195 PA</w:t>
      </w:r>
      <w:r w:rsidRPr="003E50F8">
        <w:rPr>
          <w:sz w:val="22"/>
          <w:szCs w:val="22"/>
          <w:vertAlign w:val="superscript"/>
          <w:lang w:val="es-US"/>
        </w:rPr>
        <w:t>1</w:t>
      </w:r>
    </w:p>
    <w:p w14:paraId="7B8467C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72196 PA</w:t>
      </w:r>
      <w:r w:rsidRPr="003E50F8">
        <w:rPr>
          <w:sz w:val="22"/>
          <w:szCs w:val="22"/>
          <w:vertAlign w:val="superscript"/>
          <w:lang w:val="es-US"/>
        </w:rPr>
        <w:t>1</w:t>
      </w:r>
    </w:p>
    <w:p w14:paraId="218DE83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72197 PA</w:t>
      </w:r>
      <w:r w:rsidRPr="003E50F8">
        <w:rPr>
          <w:sz w:val="22"/>
          <w:szCs w:val="22"/>
          <w:vertAlign w:val="superscript"/>
          <w:lang w:val="es-US"/>
        </w:rPr>
        <w:t>1</w:t>
      </w:r>
    </w:p>
    <w:p w14:paraId="5C12D60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72200</w:t>
      </w:r>
    </w:p>
    <w:p w14:paraId="59AAC0E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72202</w:t>
      </w:r>
    </w:p>
    <w:p w14:paraId="06B68A3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72220</w:t>
      </w:r>
    </w:p>
    <w:p w14:paraId="23E18AA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 xml:space="preserve">72240 </w:t>
      </w:r>
    </w:p>
    <w:p w14:paraId="1E91936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72255</w:t>
      </w:r>
    </w:p>
    <w:p w14:paraId="51D14CC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72265</w:t>
      </w:r>
    </w:p>
    <w:p w14:paraId="657B777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72270</w:t>
      </w:r>
    </w:p>
    <w:p w14:paraId="4CA3C04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72275</w:t>
      </w:r>
    </w:p>
    <w:p w14:paraId="4114B478" w14:textId="77777777" w:rsidR="00ED0916" w:rsidRPr="003E50F8" w:rsidRDefault="00ED0916" w:rsidP="00DF1D40">
      <w:pPr>
        <w:tabs>
          <w:tab w:val="left" w:pos="720"/>
        </w:tabs>
        <w:rPr>
          <w:sz w:val="22"/>
          <w:szCs w:val="22"/>
          <w:lang w:val="es-US"/>
        </w:rPr>
      </w:pPr>
      <w:r w:rsidRPr="003E50F8">
        <w:rPr>
          <w:sz w:val="22"/>
          <w:szCs w:val="22"/>
          <w:lang w:val="es-US"/>
        </w:rPr>
        <w:t>72285</w:t>
      </w:r>
    </w:p>
    <w:p w14:paraId="525C346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72295</w:t>
      </w:r>
    </w:p>
    <w:p w14:paraId="365391A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73000</w:t>
      </w:r>
    </w:p>
    <w:p w14:paraId="3F07E15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73010</w:t>
      </w:r>
    </w:p>
    <w:p w14:paraId="2C5D152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73020</w:t>
      </w:r>
    </w:p>
    <w:p w14:paraId="0A027D9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73030</w:t>
      </w:r>
    </w:p>
    <w:p w14:paraId="1C99220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73040</w:t>
      </w:r>
    </w:p>
    <w:p w14:paraId="39BB89B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73050</w:t>
      </w:r>
    </w:p>
    <w:p w14:paraId="6A9FE2A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73060</w:t>
      </w:r>
    </w:p>
    <w:p w14:paraId="12C766C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73070</w:t>
      </w:r>
    </w:p>
    <w:p w14:paraId="06BEC40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73080</w:t>
      </w:r>
    </w:p>
    <w:p w14:paraId="5F72EAF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73085</w:t>
      </w:r>
    </w:p>
    <w:p w14:paraId="56AC652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73090</w:t>
      </w:r>
    </w:p>
    <w:p w14:paraId="2EB0C90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73092</w:t>
      </w:r>
    </w:p>
    <w:p w14:paraId="4F1CFF2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73100</w:t>
      </w:r>
    </w:p>
    <w:p w14:paraId="2675BE2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73110</w:t>
      </w:r>
    </w:p>
    <w:p w14:paraId="0E0BE9F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73115</w:t>
      </w:r>
    </w:p>
    <w:p w14:paraId="7A1B1A0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73120</w:t>
      </w:r>
    </w:p>
    <w:p w14:paraId="7CC3011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73130</w:t>
      </w:r>
    </w:p>
    <w:p w14:paraId="600ED61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73140</w:t>
      </w:r>
    </w:p>
    <w:p w14:paraId="3438AD8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73200 PA</w:t>
      </w:r>
      <w:r w:rsidRPr="003E50F8">
        <w:rPr>
          <w:sz w:val="22"/>
          <w:szCs w:val="22"/>
          <w:vertAlign w:val="superscript"/>
          <w:lang w:val="es-US"/>
        </w:rPr>
        <w:t>1</w:t>
      </w:r>
    </w:p>
    <w:p w14:paraId="7D6657E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73201 PA</w:t>
      </w:r>
      <w:r w:rsidRPr="003E50F8">
        <w:rPr>
          <w:sz w:val="22"/>
          <w:szCs w:val="22"/>
          <w:vertAlign w:val="superscript"/>
          <w:lang w:val="es-US"/>
        </w:rPr>
        <w:t>1</w:t>
      </w:r>
    </w:p>
    <w:p w14:paraId="5A4731C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73202 PA</w:t>
      </w:r>
      <w:r w:rsidRPr="003E50F8">
        <w:rPr>
          <w:sz w:val="22"/>
          <w:szCs w:val="22"/>
          <w:vertAlign w:val="superscript"/>
          <w:lang w:val="es-US"/>
        </w:rPr>
        <w:t>1</w:t>
      </w:r>
    </w:p>
    <w:p w14:paraId="784D78A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73218 PA</w:t>
      </w:r>
      <w:r w:rsidRPr="003E50F8">
        <w:rPr>
          <w:sz w:val="22"/>
          <w:szCs w:val="22"/>
          <w:vertAlign w:val="superscript"/>
          <w:lang w:val="es-US"/>
        </w:rPr>
        <w:t>1</w:t>
      </w:r>
    </w:p>
    <w:p w14:paraId="4F1B9FC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73219 PA</w:t>
      </w:r>
      <w:r w:rsidRPr="003E50F8">
        <w:rPr>
          <w:sz w:val="22"/>
          <w:szCs w:val="22"/>
          <w:vertAlign w:val="superscript"/>
          <w:lang w:val="es-US"/>
        </w:rPr>
        <w:t>1</w:t>
      </w:r>
    </w:p>
    <w:p w14:paraId="71CE473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73220 PA</w:t>
      </w:r>
      <w:r w:rsidRPr="003E50F8">
        <w:rPr>
          <w:sz w:val="22"/>
          <w:szCs w:val="22"/>
          <w:vertAlign w:val="superscript"/>
          <w:lang w:val="es-US"/>
        </w:rPr>
        <w:t>1</w:t>
      </w:r>
    </w:p>
    <w:p w14:paraId="118F480D"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73221 PA</w:t>
      </w:r>
      <w:r w:rsidRPr="004D3C2A">
        <w:rPr>
          <w:sz w:val="22"/>
          <w:szCs w:val="22"/>
          <w:vertAlign w:val="superscript"/>
          <w:lang w:val="es-US"/>
        </w:rPr>
        <w:t>1</w:t>
      </w:r>
    </w:p>
    <w:p w14:paraId="40CBD564"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73222 PA</w:t>
      </w:r>
      <w:r w:rsidRPr="004D3C2A">
        <w:rPr>
          <w:sz w:val="22"/>
          <w:szCs w:val="22"/>
          <w:vertAlign w:val="superscript"/>
          <w:lang w:val="es-US"/>
        </w:rPr>
        <w:t>1</w:t>
      </w:r>
    </w:p>
    <w:p w14:paraId="66C63FC8"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73223 PA</w:t>
      </w:r>
      <w:r w:rsidRPr="004D3C2A">
        <w:rPr>
          <w:sz w:val="22"/>
          <w:szCs w:val="22"/>
          <w:vertAlign w:val="superscript"/>
          <w:lang w:val="es-US"/>
        </w:rPr>
        <w:t>1</w:t>
      </w:r>
    </w:p>
    <w:p w14:paraId="5E89CF6B"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73501</w:t>
      </w:r>
    </w:p>
    <w:p w14:paraId="67E72E0F"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73502</w:t>
      </w:r>
    </w:p>
    <w:p w14:paraId="2ADEEEC2"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73503</w:t>
      </w:r>
    </w:p>
    <w:p w14:paraId="457A653D"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73521</w:t>
      </w:r>
    </w:p>
    <w:p w14:paraId="038AAA0F"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73522</w:t>
      </w:r>
    </w:p>
    <w:p w14:paraId="79AAAD34"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73523</w:t>
      </w:r>
    </w:p>
    <w:p w14:paraId="23C3A718"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73525</w:t>
      </w:r>
    </w:p>
    <w:p w14:paraId="23EDF94B"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73551</w:t>
      </w:r>
    </w:p>
    <w:p w14:paraId="7B818736"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73552</w:t>
      </w:r>
    </w:p>
    <w:p w14:paraId="332D2212"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73560</w:t>
      </w:r>
    </w:p>
    <w:p w14:paraId="6580E554"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73562</w:t>
      </w:r>
    </w:p>
    <w:p w14:paraId="1CEAAAB9"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73564</w:t>
      </w:r>
    </w:p>
    <w:p w14:paraId="71A44190"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73565</w:t>
      </w:r>
    </w:p>
    <w:p w14:paraId="457420A8"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73580</w:t>
      </w:r>
    </w:p>
    <w:p w14:paraId="1315A3E0"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73590</w:t>
      </w:r>
    </w:p>
    <w:p w14:paraId="403C8FDB"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73592</w:t>
      </w:r>
    </w:p>
    <w:p w14:paraId="6E67A956"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73600</w:t>
      </w:r>
    </w:p>
    <w:p w14:paraId="19D82DD9"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73610</w:t>
      </w:r>
    </w:p>
    <w:p w14:paraId="15639D00" w14:textId="77777777" w:rsidR="00ED0916" w:rsidRPr="004D3C2A" w:rsidRDefault="00ED0916" w:rsidP="00DF1D40">
      <w:pPr>
        <w:tabs>
          <w:tab w:val="left" w:pos="936"/>
          <w:tab w:val="left" w:pos="1296"/>
        </w:tabs>
        <w:ind w:left="1296" w:hanging="1296"/>
        <w:rPr>
          <w:sz w:val="22"/>
          <w:szCs w:val="22"/>
          <w:lang w:val="es-US"/>
        </w:rPr>
      </w:pPr>
      <w:r w:rsidRPr="004D3C2A">
        <w:rPr>
          <w:sz w:val="22"/>
          <w:szCs w:val="22"/>
          <w:lang w:val="es-US"/>
        </w:rPr>
        <w:t>73615</w:t>
      </w:r>
    </w:p>
    <w:p w14:paraId="298AC133" w14:textId="77777777" w:rsidR="00ED0916" w:rsidRPr="004D3C2A" w:rsidRDefault="00ED0916" w:rsidP="00DF1D40">
      <w:pPr>
        <w:tabs>
          <w:tab w:val="left" w:pos="450"/>
          <w:tab w:val="left" w:pos="936"/>
          <w:tab w:val="left" w:pos="1314"/>
          <w:tab w:val="left" w:pos="1692"/>
          <w:tab w:val="left" w:pos="2070"/>
        </w:tabs>
        <w:rPr>
          <w:sz w:val="22"/>
          <w:szCs w:val="22"/>
          <w:lang w:val="es-US"/>
        </w:rPr>
        <w:sectPr w:rsidR="00ED0916" w:rsidRPr="004D3C2A" w:rsidSect="00DF1D40">
          <w:headerReference w:type="default" r:id="rId12"/>
          <w:footerReference w:type="default" r:id="rId13"/>
          <w:type w:val="continuous"/>
          <w:pgSz w:w="12240" w:h="15840" w:code="1"/>
          <w:pgMar w:top="576" w:right="1440" w:bottom="1440" w:left="1440" w:header="547" w:footer="130" w:gutter="0"/>
          <w:cols w:num="4" w:space="720"/>
          <w:docGrid w:linePitch="360"/>
        </w:sectPr>
      </w:pPr>
    </w:p>
    <w:p w14:paraId="00A7E5CB" w14:textId="77777777" w:rsidR="00ED0916" w:rsidRPr="007522C1" w:rsidRDefault="00ED0916" w:rsidP="00DF1D40">
      <w:pPr>
        <w:tabs>
          <w:tab w:val="left" w:pos="450"/>
          <w:tab w:val="left" w:pos="936"/>
          <w:tab w:val="left" w:pos="1296"/>
          <w:tab w:val="left" w:pos="1692"/>
          <w:tab w:val="left" w:pos="2070"/>
        </w:tabs>
        <w:rPr>
          <w:sz w:val="22"/>
          <w:szCs w:val="22"/>
          <w:lang w:val="es-US"/>
        </w:rPr>
      </w:pPr>
      <w:proofErr w:type="gramStart"/>
      <w:r w:rsidRPr="007522C1">
        <w:rPr>
          <w:sz w:val="22"/>
          <w:szCs w:val="22"/>
          <w:lang w:val="es-US"/>
        </w:rPr>
        <w:lastRenderedPageBreak/>
        <w:t xml:space="preserve">602  </w:t>
      </w:r>
      <w:proofErr w:type="spellStart"/>
      <w:r w:rsidRPr="007522C1">
        <w:rPr>
          <w:sz w:val="22"/>
          <w:szCs w:val="22"/>
          <w:u w:val="single"/>
          <w:lang w:val="es-US"/>
        </w:rPr>
        <w:t>Payable</w:t>
      </w:r>
      <w:proofErr w:type="spellEnd"/>
      <w:proofErr w:type="gramEnd"/>
      <w:r w:rsidRPr="007522C1">
        <w:rPr>
          <w:sz w:val="22"/>
          <w:szCs w:val="22"/>
          <w:u w:val="single"/>
          <w:lang w:val="es-US"/>
        </w:rPr>
        <w:t xml:space="preserve"> </w:t>
      </w:r>
      <w:proofErr w:type="spellStart"/>
      <w:r w:rsidRPr="007522C1">
        <w:rPr>
          <w:sz w:val="22"/>
          <w:szCs w:val="22"/>
          <w:u w:val="single"/>
          <w:lang w:val="es-US"/>
        </w:rPr>
        <w:t>Radiology</w:t>
      </w:r>
      <w:proofErr w:type="spellEnd"/>
      <w:r w:rsidRPr="007522C1">
        <w:rPr>
          <w:sz w:val="22"/>
          <w:szCs w:val="22"/>
          <w:u w:val="single"/>
          <w:lang w:val="es-US"/>
        </w:rPr>
        <w:t xml:space="preserve"> Service Codes </w:t>
      </w:r>
      <w:r w:rsidRPr="007522C1">
        <w:rPr>
          <w:sz w:val="22"/>
          <w:szCs w:val="22"/>
          <w:lang w:val="es-US"/>
        </w:rPr>
        <w:t>(cont.)</w:t>
      </w:r>
    </w:p>
    <w:p w14:paraId="34543FD6" w14:textId="77777777" w:rsidR="00D1039F" w:rsidRPr="007522C1" w:rsidRDefault="00D1039F" w:rsidP="00DF1D40">
      <w:pPr>
        <w:tabs>
          <w:tab w:val="left" w:pos="450"/>
          <w:tab w:val="left" w:pos="936"/>
          <w:tab w:val="left" w:pos="1296"/>
          <w:tab w:val="left" w:pos="1692"/>
          <w:tab w:val="left" w:pos="2070"/>
        </w:tabs>
        <w:rPr>
          <w:sz w:val="22"/>
          <w:szCs w:val="22"/>
          <w:lang w:val="es-US"/>
        </w:rPr>
      </w:pPr>
    </w:p>
    <w:p w14:paraId="4B227DD8" w14:textId="4427577D" w:rsidR="00D1039F" w:rsidRPr="007522C1" w:rsidRDefault="00D1039F" w:rsidP="00DF1D40">
      <w:pPr>
        <w:tabs>
          <w:tab w:val="left" w:pos="450"/>
          <w:tab w:val="left" w:pos="936"/>
          <w:tab w:val="left" w:pos="1296"/>
          <w:tab w:val="left" w:pos="1692"/>
          <w:tab w:val="left" w:pos="2070"/>
        </w:tabs>
        <w:rPr>
          <w:sz w:val="22"/>
          <w:szCs w:val="22"/>
          <w:lang w:val="es-US"/>
        </w:rPr>
        <w:sectPr w:rsidR="00D1039F" w:rsidRPr="007522C1" w:rsidSect="00DF1D40">
          <w:type w:val="continuous"/>
          <w:pgSz w:w="12240" w:h="15840" w:code="1"/>
          <w:pgMar w:top="576" w:right="1440" w:bottom="1440" w:left="1440" w:header="547" w:footer="130" w:gutter="0"/>
          <w:cols w:space="720"/>
          <w:docGrid w:linePitch="360"/>
        </w:sectPr>
      </w:pPr>
    </w:p>
    <w:p w14:paraId="0D02091E" w14:textId="77777777" w:rsidR="00DE3ACC" w:rsidRPr="003E50F8" w:rsidRDefault="00ED0916" w:rsidP="00DF1D40">
      <w:pPr>
        <w:tabs>
          <w:tab w:val="left" w:pos="936"/>
          <w:tab w:val="left" w:pos="1296"/>
        </w:tabs>
        <w:ind w:left="1296" w:hanging="1296"/>
        <w:rPr>
          <w:sz w:val="22"/>
          <w:szCs w:val="22"/>
          <w:lang w:val="es-US"/>
        </w:rPr>
      </w:pPr>
      <w:r w:rsidRPr="003E50F8">
        <w:rPr>
          <w:sz w:val="22"/>
          <w:szCs w:val="22"/>
          <w:lang w:val="es-US"/>
        </w:rPr>
        <w:t>73620</w:t>
      </w:r>
    </w:p>
    <w:p w14:paraId="6977F6C1" w14:textId="7927F57F"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73630</w:t>
      </w:r>
    </w:p>
    <w:p w14:paraId="3A42448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73650</w:t>
      </w:r>
    </w:p>
    <w:p w14:paraId="1B4C810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73660</w:t>
      </w:r>
    </w:p>
    <w:p w14:paraId="60FFD9E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73700 PA</w:t>
      </w:r>
      <w:r w:rsidRPr="003E50F8">
        <w:rPr>
          <w:sz w:val="22"/>
          <w:szCs w:val="22"/>
          <w:vertAlign w:val="superscript"/>
          <w:lang w:val="es-US"/>
        </w:rPr>
        <w:t>1</w:t>
      </w:r>
    </w:p>
    <w:p w14:paraId="5256D79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73701 PA</w:t>
      </w:r>
      <w:r w:rsidRPr="003E50F8">
        <w:rPr>
          <w:sz w:val="22"/>
          <w:szCs w:val="22"/>
          <w:vertAlign w:val="superscript"/>
          <w:lang w:val="es-US"/>
        </w:rPr>
        <w:t>1</w:t>
      </w:r>
    </w:p>
    <w:p w14:paraId="6898CA6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73702 PA</w:t>
      </w:r>
      <w:r w:rsidRPr="003E50F8">
        <w:rPr>
          <w:sz w:val="22"/>
          <w:szCs w:val="22"/>
          <w:vertAlign w:val="superscript"/>
          <w:lang w:val="es-US"/>
        </w:rPr>
        <w:t>1</w:t>
      </w:r>
    </w:p>
    <w:p w14:paraId="489A1E3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73718 PA</w:t>
      </w:r>
      <w:r w:rsidRPr="003E50F8">
        <w:rPr>
          <w:sz w:val="22"/>
          <w:szCs w:val="22"/>
          <w:vertAlign w:val="superscript"/>
          <w:lang w:val="es-US"/>
        </w:rPr>
        <w:t>1</w:t>
      </w:r>
    </w:p>
    <w:p w14:paraId="5B854E4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73719 PA</w:t>
      </w:r>
      <w:r w:rsidRPr="003E50F8">
        <w:rPr>
          <w:sz w:val="22"/>
          <w:szCs w:val="22"/>
          <w:vertAlign w:val="superscript"/>
          <w:lang w:val="es-US"/>
        </w:rPr>
        <w:t>1</w:t>
      </w:r>
    </w:p>
    <w:p w14:paraId="241841F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73720 PA</w:t>
      </w:r>
      <w:r w:rsidRPr="003E50F8">
        <w:rPr>
          <w:sz w:val="22"/>
          <w:szCs w:val="22"/>
          <w:vertAlign w:val="superscript"/>
          <w:lang w:val="es-US"/>
        </w:rPr>
        <w:t>1</w:t>
      </w:r>
    </w:p>
    <w:p w14:paraId="51A7BAE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73721 PA</w:t>
      </w:r>
      <w:r w:rsidRPr="003E50F8">
        <w:rPr>
          <w:sz w:val="22"/>
          <w:szCs w:val="22"/>
          <w:vertAlign w:val="superscript"/>
          <w:lang w:val="es-US"/>
        </w:rPr>
        <w:t>1</w:t>
      </w:r>
    </w:p>
    <w:p w14:paraId="2ABB359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73722 PA</w:t>
      </w:r>
      <w:r w:rsidRPr="003E50F8">
        <w:rPr>
          <w:sz w:val="22"/>
          <w:szCs w:val="22"/>
          <w:vertAlign w:val="superscript"/>
          <w:lang w:val="es-US"/>
        </w:rPr>
        <w:t>1</w:t>
      </w:r>
    </w:p>
    <w:p w14:paraId="6B04E39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73723 PA</w:t>
      </w:r>
      <w:r w:rsidRPr="003E50F8">
        <w:rPr>
          <w:sz w:val="22"/>
          <w:szCs w:val="22"/>
          <w:vertAlign w:val="superscript"/>
          <w:lang w:val="es-US"/>
        </w:rPr>
        <w:t>1</w:t>
      </w:r>
    </w:p>
    <w:p w14:paraId="359BCEA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73725 PA</w:t>
      </w:r>
      <w:r w:rsidRPr="003E50F8">
        <w:rPr>
          <w:sz w:val="22"/>
          <w:szCs w:val="22"/>
          <w:vertAlign w:val="superscript"/>
          <w:lang w:val="es-US"/>
        </w:rPr>
        <w:t>1</w:t>
      </w:r>
    </w:p>
    <w:p w14:paraId="3552C7F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74018</w:t>
      </w:r>
    </w:p>
    <w:p w14:paraId="43CD06A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74019</w:t>
      </w:r>
    </w:p>
    <w:p w14:paraId="2B85CF1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74021</w:t>
      </w:r>
    </w:p>
    <w:p w14:paraId="4765D68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74022</w:t>
      </w:r>
    </w:p>
    <w:p w14:paraId="28E3F5F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74150 PA</w:t>
      </w:r>
      <w:r w:rsidRPr="003E50F8">
        <w:rPr>
          <w:sz w:val="22"/>
          <w:szCs w:val="22"/>
          <w:vertAlign w:val="superscript"/>
          <w:lang w:val="es-US"/>
        </w:rPr>
        <w:t>1</w:t>
      </w:r>
    </w:p>
    <w:p w14:paraId="4C5F3D4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74160 PA</w:t>
      </w:r>
      <w:r w:rsidRPr="003E50F8">
        <w:rPr>
          <w:sz w:val="22"/>
          <w:szCs w:val="22"/>
          <w:vertAlign w:val="superscript"/>
          <w:lang w:val="es-US"/>
        </w:rPr>
        <w:t>1</w:t>
      </w:r>
    </w:p>
    <w:p w14:paraId="7CBD8F2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74170 PA</w:t>
      </w:r>
      <w:r w:rsidRPr="003E50F8">
        <w:rPr>
          <w:sz w:val="22"/>
          <w:szCs w:val="22"/>
          <w:vertAlign w:val="superscript"/>
          <w:lang w:val="es-US"/>
        </w:rPr>
        <w:t>1</w:t>
      </w:r>
    </w:p>
    <w:p w14:paraId="0F2988E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74174 PA</w:t>
      </w:r>
      <w:r w:rsidRPr="003E50F8">
        <w:rPr>
          <w:sz w:val="22"/>
          <w:szCs w:val="22"/>
          <w:vertAlign w:val="superscript"/>
          <w:lang w:val="es-US"/>
        </w:rPr>
        <w:t>1</w:t>
      </w:r>
    </w:p>
    <w:p w14:paraId="47761FE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74176 PA</w:t>
      </w:r>
      <w:r w:rsidRPr="003E50F8">
        <w:rPr>
          <w:sz w:val="22"/>
          <w:szCs w:val="22"/>
          <w:vertAlign w:val="superscript"/>
          <w:lang w:val="es-US"/>
        </w:rPr>
        <w:t>1</w:t>
      </w:r>
    </w:p>
    <w:p w14:paraId="19B2787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74177 PA</w:t>
      </w:r>
      <w:r w:rsidRPr="003E50F8">
        <w:rPr>
          <w:sz w:val="22"/>
          <w:szCs w:val="22"/>
          <w:vertAlign w:val="superscript"/>
          <w:lang w:val="es-US"/>
        </w:rPr>
        <w:t>1</w:t>
      </w:r>
    </w:p>
    <w:p w14:paraId="6EC3889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74178 PA</w:t>
      </w:r>
      <w:r w:rsidRPr="003E50F8">
        <w:rPr>
          <w:sz w:val="22"/>
          <w:szCs w:val="22"/>
          <w:vertAlign w:val="superscript"/>
          <w:lang w:val="es-US"/>
        </w:rPr>
        <w:t>1</w:t>
      </w:r>
    </w:p>
    <w:p w14:paraId="5E5C57F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74181 PA</w:t>
      </w:r>
      <w:r w:rsidRPr="003E50F8">
        <w:rPr>
          <w:sz w:val="22"/>
          <w:szCs w:val="22"/>
          <w:vertAlign w:val="superscript"/>
          <w:lang w:val="es-US"/>
        </w:rPr>
        <w:t>1</w:t>
      </w:r>
    </w:p>
    <w:p w14:paraId="17A72DF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74182 PA</w:t>
      </w:r>
      <w:r w:rsidRPr="003E50F8">
        <w:rPr>
          <w:sz w:val="22"/>
          <w:szCs w:val="22"/>
          <w:vertAlign w:val="superscript"/>
          <w:lang w:val="es-US"/>
        </w:rPr>
        <w:t>1</w:t>
      </w:r>
    </w:p>
    <w:p w14:paraId="039A4B8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74183 PA</w:t>
      </w:r>
      <w:r w:rsidRPr="003E50F8">
        <w:rPr>
          <w:sz w:val="22"/>
          <w:szCs w:val="22"/>
          <w:vertAlign w:val="superscript"/>
          <w:lang w:val="es-US"/>
        </w:rPr>
        <w:t>1</w:t>
      </w:r>
    </w:p>
    <w:p w14:paraId="5150066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74185 PA</w:t>
      </w:r>
      <w:r w:rsidRPr="003E50F8">
        <w:rPr>
          <w:sz w:val="22"/>
          <w:szCs w:val="22"/>
          <w:vertAlign w:val="superscript"/>
          <w:lang w:val="es-US"/>
        </w:rPr>
        <w:t>1</w:t>
      </w:r>
    </w:p>
    <w:p w14:paraId="06129C8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74190</w:t>
      </w:r>
    </w:p>
    <w:p w14:paraId="130A906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74210</w:t>
      </w:r>
    </w:p>
    <w:p w14:paraId="17517D5B" w14:textId="228B7366"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74220</w:t>
      </w:r>
    </w:p>
    <w:p w14:paraId="5AD6DD9B" w14:textId="094AB58F" w:rsidR="00526AC1" w:rsidRPr="003E50F8" w:rsidRDefault="00526AC1" w:rsidP="00DF1D40">
      <w:pPr>
        <w:tabs>
          <w:tab w:val="left" w:pos="936"/>
          <w:tab w:val="left" w:pos="1296"/>
        </w:tabs>
        <w:ind w:left="1296" w:hanging="1296"/>
        <w:rPr>
          <w:sz w:val="22"/>
          <w:szCs w:val="22"/>
          <w:lang w:val="es-US"/>
        </w:rPr>
      </w:pPr>
      <w:r w:rsidRPr="003E50F8">
        <w:rPr>
          <w:sz w:val="22"/>
          <w:szCs w:val="22"/>
          <w:lang w:val="es-US"/>
        </w:rPr>
        <w:t>74221</w:t>
      </w:r>
    </w:p>
    <w:p w14:paraId="2C42D4A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74230</w:t>
      </w:r>
    </w:p>
    <w:p w14:paraId="1AE557F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74235</w:t>
      </w:r>
    </w:p>
    <w:p w14:paraId="6B6CB99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74240</w:t>
      </w:r>
    </w:p>
    <w:p w14:paraId="1499563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74246</w:t>
      </w:r>
    </w:p>
    <w:p w14:paraId="080DE61D" w14:textId="0EF35554" w:rsidR="00526AC1" w:rsidRPr="003E50F8" w:rsidRDefault="00526AC1" w:rsidP="00DF1D40">
      <w:pPr>
        <w:tabs>
          <w:tab w:val="left" w:pos="936"/>
          <w:tab w:val="left" w:pos="1296"/>
        </w:tabs>
        <w:ind w:left="1296" w:hanging="1296"/>
        <w:rPr>
          <w:sz w:val="22"/>
          <w:szCs w:val="22"/>
          <w:lang w:val="es-US"/>
        </w:rPr>
      </w:pPr>
      <w:r w:rsidRPr="003E50F8">
        <w:rPr>
          <w:sz w:val="22"/>
          <w:szCs w:val="22"/>
          <w:lang w:val="es-US"/>
        </w:rPr>
        <w:t>74248</w:t>
      </w:r>
    </w:p>
    <w:p w14:paraId="0365771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74250</w:t>
      </w:r>
    </w:p>
    <w:p w14:paraId="669696E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74251</w:t>
      </w:r>
    </w:p>
    <w:p w14:paraId="51E57A2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74261 PA</w:t>
      </w:r>
      <w:r w:rsidRPr="003E50F8">
        <w:rPr>
          <w:sz w:val="22"/>
          <w:szCs w:val="22"/>
          <w:vertAlign w:val="superscript"/>
          <w:lang w:val="es-US"/>
        </w:rPr>
        <w:t>1</w:t>
      </w:r>
      <w:r w:rsidRPr="003E50F8">
        <w:rPr>
          <w:sz w:val="22"/>
          <w:szCs w:val="22"/>
          <w:lang w:val="es-US"/>
        </w:rPr>
        <w:t xml:space="preserve"> </w:t>
      </w:r>
    </w:p>
    <w:p w14:paraId="6B8CBA2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74262 PA</w:t>
      </w:r>
      <w:r w:rsidRPr="003E50F8">
        <w:rPr>
          <w:sz w:val="22"/>
          <w:szCs w:val="22"/>
          <w:vertAlign w:val="superscript"/>
          <w:lang w:val="es-US"/>
        </w:rPr>
        <w:t>1</w:t>
      </w:r>
      <w:r w:rsidRPr="003E50F8">
        <w:rPr>
          <w:sz w:val="22"/>
          <w:szCs w:val="22"/>
          <w:lang w:val="es-US"/>
        </w:rPr>
        <w:t xml:space="preserve"> </w:t>
      </w:r>
    </w:p>
    <w:p w14:paraId="5BDEB8B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74270</w:t>
      </w:r>
    </w:p>
    <w:p w14:paraId="0A615C7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74280</w:t>
      </w:r>
    </w:p>
    <w:p w14:paraId="5423F64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74283</w:t>
      </w:r>
    </w:p>
    <w:p w14:paraId="02AACC9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74290</w:t>
      </w:r>
    </w:p>
    <w:p w14:paraId="6D789B4B" w14:textId="77777777" w:rsidR="00ED0916" w:rsidRPr="003E50F8" w:rsidRDefault="00ED0916" w:rsidP="00DF1D40">
      <w:pPr>
        <w:tabs>
          <w:tab w:val="left" w:pos="720"/>
        </w:tabs>
        <w:ind w:left="720" w:hanging="720"/>
        <w:rPr>
          <w:sz w:val="22"/>
          <w:szCs w:val="22"/>
          <w:lang w:val="es-US"/>
        </w:rPr>
      </w:pPr>
      <w:r w:rsidRPr="003E50F8">
        <w:rPr>
          <w:sz w:val="22"/>
          <w:szCs w:val="22"/>
          <w:lang w:val="es-US"/>
        </w:rPr>
        <w:t>74300</w:t>
      </w:r>
    </w:p>
    <w:p w14:paraId="46EA7A8B" w14:textId="77777777" w:rsidR="00ED0916" w:rsidRPr="003E50F8" w:rsidRDefault="00ED0916" w:rsidP="00DF1D40">
      <w:pPr>
        <w:tabs>
          <w:tab w:val="left" w:pos="720"/>
        </w:tabs>
        <w:ind w:left="720" w:hanging="720"/>
        <w:rPr>
          <w:sz w:val="22"/>
          <w:szCs w:val="22"/>
          <w:lang w:val="es-US"/>
        </w:rPr>
      </w:pPr>
      <w:r w:rsidRPr="003E50F8">
        <w:rPr>
          <w:sz w:val="22"/>
          <w:szCs w:val="22"/>
          <w:lang w:val="es-US"/>
        </w:rPr>
        <w:t>74301</w:t>
      </w:r>
    </w:p>
    <w:p w14:paraId="2C6BFF7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74330</w:t>
      </w:r>
    </w:p>
    <w:p w14:paraId="4633367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74340</w:t>
      </w:r>
    </w:p>
    <w:p w14:paraId="35BD57B6" w14:textId="77777777" w:rsidR="00ED0916" w:rsidRPr="003E50F8" w:rsidRDefault="00ED0916" w:rsidP="00DF1D40">
      <w:pPr>
        <w:tabs>
          <w:tab w:val="left" w:pos="720"/>
        </w:tabs>
        <w:ind w:left="720" w:hanging="720"/>
        <w:rPr>
          <w:sz w:val="22"/>
          <w:szCs w:val="22"/>
          <w:lang w:val="es-US"/>
        </w:rPr>
      </w:pPr>
      <w:r w:rsidRPr="003E50F8">
        <w:rPr>
          <w:sz w:val="22"/>
          <w:szCs w:val="22"/>
          <w:lang w:val="es-US"/>
        </w:rPr>
        <w:t>74355</w:t>
      </w:r>
    </w:p>
    <w:p w14:paraId="3BDAAAD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74400</w:t>
      </w:r>
    </w:p>
    <w:p w14:paraId="4ED9167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74410</w:t>
      </w:r>
    </w:p>
    <w:p w14:paraId="794049B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74415</w:t>
      </w:r>
    </w:p>
    <w:p w14:paraId="3259EEC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74420</w:t>
      </w:r>
    </w:p>
    <w:p w14:paraId="3F2AA375" w14:textId="77777777" w:rsidR="00ED0916" w:rsidRPr="003E50F8" w:rsidRDefault="00ED0916" w:rsidP="00DF1D40">
      <w:pPr>
        <w:tabs>
          <w:tab w:val="left" w:pos="720"/>
        </w:tabs>
        <w:ind w:left="720" w:hanging="720"/>
        <w:rPr>
          <w:sz w:val="22"/>
          <w:szCs w:val="22"/>
          <w:lang w:val="es-US"/>
        </w:rPr>
      </w:pPr>
      <w:r w:rsidRPr="003E50F8">
        <w:rPr>
          <w:sz w:val="22"/>
          <w:szCs w:val="22"/>
          <w:lang w:val="es-US"/>
        </w:rPr>
        <w:t>74425</w:t>
      </w:r>
    </w:p>
    <w:p w14:paraId="61CDA4C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74430</w:t>
      </w:r>
    </w:p>
    <w:p w14:paraId="293862D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74440</w:t>
      </w:r>
    </w:p>
    <w:p w14:paraId="7335343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74445</w:t>
      </w:r>
    </w:p>
    <w:p w14:paraId="5B21E95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74450</w:t>
      </w:r>
    </w:p>
    <w:p w14:paraId="3F019F1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74455</w:t>
      </w:r>
    </w:p>
    <w:p w14:paraId="3C40680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74470</w:t>
      </w:r>
    </w:p>
    <w:p w14:paraId="0DE3C35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74485</w:t>
      </w:r>
    </w:p>
    <w:p w14:paraId="75CA930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74710</w:t>
      </w:r>
    </w:p>
    <w:p w14:paraId="7778A33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74712 PA</w:t>
      </w:r>
      <w:r w:rsidRPr="003E50F8">
        <w:rPr>
          <w:sz w:val="22"/>
          <w:szCs w:val="22"/>
          <w:vertAlign w:val="superscript"/>
          <w:lang w:val="es-US"/>
        </w:rPr>
        <w:t>1</w:t>
      </w:r>
    </w:p>
    <w:p w14:paraId="6A19EC5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74713 PA</w:t>
      </w:r>
      <w:r w:rsidRPr="003E50F8">
        <w:rPr>
          <w:sz w:val="22"/>
          <w:szCs w:val="22"/>
          <w:vertAlign w:val="superscript"/>
          <w:lang w:val="es-US"/>
        </w:rPr>
        <w:t>1</w:t>
      </w:r>
    </w:p>
    <w:p w14:paraId="7F8D89F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74740</w:t>
      </w:r>
    </w:p>
    <w:p w14:paraId="73F2D54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74742</w:t>
      </w:r>
    </w:p>
    <w:p w14:paraId="45ED952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74775</w:t>
      </w:r>
    </w:p>
    <w:p w14:paraId="4680038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75557 PA</w:t>
      </w:r>
      <w:r w:rsidRPr="003E50F8">
        <w:rPr>
          <w:sz w:val="22"/>
          <w:szCs w:val="22"/>
          <w:vertAlign w:val="superscript"/>
          <w:lang w:val="es-US"/>
        </w:rPr>
        <w:t>1</w:t>
      </w:r>
    </w:p>
    <w:p w14:paraId="3815719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75559 PA</w:t>
      </w:r>
      <w:r w:rsidRPr="003E50F8">
        <w:rPr>
          <w:sz w:val="22"/>
          <w:szCs w:val="22"/>
          <w:vertAlign w:val="superscript"/>
          <w:lang w:val="es-US"/>
        </w:rPr>
        <w:t>1</w:t>
      </w:r>
    </w:p>
    <w:p w14:paraId="29B3BC9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75561 PA</w:t>
      </w:r>
      <w:r w:rsidRPr="003E50F8">
        <w:rPr>
          <w:sz w:val="22"/>
          <w:szCs w:val="22"/>
          <w:vertAlign w:val="superscript"/>
          <w:lang w:val="es-US"/>
        </w:rPr>
        <w:t>1</w:t>
      </w:r>
    </w:p>
    <w:p w14:paraId="6F56EE0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75563 PA</w:t>
      </w:r>
      <w:r w:rsidRPr="003E50F8">
        <w:rPr>
          <w:sz w:val="22"/>
          <w:szCs w:val="22"/>
          <w:vertAlign w:val="superscript"/>
          <w:lang w:val="es-US"/>
        </w:rPr>
        <w:t>1</w:t>
      </w:r>
    </w:p>
    <w:p w14:paraId="74F68870" w14:textId="77777777" w:rsidR="00ED0916" w:rsidRPr="003E50F8" w:rsidRDefault="00ED0916" w:rsidP="00DF1D40">
      <w:pPr>
        <w:tabs>
          <w:tab w:val="left" w:pos="720"/>
        </w:tabs>
        <w:ind w:left="720" w:hanging="720"/>
        <w:rPr>
          <w:sz w:val="22"/>
          <w:szCs w:val="22"/>
          <w:lang w:val="es-US"/>
        </w:rPr>
      </w:pPr>
      <w:r w:rsidRPr="003E50F8">
        <w:rPr>
          <w:sz w:val="22"/>
          <w:szCs w:val="22"/>
          <w:lang w:val="es-US"/>
        </w:rPr>
        <w:t>75565 PA</w:t>
      </w:r>
      <w:r w:rsidRPr="003E50F8">
        <w:rPr>
          <w:sz w:val="22"/>
          <w:szCs w:val="22"/>
          <w:vertAlign w:val="superscript"/>
          <w:lang w:val="es-US"/>
        </w:rPr>
        <w:t>1</w:t>
      </w:r>
    </w:p>
    <w:p w14:paraId="30DD214E" w14:textId="77777777" w:rsidR="00ED0916" w:rsidRPr="003E50F8" w:rsidRDefault="00ED0916" w:rsidP="00DF1D40">
      <w:pPr>
        <w:tabs>
          <w:tab w:val="left" w:pos="720"/>
        </w:tabs>
        <w:ind w:left="720" w:hanging="720"/>
        <w:rPr>
          <w:sz w:val="22"/>
          <w:szCs w:val="22"/>
          <w:lang w:val="es-US"/>
        </w:rPr>
      </w:pPr>
      <w:r w:rsidRPr="003E50F8">
        <w:rPr>
          <w:sz w:val="22"/>
          <w:szCs w:val="22"/>
          <w:lang w:val="es-US"/>
        </w:rPr>
        <w:t>75572 PA</w:t>
      </w:r>
      <w:r w:rsidRPr="003E50F8">
        <w:rPr>
          <w:sz w:val="22"/>
          <w:szCs w:val="22"/>
          <w:vertAlign w:val="superscript"/>
          <w:lang w:val="es-US"/>
        </w:rPr>
        <w:t>1</w:t>
      </w:r>
    </w:p>
    <w:p w14:paraId="2E53877A" w14:textId="77777777" w:rsidR="00ED0916" w:rsidRPr="003E50F8" w:rsidRDefault="00ED0916" w:rsidP="00DF1D40">
      <w:pPr>
        <w:tabs>
          <w:tab w:val="left" w:pos="720"/>
        </w:tabs>
        <w:ind w:left="720" w:hanging="720"/>
        <w:rPr>
          <w:sz w:val="22"/>
          <w:szCs w:val="22"/>
          <w:lang w:val="es-US"/>
        </w:rPr>
      </w:pPr>
      <w:r w:rsidRPr="003E50F8">
        <w:rPr>
          <w:sz w:val="22"/>
          <w:szCs w:val="22"/>
          <w:lang w:val="es-US"/>
        </w:rPr>
        <w:t>75573 PA</w:t>
      </w:r>
      <w:r w:rsidRPr="003E50F8">
        <w:rPr>
          <w:sz w:val="22"/>
          <w:szCs w:val="22"/>
          <w:vertAlign w:val="superscript"/>
          <w:lang w:val="es-US"/>
        </w:rPr>
        <w:t>1</w:t>
      </w:r>
    </w:p>
    <w:p w14:paraId="55811A8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75574 PA</w:t>
      </w:r>
      <w:r w:rsidRPr="003E50F8">
        <w:rPr>
          <w:sz w:val="22"/>
          <w:szCs w:val="22"/>
          <w:vertAlign w:val="superscript"/>
          <w:lang w:val="es-US"/>
        </w:rPr>
        <w:t>1</w:t>
      </w:r>
    </w:p>
    <w:p w14:paraId="54E28FC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75600</w:t>
      </w:r>
    </w:p>
    <w:p w14:paraId="12B2484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75605</w:t>
      </w:r>
    </w:p>
    <w:p w14:paraId="5C8C22E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75625</w:t>
      </w:r>
    </w:p>
    <w:p w14:paraId="0724314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75630</w:t>
      </w:r>
    </w:p>
    <w:p w14:paraId="1283CC4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75705</w:t>
      </w:r>
    </w:p>
    <w:p w14:paraId="653FDAC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75710</w:t>
      </w:r>
    </w:p>
    <w:p w14:paraId="5DB956E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75716</w:t>
      </w:r>
    </w:p>
    <w:p w14:paraId="2A483F8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75726</w:t>
      </w:r>
    </w:p>
    <w:p w14:paraId="30BAD75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75731</w:t>
      </w:r>
    </w:p>
    <w:p w14:paraId="47AD7D4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75733</w:t>
      </w:r>
    </w:p>
    <w:p w14:paraId="65ABDFA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75736</w:t>
      </w:r>
    </w:p>
    <w:p w14:paraId="0DB0528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75741</w:t>
      </w:r>
    </w:p>
    <w:p w14:paraId="405BC43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75743</w:t>
      </w:r>
    </w:p>
    <w:p w14:paraId="1B8429E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75746</w:t>
      </w:r>
    </w:p>
    <w:p w14:paraId="384889A4" w14:textId="77777777" w:rsidR="00ED0916" w:rsidRPr="003E50F8" w:rsidRDefault="00ED0916" w:rsidP="00DF1D40">
      <w:pPr>
        <w:tabs>
          <w:tab w:val="left" w:pos="720"/>
        </w:tabs>
        <w:ind w:left="720" w:hanging="720"/>
        <w:rPr>
          <w:sz w:val="22"/>
          <w:szCs w:val="22"/>
          <w:lang w:val="es-US"/>
        </w:rPr>
      </w:pPr>
      <w:r w:rsidRPr="003E50F8">
        <w:rPr>
          <w:sz w:val="22"/>
          <w:szCs w:val="22"/>
          <w:lang w:val="es-US"/>
        </w:rPr>
        <w:t>75756</w:t>
      </w:r>
    </w:p>
    <w:p w14:paraId="51D522AE" w14:textId="77777777" w:rsidR="00ED0916" w:rsidRPr="003E50F8" w:rsidRDefault="00ED0916" w:rsidP="00DF1D40">
      <w:pPr>
        <w:tabs>
          <w:tab w:val="left" w:pos="720"/>
        </w:tabs>
        <w:ind w:left="720" w:hanging="720"/>
        <w:rPr>
          <w:sz w:val="22"/>
          <w:szCs w:val="22"/>
          <w:lang w:val="es-US"/>
        </w:rPr>
      </w:pPr>
      <w:r w:rsidRPr="003E50F8">
        <w:rPr>
          <w:sz w:val="22"/>
          <w:szCs w:val="22"/>
          <w:lang w:val="es-US"/>
        </w:rPr>
        <w:t>75774</w:t>
      </w:r>
    </w:p>
    <w:p w14:paraId="78A05FB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75801</w:t>
      </w:r>
    </w:p>
    <w:p w14:paraId="3B8444D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75803</w:t>
      </w:r>
    </w:p>
    <w:p w14:paraId="5C52052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75805</w:t>
      </w:r>
    </w:p>
    <w:p w14:paraId="519DB96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75807</w:t>
      </w:r>
    </w:p>
    <w:p w14:paraId="2ADFBD9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75809</w:t>
      </w:r>
    </w:p>
    <w:p w14:paraId="6479947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75810</w:t>
      </w:r>
    </w:p>
    <w:p w14:paraId="274152B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75820</w:t>
      </w:r>
    </w:p>
    <w:p w14:paraId="100E831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75822</w:t>
      </w:r>
    </w:p>
    <w:p w14:paraId="17C77F3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75825</w:t>
      </w:r>
    </w:p>
    <w:p w14:paraId="5B69335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75827</w:t>
      </w:r>
    </w:p>
    <w:p w14:paraId="6DE40EF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75831</w:t>
      </w:r>
    </w:p>
    <w:p w14:paraId="611FCD1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75833</w:t>
      </w:r>
    </w:p>
    <w:p w14:paraId="1C0BA26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75840</w:t>
      </w:r>
    </w:p>
    <w:p w14:paraId="05631CD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75842</w:t>
      </w:r>
    </w:p>
    <w:p w14:paraId="46565DD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75860</w:t>
      </w:r>
    </w:p>
    <w:p w14:paraId="7A5BC77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75870</w:t>
      </w:r>
    </w:p>
    <w:p w14:paraId="2E010F4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75872</w:t>
      </w:r>
    </w:p>
    <w:p w14:paraId="79B4F7C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75880</w:t>
      </w:r>
    </w:p>
    <w:p w14:paraId="2E92825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75885</w:t>
      </w:r>
    </w:p>
    <w:p w14:paraId="459EC63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75887</w:t>
      </w:r>
    </w:p>
    <w:p w14:paraId="7727869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75889</w:t>
      </w:r>
    </w:p>
    <w:p w14:paraId="42645CA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75891</w:t>
      </w:r>
    </w:p>
    <w:p w14:paraId="1F4332E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75893</w:t>
      </w:r>
    </w:p>
    <w:p w14:paraId="7003D52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75898</w:t>
      </w:r>
    </w:p>
    <w:p w14:paraId="5E142256" w14:textId="77777777" w:rsidR="00ED0916" w:rsidRPr="003E50F8" w:rsidRDefault="00ED0916" w:rsidP="00DF1D40">
      <w:pPr>
        <w:tabs>
          <w:tab w:val="left" w:pos="720"/>
        </w:tabs>
        <w:ind w:left="720" w:hanging="720"/>
        <w:rPr>
          <w:sz w:val="22"/>
          <w:szCs w:val="22"/>
          <w:lang w:val="es-US"/>
        </w:rPr>
      </w:pPr>
      <w:r w:rsidRPr="003E50F8">
        <w:rPr>
          <w:sz w:val="22"/>
          <w:szCs w:val="22"/>
          <w:lang w:val="es-US"/>
        </w:rPr>
        <w:t>75901</w:t>
      </w:r>
    </w:p>
    <w:p w14:paraId="457624DE" w14:textId="77777777" w:rsidR="00ED0916" w:rsidRPr="003E50F8" w:rsidRDefault="00ED0916" w:rsidP="00DF1D40">
      <w:pPr>
        <w:tabs>
          <w:tab w:val="left" w:pos="720"/>
        </w:tabs>
        <w:ind w:left="720" w:hanging="720"/>
        <w:rPr>
          <w:sz w:val="22"/>
          <w:szCs w:val="22"/>
          <w:lang w:val="es-US"/>
        </w:rPr>
      </w:pPr>
      <w:r w:rsidRPr="003E50F8">
        <w:rPr>
          <w:sz w:val="22"/>
          <w:szCs w:val="22"/>
          <w:lang w:val="es-US"/>
        </w:rPr>
        <w:t>75902</w:t>
      </w:r>
    </w:p>
    <w:p w14:paraId="60713A8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76000</w:t>
      </w:r>
    </w:p>
    <w:p w14:paraId="72DE493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76010</w:t>
      </w:r>
    </w:p>
    <w:p w14:paraId="54ACBC5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76080</w:t>
      </w:r>
    </w:p>
    <w:p w14:paraId="01C165B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76098</w:t>
      </w:r>
    </w:p>
    <w:p w14:paraId="7368D63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76100</w:t>
      </w:r>
    </w:p>
    <w:p w14:paraId="17EF75B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76101</w:t>
      </w:r>
    </w:p>
    <w:p w14:paraId="5883EDF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76102</w:t>
      </w:r>
    </w:p>
    <w:p w14:paraId="584DA3B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76120</w:t>
      </w:r>
    </w:p>
    <w:p w14:paraId="358F05D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76125</w:t>
      </w:r>
    </w:p>
    <w:p w14:paraId="4ADFD8D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76376 PA</w:t>
      </w:r>
      <w:r w:rsidRPr="003E50F8">
        <w:rPr>
          <w:sz w:val="22"/>
          <w:szCs w:val="22"/>
          <w:vertAlign w:val="superscript"/>
          <w:lang w:val="es-US"/>
        </w:rPr>
        <w:t>1</w:t>
      </w:r>
    </w:p>
    <w:p w14:paraId="088E210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76377 PA</w:t>
      </w:r>
      <w:r w:rsidRPr="003E50F8">
        <w:rPr>
          <w:sz w:val="22"/>
          <w:szCs w:val="22"/>
          <w:vertAlign w:val="superscript"/>
          <w:lang w:val="es-US"/>
        </w:rPr>
        <w:t>1</w:t>
      </w:r>
    </w:p>
    <w:p w14:paraId="5E116EF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76380 PA</w:t>
      </w:r>
      <w:r w:rsidRPr="003E50F8">
        <w:rPr>
          <w:sz w:val="22"/>
          <w:szCs w:val="22"/>
          <w:vertAlign w:val="superscript"/>
          <w:lang w:val="es-US"/>
        </w:rPr>
        <w:t>1</w:t>
      </w:r>
    </w:p>
    <w:p w14:paraId="5DDA6174"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76499 IC</w:t>
      </w:r>
    </w:p>
    <w:p w14:paraId="1DD97EAD" w14:textId="77777777" w:rsidR="00ED0916" w:rsidRPr="003E50F8" w:rsidRDefault="00ED0916" w:rsidP="00DF1D40">
      <w:pPr>
        <w:tabs>
          <w:tab w:val="left" w:pos="936"/>
          <w:tab w:val="left" w:pos="1296"/>
        </w:tabs>
        <w:rPr>
          <w:sz w:val="22"/>
          <w:szCs w:val="22"/>
          <w:lang w:val="es-US"/>
        </w:rPr>
      </w:pPr>
      <w:r w:rsidRPr="003E50F8">
        <w:rPr>
          <w:sz w:val="22"/>
          <w:szCs w:val="22"/>
          <w:lang w:val="es-US"/>
        </w:rPr>
        <w:t>76506</w:t>
      </w:r>
    </w:p>
    <w:p w14:paraId="3BDD7D0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76510</w:t>
      </w:r>
    </w:p>
    <w:p w14:paraId="3B1248A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76511</w:t>
      </w:r>
    </w:p>
    <w:p w14:paraId="47797FE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76512</w:t>
      </w:r>
    </w:p>
    <w:p w14:paraId="1B2D00A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76513</w:t>
      </w:r>
    </w:p>
    <w:p w14:paraId="287F264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76514</w:t>
      </w:r>
    </w:p>
    <w:p w14:paraId="30EBD47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76516</w:t>
      </w:r>
    </w:p>
    <w:p w14:paraId="6243E52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76519</w:t>
      </w:r>
    </w:p>
    <w:p w14:paraId="61BADAE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76529</w:t>
      </w:r>
    </w:p>
    <w:p w14:paraId="586D235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76536</w:t>
      </w:r>
    </w:p>
    <w:p w14:paraId="6DF2974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76604</w:t>
      </w:r>
    </w:p>
    <w:p w14:paraId="0EA164B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76641</w:t>
      </w:r>
    </w:p>
    <w:p w14:paraId="60A2957A"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76642</w:t>
      </w:r>
    </w:p>
    <w:p w14:paraId="584D5BF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76700</w:t>
      </w:r>
    </w:p>
    <w:p w14:paraId="2ACDC2C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76705</w:t>
      </w:r>
    </w:p>
    <w:p w14:paraId="32B576E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76706</w:t>
      </w:r>
    </w:p>
    <w:p w14:paraId="769E468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76770</w:t>
      </w:r>
    </w:p>
    <w:p w14:paraId="3104194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76775</w:t>
      </w:r>
    </w:p>
    <w:p w14:paraId="054BC02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76776</w:t>
      </w:r>
    </w:p>
    <w:p w14:paraId="46171A1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76800</w:t>
      </w:r>
    </w:p>
    <w:p w14:paraId="7F51C018"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76801</w:t>
      </w:r>
    </w:p>
    <w:p w14:paraId="7E4358B1"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76802</w:t>
      </w:r>
    </w:p>
    <w:p w14:paraId="78AE87CB"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76805</w:t>
      </w:r>
    </w:p>
    <w:p w14:paraId="5A9C5C93"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76810</w:t>
      </w:r>
    </w:p>
    <w:p w14:paraId="3B98478C"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76811</w:t>
      </w:r>
    </w:p>
    <w:p w14:paraId="5BFD9F06"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76812</w:t>
      </w:r>
    </w:p>
    <w:p w14:paraId="2BCA88DD"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76813</w:t>
      </w:r>
    </w:p>
    <w:p w14:paraId="13F15E6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76814</w:t>
      </w:r>
    </w:p>
    <w:p w14:paraId="2DBF604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76815</w:t>
      </w:r>
    </w:p>
    <w:p w14:paraId="21DD228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76816</w:t>
      </w:r>
    </w:p>
    <w:p w14:paraId="3B81E79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76817</w:t>
      </w:r>
    </w:p>
    <w:p w14:paraId="019D4F5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76818</w:t>
      </w:r>
    </w:p>
    <w:p w14:paraId="0AF96FC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76820</w:t>
      </w:r>
    </w:p>
    <w:p w14:paraId="1E4227D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76821</w:t>
      </w:r>
    </w:p>
    <w:p w14:paraId="6AFE724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76825</w:t>
      </w:r>
    </w:p>
    <w:p w14:paraId="3E73CF5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76826</w:t>
      </w:r>
    </w:p>
    <w:p w14:paraId="7BE6639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76827</w:t>
      </w:r>
    </w:p>
    <w:p w14:paraId="50889FE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76828</w:t>
      </w:r>
    </w:p>
    <w:p w14:paraId="246A61C4"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76830</w:t>
      </w:r>
    </w:p>
    <w:p w14:paraId="20356CA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76831</w:t>
      </w:r>
    </w:p>
    <w:p w14:paraId="3C9705D6" w14:textId="77777777" w:rsidR="00ED0916" w:rsidRPr="003E50F8" w:rsidRDefault="00ED0916" w:rsidP="00DF1D40">
      <w:pPr>
        <w:tabs>
          <w:tab w:val="left" w:pos="1890"/>
        </w:tabs>
        <w:ind w:right="-87"/>
        <w:rPr>
          <w:sz w:val="22"/>
          <w:szCs w:val="22"/>
          <w:lang w:val="es-US"/>
        </w:rPr>
      </w:pPr>
      <w:r w:rsidRPr="003E50F8">
        <w:rPr>
          <w:sz w:val="22"/>
          <w:szCs w:val="22"/>
          <w:lang w:val="es-US"/>
        </w:rPr>
        <w:t xml:space="preserve">76856 </w:t>
      </w:r>
    </w:p>
    <w:p w14:paraId="08C7A62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76857</w:t>
      </w:r>
    </w:p>
    <w:p w14:paraId="6E3EF87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76870</w:t>
      </w:r>
    </w:p>
    <w:p w14:paraId="00CEF18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76872</w:t>
      </w:r>
    </w:p>
    <w:p w14:paraId="1E15A60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76873</w:t>
      </w:r>
    </w:p>
    <w:p w14:paraId="3F8F6BC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76881</w:t>
      </w:r>
    </w:p>
    <w:p w14:paraId="7C25B133" w14:textId="2FF71F40"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76882</w:t>
      </w:r>
    </w:p>
    <w:p w14:paraId="367699A4" w14:textId="7313F16A" w:rsidR="00DD4A6E" w:rsidRPr="003E50F8" w:rsidRDefault="00DD4A6E" w:rsidP="00DF1D40">
      <w:pPr>
        <w:tabs>
          <w:tab w:val="left" w:pos="936"/>
          <w:tab w:val="left" w:pos="1296"/>
        </w:tabs>
        <w:ind w:left="1296" w:hanging="1296"/>
        <w:rPr>
          <w:sz w:val="22"/>
          <w:szCs w:val="22"/>
          <w:lang w:val="es-US"/>
        </w:rPr>
      </w:pPr>
      <w:r w:rsidRPr="003E50F8">
        <w:rPr>
          <w:sz w:val="22"/>
          <w:szCs w:val="22"/>
          <w:lang w:val="es-US"/>
        </w:rPr>
        <w:t>76883</w:t>
      </w:r>
    </w:p>
    <w:p w14:paraId="4D0BF134" w14:textId="77777777" w:rsidR="00ED0916" w:rsidRPr="003E50F8" w:rsidRDefault="00ED0916" w:rsidP="00DF1D40">
      <w:pPr>
        <w:tabs>
          <w:tab w:val="left" w:pos="720"/>
        </w:tabs>
        <w:ind w:left="720" w:hanging="720"/>
        <w:rPr>
          <w:sz w:val="22"/>
          <w:szCs w:val="22"/>
          <w:lang w:val="es-US"/>
        </w:rPr>
      </w:pPr>
      <w:r w:rsidRPr="003E50F8">
        <w:rPr>
          <w:sz w:val="22"/>
          <w:szCs w:val="22"/>
          <w:lang w:val="es-US"/>
        </w:rPr>
        <w:t>76885</w:t>
      </w:r>
    </w:p>
    <w:p w14:paraId="5E31458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76886</w:t>
      </w:r>
    </w:p>
    <w:p w14:paraId="2344827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76937</w:t>
      </w:r>
    </w:p>
    <w:p w14:paraId="164DDAD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76942</w:t>
      </w:r>
    </w:p>
    <w:p w14:paraId="43D101C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76945</w:t>
      </w:r>
    </w:p>
    <w:p w14:paraId="443E3EC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76946</w:t>
      </w:r>
    </w:p>
    <w:p w14:paraId="22FB526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76948</w:t>
      </w:r>
    </w:p>
    <w:p w14:paraId="1E95FC4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76965</w:t>
      </w:r>
    </w:p>
    <w:p w14:paraId="7AFC4A7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76977</w:t>
      </w:r>
    </w:p>
    <w:p w14:paraId="3BC0CDA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76978</w:t>
      </w:r>
    </w:p>
    <w:p w14:paraId="6E9E829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76979</w:t>
      </w:r>
    </w:p>
    <w:p w14:paraId="5203DB0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76981</w:t>
      </w:r>
    </w:p>
    <w:p w14:paraId="78F67A2D"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76982</w:t>
      </w:r>
    </w:p>
    <w:p w14:paraId="22B9FA0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76983</w:t>
      </w:r>
    </w:p>
    <w:p w14:paraId="53B889F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76999 IC</w:t>
      </w:r>
    </w:p>
    <w:p w14:paraId="6991E33B" w14:textId="77777777" w:rsidR="00ED0916" w:rsidRPr="003E50F8" w:rsidRDefault="00ED0916" w:rsidP="00DF1D40">
      <w:pPr>
        <w:tabs>
          <w:tab w:val="left" w:pos="720"/>
        </w:tabs>
        <w:ind w:left="720" w:hanging="720"/>
        <w:rPr>
          <w:sz w:val="22"/>
          <w:szCs w:val="22"/>
          <w:lang w:val="es-US"/>
        </w:rPr>
      </w:pPr>
      <w:r w:rsidRPr="003E50F8">
        <w:rPr>
          <w:sz w:val="22"/>
          <w:szCs w:val="22"/>
          <w:lang w:val="es-US"/>
        </w:rPr>
        <w:t>77001</w:t>
      </w:r>
    </w:p>
    <w:p w14:paraId="1CC73D1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 xml:space="preserve">77002 </w:t>
      </w:r>
    </w:p>
    <w:p w14:paraId="227FF32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77003</w:t>
      </w:r>
    </w:p>
    <w:p w14:paraId="219FD77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77011</w:t>
      </w:r>
    </w:p>
    <w:p w14:paraId="0C18CD5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77012</w:t>
      </w:r>
    </w:p>
    <w:p w14:paraId="2E8A3A6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77013</w:t>
      </w:r>
    </w:p>
    <w:p w14:paraId="07F04DC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77014</w:t>
      </w:r>
    </w:p>
    <w:p w14:paraId="28E58206"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77021 PA</w:t>
      </w:r>
      <w:r w:rsidRPr="003E50F8">
        <w:rPr>
          <w:sz w:val="22"/>
          <w:szCs w:val="22"/>
          <w:vertAlign w:val="superscript"/>
          <w:lang w:val="es-US"/>
        </w:rPr>
        <w:t>1</w:t>
      </w:r>
    </w:p>
    <w:p w14:paraId="07B9DDC6" w14:textId="77777777" w:rsidR="00ED0916" w:rsidRPr="003E50F8" w:rsidRDefault="00ED0916" w:rsidP="00DF1D40">
      <w:pPr>
        <w:tabs>
          <w:tab w:val="left" w:pos="720"/>
        </w:tabs>
        <w:ind w:left="720" w:hanging="720"/>
        <w:rPr>
          <w:sz w:val="22"/>
          <w:szCs w:val="22"/>
          <w:lang w:val="es-US"/>
        </w:rPr>
      </w:pPr>
      <w:r w:rsidRPr="003E50F8">
        <w:rPr>
          <w:sz w:val="22"/>
          <w:szCs w:val="22"/>
          <w:lang w:val="es-US"/>
        </w:rPr>
        <w:t>77022 PA</w:t>
      </w:r>
      <w:r w:rsidRPr="003E50F8">
        <w:rPr>
          <w:sz w:val="22"/>
          <w:szCs w:val="22"/>
          <w:vertAlign w:val="superscript"/>
          <w:lang w:val="es-US"/>
        </w:rPr>
        <w:t>1</w:t>
      </w:r>
    </w:p>
    <w:p w14:paraId="007DB440" w14:textId="77777777" w:rsidR="00ED0916" w:rsidRPr="003E50F8" w:rsidRDefault="00ED0916" w:rsidP="00DF1D40">
      <w:pPr>
        <w:tabs>
          <w:tab w:val="left" w:pos="720"/>
        </w:tabs>
        <w:ind w:left="720" w:hanging="720"/>
        <w:rPr>
          <w:sz w:val="22"/>
          <w:szCs w:val="22"/>
          <w:lang w:val="es-US"/>
        </w:rPr>
      </w:pPr>
      <w:r w:rsidRPr="003E50F8">
        <w:rPr>
          <w:sz w:val="22"/>
          <w:szCs w:val="22"/>
          <w:lang w:val="es-US"/>
        </w:rPr>
        <w:t>77046 PA</w:t>
      </w:r>
      <w:r w:rsidRPr="003E50F8">
        <w:rPr>
          <w:sz w:val="22"/>
          <w:szCs w:val="22"/>
          <w:vertAlign w:val="superscript"/>
          <w:lang w:val="es-US"/>
        </w:rPr>
        <w:t>1</w:t>
      </w:r>
      <w:r w:rsidRPr="003E50F8">
        <w:rPr>
          <w:sz w:val="22"/>
          <w:szCs w:val="22"/>
          <w:lang w:val="es-US"/>
        </w:rPr>
        <w:t xml:space="preserve"> </w:t>
      </w:r>
    </w:p>
    <w:p w14:paraId="71789B04" w14:textId="77777777" w:rsidR="00ED0916" w:rsidRPr="003E50F8" w:rsidRDefault="00ED0916" w:rsidP="00DF1D40">
      <w:pPr>
        <w:tabs>
          <w:tab w:val="left" w:pos="720"/>
        </w:tabs>
        <w:ind w:left="720" w:hanging="720"/>
        <w:rPr>
          <w:sz w:val="22"/>
          <w:szCs w:val="22"/>
          <w:lang w:val="es-US"/>
        </w:rPr>
      </w:pPr>
      <w:r w:rsidRPr="003E50F8">
        <w:rPr>
          <w:sz w:val="22"/>
          <w:szCs w:val="22"/>
          <w:lang w:val="es-US"/>
        </w:rPr>
        <w:t>77047 PA</w:t>
      </w:r>
      <w:r w:rsidRPr="003E50F8">
        <w:rPr>
          <w:sz w:val="22"/>
          <w:szCs w:val="22"/>
          <w:vertAlign w:val="superscript"/>
          <w:lang w:val="es-US"/>
        </w:rPr>
        <w:t>1</w:t>
      </w:r>
      <w:r w:rsidRPr="003E50F8">
        <w:rPr>
          <w:sz w:val="22"/>
          <w:szCs w:val="22"/>
          <w:lang w:val="es-US"/>
        </w:rPr>
        <w:t xml:space="preserve"> </w:t>
      </w:r>
    </w:p>
    <w:p w14:paraId="3ADFE942" w14:textId="77777777" w:rsidR="00ED0916" w:rsidRPr="003E50F8" w:rsidRDefault="00ED0916" w:rsidP="00DF1D40">
      <w:pPr>
        <w:tabs>
          <w:tab w:val="left" w:pos="720"/>
        </w:tabs>
        <w:ind w:left="720" w:hanging="720"/>
        <w:rPr>
          <w:sz w:val="22"/>
          <w:szCs w:val="22"/>
          <w:lang w:val="es-US"/>
        </w:rPr>
      </w:pPr>
      <w:r w:rsidRPr="003E50F8">
        <w:rPr>
          <w:sz w:val="22"/>
          <w:szCs w:val="22"/>
          <w:lang w:val="es-US"/>
        </w:rPr>
        <w:t>77048 PA</w:t>
      </w:r>
      <w:r w:rsidRPr="003E50F8">
        <w:rPr>
          <w:sz w:val="22"/>
          <w:szCs w:val="22"/>
          <w:vertAlign w:val="superscript"/>
          <w:lang w:val="es-US"/>
        </w:rPr>
        <w:t>1</w:t>
      </w:r>
      <w:r w:rsidRPr="003E50F8">
        <w:rPr>
          <w:sz w:val="22"/>
          <w:szCs w:val="22"/>
          <w:lang w:val="es-US"/>
        </w:rPr>
        <w:t xml:space="preserve"> </w:t>
      </w:r>
    </w:p>
    <w:p w14:paraId="3B045148" w14:textId="77777777" w:rsidR="00ED0916" w:rsidRPr="004D3C2A" w:rsidRDefault="00ED0916" w:rsidP="00DF1D40">
      <w:pPr>
        <w:tabs>
          <w:tab w:val="left" w:pos="720"/>
        </w:tabs>
        <w:ind w:left="720" w:hanging="720"/>
        <w:rPr>
          <w:sz w:val="22"/>
          <w:szCs w:val="22"/>
        </w:rPr>
      </w:pPr>
      <w:r w:rsidRPr="004D3C2A">
        <w:rPr>
          <w:sz w:val="22"/>
          <w:szCs w:val="22"/>
        </w:rPr>
        <w:t>77049 PA</w:t>
      </w:r>
      <w:r w:rsidRPr="004D3C2A">
        <w:rPr>
          <w:sz w:val="22"/>
          <w:szCs w:val="22"/>
          <w:vertAlign w:val="superscript"/>
        </w:rPr>
        <w:t>1</w:t>
      </w:r>
      <w:r w:rsidRPr="004D3C2A">
        <w:rPr>
          <w:sz w:val="22"/>
          <w:szCs w:val="22"/>
        </w:rPr>
        <w:t xml:space="preserve"> </w:t>
      </w:r>
    </w:p>
    <w:p w14:paraId="2FAF1BDC" w14:textId="77777777" w:rsidR="00ED0916" w:rsidRPr="004D3C2A" w:rsidRDefault="00ED0916" w:rsidP="00DF1D40">
      <w:pPr>
        <w:tabs>
          <w:tab w:val="left" w:pos="936"/>
          <w:tab w:val="left" w:pos="1296"/>
        </w:tabs>
        <w:ind w:left="1296" w:hanging="1296"/>
        <w:rPr>
          <w:sz w:val="22"/>
          <w:szCs w:val="22"/>
        </w:rPr>
      </w:pPr>
      <w:r w:rsidRPr="004D3C2A">
        <w:rPr>
          <w:sz w:val="22"/>
          <w:szCs w:val="22"/>
        </w:rPr>
        <w:t>77053</w:t>
      </w:r>
    </w:p>
    <w:p w14:paraId="6BCCA58E" w14:textId="77777777" w:rsidR="00ED0916" w:rsidRPr="004D3C2A" w:rsidRDefault="00ED0916" w:rsidP="00DF1D40">
      <w:pPr>
        <w:tabs>
          <w:tab w:val="left" w:pos="936"/>
          <w:tab w:val="left" w:pos="1296"/>
        </w:tabs>
        <w:ind w:left="1296" w:hanging="1296"/>
        <w:rPr>
          <w:sz w:val="22"/>
          <w:szCs w:val="22"/>
        </w:rPr>
      </w:pPr>
      <w:r w:rsidRPr="004D3C2A">
        <w:rPr>
          <w:sz w:val="22"/>
          <w:szCs w:val="22"/>
        </w:rPr>
        <w:t>77054</w:t>
      </w:r>
    </w:p>
    <w:p w14:paraId="24F8223D" w14:textId="77777777" w:rsidR="00ED0916" w:rsidRPr="004D3C2A" w:rsidRDefault="00ED0916" w:rsidP="00DF1D40">
      <w:pPr>
        <w:tabs>
          <w:tab w:val="left" w:pos="936"/>
          <w:tab w:val="left" w:pos="1296"/>
        </w:tabs>
        <w:ind w:left="1296" w:hanging="1296"/>
        <w:rPr>
          <w:sz w:val="22"/>
          <w:szCs w:val="22"/>
        </w:rPr>
      </w:pPr>
      <w:r w:rsidRPr="004D3C2A">
        <w:rPr>
          <w:sz w:val="22"/>
          <w:szCs w:val="22"/>
        </w:rPr>
        <w:t>77061 IC</w:t>
      </w:r>
    </w:p>
    <w:p w14:paraId="5E463621" w14:textId="77777777" w:rsidR="00ED0916" w:rsidRPr="004D3C2A" w:rsidRDefault="00ED0916" w:rsidP="00DF1D40">
      <w:pPr>
        <w:tabs>
          <w:tab w:val="left" w:pos="936"/>
          <w:tab w:val="left" w:pos="1296"/>
        </w:tabs>
        <w:ind w:left="1296" w:hanging="1296"/>
        <w:rPr>
          <w:sz w:val="22"/>
          <w:szCs w:val="22"/>
        </w:rPr>
      </w:pPr>
      <w:r w:rsidRPr="004D3C2A">
        <w:rPr>
          <w:sz w:val="22"/>
          <w:szCs w:val="22"/>
        </w:rPr>
        <w:t>77062 IC</w:t>
      </w:r>
    </w:p>
    <w:p w14:paraId="46978421" w14:textId="77777777" w:rsidR="00ED0916" w:rsidRPr="004D3C2A" w:rsidRDefault="00ED0916" w:rsidP="00DF1D40">
      <w:pPr>
        <w:tabs>
          <w:tab w:val="left" w:pos="936"/>
          <w:tab w:val="left" w:pos="1296"/>
        </w:tabs>
        <w:ind w:left="1296" w:hanging="1296"/>
        <w:rPr>
          <w:sz w:val="22"/>
          <w:szCs w:val="22"/>
        </w:rPr>
      </w:pPr>
      <w:r w:rsidRPr="004D3C2A">
        <w:rPr>
          <w:sz w:val="22"/>
          <w:szCs w:val="22"/>
        </w:rPr>
        <w:t>77063</w:t>
      </w:r>
    </w:p>
    <w:p w14:paraId="3DB4AE4B" w14:textId="77777777" w:rsidR="00ED0916" w:rsidRPr="00FD21C8" w:rsidRDefault="00ED0916" w:rsidP="00DF1D40">
      <w:pPr>
        <w:tabs>
          <w:tab w:val="left" w:pos="936"/>
          <w:tab w:val="left" w:pos="1296"/>
        </w:tabs>
        <w:ind w:left="1296" w:hanging="1296"/>
        <w:rPr>
          <w:sz w:val="22"/>
          <w:szCs w:val="22"/>
        </w:rPr>
      </w:pPr>
      <w:r w:rsidRPr="00FD21C8">
        <w:rPr>
          <w:sz w:val="22"/>
          <w:szCs w:val="22"/>
        </w:rPr>
        <w:t>77065</w:t>
      </w:r>
    </w:p>
    <w:p w14:paraId="578F57F3" w14:textId="77777777" w:rsidR="00ED0916" w:rsidRPr="00FD21C8" w:rsidRDefault="00ED0916" w:rsidP="00DF1D40">
      <w:pPr>
        <w:tabs>
          <w:tab w:val="left" w:pos="936"/>
          <w:tab w:val="left" w:pos="1296"/>
        </w:tabs>
        <w:ind w:left="1296" w:hanging="1296"/>
        <w:rPr>
          <w:sz w:val="22"/>
          <w:szCs w:val="22"/>
        </w:rPr>
      </w:pPr>
      <w:r w:rsidRPr="00FD21C8">
        <w:rPr>
          <w:sz w:val="22"/>
          <w:szCs w:val="22"/>
        </w:rPr>
        <w:t>77066</w:t>
      </w:r>
    </w:p>
    <w:p w14:paraId="312DE3EA" w14:textId="77777777" w:rsidR="00ED0916" w:rsidRPr="00FD21C8" w:rsidRDefault="00ED0916" w:rsidP="00DF1D40">
      <w:pPr>
        <w:tabs>
          <w:tab w:val="left" w:pos="936"/>
          <w:tab w:val="left" w:pos="1296"/>
        </w:tabs>
        <w:ind w:left="1296" w:hanging="1296"/>
        <w:rPr>
          <w:sz w:val="22"/>
          <w:szCs w:val="22"/>
        </w:rPr>
      </w:pPr>
      <w:r w:rsidRPr="00FD21C8">
        <w:rPr>
          <w:sz w:val="22"/>
          <w:szCs w:val="22"/>
        </w:rPr>
        <w:t>77067</w:t>
      </w:r>
    </w:p>
    <w:p w14:paraId="488D4B4B" w14:textId="77777777" w:rsidR="00ED0916" w:rsidRPr="00FD21C8" w:rsidRDefault="00ED0916" w:rsidP="00DF1D40">
      <w:pPr>
        <w:tabs>
          <w:tab w:val="left" w:pos="936"/>
          <w:tab w:val="left" w:pos="1296"/>
        </w:tabs>
        <w:ind w:left="1296" w:hanging="1296"/>
        <w:rPr>
          <w:sz w:val="22"/>
          <w:szCs w:val="22"/>
        </w:rPr>
      </w:pPr>
      <w:r w:rsidRPr="00FD21C8">
        <w:rPr>
          <w:sz w:val="22"/>
          <w:szCs w:val="22"/>
        </w:rPr>
        <w:t>77071</w:t>
      </w:r>
    </w:p>
    <w:p w14:paraId="6F8E5A6E"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77072 </w:t>
      </w:r>
    </w:p>
    <w:p w14:paraId="4330142A" w14:textId="77777777" w:rsidR="00ED0916" w:rsidRPr="00FD21C8" w:rsidRDefault="00ED0916" w:rsidP="00DF1D40">
      <w:pPr>
        <w:tabs>
          <w:tab w:val="left" w:pos="936"/>
          <w:tab w:val="left" w:pos="1296"/>
        </w:tabs>
        <w:ind w:left="1296" w:hanging="1296"/>
        <w:rPr>
          <w:sz w:val="22"/>
          <w:szCs w:val="22"/>
        </w:rPr>
      </w:pPr>
      <w:r w:rsidRPr="00FD21C8">
        <w:rPr>
          <w:sz w:val="22"/>
          <w:szCs w:val="22"/>
        </w:rPr>
        <w:t>77073</w:t>
      </w:r>
    </w:p>
    <w:p w14:paraId="26825FCF" w14:textId="77777777" w:rsidR="00ED0916" w:rsidRPr="00FD21C8" w:rsidRDefault="00ED0916" w:rsidP="00DF1D40">
      <w:pPr>
        <w:tabs>
          <w:tab w:val="left" w:pos="936"/>
          <w:tab w:val="left" w:pos="1296"/>
        </w:tabs>
        <w:ind w:left="1296" w:hanging="1296"/>
        <w:rPr>
          <w:sz w:val="22"/>
          <w:szCs w:val="22"/>
        </w:rPr>
      </w:pPr>
      <w:r w:rsidRPr="00FD21C8">
        <w:rPr>
          <w:sz w:val="22"/>
          <w:szCs w:val="22"/>
        </w:rPr>
        <w:t>77074</w:t>
      </w:r>
    </w:p>
    <w:p w14:paraId="72A245CA"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77075 </w:t>
      </w:r>
    </w:p>
    <w:p w14:paraId="565C3C0F" w14:textId="77777777" w:rsidR="00ED0916" w:rsidRPr="00FD21C8" w:rsidRDefault="00ED0916" w:rsidP="00DF1D40">
      <w:pPr>
        <w:tabs>
          <w:tab w:val="left" w:pos="936"/>
          <w:tab w:val="left" w:pos="1296"/>
        </w:tabs>
        <w:ind w:left="1296" w:hanging="1296"/>
        <w:rPr>
          <w:sz w:val="22"/>
          <w:szCs w:val="22"/>
        </w:rPr>
      </w:pPr>
      <w:r w:rsidRPr="00FD21C8">
        <w:rPr>
          <w:sz w:val="22"/>
          <w:szCs w:val="22"/>
        </w:rPr>
        <w:t>77076</w:t>
      </w:r>
    </w:p>
    <w:p w14:paraId="2B78F806" w14:textId="77777777" w:rsidR="00ED0916" w:rsidRPr="00FD21C8" w:rsidRDefault="00ED0916" w:rsidP="00DF1D40">
      <w:pPr>
        <w:tabs>
          <w:tab w:val="left" w:pos="936"/>
          <w:tab w:val="left" w:pos="1296"/>
        </w:tabs>
        <w:ind w:left="1296" w:hanging="1296"/>
        <w:rPr>
          <w:sz w:val="22"/>
          <w:szCs w:val="22"/>
        </w:rPr>
      </w:pPr>
      <w:r w:rsidRPr="00FD21C8">
        <w:rPr>
          <w:sz w:val="22"/>
          <w:szCs w:val="22"/>
        </w:rPr>
        <w:t>77077</w:t>
      </w:r>
    </w:p>
    <w:p w14:paraId="5ACFB939" w14:textId="77777777" w:rsidR="00ED0916" w:rsidRPr="00FD21C8" w:rsidRDefault="00ED0916" w:rsidP="00DF1D40">
      <w:pPr>
        <w:tabs>
          <w:tab w:val="left" w:pos="936"/>
          <w:tab w:val="left" w:pos="1296"/>
        </w:tabs>
        <w:ind w:left="1296" w:hanging="1296"/>
        <w:rPr>
          <w:sz w:val="22"/>
          <w:szCs w:val="22"/>
        </w:rPr>
      </w:pPr>
      <w:r w:rsidRPr="00FD21C8">
        <w:rPr>
          <w:sz w:val="22"/>
          <w:szCs w:val="22"/>
        </w:rPr>
        <w:t>77078 PA</w:t>
      </w:r>
      <w:r w:rsidRPr="00FD21C8">
        <w:rPr>
          <w:sz w:val="22"/>
          <w:szCs w:val="22"/>
          <w:vertAlign w:val="superscript"/>
        </w:rPr>
        <w:t>1</w:t>
      </w:r>
    </w:p>
    <w:p w14:paraId="6E019EA4" w14:textId="77777777" w:rsidR="00ED0916" w:rsidRPr="00FD21C8" w:rsidRDefault="00ED0916" w:rsidP="00DF1D40">
      <w:pPr>
        <w:tabs>
          <w:tab w:val="left" w:pos="936"/>
          <w:tab w:val="left" w:pos="1296"/>
        </w:tabs>
        <w:ind w:left="1296" w:hanging="1296"/>
        <w:rPr>
          <w:sz w:val="22"/>
          <w:szCs w:val="22"/>
        </w:rPr>
      </w:pPr>
      <w:r w:rsidRPr="00FD21C8">
        <w:rPr>
          <w:sz w:val="22"/>
          <w:szCs w:val="22"/>
        </w:rPr>
        <w:t>77080</w:t>
      </w:r>
    </w:p>
    <w:p w14:paraId="4F2FD8BD" w14:textId="77777777" w:rsidR="00ED0916" w:rsidRPr="00FD21C8" w:rsidRDefault="00ED0916" w:rsidP="00DF1D40">
      <w:pPr>
        <w:tabs>
          <w:tab w:val="left" w:pos="936"/>
          <w:tab w:val="left" w:pos="1296"/>
        </w:tabs>
        <w:ind w:left="1296" w:hanging="1296"/>
        <w:rPr>
          <w:sz w:val="22"/>
          <w:szCs w:val="22"/>
        </w:rPr>
      </w:pPr>
      <w:r w:rsidRPr="00FD21C8">
        <w:rPr>
          <w:sz w:val="22"/>
          <w:szCs w:val="22"/>
        </w:rPr>
        <w:t>77081</w:t>
      </w:r>
    </w:p>
    <w:p w14:paraId="799A9882" w14:textId="77777777" w:rsidR="00ED0916" w:rsidRPr="00FD21C8" w:rsidRDefault="00ED0916" w:rsidP="00DF1D40">
      <w:pPr>
        <w:tabs>
          <w:tab w:val="left" w:pos="936"/>
          <w:tab w:val="left" w:pos="1296"/>
        </w:tabs>
        <w:ind w:left="1296" w:hanging="1296"/>
        <w:rPr>
          <w:sz w:val="22"/>
          <w:szCs w:val="22"/>
        </w:rPr>
      </w:pPr>
      <w:r w:rsidRPr="00FD21C8">
        <w:rPr>
          <w:sz w:val="22"/>
          <w:szCs w:val="22"/>
        </w:rPr>
        <w:t>77085</w:t>
      </w:r>
    </w:p>
    <w:p w14:paraId="3AD9A8DD" w14:textId="77777777" w:rsidR="00ED0916" w:rsidRPr="00FD21C8" w:rsidRDefault="00ED0916" w:rsidP="00DF1D40">
      <w:pPr>
        <w:tabs>
          <w:tab w:val="left" w:pos="936"/>
          <w:tab w:val="left" w:pos="1296"/>
        </w:tabs>
        <w:ind w:left="1296" w:hanging="1296"/>
        <w:rPr>
          <w:sz w:val="22"/>
          <w:szCs w:val="22"/>
        </w:rPr>
      </w:pPr>
      <w:r w:rsidRPr="00FD21C8">
        <w:rPr>
          <w:sz w:val="22"/>
          <w:szCs w:val="22"/>
        </w:rPr>
        <w:t>77086</w:t>
      </w:r>
    </w:p>
    <w:p w14:paraId="4B300704" w14:textId="77777777" w:rsidR="00ED0916" w:rsidRPr="00FD21C8" w:rsidRDefault="00ED0916" w:rsidP="00DF1D40">
      <w:pPr>
        <w:tabs>
          <w:tab w:val="left" w:pos="936"/>
          <w:tab w:val="left" w:pos="1296"/>
        </w:tabs>
        <w:ind w:left="1296" w:hanging="1296"/>
        <w:rPr>
          <w:sz w:val="22"/>
          <w:szCs w:val="22"/>
        </w:rPr>
      </w:pPr>
      <w:r w:rsidRPr="00FD21C8">
        <w:rPr>
          <w:sz w:val="22"/>
          <w:szCs w:val="22"/>
        </w:rPr>
        <w:t>77293</w:t>
      </w:r>
    </w:p>
    <w:p w14:paraId="0C8A1167" w14:textId="77777777" w:rsidR="00ED0916" w:rsidRPr="00FD21C8" w:rsidRDefault="00ED0916" w:rsidP="00DF1D40">
      <w:pPr>
        <w:tabs>
          <w:tab w:val="left" w:pos="936"/>
          <w:tab w:val="left" w:pos="1296"/>
        </w:tabs>
        <w:ind w:left="1296" w:hanging="1296"/>
        <w:rPr>
          <w:sz w:val="22"/>
          <w:szCs w:val="22"/>
        </w:rPr>
      </w:pPr>
      <w:r w:rsidRPr="00FD21C8">
        <w:rPr>
          <w:sz w:val="22"/>
          <w:szCs w:val="22"/>
        </w:rPr>
        <w:t>77299 IC</w:t>
      </w:r>
    </w:p>
    <w:p w14:paraId="27CA53F1" w14:textId="77777777" w:rsidR="00ED0916" w:rsidRPr="00FD21C8" w:rsidRDefault="00ED0916" w:rsidP="00DF1D40">
      <w:pPr>
        <w:tabs>
          <w:tab w:val="left" w:pos="936"/>
          <w:tab w:val="left" w:pos="1296"/>
        </w:tabs>
        <w:ind w:left="1296" w:hanging="1296"/>
        <w:rPr>
          <w:sz w:val="22"/>
          <w:szCs w:val="22"/>
        </w:rPr>
      </w:pPr>
      <w:r w:rsidRPr="00FD21C8">
        <w:rPr>
          <w:sz w:val="22"/>
          <w:szCs w:val="22"/>
        </w:rPr>
        <w:t>77306</w:t>
      </w:r>
    </w:p>
    <w:p w14:paraId="18030EE2" w14:textId="77777777" w:rsidR="00ED0916" w:rsidRPr="00FD21C8" w:rsidRDefault="00ED0916" w:rsidP="00DF1D40">
      <w:pPr>
        <w:tabs>
          <w:tab w:val="left" w:pos="936"/>
          <w:tab w:val="left" w:pos="1296"/>
        </w:tabs>
        <w:ind w:left="1296" w:hanging="1296"/>
        <w:rPr>
          <w:sz w:val="22"/>
          <w:szCs w:val="22"/>
        </w:rPr>
      </w:pPr>
      <w:r w:rsidRPr="00FD21C8">
        <w:rPr>
          <w:sz w:val="22"/>
          <w:szCs w:val="22"/>
        </w:rPr>
        <w:t>77307</w:t>
      </w:r>
    </w:p>
    <w:p w14:paraId="485EAEC5" w14:textId="77777777" w:rsidR="00ED0916" w:rsidRPr="00FD21C8" w:rsidRDefault="00ED0916" w:rsidP="00DF1D40">
      <w:pPr>
        <w:tabs>
          <w:tab w:val="left" w:pos="936"/>
          <w:tab w:val="left" w:pos="1296"/>
        </w:tabs>
        <w:ind w:left="1296" w:hanging="1296"/>
        <w:rPr>
          <w:sz w:val="22"/>
          <w:szCs w:val="22"/>
        </w:rPr>
      </w:pPr>
      <w:r w:rsidRPr="00FD21C8">
        <w:rPr>
          <w:sz w:val="22"/>
          <w:szCs w:val="22"/>
        </w:rPr>
        <w:t>77316</w:t>
      </w:r>
    </w:p>
    <w:p w14:paraId="73639E05" w14:textId="77777777" w:rsidR="00ED0916" w:rsidRPr="00FD21C8" w:rsidRDefault="00ED0916" w:rsidP="00DF1D40">
      <w:pPr>
        <w:tabs>
          <w:tab w:val="left" w:pos="936"/>
          <w:tab w:val="left" w:pos="1296"/>
        </w:tabs>
        <w:ind w:left="1296" w:hanging="1296"/>
        <w:rPr>
          <w:sz w:val="22"/>
          <w:szCs w:val="22"/>
        </w:rPr>
      </w:pPr>
      <w:r w:rsidRPr="00FD21C8">
        <w:rPr>
          <w:sz w:val="22"/>
          <w:szCs w:val="22"/>
        </w:rPr>
        <w:t>77317</w:t>
      </w:r>
    </w:p>
    <w:p w14:paraId="4FB21994" w14:textId="77777777" w:rsidR="00ED0916" w:rsidRPr="00FD21C8" w:rsidRDefault="00ED0916" w:rsidP="00DF1D40">
      <w:pPr>
        <w:tabs>
          <w:tab w:val="left" w:pos="936"/>
          <w:tab w:val="left" w:pos="1296"/>
        </w:tabs>
        <w:ind w:left="1296" w:hanging="1296"/>
        <w:rPr>
          <w:sz w:val="22"/>
          <w:szCs w:val="22"/>
        </w:rPr>
      </w:pPr>
      <w:r w:rsidRPr="00FD21C8">
        <w:rPr>
          <w:sz w:val="22"/>
          <w:szCs w:val="22"/>
        </w:rPr>
        <w:t>77318</w:t>
      </w:r>
    </w:p>
    <w:p w14:paraId="7E8C3507" w14:textId="77777777" w:rsidR="00ED0916" w:rsidRPr="00FD21C8" w:rsidRDefault="00ED0916" w:rsidP="00DF1D40">
      <w:pPr>
        <w:tabs>
          <w:tab w:val="left" w:pos="936"/>
          <w:tab w:val="left" w:pos="1296"/>
        </w:tabs>
        <w:ind w:left="1296" w:hanging="1296"/>
        <w:rPr>
          <w:sz w:val="22"/>
          <w:szCs w:val="22"/>
        </w:rPr>
      </w:pPr>
      <w:r w:rsidRPr="00FD21C8">
        <w:rPr>
          <w:sz w:val="22"/>
          <w:szCs w:val="22"/>
        </w:rPr>
        <w:t>77387 IC</w:t>
      </w:r>
    </w:p>
    <w:p w14:paraId="63DB4DD1" w14:textId="77777777" w:rsidR="00ED0916" w:rsidRPr="00FD21C8" w:rsidRDefault="00ED0916" w:rsidP="00DF1D40">
      <w:pPr>
        <w:tabs>
          <w:tab w:val="left" w:pos="936"/>
          <w:tab w:val="left" w:pos="1296"/>
        </w:tabs>
        <w:ind w:left="1296" w:hanging="1296"/>
        <w:rPr>
          <w:sz w:val="22"/>
          <w:szCs w:val="22"/>
        </w:rPr>
      </w:pPr>
      <w:r w:rsidRPr="00FD21C8">
        <w:rPr>
          <w:sz w:val="22"/>
          <w:szCs w:val="22"/>
        </w:rPr>
        <w:t>77399 IC</w:t>
      </w:r>
    </w:p>
    <w:p w14:paraId="6F4549ED" w14:textId="77777777" w:rsidR="00ED0916" w:rsidRPr="00FD21C8" w:rsidRDefault="00ED0916" w:rsidP="00DF1D40">
      <w:pPr>
        <w:tabs>
          <w:tab w:val="left" w:pos="936"/>
          <w:tab w:val="left" w:pos="1296"/>
        </w:tabs>
        <w:ind w:left="1296" w:hanging="1296"/>
        <w:rPr>
          <w:sz w:val="22"/>
          <w:szCs w:val="22"/>
        </w:rPr>
      </w:pPr>
      <w:r w:rsidRPr="00FD21C8">
        <w:rPr>
          <w:sz w:val="22"/>
          <w:szCs w:val="22"/>
        </w:rPr>
        <w:t>77499 IC</w:t>
      </w:r>
    </w:p>
    <w:p w14:paraId="503204BB" w14:textId="77777777" w:rsidR="00ED0916" w:rsidRPr="00FD21C8" w:rsidRDefault="00ED0916" w:rsidP="00DF1D40">
      <w:pPr>
        <w:tabs>
          <w:tab w:val="left" w:pos="936"/>
          <w:tab w:val="left" w:pos="1296"/>
        </w:tabs>
        <w:ind w:left="1296" w:hanging="1296"/>
        <w:rPr>
          <w:sz w:val="22"/>
          <w:szCs w:val="22"/>
        </w:rPr>
      </w:pPr>
      <w:r w:rsidRPr="00FD21C8">
        <w:rPr>
          <w:sz w:val="22"/>
          <w:szCs w:val="22"/>
        </w:rPr>
        <w:t>77767</w:t>
      </w:r>
    </w:p>
    <w:p w14:paraId="29EC48AF" w14:textId="77777777" w:rsidR="00ED0916" w:rsidRPr="00FD21C8" w:rsidRDefault="00ED0916" w:rsidP="00DF1D40">
      <w:pPr>
        <w:tabs>
          <w:tab w:val="left" w:pos="936"/>
          <w:tab w:val="left" w:pos="1296"/>
        </w:tabs>
        <w:ind w:left="1296" w:hanging="1296"/>
        <w:rPr>
          <w:sz w:val="22"/>
          <w:szCs w:val="22"/>
        </w:rPr>
      </w:pPr>
      <w:r w:rsidRPr="00FD21C8">
        <w:rPr>
          <w:sz w:val="22"/>
          <w:szCs w:val="22"/>
        </w:rPr>
        <w:t>77768</w:t>
      </w:r>
    </w:p>
    <w:p w14:paraId="68AD37BD" w14:textId="77777777" w:rsidR="00ED0916" w:rsidRPr="00FD21C8" w:rsidRDefault="00ED0916" w:rsidP="00DF1D40">
      <w:pPr>
        <w:tabs>
          <w:tab w:val="left" w:pos="936"/>
          <w:tab w:val="left" w:pos="1296"/>
        </w:tabs>
        <w:ind w:left="1296" w:hanging="1296"/>
        <w:rPr>
          <w:sz w:val="22"/>
          <w:szCs w:val="22"/>
        </w:rPr>
      </w:pPr>
      <w:r w:rsidRPr="00FD21C8">
        <w:rPr>
          <w:sz w:val="22"/>
          <w:szCs w:val="22"/>
        </w:rPr>
        <w:t>77770</w:t>
      </w:r>
    </w:p>
    <w:p w14:paraId="58404984" w14:textId="77777777" w:rsidR="00ED0916" w:rsidRPr="00FD21C8" w:rsidRDefault="00ED0916" w:rsidP="00DF1D40">
      <w:pPr>
        <w:tabs>
          <w:tab w:val="left" w:pos="936"/>
          <w:tab w:val="left" w:pos="1296"/>
        </w:tabs>
        <w:ind w:left="1296" w:hanging="1296"/>
        <w:rPr>
          <w:sz w:val="22"/>
          <w:szCs w:val="22"/>
        </w:rPr>
      </w:pPr>
      <w:r w:rsidRPr="00FD21C8">
        <w:rPr>
          <w:sz w:val="22"/>
          <w:szCs w:val="22"/>
        </w:rPr>
        <w:t>77771</w:t>
      </w:r>
    </w:p>
    <w:p w14:paraId="35513075" w14:textId="77777777" w:rsidR="00ED0916" w:rsidRPr="00FD21C8" w:rsidRDefault="00ED0916" w:rsidP="00DF1D40">
      <w:pPr>
        <w:tabs>
          <w:tab w:val="left" w:pos="936"/>
          <w:tab w:val="left" w:pos="1296"/>
        </w:tabs>
        <w:ind w:left="1296" w:hanging="1296"/>
        <w:rPr>
          <w:sz w:val="22"/>
          <w:szCs w:val="22"/>
        </w:rPr>
      </w:pPr>
      <w:r w:rsidRPr="00FD21C8">
        <w:rPr>
          <w:sz w:val="22"/>
          <w:szCs w:val="22"/>
        </w:rPr>
        <w:t>77772</w:t>
      </w:r>
    </w:p>
    <w:p w14:paraId="06BCDABD" w14:textId="77777777" w:rsidR="00ED0916" w:rsidRPr="00FD21C8" w:rsidRDefault="00ED0916" w:rsidP="00DF1D40">
      <w:pPr>
        <w:tabs>
          <w:tab w:val="left" w:pos="936"/>
          <w:tab w:val="left" w:pos="1296"/>
        </w:tabs>
        <w:ind w:left="1296" w:hanging="1296"/>
        <w:rPr>
          <w:sz w:val="22"/>
          <w:szCs w:val="22"/>
        </w:rPr>
      </w:pPr>
      <w:r w:rsidRPr="00FD21C8">
        <w:rPr>
          <w:sz w:val="22"/>
          <w:szCs w:val="22"/>
        </w:rPr>
        <w:t>77799 IC</w:t>
      </w:r>
    </w:p>
    <w:p w14:paraId="16203D29" w14:textId="77777777" w:rsidR="00ED0916" w:rsidRPr="00FD21C8" w:rsidRDefault="00ED0916" w:rsidP="00DF1D40">
      <w:pPr>
        <w:tabs>
          <w:tab w:val="left" w:pos="936"/>
          <w:tab w:val="left" w:pos="1296"/>
        </w:tabs>
        <w:ind w:left="1296" w:hanging="1296"/>
        <w:rPr>
          <w:sz w:val="22"/>
          <w:szCs w:val="22"/>
        </w:rPr>
      </w:pPr>
      <w:r w:rsidRPr="00FD21C8">
        <w:rPr>
          <w:sz w:val="22"/>
          <w:szCs w:val="22"/>
        </w:rPr>
        <w:t>78012</w:t>
      </w:r>
    </w:p>
    <w:p w14:paraId="6DD6FFB8" w14:textId="77777777" w:rsidR="00ED0916" w:rsidRPr="00FD21C8" w:rsidRDefault="00ED0916" w:rsidP="00DF1D40">
      <w:pPr>
        <w:tabs>
          <w:tab w:val="left" w:pos="936"/>
          <w:tab w:val="left" w:pos="1296"/>
        </w:tabs>
        <w:ind w:left="1296" w:hanging="1296"/>
        <w:rPr>
          <w:sz w:val="22"/>
          <w:szCs w:val="22"/>
        </w:rPr>
      </w:pPr>
      <w:r w:rsidRPr="00FD21C8">
        <w:rPr>
          <w:sz w:val="22"/>
          <w:szCs w:val="22"/>
        </w:rPr>
        <w:t>78013</w:t>
      </w:r>
    </w:p>
    <w:p w14:paraId="6C1D2E07" w14:textId="77777777" w:rsidR="00ED0916" w:rsidRPr="00FD21C8" w:rsidRDefault="00ED0916" w:rsidP="00DF1D40">
      <w:pPr>
        <w:tabs>
          <w:tab w:val="left" w:pos="936"/>
          <w:tab w:val="left" w:pos="1296"/>
        </w:tabs>
        <w:ind w:left="1296" w:hanging="1296"/>
        <w:rPr>
          <w:sz w:val="22"/>
          <w:szCs w:val="22"/>
        </w:rPr>
      </w:pPr>
      <w:r w:rsidRPr="00FD21C8">
        <w:rPr>
          <w:sz w:val="22"/>
          <w:szCs w:val="22"/>
        </w:rPr>
        <w:t>78014</w:t>
      </w:r>
    </w:p>
    <w:p w14:paraId="367BA9DF" w14:textId="77777777" w:rsidR="00ED0916" w:rsidRPr="00FD21C8" w:rsidRDefault="00ED0916" w:rsidP="00DF1D40">
      <w:pPr>
        <w:tabs>
          <w:tab w:val="left" w:pos="936"/>
          <w:tab w:val="left" w:pos="1296"/>
        </w:tabs>
        <w:ind w:left="1296" w:hanging="1296"/>
        <w:rPr>
          <w:sz w:val="22"/>
          <w:szCs w:val="22"/>
        </w:rPr>
      </w:pPr>
      <w:r w:rsidRPr="00FD21C8">
        <w:rPr>
          <w:sz w:val="22"/>
          <w:szCs w:val="22"/>
        </w:rPr>
        <w:t>78015</w:t>
      </w:r>
    </w:p>
    <w:p w14:paraId="41309612" w14:textId="77777777" w:rsidR="00ED0916" w:rsidRPr="00FD21C8" w:rsidRDefault="00ED0916" w:rsidP="00DF1D40">
      <w:pPr>
        <w:tabs>
          <w:tab w:val="left" w:pos="936"/>
          <w:tab w:val="left" w:pos="1296"/>
        </w:tabs>
        <w:ind w:left="1296" w:hanging="1296"/>
        <w:rPr>
          <w:sz w:val="22"/>
          <w:szCs w:val="22"/>
        </w:rPr>
      </w:pPr>
      <w:r w:rsidRPr="00FD21C8">
        <w:rPr>
          <w:sz w:val="22"/>
          <w:szCs w:val="22"/>
        </w:rPr>
        <w:t>78016</w:t>
      </w:r>
    </w:p>
    <w:p w14:paraId="7FFA0401" w14:textId="77777777" w:rsidR="00ED0916" w:rsidRPr="00FD21C8" w:rsidRDefault="00ED0916" w:rsidP="00DF1D40">
      <w:pPr>
        <w:tabs>
          <w:tab w:val="left" w:pos="936"/>
          <w:tab w:val="left" w:pos="1296"/>
        </w:tabs>
        <w:ind w:left="1296" w:hanging="1296"/>
        <w:rPr>
          <w:sz w:val="22"/>
          <w:szCs w:val="22"/>
        </w:rPr>
      </w:pPr>
      <w:r w:rsidRPr="00FD21C8">
        <w:rPr>
          <w:sz w:val="22"/>
          <w:szCs w:val="22"/>
        </w:rPr>
        <w:t>78018</w:t>
      </w:r>
    </w:p>
    <w:p w14:paraId="3578A7E7" w14:textId="77777777" w:rsidR="00ED0916" w:rsidRPr="00FD21C8" w:rsidRDefault="00ED0916" w:rsidP="00DF1D40">
      <w:pPr>
        <w:tabs>
          <w:tab w:val="left" w:pos="936"/>
          <w:tab w:val="left" w:pos="1296"/>
        </w:tabs>
        <w:ind w:left="1296" w:hanging="1296"/>
        <w:rPr>
          <w:sz w:val="22"/>
          <w:szCs w:val="22"/>
        </w:rPr>
      </w:pPr>
      <w:r w:rsidRPr="00FD21C8">
        <w:rPr>
          <w:sz w:val="22"/>
          <w:szCs w:val="22"/>
        </w:rPr>
        <w:t>78020</w:t>
      </w:r>
    </w:p>
    <w:p w14:paraId="70CE2766" w14:textId="77777777" w:rsidR="00ED0916" w:rsidRPr="00FD21C8" w:rsidRDefault="00ED0916" w:rsidP="00DF1D40">
      <w:pPr>
        <w:tabs>
          <w:tab w:val="left" w:pos="936"/>
          <w:tab w:val="left" w:pos="1296"/>
        </w:tabs>
        <w:ind w:left="1296" w:hanging="1296"/>
        <w:rPr>
          <w:sz w:val="22"/>
          <w:szCs w:val="22"/>
        </w:rPr>
      </w:pPr>
      <w:r w:rsidRPr="00FD21C8">
        <w:rPr>
          <w:sz w:val="22"/>
          <w:szCs w:val="22"/>
        </w:rPr>
        <w:t>78070</w:t>
      </w:r>
    </w:p>
    <w:p w14:paraId="2FCA7622" w14:textId="77777777" w:rsidR="00ED0916" w:rsidRPr="00FD21C8" w:rsidRDefault="00ED0916" w:rsidP="00DF1D40">
      <w:pPr>
        <w:tabs>
          <w:tab w:val="left" w:pos="720"/>
        </w:tabs>
        <w:ind w:left="720" w:hanging="720"/>
        <w:rPr>
          <w:sz w:val="22"/>
          <w:szCs w:val="22"/>
        </w:rPr>
      </w:pPr>
      <w:r w:rsidRPr="00FD21C8">
        <w:rPr>
          <w:sz w:val="22"/>
          <w:szCs w:val="22"/>
        </w:rPr>
        <w:t>78071</w:t>
      </w:r>
    </w:p>
    <w:p w14:paraId="0522B66B" w14:textId="77777777" w:rsidR="00ED0916" w:rsidRPr="00FD21C8" w:rsidRDefault="00ED0916" w:rsidP="00DF1D40">
      <w:pPr>
        <w:tabs>
          <w:tab w:val="left" w:pos="720"/>
        </w:tabs>
        <w:ind w:left="720" w:hanging="720"/>
        <w:rPr>
          <w:sz w:val="22"/>
          <w:szCs w:val="22"/>
        </w:rPr>
      </w:pPr>
      <w:r w:rsidRPr="00FD21C8">
        <w:rPr>
          <w:sz w:val="22"/>
          <w:szCs w:val="22"/>
        </w:rPr>
        <w:t>78072</w:t>
      </w:r>
    </w:p>
    <w:p w14:paraId="1FBCE5F7" w14:textId="77777777" w:rsidR="00ED0916" w:rsidRPr="00FD21C8" w:rsidRDefault="00ED0916" w:rsidP="00DF1D40">
      <w:pPr>
        <w:tabs>
          <w:tab w:val="left" w:pos="720"/>
        </w:tabs>
        <w:ind w:left="720" w:hanging="720"/>
        <w:rPr>
          <w:sz w:val="22"/>
          <w:szCs w:val="22"/>
        </w:rPr>
      </w:pPr>
      <w:r w:rsidRPr="00FD21C8">
        <w:rPr>
          <w:sz w:val="22"/>
          <w:szCs w:val="22"/>
        </w:rPr>
        <w:t>78075</w:t>
      </w:r>
    </w:p>
    <w:p w14:paraId="2CCEE5F6" w14:textId="77777777" w:rsidR="00ED0916" w:rsidRPr="00FD21C8" w:rsidRDefault="00ED0916" w:rsidP="00DF1D40">
      <w:pPr>
        <w:tabs>
          <w:tab w:val="left" w:pos="720"/>
        </w:tabs>
        <w:ind w:left="720" w:hanging="720"/>
        <w:rPr>
          <w:sz w:val="22"/>
          <w:szCs w:val="22"/>
        </w:rPr>
      </w:pPr>
      <w:r w:rsidRPr="00FD21C8">
        <w:rPr>
          <w:sz w:val="22"/>
          <w:szCs w:val="22"/>
        </w:rPr>
        <w:t>78099 IC</w:t>
      </w:r>
    </w:p>
    <w:p w14:paraId="1858CECF" w14:textId="77777777" w:rsidR="00ED0916" w:rsidRPr="00FD21C8" w:rsidRDefault="00ED0916" w:rsidP="00DF1D40">
      <w:pPr>
        <w:tabs>
          <w:tab w:val="left" w:pos="936"/>
          <w:tab w:val="left" w:pos="1296"/>
        </w:tabs>
        <w:ind w:left="1296" w:hanging="1296"/>
        <w:rPr>
          <w:sz w:val="22"/>
          <w:szCs w:val="22"/>
        </w:rPr>
      </w:pPr>
      <w:r w:rsidRPr="00FD21C8">
        <w:rPr>
          <w:sz w:val="22"/>
          <w:szCs w:val="22"/>
        </w:rPr>
        <w:t>78102</w:t>
      </w:r>
    </w:p>
    <w:p w14:paraId="220296C5" w14:textId="77777777" w:rsidR="00ED0916" w:rsidRPr="00FD21C8" w:rsidRDefault="00ED0916" w:rsidP="00DF1D40">
      <w:pPr>
        <w:tabs>
          <w:tab w:val="left" w:pos="936"/>
          <w:tab w:val="left" w:pos="1296"/>
        </w:tabs>
        <w:ind w:left="1296" w:hanging="1296"/>
        <w:rPr>
          <w:sz w:val="22"/>
          <w:szCs w:val="22"/>
        </w:rPr>
      </w:pPr>
      <w:r w:rsidRPr="00FD21C8">
        <w:rPr>
          <w:sz w:val="22"/>
          <w:szCs w:val="22"/>
        </w:rPr>
        <w:t>78103</w:t>
      </w:r>
    </w:p>
    <w:p w14:paraId="585EC68D"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78104 </w:t>
      </w:r>
    </w:p>
    <w:p w14:paraId="46F3F7E6"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78110 </w:t>
      </w:r>
    </w:p>
    <w:p w14:paraId="187A02E1" w14:textId="77777777" w:rsidR="00ED0916" w:rsidRPr="00FD21C8" w:rsidRDefault="00ED0916" w:rsidP="00DF1D40">
      <w:pPr>
        <w:tabs>
          <w:tab w:val="left" w:pos="936"/>
          <w:tab w:val="left" w:pos="1296"/>
        </w:tabs>
        <w:ind w:left="1296" w:hanging="1296"/>
        <w:rPr>
          <w:sz w:val="22"/>
          <w:szCs w:val="22"/>
        </w:rPr>
      </w:pPr>
      <w:r w:rsidRPr="00FD21C8">
        <w:rPr>
          <w:sz w:val="22"/>
          <w:szCs w:val="22"/>
        </w:rPr>
        <w:t>78111</w:t>
      </w:r>
    </w:p>
    <w:p w14:paraId="1BCD40CA"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78120 </w:t>
      </w:r>
    </w:p>
    <w:p w14:paraId="2C3B5110" w14:textId="77777777" w:rsidR="00ED0916" w:rsidRPr="00FD21C8" w:rsidRDefault="00ED0916" w:rsidP="00DF1D40">
      <w:pPr>
        <w:tabs>
          <w:tab w:val="left" w:pos="936"/>
          <w:tab w:val="left" w:pos="1296"/>
        </w:tabs>
        <w:ind w:left="1296" w:hanging="1296"/>
        <w:rPr>
          <w:sz w:val="22"/>
          <w:szCs w:val="22"/>
        </w:rPr>
      </w:pPr>
      <w:r w:rsidRPr="00FD21C8">
        <w:rPr>
          <w:sz w:val="22"/>
          <w:szCs w:val="22"/>
        </w:rPr>
        <w:t>78121</w:t>
      </w:r>
    </w:p>
    <w:p w14:paraId="7AA197D1"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78122 </w:t>
      </w:r>
    </w:p>
    <w:p w14:paraId="244A384B" w14:textId="77777777" w:rsidR="00ED0916" w:rsidRPr="00FD21C8" w:rsidRDefault="00ED0916" w:rsidP="00DF1D40">
      <w:pPr>
        <w:tabs>
          <w:tab w:val="left" w:pos="936"/>
          <w:tab w:val="left" w:pos="1296"/>
        </w:tabs>
        <w:ind w:left="1296" w:hanging="1296"/>
        <w:rPr>
          <w:sz w:val="22"/>
          <w:szCs w:val="22"/>
        </w:rPr>
      </w:pPr>
      <w:r w:rsidRPr="00FD21C8">
        <w:rPr>
          <w:sz w:val="22"/>
          <w:szCs w:val="22"/>
        </w:rPr>
        <w:t>78130</w:t>
      </w:r>
    </w:p>
    <w:p w14:paraId="4E5E6964" w14:textId="77777777" w:rsidR="00ED0916" w:rsidRPr="00FD21C8" w:rsidRDefault="00ED0916" w:rsidP="00DF1D40">
      <w:pPr>
        <w:tabs>
          <w:tab w:val="left" w:pos="936"/>
          <w:tab w:val="left" w:pos="1296"/>
        </w:tabs>
        <w:ind w:left="1296" w:hanging="1296"/>
        <w:rPr>
          <w:sz w:val="22"/>
          <w:szCs w:val="22"/>
        </w:rPr>
      </w:pPr>
      <w:r w:rsidRPr="00FD21C8">
        <w:rPr>
          <w:sz w:val="22"/>
          <w:szCs w:val="22"/>
        </w:rPr>
        <w:t>78140</w:t>
      </w:r>
    </w:p>
    <w:p w14:paraId="16FDFA7F" w14:textId="77777777" w:rsidR="00ED0916" w:rsidRPr="00FD21C8" w:rsidRDefault="00ED0916" w:rsidP="00DF1D40">
      <w:pPr>
        <w:tabs>
          <w:tab w:val="left" w:pos="936"/>
          <w:tab w:val="left" w:pos="1296"/>
        </w:tabs>
        <w:ind w:left="1296" w:hanging="1296"/>
        <w:rPr>
          <w:sz w:val="22"/>
          <w:szCs w:val="22"/>
        </w:rPr>
      </w:pPr>
      <w:r w:rsidRPr="00FD21C8">
        <w:rPr>
          <w:sz w:val="22"/>
          <w:szCs w:val="22"/>
        </w:rPr>
        <w:t>78185</w:t>
      </w:r>
    </w:p>
    <w:p w14:paraId="287F9375" w14:textId="77777777" w:rsidR="00ED0916" w:rsidRPr="00FD21C8" w:rsidRDefault="00ED0916" w:rsidP="00DF1D40">
      <w:pPr>
        <w:tabs>
          <w:tab w:val="left" w:pos="936"/>
          <w:tab w:val="left" w:pos="1296"/>
        </w:tabs>
        <w:ind w:left="1296" w:hanging="1296"/>
        <w:rPr>
          <w:sz w:val="22"/>
          <w:szCs w:val="22"/>
        </w:rPr>
      </w:pPr>
      <w:r w:rsidRPr="00FD21C8">
        <w:rPr>
          <w:sz w:val="22"/>
          <w:szCs w:val="22"/>
        </w:rPr>
        <w:t>78191</w:t>
      </w:r>
    </w:p>
    <w:p w14:paraId="4148C79F" w14:textId="77777777" w:rsidR="00ED0916" w:rsidRPr="00FD21C8" w:rsidRDefault="00ED0916" w:rsidP="00DF1D40">
      <w:pPr>
        <w:tabs>
          <w:tab w:val="left" w:pos="936"/>
          <w:tab w:val="left" w:pos="1296"/>
        </w:tabs>
        <w:ind w:left="1296" w:hanging="1296"/>
        <w:rPr>
          <w:sz w:val="22"/>
          <w:szCs w:val="22"/>
        </w:rPr>
      </w:pPr>
      <w:r w:rsidRPr="00FD21C8">
        <w:rPr>
          <w:sz w:val="22"/>
          <w:szCs w:val="22"/>
        </w:rPr>
        <w:t>78195</w:t>
      </w:r>
    </w:p>
    <w:p w14:paraId="201EE99E" w14:textId="77777777" w:rsidR="00ED0916" w:rsidRPr="00FD21C8" w:rsidRDefault="00ED0916" w:rsidP="00DF1D40">
      <w:pPr>
        <w:tabs>
          <w:tab w:val="left" w:pos="936"/>
          <w:tab w:val="left" w:pos="1296"/>
        </w:tabs>
        <w:ind w:left="1296" w:hanging="1296"/>
        <w:rPr>
          <w:sz w:val="22"/>
          <w:szCs w:val="22"/>
        </w:rPr>
      </w:pPr>
      <w:r w:rsidRPr="00FD21C8">
        <w:rPr>
          <w:sz w:val="22"/>
          <w:szCs w:val="22"/>
        </w:rPr>
        <w:t>78199 IC</w:t>
      </w:r>
    </w:p>
    <w:p w14:paraId="5CF5177B" w14:textId="77777777" w:rsidR="00ED0916" w:rsidRPr="00FD21C8" w:rsidRDefault="00ED0916" w:rsidP="00DF1D40">
      <w:pPr>
        <w:tabs>
          <w:tab w:val="left" w:pos="936"/>
          <w:tab w:val="left" w:pos="1296"/>
        </w:tabs>
        <w:ind w:left="1296" w:hanging="1296"/>
        <w:rPr>
          <w:sz w:val="22"/>
          <w:szCs w:val="22"/>
        </w:rPr>
      </w:pPr>
      <w:r w:rsidRPr="00FD21C8">
        <w:rPr>
          <w:sz w:val="22"/>
          <w:szCs w:val="22"/>
        </w:rPr>
        <w:t>78201</w:t>
      </w:r>
    </w:p>
    <w:p w14:paraId="4192B5A8" w14:textId="77777777" w:rsidR="00ED0916" w:rsidRPr="00FD21C8" w:rsidRDefault="00ED0916" w:rsidP="00DF1D40">
      <w:pPr>
        <w:tabs>
          <w:tab w:val="left" w:pos="936"/>
          <w:tab w:val="left" w:pos="1296"/>
        </w:tabs>
        <w:ind w:left="1296" w:hanging="1296"/>
        <w:rPr>
          <w:sz w:val="22"/>
          <w:szCs w:val="22"/>
        </w:rPr>
      </w:pPr>
      <w:r w:rsidRPr="00FD21C8">
        <w:rPr>
          <w:sz w:val="22"/>
          <w:szCs w:val="22"/>
        </w:rPr>
        <w:t>78202</w:t>
      </w:r>
    </w:p>
    <w:p w14:paraId="5B60EE49" w14:textId="77777777" w:rsidR="00ED0916" w:rsidRPr="00FD21C8" w:rsidRDefault="00ED0916" w:rsidP="00DF1D40">
      <w:pPr>
        <w:tabs>
          <w:tab w:val="left" w:pos="936"/>
          <w:tab w:val="left" w:pos="1296"/>
        </w:tabs>
        <w:ind w:left="1296" w:hanging="1296"/>
        <w:rPr>
          <w:sz w:val="22"/>
          <w:szCs w:val="22"/>
        </w:rPr>
      </w:pPr>
      <w:r w:rsidRPr="00FD21C8">
        <w:rPr>
          <w:sz w:val="22"/>
          <w:szCs w:val="22"/>
        </w:rPr>
        <w:t>78215</w:t>
      </w:r>
    </w:p>
    <w:p w14:paraId="30A2508B" w14:textId="77777777" w:rsidR="00ED0916" w:rsidRPr="00FD21C8" w:rsidRDefault="00ED0916" w:rsidP="00DF1D40">
      <w:pPr>
        <w:tabs>
          <w:tab w:val="left" w:pos="936"/>
          <w:tab w:val="left" w:pos="1296"/>
        </w:tabs>
        <w:ind w:left="1296" w:hanging="1296"/>
        <w:rPr>
          <w:sz w:val="22"/>
          <w:szCs w:val="22"/>
        </w:rPr>
      </w:pPr>
      <w:r w:rsidRPr="00FD21C8">
        <w:rPr>
          <w:sz w:val="22"/>
          <w:szCs w:val="22"/>
        </w:rPr>
        <w:t>78216</w:t>
      </w:r>
    </w:p>
    <w:p w14:paraId="5DF8BF28" w14:textId="77777777" w:rsidR="00ED0916" w:rsidRPr="00FD21C8" w:rsidRDefault="00ED0916" w:rsidP="00DF1D40">
      <w:pPr>
        <w:tabs>
          <w:tab w:val="left" w:pos="936"/>
          <w:tab w:val="left" w:pos="1296"/>
        </w:tabs>
        <w:ind w:left="1296" w:hanging="1296"/>
        <w:rPr>
          <w:sz w:val="22"/>
          <w:szCs w:val="22"/>
        </w:rPr>
      </w:pPr>
      <w:r w:rsidRPr="00FD21C8">
        <w:rPr>
          <w:sz w:val="22"/>
          <w:szCs w:val="22"/>
        </w:rPr>
        <w:t>78226</w:t>
      </w:r>
    </w:p>
    <w:p w14:paraId="2ACA597E" w14:textId="77777777" w:rsidR="00ED0916" w:rsidRPr="00FD21C8" w:rsidRDefault="00ED0916" w:rsidP="00DF1D40">
      <w:pPr>
        <w:tabs>
          <w:tab w:val="left" w:pos="936"/>
          <w:tab w:val="left" w:pos="1296"/>
        </w:tabs>
        <w:ind w:left="1296" w:hanging="1296"/>
        <w:rPr>
          <w:sz w:val="22"/>
          <w:szCs w:val="22"/>
        </w:rPr>
      </w:pPr>
      <w:r w:rsidRPr="00FD21C8">
        <w:rPr>
          <w:sz w:val="22"/>
          <w:szCs w:val="22"/>
        </w:rPr>
        <w:t>78227</w:t>
      </w:r>
    </w:p>
    <w:p w14:paraId="2FD80932" w14:textId="77777777" w:rsidR="00ED0916" w:rsidRPr="00FD21C8" w:rsidRDefault="00ED0916" w:rsidP="00DF1D40">
      <w:pPr>
        <w:tabs>
          <w:tab w:val="left" w:pos="936"/>
          <w:tab w:val="left" w:pos="1296"/>
        </w:tabs>
        <w:ind w:left="1296" w:hanging="1296"/>
        <w:rPr>
          <w:sz w:val="22"/>
          <w:szCs w:val="22"/>
        </w:rPr>
      </w:pPr>
      <w:r w:rsidRPr="00FD21C8">
        <w:rPr>
          <w:sz w:val="22"/>
          <w:szCs w:val="22"/>
        </w:rPr>
        <w:t>78230</w:t>
      </w:r>
    </w:p>
    <w:p w14:paraId="0DE59583" w14:textId="77777777" w:rsidR="00ED0916" w:rsidRPr="00FD21C8" w:rsidRDefault="00ED0916" w:rsidP="00DF1D40">
      <w:pPr>
        <w:tabs>
          <w:tab w:val="left" w:pos="936"/>
          <w:tab w:val="left" w:pos="1296"/>
        </w:tabs>
        <w:ind w:left="1296" w:hanging="1296"/>
        <w:rPr>
          <w:sz w:val="22"/>
          <w:szCs w:val="22"/>
        </w:rPr>
      </w:pPr>
      <w:r w:rsidRPr="00FD21C8">
        <w:rPr>
          <w:sz w:val="22"/>
          <w:szCs w:val="22"/>
        </w:rPr>
        <w:t>78231</w:t>
      </w:r>
    </w:p>
    <w:p w14:paraId="3BA58DF8" w14:textId="77777777" w:rsidR="00ED0916" w:rsidRPr="00FD21C8" w:rsidRDefault="00ED0916" w:rsidP="00DF1D40">
      <w:pPr>
        <w:tabs>
          <w:tab w:val="left" w:pos="936"/>
          <w:tab w:val="left" w:pos="1296"/>
        </w:tabs>
        <w:ind w:left="1296" w:hanging="1296"/>
        <w:rPr>
          <w:sz w:val="22"/>
          <w:szCs w:val="22"/>
        </w:rPr>
      </w:pPr>
      <w:r w:rsidRPr="00FD21C8">
        <w:rPr>
          <w:sz w:val="22"/>
          <w:szCs w:val="22"/>
        </w:rPr>
        <w:t>78232</w:t>
      </w:r>
    </w:p>
    <w:p w14:paraId="59443297" w14:textId="77777777" w:rsidR="00ED0916" w:rsidRPr="00FD21C8" w:rsidRDefault="00ED0916" w:rsidP="00DF1D40">
      <w:pPr>
        <w:tabs>
          <w:tab w:val="left" w:pos="936"/>
          <w:tab w:val="left" w:pos="1296"/>
        </w:tabs>
        <w:ind w:left="1296" w:hanging="1296"/>
        <w:rPr>
          <w:sz w:val="22"/>
          <w:szCs w:val="22"/>
        </w:rPr>
      </w:pPr>
      <w:r w:rsidRPr="00FD21C8">
        <w:rPr>
          <w:sz w:val="22"/>
          <w:szCs w:val="22"/>
        </w:rPr>
        <w:t>78258</w:t>
      </w:r>
    </w:p>
    <w:p w14:paraId="2855C058" w14:textId="77777777" w:rsidR="00ED0916" w:rsidRPr="00FD21C8" w:rsidRDefault="00ED0916" w:rsidP="00DF1D40">
      <w:pPr>
        <w:tabs>
          <w:tab w:val="left" w:pos="936"/>
          <w:tab w:val="left" w:pos="1296"/>
        </w:tabs>
        <w:ind w:left="1296" w:hanging="1296"/>
        <w:rPr>
          <w:sz w:val="22"/>
          <w:szCs w:val="22"/>
        </w:rPr>
      </w:pPr>
      <w:r w:rsidRPr="00FD21C8">
        <w:rPr>
          <w:sz w:val="22"/>
          <w:szCs w:val="22"/>
        </w:rPr>
        <w:t>78261</w:t>
      </w:r>
    </w:p>
    <w:p w14:paraId="7CC0C29C" w14:textId="77777777" w:rsidR="00ED0916" w:rsidRPr="00FD21C8" w:rsidRDefault="00ED0916" w:rsidP="00DF1D40">
      <w:pPr>
        <w:tabs>
          <w:tab w:val="left" w:pos="936"/>
          <w:tab w:val="left" w:pos="1296"/>
        </w:tabs>
        <w:ind w:left="1296" w:hanging="1296"/>
        <w:rPr>
          <w:sz w:val="22"/>
          <w:szCs w:val="22"/>
        </w:rPr>
      </w:pPr>
      <w:r w:rsidRPr="00FD21C8">
        <w:rPr>
          <w:sz w:val="22"/>
          <w:szCs w:val="22"/>
        </w:rPr>
        <w:t>78262</w:t>
      </w:r>
    </w:p>
    <w:p w14:paraId="09F6E84A" w14:textId="77777777" w:rsidR="00ED0916" w:rsidRPr="00FD21C8" w:rsidRDefault="00ED0916" w:rsidP="00DF1D40">
      <w:pPr>
        <w:tabs>
          <w:tab w:val="left" w:pos="936"/>
          <w:tab w:val="left" w:pos="1296"/>
        </w:tabs>
        <w:ind w:left="1296" w:hanging="1296"/>
        <w:rPr>
          <w:sz w:val="22"/>
          <w:szCs w:val="22"/>
        </w:rPr>
      </w:pPr>
      <w:r w:rsidRPr="00FD21C8">
        <w:rPr>
          <w:sz w:val="22"/>
          <w:szCs w:val="22"/>
        </w:rPr>
        <w:t>78264</w:t>
      </w:r>
    </w:p>
    <w:p w14:paraId="603A1E0C" w14:textId="77777777" w:rsidR="00ED0916" w:rsidRPr="00FD21C8" w:rsidRDefault="00ED0916" w:rsidP="00DF1D40">
      <w:pPr>
        <w:tabs>
          <w:tab w:val="left" w:pos="936"/>
          <w:tab w:val="left" w:pos="1296"/>
        </w:tabs>
        <w:ind w:left="1296" w:hanging="1296"/>
        <w:rPr>
          <w:sz w:val="22"/>
          <w:szCs w:val="22"/>
        </w:rPr>
      </w:pPr>
      <w:r w:rsidRPr="00FD21C8">
        <w:rPr>
          <w:sz w:val="22"/>
          <w:szCs w:val="22"/>
        </w:rPr>
        <w:t>78265</w:t>
      </w:r>
    </w:p>
    <w:p w14:paraId="309F90EC" w14:textId="77777777" w:rsidR="00ED0916" w:rsidRPr="00FD21C8" w:rsidRDefault="00ED0916" w:rsidP="00DF1D40">
      <w:pPr>
        <w:tabs>
          <w:tab w:val="left" w:pos="936"/>
          <w:tab w:val="left" w:pos="1296"/>
        </w:tabs>
        <w:ind w:left="1296" w:hanging="1296"/>
        <w:rPr>
          <w:sz w:val="22"/>
          <w:szCs w:val="22"/>
        </w:rPr>
      </w:pPr>
      <w:r w:rsidRPr="00FD21C8">
        <w:rPr>
          <w:sz w:val="22"/>
          <w:szCs w:val="22"/>
        </w:rPr>
        <w:t>78266</w:t>
      </w:r>
    </w:p>
    <w:p w14:paraId="74876A0C" w14:textId="77777777" w:rsidR="00ED0916" w:rsidRPr="00FD21C8" w:rsidRDefault="00ED0916" w:rsidP="00DF1D40">
      <w:pPr>
        <w:tabs>
          <w:tab w:val="left" w:pos="936"/>
          <w:tab w:val="left" w:pos="1296"/>
        </w:tabs>
        <w:ind w:left="1296" w:hanging="1296"/>
        <w:rPr>
          <w:sz w:val="22"/>
          <w:szCs w:val="22"/>
        </w:rPr>
      </w:pPr>
      <w:r w:rsidRPr="00FD21C8">
        <w:rPr>
          <w:sz w:val="22"/>
          <w:szCs w:val="22"/>
        </w:rPr>
        <w:t>78278</w:t>
      </w:r>
    </w:p>
    <w:p w14:paraId="09FC5708"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78282 </w:t>
      </w:r>
    </w:p>
    <w:p w14:paraId="30A38D5F" w14:textId="77777777" w:rsidR="00ED0916" w:rsidRPr="00FD21C8" w:rsidRDefault="00ED0916" w:rsidP="00DF1D40">
      <w:pPr>
        <w:tabs>
          <w:tab w:val="left" w:pos="936"/>
          <w:tab w:val="left" w:pos="1296"/>
        </w:tabs>
        <w:ind w:left="1296" w:hanging="1296"/>
        <w:rPr>
          <w:sz w:val="22"/>
          <w:szCs w:val="22"/>
        </w:rPr>
      </w:pPr>
      <w:r w:rsidRPr="00FD21C8">
        <w:rPr>
          <w:sz w:val="22"/>
          <w:szCs w:val="22"/>
        </w:rPr>
        <w:t>78290</w:t>
      </w:r>
    </w:p>
    <w:p w14:paraId="0D734996" w14:textId="77777777" w:rsidR="00ED0916" w:rsidRPr="00FD21C8" w:rsidRDefault="00ED0916" w:rsidP="00DF1D40">
      <w:pPr>
        <w:tabs>
          <w:tab w:val="left" w:pos="936"/>
          <w:tab w:val="left" w:pos="1296"/>
        </w:tabs>
        <w:ind w:left="1296" w:hanging="1296"/>
        <w:rPr>
          <w:sz w:val="22"/>
          <w:szCs w:val="22"/>
        </w:rPr>
      </w:pPr>
      <w:r w:rsidRPr="00FD21C8">
        <w:rPr>
          <w:sz w:val="22"/>
          <w:szCs w:val="22"/>
        </w:rPr>
        <w:t>78291</w:t>
      </w:r>
    </w:p>
    <w:p w14:paraId="1ADAAB54" w14:textId="77777777" w:rsidR="00ED0916" w:rsidRPr="00FD21C8" w:rsidRDefault="00ED0916" w:rsidP="00DF1D40">
      <w:pPr>
        <w:tabs>
          <w:tab w:val="left" w:pos="936"/>
          <w:tab w:val="left" w:pos="1296"/>
        </w:tabs>
        <w:ind w:left="1296" w:hanging="1296"/>
        <w:rPr>
          <w:sz w:val="22"/>
          <w:szCs w:val="22"/>
        </w:rPr>
      </w:pPr>
      <w:r w:rsidRPr="00FD21C8">
        <w:rPr>
          <w:sz w:val="22"/>
          <w:szCs w:val="22"/>
        </w:rPr>
        <w:t>78299 IC</w:t>
      </w:r>
    </w:p>
    <w:p w14:paraId="51EB72F5" w14:textId="77777777" w:rsidR="00ED0916" w:rsidRPr="00FD21C8" w:rsidRDefault="00ED0916" w:rsidP="00DF1D40">
      <w:pPr>
        <w:tabs>
          <w:tab w:val="left" w:pos="936"/>
          <w:tab w:val="left" w:pos="1296"/>
        </w:tabs>
        <w:ind w:left="1296" w:hanging="1296"/>
        <w:rPr>
          <w:sz w:val="22"/>
          <w:szCs w:val="22"/>
        </w:rPr>
      </w:pPr>
      <w:r w:rsidRPr="00FD21C8">
        <w:rPr>
          <w:sz w:val="22"/>
          <w:szCs w:val="22"/>
        </w:rPr>
        <w:t>78300</w:t>
      </w:r>
    </w:p>
    <w:p w14:paraId="50A5F8BF" w14:textId="77777777" w:rsidR="00ED0916" w:rsidRPr="00FD21C8" w:rsidRDefault="00ED0916" w:rsidP="00DF1D40">
      <w:pPr>
        <w:tabs>
          <w:tab w:val="left" w:pos="936"/>
          <w:tab w:val="left" w:pos="1296"/>
        </w:tabs>
        <w:ind w:left="1296" w:hanging="1296"/>
        <w:rPr>
          <w:sz w:val="22"/>
          <w:szCs w:val="22"/>
        </w:rPr>
      </w:pPr>
      <w:r w:rsidRPr="00FD21C8">
        <w:rPr>
          <w:sz w:val="22"/>
          <w:szCs w:val="22"/>
        </w:rPr>
        <w:t>78305</w:t>
      </w:r>
    </w:p>
    <w:p w14:paraId="0A4485C4" w14:textId="77777777" w:rsidR="00ED0916" w:rsidRPr="00FD21C8" w:rsidRDefault="00ED0916" w:rsidP="00DF1D40">
      <w:pPr>
        <w:tabs>
          <w:tab w:val="left" w:pos="936"/>
          <w:tab w:val="left" w:pos="1296"/>
        </w:tabs>
        <w:ind w:left="1296" w:hanging="1296"/>
        <w:rPr>
          <w:sz w:val="22"/>
          <w:szCs w:val="22"/>
        </w:rPr>
      </w:pPr>
      <w:r w:rsidRPr="00FD21C8">
        <w:rPr>
          <w:sz w:val="22"/>
          <w:szCs w:val="22"/>
        </w:rPr>
        <w:t>78306</w:t>
      </w:r>
    </w:p>
    <w:p w14:paraId="01CC6388" w14:textId="77777777" w:rsidR="00ED0916" w:rsidRPr="00FD21C8" w:rsidRDefault="00ED0916" w:rsidP="00DF1D40">
      <w:pPr>
        <w:tabs>
          <w:tab w:val="left" w:pos="936"/>
          <w:tab w:val="left" w:pos="1296"/>
        </w:tabs>
        <w:ind w:left="1296" w:hanging="1296"/>
        <w:rPr>
          <w:sz w:val="22"/>
          <w:szCs w:val="22"/>
        </w:rPr>
      </w:pPr>
      <w:r w:rsidRPr="00FD21C8">
        <w:rPr>
          <w:sz w:val="22"/>
          <w:szCs w:val="22"/>
        </w:rPr>
        <w:t>78315</w:t>
      </w:r>
    </w:p>
    <w:p w14:paraId="0D2B72B7"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78350 </w:t>
      </w:r>
    </w:p>
    <w:p w14:paraId="56DC9498" w14:textId="77777777" w:rsidR="00ED0916" w:rsidRPr="00FD21C8" w:rsidRDefault="00ED0916" w:rsidP="00DF1D40">
      <w:pPr>
        <w:tabs>
          <w:tab w:val="left" w:pos="936"/>
          <w:tab w:val="left" w:pos="1296"/>
        </w:tabs>
        <w:ind w:left="1296" w:hanging="1296"/>
        <w:rPr>
          <w:sz w:val="22"/>
          <w:szCs w:val="22"/>
        </w:rPr>
      </w:pPr>
      <w:r w:rsidRPr="00FD21C8">
        <w:rPr>
          <w:sz w:val="22"/>
          <w:szCs w:val="22"/>
        </w:rPr>
        <w:t>78399 IC</w:t>
      </w:r>
    </w:p>
    <w:p w14:paraId="673D7B4F" w14:textId="77777777" w:rsidR="00ED0916" w:rsidRPr="00FD21C8" w:rsidRDefault="00ED0916" w:rsidP="00DF1D40">
      <w:pPr>
        <w:tabs>
          <w:tab w:val="left" w:pos="936"/>
          <w:tab w:val="left" w:pos="1296"/>
        </w:tabs>
        <w:ind w:left="1296" w:hanging="1296"/>
        <w:rPr>
          <w:sz w:val="22"/>
          <w:szCs w:val="22"/>
        </w:rPr>
      </w:pPr>
      <w:r w:rsidRPr="00FD21C8">
        <w:rPr>
          <w:sz w:val="22"/>
          <w:szCs w:val="22"/>
        </w:rPr>
        <w:t>78414</w:t>
      </w:r>
    </w:p>
    <w:p w14:paraId="3CB07BB6" w14:textId="77777777" w:rsidR="00ED0916" w:rsidRPr="004D3C2A" w:rsidRDefault="00ED0916" w:rsidP="00DF1D40">
      <w:pPr>
        <w:tabs>
          <w:tab w:val="left" w:pos="936"/>
          <w:tab w:val="left" w:pos="1296"/>
        </w:tabs>
        <w:ind w:left="1296" w:hanging="1296"/>
        <w:rPr>
          <w:sz w:val="22"/>
          <w:szCs w:val="22"/>
        </w:rPr>
      </w:pPr>
      <w:r w:rsidRPr="004D3C2A">
        <w:rPr>
          <w:sz w:val="22"/>
          <w:szCs w:val="22"/>
        </w:rPr>
        <w:t>78428 PA</w:t>
      </w:r>
      <w:r w:rsidRPr="004D3C2A">
        <w:rPr>
          <w:sz w:val="22"/>
          <w:szCs w:val="22"/>
          <w:vertAlign w:val="superscript"/>
        </w:rPr>
        <w:t>1</w:t>
      </w:r>
    </w:p>
    <w:p w14:paraId="240B2654" w14:textId="58DFF4E4" w:rsidR="0017646B" w:rsidRPr="004D3C2A" w:rsidRDefault="0017646B" w:rsidP="00DF1D40">
      <w:pPr>
        <w:tabs>
          <w:tab w:val="left" w:pos="630"/>
        </w:tabs>
        <w:ind w:left="630" w:hanging="630"/>
        <w:rPr>
          <w:sz w:val="22"/>
          <w:szCs w:val="22"/>
        </w:rPr>
      </w:pPr>
      <w:r w:rsidRPr="004D3C2A">
        <w:rPr>
          <w:sz w:val="22"/>
          <w:szCs w:val="22"/>
        </w:rPr>
        <w:t>78430</w:t>
      </w:r>
    </w:p>
    <w:p w14:paraId="22C2C42B" w14:textId="1176E9A2" w:rsidR="0017646B" w:rsidRPr="004D3C2A" w:rsidRDefault="0017646B" w:rsidP="00DF1D40">
      <w:pPr>
        <w:tabs>
          <w:tab w:val="left" w:pos="630"/>
        </w:tabs>
        <w:ind w:left="630" w:hanging="630"/>
        <w:rPr>
          <w:sz w:val="22"/>
          <w:szCs w:val="22"/>
        </w:rPr>
      </w:pPr>
      <w:r w:rsidRPr="004D3C2A">
        <w:rPr>
          <w:sz w:val="22"/>
          <w:szCs w:val="22"/>
        </w:rPr>
        <w:t>78431</w:t>
      </w:r>
    </w:p>
    <w:p w14:paraId="19EDAF37" w14:textId="6951D810" w:rsidR="0017646B" w:rsidRPr="004D3C2A" w:rsidRDefault="0017646B" w:rsidP="00DF1D40">
      <w:pPr>
        <w:tabs>
          <w:tab w:val="left" w:pos="630"/>
        </w:tabs>
        <w:ind w:left="630" w:hanging="630"/>
        <w:rPr>
          <w:sz w:val="22"/>
          <w:szCs w:val="22"/>
        </w:rPr>
      </w:pPr>
      <w:r w:rsidRPr="004D3C2A">
        <w:rPr>
          <w:sz w:val="22"/>
          <w:szCs w:val="22"/>
        </w:rPr>
        <w:t>78432</w:t>
      </w:r>
    </w:p>
    <w:p w14:paraId="48E354A2" w14:textId="4935712E" w:rsidR="0017646B" w:rsidRPr="004D3C2A" w:rsidRDefault="0017646B" w:rsidP="0017646B">
      <w:pPr>
        <w:tabs>
          <w:tab w:val="left" w:pos="630"/>
        </w:tabs>
        <w:ind w:left="630" w:hanging="630"/>
        <w:rPr>
          <w:sz w:val="22"/>
          <w:szCs w:val="22"/>
        </w:rPr>
      </w:pPr>
      <w:r w:rsidRPr="004D3C2A">
        <w:rPr>
          <w:sz w:val="22"/>
          <w:szCs w:val="22"/>
        </w:rPr>
        <w:t>78433</w:t>
      </w:r>
    </w:p>
    <w:p w14:paraId="2243C5C8" w14:textId="3FAED2BF" w:rsidR="0017646B" w:rsidRPr="004D3C2A" w:rsidRDefault="0017646B" w:rsidP="0017646B">
      <w:pPr>
        <w:tabs>
          <w:tab w:val="left" w:pos="630"/>
        </w:tabs>
        <w:ind w:left="630" w:hanging="630"/>
        <w:rPr>
          <w:sz w:val="22"/>
          <w:szCs w:val="22"/>
        </w:rPr>
      </w:pPr>
      <w:r w:rsidRPr="004D3C2A">
        <w:rPr>
          <w:sz w:val="22"/>
          <w:szCs w:val="22"/>
        </w:rPr>
        <w:t>78434</w:t>
      </w:r>
    </w:p>
    <w:p w14:paraId="5986D22D" w14:textId="1C7DE01B" w:rsidR="00ED0916" w:rsidRPr="004D3C2A" w:rsidRDefault="00ED0916" w:rsidP="00DF1D40">
      <w:pPr>
        <w:tabs>
          <w:tab w:val="left" w:pos="630"/>
        </w:tabs>
        <w:ind w:left="630" w:hanging="630"/>
        <w:rPr>
          <w:sz w:val="22"/>
          <w:szCs w:val="22"/>
        </w:rPr>
      </w:pPr>
      <w:r w:rsidRPr="004D3C2A">
        <w:rPr>
          <w:sz w:val="22"/>
          <w:szCs w:val="22"/>
        </w:rPr>
        <w:t>78445</w:t>
      </w:r>
    </w:p>
    <w:p w14:paraId="2439F91E" w14:textId="77777777" w:rsidR="00ED0916" w:rsidRPr="004D3C2A" w:rsidRDefault="00ED0916" w:rsidP="00DF1D40">
      <w:pPr>
        <w:tabs>
          <w:tab w:val="left" w:pos="630"/>
        </w:tabs>
        <w:ind w:left="630" w:hanging="630"/>
        <w:rPr>
          <w:sz w:val="22"/>
          <w:szCs w:val="22"/>
        </w:rPr>
      </w:pPr>
      <w:r w:rsidRPr="004D3C2A">
        <w:rPr>
          <w:sz w:val="22"/>
          <w:szCs w:val="22"/>
        </w:rPr>
        <w:t>78451 PA</w:t>
      </w:r>
      <w:r w:rsidRPr="004D3C2A">
        <w:rPr>
          <w:sz w:val="22"/>
          <w:szCs w:val="22"/>
          <w:vertAlign w:val="superscript"/>
        </w:rPr>
        <w:t>1</w:t>
      </w:r>
    </w:p>
    <w:p w14:paraId="5F16B589" w14:textId="77777777" w:rsidR="00ED0916" w:rsidRPr="004D3C2A" w:rsidRDefault="00ED0916" w:rsidP="00DF1D40">
      <w:pPr>
        <w:tabs>
          <w:tab w:val="left" w:pos="936"/>
          <w:tab w:val="left" w:pos="1296"/>
        </w:tabs>
        <w:ind w:left="1296" w:hanging="1296"/>
        <w:rPr>
          <w:sz w:val="22"/>
          <w:szCs w:val="22"/>
        </w:rPr>
      </w:pPr>
      <w:r w:rsidRPr="004D3C2A">
        <w:rPr>
          <w:sz w:val="22"/>
          <w:szCs w:val="22"/>
        </w:rPr>
        <w:t>78452 PA</w:t>
      </w:r>
      <w:r w:rsidRPr="004D3C2A">
        <w:rPr>
          <w:sz w:val="22"/>
          <w:szCs w:val="22"/>
          <w:vertAlign w:val="superscript"/>
        </w:rPr>
        <w:t>1</w:t>
      </w:r>
    </w:p>
    <w:p w14:paraId="053F271C" w14:textId="77777777" w:rsidR="00ED0916" w:rsidRPr="003E50F8" w:rsidRDefault="00ED0916" w:rsidP="00DF1D40">
      <w:pPr>
        <w:tabs>
          <w:tab w:val="left" w:pos="630"/>
        </w:tabs>
        <w:ind w:left="630" w:hanging="630"/>
        <w:rPr>
          <w:sz w:val="22"/>
          <w:szCs w:val="22"/>
          <w:lang w:val="es-US"/>
        </w:rPr>
      </w:pPr>
      <w:r w:rsidRPr="003E50F8">
        <w:rPr>
          <w:sz w:val="22"/>
          <w:szCs w:val="22"/>
          <w:lang w:val="es-US"/>
        </w:rPr>
        <w:t>78453 PA</w:t>
      </w:r>
      <w:r w:rsidRPr="003E50F8">
        <w:rPr>
          <w:sz w:val="22"/>
          <w:szCs w:val="22"/>
          <w:vertAlign w:val="superscript"/>
          <w:lang w:val="es-US"/>
        </w:rPr>
        <w:t>1</w:t>
      </w:r>
    </w:p>
    <w:p w14:paraId="62CC0495"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78454 PA</w:t>
      </w:r>
      <w:r w:rsidRPr="003E50F8">
        <w:rPr>
          <w:sz w:val="22"/>
          <w:szCs w:val="22"/>
          <w:vertAlign w:val="superscript"/>
          <w:lang w:val="es-US"/>
        </w:rPr>
        <w:t>1</w:t>
      </w:r>
    </w:p>
    <w:p w14:paraId="47D8B6CC"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78456</w:t>
      </w:r>
    </w:p>
    <w:p w14:paraId="5FE994D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78457</w:t>
      </w:r>
    </w:p>
    <w:p w14:paraId="1EFECE33"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78458</w:t>
      </w:r>
    </w:p>
    <w:p w14:paraId="30393DD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78459 PA</w:t>
      </w:r>
      <w:r w:rsidRPr="003E50F8">
        <w:rPr>
          <w:sz w:val="22"/>
          <w:szCs w:val="22"/>
          <w:vertAlign w:val="superscript"/>
          <w:lang w:val="es-US"/>
        </w:rPr>
        <w:t>1</w:t>
      </w:r>
      <w:r w:rsidRPr="003E50F8">
        <w:rPr>
          <w:sz w:val="22"/>
          <w:szCs w:val="22"/>
          <w:lang w:val="es-US"/>
        </w:rPr>
        <w:t xml:space="preserve"> </w:t>
      </w:r>
    </w:p>
    <w:p w14:paraId="1F0532C0"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78466 PA</w:t>
      </w:r>
      <w:r w:rsidRPr="003E50F8">
        <w:rPr>
          <w:sz w:val="22"/>
          <w:szCs w:val="22"/>
          <w:vertAlign w:val="superscript"/>
          <w:lang w:val="es-US"/>
        </w:rPr>
        <w:t>1</w:t>
      </w:r>
    </w:p>
    <w:p w14:paraId="2578AF97"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78468</w:t>
      </w:r>
    </w:p>
    <w:p w14:paraId="21F50468"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78469 PA</w:t>
      </w:r>
      <w:r w:rsidRPr="003E50F8">
        <w:rPr>
          <w:sz w:val="22"/>
          <w:szCs w:val="22"/>
          <w:vertAlign w:val="superscript"/>
          <w:lang w:val="es-US"/>
        </w:rPr>
        <w:t>1</w:t>
      </w:r>
    </w:p>
    <w:p w14:paraId="4FB6C75F"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78472 PA</w:t>
      </w:r>
      <w:r w:rsidRPr="003E50F8">
        <w:rPr>
          <w:sz w:val="22"/>
          <w:szCs w:val="22"/>
          <w:vertAlign w:val="superscript"/>
          <w:lang w:val="es-US"/>
        </w:rPr>
        <w:t>1</w:t>
      </w:r>
    </w:p>
    <w:p w14:paraId="320B6D31"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78473 PA</w:t>
      </w:r>
      <w:r w:rsidRPr="003E50F8">
        <w:rPr>
          <w:sz w:val="22"/>
          <w:szCs w:val="22"/>
          <w:vertAlign w:val="superscript"/>
          <w:lang w:val="es-US"/>
        </w:rPr>
        <w:t>1</w:t>
      </w:r>
    </w:p>
    <w:p w14:paraId="7B68B6E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78481 PA</w:t>
      </w:r>
      <w:r w:rsidRPr="003E50F8">
        <w:rPr>
          <w:sz w:val="22"/>
          <w:szCs w:val="22"/>
          <w:vertAlign w:val="superscript"/>
          <w:lang w:val="es-US"/>
        </w:rPr>
        <w:t>1</w:t>
      </w:r>
      <w:r w:rsidRPr="003E50F8">
        <w:rPr>
          <w:sz w:val="22"/>
          <w:szCs w:val="22"/>
          <w:lang w:val="es-US"/>
        </w:rPr>
        <w:t xml:space="preserve"> </w:t>
      </w:r>
    </w:p>
    <w:p w14:paraId="7B3EC942"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78483 PA</w:t>
      </w:r>
      <w:r w:rsidRPr="003E50F8">
        <w:rPr>
          <w:sz w:val="22"/>
          <w:szCs w:val="22"/>
          <w:vertAlign w:val="superscript"/>
          <w:lang w:val="es-US"/>
        </w:rPr>
        <w:t>1</w:t>
      </w:r>
    </w:p>
    <w:p w14:paraId="32BBF279"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78491 PA</w:t>
      </w:r>
      <w:r w:rsidRPr="003E50F8">
        <w:rPr>
          <w:sz w:val="22"/>
          <w:szCs w:val="22"/>
          <w:vertAlign w:val="superscript"/>
          <w:lang w:val="es-US"/>
        </w:rPr>
        <w:t>1</w:t>
      </w:r>
    </w:p>
    <w:p w14:paraId="6F51CB6B"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78492 PA</w:t>
      </w:r>
      <w:r w:rsidRPr="003E50F8">
        <w:rPr>
          <w:sz w:val="22"/>
          <w:szCs w:val="22"/>
          <w:vertAlign w:val="superscript"/>
          <w:lang w:val="es-US"/>
        </w:rPr>
        <w:t>1</w:t>
      </w:r>
      <w:r w:rsidRPr="003E50F8">
        <w:rPr>
          <w:sz w:val="22"/>
          <w:szCs w:val="22"/>
          <w:lang w:val="es-US"/>
        </w:rPr>
        <w:t xml:space="preserve"> </w:t>
      </w:r>
    </w:p>
    <w:p w14:paraId="2FF5C24E" w14:textId="77777777" w:rsidR="00ED0916" w:rsidRPr="003E50F8" w:rsidRDefault="00ED0916" w:rsidP="00DF1D40">
      <w:pPr>
        <w:tabs>
          <w:tab w:val="left" w:pos="936"/>
          <w:tab w:val="left" w:pos="1296"/>
        </w:tabs>
        <w:ind w:left="1296" w:hanging="1296"/>
        <w:rPr>
          <w:sz w:val="22"/>
          <w:szCs w:val="22"/>
          <w:lang w:val="es-US"/>
        </w:rPr>
      </w:pPr>
      <w:r w:rsidRPr="003E50F8">
        <w:rPr>
          <w:sz w:val="22"/>
          <w:szCs w:val="22"/>
          <w:lang w:val="es-US"/>
        </w:rPr>
        <w:t>78494 PA</w:t>
      </w:r>
      <w:r w:rsidRPr="003E50F8">
        <w:rPr>
          <w:sz w:val="22"/>
          <w:szCs w:val="22"/>
          <w:vertAlign w:val="superscript"/>
          <w:lang w:val="es-US"/>
        </w:rPr>
        <w:t>1</w:t>
      </w:r>
    </w:p>
    <w:p w14:paraId="022BFCB0" w14:textId="77777777" w:rsidR="00ED0916" w:rsidRPr="004D3C2A" w:rsidRDefault="00ED0916" w:rsidP="00DF1D40">
      <w:pPr>
        <w:tabs>
          <w:tab w:val="left" w:pos="936"/>
          <w:tab w:val="left" w:pos="1296"/>
        </w:tabs>
        <w:ind w:left="1296" w:hanging="1296"/>
        <w:rPr>
          <w:sz w:val="22"/>
          <w:szCs w:val="22"/>
        </w:rPr>
      </w:pPr>
      <w:r w:rsidRPr="004D3C2A">
        <w:rPr>
          <w:sz w:val="22"/>
          <w:szCs w:val="22"/>
        </w:rPr>
        <w:t>78496 PA</w:t>
      </w:r>
      <w:r w:rsidRPr="004D3C2A">
        <w:rPr>
          <w:sz w:val="22"/>
          <w:szCs w:val="22"/>
          <w:vertAlign w:val="superscript"/>
        </w:rPr>
        <w:t>1</w:t>
      </w:r>
    </w:p>
    <w:p w14:paraId="6C8990F3" w14:textId="77777777" w:rsidR="00ED0916" w:rsidRPr="004D3C2A" w:rsidRDefault="00ED0916" w:rsidP="00DF1D40">
      <w:pPr>
        <w:tabs>
          <w:tab w:val="left" w:pos="936"/>
          <w:tab w:val="left" w:pos="1296"/>
        </w:tabs>
        <w:ind w:left="1296" w:hanging="1296"/>
        <w:rPr>
          <w:sz w:val="22"/>
          <w:szCs w:val="22"/>
        </w:rPr>
      </w:pPr>
      <w:r w:rsidRPr="004D3C2A">
        <w:rPr>
          <w:sz w:val="22"/>
          <w:szCs w:val="22"/>
        </w:rPr>
        <w:t xml:space="preserve">78499 IC </w:t>
      </w:r>
    </w:p>
    <w:p w14:paraId="748AB024" w14:textId="77777777" w:rsidR="00ED0916" w:rsidRPr="00FD21C8" w:rsidRDefault="00ED0916" w:rsidP="00DF1D40">
      <w:pPr>
        <w:tabs>
          <w:tab w:val="left" w:pos="936"/>
          <w:tab w:val="left" w:pos="1296"/>
        </w:tabs>
        <w:ind w:left="1296" w:hanging="1296"/>
        <w:rPr>
          <w:sz w:val="22"/>
          <w:szCs w:val="22"/>
        </w:rPr>
      </w:pPr>
      <w:r w:rsidRPr="00FD21C8">
        <w:rPr>
          <w:sz w:val="22"/>
          <w:szCs w:val="22"/>
        </w:rPr>
        <w:t>78579</w:t>
      </w:r>
    </w:p>
    <w:p w14:paraId="07943B36" w14:textId="77777777" w:rsidR="00ED0916" w:rsidRPr="00FD21C8" w:rsidRDefault="00ED0916" w:rsidP="00DF1D40">
      <w:pPr>
        <w:tabs>
          <w:tab w:val="left" w:pos="936"/>
          <w:tab w:val="left" w:pos="1296"/>
        </w:tabs>
        <w:ind w:left="1296" w:hanging="1296"/>
        <w:rPr>
          <w:sz w:val="22"/>
          <w:szCs w:val="22"/>
        </w:rPr>
      </w:pPr>
      <w:r w:rsidRPr="00FD21C8">
        <w:rPr>
          <w:sz w:val="22"/>
          <w:szCs w:val="22"/>
        </w:rPr>
        <w:t>78580</w:t>
      </w:r>
    </w:p>
    <w:p w14:paraId="5CB029E8" w14:textId="77777777" w:rsidR="00ED0916" w:rsidRPr="00FD21C8" w:rsidRDefault="00ED0916" w:rsidP="00DF1D40">
      <w:pPr>
        <w:tabs>
          <w:tab w:val="left" w:pos="936"/>
          <w:tab w:val="left" w:pos="1296"/>
        </w:tabs>
        <w:ind w:left="1296" w:hanging="1296"/>
        <w:rPr>
          <w:sz w:val="22"/>
          <w:szCs w:val="22"/>
        </w:rPr>
      </w:pPr>
      <w:r w:rsidRPr="00FD21C8">
        <w:rPr>
          <w:sz w:val="22"/>
          <w:szCs w:val="22"/>
        </w:rPr>
        <w:t>78582</w:t>
      </w:r>
    </w:p>
    <w:p w14:paraId="6D449853" w14:textId="77777777" w:rsidR="00ED0916" w:rsidRPr="00FD21C8" w:rsidRDefault="00ED0916" w:rsidP="00DF1D40">
      <w:pPr>
        <w:tabs>
          <w:tab w:val="left" w:pos="936"/>
          <w:tab w:val="left" w:pos="1296"/>
        </w:tabs>
        <w:ind w:left="1296" w:hanging="1296"/>
        <w:rPr>
          <w:sz w:val="22"/>
          <w:szCs w:val="22"/>
        </w:rPr>
      </w:pPr>
      <w:r w:rsidRPr="00FD21C8">
        <w:rPr>
          <w:sz w:val="22"/>
          <w:szCs w:val="22"/>
        </w:rPr>
        <w:t>78597</w:t>
      </w:r>
    </w:p>
    <w:p w14:paraId="7B948955" w14:textId="77777777" w:rsidR="00ED0916" w:rsidRPr="00FD21C8" w:rsidRDefault="00ED0916" w:rsidP="00DF1D40">
      <w:pPr>
        <w:tabs>
          <w:tab w:val="left" w:pos="936"/>
          <w:tab w:val="left" w:pos="1296"/>
        </w:tabs>
        <w:ind w:left="1296" w:hanging="1296"/>
        <w:rPr>
          <w:sz w:val="22"/>
          <w:szCs w:val="22"/>
        </w:rPr>
      </w:pPr>
      <w:r w:rsidRPr="00FD21C8">
        <w:rPr>
          <w:sz w:val="22"/>
          <w:szCs w:val="22"/>
        </w:rPr>
        <w:t>78598</w:t>
      </w:r>
    </w:p>
    <w:p w14:paraId="0C65725A"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78599 IC </w:t>
      </w:r>
    </w:p>
    <w:p w14:paraId="2AE08C89" w14:textId="77777777" w:rsidR="00ED0916" w:rsidRPr="00FD21C8" w:rsidRDefault="00ED0916" w:rsidP="00DF1D40">
      <w:pPr>
        <w:tabs>
          <w:tab w:val="left" w:pos="936"/>
          <w:tab w:val="left" w:pos="1296"/>
        </w:tabs>
        <w:ind w:left="1296" w:hanging="1296"/>
        <w:rPr>
          <w:sz w:val="22"/>
          <w:szCs w:val="22"/>
        </w:rPr>
      </w:pPr>
      <w:r w:rsidRPr="00FD21C8">
        <w:rPr>
          <w:sz w:val="22"/>
          <w:szCs w:val="22"/>
        </w:rPr>
        <w:t>78600</w:t>
      </w:r>
    </w:p>
    <w:p w14:paraId="037C3333" w14:textId="77777777" w:rsidR="00ED0916" w:rsidRPr="00FD21C8" w:rsidRDefault="00ED0916" w:rsidP="00DF1D40">
      <w:pPr>
        <w:tabs>
          <w:tab w:val="left" w:pos="936"/>
          <w:tab w:val="left" w:pos="1296"/>
        </w:tabs>
        <w:ind w:left="1296" w:hanging="1296"/>
        <w:rPr>
          <w:sz w:val="22"/>
          <w:szCs w:val="22"/>
        </w:rPr>
      </w:pPr>
      <w:r w:rsidRPr="00FD21C8">
        <w:rPr>
          <w:sz w:val="22"/>
          <w:szCs w:val="22"/>
        </w:rPr>
        <w:t>78601</w:t>
      </w:r>
    </w:p>
    <w:p w14:paraId="4EC4CD52" w14:textId="77777777" w:rsidR="00ED0916" w:rsidRPr="00FD21C8" w:rsidRDefault="00ED0916" w:rsidP="00DF1D40">
      <w:pPr>
        <w:tabs>
          <w:tab w:val="left" w:pos="936"/>
          <w:tab w:val="left" w:pos="1296"/>
        </w:tabs>
        <w:ind w:left="1296" w:hanging="1296"/>
        <w:rPr>
          <w:sz w:val="22"/>
          <w:szCs w:val="22"/>
        </w:rPr>
      </w:pPr>
      <w:r w:rsidRPr="00FD21C8">
        <w:rPr>
          <w:sz w:val="22"/>
          <w:szCs w:val="22"/>
        </w:rPr>
        <w:t>78605</w:t>
      </w:r>
    </w:p>
    <w:p w14:paraId="6F05998E" w14:textId="77777777" w:rsidR="00ED0916" w:rsidRPr="00FD21C8" w:rsidRDefault="00ED0916" w:rsidP="00DF1D40">
      <w:pPr>
        <w:tabs>
          <w:tab w:val="left" w:pos="1260"/>
        </w:tabs>
        <w:ind w:left="1260" w:right="-87" w:hanging="1260"/>
        <w:rPr>
          <w:sz w:val="22"/>
          <w:szCs w:val="22"/>
        </w:rPr>
      </w:pPr>
      <w:r w:rsidRPr="00FD21C8">
        <w:rPr>
          <w:sz w:val="22"/>
          <w:szCs w:val="22"/>
        </w:rPr>
        <w:t>78607</w:t>
      </w:r>
    </w:p>
    <w:p w14:paraId="44E0C376" w14:textId="77777777" w:rsidR="00ED0916" w:rsidRPr="00FD21C8" w:rsidRDefault="00ED0916" w:rsidP="00DF1D40">
      <w:pPr>
        <w:tabs>
          <w:tab w:val="left" w:pos="936"/>
          <w:tab w:val="left" w:pos="1296"/>
        </w:tabs>
        <w:ind w:left="1296" w:hanging="1296"/>
        <w:rPr>
          <w:sz w:val="22"/>
          <w:szCs w:val="22"/>
        </w:rPr>
      </w:pPr>
      <w:r w:rsidRPr="00FD21C8">
        <w:rPr>
          <w:sz w:val="22"/>
          <w:szCs w:val="22"/>
        </w:rPr>
        <w:t>78608 PA</w:t>
      </w:r>
      <w:r w:rsidRPr="00FD21C8">
        <w:rPr>
          <w:sz w:val="22"/>
          <w:szCs w:val="22"/>
          <w:vertAlign w:val="superscript"/>
        </w:rPr>
        <w:t>1</w:t>
      </w:r>
    </w:p>
    <w:p w14:paraId="7DB76ED7" w14:textId="77777777" w:rsidR="00ED0916" w:rsidRPr="00FD21C8" w:rsidRDefault="00ED0916" w:rsidP="00DF1D40">
      <w:pPr>
        <w:tabs>
          <w:tab w:val="left" w:pos="936"/>
          <w:tab w:val="left" w:pos="1296"/>
        </w:tabs>
        <w:ind w:left="1296" w:hanging="1296"/>
        <w:rPr>
          <w:sz w:val="22"/>
          <w:szCs w:val="22"/>
        </w:rPr>
      </w:pPr>
      <w:r w:rsidRPr="00FD21C8">
        <w:rPr>
          <w:sz w:val="22"/>
          <w:szCs w:val="22"/>
        </w:rPr>
        <w:t>78609 PA</w:t>
      </w:r>
      <w:r w:rsidRPr="00FD21C8">
        <w:rPr>
          <w:sz w:val="22"/>
          <w:szCs w:val="22"/>
          <w:vertAlign w:val="superscript"/>
        </w:rPr>
        <w:t>1</w:t>
      </w:r>
    </w:p>
    <w:p w14:paraId="01241A4E" w14:textId="77777777" w:rsidR="00ED0916" w:rsidRPr="00FD21C8" w:rsidRDefault="00ED0916" w:rsidP="00DF1D40">
      <w:pPr>
        <w:tabs>
          <w:tab w:val="left" w:pos="936"/>
          <w:tab w:val="left" w:pos="1296"/>
        </w:tabs>
        <w:ind w:left="1296" w:hanging="1296"/>
        <w:rPr>
          <w:sz w:val="22"/>
          <w:szCs w:val="22"/>
        </w:rPr>
      </w:pPr>
      <w:r w:rsidRPr="00FD21C8">
        <w:rPr>
          <w:sz w:val="22"/>
          <w:szCs w:val="22"/>
        </w:rPr>
        <w:t>78610</w:t>
      </w:r>
    </w:p>
    <w:p w14:paraId="6111E0E6" w14:textId="77777777" w:rsidR="00ED0916" w:rsidRPr="00FD21C8" w:rsidRDefault="00ED0916" w:rsidP="00DF1D40">
      <w:pPr>
        <w:tabs>
          <w:tab w:val="left" w:pos="936"/>
          <w:tab w:val="left" w:pos="1296"/>
        </w:tabs>
        <w:ind w:left="1296" w:hanging="1296"/>
        <w:rPr>
          <w:sz w:val="22"/>
          <w:szCs w:val="22"/>
        </w:rPr>
      </w:pPr>
      <w:r w:rsidRPr="00FD21C8">
        <w:rPr>
          <w:sz w:val="22"/>
          <w:szCs w:val="22"/>
        </w:rPr>
        <w:t>78630</w:t>
      </w:r>
    </w:p>
    <w:p w14:paraId="05EDCB19" w14:textId="77777777" w:rsidR="00ED0916" w:rsidRPr="00FD21C8" w:rsidRDefault="00ED0916" w:rsidP="00DF1D40">
      <w:pPr>
        <w:tabs>
          <w:tab w:val="left" w:pos="936"/>
          <w:tab w:val="left" w:pos="1296"/>
        </w:tabs>
        <w:ind w:left="1296" w:hanging="1296"/>
        <w:rPr>
          <w:sz w:val="22"/>
          <w:szCs w:val="22"/>
        </w:rPr>
      </w:pPr>
      <w:r w:rsidRPr="00FD21C8">
        <w:rPr>
          <w:sz w:val="22"/>
          <w:szCs w:val="22"/>
        </w:rPr>
        <w:t>78635</w:t>
      </w:r>
    </w:p>
    <w:p w14:paraId="0E954079" w14:textId="77777777" w:rsidR="00ED0916" w:rsidRPr="00FD21C8" w:rsidRDefault="00ED0916" w:rsidP="00DF1D40">
      <w:pPr>
        <w:tabs>
          <w:tab w:val="left" w:pos="936"/>
          <w:tab w:val="left" w:pos="1296"/>
        </w:tabs>
        <w:ind w:left="1296" w:hanging="1296"/>
        <w:rPr>
          <w:sz w:val="22"/>
          <w:szCs w:val="22"/>
        </w:rPr>
      </w:pPr>
      <w:r w:rsidRPr="00FD21C8">
        <w:rPr>
          <w:sz w:val="22"/>
          <w:szCs w:val="22"/>
        </w:rPr>
        <w:t>78645</w:t>
      </w:r>
    </w:p>
    <w:p w14:paraId="0ED712E3" w14:textId="77777777" w:rsidR="00ED0916" w:rsidRPr="00FD21C8" w:rsidRDefault="00ED0916" w:rsidP="00DF1D40">
      <w:pPr>
        <w:tabs>
          <w:tab w:val="left" w:pos="1260"/>
        </w:tabs>
        <w:ind w:left="1260" w:right="-87" w:hanging="1260"/>
        <w:rPr>
          <w:sz w:val="22"/>
          <w:szCs w:val="22"/>
        </w:rPr>
      </w:pPr>
      <w:r w:rsidRPr="00FD21C8">
        <w:rPr>
          <w:sz w:val="22"/>
          <w:szCs w:val="22"/>
        </w:rPr>
        <w:t>78647</w:t>
      </w:r>
    </w:p>
    <w:p w14:paraId="6BFC5964" w14:textId="77777777" w:rsidR="00ED0916" w:rsidRPr="00FD21C8" w:rsidRDefault="00ED0916" w:rsidP="00DF1D40">
      <w:pPr>
        <w:tabs>
          <w:tab w:val="left" w:pos="936"/>
          <w:tab w:val="left" w:pos="1296"/>
        </w:tabs>
        <w:ind w:left="1296" w:hanging="1296"/>
        <w:rPr>
          <w:sz w:val="22"/>
          <w:szCs w:val="22"/>
        </w:rPr>
      </w:pPr>
      <w:r w:rsidRPr="00FD21C8">
        <w:rPr>
          <w:sz w:val="22"/>
          <w:szCs w:val="22"/>
        </w:rPr>
        <w:t>78650</w:t>
      </w:r>
    </w:p>
    <w:p w14:paraId="4AFE43BE" w14:textId="77777777" w:rsidR="00ED0916" w:rsidRPr="00FD21C8" w:rsidRDefault="00ED0916" w:rsidP="00DF1D40">
      <w:pPr>
        <w:tabs>
          <w:tab w:val="left" w:pos="936"/>
          <w:tab w:val="left" w:pos="1296"/>
        </w:tabs>
        <w:ind w:left="1296" w:hanging="1296"/>
        <w:rPr>
          <w:sz w:val="22"/>
          <w:szCs w:val="22"/>
        </w:rPr>
      </w:pPr>
      <w:r w:rsidRPr="00FD21C8">
        <w:rPr>
          <w:sz w:val="22"/>
          <w:szCs w:val="22"/>
        </w:rPr>
        <w:t>78660</w:t>
      </w:r>
    </w:p>
    <w:p w14:paraId="1779B7F4" w14:textId="77777777" w:rsidR="00ED0916" w:rsidRPr="00FD21C8" w:rsidRDefault="00ED0916" w:rsidP="00DF1D40">
      <w:pPr>
        <w:tabs>
          <w:tab w:val="left" w:pos="936"/>
          <w:tab w:val="left" w:pos="1296"/>
        </w:tabs>
        <w:ind w:left="1296" w:hanging="1296"/>
        <w:rPr>
          <w:sz w:val="22"/>
          <w:szCs w:val="22"/>
        </w:rPr>
      </w:pPr>
      <w:r w:rsidRPr="00FD21C8">
        <w:rPr>
          <w:sz w:val="22"/>
          <w:szCs w:val="22"/>
        </w:rPr>
        <w:t xml:space="preserve">78699 IC </w:t>
      </w:r>
    </w:p>
    <w:p w14:paraId="3392BCA5" w14:textId="77777777" w:rsidR="00ED0916" w:rsidRPr="00FD21C8" w:rsidRDefault="00ED0916" w:rsidP="00DF1D40">
      <w:pPr>
        <w:tabs>
          <w:tab w:val="left" w:pos="936"/>
          <w:tab w:val="left" w:pos="1296"/>
        </w:tabs>
        <w:ind w:left="1296" w:hanging="1296"/>
        <w:rPr>
          <w:sz w:val="22"/>
          <w:szCs w:val="22"/>
        </w:rPr>
      </w:pPr>
      <w:r w:rsidRPr="00FD21C8">
        <w:rPr>
          <w:sz w:val="22"/>
          <w:szCs w:val="22"/>
        </w:rPr>
        <w:t>78700</w:t>
      </w:r>
    </w:p>
    <w:p w14:paraId="1F5BD7D7" w14:textId="77777777" w:rsidR="00ED0916" w:rsidRPr="00FD21C8" w:rsidRDefault="00ED0916" w:rsidP="00DF1D40">
      <w:pPr>
        <w:tabs>
          <w:tab w:val="left" w:pos="936"/>
          <w:tab w:val="left" w:pos="1296"/>
        </w:tabs>
        <w:ind w:left="1296" w:hanging="1296"/>
        <w:rPr>
          <w:sz w:val="22"/>
          <w:szCs w:val="22"/>
        </w:rPr>
      </w:pPr>
      <w:r w:rsidRPr="00FD21C8">
        <w:rPr>
          <w:sz w:val="22"/>
          <w:szCs w:val="22"/>
        </w:rPr>
        <w:t>78701</w:t>
      </w:r>
    </w:p>
    <w:p w14:paraId="21741B0A" w14:textId="77777777" w:rsidR="00ED0916" w:rsidRPr="00FD21C8" w:rsidRDefault="00ED0916" w:rsidP="00DF1D40">
      <w:pPr>
        <w:tabs>
          <w:tab w:val="left" w:pos="936"/>
          <w:tab w:val="left" w:pos="1296"/>
        </w:tabs>
        <w:ind w:left="1296" w:hanging="1296"/>
        <w:rPr>
          <w:sz w:val="22"/>
          <w:szCs w:val="22"/>
        </w:rPr>
      </w:pPr>
      <w:r w:rsidRPr="00FD21C8">
        <w:rPr>
          <w:sz w:val="22"/>
          <w:szCs w:val="22"/>
        </w:rPr>
        <w:t>78707</w:t>
      </w:r>
    </w:p>
    <w:p w14:paraId="7E3E107E" w14:textId="77777777" w:rsidR="00ED0916" w:rsidRPr="00FD21C8" w:rsidRDefault="00ED0916" w:rsidP="00DF1D40">
      <w:pPr>
        <w:tabs>
          <w:tab w:val="left" w:pos="936"/>
          <w:tab w:val="left" w:pos="1296"/>
        </w:tabs>
        <w:ind w:left="1296" w:hanging="1296"/>
        <w:rPr>
          <w:sz w:val="22"/>
          <w:szCs w:val="22"/>
        </w:rPr>
      </w:pPr>
      <w:r w:rsidRPr="00FD21C8">
        <w:rPr>
          <w:sz w:val="22"/>
          <w:szCs w:val="22"/>
        </w:rPr>
        <w:t>78708</w:t>
      </w:r>
    </w:p>
    <w:p w14:paraId="2E0BA504" w14:textId="77777777" w:rsidR="00ED0916" w:rsidRPr="00FD21C8" w:rsidRDefault="00ED0916" w:rsidP="00DF1D40">
      <w:pPr>
        <w:tabs>
          <w:tab w:val="left" w:pos="936"/>
          <w:tab w:val="left" w:pos="1296"/>
        </w:tabs>
        <w:ind w:left="1296" w:hanging="1296"/>
        <w:rPr>
          <w:sz w:val="22"/>
          <w:szCs w:val="22"/>
        </w:rPr>
      </w:pPr>
      <w:r w:rsidRPr="00FD21C8">
        <w:rPr>
          <w:sz w:val="22"/>
          <w:szCs w:val="22"/>
        </w:rPr>
        <w:t>78709</w:t>
      </w:r>
    </w:p>
    <w:p w14:paraId="0FC64C05" w14:textId="77777777" w:rsidR="00ED0916" w:rsidRPr="00FD21C8" w:rsidRDefault="00ED0916" w:rsidP="00DF1D40">
      <w:pPr>
        <w:tabs>
          <w:tab w:val="left" w:pos="1440"/>
        </w:tabs>
        <w:ind w:left="1260" w:right="-87" w:hanging="1260"/>
        <w:rPr>
          <w:sz w:val="22"/>
          <w:szCs w:val="22"/>
        </w:rPr>
      </w:pPr>
      <w:r w:rsidRPr="00FD21C8">
        <w:rPr>
          <w:sz w:val="22"/>
          <w:szCs w:val="22"/>
        </w:rPr>
        <w:t>78710</w:t>
      </w:r>
    </w:p>
    <w:p w14:paraId="455F0CD2" w14:textId="77777777" w:rsidR="00ED0916" w:rsidRPr="00FD21C8" w:rsidRDefault="00ED0916" w:rsidP="00DF1D40">
      <w:pPr>
        <w:tabs>
          <w:tab w:val="left" w:pos="936"/>
          <w:tab w:val="left" w:pos="1296"/>
        </w:tabs>
        <w:ind w:left="1296" w:hanging="1296"/>
        <w:rPr>
          <w:sz w:val="22"/>
          <w:szCs w:val="22"/>
        </w:rPr>
      </w:pPr>
      <w:r w:rsidRPr="00FD21C8">
        <w:rPr>
          <w:sz w:val="22"/>
          <w:szCs w:val="22"/>
        </w:rPr>
        <w:t>78725</w:t>
      </w:r>
    </w:p>
    <w:p w14:paraId="6A7BA62F" w14:textId="77777777" w:rsidR="00ED0916" w:rsidRPr="00FD21C8" w:rsidRDefault="00ED0916" w:rsidP="00DF1D40">
      <w:pPr>
        <w:tabs>
          <w:tab w:val="left" w:pos="936"/>
          <w:tab w:val="left" w:pos="1296"/>
        </w:tabs>
        <w:ind w:left="1296" w:hanging="1296"/>
        <w:rPr>
          <w:sz w:val="22"/>
          <w:szCs w:val="22"/>
        </w:rPr>
      </w:pPr>
      <w:r w:rsidRPr="00FD21C8">
        <w:rPr>
          <w:sz w:val="22"/>
          <w:szCs w:val="22"/>
        </w:rPr>
        <w:t>78730</w:t>
      </w:r>
    </w:p>
    <w:p w14:paraId="24A3475F" w14:textId="77777777" w:rsidR="00ED0916" w:rsidRPr="00FD21C8" w:rsidRDefault="00ED0916" w:rsidP="00DF1D40">
      <w:pPr>
        <w:tabs>
          <w:tab w:val="left" w:pos="936"/>
          <w:tab w:val="left" w:pos="1296"/>
        </w:tabs>
        <w:ind w:left="1296" w:hanging="1296"/>
        <w:rPr>
          <w:sz w:val="22"/>
          <w:szCs w:val="22"/>
        </w:rPr>
      </w:pPr>
      <w:r w:rsidRPr="00FD21C8">
        <w:rPr>
          <w:sz w:val="22"/>
          <w:szCs w:val="22"/>
        </w:rPr>
        <w:t>78740</w:t>
      </w:r>
    </w:p>
    <w:p w14:paraId="26F5C960" w14:textId="77777777" w:rsidR="00ED0916" w:rsidRPr="00FD21C8" w:rsidRDefault="00ED0916" w:rsidP="00DF1D40">
      <w:pPr>
        <w:tabs>
          <w:tab w:val="left" w:pos="936"/>
          <w:tab w:val="left" w:pos="1296"/>
        </w:tabs>
        <w:ind w:left="1296" w:hanging="1296"/>
        <w:rPr>
          <w:sz w:val="22"/>
          <w:szCs w:val="22"/>
        </w:rPr>
      </w:pPr>
      <w:r w:rsidRPr="00FD21C8">
        <w:rPr>
          <w:sz w:val="22"/>
          <w:szCs w:val="22"/>
        </w:rPr>
        <w:t>78761</w:t>
      </w:r>
    </w:p>
    <w:p w14:paraId="3E3B34C0" w14:textId="77777777" w:rsidR="00ED0916" w:rsidRPr="00FD21C8" w:rsidRDefault="00ED0916" w:rsidP="00DF1D40">
      <w:pPr>
        <w:tabs>
          <w:tab w:val="left" w:pos="936"/>
          <w:tab w:val="left" w:pos="1296"/>
        </w:tabs>
        <w:ind w:left="1296" w:hanging="1296"/>
        <w:rPr>
          <w:sz w:val="22"/>
          <w:szCs w:val="22"/>
        </w:rPr>
      </w:pPr>
      <w:r w:rsidRPr="00FD21C8">
        <w:rPr>
          <w:sz w:val="22"/>
          <w:szCs w:val="22"/>
        </w:rPr>
        <w:t>78799 IC</w:t>
      </w:r>
    </w:p>
    <w:p w14:paraId="00639188" w14:textId="77777777" w:rsidR="00ED0916" w:rsidRPr="004D3C2A" w:rsidRDefault="00ED0916" w:rsidP="00DF1D40">
      <w:pPr>
        <w:tabs>
          <w:tab w:val="left" w:pos="936"/>
          <w:tab w:val="left" w:pos="1296"/>
        </w:tabs>
        <w:rPr>
          <w:sz w:val="22"/>
          <w:szCs w:val="22"/>
          <w:lang w:val="es-US"/>
        </w:rPr>
      </w:pPr>
      <w:r w:rsidRPr="004D3C2A">
        <w:rPr>
          <w:sz w:val="22"/>
          <w:szCs w:val="22"/>
          <w:lang w:val="es-US"/>
        </w:rPr>
        <w:t>78800</w:t>
      </w:r>
    </w:p>
    <w:p w14:paraId="06D2B17A" w14:textId="77777777" w:rsidR="00ED0916" w:rsidRPr="003E50F8" w:rsidRDefault="00ED0916" w:rsidP="00DF1D40">
      <w:pPr>
        <w:tabs>
          <w:tab w:val="left" w:pos="936"/>
          <w:tab w:val="left" w:pos="1296"/>
        </w:tabs>
        <w:rPr>
          <w:sz w:val="22"/>
          <w:szCs w:val="22"/>
          <w:lang w:val="es-US"/>
        </w:rPr>
      </w:pPr>
      <w:r w:rsidRPr="003E50F8">
        <w:rPr>
          <w:sz w:val="22"/>
          <w:szCs w:val="22"/>
          <w:lang w:val="es-US"/>
        </w:rPr>
        <w:t>78801</w:t>
      </w:r>
    </w:p>
    <w:p w14:paraId="5BEF4919" w14:textId="77777777" w:rsidR="00ED0916" w:rsidRPr="003E50F8" w:rsidRDefault="00ED0916" w:rsidP="00DF1D40">
      <w:pPr>
        <w:tabs>
          <w:tab w:val="left" w:pos="936"/>
          <w:tab w:val="left" w:pos="1296"/>
        </w:tabs>
        <w:rPr>
          <w:sz w:val="22"/>
          <w:szCs w:val="22"/>
          <w:lang w:val="es-US"/>
        </w:rPr>
      </w:pPr>
      <w:r w:rsidRPr="003E50F8">
        <w:rPr>
          <w:sz w:val="22"/>
          <w:szCs w:val="22"/>
          <w:lang w:val="es-US"/>
        </w:rPr>
        <w:t>78802</w:t>
      </w:r>
    </w:p>
    <w:p w14:paraId="05D419A5" w14:textId="77777777" w:rsidR="00ED0916" w:rsidRPr="003E50F8" w:rsidRDefault="00ED0916" w:rsidP="00DF1D40">
      <w:pPr>
        <w:tabs>
          <w:tab w:val="left" w:pos="1440"/>
        </w:tabs>
        <w:ind w:right="-87"/>
        <w:rPr>
          <w:sz w:val="22"/>
          <w:szCs w:val="22"/>
          <w:lang w:val="es-US"/>
        </w:rPr>
      </w:pPr>
      <w:r w:rsidRPr="003E50F8">
        <w:rPr>
          <w:sz w:val="22"/>
          <w:szCs w:val="22"/>
          <w:lang w:val="es-US"/>
        </w:rPr>
        <w:t>78803</w:t>
      </w:r>
    </w:p>
    <w:p w14:paraId="34E883C4" w14:textId="77777777" w:rsidR="00ED0916" w:rsidRPr="003E50F8" w:rsidRDefault="00ED0916" w:rsidP="00DF1D40">
      <w:pPr>
        <w:tabs>
          <w:tab w:val="left" w:pos="936"/>
          <w:tab w:val="left" w:pos="1296"/>
        </w:tabs>
        <w:rPr>
          <w:sz w:val="22"/>
          <w:szCs w:val="22"/>
          <w:lang w:val="es-US"/>
        </w:rPr>
      </w:pPr>
      <w:r w:rsidRPr="003E50F8">
        <w:rPr>
          <w:sz w:val="22"/>
          <w:szCs w:val="22"/>
          <w:lang w:val="es-US"/>
        </w:rPr>
        <w:t>78804</w:t>
      </w:r>
    </w:p>
    <w:p w14:paraId="5713D237" w14:textId="77777777" w:rsidR="00ED0916" w:rsidRPr="003E50F8" w:rsidRDefault="00ED0916" w:rsidP="00DF1D40">
      <w:pPr>
        <w:tabs>
          <w:tab w:val="left" w:pos="936"/>
          <w:tab w:val="left" w:pos="1296"/>
        </w:tabs>
        <w:rPr>
          <w:sz w:val="22"/>
          <w:szCs w:val="22"/>
          <w:lang w:val="es-US"/>
        </w:rPr>
      </w:pPr>
      <w:r w:rsidRPr="003E50F8">
        <w:rPr>
          <w:sz w:val="22"/>
          <w:szCs w:val="22"/>
          <w:lang w:val="es-US"/>
        </w:rPr>
        <w:t>78805</w:t>
      </w:r>
    </w:p>
    <w:p w14:paraId="2E7463EB" w14:textId="77777777" w:rsidR="00ED0916" w:rsidRPr="003E50F8" w:rsidRDefault="00ED0916" w:rsidP="00DF1D40">
      <w:pPr>
        <w:tabs>
          <w:tab w:val="left" w:pos="936"/>
          <w:tab w:val="left" w:pos="1296"/>
        </w:tabs>
        <w:rPr>
          <w:sz w:val="22"/>
          <w:szCs w:val="22"/>
          <w:lang w:val="es-US"/>
        </w:rPr>
      </w:pPr>
      <w:r w:rsidRPr="003E50F8">
        <w:rPr>
          <w:sz w:val="22"/>
          <w:szCs w:val="22"/>
          <w:lang w:val="es-US"/>
        </w:rPr>
        <w:t>78806</w:t>
      </w:r>
    </w:p>
    <w:p w14:paraId="422A0357" w14:textId="77777777" w:rsidR="00ED0916" w:rsidRPr="003E50F8" w:rsidRDefault="00ED0916" w:rsidP="00DF1D40">
      <w:pPr>
        <w:tabs>
          <w:tab w:val="left" w:pos="1530"/>
        </w:tabs>
        <w:ind w:right="-177"/>
        <w:rPr>
          <w:sz w:val="22"/>
          <w:szCs w:val="22"/>
          <w:lang w:val="es-US"/>
        </w:rPr>
      </w:pPr>
      <w:r w:rsidRPr="003E50F8">
        <w:rPr>
          <w:sz w:val="22"/>
          <w:szCs w:val="22"/>
          <w:lang w:val="es-US"/>
        </w:rPr>
        <w:t>78807</w:t>
      </w:r>
    </w:p>
    <w:p w14:paraId="60CEF9B2" w14:textId="77777777" w:rsidR="00ED0916" w:rsidRPr="003E50F8" w:rsidRDefault="00ED0916" w:rsidP="00DF1D40">
      <w:pPr>
        <w:tabs>
          <w:tab w:val="left" w:pos="936"/>
          <w:tab w:val="left" w:pos="1296"/>
        </w:tabs>
        <w:rPr>
          <w:sz w:val="22"/>
          <w:szCs w:val="22"/>
          <w:lang w:val="es-US"/>
        </w:rPr>
      </w:pPr>
      <w:r w:rsidRPr="003E50F8">
        <w:rPr>
          <w:sz w:val="22"/>
          <w:szCs w:val="22"/>
          <w:lang w:val="es-US"/>
        </w:rPr>
        <w:t>78808</w:t>
      </w:r>
    </w:p>
    <w:p w14:paraId="7F4DFA60" w14:textId="77777777" w:rsidR="00ED0916" w:rsidRPr="003E50F8" w:rsidRDefault="00ED0916" w:rsidP="00DF1D40">
      <w:pPr>
        <w:tabs>
          <w:tab w:val="left" w:pos="936"/>
          <w:tab w:val="left" w:pos="1296"/>
        </w:tabs>
        <w:rPr>
          <w:sz w:val="22"/>
          <w:szCs w:val="22"/>
          <w:lang w:val="es-US"/>
        </w:rPr>
      </w:pPr>
      <w:r w:rsidRPr="003E50F8">
        <w:rPr>
          <w:sz w:val="22"/>
          <w:szCs w:val="22"/>
          <w:lang w:val="es-US"/>
        </w:rPr>
        <w:t>78811 PA</w:t>
      </w:r>
      <w:r w:rsidRPr="003E50F8">
        <w:rPr>
          <w:sz w:val="22"/>
          <w:szCs w:val="22"/>
          <w:vertAlign w:val="superscript"/>
          <w:lang w:val="es-US"/>
        </w:rPr>
        <w:t>1</w:t>
      </w:r>
    </w:p>
    <w:p w14:paraId="6D8B3779" w14:textId="77777777" w:rsidR="00ED0916" w:rsidRPr="003E50F8" w:rsidRDefault="00ED0916" w:rsidP="00DF1D40">
      <w:pPr>
        <w:tabs>
          <w:tab w:val="left" w:pos="936"/>
          <w:tab w:val="left" w:pos="1296"/>
        </w:tabs>
        <w:rPr>
          <w:sz w:val="22"/>
          <w:szCs w:val="22"/>
          <w:lang w:val="es-US"/>
        </w:rPr>
      </w:pPr>
      <w:r w:rsidRPr="003E50F8">
        <w:rPr>
          <w:sz w:val="22"/>
          <w:szCs w:val="22"/>
          <w:lang w:val="es-US"/>
        </w:rPr>
        <w:t>78812 PA</w:t>
      </w:r>
      <w:r w:rsidRPr="003E50F8">
        <w:rPr>
          <w:sz w:val="22"/>
          <w:szCs w:val="22"/>
          <w:vertAlign w:val="superscript"/>
          <w:lang w:val="es-US"/>
        </w:rPr>
        <w:t>1</w:t>
      </w:r>
    </w:p>
    <w:p w14:paraId="10DC0DE1" w14:textId="77777777" w:rsidR="00ED0916" w:rsidRPr="003E50F8" w:rsidRDefault="00ED0916" w:rsidP="00DF1D40">
      <w:pPr>
        <w:tabs>
          <w:tab w:val="left" w:pos="936"/>
          <w:tab w:val="left" w:pos="1296"/>
        </w:tabs>
        <w:rPr>
          <w:sz w:val="22"/>
          <w:szCs w:val="22"/>
          <w:lang w:val="es-US"/>
        </w:rPr>
      </w:pPr>
      <w:r w:rsidRPr="003E50F8">
        <w:rPr>
          <w:sz w:val="22"/>
          <w:szCs w:val="22"/>
          <w:lang w:val="es-US"/>
        </w:rPr>
        <w:t>78813 PA</w:t>
      </w:r>
      <w:r w:rsidRPr="003E50F8">
        <w:rPr>
          <w:sz w:val="22"/>
          <w:szCs w:val="22"/>
          <w:vertAlign w:val="superscript"/>
          <w:lang w:val="es-US"/>
        </w:rPr>
        <w:t>1</w:t>
      </w:r>
    </w:p>
    <w:p w14:paraId="650D1A06" w14:textId="77777777" w:rsidR="00ED0916" w:rsidRPr="003E50F8" w:rsidRDefault="00ED0916" w:rsidP="00DF1D40">
      <w:pPr>
        <w:tabs>
          <w:tab w:val="left" w:pos="1800"/>
        </w:tabs>
        <w:ind w:right="-447"/>
        <w:rPr>
          <w:sz w:val="22"/>
          <w:szCs w:val="22"/>
          <w:lang w:val="es-US"/>
        </w:rPr>
      </w:pPr>
      <w:r w:rsidRPr="003E50F8">
        <w:rPr>
          <w:sz w:val="22"/>
          <w:szCs w:val="22"/>
          <w:lang w:val="es-US"/>
        </w:rPr>
        <w:t>78814 PA</w:t>
      </w:r>
      <w:r w:rsidRPr="003E50F8">
        <w:rPr>
          <w:sz w:val="22"/>
          <w:szCs w:val="22"/>
          <w:vertAlign w:val="superscript"/>
          <w:lang w:val="es-US"/>
        </w:rPr>
        <w:t>1</w:t>
      </w:r>
    </w:p>
    <w:p w14:paraId="42AC353E" w14:textId="77777777" w:rsidR="00ED0916" w:rsidRPr="003E50F8" w:rsidRDefault="00ED0916" w:rsidP="00DF1D40">
      <w:pPr>
        <w:tabs>
          <w:tab w:val="left" w:pos="936"/>
          <w:tab w:val="left" w:pos="1296"/>
        </w:tabs>
        <w:rPr>
          <w:sz w:val="22"/>
          <w:szCs w:val="22"/>
          <w:lang w:val="es-US"/>
        </w:rPr>
      </w:pPr>
      <w:r w:rsidRPr="003E50F8">
        <w:rPr>
          <w:sz w:val="22"/>
          <w:szCs w:val="22"/>
          <w:lang w:val="es-US"/>
        </w:rPr>
        <w:t>78815 PA</w:t>
      </w:r>
      <w:r w:rsidRPr="003E50F8">
        <w:rPr>
          <w:sz w:val="22"/>
          <w:szCs w:val="22"/>
          <w:vertAlign w:val="superscript"/>
          <w:lang w:val="es-US"/>
        </w:rPr>
        <w:t>1</w:t>
      </w:r>
    </w:p>
    <w:p w14:paraId="638355ED" w14:textId="77777777" w:rsidR="00ED0916" w:rsidRPr="003E50F8" w:rsidRDefault="00ED0916" w:rsidP="00DF1D40">
      <w:pPr>
        <w:tabs>
          <w:tab w:val="left" w:pos="936"/>
          <w:tab w:val="left" w:pos="1296"/>
        </w:tabs>
        <w:rPr>
          <w:sz w:val="22"/>
          <w:szCs w:val="22"/>
          <w:lang w:val="es-US"/>
        </w:rPr>
      </w:pPr>
      <w:r w:rsidRPr="003E50F8">
        <w:rPr>
          <w:sz w:val="22"/>
          <w:szCs w:val="22"/>
          <w:lang w:val="es-US"/>
        </w:rPr>
        <w:t>78816 PA</w:t>
      </w:r>
      <w:r w:rsidRPr="003E50F8">
        <w:rPr>
          <w:sz w:val="22"/>
          <w:szCs w:val="22"/>
          <w:vertAlign w:val="superscript"/>
          <w:lang w:val="es-US"/>
        </w:rPr>
        <w:t>1</w:t>
      </w:r>
    </w:p>
    <w:p w14:paraId="0A1877C1" w14:textId="6CFFFFAA" w:rsidR="0017646B" w:rsidRPr="00FD21C8" w:rsidRDefault="0017646B" w:rsidP="00DF1D40">
      <w:pPr>
        <w:tabs>
          <w:tab w:val="left" w:pos="936"/>
          <w:tab w:val="left" w:pos="1296"/>
        </w:tabs>
        <w:rPr>
          <w:sz w:val="22"/>
          <w:szCs w:val="22"/>
        </w:rPr>
      </w:pPr>
      <w:r w:rsidRPr="00FD21C8">
        <w:rPr>
          <w:sz w:val="22"/>
          <w:szCs w:val="22"/>
        </w:rPr>
        <w:t>78831</w:t>
      </w:r>
    </w:p>
    <w:p w14:paraId="34001133" w14:textId="1F76E817" w:rsidR="0017646B" w:rsidRPr="00FD21C8" w:rsidRDefault="0017646B" w:rsidP="00DF1D40">
      <w:pPr>
        <w:tabs>
          <w:tab w:val="left" w:pos="936"/>
          <w:tab w:val="left" w:pos="1296"/>
        </w:tabs>
        <w:rPr>
          <w:sz w:val="22"/>
          <w:szCs w:val="22"/>
        </w:rPr>
      </w:pPr>
      <w:r w:rsidRPr="00FD21C8">
        <w:rPr>
          <w:sz w:val="22"/>
          <w:szCs w:val="22"/>
        </w:rPr>
        <w:t>78832</w:t>
      </w:r>
    </w:p>
    <w:p w14:paraId="2FB27207" w14:textId="0E9F1BDA" w:rsidR="0017646B" w:rsidRPr="00FD21C8" w:rsidRDefault="0017646B" w:rsidP="00DF1D40">
      <w:pPr>
        <w:tabs>
          <w:tab w:val="left" w:pos="936"/>
          <w:tab w:val="left" w:pos="1296"/>
        </w:tabs>
        <w:rPr>
          <w:sz w:val="22"/>
          <w:szCs w:val="22"/>
        </w:rPr>
      </w:pPr>
      <w:r w:rsidRPr="00FD21C8">
        <w:rPr>
          <w:sz w:val="22"/>
          <w:szCs w:val="22"/>
        </w:rPr>
        <w:t>78835</w:t>
      </w:r>
    </w:p>
    <w:p w14:paraId="40844D19" w14:textId="30D7AD20" w:rsidR="00ED0916" w:rsidRPr="00FD21C8" w:rsidRDefault="00ED0916" w:rsidP="00DF1D40">
      <w:pPr>
        <w:tabs>
          <w:tab w:val="left" w:pos="936"/>
          <w:tab w:val="left" w:pos="1296"/>
        </w:tabs>
        <w:rPr>
          <w:sz w:val="22"/>
          <w:szCs w:val="22"/>
        </w:rPr>
      </w:pPr>
      <w:r w:rsidRPr="00FD21C8">
        <w:rPr>
          <w:sz w:val="22"/>
          <w:szCs w:val="22"/>
        </w:rPr>
        <w:t>78999 IC</w:t>
      </w:r>
    </w:p>
    <w:p w14:paraId="2E8E966B" w14:textId="77777777" w:rsidR="00ED0916" w:rsidRPr="00FD21C8" w:rsidRDefault="00ED0916" w:rsidP="00DF1D40">
      <w:pPr>
        <w:tabs>
          <w:tab w:val="left" w:pos="936"/>
          <w:tab w:val="left" w:pos="1296"/>
        </w:tabs>
        <w:rPr>
          <w:sz w:val="22"/>
          <w:szCs w:val="22"/>
        </w:rPr>
      </w:pPr>
      <w:r w:rsidRPr="00FD21C8">
        <w:rPr>
          <w:sz w:val="22"/>
          <w:szCs w:val="22"/>
        </w:rPr>
        <w:t>79999 IC</w:t>
      </w:r>
    </w:p>
    <w:p w14:paraId="2F2D54A6" w14:textId="77777777" w:rsidR="00ED0916" w:rsidRPr="00FD21C8" w:rsidDel="009B3571" w:rsidRDefault="00ED0916" w:rsidP="00DF1D40">
      <w:pPr>
        <w:rPr>
          <w:sz w:val="22"/>
          <w:szCs w:val="22"/>
        </w:rPr>
      </w:pPr>
    </w:p>
    <w:p w14:paraId="79152C9B" w14:textId="77777777" w:rsidR="00ED0916" w:rsidRPr="00FD21C8" w:rsidRDefault="00ED0916" w:rsidP="00DF1D40">
      <w:pPr>
        <w:tabs>
          <w:tab w:val="left" w:pos="936"/>
          <w:tab w:val="left" w:pos="1296"/>
        </w:tabs>
        <w:ind w:left="1296" w:hanging="1296"/>
        <w:rPr>
          <w:sz w:val="22"/>
          <w:szCs w:val="22"/>
        </w:rPr>
        <w:sectPr w:rsidR="00ED0916" w:rsidRPr="00FD21C8" w:rsidSect="00DF1D40">
          <w:headerReference w:type="default" r:id="rId14"/>
          <w:type w:val="continuous"/>
          <w:pgSz w:w="12240" w:h="15840" w:code="1"/>
          <w:pgMar w:top="576" w:right="1440" w:bottom="1440" w:left="1440" w:header="547" w:footer="130" w:gutter="0"/>
          <w:cols w:num="4" w:space="720"/>
          <w:docGrid w:linePitch="360"/>
        </w:sectPr>
      </w:pPr>
    </w:p>
    <w:p w14:paraId="3C5D4160" w14:textId="77777777" w:rsidR="00ED0916" w:rsidRPr="00FD21C8" w:rsidRDefault="00ED0916" w:rsidP="00DF1D40">
      <w:pPr>
        <w:tabs>
          <w:tab w:val="left" w:pos="936"/>
          <w:tab w:val="left" w:pos="1296"/>
        </w:tabs>
        <w:ind w:left="1296" w:hanging="1296"/>
        <w:rPr>
          <w:snapToGrid w:val="0"/>
          <w:sz w:val="22"/>
          <w:szCs w:val="22"/>
        </w:rPr>
      </w:pPr>
    </w:p>
    <w:p w14:paraId="60A1DE82" w14:textId="77777777" w:rsidR="00ED0916" w:rsidRPr="00FD21C8" w:rsidRDefault="00ED0916" w:rsidP="00DF1D40">
      <w:pPr>
        <w:tabs>
          <w:tab w:val="left" w:pos="936"/>
          <w:tab w:val="left" w:pos="1296"/>
        </w:tabs>
        <w:ind w:left="1296" w:hanging="1296"/>
        <w:rPr>
          <w:snapToGrid w:val="0"/>
          <w:sz w:val="22"/>
          <w:szCs w:val="22"/>
        </w:rPr>
      </w:pPr>
      <w:r w:rsidRPr="00FD21C8">
        <w:rPr>
          <w:snapToGrid w:val="0"/>
          <w:sz w:val="22"/>
          <w:szCs w:val="22"/>
        </w:rPr>
        <w:t xml:space="preserve">603  </w:t>
      </w:r>
      <w:r w:rsidRPr="00FD21C8">
        <w:rPr>
          <w:snapToGrid w:val="0"/>
          <w:sz w:val="22"/>
          <w:szCs w:val="22"/>
          <w:u w:val="single"/>
        </w:rPr>
        <w:t>Payable Laboratory Service Codes</w:t>
      </w:r>
    </w:p>
    <w:p w14:paraId="3CE20AE0" w14:textId="77777777" w:rsidR="00ED0916" w:rsidRPr="00FD21C8" w:rsidRDefault="00ED0916" w:rsidP="00DF1D40">
      <w:pPr>
        <w:tabs>
          <w:tab w:val="left" w:pos="936"/>
          <w:tab w:val="left" w:pos="1296"/>
          <w:tab w:val="left" w:pos="2970"/>
        </w:tabs>
        <w:ind w:left="360" w:hanging="360"/>
        <w:rPr>
          <w:sz w:val="22"/>
          <w:szCs w:val="22"/>
        </w:rPr>
      </w:pPr>
    </w:p>
    <w:p w14:paraId="46C8118F" w14:textId="77777777" w:rsidR="00ED0916" w:rsidRPr="00FD21C8" w:rsidRDefault="00ED0916" w:rsidP="00DF1D40">
      <w:pPr>
        <w:tabs>
          <w:tab w:val="left" w:pos="936"/>
          <w:tab w:val="left" w:pos="1296"/>
          <w:tab w:val="left" w:pos="2970"/>
        </w:tabs>
        <w:ind w:left="360" w:hanging="360"/>
        <w:rPr>
          <w:sz w:val="22"/>
          <w:szCs w:val="22"/>
        </w:rPr>
      </w:pPr>
      <w:r w:rsidRPr="00FD21C8">
        <w:rPr>
          <w:sz w:val="22"/>
          <w:szCs w:val="22"/>
        </w:rPr>
        <w:t>This section lists CPT codes and HCPCS Level II codes that are payable under MassHealth.</w:t>
      </w:r>
    </w:p>
    <w:p w14:paraId="04568128" w14:textId="77777777" w:rsidR="00ED0916" w:rsidRPr="00FD21C8" w:rsidRDefault="00ED0916" w:rsidP="00DF1D40">
      <w:pPr>
        <w:tabs>
          <w:tab w:val="left" w:pos="936"/>
          <w:tab w:val="left" w:pos="1296"/>
          <w:tab w:val="left" w:pos="2970"/>
        </w:tabs>
        <w:ind w:left="360" w:hanging="360"/>
        <w:rPr>
          <w:sz w:val="22"/>
          <w:szCs w:val="22"/>
        </w:rPr>
      </w:pPr>
    </w:p>
    <w:p w14:paraId="05A585B8" w14:textId="77777777" w:rsidR="00ED0916" w:rsidRPr="00FD21C8" w:rsidRDefault="00ED0916" w:rsidP="00DF1D40">
      <w:pPr>
        <w:tabs>
          <w:tab w:val="left" w:pos="518"/>
          <w:tab w:val="left" w:pos="900"/>
          <w:tab w:val="left" w:pos="1314"/>
          <w:tab w:val="left" w:pos="1692"/>
          <w:tab w:val="left" w:pos="2070"/>
        </w:tabs>
        <w:ind w:left="1296" w:hanging="1296"/>
        <w:rPr>
          <w:sz w:val="22"/>
          <w:szCs w:val="22"/>
        </w:rPr>
        <w:sectPr w:rsidR="00ED0916" w:rsidRPr="00FD21C8" w:rsidSect="00DF1D40">
          <w:headerReference w:type="default" r:id="rId15"/>
          <w:type w:val="continuous"/>
          <w:pgSz w:w="12240" w:h="15840" w:code="1"/>
          <w:pgMar w:top="576" w:right="1440" w:bottom="1440" w:left="1440" w:header="360" w:footer="132" w:gutter="0"/>
          <w:cols w:space="720"/>
          <w:docGrid w:linePitch="360"/>
        </w:sectPr>
      </w:pPr>
    </w:p>
    <w:p w14:paraId="3A07A16F" w14:textId="77777777" w:rsidR="00ED0916" w:rsidRPr="003E50F8" w:rsidRDefault="00ED0916" w:rsidP="00DF1D40">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80047</w:t>
      </w:r>
    </w:p>
    <w:p w14:paraId="51C90500" w14:textId="77777777" w:rsidR="00ED0916" w:rsidRPr="003E50F8" w:rsidRDefault="00ED0916" w:rsidP="00DF1D40">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80048</w:t>
      </w:r>
    </w:p>
    <w:p w14:paraId="27D1BD7F" w14:textId="77777777" w:rsidR="00ED0916" w:rsidRPr="003E50F8" w:rsidRDefault="00ED0916" w:rsidP="00DF1D40">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80050</w:t>
      </w:r>
    </w:p>
    <w:p w14:paraId="345F8B94" w14:textId="77777777" w:rsidR="00ED0916" w:rsidRPr="003E50F8" w:rsidRDefault="00ED0916" w:rsidP="00DF1D40">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80051</w:t>
      </w:r>
    </w:p>
    <w:p w14:paraId="507A6975" w14:textId="77777777" w:rsidR="00ED0916" w:rsidRPr="003E50F8" w:rsidRDefault="00ED0916" w:rsidP="00DF1D40">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80053</w:t>
      </w:r>
    </w:p>
    <w:p w14:paraId="032C8C4B" w14:textId="77777777" w:rsidR="00ED0916" w:rsidRPr="003E50F8" w:rsidRDefault="00ED0916" w:rsidP="00DF1D40">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80055</w:t>
      </w:r>
    </w:p>
    <w:p w14:paraId="5F0EC41A"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80061</w:t>
      </w:r>
    </w:p>
    <w:p w14:paraId="548615C1"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80069</w:t>
      </w:r>
    </w:p>
    <w:p w14:paraId="36FD64B5"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80074</w:t>
      </w:r>
    </w:p>
    <w:p w14:paraId="320D3432"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80076</w:t>
      </w:r>
    </w:p>
    <w:p w14:paraId="3F981DBB"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80081</w:t>
      </w:r>
    </w:p>
    <w:p w14:paraId="49B97848"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80145</w:t>
      </w:r>
    </w:p>
    <w:p w14:paraId="6B484AD4" w14:textId="77777777" w:rsidR="00ED0916" w:rsidRPr="003E50F8" w:rsidRDefault="00ED0916" w:rsidP="00DF1D40">
      <w:pPr>
        <w:tabs>
          <w:tab w:val="left" w:pos="766"/>
          <w:tab w:val="left" w:pos="5328"/>
        </w:tabs>
        <w:rPr>
          <w:sz w:val="22"/>
          <w:szCs w:val="22"/>
          <w:lang w:val="es-US"/>
        </w:rPr>
      </w:pPr>
      <w:r w:rsidRPr="003E50F8">
        <w:rPr>
          <w:sz w:val="22"/>
          <w:szCs w:val="22"/>
          <w:lang w:val="es-US"/>
        </w:rPr>
        <w:t>80150</w:t>
      </w:r>
    </w:p>
    <w:p w14:paraId="4F6B9DB4" w14:textId="77777777" w:rsidR="00ED0916" w:rsidRPr="003E50F8" w:rsidRDefault="00ED0916" w:rsidP="00DF1D40">
      <w:pPr>
        <w:tabs>
          <w:tab w:val="left" w:pos="766"/>
          <w:tab w:val="left" w:pos="5328"/>
        </w:tabs>
        <w:rPr>
          <w:sz w:val="22"/>
          <w:szCs w:val="22"/>
          <w:lang w:val="es-US"/>
        </w:rPr>
      </w:pPr>
      <w:r w:rsidRPr="003E50F8">
        <w:rPr>
          <w:sz w:val="22"/>
          <w:szCs w:val="22"/>
          <w:lang w:val="es-US"/>
        </w:rPr>
        <w:t>80155</w:t>
      </w:r>
    </w:p>
    <w:p w14:paraId="6E8DD170" w14:textId="77777777" w:rsidR="00ED0916" w:rsidRPr="003E50F8" w:rsidRDefault="00ED0916" w:rsidP="00DF1D40">
      <w:pPr>
        <w:tabs>
          <w:tab w:val="left" w:pos="766"/>
          <w:tab w:val="left" w:pos="5328"/>
        </w:tabs>
        <w:rPr>
          <w:sz w:val="22"/>
          <w:szCs w:val="22"/>
          <w:lang w:val="es-US"/>
        </w:rPr>
      </w:pPr>
      <w:r w:rsidRPr="003E50F8">
        <w:rPr>
          <w:sz w:val="22"/>
          <w:szCs w:val="22"/>
          <w:lang w:val="es-US"/>
        </w:rPr>
        <w:t>80156</w:t>
      </w:r>
    </w:p>
    <w:p w14:paraId="51A8A7BA" w14:textId="77777777" w:rsidR="00ED0916" w:rsidRPr="003E50F8" w:rsidRDefault="00ED0916" w:rsidP="00DF1D40">
      <w:pPr>
        <w:tabs>
          <w:tab w:val="left" w:pos="766"/>
          <w:tab w:val="left" w:pos="5328"/>
        </w:tabs>
        <w:rPr>
          <w:sz w:val="22"/>
          <w:szCs w:val="22"/>
          <w:lang w:val="es-US"/>
        </w:rPr>
      </w:pPr>
      <w:r w:rsidRPr="003E50F8">
        <w:rPr>
          <w:sz w:val="22"/>
          <w:szCs w:val="22"/>
          <w:lang w:val="es-US"/>
        </w:rPr>
        <w:t>80157</w:t>
      </w:r>
    </w:p>
    <w:p w14:paraId="4E377618" w14:textId="77777777" w:rsidR="00ED0916" w:rsidRPr="003E50F8" w:rsidRDefault="00ED0916" w:rsidP="00DF1D40">
      <w:pPr>
        <w:tabs>
          <w:tab w:val="left" w:pos="766"/>
          <w:tab w:val="left" w:pos="5328"/>
        </w:tabs>
        <w:rPr>
          <w:sz w:val="22"/>
          <w:szCs w:val="22"/>
          <w:lang w:val="es-US"/>
        </w:rPr>
      </w:pPr>
      <w:r w:rsidRPr="003E50F8">
        <w:rPr>
          <w:sz w:val="22"/>
          <w:szCs w:val="22"/>
          <w:lang w:val="es-US"/>
        </w:rPr>
        <w:t>80158</w:t>
      </w:r>
    </w:p>
    <w:p w14:paraId="40BA434C" w14:textId="77777777" w:rsidR="00ED0916" w:rsidRPr="003E50F8" w:rsidRDefault="00ED0916" w:rsidP="00DF1D40">
      <w:pPr>
        <w:tabs>
          <w:tab w:val="left" w:pos="766"/>
          <w:tab w:val="left" w:pos="5328"/>
        </w:tabs>
        <w:rPr>
          <w:sz w:val="22"/>
          <w:szCs w:val="22"/>
          <w:lang w:val="es-US"/>
        </w:rPr>
      </w:pPr>
      <w:r w:rsidRPr="003E50F8">
        <w:rPr>
          <w:sz w:val="22"/>
          <w:szCs w:val="22"/>
          <w:lang w:val="es-US"/>
        </w:rPr>
        <w:t>80159</w:t>
      </w:r>
    </w:p>
    <w:p w14:paraId="44B48683" w14:textId="77777777" w:rsidR="00ED0916" w:rsidRPr="003E50F8" w:rsidRDefault="00ED0916" w:rsidP="00DF1D40">
      <w:pPr>
        <w:tabs>
          <w:tab w:val="left" w:pos="766"/>
          <w:tab w:val="left" w:pos="5328"/>
        </w:tabs>
        <w:rPr>
          <w:sz w:val="22"/>
          <w:szCs w:val="22"/>
          <w:lang w:val="es-US"/>
        </w:rPr>
      </w:pPr>
      <w:r w:rsidRPr="003E50F8">
        <w:rPr>
          <w:sz w:val="22"/>
          <w:szCs w:val="22"/>
          <w:lang w:val="es-US"/>
        </w:rPr>
        <w:t>80162</w:t>
      </w:r>
    </w:p>
    <w:p w14:paraId="5C992981" w14:textId="77777777" w:rsidR="00ED0916" w:rsidRPr="003E50F8" w:rsidRDefault="00ED0916" w:rsidP="00DF1D40">
      <w:pPr>
        <w:tabs>
          <w:tab w:val="left" w:pos="766"/>
          <w:tab w:val="left" w:pos="5328"/>
        </w:tabs>
        <w:rPr>
          <w:sz w:val="22"/>
          <w:szCs w:val="22"/>
          <w:lang w:val="es-US"/>
        </w:rPr>
      </w:pPr>
      <w:r w:rsidRPr="003E50F8">
        <w:rPr>
          <w:sz w:val="22"/>
          <w:szCs w:val="22"/>
          <w:lang w:val="es-US"/>
        </w:rPr>
        <w:t>80163</w:t>
      </w:r>
    </w:p>
    <w:p w14:paraId="7ADA1280" w14:textId="77777777" w:rsidR="00ED0916" w:rsidRPr="003E50F8" w:rsidRDefault="00ED0916" w:rsidP="00DF1D40">
      <w:pPr>
        <w:tabs>
          <w:tab w:val="left" w:pos="766"/>
          <w:tab w:val="left" w:pos="5328"/>
        </w:tabs>
        <w:rPr>
          <w:sz w:val="22"/>
          <w:szCs w:val="22"/>
          <w:lang w:val="es-US"/>
        </w:rPr>
      </w:pPr>
      <w:r w:rsidRPr="003E50F8">
        <w:rPr>
          <w:sz w:val="22"/>
          <w:szCs w:val="22"/>
          <w:lang w:val="es-US"/>
        </w:rPr>
        <w:t>80164</w:t>
      </w:r>
    </w:p>
    <w:p w14:paraId="1B04B422" w14:textId="77777777" w:rsidR="00ED0916" w:rsidRPr="003E50F8" w:rsidRDefault="00ED0916" w:rsidP="00DF1D40">
      <w:pPr>
        <w:tabs>
          <w:tab w:val="left" w:pos="766"/>
          <w:tab w:val="left" w:pos="5328"/>
        </w:tabs>
        <w:rPr>
          <w:sz w:val="22"/>
          <w:szCs w:val="22"/>
          <w:lang w:val="es-US"/>
        </w:rPr>
      </w:pPr>
      <w:r w:rsidRPr="003E50F8">
        <w:rPr>
          <w:sz w:val="22"/>
          <w:szCs w:val="22"/>
          <w:lang w:val="es-US"/>
        </w:rPr>
        <w:t>80165</w:t>
      </w:r>
    </w:p>
    <w:p w14:paraId="1E7F4B1B" w14:textId="77777777" w:rsidR="00ED0916" w:rsidRPr="003E50F8" w:rsidRDefault="00ED0916" w:rsidP="00DF1D40">
      <w:pPr>
        <w:tabs>
          <w:tab w:val="left" w:pos="766"/>
          <w:tab w:val="left" w:pos="5328"/>
        </w:tabs>
        <w:rPr>
          <w:sz w:val="22"/>
          <w:szCs w:val="22"/>
          <w:lang w:val="es-US"/>
        </w:rPr>
      </w:pPr>
      <w:r w:rsidRPr="003E50F8">
        <w:rPr>
          <w:sz w:val="22"/>
          <w:szCs w:val="22"/>
          <w:lang w:val="es-US"/>
        </w:rPr>
        <w:t>80168</w:t>
      </w:r>
    </w:p>
    <w:p w14:paraId="1470FA9E" w14:textId="77777777" w:rsidR="00ED0916" w:rsidRPr="003E50F8" w:rsidRDefault="00ED0916" w:rsidP="00DF1D40">
      <w:pPr>
        <w:tabs>
          <w:tab w:val="left" w:pos="766"/>
          <w:tab w:val="left" w:pos="5328"/>
        </w:tabs>
        <w:rPr>
          <w:sz w:val="22"/>
          <w:szCs w:val="22"/>
          <w:lang w:val="es-US"/>
        </w:rPr>
      </w:pPr>
      <w:r w:rsidRPr="003E50F8">
        <w:rPr>
          <w:sz w:val="22"/>
          <w:szCs w:val="22"/>
          <w:lang w:val="es-US"/>
        </w:rPr>
        <w:t>80169</w:t>
      </w:r>
    </w:p>
    <w:p w14:paraId="4D4B2E87" w14:textId="77777777" w:rsidR="00ED0916" w:rsidRPr="003E50F8" w:rsidRDefault="00ED0916" w:rsidP="00DF1D40">
      <w:pPr>
        <w:tabs>
          <w:tab w:val="left" w:pos="766"/>
          <w:tab w:val="left" w:pos="5328"/>
        </w:tabs>
        <w:rPr>
          <w:sz w:val="22"/>
          <w:szCs w:val="22"/>
          <w:lang w:val="es-US"/>
        </w:rPr>
      </w:pPr>
      <w:r w:rsidRPr="003E50F8">
        <w:rPr>
          <w:sz w:val="22"/>
          <w:szCs w:val="22"/>
          <w:lang w:val="es-US"/>
        </w:rPr>
        <w:t>80170</w:t>
      </w:r>
    </w:p>
    <w:p w14:paraId="5844D48C" w14:textId="77777777" w:rsidR="00ED0916" w:rsidRPr="003E50F8" w:rsidRDefault="00ED0916" w:rsidP="00DF1D40">
      <w:pPr>
        <w:tabs>
          <w:tab w:val="left" w:pos="766"/>
          <w:tab w:val="left" w:pos="5328"/>
        </w:tabs>
        <w:rPr>
          <w:sz w:val="22"/>
          <w:szCs w:val="22"/>
          <w:lang w:val="es-US"/>
        </w:rPr>
      </w:pPr>
      <w:r w:rsidRPr="003E50F8">
        <w:rPr>
          <w:sz w:val="22"/>
          <w:szCs w:val="22"/>
          <w:lang w:val="es-US"/>
        </w:rPr>
        <w:t>80171</w:t>
      </w:r>
    </w:p>
    <w:p w14:paraId="639AE117" w14:textId="77777777" w:rsidR="00ED0916" w:rsidRPr="003E50F8" w:rsidRDefault="00ED0916" w:rsidP="00DF1D40">
      <w:pPr>
        <w:tabs>
          <w:tab w:val="left" w:pos="766"/>
          <w:tab w:val="left" w:pos="5328"/>
        </w:tabs>
        <w:rPr>
          <w:sz w:val="22"/>
          <w:szCs w:val="22"/>
          <w:lang w:val="es-US"/>
        </w:rPr>
      </w:pPr>
      <w:r w:rsidRPr="003E50F8">
        <w:rPr>
          <w:sz w:val="22"/>
          <w:szCs w:val="22"/>
          <w:lang w:val="es-US"/>
        </w:rPr>
        <w:t>80173</w:t>
      </w:r>
    </w:p>
    <w:p w14:paraId="47BA0E37" w14:textId="77777777" w:rsidR="00ED0916" w:rsidRPr="003E50F8" w:rsidRDefault="00ED0916" w:rsidP="00DF1D40">
      <w:pPr>
        <w:tabs>
          <w:tab w:val="left" w:pos="766"/>
          <w:tab w:val="left" w:pos="5328"/>
        </w:tabs>
        <w:rPr>
          <w:sz w:val="22"/>
          <w:szCs w:val="22"/>
          <w:lang w:val="es-US"/>
        </w:rPr>
      </w:pPr>
      <w:r w:rsidRPr="003E50F8">
        <w:rPr>
          <w:sz w:val="22"/>
          <w:szCs w:val="22"/>
          <w:lang w:val="es-US"/>
        </w:rPr>
        <w:t>80175</w:t>
      </w:r>
    </w:p>
    <w:p w14:paraId="47C02C2C" w14:textId="77777777" w:rsidR="00ED0916" w:rsidRPr="003E50F8" w:rsidRDefault="00ED0916" w:rsidP="00DF1D40">
      <w:pPr>
        <w:tabs>
          <w:tab w:val="left" w:pos="766"/>
          <w:tab w:val="left" w:pos="5328"/>
        </w:tabs>
        <w:rPr>
          <w:sz w:val="22"/>
          <w:szCs w:val="22"/>
          <w:lang w:val="es-US"/>
        </w:rPr>
      </w:pPr>
      <w:r w:rsidRPr="003E50F8">
        <w:rPr>
          <w:sz w:val="22"/>
          <w:szCs w:val="22"/>
          <w:lang w:val="es-US"/>
        </w:rPr>
        <w:t>80176</w:t>
      </w:r>
    </w:p>
    <w:p w14:paraId="326B65CF" w14:textId="77777777" w:rsidR="00ED0916" w:rsidRPr="003E50F8" w:rsidRDefault="00ED0916" w:rsidP="00DF1D40">
      <w:pPr>
        <w:tabs>
          <w:tab w:val="left" w:pos="766"/>
          <w:tab w:val="left" w:pos="5328"/>
        </w:tabs>
        <w:rPr>
          <w:sz w:val="22"/>
          <w:szCs w:val="22"/>
          <w:lang w:val="es-US"/>
        </w:rPr>
      </w:pPr>
      <w:r w:rsidRPr="003E50F8">
        <w:rPr>
          <w:sz w:val="22"/>
          <w:szCs w:val="22"/>
          <w:lang w:val="es-US"/>
        </w:rPr>
        <w:t>80177</w:t>
      </w:r>
    </w:p>
    <w:p w14:paraId="5D2D7729" w14:textId="77777777" w:rsidR="00ED0916" w:rsidRPr="003E50F8" w:rsidRDefault="00ED0916" w:rsidP="00DF1D40">
      <w:pPr>
        <w:tabs>
          <w:tab w:val="left" w:pos="766"/>
          <w:tab w:val="left" w:pos="5328"/>
        </w:tabs>
        <w:rPr>
          <w:sz w:val="22"/>
          <w:szCs w:val="22"/>
          <w:lang w:val="es-US"/>
        </w:rPr>
      </w:pPr>
      <w:r w:rsidRPr="003E50F8">
        <w:rPr>
          <w:sz w:val="22"/>
          <w:szCs w:val="22"/>
          <w:lang w:val="es-US"/>
        </w:rPr>
        <w:t>80178</w:t>
      </w:r>
    </w:p>
    <w:p w14:paraId="34414C3E" w14:textId="77777777" w:rsidR="00ED0916" w:rsidRPr="003E50F8" w:rsidRDefault="00ED0916" w:rsidP="00DF1D40">
      <w:pPr>
        <w:tabs>
          <w:tab w:val="left" w:pos="766"/>
          <w:tab w:val="left" w:pos="5328"/>
        </w:tabs>
        <w:rPr>
          <w:sz w:val="22"/>
          <w:szCs w:val="22"/>
          <w:lang w:val="es-US"/>
        </w:rPr>
      </w:pPr>
      <w:r w:rsidRPr="003E50F8">
        <w:rPr>
          <w:sz w:val="22"/>
          <w:szCs w:val="22"/>
          <w:lang w:val="es-US"/>
        </w:rPr>
        <w:t>80180</w:t>
      </w:r>
    </w:p>
    <w:p w14:paraId="4816B306" w14:textId="77777777" w:rsidR="00ED0916" w:rsidRPr="003E50F8" w:rsidRDefault="00ED0916" w:rsidP="00DF1D40">
      <w:pPr>
        <w:tabs>
          <w:tab w:val="left" w:pos="766"/>
          <w:tab w:val="left" w:pos="5328"/>
        </w:tabs>
        <w:rPr>
          <w:sz w:val="22"/>
          <w:szCs w:val="22"/>
          <w:lang w:val="es-US"/>
        </w:rPr>
      </w:pPr>
      <w:r w:rsidRPr="003E50F8">
        <w:rPr>
          <w:sz w:val="22"/>
          <w:szCs w:val="22"/>
          <w:lang w:val="es-US"/>
        </w:rPr>
        <w:t>80183</w:t>
      </w:r>
    </w:p>
    <w:p w14:paraId="29DED87B" w14:textId="77777777" w:rsidR="00ED0916" w:rsidRPr="003E50F8" w:rsidRDefault="00ED0916" w:rsidP="00DF1D40">
      <w:pPr>
        <w:tabs>
          <w:tab w:val="left" w:pos="766"/>
          <w:tab w:val="left" w:pos="5328"/>
        </w:tabs>
        <w:rPr>
          <w:sz w:val="22"/>
          <w:szCs w:val="22"/>
          <w:lang w:val="es-US"/>
        </w:rPr>
      </w:pPr>
      <w:r w:rsidRPr="003E50F8">
        <w:rPr>
          <w:sz w:val="22"/>
          <w:szCs w:val="22"/>
          <w:lang w:val="es-US"/>
        </w:rPr>
        <w:t>80184</w:t>
      </w:r>
    </w:p>
    <w:p w14:paraId="65239E5A" w14:textId="77777777" w:rsidR="00ED0916" w:rsidRPr="003E50F8" w:rsidRDefault="00ED0916" w:rsidP="00DF1D40">
      <w:pPr>
        <w:tabs>
          <w:tab w:val="left" w:pos="766"/>
          <w:tab w:val="left" w:pos="5328"/>
        </w:tabs>
        <w:rPr>
          <w:sz w:val="22"/>
          <w:szCs w:val="22"/>
          <w:lang w:val="es-US"/>
        </w:rPr>
      </w:pPr>
      <w:r w:rsidRPr="003E50F8">
        <w:rPr>
          <w:sz w:val="22"/>
          <w:szCs w:val="22"/>
          <w:lang w:val="es-US"/>
        </w:rPr>
        <w:t>80185</w:t>
      </w:r>
    </w:p>
    <w:p w14:paraId="227EE154" w14:textId="77777777" w:rsidR="00ED0916" w:rsidRPr="003E50F8" w:rsidRDefault="00ED0916" w:rsidP="00DF1D40">
      <w:pPr>
        <w:tabs>
          <w:tab w:val="left" w:pos="766"/>
          <w:tab w:val="left" w:pos="5328"/>
        </w:tabs>
        <w:rPr>
          <w:sz w:val="22"/>
          <w:szCs w:val="22"/>
          <w:lang w:val="es-US"/>
        </w:rPr>
      </w:pPr>
      <w:r w:rsidRPr="003E50F8">
        <w:rPr>
          <w:sz w:val="22"/>
          <w:szCs w:val="22"/>
          <w:lang w:val="es-US"/>
        </w:rPr>
        <w:t>80186</w:t>
      </w:r>
    </w:p>
    <w:p w14:paraId="789705F0" w14:textId="77777777" w:rsidR="00ED0916" w:rsidRPr="003E50F8" w:rsidRDefault="00ED0916" w:rsidP="00DF1D40">
      <w:pPr>
        <w:tabs>
          <w:tab w:val="left" w:pos="766"/>
          <w:tab w:val="left" w:pos="5328"/>
        </w:tabs>
        <w:rPr>
          <w:sz w:val="22"/>
          <w:szCs w:val="22"/>
          <w:lang w:val="es-US"/>
        </w:rPr>
      </w:pPr>
      <w:r w:rsidRPr="003E50F8">
        <w:rPr>
          <w:sz w:val="22"/>
          <w:szCs w:val="22"/>
          <w:lang w:val="es-US"/>
        </w:rPr>
        <w:t>80187</w:t>
      </w:r>
    </w:p>
    <w:p w14:paraId="54CBD1C1" w14:textId="77777777" w:rsidR="00ED0916" w:rsidRPr="003E50F8" w:rsidRDefault="00ED0916" w:rsidP="00DF1D40">
      <w:pPr>
        <w:tabs>
          <w:tab w:val="left" w:pos="766"/>
          <w:tab w:val="left" w:pos="5328"/>
        </w:tabs>
        <w:rPr>
          <w:sz w:val="22"/>
          <w:szCs w:val="22"/>
          <w:lang w:val="es-US"/>
        </w:rPr>
      </w:pPr>
      <w:r w:rsidRPr="003E50F8">
        <w:rPr>
          <w:sz w:val="22"/>
          <w:szCs w:val="22"/>
          <w:lang w:val="es-US"/>
        </w:rPr>
        <w:t>80188</w:t>
      </w:r>
    </w:p>
    <w:p w14:paraId="2A3AC5D6" w14:textId="77777777" w:rsidR="00ED0916" w:rsidRPr="003E50F8" w:rsidRDefault="00ED0916" w:rsidP="00DF1D40">
      <w:pPr>
        <w:tabs>
          <w:tab w:val="left" w:pos="766"/>
          <w:tab w:val="left" w:pos="5328"/>
        </w:tabs>
        <w:rPr>
          <w:sz w:val="22"/>
          <w:szCs w:val="22"/>
          <w:lang w:val="es-US"/>
        </w:rPr>
      </w:pPr>
      <w:r w:rsidRPr="003E50F8">
        <w:rPr>
          <w:sz w:val="22"/>
          <w:szCs w:val="22"/>
          <w:lang w:val="es-US"/>
        </w:rPr>
        <w:t>80190</w:t>
      </w:r>
    </w:p>
    <w:p w14:paraId="2BC46BB9" w14:textId="77777777" w:rsidR="00ED0916" w:rsidRPr="003E50F8" w:rsidRDefault="00ED0916" w:rsidP="00DF1D40">
      <w:pPr>
        <w:tabs>
          <w:tab w:val="left" w:pos="766"/>
          <w:tab w:val="left" w:pos="5328"/>
        </w:tabs>
        <w:rPr>
          <w:sz w:val="22"/>
          <w:szCs w:val="22"/>
          <w:lang w:val="es-US"/>
        </w:rPr>
      </w:pPr>
      <w:r w:rsidRPr="003E50F8">
        <w:rPr>
          <w:sz w:val="22"/>
          <w:szCs w:val="22"/>
          <w:lang w:val="es-US"/>
        </w:rPr>
        <w:t>80192</w:t>
      </w:r>
    </w:p>
    <w:p w14:paraId="29656EE7" w14:textId="77777777" w:rsidR="00ED0916" w:rsidRPr="003E50F8" w:rsidRDefault="00ED0916" w:rsidP="00DF1D40">
      <w:pPr>
        <w:tabs>
          <w:tab w:val="left" w:pos="766"/>
          <w:tab w:val="left" w:pos="5328"/>
        </w:tabs>
        <w:rPr>
          <w:sz w:val="22"/>
          <w:szCs w:val="22"/>
          <w:lang w:val="es-US"/>
        </w:rPr>
      </w:pPr>
      <w:r w:rsidRPr="003E50F8">
        <w:rPr>
          <w:sz w:val="22"/>
          <w:szCs w:val="22"/>
          <w:lang w:val="es-US"/>
        </w:rPr>
        <w:t>80194</w:t>
      </w:r>
    </w:p>
    <w:p w14:paraId="335C4D77" w14:textId="77777777" w:rsidR="00ED0916" w:rsidRPr="003E50F8" w:rsidRDefault="00ED0916" w:rsidP="00DF1D40">
      <w:pPr>
        <w:tabs>
          <w:tab w:val="left" w:pos="766"/>
          <w:tab w:val="left" w:pos="5328"/>
        </w:tabs>
        <w:rPr>
          <w:sz w:val="22"/>
          <w:szCs w:val="22"/>
          <w:lang w:val="es-US"/>
        </w:rPr>
      </w:pPr>
      <w:r w:rsidRPr="003E50F8">
        <w:rPr>
          <w:sz w:val="22"/>
          <w:szCs w:val="22"/>
          <w:lang w:val="es-US"/>
        </w:rPr>
        <w:t>80195</w:t>
      </w:r>
    </w:p>
    <w:p w14:paraId="771494E3" w14:textId="77777777" w:rsidR="00ED0916" w:rsidRPr="003E50F8" w:rsidRDefault="00ED0916" w:rsidP="00DF1D40">
      <w:pPr>
        <w:tabs>
          <w:tab w:val="left" w:pos="766"/>
          <w:tab w:val="left" w:pos="5328"/>
        </w:tabs>
        <w:rPr>
          <w:sz w:val="22"/>
          <w:szCs w:val="22"/>
          <w:lang w:val="es-US"/>
        </w:rPr>
      </w:pPr>
      <w:r w:rsidRPr="003E50F8">
        <w:rPr>
          <w:sz w:val="22"/>
          <w:szCs w:val="22"/>
          <w:lang w:val="es-US"/>
        </w:rPr>
        <w:t>80197</w:t>
      </w:r>
    </w:p>
    <w:p w14:paraId="6BA0AD51" w14:textId="77777777" w:rsidR="00ED0916" w:rsidRPr="003E50F8" w:rsidRDefault="00ED0916" w:rsidP="00DF1D40">
      <w:pPr>
        <w:tabs>
          <w:tab w:val="left" w:pos="766"/>
          <w:tab w:val="left" w:pos="5328"/>
        </w:tabs>
        <w:rPr>
          <w:sz w:val="22"/>
          <w:szCs w:val="22"/>
          <w:lang w:val="es-US"/>
        </w:rPr>
      </w:pPr>
      <w:r w:rsidRPr="003E50F8">
        <w:rPr>
          <w:sz w:val="22"/>
          <w:szCs w:val="22"/>
          <w:lang w:val="es-US"/>
        </w:rPr>
        <w:t>80198</w:t>
      </w:r>
    </w:p>
    <w:p w14:paraId="0E25E926" w14:textId="77777777" w:rsidR="00ED0916" w:rsidRPr="003E50F8" w:rsidRDefault="00ED0916" w:rsidP="00DF1D40">
      <w:pPr>
        <w:tabs>
          <w:tab w:val="left" w:pos="766"/>
          <w:tab w:val="left" w:pos="5328"/>
        </w:tabs>
        <w:rPr>
          <w:sz w:val="22"/>
          <w:szCs w:val="22"/>
          <w:lang w:val="es-US"/>
        </w:rPr>
      </w:pPr>
      <w:r w:rsidRPr="003E50F8">
        <w:rPr>
          <w:sz w:val="22"/>
          <w:szCs w:val="22"/>
          <w:lang w:val="es-US"/>
        </w:rPr>
        <w:t>80199</w:t>
      </w:r>
    </w:p>
    <w:p w14:paraId="5F6E1FDC" w14:textId="77777777" w:rsidR="00ED0916" w:rsidRPr="003E50F8" w:rsidRDefault="00ED0916" w:rsidP="00DF1D40">
      <w:pPr>
        <w:tabs>
          <w:tab w:val="left" w:pos="766"/>
          <w:tab w:val="left" w:pos="5328"/>
        </w:tabs>
        <w:rPr>
          <w:sz w:val="22"/>
          <w:szCs w:val="22"/>
          <w:lang w:val="es-US"/>
        </w:rPr>
      </w:pPr>
      <w:r w:rsidRPr="003E50F8">
        <w:rPr>
          <w:sz w:val="22"/>
          <w:szCs w:val="22"/>
          <w:lang w:val="es-US"/>
        </w:rPr>
        <w:t>80200</w:t>
      </w:r>
    </w:p>
    <w:p w14:paraId="1EC91896" w14:textId="77777777" w:rsidR="00ED0916" w:rsidRPr="003E50F8" w:rsidRDefault="00ED0916" w:rsidP="00DF1D40">
      <w:pPr>
        <w:tabs>
          <w:tab w:val="left" w:pos="766"/>
          <w:tab w:val="left" w:pos="5328"/>
        </w:tabs>
        <w:rPr>
          <w:sz w:val="22"/>
          <w:szCs w:val="22"/>
          <w:lang w:val="es-US"/>
        </w:rPr>
      </w:pPr>
      <w:r w:rsidRPr="003E50F8">
        <w:rPr>
          <w:sz w:val="22"/>
          <w:szCs w:val="22"/>
          <w:lang w:val="es-US"/>
        </w:rPr>
        <w:t>80201</w:t>
      </w:r>
    </w:p>
    <w:p w14:paraId="23C0E7EB" w14:textId="77777777" w:rsidR="00ED0916" w:rsidRPr="003E50F8" w:rsidRDefault="00ED0916" w:rsidP="00DF1D40">
      <w:pPr>
        <w:tabs>
          <w:tab w:val="left" w:pos="766"/>
          <w:tab w:val="left" w:pos="5328"/>
        </w:tabs>
        <w:rPr>
          <w:sz w:val="22"/>
          <w:szCs w:val="22"/>
          <w:lang w:val="es-US"/>
        </w:rPr>
      </w:pPr>
      <w:r w:rsidRPr="003E50F8">
        <w:rPr>
          <w:sz w:val="22"/>
          <w:szCs w:val="22"/>
          <w:lang w:val="es-US"/>
        </w:rPr>
        <w:t>80202</w:t>
      </w:r>
    </w:p>
    <w:p w14:paraId="3A8DE967" w14:textId="77777777" w:rsidR="00ED0916" w:rsidRPr="003E50F8" w:rsidRDefault="00ED0916" w:rsidP="00DF1D40">
      <w:pPr>
        <w:tabs>
          <w:tab w:val="left" w:pos="766"/>
          <w:tab w:val="left" w:pos="5328"/>
        </w:tabs>
        <w:rPr>
          <w:sz w:val="22"/>
          <w:szCs w:val="22"/>
          <w:lang w:val="es-US"/>
        </w:rPr>
      </w:pPr>
      <w:r w:rsidRPr="003E50F8">
        <w:rPr>
          <w:sz w:val="22"/>
          <w:szCs w:val="22"/>
          <w:lang w:val="es-US"/>
        </w:rPr>
        <w:t>80203</w:t>
      </w:r>
    </w:p>
    <w:p w14:paraId="713FF5BF" w14:textId="77777777" w:rsidR="00ED0916" w:rsidRPr="003E50F8" w:rsidRDefault="00ED0916" w:rsidP="00DF1D40">
      <w:pPr>
        <w:tabs>
          <w:tab w:val="left" w:pos="766"/>
          <w:tab w:val="left" w:pos="5328"/>
        </w:tabs>
        <w:rPr>
          <w:sz w:val="22"/>
          <w:szCs w:val="22"/>
          <w:lang w:val="es-US"/>
        </w:rPr>
      </w:pPr>
      <w:r w:rsidRPr="003E50F8">
        <w:rPr>
          <w:sz w:val="22"/>
          <w:szCs w:val="22"/>
          <w:lang w:val="es-US"/>
        </w:rPr>
        <w:t>80230</w:t>
      </w:r>
    </w:p>
    <w:p w14:paraId="3DC39EB7" w14:textId="77777777" w:rsidR="00ED0916" w:rsidRPr="003E50F8" w:rsidRDefault="00ED0916" w:rsidP="00DF1D40">
      <w:pPr>
        <w:tabs>
          <w:tab w:val="left" w:pos="766"/>
          <w:tab w:val="left" w:pos="5328"/>
        </w:tabs>
        <w:rPr>
          <w:sz w:val="22"/>
          <w:szCs w:val="22"/>
          <w:lang w:val="es-US"/>
        </w:rPr>
      </w:pPr>
      <w:r w:rsidRPr="003E50F8">
        <w:rPr>
          <w:sz w:val="22"/>
          <w:szCs w:val="22"/>
          <w:lang w:val="es-US"/>
        </w:rPr>
        <w:t>80235</w:t>
      </w:r>
    </w:p>
    <w:p w14:paraId="14ACB5EA" w14:textId="77777777" w:rsidR="00ED0916" w:rsidRPr="003E50F8" w:rsidRDefault="00ED0916" w:rsidP="00DF1D40">
      <w:pPr>
        <w:tabs>
          <w:tab w:val="left" w:pos="766"/>
          <w:tab w:val="left" w:pos="5328"/>
        </w:tabs>
        <w:rPr>
          <w:sz w:val="22"/>
          <w:szCs w:val="22"/>
          <w:lang w:val="es-US"/>
        </w:rPr>
      </w:pPr>
      <w:r w:rsidRPr="003E50F8">
        <w:rPr>
          <w:sz w:val="22"/>
          <w:szCs w:val="22"/>
          <w:lang w:val="es-US"/>
        </w:rPr>
        <w:t>80280</w:t>
      </w:r>
    </w:p>
    <w:p w14:paraId="40CB86E8" w14:textId="77777777" w:rsidR="00ED0916" w:rsidRPr="003E50F8" w:rsidRDefault="00ED0916" w:rsidP="00DF1D40">
      <w:pPr>
        <w:tabs>
          <w:tab w:val="left" w:pos="766"/>
          <w:tab w:val="left" w:pos="5328"/>
        </w:tabs>
        <w:rPr>
          <w:sz w:val="22"/>
          <w:szCs w:val="22"/>
          <w:lang w:val="es-US"/>
        </w:rPr>
      </w:pPr>
      <w:r w:rsidRPr="003E50F8">
        <w:rPr>
          <w:sz w:val="22"/>
          <w:szCs w:val="22"/>
          <w:lang w:val="es-US"/>
        </w:rPr>
        <w:t>80285</w:t>
      </w:r>
    </w:p>
    <w:p w14:paraId="5B03554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80299</w:t>
      </w:r>
    </w:p>
    <w:p w14:paraId="29EAC328"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80305</w:t>
      </w:r>
    </w:p>
    <w:p w14:paraId="2E4DAAE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80306</w:t>
      </w:r>
    </w:p>
    <w:p w14:paraId="74A128F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80307</w:t>
      </w:r>
    </w:p>
    <w:p w14:paraId="65AC900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80400</w:t>
      </w:r>
    </w:p>
    <w:p w14:paraId="281E145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80402</w:t>
      </w:r>
    </w:p>
    <w:p w14:paraId="250019F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80406</w:t>
      </w:r>
    </w:p>
    <w:p w14:paraId="0FF1CF7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80408</w:t>
      </w:r>
    </w:p>
    <w:p w14:paraId="4AB09F75"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80410</w:t>
      </w:r>
    </w:p>
    <w:p w14:paraId="74E2312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80412</w:t>
      </w:r>
    </w:p>
    <w:p w14:paraId="24859E3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80414</w:t>
      </w:r>
    </w:p>
    <w:p w14:paraId="351331B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80415</w:t>
      </w:r>
    </w:p>
    <w:p w14:paraId="3C66365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80416</w:t>
      </w:r>
    </w:p>
    <w:p w14:paraId="38401FD8"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80417</w:t>
      </w:r>
    </w:p>
    <w:p w14:paraId="0F1272B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80418</w:t>
      </w:r>
    </w:p>
    <w:p w14:paraId="51C6C63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80420</w:t>
      </w:r>
    </w:p>
    <w:p w14:paraId="51B01F7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80422</w:t>
      </w:r>
    </w:p>
    <w:p w14:paraId="6CB454D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80424</w:t>
      </w:r>
    </w:p>
    <w:p w14:paraId="5D2703C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80426</w:t>
      </w:r>
    </w:p>
    <w:p w14:paraId="3CC812E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80428</w:t>
      </w:r>
    </w:p>
    <w:p w14:paraId="6289F13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80430</w:t>
      </w:r>
    </w:p>
    <w:p w14:paraId="60F6FDB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80432</w:t>
      </w:r>
    </w:p>
    <w:p w14:paraId="7E70BE5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80434</w:t>
      </w:r>
    </w:p>
    <w:p w14:paraId="4643979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80435</w:t>
      </w:r>
    </w:p>
    <w:p w14:paraId="2A1ADF9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80436</w:t>
      </w:r>
    </w:p>
    <w:p w14:paraId="64012B2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80438</w:t>
      </w:r>
    </w:p>
    <w:p w14:paraId="1BE15BF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80439</w:t>
      </w:r>
    </w:p>
    <w:p w14:paraId="2F913885" w14:textId="77777777" w:rsidR="00ED0916" w:rsidRPr="003E50F8" w:rsidRDefault="00ED0916" w:rsidP="00DF1D40">
      <w:pPr>
        <w:rPr>
          <w:sz w:val="22"/>
          <w:szCs w:val="22"/>
          <w:lang w:val="es-US"/>
        </w:rPr>
      </w:pPr>
      <w:r w:rsidRPr="003E50F8">
        <w:rPr>
          <w:sz w:val="22"/>
          <w:szCs w:val="22"/>
          <w:lang w:val="es-US"/>
        </w:rPr>
        <w:t>80440</w:t>
      </w:r>
    </w:p>
    <w:p w14:paraId="7132057A" w14:textId="77777777" w:rsidR="00ED0916" w:rsidRPr="003E50F8" w:rsidRDefault="00ED0916" w:rsidP="00DF1D40">
      <w:pPr>
        <w:rPr>
          <w:sz w:val="22"/>
          <w:szCs w:val="22"/>
          <w:lang w:val="es-US"/>
        </w:rPr>
      </w:pPr>
      <w:r w:rsidRPr="003E50F8">
        <w:rPr>
          <w:sz w:val="22"/>
          <w:szCs w:val="22"/>
          <w:lang w:val="es-US"/>
        </w:rPr>
        <w:t>81000</w:t>
      </w:r>
    </w:p>
    <w:p w14:paraId="27091E3F" w14:textId="77777777" w:rsidR="00ED0916" w:rsidRPr="003E50F8" w:rsidRDefault="00ED0916" w:rsidP="00DF1D40">
      <w:pPr>
        <w:rPr>
          <w:sz w:val="22"/>
          <w:szCs w:val="22"/>
          <w:lang w:val="es-US"/>
        </w:rPr>
      </w:pPr>
      <w:r w:rsidRPr="003E50F8">
        <w:rPr>
          <w:sz w:val="22"/>
          <w:szCs w:val="22"/>
          <w:lang w:val="es-US"/>
        </w:rPr>
        <w:t>81001</w:t>
      </w:r>
    </w:p>
    <w:p w14:paraId="23DA135B" w14:textId="77777777" w:rsidR="00ED0916" w:rsidRPr="003E50F8" w:rsidRDefault="00ED0916" w:rsidP="00DF1D40">
      <w:pPr>
        <w:rPr>
          <w:sz w:val="22"/>
          <w:szCs w:val="22"/>
          <w:lang w:val="es-US"/>
        </w:rPr>
      </w:pPr>
      <w:r w:rsidRPr="003E50F8">
        <w:rPr>
          <w:sz w:val="22"/>
          <w:szCs w:val="22"/>
          <w:lang w:val="es-US"/>
        </w:rPr>
        <w:t>81002</w:t>
      </w:r>
    </w:p>
    <w:p w14:paraId="002553F1" w14:textId="77777777" w:rsidR="00ED0916" w:rsidRPr="003E50F8" w:rsidRDefault="00ED0916" w:rsidP="00DF1D40">
      <w:pPr>
        <w:rPr>
          <w:sz w:val="22"/>
          <w:szCs w:val="22"/>
          <w:lang w:val="es-US"/>
        </w:rPr>
      </w:pPr>
      <w:r w:rsidRPr="003E50F8">
        <w:rPr>
          <w:sz w:val="22"/>
          <w:szCs w:val="22"/>
          <w:lang w:val="es-US"/>
        </w:rPr>
        <w:t>81003</w:t>
      </w:r>
    </w:p>
    <w:p w14:paraId="3311FBC6" w14:textId="77777777" w:rsidR="00ED0916" w:rsidRPr="003E50F8" w:rsidRDefault="00ED0916" w:rsidP="00DF1D40">
      <w:pPr>
        <w:rPr>
          <w:sz w:val="22"/>
          <w:szCs w:val="22"/>
          <w:lang w:val="es-US"/>
        </w:rPr>
      </w:pPr>
      <w:r w:rsidRPr="003E50F8">
        <w:rPr>
          <w:sz w:val="22"/>
          <w:szCs w:val="22"/>
          <w:lang w:val="es-US"/>
        </w:rPr>
        <w:t>81005</w:t>
      </w:r>
    </w:p>
    <w:p w14:paraId="53F4AFC0" w14:textId="77777777" w:rsidR="00ED0916" w:rsidRPr="003E50F8" w:rsidRDefault="00ED0916" w:rsidP="00DF1D40">
      <w:pPr>
        <w:rPr>
          <w:sz w:val="22"/>
          <w:szCs w:val="22"/>
          <w:lang w:val="es-US"/>
        </w:rPr>
      </w:pPr>
      <w:r w:rsidRPr="003E50F8">
        <w:rPr>
          <w:sz w:val="22"/>
          <w:szCs w:val="22"/>
          <w:lang w:val="es-US"/>
        </w:rPr>
        <w:t>81007</w:t>
      </w:r>
    </w:p>
    <w:p w14:paraId="6D073249" w14:textId="77777777" w:rsidR="00ED0916" w:rsidRPr="003E50F8" w:rsidRDefault="00ED0916" w:rsidP="00DF1D40">
      <w:pPr>
        <w:rPr>
          <w:sz w:val="22"/>
          <w:szCs w:val="22"/>
          <w:lang w:val="es-US"/>
        </w:rPr>
      </w:pPr>
      <w:r w:rsidRPr="003E50F8">
        <w:rPr>
          <w:sz w:val="22"/>
          <w:szCs w:val="22"/>
          <w:lang w:val="es-US"/>
        </w:rPr>
        <w:t>81015</w:t>
      </w:r>
    </w:p>
    <w:p w14:paraId="48211D0B" w14:textId="77777777" w:rsidR="00ED0916" w:rsidRPr="003E50F8" w:rsidRDefault="00ED0916" w:rsidP="00DF1D40">
      <w:pPr>
        <w:rPr>
          <w:sz w:val="22"/>
          <w:szCs w:val="22"/>
          <w:lang w:val="es-US"/>
        </w:rPr>
      </w:pPr>
      <w:r w:rsidRPr="003E50F8">
        <w:rPr>
          <w:sz w:val="22"/>
          <w:szCs w:val="22"/>
          <w:lang w:val="es-US"/>
        </w:rPr>
        <w:t>81020</w:t>
      </w:r>
    </w:p>
    <w:p w14:paraId="39641905" w14:textId="77777777" w:rsidR="00ED0916" w:rsidRPr="003E50F8" w:rsidRDefault="00ED0916" w:rsidP="00DF1D40">
      <w:pPr>
        <w:rPr>
          <w:sz w:val="22"/>
          <w:szCs w:val="22"/>
          <w:lang w:val="es-US"/>
        </w:rPr>
      </w:pPr>
      <w:r w:rsidRPr="003E50F8">
        <w:rPr>
          <w:sz w:val="22"/>
          <w:szCs w:val="22"/>
          <w:lang w:val="es-US"/>
        </w:rPr>
        <w:t>81025</w:t>
      </w:r>
    </w:p>
    <w:p w14:paraId="5020AF7B" w14:textId="77777777" w:rsidR="00ED0916" w:rsidRPr="003E50F8" w:rsidRDefault="00ED0916" w:rsidP="00DF1D40">
      <w:pPr>
        <w:rPr>
          <w:sz w:val="22"/>
          <w:szCs w:val="22"/>
          <w:lang w:val="es-US"/>
        </w:rPr>
      </w:pPr>
      <w:r w:rsidRPr="003E50F8">
        <w:rPr>
          <w:sz w:val="22"/>
          <w:szCs w:val="22"/>
          <w:lang w:val="es-US"/>
        </w:rPr>
        <w:t>81050</w:t>
      </w:r>
    </w:p>
    <w:p w14:paraId="10F8D349" w14:textId="77777777" w:rsidR="00ED0916" w:rsidRPr="003E50F8" w:rsidRDefault="00ED0916" w:rsidP="00DF1D40">
      <w:pPr>
        <w:rPr>
          <w:sz w:val="22"/>
          <w:szCs w:val="22"/>
          <w:lang w:val="es-US"/>
        </w:rPr>
      </w:pPr>
      <w:r w:rsidRPr="003E50F8">
        <w:rPr>
          <w:sz w:val="22"/>
          <w:szCs w:val="22"/>
          <w:lang w:val="es-US"/>
        </w:rPr>
        <w:t>81099 IC</w:t>
      </w:r>
    </w:p>
    <w:p w14:paraId="34CE4394"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81107 PA</w:t>
      </w:r>
    </w:p>
    <w:p w14:paraId="6803571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81108 PA</w:t>
      </w:r>
    </w:p>
    <w:p w14:paraId="6331BEE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81109 PA</w:t>
      </w:r>
    </w:p>
    <w:p w14:paraId="0675E683"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81110 PA</w:t>
      </w:r>
    </w:p>
    <w:p w14:paraId="7418D85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81111 PA</w:t>
      </w:r>
    </w:p>
    <w:p w14:paraId="7830C757"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81112 PA</w:t>
      </w:r>
    </w:p>
    <w:p w14:paraId="025C3BF0"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81120 PA</w:t>
      </w:r>
    </w:p>
    <w:p w14:paraId="277405E2"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81121 PA</w:t>
      </w:r>
    </w:p>
    <w:p w14:paraId="29128293" w14:textId="77777777" w:rsidR="00ED0916" w:rsidRPr="003E50F8" w:rsidRDefault="00ED0916" w:rsidP="00DF1D40">
      <w:pPr>
        <w:rPr>
          <w:sz w:val="22"/>
          <w:szCs w:val="22"/>
          <w:lang w:val="es-US"/>
        </w:rPr>
      </w:pPr>
      <w:r w:rsidRPr="003E50F8">
        <w:rPr>
          <w:sz w:val="22"/>
          <w:szCs w:val="22"/>
          <w:lang w:val="es-US"/>
        </w:rPr>
        <w:t>81161 PA, IC</w:t>
      </w:r>
    </w:p>
    <w:p w14:paraId="46281938" w14:textId="77777777" w:rsidR="00ED0916" w:rsidRPr="003E50F8" w:rsidRDefault="00ED0916" w:rsidP="00DF1D40">
      <w:pPr>
        <w:rPr>
          <w:sz w:val="22"/>
          <w:szCs w:val="22"/>
          <w:lang w:val="es-US"/>
        </w:rPr>
      </w:pPr>
      <w:r w:rsidRPr="003E50F8">
        <w:rPr>
          <w:sz w:val="22"/>
          <w:szCs w:val="22"/>
          <w:lang w:val="es-US"/>
        </w:rPr>
        <w:t>81162 PA</w:t>
      </w:r>
    </w:p>
    <w:p w14:paraId="0B5C4EB1" w14:textId="77777777" w:rsidR="00ED0916" w:rsidRPr="003E50F8" w:rsidRDefault="00ED0916" w:rsidP="00DF1D40">
      <w:pPr>
        <w:rPr>
          <w:sz w:val="22"/>
          <w:szCs w:val="22"/>
          <w:lang w:val="es-US"/>
        </w:rPr>
      </w:pPr>
      <w:r w:rsidRPr="003E50F8">
        <w:rPr>
          <w:sz w:val="22"/>
          <w:szCs w:val="22"/>
          <w:lang w:val="es-US"/>
        </w:rPr>
        <w:t>81163 PA</w:t>
      </w:r>
    </w:p>
    <w:p w14:paraId="6F438B81" w14:textId="77777777" w:rsidR="00ED0916" w:rsidRPr="003E50F8" w:rsidRDefault="00ED0916" w:rsidP="00DF1D40">
      <w:pPr>
        <w:rPr>
          <w:sz w:val="22"/>
          <w:szCs w:val="22"/>
          <w:lang w:val="es-US"/>
        </w:rPr>
      </w:pPr>
      <w:r w:rsidRPr="003E50F8">
        <w:rPr>
          <w:sz w:val="22"/>
          <w:szCs w:val="22"/>
          <w:lang w:val="es-US"/>
        </w:rPr>
        <w:t>81164 PA</w:t>
      </w:r>
    </w:p>
    <w:p w14:paraId="0D4BBE57" w14:textId="77777777" w:rsidR="00ED0916" w:rsidRPr="003E50F8" w:rsidRDefault="00ED0916" w:rsidP="00DF1D40">
      <w:pPr>
        <w:rPr>
          <w:sz w:val="22"/>
          <w:szCs w:val="22"/>
          <w:lang w:val="es-US"/>
        </w:rPr>
      </w:pPr>
      <w:r w:rsidRPr="003E50F8">
        <w:rPr>
          <w:sz w:val="22"/>
          <w:szCs w:val="22"/>
          <w:lang w:val="es-US"/>
        </w:rPr>
        <w:t>81165 PA</w:t>
      </w:r>
    </w:p>
    <w:p w14:paraId="2DD1C76E" w14:textId="77777777" w:rsidR="00ED0916" w:rsidRPr="003E50F8" w:rsidRDefault="00ED0916" w:rsidP="00DF1D40">
      <w:pPr>
        <w:rPr>
          <w:sz w:val="22"/>
          <w:szCs w:val="22"/>
          <w:lang w:val="es-US"/>
        </w:rPr>
      </w:pPr>
      <w:r w:rsidRPr="003E50F8">
        <w:rPr>
          <w:sz w:val="22"/>
          <w:szCs w:val="22"/>
          <w:lang w:val="es-US"/>
        </w:rPr>
        <w:t>81166 PA</w:t>
      </w:r>
    </w:p>
    <w:p w14:paraId="63DC86CC" w14:textId="77777777" w:rsidR="00ED0916" w:rsidRPr="003E50F8" w:rsidRDefault="00ED0916" w:rsidP="00DF1D40">
      <w:pPr>
        <w:rPr>
          <w:sz w:val="22"/>
          <w:szCs w:val="22"/>
          <w:lang w:val="es-US"/>
        </w:rPr>
      </w:pPr>
      <w:r w:rsidRPr="003E50F8">
        <w:rPr>
          <w:sz w:val="22"/>
          <w:szCs w:val="22"/>
          <w:lang w:val="es-US"/>
        </w:rPr>
        <w:t>81167 PA</w:t>
      </w:r>
    </w:p>
    <w:p w14:paraId="1E2C3706" w14:textId="77777777" w:rsidR="00ED0916" w:rsidRPr="003E50F8" w:rsidRDefault="00ED0916" w:rsidP="00DF1D40">
      <w:pPr>
        <w:rPr>
          <w:sz w:val="22"/>
          <w:szCs w:val="22"/>
          <w:lang w:val="es-US"/>
        </w:rPr>
      </w:pPr>
      <w:r w:rsidRPr="003E50F8">
        <w:rPr>
          <w:sz w:val="22"/>
          <w:szCs w:val="22"/>
          <w:lang w:val="es-US"/>
        </w:rPr>
        <w:t>81170</w:t>
      </w:r>
    </w:p>
    <w:p w14:paraId="21479EC6"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 xml:space="preserve">81200 </w:t>
      </w:r>
    </w:p>
    <w:p w14:paraId="53A2D13E"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 xml:space="preserve">81201 </w:t>
      </w:r>
    </w:p>
    <w:p w14:paraId="28422405"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81202</w:t>
      </w:r>
    </w:p>
    <w:p w14:paraId="0C6CAE42"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81203</w:t>
      </w:r>
    </w:p>
    <w:p w14:paraId="4065D6AB"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81205</w:t>
      </w:r>
    </w:p>
    <w:p w14:paraId="1DE93CE8"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81206</w:t>
      </w:r>
    </w:p>
    <w:p w14:paraId="17D26182"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81207</w:t>
      </w:r>
    </w:p>
    <w:p w14:paraId="7CF367CD"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81208</w:t>
      </w:r>
    </w:p>
    <w:p w14:paraId="20E230CA"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81209</w:t>
      </w:r>
    </w:p>
    <w:p w14:paraId="20767F0A"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81210</w:t>
      </w:r>
    </w:p>
    <w:p w14:paraId="7CF46B4F" w14:textId="77777777" w:rsidR="00ED0916" w:rsidRPr="003E50F8" w:rsidRDefault="00ED0916" w:rsidP="00DF1D40">
      <w:pPr>
        <w:rPr>
          <w:sz w:val="22"/>
          <w:szCs w:val="22"/>
          <w:lang w:val="es-US"/>
        </w:rPr>
      </w:pPr>
      <w:r w:rsidRPr="003E50F8">
        <w:rPr>
          <w:sz w:val="22"/>
          <w:szCs w:val="22"/>
          <w:lang w:val="es-US"/>
        </w:rPr>
        <w:t>81212 PA</w:t>
      </w:r>
    </w:p>
    <w:p w14:paraId="47C5BD3F" w14:textId="77777777" w:rsidR="00ED0916" w:rsidRPr="003E50F8" w:rsidRDefault="00ED0916" w:rsidP="00DF1D40">
      <w:pPr>
        <w:rPr>
          <w:sz w:val="22"/>
          <w:szCs w:val="22"/>
          <w:lang w:val="es-US"/>
        </w:rPr>
      </w:pPr>
      <w:r w:rsidRPr="003E50F8">
        <w:rPr>
          <w:sz w:val="22"/>
          <w:szCs w:val="22"/>
          <w:lang w:val="es-US"/>
        </w:rPr>
        <w:t>81215 PA</w:t>
      </w:r>
    </w:p>
    <w:p w14:paraId="07F9E3FF" w14:textId="77777777" w:rsidR="00ED0916" w:rsidRPr="003E50F8" w:rsidRDefault="00ED0916" w:rsidP="00DF1D40">
      <w:pPr>
        <w:rPr>
          <w:sz w:val="22"/>
          <w:szCs w:val="22"/>
          <w:lang w:val="es-US"/>
        </w:rPr>
      </w:pPr>
      <w:r w:rsidRPr="003E50F8">
        <w:rPr>
          <w:sz w:val="22"/>
          <w:szCs w:val="22"/>
          <w:lang w:val="es-US"/>
        </w:rPr>
        <w:t>81216 PA</w:t>
      </w:r>
    </w:p>
    <w:p w14:paraId="18AC5367" w14:textId="77777777" w:rsidR="00ED0916" w:rsidRPr="003E50F8" w:rsidRDefault="00ED0916" w:rsidP="00DF1D40">
      <w:pPr>
        <w:rPr>
          <w:sz w:val="22"/>
          <w:szCs w:val="22"/>
          <w:lang w:val="es-US"/>
        </w:rPr>
      </w:pPr>
      <w:r w:rsidRPr="003E50F8">
        <w:rPr>
          <w:sz w:val="22"/>
          <w:szCs w:val="22"/>
          <w:lang w:val="es-US"/>
        </w:rPr>
        <w:t>81217 PA</w:t>
      </w:r>
    </w:p>
    <w:p w14:paraId="26085EE0" w14:textId="77777777" w:rsidR="00ED0916" w:rsidRPr="003E50F8" w:rsidRDefault="00ED0916" w:rsidP="00DF1D40">
      <w:pPr>
        <w:rPr>
          <w:sz w:val="22"/>
          <w:szCs w:val="22"/>
          <w:lang w:val="es-US"/>
        </w:rPr>
      </w:pPr>
      <w:r w:rsidRPr="003E50F8">
        <w:rPr>
          <w:sz w:val="22"/>
          <w:szCs w:val="22"/>
          <w:lang w:val="es-US"/>
        </w:rPr>
        <w:t>81218</w:t>
      </w:r>
    </w:p>
    <w:p w14:paraId="2A2C83A7" w14:textId="77777777" w:rsidR="00ED0916" w:rsidRPr="003E50F8" w:rsidRDefault="00ED0916" w:rsidP="00DF1D40">
      <w:pPr>
        <w:rPr>
          <w:sz w:val="22"/>
          <w:szCs w:val="22"/>
          <w:lang w:val="es-US"/>
        </w:rPr>
      </w:pPr>
      <w:r w:rsidRPr="003E50F8">
        <w:rPr>
          <w:sz w:val="22"/>
          <w:szCs w:val="22"/>
          <w:lang w:val="es-US"/>
        </w:rPr>
        <w:t>81219</w:t>
      </w:r>
    </w:p>
    <w:p w14:paraId="08C37410" w14:textId="77777777" w:rsidR="00ED0916" w:rsidRPr="003E50F8" w:rsidRDefault="00ED0916" w:rsidP="00DF1D40">
      <w:pPr>
        <w:rPr>
          <w:sz w:val="22"/>
          <w:szCs w:val="22"/>
          <w:lang w:val="es-US"/>
        </w:rPr>
      </w:pPr>
      <w:r w:rsidRPr="003E50F8">
        <w:rPr>
          <w:sz w:val="22"/>
          <w:szCs w:val="22"/>
          <w:lang w:val="es-US"/>
        </w:rPr>
        <w:t xml:space="preserve">81220 </w:t>
      </w:r>
    </w:p>
    <w:p w14:paraId="4D484DD9" w14:textId="77777777" w:rsidR="00ED0916" w:rsidRPr="003E50F8" w:rsidRDefault="00ED0916" w:rsidP="00DF1D40">
      <w:pPr>
        <w:rPr>
          <w:sz w:val="22"/>
          <w:szCs w:val="22"/>
          <w:lang w:val="es-US"/>
        </w:rPr>
      </w:pPr>
      <w:r w:rsidRPr="003E50F8">
        <w:rPr>
          <w:sz w:val="22"/>
          <w:szCs w:val="22"/>
          <w:lang w:val="es-US"/>
        </w:rPr>
        <w:t xml:space="preserve">81221 </w:t>
      </w:r>
    </w:p>
    <w:p w14:paraId="69DF54F9" w14:textId="77777777" w:rsidR="00ED0916" w:rsidRPr="003E50F8" w:rsidRDefault="00ED0916" w:rsidP="00DF1D40">
      <w:pPr>
        <w:rPr>
          <w:sz w:val="22"/>
          <w:szCs w:val="22"/>
          <w:lang w:val="es-US"/>
        </w:rPr>
      </w:pPr>
      <w:r w:rsidRPr="003E50F8">
        <w:rPr>
          <w:sz w:val="22"/>
          <w:szCs w:val="22"/>
          <w:lang w:val="es-US"/>
        </w:rPr>
        <w:t>81228 PA</w:t>
      </w:r>
    </w:p>
    <w:p w14:paraId="37CBB7D0" w14:textId="77777777" w:rsidR="00ED0916" w:rsidRPr="003E50F8" w:rsidRDefault="00ED0916" w:rsidP="00DF1D40">
      <w:pPr>
        <w:rPr>
          <w:sz w:val="22"/>
          <w:szCs w:val="22"/>
          <w:lang w:val="es-US"/>
        </w:rPr>
      </w:pPr>
      <w:r w:rsidRPr="003E50F8">
        <w:rPr>
          <w:sz w:val="22"/>
          <w:szCs w:val="22"/>
          <w:lang w:val="es-US"/>
        </w:rPr>
        <w:t>81229 PA</w:t>
      </w:r>
    </w:p>
    <w:p w14:paraId="1D577AD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 xml:space="preserve">81238 PA </w:t>
      </w:r>
    </w:p>
    <w:p w14:paraId="40110AA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81240 PA</w:t>
      </w:r>
    </w:p>
    <w:p w14:paraId="68D2CCD5"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81241 PA</w:t>
      </w:r>
    </w:p>
    <w:p w14:paraId="7A09069B"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81242 PA</w:t>
      </w:r>
    </w:p>
    <w:p w14:paraId="474F527B"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81243 PA</w:t>
      </w:r>
    </w:p>
    <w:p w14:paraId="491C215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81244 PA</w:t>
      </w:r>
    </w:p>
    <w:p w14:paraId="573896BE"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81245 PA</w:t>
      </w:r>
    </w:p>
    <w:p w14:paraId="30FBEC70"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81246 PA</w:t>
      </w:r>
    </w:p>
    <w:p w14:paraId="4BAA505D"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81248 PA</w:t>
      </w:r>
    </w:p>
    <w:p w14:paraId="5FD9EB28"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81249 PA</w:t>
      </w:r>
    </w:p>
    <w:p w14:paraId="461F428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81250 PA</w:t>
      </w:r>
    </w:p>
    <w:p w14:paraId="384855EA"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81251 PA</w:t>
      </w:r>
    </w:p>
    <w:p w14:paraId="4A14CB2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81252 PA</w:t>
      </w:r>
    </w:p>
    <w:p w14:paraId="1AC336A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81253 PA</w:t>
      </w:r>
    </w:p>
    <w:p w14:paraId="4E15163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81254 PA</w:t>
      </w:r>
    </w:p>
    <w:p w14:paraId="1A02ED04"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81255 PA</w:t>
      </w:r>
    </w:p>
    <w:p w14:paraId="7D4B778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81256 PA</w:t>
      </w:r>
    </w:p>
    <w:p w14:paraId="5335AEBE"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81257 PA</w:t>
      </w:r>
    </w:p>
    <w:p w14:paraId="4D7D7F1F"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81258 PA</w:t>
      </w:r>
    </w:p>
    <w:p w14:paraId="6282A8C4"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81260 PA</w:t>
      </w:r>
    </w:p>
    <w:p w14:paraId="4991659B"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81269 PA</w:t>
      </w:r>
    </w:p>
    <w:p w14:paraId="69F3D58E" w14:textId="77777777" w:rsidR="00ED0916" w:rsidRPr="003E50F8" w:rsidRDefault="00ED0916" w:rsidP="00DF1D40">
      <w:pPr>
        <w:rPr>
          <w:sz w:val="22"/>
          <w:szCs w:val="22"/>
          <w:lang w:val="es-US"/>
        </w:rPr>
      </w:pPr>
      <w:r w:rsidRPr="003E50F8">
        <w:rPr>
          <w:sz w:val="22"/>
          <w:szCs w:val="22"/>
          <w:lang w:val="es-US"/>
        </w:rPr>
        <w:t>81275 PA</w:t>
      </w:r>
    </w:p>
    <w:p w14:paraId="4A549827" w14:textId="77777777" w:rsidR="00ED0916" w:rsidRPr="003E50F8" w:rsidRDefault="00ED0916" w:rsidP="00DF1D40">
      <w:pPr>
        <w:rPr>
          <w:sz w:val="22"/>
          <w:szCs w:val="22"/>
          <w:lang w:val="es-US"/>
        </w:rPr>
      </w:pPr>
      <w:r w:rsidRPr="003E50F8">
        <w:rPr>
          <w:sz w:val="22"/>
          <w:szCs w:val="22"/>
          <w:lang w:val="es-US"/>
        </w:rPr>
        <w:t>81272</w:t>
      </w:r>
    </w:p>
    <w:p w14:paraId="2A5DFBC4" w14:textId="77777777" w:rsidR="00ED0916" w:rsidRPr="003E50F8" w:rsidRDefault="00ED0916" w:rsidP="00DF1D40">
      <w:pPr>
        <w:rPr>
          <w:sz w:val="22"/>
          <w:szCs w:val="22"/>
          <w:lang w:val="es-US"/>
        </w:rPr>
      </w:pPr>
      <w:r w:rsidRPr="003E50F8">
        <w:rPr>
          <w:sz w:val="22"/>
          <w:szCs w:val="22"/>
          <w:lang w:val="es-US"/>
        </w:rPr>
        <w:t>81273</w:t>
      </w:r>
    </w:p>
    <w:p w14:paraId="729061BF" w14:textId="77777777" w:rsidR="00ED0916" w:rsidRPr="003E50F8" w:rsidRDefault="00ED0916" w:rsidP="00DF1D40">
      <w:pPr>
        <w:rPr>
          <w:sz w:val="22"/>
          <w:szCs w:val="22"/>
          <w:lang w:val="es-US"/>
        </w:rPr>
      </w:pPr>
      <w:r w:rsidRPr="003E50F8">
        <w:rPr>
          <w:sz w:val="22"/>
          <w:szCs w:val="22"/>
          <w:lang w:val="es-US"/>
        </w:rPr>
        <w:t>81275PA</w:t>
      </w:r>
    </w:p>
    <w:p w14:paraId="2802CA88" w14:textId="77777777" w:rsidR="00ED0916" w:rsidRPr="003E50F8" w:rsidRDefault="00ED0916" w:rsidP="00DF1D40">
      <w:pPr>
        <w:rPr>
          <w:sz w:val="22"/>
          <w:szCs w:val="22"/>
          <w:lang w:val="es-US"/>
        </w:rPr>
      </w:pPr>
      <w:r w:rsidRPr="003E50F8">
        <w:rPr>
          <w:sz w:val="22"/>
          <w:szCs w:val="22"/>
          <w:lang w:val="es-US"/>
        </w:rPr>
        <w:t>81276</w:t>
      </w:r>
    </w:p>
    <w:p w14:paraId="0E209DD9" w14:textId="77777777" w:rsidR="00ED0916" w:rsidRPr="003E50F8" w:rsidRDefault="00ED0916" w:rsidP="00DF1D40">
      <w:pPr>
        <w:rPr>
          <w:sz w:val="22"/>
          <w:szCs w:val="22"/>
          <w:lang w:val="es-US"/>
        </w:rPr>
      </w:pPr>
      <w:r w:rsidRPr="003E50F8">
        <w:rPr>
          <w:sz w:val="22"/>
          <w:szCs w:val="22"/>
          <w:lang w:val="es-US"/>
        </w:rPr>
        <w:t>81277</w:t>
      </w:r>
    </w:p>
    <w:p w14:paraId="14544A87"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81287 PA</w:t>
      </w:r>
    </w:p>
    <w:p w14:paraId="00BBD578"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81288 PA</w:t>
      </w:r>
    </w:p>
    <w:p w14:paraId="40F90774"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81292 PA</w:t>
      </w:r>
    </w:p>
    <w:p w14:paraId="2C9FC316"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81293 PA</w:t>
      </w:r>
    </w:p>
    <w:p w14:paraId="080BEF0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81294 PA</w:t>
      </w:r>
    </w:p>
    <w:p w14:paraId="4CDE60D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81295 PA</w:t>
      </w:r>
    </w:p>
    <w:p w14:paraId="0A36353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81296 PA</w:t>
      </w:r>
    </w:p>
    <w:p w14:paraId="5CA4EE73"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81297 PA</w:t>
      </w:r>
    </w:p>
    <w:p w14:paraId="3E5C9FB3"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81298 PA</w:t>
      </w:r>
    </w:p>
    <w:p w14:paraId="02675B6A"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81299 PA</w:t>
      </w:r>
    </w:p>
    <w:p w14:paraId="522AACA0"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81300 PA</w:t>
      </w:r>
    </w:p>
    <w:p w14:paraId="4A2D5C08"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81301 PA</w:t>
      </w:r>
    </w:p>
    <w:p w14:paraId="49306A95"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81302 PA</w:t>
      </w:r>
    </w:p>
    <w:p w14:paraId="6175C180"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81303 PA</w:t>
      </w:r>
    </w:p>
    <w:p w14:paraId="7D8D3080"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81304 PA</w:t>
      </w:r>
    </w:p>
    <w:p w14:paraId="2C8A9902"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81307</w:t>
      </w:r>
    </w:p>
    <w:p w14:paraId="5C1CBAF7"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81308</w:t>
      </w:r>
    </w:p>
    <w:p w14:paraId="553D7C62"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81309</w:t>
      </w:r>
    </w:p>
    <w:p w14:paraId="32D98F9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81310 PA</w:t>
      </w:r>
    </w:p>
    <w:p w14:paraId="5F66ABCF" w14:textId="77777777" w:rsidR="00ED0916" w:rsidRPr="003E50F8" w:rsidRDefault="00ED0916" w:rsidP="00DF1D40">
      <w:pPr>
        <w:rPr>
          <w:sz w:val="22"/>
          <w:szCs w:val="22"/>
          <w:lang w:val="es-US"/>
        </w:rPr>
      </w:pPr>
      <w:r w:rsidRPr="003E50F8">
        <w:rPr>
          <w:sz w:val="22"/>
          <w:szCs w:val="22"/>
          <w:lang w:val="es-US"/>
        </w:rPr>
        <w:t>81311</w:t>
      </w:r>
    </w:p>
    <w:p w14:paraId="00DA0C21" w14:textId="77777777" w:rsidR="00ED0916" w:rsidRPr="003E50F8" w:rsidRDefault="00ED0916" w:rsidP="00DF1D40">
      <w:pPr>
        <w:rPr>
          <w:sz w:val="22"/>
          <w:szCs w:val="22"/>
          <w:lang w:val="es-US"/>
        </w:rPr>
      </w:pPr>
      <w:r w:rsidRPr="003E50F8">
        <w:rPr>
          <w:sz w:val="22"/>
          <w:szCs w:val="22"/>
          <w:lang w:val="es-US"/>
        </w:rPr>
        <w:t>81314</w:t>
      </w:r>
    </w:p>
    <w:p w14:paraId="480FFEFE"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81315 PA</w:t>
      </w:r>
    </w:p>
    <w:p w14:paraId="28B6282C"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81316 PA</w:t>
      </w:r>
    </w:p>
    <w:p w14:paraId="6F2FF361"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81317 PA</w:t>
      </w:r>
    </w:p>
    <w:p w14:paraId="1D98B073"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81318 PA</w:t>
      </w:r>
    </w:p>
    <w:p w14:paraId="05B5E7F3"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81319 PA</w:t>
      </w:r>
    </w:p>
    <w:p w14:paraId="2E90034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81321 PA</w:t>
      </w:r>
    </w:p>
    <w:p w14:paraId="65DACF39"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81322 PA</w:t>
      </w:r>
    </w:p>
    <w:p w14:paraId="164CB765"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81323 PA</w:t>
      </w:r>
    </w:p>
    <w:p w14:paraId="18245092"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81324 PA</w:t>
      </w:r>
    </w:p>
    <w:p w14:paraId="4433B154"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81325 PA</w:t>
      </w:r>
    </w:p>
    <w:p w14:paraId="0E26B783"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81326 PA</w:t>
      </w:r>
    </w:p>
    <w:p w14:paraId="7E5AE7D0"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81330 PA</w:t>
      </w:r>
    </w:p>
    <w:p w14:paraId="007C24DB"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81331 PA</w:t>
      </w:r>
    </w:p>
    <w:p w14:paraId="359E96A3"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81332 PA</w:t>
      </w:r>
    </w:p>
    <w:p w14:paraId="2005C415"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81361</w:t>
      </w:r>
    </w:p>
    <w:p w14:paraId="184028E8"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81362</w:t>
      </w:r>
    </w:p>
    <w:p w14:paraId="706E067F"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81363</w:t>
      </w:r>
    </w:p>
    <w:p w14:paraId="47FC3B82" w14:textId="77777777" w:rsidR="00ED0916" w:rsidRPr="003E50F8" w:rsidRDefault="00ED0916" w:rsidP="00DF1D40">
      <w:pPr>
        <w:widowControl w:val="0"/>
        <w:tabs>
          <w:tab w:val="left" w:pos="936"/>
          <w:tab w:val="left" w:pos="1296"/>
        </w:tabs>
        <w:ind w:left="1296" w:hanging="1296"/>
        <w:rPr>
          <w:sz w:val="22"/>
          <w:szCs w:val="22"/>
          <w:lang w:val="es-US"/>
        </w:rPr>
      </w:pPr>
      <w:r w:rsidRPr="003E50F8">
        <w:rPr>
          <w:sz w:val="22"/>
          <w:szCs w:val="22"/>
          <w:lang w:val="es-US"/>
        </w:rPr>
        <w:t>81364</w:t>
      </w:r>
    </w:p>
    <w:p w14:paraId="3283D05B" w14:textId="77777777" w:rsidR="00ED0916" w:rsidRPr="003E50F8" w:rsidRDefault="00ED0916" w:rsidP="00DF1D40">
      <w:pPr>
        <w:rPr>
          <w:sz w:val="22"/>
          <w:szCs w:val="22"/>
          <w:lang w:val="es-US"/>
        </w:rPr>
      </w:pPr>
      <w:r w:rsidRPr="003E50F8">
        <w:rPr>
          <w:sz w:val="22"/>
          <w:szCs w:val="22"/>
          <w:lang w:val="es-US"/>
        </w:rPr>
        <w:t>81400 PA, IC</w:t>
      </w:r>
    </w:p>
    <w:p w14:paraId="05DCFCA4" w14:textId="77777777" w:rsidR="00ED0916" w:rsidRPr="003E50F8" w:rsidRDefault="00ED0916" w:rsidP="00DF1D40">
      <w:pPr>
        <w:rPr>
          <w:sz w:val="22"/>
          <w:szCs w:val="22"/>
          <w:lang w:val="es-US"/>
        </w:rPr>
      </w:pPr>
      <w:r w:rsidRPr="003E50F8">
        <w:rPr>
          <w:sz w:val="22"/>
          <w:szCs w:val="22"/>
          <w:lang w:val="es-US"/>
        </w:rPr>
        <w:t>81401 PA, IC</w:t>
      </w:r>
    </w:p>
    <w:p w14:paraId="09D4E14B" w14:textId="77777777" w:rsidR="00ED0916" w:rsidRPr="003E50F8" w:rsidRDefault="00ED0916" w:rsidP="00DF1D40">
      <w:pPr>
        <w:rPr>
          <w:sz w:val="22"/>
          <w:szCs w:val="22"/>
          <w:lang w:val="es-US"/>
        </w:rPr>
      </w:pPr>
      <w:r w:rsidRPr="003E50F8">
        <w:rPr>
          <w:sz w:val="22"/>
          <w:szCs w:val="22"/>
          <w:lang w:val="es-US"/>
        </w:rPr>
        <w:t>81403 PA, IC</w:t>
      </w:r>
    </w:p>
    <w:p w14:paraId="46D3B930" w14:textId="77777777" w:rsidR="00ED0916" w:rsidRPr="003E50F8" w:rsidRDefault="00ED0916" w:rsidP="00DF1D40">
      <w:pPr>
        <w:rPr>
          <w:sz w:val="22"/>
          <w:szCs w:val="22"/>
          <w:lang w:val="es-US"/>
        </w:rPr>
      </w:pPr>
      <w:r w:rsidRPr="003E50F8">
        <w:rPr>
          <w:sz w:val="22"/>
          <w:szCs w:val="22"/>
          <w:lang w:val="es-US"/>
        </w:rPr>
        <w:t>81404 PA, IC</w:t>
      </w:r>
    </w:p>
    <w:p w14:paraId="43743018" w14:textId="77777777" w:rsidR="00ED0916" w:rsidRPr="003E50F8" w:rsidRDefault="00ED0916" w:rsidP="00DF1D40">
      <w:pPr>
        <w:rPr>
          <w:sz w:val="22"/>
          <w:szCs w:val="22"/>
          <w:lang w:val="es-US"/>
        </w:rPr>
      </w:pPr>
      <w:r w:rsidRPr="003E50F8">
        <w:rPr>
          <w:sz w:val="22"/>
          <w:szCs w:val="22"/>
          <w:lang w:val="es-US"/>
        </w:rPr>
        <w:t>81405 PA, IC</w:t>
      </w:r>
    </w:p>
    <w:p w14:paraId="5B65D166" w14:textId="77777777" w:rsidR="00ED0916" w:rsidRPr="003E50F8" w:rsidRDefault="00ED0916" w:rsidP="00DF1D40">
      <w:pPr>
        <w:rPr>
          <w:sz w:val="22"/>
          <w:szCs w:val="22"/>
          <w:lang w:val="es-US"/>
        </w:rPr>
      </w:pPr>
      <w:r w:rsidRPr="003E50F8">
        <w:rPr>
          <w:sz w:val="22"/>
          <w:szCs w:val="22"/>
          <w:lang w:val="es-US"/>
        </w:rPr>
        <w:t>81407 PA, IC</w:t>
      </w:r>
    </w:p>
    <w:p w14:paraId="6C1F173C" w14:textId="77777777" w:rsidR="00ED0916" w:rsidRPr="003E50F8" w:rsidRDefault="00ED0916" w:rsidP="00DF1D40">
      <w:pPr>
        <w:rPr>
          <w:sz w:val="22"/>
          <w:szCs w:val="22"/>
          <w:lang w:val="es-US"/>
        </w:rPr>
      </w:pPr>
      <w:r w:rsidRPr="003E50F8">
        <w:rPr>
          <w:sz w:val="22"/>
          <w:szCs w:val="22"/>
          <w:lang w:val="es-US"/>
        </w:rPr>
        <w:t>81408 PA, IC</w:t>
      </w:r>
    </w:p>
    <w:p w14:paraId="7FCB4930" w14:textId="77777777" w:rsidR="00ED0916" w:rsidRPr="003E50F8" w:rsidRDefault="00ED0916" w:rsidP="00DF1D40">
      <w:pPr>
        <w:rPr>
          <w:sz w:val="22"/>
          <w:szCs w:val="22"/>
          <w:lang w:val="es-US"/>
        </w:rPr>
      </w:pPr>
      <w:r w:rsidRPr="003E50F8">
        <w:rPr>
          <w:sz w:val="22"/>
          <w:szCs w:val="22"/>
          <w:lang w:val="es-US"/>
        </w:rPr>
        <w:t>81420 PA, IC</w:t>
      </w:r>
    </w:p>
    <w:p w14:paraId="34C3A1F6" w14:textId="77777777" w:rsidR="00ED0916" w:rsidRPr="003E50F8" w:rsidRDefault="00ED0916" w:rsidP="00DF1D40">
      <w:pPr>
        <w:rPr>
          <w:sz w:val="22"/>
          <w:szCs w:val="22"/>
          <w:lang w:val="es-US"/>
        </w:rPr>
      </w:pPr>
      <w:r w:rsidRPr="003E50F8">
        <w:rPr>
          <w:sz w:val="22"/>
          <w:szCs w:val="22"/>
          <w:lang w:val="es-US"/>
        </w:rPr>
        <w:t>81479 PA, IC</w:t>
      </w:r>
    </w:p>
    <w:p w14:paraId="50292705" w14:textId="77777777" w:rsidR="00ED0916" w:rsidRPr="003E50F8" w:rsidRDefault="00ED0916" w:rsidP="00DF1D40">
      <w:pPr>
        <w:rPr>
          <w:sz w:val="22"/>
          <w:szCs w:val="22"/>
          <w:lang w:val="es-US"/>
        </w:rPr>
      </w:pPr>
      <w:r w:rsidRPr="003E50F8">
        <w:rPr>
          <w:sz w:val="22"/>
          <w:szCs w:val="22"/>
          <w:lang w:val="es-US"/>
        </w:rPr>
        <w:t>81507 PA, IC</w:t>
      </w:r>
    </w:p>
    <w:p w14:paraId="55CABDB0" w14:textId="77777777" w:rsidR="00ED0916" w:rsidRPr="00FD21C8" w:rsidRDefault="00ED0916" w:rsidP="00DF1D40">
      <w:pPr>
        <w:rPr>
          <w:sz w:val="22"/>
          <w:szCs w:val="22"/>
        </w:rPr>
      </w:pPr>
      <w:r w:rsidRPr="00FD21C8">
        <w:rPr>
          <w:sz w:val="22"/>
          <w:szCs w:val="22"/>
        </w:rPr>
        <w:t>81508 PA, IC</w:t>
      </w:r>
    </w:p>
    <w:p w14:paraId="5DDBDEBB" w14:textId="77777777" w:rsidR="00ED0916" w:rsidRPr="00FD21C8" w:rsidRDefault="00ED0916" w:rsidP="00DF1D40">
      <w:pPr>
        <w:rPr>
          <w:sz w:val="22"/>
          <w:szCs w:val="22"/>
        </w:rPr>
      </w:pPr>
      <w:r w:rsidRPr="00FD21C8">
        <w:rPr>
          <w:sz w:val="22"/>
          <w:szCs w:val="22"/>
        </w:rPr>
        <w:t>81509 IC</w:t>
      </w:r>
    </w:p>
    <w:p w14:paraId="56FC84F3" w14:textId="77777777" w:rsidR="00ED0916" w:rsidRPr="00FD21C8" w:rsidRDefault="00ED0916" w:rsidP="00DF1D40">
      <w:pPr>
        <w:rPr>
          <w:sz w:val="22"/>
          <w:szCs w:val="22"/>
        </w:rPr>
      </w:pPr>
      <w:r w:rsidRPr="00FD21C8">
        <w:rPr>
          <w:sz w:val="22"/>
          <w:szCs w:val="22"/>
        </w:rPr>
        <w:t>81510 IC</w:t>
      </w:r>
    </w:p>
    <w:p w14:paraId="30853006" w14:textId="77777777" w:rsidR="00ED0916" w:rsidRPr="00FD21C8" w:rsidRDefault="00ED0916" w:rsidP="00DF1D40">
      <w:pPr>
        <w:rPr>
          <w:sz w:val="22"/>
          <w:szCs w:val="22"/>
        </w:rPr>
      </w:pPr>
      <w:r w:rsidRPr="00FD21C8">
        <w:rPr>
          <w:sz w:val="22"/>
          <w:szCs w:val="22"/>
        </w:rPr>
        <w:t>81511 IC</w:t>
      </w:r>
    </w:p>
    <w:p w14:paraId="0090368B" w14:textId="77777777" w:rsidR="00ED0916" w:rsidRPr="00FD21C8" w:rsidRDefault="00ED0916" w:rsidP="00DF1D40">
      <w:pPr>
        <w:rPr>
          <w:sz w:val="22"/>
          <w:szCs w:val="22"/>
        </w:rPr>
      </w:pPr>
      <w:r w:rsidRPr="00FD21C8">
        <w:rPr>
          <w:sz w:val="22"/>
          <w:szCs w:val="22"/>
        </w:rPr>
        <w:t>81512 IC</w:t>
      </w:r>
    </w:p>
    <w:p w14:paraId="3789163D" w14:textId="77777777" w:rsidR="00ED0916" w:rsidRPr="003E50F8" w:rsidRDefault="00ED0916" w:rsidP="00DF1D40">
      <w:pPr>
        <w:rPr>
          <w:sz w:val="22"/>
          <w:szCs w:val="22"/>
          <w:lang w:val="es-US"/>
        </w:rPr>
      </w:pPr>
      <w:r w:rsidRPr="003E50F8">
        <w:rPr>
          <w:sz w:val="22"/>
          <w:szCs w:val="22"/>
          <w:lang w:val="es-US"/>
        </w:rPr>
        <w:t>81519 PA</w:t>
      </w:r>
    </w:p>
    <w:p w14:paraId="2126EE4A" w14:textId="77777777" w:rsidR="00ED0916" w:rsidRPr="003E50F8" w:rsidRDefault="00ED0916" w:rsidP="00DF1D40">
      <w:pPr>
        <w:rPr>
          <w:sz w:val="22"/>
          <w:szCs w:val="22"/>
          <w:lang w:val="es-US"/>
        </w:rPr>
      </w:pPr>
      <w:r w:rsidRPr="003E50F8">
        <w:rPr>
          <w:sz w:val="22"/>
          <w:szCs w:val="22"/>
          <w:lang w:val="es-US"/>
        </w:rPr>
        <w:t>81522</w:t>
      </w:r>
    </w:p>
    <w:p w14:paraId="6D9060CD" w14:textId="77777777" w:rsidR="00ED0916" w:rsidRPr="003E50F8" w:rsidRDefault="00ED0916" w:rsidP="00DF1D40">
      <w:pPr>
        <w:rPr>
          <w:sz w:val="22"/>
          <w:szCs w:val="22"/>
          <w:lang w:val="es-US"/>
        </w:rPr>
      </w:pPr>
      <w:r w:rsidRPr="003E50F8">
        <w:rPr>
          <w:sz w:val="22"/>
          <w:szCs w:val="22"/>
          <w:lang w:val="es-US"/>
        </w:rPr>
        <w:t>81542</w:t>
      </w:r>
    </w:p>
    <w:p w14:paraId="56DE8318" w14:textId="77777777" w:rsidR="00ED0916" w:rsidRPr="003E50F8" w:rsidRDefault="00ED0916" w:rsidP="00DF1D40">
      <w:pPr>
        <w:rPr>
          <w:sz w:val="22"/>
          <w:szCs w:val="22"/>
          <w:lang w:val="es-US"/>
        </w:rPr>
      </w:pPr>
      <w:r w:rsidRPr="003E50F8">
        <w:rPr>
          <w:sz w:val="22"/>
          <w:szCs w:val="22"/>
          <w:lang w:val="es-US"/>
        </w:rPr>
        <w:t>81552</w:t>
      </w:r>
    </w:p>
    <w:p w14:paraId="31581BD7" w14:textId="77777777" w:rsidR="00ED0916" w:rsidRPr="003E50F8" w:rsidRDefault="00ED0916" w:rsidP="00DF1D40">
      <w:pPr>
        <w:tabs>
          <w:tab w:val="left" w:pos="1486"/>
          <w:tab w:val="left" w:pos="3547"/>
        </w:tabs>
        <w:rPr>
          <w:sz w:val="22"/>
          <w:szCs w:val="22"/>
          <w:lang w:val="es-US"/>
        </w:rPr>
      </w:pPr>
      <w:r w:rsidRPr="003E50F8">
        <w:rPr>
          <w:sz w:val="22"/>
          <w:szCs w:val="22"/>
          <w:lang w:val="es-US"/>
        </w:rPr>
        <w:t>82009</w:t>
      </w:r>
    </w:p>
    <w:p w14:paraId="1C30E511" w14:textId="77777777" w:rsidR="00ED0916" w:rsidRPr="003E50F8" w:rsidRDefault="00ED0916" w:rsidP="00DF1D40">
      <w:pPr>
        <w:tabs>
          <w:tab w:val="left" w:pos="1486"/>
          <w:tab w:val="left" w:pos="3547"/>
        </w:tabs>
        <w:rPr>
          <w:sz w:val="22"/>
          <w:szCs w:val="22"/>
          <w:lang w:val="es-US"/>
        </w:rPr>
      </w:pPr>
      <w:r w:rsidRPr="003E50F8">
        <w:rPr>
          <w:sz w:val="22"/>
          <w:szCs w:val="22"/>
          <w:lang w:val="es-US"/>
        </w:rPr>
        <w:t>82010</w:t>
      </w:r>
    </w:p>
    <w:p w14:paraId="1AD08E7A" w14:textId="77777777" w:rsidR="00ED0916" w:rsidRPr="003E50F8" w:rsidRDefault="00ED0916" w:rsidP="00DF1D40">
      <w:pPr>
        <w:tabs>
          <w:tab w:val="left" w:pos="1486"/>
          <w:tab w:val="left" w:pos="3547"/>
        </w:tabs>
        <w:rPr>
          <w:sz w:val="22"/>
          <w:szCs w:val="22"/>
          <w:lang w:val="es-US"/>
        </w:rPr>
      </w:pPr>
      <w:r w:rsidRPr="003E50F8">
        <w:rPr>
          <w:sz w:val="22"/>
          <w:szCs w:val="22"/>
          <w:lang w:val="es-US"/>
        </w:rPr>
        <w:t>82013</w:t>
      </w:r>
    </w:p>
    <w:p w14:paraId="4DF694DE" w14:textId="77777777" w:rsidR="00ED0916" w:rsidRPr="003E50F8" w:rsidRDefault="00ED0916" w:rsidP="00DF1D40">
      <w:pPr>
        <w:tabs>
          <w:tab w:val="left" w:pos="1486"/>
          <w:tab w:val="left" w:pos="3547"/>
        </w:tabs>
        <w:rPr>
          <w:sz w:val="22"/>
          <w:szCs w:val="22"/>
          <w:lang w:val="es-US"/>
        </w:rPr>
      </w:pPr>
      <w:r w:rsidRPr="003E50F8">
        <w:rPr>
          <w:sz w:val="22"/>
          <w:szCs w:val="22"/>
          <w:lang w:val="es-US"/>
        </w:rPr>
        <w:t>82016</w:t>
      </w:r>
    </w:p>
    <w:p w14:paraId="07B9EB7C" w14:textId="77777777" w:rsidR="00ED0916" w:rsidRPr="003E50F8" w:rsidRDefault="00ED0916" w:rsidP="00DF1D40">
      <w:pPr>
        <w:tabs>
          <w:tab w:val="left" w:pos="1486"/>
          <w:tab w:val="left" w:pos="3547"/>
        </w:tabs>
        <w:rPr>
          <w:sz w:val="22"/>
          <w:szCs w:val="22"/>
          <w:lang w:val="es-US"/>
        </w:rPr>
      </w:pPr>
      <w:r w:rsidRPr="003E50F8">
        <w:rPr>
          <w:sz w:val="22"/>
          <w:szCs w:val="22"/>
          <w:lang w:val="es-US"/>
        </w:rPr>
        <w:t>82017</w:t>
      </w:r>
    </w:p>
    <w:p w14:paraId="028B9791" w14:textId="77777777" w:rsidR="00ED0916" w:rsidRPr="003E50F8" w:rsidRDefault="00ED0916" w:rsidP="00DF1D40">
      <w:pPr>
        <w:tabs>
          <w:tab w:val="left" w:pos="1486"/>
          <w:tab w:val="left" w:pos="3547"/>
        </w:tabs>
        <w:rPr>
          <w:sz w:val="22"/>
          <w:szCs w:val="22"/>
          <w:lang w:val="es-US"/>
        </w:rPr>
      </w:pPr>
      <w:r w:rsidRPr="003E50F8">
        <w:rPr>
          <w:sz w:val="22"/>
          <w:szCs w:val="22"/>
          <w:lang w:val="es-US"/>
        </w:rPr>
        <w:t>82024</w:t>
      </w:r>
    </w:p>
    <w:p w14:paraId="40424CE6" w14:textId="77777777" w:rsidR="00ED0916" w:rsidRPr="003E50F8" w:rsidRDefault="00ED0916" w:rsidP="00DF1D40">
      <w:pPr>
        <w:tabs>
          <w:tab w:val="left" w:pos="1486"/>
          <w:tab w:val="left" w:pos="3547"/>
        </w:tabs>
        <w:rPr>
          <w:sz w:val="22"/>
          <w:szCs w:val="22"/>
          <w:lang w:val="es-US"/>
        </w:rPr>
      </w:pPr>
      <w:r w:rsidRPr="003E50F8">
        <w:rPr>
          <w:sz w:val="22"/>
          <w:szCs w:val="22"/>
          <w:lang w:val="es-US"/>
        </w:rPr>
        <w:t>82030</w:t>
      </w:r>
    </w:p>
    <w:p w14:paraId="4A8CE860" w14:textId="77777777" w:rsidR="00ED0916" w:rsidRPr="003E50F8" w:rsidRDefault="00ED0916" w:rsidP="00DF1D40">
      <w:pPr>
        <w:tabs>
          <w:tab w:val="left" w:pos="1486"/>
          <w:tab w:val="left" w:pos="3547"/>
        </w:tabs>
        <w:rPr>
          <w:sz w:val="22"/>
          <w:szCs w:val="22"/>
          <w:lang w:val="es-US"/>
        </w:rPr>
      </w:pPr>
      <w:r w:rsidRPr="003E50F8">
        <w:rPr>
          <w:sz w:val="22"/>
          <w:szCs w:val="22"/>
          <w:lang w:val="es-US"/>
        </w:rPr>
        <w:t>82040</w:t>
      </w:r>
    </w:p>
    <w:p w14:paraId="1ABB8D09" w14:textId="77777777" w:rsidR="00ED0916" w:rsidRPr="003E50F8" w:rsidRDefault="00ED0916" w:rsidP="00DF1D40">
      <w:pPr>
        <w:tabs>
          <w:tab w:val="left" w:pos="1486"/>
          <w:tab w:val="left" w:pos="3547"/>
        </w:tabs>
        <w:rPr>
          <w:sz w:val="22"/>
          <w:szCs w:val="22"/>
          <w:lang w:val="es-US"/>
        </w:rPr>
      </w:pPr>
      <w:r w:rsidRPr="003E50F8">
        <w:rPr>
          <w:sz w:val="22"/>
          <w:szCs w:val="22"/>
          <w:lang w:val="es-US"/>
        </w:rPr>
        <w:t>82042</w:t>
      </w:r>
    </w:p>
    <w:p w14:paraId="281E43CD" w14:textId="77777777" w:rsidR="00ED0916" w:rsidRPr="003E50F8" w:rsidRDefault="00ED0916" w:rsidP="00DF1D40">
      <w:pPr>
        <w:tabs>
          <w:tab w:val="left" w:pos="1486"/>
          <w:tab w:val="left" w:pos="3547"/>
        </w:tabs>
        <w:rPr>
          <w:sz w:val="22"/>
          <w:szCs w:val="22"/>
          <w:lang w:val="es-US"/>
        </w:rPr>
      </w:pPr>
      <w:r w:rsidRPr="003E50F8">
        <w:rPr>
          <w:sz w:val="22"/>
          <w:szCs w:val="22"/>
          <w:lang w:val="es-US"/>
        </w:rPr>
        <w:t>82043</w:t>
      </w:r>
    </w:p>
    <w:p w14:paraId="2C1BC56C" w14:textId="77777777" w:rsidR="00ED0916" w:rsidRPr="003E50F8" w:rsidRDefault="00ED0916" w:rsidP="00DF1D40">
      <w:pPr>
        <w:tabs>
          <w:tab w:val="left" w:pos="1486"/>
          <w:tab w:val="left" w:pos="3547"/>
        </w:tabs>
        <w:rPr>
          <w:sz w:val="22"/>
          <w:szCs w:val="22"/>
          <w:lang w:val="es-US"/>
        </w:rPr>
      </w:pPr>
      <w:r w:rsidRPr="003E50F8">
        <w:rPr>
          <w:sz w:val="22"/>
          <w:szCs w:val="22"/>
          <w:lang w:val="es-US"/>
        </w:rPr>
        <w:t>82044</w:t>
      </w:r>
    </w:p>
    <w:p w14:paraId="407191AF" w14:textId="77777777" w:rsidR="00ED0916" w:rsidRPr="003E50F8" w:rsidRDefault="00ED0916" w:rsidP="00DF1D40">
      <w:pPr>
        <w:tabs>
          <w:tab w:val="left" w:pos="1486"/>
          <w:tab w:val="left" w:pos="3547"/>
        </w:tabs>
        <w:rPr>
          <w:sz w:val="22"/>
          <w:szCs w:val="22"/>
          <w:lang w:val="es-US"/>
        </w:rPr>
      </w:pPr>
      <w:r w:rsidRPr="003E50F8">
        <w:rPr>
          <w:sz w:val="22"/>
          <w:szCs w:val="22"/>
          <w:lang w:val="es-US"/>
        </w:rPr>
        <w:t>82045</w:t>
      </w:r>
    </w:p>
    <w:p w14:paraId="5FEEAB0F" w14:textId="77777777" w:rsidR="00ED0916" w:rsidRPr="003E50F8" w:rsidRDefault="00ED0916" w:rsidP="00DF1D40">
      <w:pPr>
        <w:tabs>
          <w:tab w:val="left" w:pos="1486"/>
          <w:tab w:val="left" w:pos="3547"/>
        </w:tabs>
        <w:rPr>
          <w:sz w:val="22"/>
          <w:szCs w:val="22"/>
          <w:lang w:val="es-US"/>
        </w:rPr>
      </w:pPr>
      <w:r w:rsidRPr="003E50F8">
        <w:rPr>
          <w:sz w:val="22"/>
          <w:szCs w:val="22"/>
          <w:lang w:val="es-US"/>
        </w:rPr>
        <w:t>82085</w:t>
      </w:r>
    </w:p>
    <w:p w14:paraId="62253909" w14:textId="77777777" w:rsidR="00ED0916" w:rsidRPr="003E50F8" w:rsidRDefault="00ED0916" w:rsidP="00DF1D40">
      <w:pPr>
        <w:tabs>
          <w:tab w:val="left" w:pos="1486"/>
          <w:tab w:val="left" w:pos="3547"/>
        </w:tabs>
        <w:rPr>
          <w:sz w:val="22"/>
          <w:szCs w:val="22"/>
          <w:lang w:val="es-US"/>
        </w:rPr>
      </w:pPr>
      <w:r w:rsidRPr="003E50F8">
        <w:rPr>
          <w:sz w:val="22"/>
          <w:szCs w:val="22"/>
          <w:lang w:val="es-US"/>
        </w:rPr>
        <w:t>82088</w:t>
      </w:r>
    </w:p>
    <w:p w14:paraId="4909FF43" w14:textId="77777777" w:rsidR="00ED0916" w:rsidRPr="003E50F8" w:rsidRDefault="00ED0916" w:rsidP="00DF1D40">
      <w:pPr>
        <w:tabs>
          <w:tab w:val="left" w:pos="1486"/>
          <w:tab w:val="left" w:pos="3547"/>
        </w:tabs>
        <w:rPr>
          <w:sz w:val="22"/>
          <w:szCs w:val="22"/>
          <w:lang w:val="es-US"/>
        </w:rPr>
      </w:pPr>
      <w:r w:rsidRPr="003E50F8">
        <w:rPr>
          <w:sz w:val="22"/>
          <w:szCs w:val="22"/>
          <w:lang w:val="es-US"/>
        </w:rPr>
        <w:t>82103</w:t>
      </w:r>
    </w:p>
    <w:p w14:paraId="1F9283E2" w14:textId="77777777" w:rsidR="00ED0916" w:rsidRPr="003E50F8" w:rsidRDefault="00ED0916" w:rsidP="00DF1D40">
      <w:pPr>
        <w:tabs>
          <w:tab w:val="left" w:pos="1486"/>
          <w:tab w:val="left" w:pos="3547"/>
        </w:tabs>
        <w:rPr>
          <w:sz w:val="22"/>
          <w:szCs w:val="22"/>
          <w:lang w:val="es-US"/>
        </w:rPr>
      </w:pPr>
      <w:r w:rsidRPr="003E50F8">
        <w:rPr>
          <w:sz w:val="22"/>
          <w:szCs w:val="22"/>
          <w:lang w:val="es-US"/>
        </w:rPr>
        <w:t>82104</w:t>
      </w:r>
    </w:p>
    <w:p w14:paraId="52DA4713" w14:textId="77777777" w:rsidR="00ED0916" w:rsidRPr="003E50F8" w:rsidRDefault="00ED0916" w:rsidP="00DF1D40">
      <w:pPr>
        <w:tabs>
          <w:tab w:val="left" w:pos="1486"/>
          <w:tab w:val="left" w:pos="3547"/>
        </w:tabs>
        <w:rPr>
          <w:sz w:val="22"/>
          <w:szCs w:val="22"/>
          <w:lang w:val="es-US"/>
        </w:rPr>
      </w:pPr>
      <w:r w:rsidRPr="003E50F8">
        <w:rPr>
          <w:sz w:val="22"/>
          <w:szCs w:val="22"/>
          <w:lang w:val="es-US"/>
        </w:rPr>
        <w:t>82105</w:t>
      </w:r>
    </w:p>
    <w:p w14:paraId="1AE572CE" w14:textId="77777777" w:rsidR="00ED0916" w:rsidRPr="003E50F8" w:rsidRDefault="00ED0916" w:rsidP="00DF1D40">
      <w:pPr>
        <w:tabs>
          <w:tab w:val="left" w:pos="1486"/>
          <w:tab w:val="left" w:pos="3547"/>
        </w:tabs>
        <w:rPr>
          <w:sz w:val="22"/>
          <w:szCs w:val="22"/>
          <w:lang w:val="es-US"/>
        </w:rPr>
      </w:pPr>
      <w:r w:rsidRPr="003E50F8">
        <w:rPr>
          <w:sz w:val="22"/>
          <w:szCs w:val="22"/>
          <w:lang w:val="es-US"/>
        </w:rPr>
        <w:t xml:space="preserve">82106 </w:t>
      </w:r>
    </w:p>
    <w:p w14:paraId="6F720693" w14:textId="77777777" w:rsidR="00ED0916" w:rsidRPr="003E50F8" w:rsidRDefault="00ED0916" w:rsidP="00DF1D40">
      <w:pPr>
        <w:tabs>
          <w:tab w:val="left" w:pos="1486"/>
          <w:tab w:val="left" w:pos="3547"/>
        </w:tabs>
        <w:rPr>
          <w:sz w:val="22"/>
          <w:szCs w:val="22"/>
          <w:lang w:val="es-US"/>
        </w:rPr>
      </w:pPr>
      <w:r w:rsidRPr="003E50F8">
        <w:rPr>
          <w:sz w:val="22"/>
          <w:szCs w:val="22"/>
          <w:lang w:val="es-US"/>
        </w:rPr>
        <w:t>82107</w:t>
      </w:r>
    </w:p>
    <w:p w14:paraId="04732905" w14:textId="77777777" w:rsidR="00ED0916" w:rsidRPr="003E50F8" w:rsidRDefault="00ED0916" w:rsidP="00DF1D40">
      <w:pPr>
        <w:tabs>
          <w:tab w:val="left" w:pos="1486"/>
          <w:tab w:val="left" w:pos="3547"/>
        </w:tabs>
        <w:rPr>
          <w:sz w:val="22"/>
          <w:szCs w:val="22"/>
          <w:lang w:val="es-US"/>
        </w:rPr>
      </w:pPr>
      <w:r w:rsidRPr="003E50F8">
        <w:rPr>
          <w:sz w:val="22"/>
          <w:szCs w:val="22"/>
          <w:lang w:val="es-US"/>
        </w:rPr>
        <w:t>82108</w:t>
      </w:r>
    </w:p>
    <w:p w14:paraId="50F962C8" w14:textId="77777777" w:rsidR="00ED0916" w:rsidRPr="003E50F8" w:rsidRDefault="00ED0916" w:rsidP="00DF1D40">
      <w:pPr>
        <w:tabs>
          <w:tab w:val="left" w:pos="1486"/>
          <w:tab w:val="left" w:pos="3547"/>
        </w:tabs>
        <w:rPr>
          <w:sz w:val="22"/>
          <w:szCs w:val="22"/>
          <w:lang w:val="es-US"/>
        </w:rPr>
      </w:pPr>
      <w:r w:rsidRPr="003E50F8">
        <w:rPr>
          <w:sz w:val="22"/>
          <w:szCs w:val="22"/>
          <w:lang w:val="es-US"/>
        </w:rPr>
        <w:t>82120</w:t>
      </w:r>
    </w:p>
    <w:p w14:paraId="0A4F74D1" w14:textId="77777777" w:rsidR="00ED0916" w:rsidRPr="003E50F8" w:rsidRDefault="00ED0916" w:rsidP="00DF1D40">
      <w:pPr>
        <w:tabs>
          <w:tab w:val="left" w:pos="1486"/>
          <w:tab w:val="left" w:pos="3547"/>
        </w:tabs>
        <w:rPr>
          <w:sz w:val="22"/>
          <w:szCs w:val="22"/>
          <w:lang w:val="es-US"/>
        </w:rPr>
      </w:pPr>
      <w:r w:rsidRPr="003E50F8">
        <w:rPr>
          <w:sz w:val="22"/>
          <w:szCs w:val="22"/>
          <w:lang w:val="es-US"/>
        </w:rPr>
        <w:t>82127</w:t>
      </w:r>
    </w:p>
    <w:p w14:paraId="25412775" w14:textId="77777777" w:rsidR="00ED0916" w:rsidRPr="003E50F8" w:rsidRDefault="00ED0916" w:rsidP="00DF1D40">
      <w:pPr>
        <w:tabs>
          <w:tab w:val="left" w:pos="1486"/>
          <w:tab w:val="left" w:pos="3547"/>
        </w:tabs>
        <w:rPr>
          <w:sz w:val="22"/>
          <w:szCs w:val="22"/>
          <w:lang w:val="es-US"/>
        </w:rPr>
      </w:pPr>
      <w:r w:rsidRPr="003E50F8">
        <w:rPr>
          <w:sz w:val="22"/>
          <w:szCs w:val="22"/>
          <w:lang w:val="es-US"/>
        </w:rPr>
        <w:t>82128</w:t>
      </w:r>
    </w:p>
    <w:p w14:paraId="4F936974" w14:textId="77777777" w:rsidR="00ED0916" w:rsidRPr="003E50F8" w:rsidRDefault="00ED0916" w:rsidP="00DF1D40">
      <w:pPr>
        <w:tabs>
          <w:tab w:val="left" w:pos="1486"/>
          <w:tab w:val="left" w:pos="3547"/>
        </w:tabs>
        <w:rPr>
          <w:sz w:val="22"/>
          <w:szCs w:val="22"/>
          <w:lang w:val="es-US"/>
        </w:rPr>
      </w:pPr>
      <w:r w:rsidRPr="003E50F8">
        <w:rPr>
          <w:sz w:val="22"/>
          <w:szCs w:val="22"/>
          <w:lang w:val="es-US"/>
        </w:rPr>
        <w:t>82131</w:t>
      </w:r>
    </w:p>
    <w:p w14:paraId="65415896" w14:textId="77777777" w:rsidR="00ED0916" w:rsidRPr="003E50F8" w:rsidRDefault="00ED0916" w:rsidP="00DF1D40">
      <w:pPr>
        <w:tabs>
          <w:tab w:val="left" w:pos="1486"/>
          <w:tab w:val="left" w:pos="3547"/>
        </w:tabs>
        <w:rPr>
          <w:sz w:val="22"/>
          <w:szCs w:val="22"/>
          <w:lang w:val="es-US"/>
        </w:rPr>
      </w:pPr>
      <w:r w:rsidRPr="003E50F8">
        <w:rPr>
          <w:sz w:val="22"/>
          <w:szCs w:val="22"/>
          <w:lang w:val="es-US"/>
        </w:rPr>
        <w:t>82135</w:t>
      </w:r>
    </w:p>
    <w:p w14:paraId="16F05D58" w14:textId="77777777" w:rsidR="00ED0916" w:rsidRPr="003E50F8" w:rsidRDefault="00ED0916" w:rsidP="00DF1D40">
      <w:pPr>
        <w:tabs>
          <w:tab w:val="left" w:pos="1486"/>
          <w:tab w:val="left" w:pos="3547"/>
        </w:tabs>
        <w:rPr>
          <w:sz w:val="22"/>
          <w:szCs w:val="22"/>
          <w:lang w:val="es-US"/>
        </w:rPr>
      </w:pPr>
      <w:r w:rsidRPr="003E50F8">
        <w:rPr>
          <w:sz w:val="22"/>
          <w:szCs w:val="22"/>
          <w:lang w:val="es-US"/>
        </w:rPr>
        <w:t>82136</w:t>
      </w:r>
    </w:p>
    <w:p w14:paraId="1E39AD32" w14:textId="77777777" w:rsidR="00ED0916" w:rsidRPr="003E50F8" w:rsidRDefault="00ED0916" w:rsidP="00DF1D40">
      <w:pPr>
        <w:tabs>
          <w:tab w:val="left" w:pos="1486"/>
          <w:tab w:val="left" w:pos="3547"/>
        </w:tabs>
        <w:rPr>
          <w:sz w:val="22"/>
          <w:szCs w:val="22"/>
          <w:lang w:val="es-US"/>
        </w:rPr>
      </w:pPr>
      <w:r w:rsidRPr="003E50F8">
        <w:rPr>
          <w:sz w:val="22"/>
          <w:szCs w:val="22"/>
          <w:lang w:val="es-US"/>
        </w:rPr>
        <w:t>82139</w:t>
      </w:r>
    </w:p>
    <w:p w14:paraId="25B621CB" w14:textId="77777777" w:rsidR="00ED0916" w:rsidRPr="003E50F8" w:rsidRDefault="00ED0916" w:rsidP="00DF1D40">
      <w:pPr>
        <w:tabs>
          <w:tab w:val="left" w:pos="1486"/>
          <w:tab w:val="left" w:pos="3547"/>
        </w:tabs>
        <w:rPr>
          <w:sz w:val="22"/>
          <w:szCs w:val="22"/>
          <w:lang w:val="es-US"/>
        </w:rPr>
      </w:pPr>
      <w:r w:rsidRPr="003E50F8">
        <w:rPr>
          <w:sz w:val="22"/>
          <w:szCs w:val="22"/>
          <w:lang w:val="es-US"/>
        </w:rPr>
        <w:t>82140</w:t>
      </w:r>
    </w:p>
    <w:p w14:paraId="573B3F4A" w14:textId="77777777" w:rsidR="00ED0916" w:rsidRPr="003E50F8" w:rsidRDefault="00ED0916" w:rsidP="00DF1D40">
      <w:pPr>
        <w:tabs>
          <w:tab w:val="left" w:pos="1486"/>
          <w:tab w:val="left" w:pos="3547"/>
        </w:tabs>
        <w:rPr>
          <w:sz w:val="22"/>
          <w:szCs w:val="22"/>
          <w:lang w:val="es-US"/>
        </w:rPr>
      </w:pPr>
      <w:r w:rsidRPr="003E50F8">
        <w:rPr>
          <w:sz w:val="22"/>
          <w:szCs w:val="22"/>
          <w:lang w:val="es-US"/>
        </w:rPr>
        <w:t>82143</w:t>
      </w:r>
    </w:p>
    <w:p w14:paraId="16F7CBDB" w14:textId="77777777" w:rsidR="00ED0916" w:rsidRPr="003E50F8" w:rsidRDefault="00ED0916" w:rsidP="00DF1D40">
      <w:pPr>
        <w:tabs>
          <w:tab w:val="left" w:pos="1486"/>
          <w:tab w:val="left" w:pos="3547"/>
        </w:tabs>
        <w:rPr>
          <w:sz w:val="22"/>
          <w:szCs w:val="22"/>
          <w:lang w:val="es-US"/>
        </w:rPr>
      </w:pPr>
      <w:r w:rsidRPr="003E50F8">
        <w:rPr>
          <w:sz w:val="22"/>
          <w:szCs w:val="22"/>
          <w:lang w:val="es-US"/>
        </w:rPr>
        <w:t>82150</w:t>
      </w:r>
    </w:p>
    <w:p w14:paraId="3B545F75" w14:textId="77777777" w:rsidR="00ED0916" w:rsidRPr="003E50F8" w:rsidRDefault="00ED0916" w:rsidP="00DF1D40">
      <w:pPr>
        <w:tabs>
          <w:tab w:val="left" w:pos="1486"/>
          <w:tab w:val="left" w:pos="3547"/>
        </w:tabs>
        <w:rPr>
          <w:sz w:val="22"/>
          <w:szCs w:val="22"/>
          <w:lang w:val="es-US"/>
        </w:rPr>
      </w:pPr>
      <w:r w:rsidRPr="003E50F8">
        <w:rPr>
          <w:sz w:val="22"/>
          <w:szCs w:val="22"/>
          <w:lang w:val="es-US"/>
        </w:rPr>
        <w:t>82154</w:t>
      </w:r>
    </w:p>
    <w:p w14:paraId="2EDEEF9C" w14:textId="77777777" w:rsidR="00ED0916" w:rsidRPr="003E50F8" w:rsidRDefault="00ED0916" w:rsidP="00DF1D40">
      <w:pPr>
        <w:tabs>
          <w:tab w:val="left" w:pos="1486"/>
          <w:tab w:val="left" w:pos="3547"/>
        </w:tabs>
        <w:rPr>
          <w:sz w:val="22"/>
          <w:szCs w:val="22"/>
          <w:lang w:val="es-US"/>
        </w:rPr>
      </w:pPr>
      <w:r w:rsidRPr="003E50F8">
        <w:rPr>
          <w:sz w:val="22"/>
          <w:szCs w:val="22"/>
          <w:lang w:val="es-US"/>
        </w:rPr>
        <w:t>82157</w:t>
      </w:r>
    </w:p>
    <w:p w14:paraId="399B00EC" w14:textId="77777777" w:rsidR="00ED0916" w:rsidRPr="003E50F8" w:rsidRDefault="00ED0916" w:rsidP="00DF1D40">
      <w:pPr>
        <w:tabs>
          <w:tab w:val="left" w:pos="1486"/>
          <w:tab w:val="left" w:pos="3547"/>
        </w:tabs>
        <w:rPr>
          <w:sz w:val="22"/>
          <w:szCs w:val="22"/>
          <w:lang w:val="es-US"/>
        </w:rPr>
      </w:pPr>
      <w:r w:rsidRPr="003E50F8">
        <w:rPr>
          <w:sz w:val="22"/>
          <w:szCs w:val="22"/>
          <w:lang w:val="es-US"/>
        </w:rPr>
        <w:t>82160</w:t>
      </w:r>
    </w:p>
    <w:p w14:paraId="0A7F41FE" w14:textId="77777777" w:rsidR="00ED0916" w:rsidRPr="003E50F8" w:rsidRDefault="00ED0916" w:rsidP="00DF1D40">
      <w:pPr>
        <w:tabs>
          <w:tab w:val="left" w:pos="1486"/>
          <w:tab w:val="left" w:pos="3547"/>
        </w:tabs>
        <w:rPr>
          <w:sz w:val="22"/>
          <w:szCs w:val="22"/>
          <w:lang w:val="es-US"/>
        </w:rPr>
      </w:pPr>
      <w:r w:rsidRPr="003E50F8">
        <w:rPr>
          <w:sz w:val="22"/>
          <w:szCs w:val="22"/>
          <w:lang w:val="es-US"/>
        </w:rPr>
        <w:t>82163</w:t>
      </w:r>
    </w:p>
    <w:p w14:paraId="4F136219" w14:textId="77777777" w:rsidR="00ED0916" w:rsidRPr="003E50F8" w:rsidRDefault="00ED0916" w:rsidP="00DF1D40">
      <w:pPr>
        <w:tabs>
          <w:tab w:val="left" w:pos="1486"/>
          <w:tab w:val="left" w:pos="3547"/>
        </w:tabs>
        <w:rPr>
          <w:sz w:val="22"/>
          <w:szCs w:val="22"/>
          <w:lang w:val="es-US"/>
        </w:rPr>
      </w:pPr>
      <w:r w:rsidRPr="003E50F8">
        <w:rPr>
          <w:sz w:val="22"/>
          <w:szCs w:val="22"/>
          <w:lang w:val="es-US"/>
        </w:rPr>
        <w:t>82164</w:t>
      </w:r>
    </w:p>
    <w:p w14:paraId="35A73518" w14:textId="77777777" w:rsidR="00ED0916" w:rsidRPr="003E50F8" w:rsidRDefault="00ED0916" w:rsidP="00DF1D40">
      <w:pPr>
        <w:tabs>
          <w:tab w:val="left" w:pos="1486"/>
          <w:tab w:val="left" w:pos="3547"/>
        </w:tabs>
        <w:rPr>
          <w:sz w:val="22"/>
          <w:szCs w:val="22"/>
          <w:lang w:val="es-US"/>
        </w:rPr>
      </w:pPr>
      <w:r w:rsidRPr="003E50F8">
        <w:rPr>
          <w:sz w:val="22"/>
          <w:szCs w:val="22"/>
          <w:lang w:val="es-US"/>
        </w:rPr>
        <w:t>82172</w:t>
      </w:r>
    </w:p>
    <w:p w14:paraId="6AACB5A7" w14:textId="77777777" w:rsidR="00ED0916" w:rsidRPr="003E50F8" w:rsidRDefault="00ED0916" w:rsidP="00DF1D40">
      <w:pPr>
        <w:tabs>
          <w:tab w:val="left" w:pos="1486"/>
          <w:tab w:val="left" w:pos="3547"/>
        </w:tabs>
        <w:rPr>
          <w:sz w:val="22"/>
          <w:szCs w:val="22"/>
          <w:lang w:val="es-US"/>
        </w:rPr>
      </w:pPr>
      <w:r w:rsidRPr="003E50F8">
        <w:rPr>
          <w:sz w:val="22"/>
          <w:szCs w:val="22"/>
          <w:lang w:val="es-US"/>
        </w:rPr>
        <w:t>82175</w:t>
      </w:r>
    </w:p>
    <w:p w14:paraId="7EC1C2FF" w14:textId="77777777" w:rsidR="00ED0916" w:rsidRPr="003E50F8" w:rsidRDefault="00ED0916" w:rsidP="00DF1D40">
      <w:pPr>
        <w:tabs>
          <w:tab w:val="left" w:pos="1486"/>
          <w:tab w:val="left" w:pos="3547"/>
        </w:tabs>
        <w:rPr>
          <w:sz w:val="22"/>
          <w:szCs w:val="22"/>
          <w:lang w:val="es-US"/>
        </w:rPr>
      </w:pPr>
      <w:r w:rsidRPr="003E50F8">
        <w:rPr>
          <w:sz w:val="22"/>
          <w:szCs w:val="22"/>
          <w:lang w:val="es-US"/>
        </w:rPr>
        <w:t>82180</w:t>
      </w:r>
    </w:p>
    <w:p w14:paraId="6A62B016" w14:textId="77777777" w:rsidR="00ED0916" w:rsidRPr="003E50F8" w:rsidRDefault="00ED0916" w:rsidP="00DF1D40">
      <w:pPr>
        <w:tabs>
          <w:tab w:val="left" w:pos="1486"/>
          <w:tab w:val="left" w:pos="3547"/>
        </w:tabs>
        <w:rPr>
          <w:sz w:val="22"/>
          <w:szCs w:val="22"/>
          <w:lang w:val="es-US"/>
        </w:rPr>
      </w:pPr>
      <w:r w:rsidRPr="003E50F8">
        <w:rPr>
          <w:sz w:val="22"/>
          <w:szCs w:val="22"/>
          <w:lang w:val="es-US"/>
        </w:rPr>
        <w:t>82190</w:t>
      </w:r>
    </w:p>
    <w:p w14:paraId="670A3B25" w14:textId="77777777" w:rsidR="00ED0916" w:rsidRPr="003E50F8" w:rsidRDefault="00ED0916" w:rsidP="00DF1D40">
      <w:pPr>
        <w:tabs>
          <w:tab w:val="left" w:pos="1486"/>
          <w:tab w:val="left" w:pos="3547"/>
        </w:tabs>
        <w:rPr>
          <w:sz w:val="22"/>
          <w:szCs w:val="22"/>
          <w:lang w:val="es-US"/>
        </w:rPr>
      </w:pPr>
      <w:r w:rsidRPr="003E50F8">
        <w:rPr>
          <w:sz w:val="22"/>
          <w:szCs w:val="22"/>
          <w:lang w:val="es-US"/>
        </w:rPr>
        <w:t>82232</w:t>
      </w:r>
    </w:p>
    <w:p w14:paraId="0E8BDDA6" w14:textId="77777777" w:rsidR="00ED0916" w:rsidRPr="003E50F8" w:rsidRDefault="00ED0916" w:rsidP="00DF1D40">
      <w:pPr>
        <w:tabs>
          <w:tab w:val="left" w:pos="1486"/>
          <w:tab w:val="left" w:pos="3547"/>
        </w:tabs>
        <w:rPr>
          <w:sz w:val="22"/>
          <w:szCs w:val="22"/>
          <w:lang w:val="es-US"/>
        </w:rPr>
      </w:pPr>
      <w:r w:rsidRPr="003E50F8">
        <w:rPr>
          <w:sz w:val="22"/>
          <w:szCs w:val="22"/>
          <w:lang w:val="es-US"/>
        </w:rPr>
        <w:t>82239</w:t>
      </w:r>
    </w:p>
    <w:p w14:paraId="26C2EFAA" w14:textId="77777777" w:rsidR="00ED0916" w:rsidRPr="003E50F8" w:rsidRDefault="00ED0916" w:rsidP="00DF1D40">
      <w:pPr>
        <w:tabs>
          <w:tab w:val="left" w:pos="1486"/>
          <w:tab w:val="left" w:pos="3547"/>
        </w:tabs>
        <w:rPr>
          <w:sz w:val="22"/>
          <w:szCs w:val="22"/>
          <w:lang w:val="es-US"/>
        </w:rPr>
      </w:pPr>
      <w:r w:rsidRPr="003E50F8">
        <w:rPr>
          <w:sz w:val="22"/>
          <w:szCs w:val="22"/>
          <w:lang w:val="es-US"/>
        </w:rPr>
        <w:t>82240</w:t>
      </w:r>
    </w:p>
    <w:p w14:paraId="1F7115BE" w14:textId="77777777" w:rsidR="00ED0916" w:rsidRPr="003E50F8" w:rsidRDefault="00ED0916" w:rsidP="00DF1D40">
      <w:pPr>
        <w:tabs>
          <w:tab w:val="left" w:pos="1486"/>
          <w:tab w:val="left" w:pos="3547"/>
        </w:tabs>
        <w:rPr>
          <w:sz w:val="22"/>
          <w:szCs w:val="22"/>
          <w:lang w:val="es-US"/>
        </w:rPr>
      </w:pPr>
      <w:r w:rsidRPr="003E50F8">
        <w:rPr>
          <w:sz w:val="22"/>
          <w:szCs w:val="22"/>
          <w:lang w:val="es-US"/>
        </w:rPr>
        <w:t>82247</w:t>
      </w:r>
    </w:p>
    <w:p w14:paraId="505BCA5A" w14:textId="77777777" w:rsidR="00ED0916" w:rsidRPr="003E50F8" w:rsidRDefault="00ED0916" w:rsidP="00DF1D40">
      <w:pPr>
        <w:tabs>
          <w:tab w:val="left" w:pos="1486"/>
          <w:tab w:val="left" w:pos="3547"/>
        </w:tabs>
        <w:rPr>
          <w:sz w:val="22"/>
          <w:szCs w:val="22"/>
          <w:lang w:val="es-US"/>
        </w:rPr>
      </w:pPr>
      <w:r w:rsidRPr="003E50F8">
        <w:rPr>
          <w:sz w:val="22"/>
          <w:szCs w:val="22"/>
          <w:lang w:val="es-US"/>
        </w:rPr>
        <w:t>82248</w:t>
      </w:r>
    </w:p>
    <w:p w14:paraId="6C6EBE9A" w14:textId="77777777" w:rsidR="00ED0916" w:rsidRPr="003E50F8" w:rsidRDefault="00ED0916" w:rsidP="00DF1D40">
      <w:pPr>
        <w:tabs>
          <w:tab w:val="left" w:pos="1486"/>
          <w:tab w:val="left" w:pos="3547"/>
        </w:tabs>
        <w:rPr>
          <w:sz w:val="22"/>
          <w:szCs w:val="22"/>
          <w:lang w:val="es-US"/>
        </w:rPr>
      </w:pPr>
      <w:r w:rsidRPr="003E50F8">
        <w:rPr>
          <w:sz w:val="22"/>
          <w:szCs w:val="22"/>
          <w:lang w:val="es-US"/>
        </w:rPr>
        <w:t>82252</w:t>
      </w:r>
    </w:p>
    <w:p w14:paraId="6F9306F7" w14:textId="77777777" w:rsidR="00ED0916" w:rsidRPr="003E50F8" w:rsidRDefault="00ED0916" w:rsidP="00DF1D40">
      <w:pPr>
        <w:tabs>
          <w:tab w:val="left" w:pos="1486"/>
          <w:tab w:val="left" w:pos="3547"/>
        </w:tabs>
        <w:rPr>
          <w:sz w:val="22"/>
          <w:szCs w:val="22"/>
          <w:lang w:val="es-US"/>
        </w:rPr>
      </w:pPr>
      <w:r w:rsidRPr="003E50F8">
        <w:rPr>
          <w:sz w:val="22"/>
          <w:szCs w:val="22"/>
          <w:lang w:val="es-US"/>
        </w:rPr>
        <w:t>82261</w:t>
      </w:r>
    </w:p>
    <w:p w14:paraId="767F16A8" w14:textId="77777777" w:rsidR="00ED0916" w:rsidRPr="003E50F8" w:rsidRDefault="00ED0916" w:rsidP="00DF1D40">
      <w:pPr>
        <w:tabs>
          <w:tab w:val="left" w:pos="1486"/>
          <w:tab w:val="left" w:pos="3547"/>
        </w:tabs>
        <w:rPr>
          <w:sz w:val="22"/>
          <w:szCs w:val="22"/>
          <w:lang w:val="es-US"/>
        </w:rPr>
      </w:pPr>
      <w:r w:rsidRPr="003E50F8">
        <w:rPr>
          <w:sz w:val="22"/>
          <w:szCs w:val="22"/>
          <w:lang w:val="es-US"/>
        </w:rPr>
        <w:t>82270</w:t>
      </w:r>
    </w:p>
    <w:p w14:paraId="04951EA6" w14:textId="77777777" w:rsidR="00ED0916" w:rsidRPr="003E50F8" w:rsidRDefault="00ED0916" w:rsidP="00DF1D40">
      <w:pPr>
        <w:tabs>
          <w:tab w:val="left" w:pos="1486"/>
          <w:tab w:val="left" w:pos="3547"/>
        </w:tabs>
        <w:rPr>
          <w:sz w:val="22"/>
          <w:szCs w:val="22"/>
          <w:lang w:val="es-US"/>
        </w:rPr>
      </w:pPr>
      <w:r w:rsidRPr="003E50F8">
        <w:rPr>
          <w:sz w:val="22"/>
          <w:szCs w:val="22"/>
          <w:lang w:val="es-US"/>
        </w:rPr>
        <w:t>82271</w:t>
      </w:r>
    </w:p>
    <w:p w14:paraId="67C58445" w14:textId="77777777" w:rsidR="00ED0916" w:rsidRPr="003E50F8" w:rsidRDefault="00ED0916" w:rsidP="00DF1D40">
      <w:pPr>
        <w:tabs>
          <w:tab w:val="left" w:pos="1486"/>
          <w:tab w:val="left" w:pos="3547"/>
        </w:tabs>
        <w:rPr>
          <w:sz w:val="22"/>
          <w:szCs w:val="22"/>
          <w:lang w:val="es-US"/>
        </w:rPr>
      </w:pPr>
      <w:r w:rsidRPr="003E50F8">
        <w:rPr>
          <w:sz w:val="22"/>
          <w:szCs w:val="22"/>
          <w:lang w:val="es-US"/>
        </w:rPr>
        <w:t>82272</w:t>
      </w:r>
    </w:p>
    <w:p w14:paraId="1F702D3A" w14:textId="77777777" w:rsidR="00ED0916" w:rsidRPr="003E50F8" w:rsidRDefault="00ED0916" w:rsidP="00DF1D40">
      <w:pPr>
        <w:tabs>
          <w:tab w:val="left" w:pos="1486"/>
          <w:tab w:val="left" w:pos="3547"/>
        </w:tabs>
        <w:rPr>
          <w:sz w:val="22"/>
          <w:szCs w:val="22"/>
          <w:lang w:val="es-US"/>
        </w:rPr>
      </w:pPr>
      <w:r w:rsidRPr="003E50F8">
        <w:rPr>
          <w:sz w:val="22"/>
          <w:szCs w:val="22"/>
          <w:lang w:val="es-US"/>
        </w:rPr>
        <w:t>82274</w:t>
      </w:r>
    </w:p>
    <w:p w14:paraId="2D83BB99" w14:textId="77777777" w:rsidR="00ED0916" w:rsidRPr="003E50F8" w:rsidRDefault="00ED0916" w:rsidP="00DF1D40">
      <w:pPr>
        <w:tabs>
          <w:tab w:val="left" w:pos="1486"/>
          <w:tab w:val="left" w:pos="3547"/>
        </w:tabs>
        <w:rPr>
          <w:sz w:val="22"/>
          <w:szCs w:val="22"/>
          <w:lang w:val="es-US"/>
        </w:rPr>
      </w:pPr>
      <w:r w:rsidRPr="003E50F8">
        <w:rPr>
          <w:sz w:val="22"/>
          <w:szCs w:val="22"/>
          <w:lang w:val="es-US"/>
        </w:rPr>
        <w:t>82286</w:t>
      </w:r>
    </w:p>
    <w:p w14:paraId="31C0B8E5" w14:textId="77777777" w:rsidR="00ED0916" w:rsidRPr="003E50F8" w:rsidRDefault="00ED0916" w:rsidP="00DF1D40">
      <w:pPr>
        <w:tabs>
          <w:tab w:val="left" w:pos="1486"/>
          <w:tab w:val="left" w:pos="3547"/>
        </w:tabs>
        <w:rPr>
          <w:sz w:val="22"/>
          <w:szCs w:val="22"/>
          <w:lang w:val="es-US"/>
        </w:rPr>
      </w:pPr>
      <w:r w:rsidRPr="003E50F8">
        <w:rPr>
          <w:sz w:val="22"/>
          <w:szCs w:val="22"/>
          <w:lang w:val="es-US"/>
        </w:rPr>
        <w:t>82300</w:t>
      </w:r>
    </w:p>
    <w:p w14:paraId="4981FAA3" w14:textId="77777777" w:rsidR="00ED0916" w:rsidRPr="003E50F8" w:rsidRDefault="00ED0916" w:rsidP="00DF1D40">
      <w:pPr>
        <w:tabs>
          <w:tab w:val="left" w:pos="1486"/>
          <w:tab w:val="left" w:pos="3547"/>
        </w:tabs>
        <w:rPr>
          <w:sz w:val="22"/>
          <w:szCs w:val="22"/>
          <w:lang w:val="es-US"/>
        </w:rPr>
      </w:pPr>
      <w:r w:rsidRPr="003E50F8">
        <w:rPr>
          <w:sz w:val="22"/>
          <w:szCs w:val="22"/>
          <w:lang w:val="es-US"/>
        </w:rPr>
        <w:t>82306</w:t>
      </w:r>
    </w:p>
    <w:p w14:paraId="1A792A11" w14:textId="77777777" w:rsidR="00ED0916" w:rsidRPr="003E50F8" w:rsidRDefault="00ED0916" w:rsidP="00DF1D40">
      <w:pPr>
        <w:tabs>
          <w:tab w:val="left" w:pos="1486"/>
          <w:tab w:val="left" w:pos="3547"/>
        </w:tabs>
        <w:rPr>
          <w:sz w:val="22"/>
          <w:szCs w:val="22"/>
          <w:lang w:val="es-US"/>
        </w:rPr>
      </w:pPr>
      <w:r w:rsidRPr="003E50F8">
        <w:rPr>
          <w:sz w:val="22"/>
          <w:szCs w:val="22"/>
          <w:lang w:val="es-US"/>
        </w:rPr>
        <w:t>82308</w:t>
      </w:r>
    </w:p>
    <w:p w14:paraId="354F8267" w14:textId="77777777" w:rsidR="00ED0916" w:rsidRPr="003E50F8" w:rsidRDefault="00ED0916" w:rsidP="00DF1D40">
      <w:pPr>
        <w:tabs>
          <w:tab w:val="left" w:pos="1486"/>
          <w:tab w:val="left" w:pos="3547"/>
        </w:tabs>
        <w:rPr>
          <w:sz w:val="22"/>
          <w:szCs w:val="22"/>
          <w:lang w:val="es-US"/>
        </w:rPr>
      </w:pPr>
      <w:r w:rsidRPr="003E50F8">
        <w:rPr>
          <w:sz w:val="22"/>
          <w:szCs w:val="22"/>
          <w:lang w:val="es-US"/>
        </w:rPr>
        <w:t>82310</w:t>
      </w:r>
    </w:p>
    <w:p w14:paraId="464A740C" w14:textId="77777777" w:rsidR="00ED0916" w:rsidRPr="003E50F8" w:rsidRDefault="00ED0916" w:rsidP="00DF1D40">
      <w:pPr>
        <w:tabs>
          <w:tab w:val="left" w:pos="1486"/>
          <w:tab w:val="left" w:pos="3547"/>
        </w:tabs>
        <w:rPr>
          <w:sz w:val="22"/>
          <w:szCs w:val="22"/>
          <w:lang w:val="es-US"/>
        </w:rPr>
      </w:pPr>
      <w:r w:rsidRPr="003E50F8">
        <w:rPr>
          <w:sz w:val="22"/>
          <w:szCs w:val="22"/>
          <w:lang w:val="es-US"/>
        </w:rPr>
        <w:t>82330</w:t>
      </w:r>
    </w:p>
    <w:p w14:paraId="3152C6E7" w14:textId="77777777" w:rsidR="00ED0916" w:rsidRPr="003E50F8" w:rsidRDefault="00ED0916" w:rsidP="00DF1D40">
      <w:pPr>
        <w:tabs>
          <w:tab w:val="left" w:pos="1486"/>
          <w:tab w:val="left" w:pos="3547"/>
        </w:tabs>
        <w:rPr>
          <w:sz w:val="22"/>
          <w:szCs w:val="22"/>
          <w:lang w:val="es-US"/>
        </w:rPr>
      </w:pPr>
      <w:r w:rsidRPr="003E50F8">
        <w:rPr>
          <w:sz w:val="22"/>
          <w:szCs w:val="22"/>
          <w:lang w:val="es-US"/>
        </w:rPr>
        <w:t>82331</w:t>
      </w:r>
    </w:p>
    <w:p w14:paraId="4FA55DE4" w14:textId="77777777" w:rsidR="00ED0916" w:rsidRPr="003E50F8" w:rsidRDefault="00ED0916" w:rsidP="00DF1D40">
      <w:pPr>
        <w:tabs>
          <w:tab w:val="left" w:pos="1486"/>
          <w:tab w:val="left" w:pos="3547"/>
        </w:tabs>
        <w:rPr>
          <w:sz w:val="22"/>
          <w:szCs w:val="22"/>
          <w:lang w:val="es-US"/>
        </w:rPr>
      </w:pPr>
      <w:r w:rsidRPr="003E50F8">
        <w:rPr>
          <w:sz w:val="22"/>
          <w:szCs w:val="22"/>
          <w:lang w:val="es-US"/>
        </w:rPr>
        <w:t>82340</w:t>
      </w:r>
    </w:p>
    <w:p w14:paraId="160FC2BB" w14:textId="77777777" w:rsidR="00ED0916" w:rsidRPr="003E50F8" w:rsidRDefault="00ED0916" w:rsidP="00DF1D40">
      <w:pPr>
        <w:tabs>
          <w:tab w:val="left" w:pos="1486"/>
          <w:tab w:val="left" w:pos="3547"/>
        </w:tabs>
        <w:rPr>
          <w:sz w:val="22"/>
          <w:szCs w:val="22"/>
          <w:lang w:val="es-US"/>
        </w:rPr>
      </w:pPr>
      <w:r w:rsidRPr="003E50F8">
        <w:rPr>
          <w:sz w:val="22"/>
          <w:szCs w:val="22"/>
          <w:lang w:val="es-US"/>
        </w:rPr>
        <w:t>82355</w:t>
      </w:r>
    </w:p>
    <w:p w14:paraId="75AE3DAC" w14:textId="77777777" w:rsidR="00ED0916" w:rsidRPr="003E50F8" w:rsidRDefault="00ED0916" w:rsidP="00DF1D40">
      <w:pPr>
        <w:tabs>
          <w:tab w:val="left" w:pos="1486"/>
          <w:tab w:val="left" w:pos="3547"/>
        </w:tabs>
        <w:rPr>
          <w:sz w:val="22"/>
          <w:szCs w:val="22"/>
          <w:lang w:val="es-US"/>
        </w:rPr>
      </w:pPr>
      <w:r w:rsidRPr="003E50F8">
        <w:rPr>
          <w:sz w:val="22"/>
          <w:szCs w:val="22"/>
          <w:lang w:val="es-US"/>
        </w:rPr>
        <w:t>82360</w:t>
      </w:r>
    </w:p>
    <w:p w14:paraId="3880E319" w14:textId="77777777" w:rsidR="00ED0916" w:rsidRPr="003E50F8" w:rsidRDefault="00ED0916" w:rsidP="00DF1D40">
      <w:pPr>
        <w:tabs>
          <w:tab w:val="left" w:pos="1486"/>
          <w:tab w:val="left" w:pos="3547"/>
        </w:tabs>
        <w:rPr>
          <w:sz w:val="22"/>
          <w:szCs w:val="22"/>
          <w:lang w:val="es-US"/>
        </w:rPr>
      </w:pPr>
      <w:r w:rsidRPr="003E50F8">
        <w:rPr>
          <w:sz w:val="22"/>
          <w:szCs w:val="22"/>
          <w:lang w:val="es-US"/>
        </w:rPr>
        <w:t>82365</w:t>
      </w:r>
    </w:p>
    <w:p w14:paraId="43951A69" w14:textId="77777777" w:rsidR="00ED0916" w:rsidRPr="003E50F8" w:rsidRDefault="00ED0916" w:rsidP="00DF1D40">
      <w:pPr>
        <w:tabs>
          <w:tab w:val="left" w:pos="1486"/>
          <w:tab w:val="left" w:pos="3547"/>
        </w:tabs>
        <w:rPr>
          <w:sz w:val="22"/>
          <w:szCs w:val="22"/>
          <w:lang w:val="es-US"/>
        </w:rPr>
      </w:pPr>
      <w:r w:rsidRPr="003E50F8">
        <w:rPr>
          <w:sz w:val="22"/>
          <w:szCs w:val="22"/>
          <w:lang w:val="es-US"/>
        </w:rPr>
        <w:t>82370</w:t>
      </w:r>
    </w:p>
    <w:p w14:paraId="4A23104D" w14:textId="77777777" w:rsidR="00ED0916" w:rsidRPr="003E50F8" w:rsidRDefault="00ED0916" w:rsidP="00DF1D40">
      <w:pPr>
        <w:tabs>
          <w:tab w:val="left" w:pos="1486"/>
          <w:tab w:val="left" w:pos="3547"/>
        </w:tabs>
        <w:rPr>
          <w:sz w:val="22"/>
          <w:szCs w:val="22"/>
          <w:lang w:val="es-US"/>
        </w:rPr>
      </w:pPr>
      <w:r w:rsidRPr="003E50F8">
        <w:rPr>
          <w:sz w:val="22"/>
          <w:szCs w:val="22"/>
          <w:lang w:val="es-US"/>
        </w:rPr>
        <w:t>82373</w:t>
      </w:r>
    </w:p>
    <w:p w14:paraId="3E3531DD" w14:textId="77777777" w:rsidR="00ED0916" w:rsidRPr="003E50F8" w:rsidRDefault="00ED0916" w:rsidP="00DF1D40">
      <w:pPr>
        <w:tabs>
          <w:tab w:val="left" w:pos="1486"/>
          <w:tab w:val="left" w:pos="3547"/>
        </w:tabs>
        <w:rPr>
          <w:sz w:val="22"/>
          <w:szCs w:val="22"/>
          <w:lang w:val="es-US"/>
        </w:rPr>
      </w:pPr>
      <w:r w:rsidRPr="003E50F8">
        <w:rPr>
          <w:sz w:val="22"/>
          <w:szCs w:val="22"/>
          <w:lang w:val="es-US"/>
        </w:rPr>
        <w:t>82374</w:t>
      </w:r>
    </w:p>
    <w:p w14:paraId="19C6C799" w14:textId="77777777" w:rsidR="00ED0916" w:rsidRPr="003E50F8" w:rsidRDefault="00ED0916" w:rsidP="00DF1D40">
      <w:pPr>
        <w:tabs>
          <w:tab w:val="left" w:pos="1486"/>
          <w:tab w:val="left" w:pos="3547"/>
        </w:tabs>
        <w:rPr>
          <w:sz w:val="22"/>
          <w:szCs w:val="22"/>
          <w:lang w:val="es-US"/>
        </w:rPr>
      </w:pPr>
      <w:r w:rsidRPr="003E50F8">
        <w:rPr>
          <w:sz w:val="22"/>
          <w:szCs w:val="22"/>
          <w:lang w:val="es-US"/>
        </w:rPr>
        <w:t>82375</w:t>
      </w:r>
    </w:p>
    <w:p w14:paraId="79E40A07" w14:textId="77777777" w:rsidR="00ED0916" w:rsidRPr="003E50F8" w:rsidRDefault="00ED0916" w:rsidP="00DF1D40">
      <w:pPr>
        <w:tabs>
          <w:tab w:val="left" w:pos="1486"/>
          <w:tab w:val="left" w:pos="3547"/>
        </w:tabs>
        <w:rPr>
          <w:sz w:val="22"/>
          <w:szCs w:val="22"/>
          <w:lang w:val="es-US"/>
        </w:rPr>
      </w:pPr>
      <w:r w:rsidRPr="003E50F8">
        <w:rPr>
          <w:sz w:val="22"/>
          <w:szCs w:val="22"/>
          <w:lang w:val="es-US"/>
        </w:rPr>
        <w:t>82376</w:t>
      </w:r>
    </w:p>
    <w:p w14:paraId="3C619964" w14:textId="77777777" w:rsidR="00ED0916" w:rsidRPr="003E50F8" w:rsidRDefault="00ED0916" w:rsidP="00DF1D40">
      <w:pPr>
        <w:tabs>
          <w:tab w:val="left" w:pos="1486"/>
          <w:tab w:val="left" w:pos="3547"/>
        </w:tabs>
        <w:rPr>
          <w:sz w:val="22"/>
          <w:szCs w:val="22"/>
          <w:lang w:val="es-US"/>
        </w:rPr>
      </w:pPr>
      <w:r w:rsidRPr="003E50F8">
        <w:rPr>
          <w:sz w:val="22"/>
          <w:szCs w:val="22"/>
          <w:lang w:val="es-US"/>
        </w:rPr>
        <w:t>82378</w:t>
      </w:r>
    </w:p>
    <w:p w14:paraId="07466C12" w14:textId="77777777" w:rsidR="00ED0916" w:rsidRPr="003E50F8" w:rsidRDefault="00ED0916" w:rsidP="00DF1D40">
      <w:pPr>
        <w:tabs>
          <w:tab w:val="left" w:pos="1486"/>
          <w:tab w:val="left" w:pos="3547"/>
        </w:tabs>
        <w:rPr>
          <w:sz w:val="22"/>
          <w:szCs w:val="22"/>
          <w:lang w:val="es-US"/>
        </w:rPr>
      </w:pPr>
      <w:r w:rsidRPr="003E50F8">
        <w:rPr>
          <w:sz w:val="22"/>
          <w:szCs w:val="22"/>
          <w:lang w:val="es-US"/>
        </w:rPr>
        <w:t>82379</w:t>
      </w:r>
    </w:p>
    <w:p w14:paraId="33ACA0BE" w14:textId="77777777" w:rsidR="00ED0916" w:rsidRPr="003E50F8" w:rsidRDefault="00ED0916" w:rsidP="00DF1D40">
      <w:pPr>
        <w:tabs>
          <w:tab w:val="left" w:pos="1486"/>
          <w:tab w:val="left" w:pos="3547"/>
        </w:tabs>
        <w:rPr>
          <w:sz w:val="22"/>
          <w:szCs w:val="22"/>
          <w:lang w:val="es-US"/>
        </w:rPr>
      </w:pPr>
      <w:r w:rsidRPr="003E50F8">
        <w:rPr>
          <w:sz w:val="22"/>
          <w:szCs w:val="22"/>
          <w:lang w:val="es-US"/>
        </w:rPr>
        <w:t>82380</w:t>
      </w:r>
    </w:p>
    <w:p w14:paraId="009F6754" w14:textId="77777777" w:rsidR="00ED0916" w:rsidRPr="003E50F8" w:rsidRDefault="00ED0916" w:rsidP="00DF1D40">
      <w:pPr>
        <w:tabs>
          <w:tab w:val="left" w:pos="1486"/>
          <w:tab w:val="left" w:pos="3547"/>
        </w:tabs>
        <w:rPr>
          <w:sz w:val="22"/>
          <w:szCs w:val="22"/>
          <w:lang w:val="es-US"/>
        </w:rPr>
      </w:pPr>
      <w:r w:rsidRPr="003E50F8">
        <w:rPr>
          <w:sz w:val="22"/>
          <w:szCs w:val="22"/>
          <w:lang w:val="es-US"/>
        </w:rPr>
        <w:t>82382</w:t>
      </w:r>
    </w:p>
    <w:p w14:paraId="7E4BADDF" w14:textId="77777777" w:rsidR="00ED0916" w:rsidRPr="003E50F8" w:rsidRDefault="00ED0916" w:rsidP="00DF1D40">
      <w:pPr>
        <w:tabs>
          <w:tab w:val="left" w:pos="1486"/>
          <w:tab w:val="left" w:pos="3547"/>
        </w:tabs>
        <w:rPr>
          <w:sz w:val="22"/>
          <w:szCs w:val="22"/>
          <w:lang w:val="es-US"/>
        </w:rPr>
      </w:pPr>
      <w:r w:rsidRPr="003E50F8">
        <w:rPr>
          <w:sz w:val="22"/>
          <w:szCs w:val="22"/>
          <w:lang w:val="es-US"/>
        </w:rPr>
        <w:t>82383</w:t>
      </w:r>
    </w:p>
    <w:p w14:paraId="385A323C" w14:textId="77777777" w:rsidR="00ED0916" w:rsidRPr="003E50F8" w:rsidRDefault="00ED0916" w:rsidP="00DF1D40">
      <w:pPr>
        <w:tabs>
          <w:tab w:val="left" w:pos="1486"/>
          <w:tab w:val="left" w:pos="3547"/>
        </w:tabs>
        <w:rPr>
          <w:sz w:val="22"/>
          <w:szCs w:val="22"/>
          <w:lang w:val="es-US"/>
        </w:rPr>
      </w:pPr>
      <w:r w:rsidRPr="003E50F8">
        <w:rPr>
          <w:sz w:val="22"/>
          <w:szCs w:val="22"/>
          <w:lang w:val="es-US"/>
        </w:rPr>
        <w:t>82384</w:t>
      </w:r>
    </w:p>
    <w:p w14:paraId="7745EE4D" w14:textId="77777777" w:rsidR="00ED0916" w:rsidRPr="003E50F8" w:rsidRDefault="00ED0916" w:rsidP="00DF1D40">
      <w:pPr>
        <w:tabs>
          <w:tab w:val="left" w:pos="1486"/>
          <w:tab w:val="left" w:pos="3547"/>
        </w:tabs>
        <w:rPr>
          <w:sz w:val="22"/>
          <w:szCs w:val="22"/>
          <w:lang w:val="es-US"/>
        </w:rPr>
      </w:pPr>
      <w:r w:rsidRPr="003E50F8">
        <w:rPr>
          <w:sz w:val="22"/>
          <w:szCs w:val="22"/>
          <w:lang w:val="es-US"/>
        </w:rPr>
        <w:t>82387</w:t>
      </w:r>
    </w:p>
    <w:p w14:paraId="50D3FD41" w14:textId="77777777" w:rsidR="00ED0916" w:rsidRPr="003E50F8" w:rsidRDefault="00ED0916" w:rsidP="00DF1D40">
      <w:pPr>
        <w:tabs>
          <w:tab w:val="left" w:pos="1486"/>
          <w:tab w:val="left" w:pos="3547"/>
        </w:tabs>
        <w:rPr>
          <w:sz w:val="22"/>
          <w:szCs w:val="22"/>
          <w:lang w:val="es-US"/>
        </w:rPr>
      </w:pPr>
      <w:r w:rsidRPr="003E50F8">
        <w:rPr>
          <w:sz w:val="22"/>
          <w:szCs w:val="22"/>
          <w:lang w:val="es-US"/>
        </w:rPr>
        <w:t>82390</w:t>
      </w:r>
    </w:p>
    <w:p w14:paraId="6FA77510" w14:textId="77777777" w:rsidR="00ED0916" w:rsidRPr="003E50F8" w:rsidRDefault="00ED0916" w:rsidP="00DF1D40">
      <w:pPr>
        <w:tabs>
          <w:tab w:val="left" w:pos="1486"/>
          <w:tab w:val="left" w:pos="3547"/>
        </w:tabs>
        <w:rPr>
          <w:sz w:val="22"/>
          <w:szCs w:val="22"/>
          <w:lang w:val="es-US"/>
        </w:rPr>
      </w:pPr>
      <w:r w:rsidRPr="003E50F8">
        <w:rPr>
          <w:sz w:val="22"/>
          <w:szCs w:val="22"/>
          <w:lang w:val="es-US"/>
        </w:rPr>
        <w:t>82397</w:t>
      </w:r>
    </w:p>
    <w:p w14:paraId="0642C779" w14:textId="77777777" w:rsidR="00ED0916" w:rsidRPr="003E50F8" w:rsidRDefault="00ED0916" w:rsidP="00DF1D40">
      <w:pPr>
        <w:tabs>
          <w:tab w:val="left" w:pos="1486"/>
          <w:tab w:val="left" w:pos="3547"/>
        </w:tabs>
        <w:rPr>
          <w:sz w:val="22"/>
          <w:szCs w:val="22"/>
          <w:lang w:val="es-US"/>
        </w:rPr>
      </w:pPr>
      <w:r w:rsidRPr="003E50F8">
        <w:rPr>
          <w:sz w:val="22"/>
          <w:szCs w:val="22"/>
          <w:lang w:val="es-US"/>
        </w:rPr>
        <w:t>82415</w:t>
      </w:r>
    </w:p>
    <w:p w14:paraId="4AEB2CB8" w14:textId="77777777" w:rsidR="00ED0916" w:rsidRPr="003E50F8" w:rsidRDefault="00ED0916" w:rsidP="00DF1D40">
      <w:pPr>
        <w:tabs>
          <w:tab w:val="left" w:pos="1486"/>
          <w:tab w:val="left" w:pos="3547"/>
        </w:tabs>
        <w:rPr>
          <w:sz w:val="22"/>
          <w:szCs w:val="22"/>
          <w:lang w:val="es-US"/>
        </w:rPr>
      </w:pPr>
      <w:r w:rsidRPr="003E50F8">
        <w:rPr>
          <w:sz w:val="22"/>
          <w:szCs w:val="22"/>
          <w:lang w:val="es-US"/>
        </w:rPr>
        <w:t>82435</w:t>
      </w:r>
    </w:p>
    <w:p w14:paraId="3B1F7ECA" w14:textId="77777777" w:rsidR="00ED0916" w:rsidRPr="003E50F8" w:rsidRDefault="00ED0916" w:rsidP="00DF1D40">
      <w:pPr>
        <w:tabs>
          <w:tab w:val="left" w:pos="1486"/>
          <w:tab w:val="left" w:pos="3547"/>
        </w:tabs>
        <w:rPr>
          <w:sz w:val="22"/>
          <w:szCs w:val="22"/>
          <w:lang w:val="es-US"/>
        </w:rPr>
      </w:pPr>
      <w:r w:rsidRPr="003E50F8">
        <w:rPr>
          <w:sz w:val="22"/>
          <w:szCs w:val="22"/>
          <w:lang w:val="es-US"/>
        </w:rPr>
        <w:t>82436</w:t>
      </w:r>
    </w:p>
    <w:p w14:paraId="424FCD18" w14:textId="77777777" w:rsidR="00ED0916" w:rsidRPr="003E50F8" w:rsidRDefault="00ED0916" w:rsidP="00DF1D40">
      <w:pPr>
        <w:tabs>
          <w:tab w:val="left" w:pos="1486"/>
          <w:tab w:val="left" w:pos="3547"/>
        </w:tabs>
        <w:rPr>
          <w:sz w:val="22"/>
          <w:szCs w:val="22"/>
          <w:lang w:val="es-US"/>
        </w:rPr>
      </w:pPr>
      <w:r w:rsidRPr="003E50F8">
        <w:rPr>
          <w:sz w:val="22"/>
          <w:szCs w:val="22"/>
          <w:lang w:val="es-US"/>
        </w:rPr>
        <w:t>82438</w:t>
      </w:r>
    </w:p>
    <w:p w14:paraId="0A7BF707" w14:textId="77777777" w:rsidR="00ED0916" w:rsidRPr="003E50F8" w:rsidRDefault="00ED0916" w:rsidP="00DF1D40">
      <w:pPr>
        <w:tabs>
          <w:tab w:val="left" w:pos="1486"/>
          <w:tab w:val="left" w:pos="3547"/>
        </w:tabs>
        <w:rPr>
          <w:sz w:val="22"/>
          <w:szCs w:val="22"/>
          <w:lang w:val="es-US"/>
        </w:rPr>
      </w:pPr>
      <w:r w:rsidRPr="003E50F8">
        <w:rPr>
          <w:sz w:val="22"/>
          <w:szCs w:val="22"/>
          <w:lang w:val="es-US"/>
        </w:rPr>
        <w:t>82441</w:t>
      </w:r>
    </w:p>
    <w:p w14:paraId="50C06AD5" w14:textId="77777777" w:rsidR="00ED0916" w:rsidRPr="003E50F8" w:rsidRDefault="00ED0916" w:rsidP="00DF1D40">
      <w:pPr>
        <w:tabs>
          <w:tab w:val="left" w:pos="1486"/>
          <w:tab w:val="left" w:pos="3547"/>
        </w:tabs>
        <w:rPr>
          <w:sz w:val="22"/>
          <w:szCs w:val="22"/>
          <w:lang w:val="es-US"/>
        </w:rPr>
      </w:pPr>
      <w:r w:rsidRPr="003E50F8">
        <w:rPr>
          <w:sz w:val="22"/>
          <w:szCs w:val="22"/>
          <w:lang w:val="es-US"/>
        </w:rPr>
        <w:t>82465</w:t>
      </w:r>
    </w:p>
    <w:p w14:paraId="00CF5C6D" w14:textId="77777777" w:rsidR="00ED0916" w:rsidRPr="003E50F8" w:rsidRDefault="00ED0916" w:rsidP="00DF1D40">
      <w:pPr>
        <w:tabs>
          <w:tab w:val="left" w:pos="1486"/>
          <w:tab w:val="left" w:pos="3547"/>
        </w:tabs>
        <w:rPr>
          <w:sz w:val="22"/>
          <w:szCs w:val="22"/>
          <w:lang w:val="es-US"/>
        </w:rPr>
      </w:pPr>
      <w:r w:rsidRPr="003E50F8">
        <w:rPr>
          <w:sz w:val="22"/>
          <w:szCs w:val="22"/>
          <w:lang w:val="es-US"/>
        </w:rPr>
        <w:t>82480</w:t>
      </w:r>
    </w:p>
    <w:p w14:paraId="2E197C6B" w14:textId="77777777" w:rsidR="00ED0916" w:rsidRPr="003E50F8" w:rsidRDefault="00ED0916" w:rsidP="00DF1D40">
      <w:pPr>
        <w:tabs>
          <w:tab w:val="left" w:pos="1486"/>
          <w:tab w:val="left" w:pos="3547"/>
        </w:tabs>
        <w:rPr>
          <w:sz w:val="22"/>
          <w:szCs w:val="22"/>
          <w:lang w:val="es-US"/>
        </w:rPr>
      </w:pPr>
      <w:r w:rsidRPr="003E50F8">
        <w:rPr>
          <w:sz w:val="22"/>
          <w:szCs w:val="22"/>
          <w:lang w:val="es-US"/>
        </w:rPr>
        <w:t>82482</w:t>
      </w:r>
    </w:p>
    <w:p w14:paraId="22C6DEE7" w14:textId="77777777" w:rsidR="00ED0916" w:rsidRPr="003E50F8" w:rsidRDefault="00ED0916" w:rsidP="00DF1D40">
      <w:pPr>
        <w:tabs>
          <w:tab w:val="left" w:pos="1486"/>
          <w:tab w:val="left" w:pos="3547"/>
        </w:tabs>
        <w:rPr>
          <w:sz w:val="22"/>
          <w:szCs w:val="22"/>
          <w:lang w:val="es-US"/>
        </w:rPr>
      </w:pPr>
      <w:r w:rsidRPr="003E50F8">
        <w:rPr>
          <w:sz w:val="22"/>
          <w:szCs w:val="22"/>
          <w:lang w:val="es-US"/>
        </w:rPr>
        <w:t>82485</w:t>
      </w:r>
    </w:p>
    <w:p w14:paraId="42621494"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82495</w:t>
      </w:r>
    </w:p>
    <w:p w14:paraId="47BC4CF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82507</w:t>
      </w:r>
    </w:p>
    <w:p w14:paraId="1DE2788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82523</w:t>
      </w:r>
    </w:p>
    <w:p w14:paraId="14378F9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82525</w:t>
      </w:r>
    </w:p>
    <w:p w14:paraId="328D646F"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82528</w:t>
      </w:r>
    </w:p>
    <w:p w14:paraId="7552CD77"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82530</w:t>
      </w:r>
    </w:p>
    <w:p w14:paraId="04A13197"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82533</w:t>
      </w:r>
    </w:p>
    <w:p w14:paraId="36F81BF0"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82540</w:t>
      </w:r>
    </w:p>
    <w:p w14:paraId="675494DC"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82542</w:t>
      </w:r>
    </w:p>
    <w:p w14:paraId="32DFB17C"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82550</w:t>
      </w:r>
    </w:p>
    <w:p w14:paraId="4AA8BBA9"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82552</w:t>
      </w:r>
    </w:p>
    <w:p w14:paraId="46342586"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82553</w:t>
      </w:r>
    </w:p>
    <w:p w14:paraId="59906B6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82554</w:t>
      </w:r>
    </w:p>
    <w:p w14:paraId="14764E6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82565</w:t>
      </w:r>
    </w:p>
    <w:p w14:paraId="19AB81EB"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82570</w:t>
      </w:r>
    </w:p>
    <w:p w14:paraId="63A3D170"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82575</w:t>
      </w:r>
    </w:p>
    <w:p w14:paraId="1EA690F4"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82585</w:t>
      </w:r>
    </w:p>
    <w:p w14:paraId="77139D41"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82595</w:t>
      </w:r>
    </w:p>
    <w:p w14:paraId="4684C4CB"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82600</w:t>
      </w:r>
    </w:p>
    <w:p w14:paraId="6E7E7516"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82607</w:t>
      </w:r>
    </w:p>
    <w:p w14:paraId="045EC8ED"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82608</w:t>
      </w:r>
    </w:p>
    <w:p w14:paraId="434EF05C"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82610</w:t>
      </w:r>
    </w:p>
    <w:p w14:paraId="4667BF1B"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82615</w:t>
      </w:r>
    </w:p>
    <w:p w14:paraId="151B45C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82626</w:t>
      </w:r>
    </w:p>
    <w:p w14:paraId="52519EE4"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82627</w:t>
      </w:r>
    </w:p>
    <w:p w14:paraId="20496D5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82633</w:t>
      </w:r>
    </w:p>
    <w:p w14:paraId="3BF56F23"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82634</w:t>
      </w:r>
    </w:p>
    <w:p w14:paraId="51B57033"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82638</w:t>
      </w:r>
    </w:p>
    <w:p w14:paraId="389E303E" w14:textId="77777777" w:rsidR="00ED0916" w:rsidRPr="003E50F8" w:rsidRDefault="00ED0916" w:rsidP="00DF1D40">
      <w:pPr>
        <w:tabs>
          <w:tab w:val="left" w:pos="1486"/>
          <w:tab w:val="left" w:pos="3547"/>
        </w:tabs>
        <w:ind w:left="180" w:hanging="180"/>
        <w:rPr>
          <w:sz w:val="22"/>
          <w:szCs w:val="22"/>
          <w:lang w:val="es-US"/>
        </w:rPr>
      </w:pPr>
      <w:r w:rsidRPr="003E50F8">
        <w:rPr>
          <w:sz w:val="22"/>
          <w:szCs w:val="22"/>
          <w:lang w:val="es-US"/>
        </w:rPr>
        <w:t>82642</w:t>
      </w:r>
    </w:p>
    <w:p w14:paraId="27AD7A97" w14:textId="77777777" w:rsidR="00ED0916" w:rsidRPr="003E50F8" w:rsidRDefault="00ED0916" w:rsidP="00DF1D40">
      <w:pPr>
        <w:tabs>
          <w:tab w:val="left" w:pos="1486"/>
          <w:tab w:val="left" w:pos="3547"/>
        </w:tabs>
        <w:rPr>
          <w:sz w:val="22"/>
          <w:szCs w:val="22"/>
          <w:lang w:val="es-US"/>
        </w:rPr>
      </w:pPr>
      <w:r w:rsidRPr="003E50F8">
        <w:rPr>
          <w:sz w:val="22"/>
          <w:szCs w:val="22"/>
          <w:lang w:val="es-US"/>
        </w:rPr>
        <w:t>82652</w:t>
      </w:r>
    </w:p>
    <w:p w14:paraId="4544B1F2" w14:textId="77777777" w:rsidR="00ED0916" w:rsidRPr="003E50F8" w:rsidRDefault="00ED0916" w:rsidP="00DF1D40">
      <w:pPr>
        <w:tabs>
          <w:tab w:val="left" w:pos="1486"/>
          <w:tab w:val="left" w:pos="3547"/>
        </w:tabs>
        <w:rPr>
          <w:sz w:val="22"/>
          <w:szCs w:val="22"/>
          <w:lang w:val="es-US"/>
        </w:rPr>
      </w:pPr>
      <w:r w:rsidRPr="003E50F8">
        <w:rPr>
          <w:sz w:val="22"/>
          <w:szCs w:val="22"/>
          <w:lang w:val="es-US"/>
        </w:rPr>
        <w:t>82656</w:t>
      </w:r>
    </w:p>
    <w:p w14:paraId="776B6881" w14:textId="77777777" w:rsidR="00ED0916" w:rsidRPr="003E50F8" w:rsidRDefault="00ED0916" w:rsidP="00DF1D40">
      <w:pPr>
        <w:tabs>
          <w:tab w:val="left" w:pos="1486"/>
          <w:tab w:val="left" w:pos="3547"/>
        </w:tabs>
        <w:rPr>
          <w:sz w:val="22"/>
          <w:szCs w:val="22"/>
          <w:lang w:val="es-US"/>
        </w:rPr>
      </w:pPr>
      <w:r w:rsidRPr="003E50F8">
        <w:rPr>
          <w:sz w:val="22"/>
          <w:szCs w:val="22"/>
          <w:lang w:val="es-US"/>
        </w:rPr>
        <w:t>82657</w:t>
      </w:r>
    </w:p>
    <w:p w14:paraId="6E9503AA" w14:textId="77777777" w:rsidR="00ED0916" w:rsidRPr="003E50F8" w:rsidRDefault="00ED0916" w:rsidP="00DF1D40">
      <w:pPr>
        <w:tabs>
          <w:tab w:val="left" w:pos="1486"/>
          <w:tab w:val="left" w:pos="3547"/>
        </w:tabs>
        <w:rPr>
          <w:sz w:val="22"/>
          <w:szCs w:val="22"/>
          <w:lang w:val="es-US"/>
        </w:rPr>
      </w:pPr>
      <w:r w:rsidRPr="003E50F8">
        <w:rPr>
          <w:sz w:val="22"/>
          <w:szCs w:val="22"/>
          <w:lang w:val="es-US"/>
        </w:rPr>
        <w:t>82658</w:t>
      </w:r>
    </w:p>
    <w:p w14:paraId="65BA72B0" w14:textId="77777777" w:rsidR="00ED0916" w:rsidRPr="003E50F8" w:rsidRDefault="00ED0916" w:rsidP="00DF1D40">
      <w:pPr>
        <w:tabs>
          <w:tab w:val="left" w:pos="1486"/>
          <w:tab w:val="left" w:pos="3547"/>
        </w:tabs>
        <w:rPr>
          <w:sz w:val="22"/>
          <w:szCs w:val="22"/>
          <w:lang w:val="es-US"/>
        </w:rPr>
      </w:pPr>
      <w:r w:rsidRPr="003E50F8">
        <w:rPr>
          <w:sz w:val="22"/>
          <w:szCs w:val="22"/>
          <w:lang w:val="es-US"/>
        </w:rPr>
        <w:t>82664</w:t>
      </w:r>
    </w:p>
    <w:p w14:paraId="3CCEB35D" w14:textId="77777777" w:rsidR="00ED0916" w:rsidRPr="003E50F8" w:rsidRDefault="00ED0916" w:rsidP="00DF1D40">
      <w:pPr>
        <w:tabs>
          <w:tab w:val="left" w:pos="1486"/>
          <w:tab w:val="left" w:pos="3547"/>
        </w:tabs>
        <w:rPr>
          <w:sz w:val="22"/>
          <w:szCs w:val="22"/>
          <w:lang w:val="es-US"/>
        </w:rPr>
      </w:pPr>
      <w:r w:rsidRPr="003E50F8">
        <w:rPr>
          <w:sz w:val="22"/>
          <w:szCs w:val="22"/>
          <w:lang w:val="es-US"/>
        </w:rPr>
        <w:t>82668</w:t>
      </w:r>
    </w:p>
    <w:p w14:paraId="60C3C010" w14:textId="77777777" w:rsidR="00ED0916" w:rsidRPr="003E50F8" w:rsidRDefault="00ED0916" w:rsidP="00DF1D40">
      <w:pPr>
        <w:tabs>
          <w:tab w:val="left" w:pos="1486"/>
          <w:tab w:val="left" w:pos="3547"/>
        </w:tabs>
        <w:rPr>
          <w:sz w:val="22"/>
          <w:szCs w:val="22"/>
          <w:lang w:val="es-US"/>
        </w:rPr>
      </w:pPr>
      <w:r w:rsidRPr="003E50F8">
        <w:rPr>
          <w:sz w:val="22"/>
          <w:szCs w:val="22"/>
          <w:lang w:val="es-US"/>
        </w:rPr>
        <w:t>82670</w:t>
      </w:r>
    </w:p>
    <w:p w14:paraId="50AC1861" w14:textId="77777777" w:rsidR="00ED0916" w:rsidRPr="003E50F8" w:rsidRDefault="00ED0916" w:rsidP="00DF1D40">
      <w:pPr>
        <w:tabs>
          <w:tab w:val="left" w:pos="766"/>
          <w:tab w:val="left" w:pos="5328"/>
        </w:tabs>
        <w:rPr>
          <w:sz w:val="22"/>
          <w:szCs w:val="22"/>
          <w:lang w:val="es-US"/>
        </w:rPr>
      </w:pPr>
      <w:r w:rsidRPr="003E50F8">
        <w:rPr>
          <w:sz w:val="22"/>
          <w:szCs w:val="22"/>
          <w:lang w:val="es-US"/>
        </w:rPr>
        <w:t>82671</w:t>
      </w:r>
    </w:p>
    <w:p w14:paraId="753010A9" w14:textId="77777777" w:rsidR="00ED0916" w:rsidRPr="003E50F8" w:rsidRDefault="00ED0916" w:rsidP="00DF1D40">
      <w:pPr>
        <w:tabs>
          <w:tab w:val="left" w:pos="766"/>
          <w:tab w:val="left" w:pos="5328"/>
        </w:tabs>
        <w:rPr>
          <w:sz w:val="22"/>
          <w:szCs w:val="22"/>
          <w:lang w:val="es-US"/>
        </w:rPr>
      </w:pPr>
      <w:r w:rsidRPr="003E50F8">
        <w:rPr>
          <w:sz w:val="22"/>
          <w:szCs w:val="22"/>
          <w:lang w:val="es-US"/>
        </w:rPr>
        <w:t>82672</w:t>
      </w:r>
    </w:p>
    <w:p w14:paraId="4FFC11EA" w14:textId="77777777" w:rsidR="00ED0916" w:rsidRPr="003E50F8" w:rsidRDefault="00ED0916" w:rsidP="00DF1D40">
      <w:pPr>
        <w:tabs>
          <w:tab w:val="left" w:pos="766"/>
          <w:tab w:val="left" w:pos="5328"/>
        </w:tabs>
        <w:rPr>
          <w:sz w:val="22"/>
          <w:szCs w:val="22"/>
          <w:lang w:val="es-US"/>
        </w:rPr>
      </w:pPr>
      <w:r w:rsidRPr="003E50F8">
        <w:rPr>
          <w:sz w:val="22"/>
          <w:szCs w:val="22"/>
          <w:lang w:val="es-US"/>
        </w:rPr>
        <w:t>82677</w:t>
      </w:r>
    </w:p>
    <w:p w14:paraId="144814DA" w14:textId="77777777" w:rsidR="00ED0916" w:rsidRPr="003E50F8" w:rsidRDefault="00ED0916" w:rsidP="00DF1D40">
      <w:pPr>
        <w:tabs>
          <w:tab w:val="left" w:pos="766"/>
          <w:tab w:val="left" w:pos="5328"/>
        </w:tabs>
        <w:rPr>
          <w:sz w:val="22"/>
          <w:szCs w:val="22"/>
          <w:lang w:val="es-US"/>
        </w:rPr>
      </w:pPr>
      <w:r w:rsidRPr="003E50F8">
        <w:rPr>
          <w:sz w:val="22"/>
          <w:szCs w:val="22"/>
          <w:lang w:val="es-US"/>
        </w:rPr>
        <w:t>82679</w:t>
      </w:r>
    </w:p>
    <w:p w14:paraId="2C54B6AE" w14:textId="77777777" w:rsidR="00ED0916" w:rsidRPr="003E50F8" w:rsidRDefault="00ED0916" w:rsidP="00DF1D40">
      <w:pPr>
        <w:tabs>
          <w:tab w:val="left" w:pos="766"/>
          <w:tab w:val="left" w:pos="5328"/>
        </w:tabs>
        <w:rPr>
          <w:sz w:val="22"/>
          <w:szCs w:val="22"/>
          <w:lang w:val="es-US"/>
        </w:rPr>
      </w:pPr>
      <w:r w:rsidRPr="003E50F8">
        <w:rPr>
          <w:sz w:val="22"/>
          <w:szCs w:val="22"/>
          <w:lang w:val="es-US"/>
        </w:rPr>
        <w:t>82693</w:t>
      </w:r>
    </w:p>
    <w:p w14:paraId="48F0EFA0" w14:textId="77777777" w:rsidR="00ED0916" w:rsidRPr="003E50F8" w:rsidRDefault="00ED0916" w:rsidP="00DF1D40">
      <w:pPr>
        <w:tabs>
          <w:tab w:val="left" w:pos="766"/>
          <w:tab w:val="left" w:pos="5328"/>
        </w:tabs>
        <w:rPr>
          <w:sz w:val="22"/>
          <w:szCs w:val="22"/>
          <w:lang w:val="es-US"/>
        </w:rPr>
      </w:pPr>
      <w:r w:rsidRPr="003E50F8">
        <w:rPr>
          <w:sz w:val="22"/>
          <w:szCs w:val="22"/>
          <w:lang w:val="es-US"/>
        </w:rPr>
        <w:t>82696</w:t>
      </w:r>
    </w:p>
    <w:p w14:paraId="5E25B2BA" w14:textId="77777777" w:rsidR="00ED0916" w:rsidRPr="003E50F8" w:rsidRDefault="00ED0916" w:rsidP="00DF1D40">
      <w:pPr>
        <w:tabs>
          <w:tab w:val="left" w:pos="766"/>
          <w:tab w:val="left" w:pos="5328"/>
        </w:tabs>
        <w:rPr>
          <w:sz w:val="22"/>
          <w:szCs w:val="22"/>
          <w:lang w:val="es-US"/>
        </w:rPr>
      </w:pPr>
      <w:r w:rsidRPr="003E50F8">
        <w:rPr>
          <w:sz w:val="22"/>
          <w:szCs w:val="22"/>
          <w:lang w:val="es-US"/>
        </w:rPr>
        <w:t>82705</w:t>
      </w:r>
    </w:p>
    <w:p w14:paraId="67466F19" w14:textId="77777777" w:rsidR="00ED0916" w:rsidRPr="003E50F8" w:rsidRDefault="00ED0916" w:rsidP="00DF1D40">
      <w:pPr>
        <w:tabs>
          <w:tab w:val="left" w:pos="766"/>
          <w:tab w:val="left" w:pos="5328"/>
        </w:tabs>
        <w:rPr>
          <w:sz w:val="22"/>
          <w:szCs w:val="22"/>
          <w:lang w:val="es-US"/>
        </w:rPr>
      </w:pPr>
      <w:r w:rsidRPr="003E50F8">
        <w:rPr>
          <w:sz w:val="22"/>
          <w:szCs w:val="22"/>
          <w:lang w:val="es-US"/>
        </w:rPr>
        <w:t>82710</w:t>
      </w:r>
    </w:p>
    <w:p w14:paraId="1420F0A5" w14:textId="77777777" w:rsidR="00ED0916" w:rsidRPr="003E50F8" w:rsidRDefault="00ED0916" w:rsidP="00DF1D40">
      <w:pPr>
        <w:tabs>
          <w:tab w:val="left" w:pos="766"/>
          <w:tab w:val="left" w:pos="5328"/>
        </w:tabs>
        <w:rPr>
          <w:sz w:val="22"/>
          <w:szCs w:val="22"/>
          <w:lang w:val="es-US"/>
        </w:rPr>
      </w:pPr>
      <w:r w:rsidRPr="003E50F8">
        <w:rPr>
          <w:sz w:val="22"/>
          <w:szCs w:val="22"/>
          <w:lang w:val="es-US"/>
        </w:rPr>
        <w:t>82715</w:t>
      </w:r>
    </w:p>
    <w:p w14:paraId="4EBCA642" w14:textId="77777777" w:rsidR="00ED0916" w:rsidRPr="003E50F8" w:rsidRDefault="00ED0916" w:rsidP="00DF1D40">
      <w:pPr>
        <w:tabs>
          <w:tab w:val="left" w:pos="766"/>
          <w:tab w:val="left" w:pos="5328"/>
        </w:tabs>
        <w:rPr>
          <w:sz w:val="22"/>
          <w:szCs w:val="22"/>
          <w:lang w:val="es-US"/>
        </w:rPr>
      </w:pPr>
      <w:r w:rsidRPr="003E50F8">
        <w:rPr>
          <w:sz w:val="22"/>
          <w:szCs w:val="22"/>
          <w:lang w:val="es-US"/>
        </w:rPr>
        <w:t>82725</w:t>
      </w:r>
    </w:p>
    <w:p w14:paraId="36431449" w14:textId="77777777" w:rsidR="00ED0916" w:rsidRPr="003E50F8" w:rsidRDefault="00ED0916" w:rsidP="00DF1D40">
      <w:pPr>
        <w:tabs>
          <w:tab w:val="left" w:pos="766"/>
          <w:tab w:val="left" w:pos="5328"/>
        </w:tabs>
        <w:rPr>
          <w:sz w:val="22"/>
          <w:szCs w:val="22"/>
          <w:lang w:val="es-US"/>
        </w:rPr>
      </w:pPr>
      <w:r w:rsidRPr="003E50F8">
        <w:rPr>
          <w:sz w:val="22"/>
          <w:szCs w:val="22"/>
          <w:lang w:val="es-US"/>
        </w:rPr>
        <w:t>82726</w:t>
      </w:r>
    </w:p>
    <w:p w14:paraId="466DF3FC" w14:textId="77777777" w:rsidR="00ED0916" w:rsidRPr="003E50F8" w:rsidRDefault="00ED0916" w:rsidP="00DF1D40">
      <w:pPr>
        <w:tabs>
          <w:tab w:val="left" w:pos="766"/>
          <w:tab w:val="left" w:pos="5328"/>
        </w:tabs>
        <w:rPr>
          <w:sz w:val="22"/>
          <w:szCs w:val="22"/>
          <w:lang w:val="es-US"/>
        </w:rPr>
      </w:pPr>
      <w:r w:rsidRPr="003E50F8">
        <w:rPr>
          <w:sz w:val="22"/>
          <w:szCs w:val="22"/>
          <w:lang w:val="es-US"/>
        </w:rPr>
        <w:t>82728</w:t>
      </w:r>
    </w:p>
    <w:p w14:paraId="0335DE9F" w14:textId="77777777" w:rsidR="00ED0916" w:rsidRPr="003E50F8" w:rsidRDefault="00ED0916" w:rsidP="00DF1D40">
      <w:pPr>
        <w:tabs>
          <w:tab w:val="left" w:pos="766"/>
          <w:tab w:val="left" w:pos="5328"/>
        </w:tabs>
        <w:rPr>
          <w:sz w:val="22"/>
          <w:szCs w:val="22"/>
          <w:lang w:val="es-US"/>
        </w:rPr>
      </w:pPr>
      <w:r w:rsidRPr="003E50F8">
        <w:rPr>
          <w:sz w:val="22"/>
          <w:szCs w:val="22"/>
          <w:lang w:val="es-US"/>
        </w:rPr>
        <w:t>82731</w:t>
      </w:r>
    </w:p>
    <w:p w14:paraId="44AA2598" w14:textId="77777777" w:rsidR="00ED0916" w:rsidRPr="003E50F8" w:rsidRDefault="00ED0916" w:rsidP="00DF1D40">
      <w:pPr>
        <w:tabs>
          <w:tab w:val="left" w:pos="766"/>
          <w:tab w:val="left" w:pos="5328"/>
        </w:tabs>
        <w:rPr>
          <w:sz w:val="22"/>
          <w:szCs w:val="22"/>
          <w:lang w:val="es-US"/>
        </w:rPr>
      </w:pPr>
      <w:r w:rsidRPr="003E50F8">
        <w:rPr>
          <w:sz w:val="22"/>
          <w:szCs w:val="22"/>
          <w:lang w:val="es-US"/>
        </w:rPr>
        <w:t>82735</w:t>
      </w:r>
    </w:p>
    <w:p w14:paraId="4E711C06" w14:textId="77777777" w:rsidR="00ED0916" w:rsidRPr="003E50F8" w:rsidRDefault="00ED0916" w:rsidP="00DF1D40">
      <w:pPr>
        <w:tabs>
          <w:tab w:val="left" w:pos="766"/>
          <w:tab w:val="left" w:pos="5328"/>
        </w:tabs>
        <w:rPr>
          <w:sz w:val="22"/>
          <w:szCs w:val="22"/>
          <w:lang w:val="es-US"/>
        </w:rPr>
      </w:pPr>
      <w:r w:rsidRPr="003E50F8">
        <w:rPr>
          <w:sz w:val="22"/>
          <w:szCs w:val="22"/>
          <w:lang w:val="es-US"/>
        </w:rPr>
        <w:t>82746</w:t>
      </w:r>
    </w:p>
    <w:p w14:paraId="644D00EC" w14:textId="77777777" w:rsidR="00ED0916" w:rsidRPr="003E50F8" w:rsidRDefault="00ED0916" w:rsidP="00DF1D40">
      <w:pPr>
        <w:tabs>
          <w:tab w:val="left" w:pos="766"/>
          <w:tab w:val="left" w:pos="5328"/>
        </w:tabs>
        <w:rPr>
          <w:sz w:val="22"/>
          <w:szCs w:val="22"/>
          <w:lang w:val="es-US"/>
        </w:rPr>
      </w:pPr>
      <w:r w:rsidRPr="003E50F8">
        <w:rPr>
          <w:sz w:val="22"/>
          <w:szCs w:val="22"/>
          <w:lang w:val="es-US"/>
        </w:rPr>
        <w:t>82747</w:t>
      </w:r>
    </w:p>
    <w:p w14:paraId="79294967" w14:textId="77777777" w:rsidR="00ED0916" w:rsidRPr="003E50F8" w:rsidRDefault="00ED0916" w:rsidP="00DF1D40">
      <w:pPr>
        <w:tabs>
          <w:tab w:val="left" w:pos="766"/>
          <w:tab w:val="left" w:pos="5328"/>
        </w:tabs>
        <w:rPr>
          <w:sz w:val="22"/>
          <w:szCs w:val="22"/>
          <w:lang w:val="es-US"/>
        </w:rPr>
      </w:pPr>
      <w:r w:rsidRPr="003E50F8">
        <w:rPr>
          <w:sz w:val="22"/>
          <w:szCs w:val="22"/>
          <w:lang w:val="es-US"/>
        </w:rPr>
        <w:t>82757</w:t>
      </w:r>
    </w:p>
    <w:p w14:paraId="3FF1F54C" w14:textId="77777777" w:rsidR="00ED0916" w:rsidRPr="003E50F8" w:rsidRDefault="00ED0916" w:rsidP="00DF1D40">
      <w:pPr>
        <w:tabs>
          <w:tab w:val="left" w:pos="766"/>
          <w:tab w:val="left" w:pos="5328"/>
        </w:tabs>
        <w:rPr>
          <w:sz w:val="22"/>
          <w:szCs w:val="22"/>
          <w:lang w:val="es-US"/>
        </w:rPr>
      </w:pPr>
      <w:r w:rsidRPr="003E50F8">
        <w:rPr>
          <w:sz w:val="22"/>
          <w:szCs w:val="22"/>
          <w:lang w:val="es-US"/>
        </w:rPr>
        <w:t>82759</w:t>
      </w:r>
    </w:p>
    <w:p w14:paraId="405C2845" w14:textId="77777777" w:rsidR="00ED0916" w:rsidRPr="003E50F8" w:rsidRDefault="00ED0916" w:rsidP="00DF1D40">
      <w:pPr>
        <w:tabs>
          <w:tab w:val="left" w:pos="766"/>
          <w:tab w:val="left" w:pos="5328"/>
        </w:tabs>
        <w:rPr>
          <w:sz w:val="22"/>
          <w:szCs w:val="22"/>
          <w:lang w:val="es-US"/>
        </w:rPr>
      </w:pPr>
      <w:r w:rsidRPr="003E50F8">
        <w:rPr>
          <w:sz w:val="22"/>
          <w:szCs w:val="22"/>
          <w:lang w:val="es-US"/>
        </w:rPr>
        <w:t>82760</w:t>
      </w:r>
    </w:p>
    <w:p w14:paraId="2A81B9BB" w14:textId="77777777" w:rsidR="00ED0916" w:rsidRPr="003E50F8" w:rsidRDefault="00ED0916" w:rsidP="00DF1D40">
      <w:pPr>
        <w:tabs>
          <w:tab w:val="left" w:pos="766"/>
          <w:tab w:val="left" w:pos="5328"/>
        </w:tabs>
        <w:rPr>
          <w:sz w:val="22"/>
          <w:szCs w:val="22"/>
          <w:lang w:val="es-US"/>
        </w:rPr>
      </w:pPr>
      <w:r w:rsidRPr="003E50F8">
        <w:rPr>
          <w:sz w:val="22"/>
          <w:szCs w:val="22"/>
          <w:lang w:val="es-US"/>
        </w:rPr>
        <w:t>82775</w:t>
      </w:r>
    </w:p>
    <w:p w14:paraId="4DBF0C88" w14:textId="77777777" w:rsidR="00ED0916" w:rsidRPr="003E50F8" w:rsidRDefault="00ED0916" w:rsidP="00DF1D40">
      <w:pPr>
        <w:tabs>
          <w:tab w:val="left" w:pos="766"/>
          <w:tab w:val="left" w:pos="5328"/>
        </w:tabs>
        <w:rPr>
          <w:sz w:val="22"/>
          <w:szCs w:val="22"/>
          <w:lang w:val="es-US"/>
        </w:rPr>
      </w:pPr>
      <w:r w:rsidRPr="003E50F8">
        <w:rPr>
          <w:sz w:val="22"/>
          <w:szCs w:val="22"/>
          <w:lang w:val="es-US"/>
        </w:rPr>
        <w:t>82776</w:t>
      </w:r>
    </w:p>
    <w:p w14:paraId="35508FD4" w14:textId="77777777" w:rsidR="00ED0916" w:rsidRPr="003E50F8" w:rsidRDefault="00ED0916" w:rsidP="00DF1D40">
      <w:pPr>
        <w:tabs>
          <w:tab w:val="left" w:pos="766"/>
          <w:tab w:val="left" w:pos="5328"/>
        </w:tabs>
        <w:rPr>
          <w:sz w:val="22"/>
          <w:szCs w:val="22"/>
          <w:lang w:val="es-US"/>
        </w:rPr>
      </w:pPr>
      <w:r w:rsidRPr="003E50F8">
        <w:rPr>
          <w:sz w:val="22"/>
          <w:szCs w:val="22"/>
          <w:lang w:val="es-US"/>
        </w:rPr>
        <w:t>82777</w:t>
      </w:r>
    </w:p>
    <w:p w14:paraId="6EAA8A5C" w14:textId="77777777" w:rsidR="00ED0916" w:rsidRPr="003E50F8" w:rsidRDefault="00ED0916" w:rsidP="00DF1D40">
      <w:pPr>
        <w:tabs>
          <w:tab w:val="left" w:pos="766"/>
          <w:tab w:val="left" w:pos="5328"/>
        </w:tabs>
        <w:rPr>
          <w:sz w:val="22"/>
          <w:szCs w:val="22"/>
          <w:lang w:val="es-US"/>
        </w:rPr>
      </w:pPr>
      <w:r w:rsidRPr="003E50F8">
        <w:rPr>
          <w:sz w:val="22"/>
          <w:szCs w:val="22"/>
          <w:lang w:val="es-US"/>
        </w:rPr>
        <w:t>82784</w:t>
      </w:r>
    </w:p>
    <w:p w14:paraId="1F8ADD2A" w14:textId="77777777" w:rsidR="00ED0916" w:rsidRPr="003E50F8" w:rsidRDefault="00ED0916" w:rsidP="00DF1D40">
      <w:pPr>
        <w:tabs>
          <w:tab w:val="left" w:pos="1486"/>
          <w:tab w:val="left" w:pos="3547"/>
        </w:tabs>
        <w:rPr>
          <w:sz w:val="22"/>
          <w:szCs w:val="22"/>
          <w:lang w:val="es-US"/>
        </w:rPr>
      </w:pPr>
      <w:r w:rsidRPr="003E50F8">
        <w:rPr>
          <w:sz w:val="22"/>
          <w:szCs w:val="22"/>
          <w:lang w:val="es-US"/>
        </w:rPr>
        <w:t>82785</w:t>
      </w:r>
    </w:p>
    <w:p w14:paraId="2D5363E8" w14:textId="77777777" w:rsidR="00ED0916" w:rsidRPr="003E50F8" w:rsidRDefault="00ED0916" w:rsidP="00DF1D40">
      <w:pPr>
        <w:tabs>
          <w:tab w:val="left" w:pos="1486"/>
          <w:tab w:val="left" w:pos="3547"/>
        </w:tabs>
        <w:rPr>
          <w:sz w:val="22"/>
          <w:szCs w:val="22"/>
          <w:lang w:val="es-US"/>
        </w:rPr>
      </w:pPr>
      <w:r w:rsidRPr="003E50F8">
        <w:rPr>
          <w:sz w:val="22"/>
          <w:szCs w:val="22"/>
          <w:lang w:val="es-US"/>
        </w:rPr>
        <w:t>82787</w:t>
      </w:r>
    </w:p>
    <w:p w14:paraId="732C9857" w14:textId="77777777" w:rsidR="00ED0916" w:rsidRPr="003E50F8" w:rsidRDefault="00ED0916" w:rsidP="00DF1D40">
      <w:pPr>
        <w:tabs>
          <w:tab w:val="left" w:pos="1486"/>
          <w:tab w:val="left" w:pos="3547"/>
        </w:tabs>
        <w:rPr>
          <w:sz w:val="22"/>
          <w:szCs w:val="22"/>
          <w:lang w:val="es-US"/>
        </w:rPr>
      </w:pPr>
      <w:r w:rsidRPr="003E50F8">
        <w:rPr>
          <w:sz w:val="22"/>
          <w:szCs w:val="22"/>
          <w:lang w:val="es-US"/>
        </w:rPr>
        <w:t>82800</w:t>
      </w:r>
    </w:p>
    <w:p w14:paraId="10DD3260" w14:textId="77777777" w:rsidR="00ED0916" w:rsidRPr="003E50F8" w:rsidRDefault="00ED0916" w:rsidP="00DF1D40">
      <w:pPr>
        <w:tabs>
          <w:tab w:val="left" w:pos="1486"/>
          <w:tab w:val="left" w:pos="3547"/>
        </w:tabs>
        <w:rPr>
          <w:sz w:val="22"/>
          <w:szCs w:val="22"/>
          <w:lang w:val="es-US"/>
        </w:rPr>
      </w:pPr>
      <w:r w:rsidRPr="003E50F8">
        <w:rPr>
          <w:sz w:val="22"/>
          <w:szCs w:val="22"/>
          <w:lang w:val="es-US"/>
        </w:rPr>
        <w:t>82803</w:t>
      </w:r>
    </w:p>
    <w:p w14:paraId="10E24E97" w14:textId="77777777" w:rsidR="00ED0916" w:rsidRPr="003E50F8" w:rsidRDefault="00ED0916" w:rsidP="00DF1D40">
      <w:pPr>
        <w:tabs>
          <w:tab w:val="left" w:pos="1486"/>
          <w:tab w:val="left" w:pos="3547"/>
        </w:tabs>
        <w:rPr>
          <w:sz w:val="22"/>
          <w:szCs w:val="22"/>
          <w:lang w:val="es-US"/>
        </w:rPr>
      </w:pPr>
      <w:r w:rsidRPr="003E50F8">
        <w:rPr>
          <w:sz w:val="22"/>
          <w:szCs w:val="22"/>
          <w:lang w:val="es-US"/>
        </w:rPr>
        <w:t>82805</w:t>
      </w:r>
    </w:p>
    <w:p w14:paraId="54EDB5CB" w14:textId="77777777" w:rsidR="00ED0916" w:rsidRPr="003E50F8" w:rsidRDefault="00ED0916" w:rsidP="00DF1D40">
      <w:pPr>
        <w:tabs>
          <w:tab w:val="left" w:pos="1486"/>
          <w:tab w:val="left" w:pos="3547"/>
        </w:tabs>
        <w:rPr>
          <w:sz w:val="22"/>
          <w:szCs w:val="22"/>
          <w:lang w:val="es-US"/>
        </w:rPr>
      </w:pPr>
      <w:r w:rsidRPr="003E50F8">
        <w:rPr>
          <w:sz w:val="22"/>
          <w:szCs w:val="22"/>
          <w:lang w:val="es-US"/>
        </w:rPr>
        <w:t>82810</w:t>
      </w:r>
    </w:p>
    <w:p w14:paraId="3E641CC4" w14:textId="77777777" w:rsidR="00ED0916" w:rsidRPr="003E50F8" w:rsidRDefault="00ED0916" w:rsidP="00DF1D40">
      <w:pPr>
        <w:tabs>
          <w:tab w:val="left" w:pos="1486"/>
          <w:tab w:val="left" w:pos="3547"/>
        </w:tabs>
        <w:rPr>
          <w:sz w:val="22"/>
          <w:szCs w:val="22"/>
          <w:lang w:val="es-US"/>
        </w:rPr>
      </w:pPr>
      <w:r w:rsidRPr="003E50F8">
        <w:rPr>
          <w:sz w:val="22"/>
          <w:szCs w:val="22"/>
          <w:lang w:val="es-US"/>
        </w:rPr>
        <w:t>82820</w:t>
      </w:r>
    </w:p>
    <w:p w14:paraId="21B053E3" w14:textId="77777777" w:rsidR="00ED0916" w:rsidRPr="003E50F8" w:rsidRDefault="00ED0916" w:rsidP="00DF1D40">
      <w:pPr>
        <w:tabs>
          <w:tab w:val="left" w:pos="1486"/>
          <w:tab w:val="left" w:pos="3547"/>
        </w:tabs>
        <w:rPr>
          <w:sz w:val="22"/>
          <w:szCs w:val="22"/>
          <w:lang w:val="es-US"/>
        </w:rPr>
      </w:pPr>
      <w:r w:rsidRPr="003E50F8">
        <w:rPr>
          <w:sz w:val="22"/>
          <w:szCs w:val="22"/>
          <w:lang w:val="es-US"/>
        </w:rPr>
        <w:t>82930</w:t>
      </w:r>
    </w:p>
    <w:p w14:paraId="048EE64A" w14:textId="77777777" w:rsidR="00ED0916" w:rsidRPr="003E50F8" w:rsidRDefault="00ED0916" w:rsidP="00DF1D40">
      <w:pPr>
        <w:tabs>
          <w:tab w:val="left" w:pos="1486"/>
          <w:tab w:val="left" w:pos="3547"/>
        </w:tabs>
        <w:rPr>
          <w:sz w:val="22"/>
          <w:szCs w:val="22"/>
          <w:lang w:val="es-US"/>
        </w:rPr>
      </w:pPr>
      <w:r w:rsidRPr="003E50F8">
        <w:rPr>
          <w:sz w:val="22"/>
          <w:szCs w:val="22"/>
          <w:lang w:val="es-US"/>
        </w:rPr>
        <w:t>82938</w:t>
      </w:r>
    </w:p>
    <w:p w14:paraId="7925488C" w14:textId="77777777" w:rsidR="00ED0916" w:rsidRPr="003E50F8" w:rsidRDefault="00ED0916" w:rsidP="00DF1D40">
      <w:pPr>
        <w:tabs>
          <w:tab w:val="left" w:pos="1486"/>
          <w:tab w:val="left" w:pos="3547"/>
        </w:tabs>
        <w:rPr>
          <w:sz w:val="22"/>
          <w:szCs w:val="22"/>
          <w:lang w:val="es-US"/>
        </w:rPr>
      </w:pPr>
      <w:r w:rsidRPr="003E50F8">
        <w:rPr>
          <w:sz w:val="22"/>
          <w:szCs w:val="22"/>
          <w:lang w:val="es-US"/>
        </w:rPr>
        <w:t>82941</w:t>
      </w:r>
    </w:p>
    <w:p w14:paraId="265D0E62" w14:textId="77777777" w:rsidR="00ED0916" w:rsidRPr="003E50F8" w:rsidRDefault="00ED0916" w:rsidP="00DF1D40">
      <w:pPr>
        <w:tabs>
          <w:tab w:val="left" w:pos="1486"/>
          <w:tab w:val="left" w:pos="3547"/>
        </w:tabs>
        <w:rPr>
          <w:sz w:val="22"/>
          <w:szCs w:val="22"/>
          <w:lang w:val="es-US"/>
        </w:rPr>
      </w:pPr>
      <w:r w:rsidRPr="003E50F8">
        <w:rPr>
          <w:sz w:val="22"/>
          <w:szCs w:val="22"/>
          <w:lang w:val="es-US"/>
        </w:rPr>
        <w:t>82943</w:t>
      </w:r>
    </w:p>
    <w:p w14:paraId="5AFD9240" w14:textId="77777777" w:rsidR="00ED0916" w:rsidRPr="003E50F8" w:rsidRDefault="00ED0916" w:rsidP="00DF1D40">
      <w:pPr>
        <w:tabs>
          <w:tab w:val="left" w:pos="1486"/>
          <w:tab w:val="left" w:pos="3547"/>
        </w:tabs>
        <w:rPr>
          <w:sz w:val="22"/>
          <w:szCs w:val="22"/>
          <w:lang w:val="es-US"/>
        </w:rPr>
      </w:pPr>
      <w:r w:rsidRPr="003E50F8">
        <w:rPr>
          <w:sz w:val="22"/>
          <w:szCs w:val="22"/>
          <w:lang w:val="es-US"/>
        </w:rPr>
        <w:t>82945</w:t>
      </w:r>
    </w:p>
    <w:p w14:paraId="4CE09A7C" w14:textId="77777777" w:rsidR="00ED0916" w:rsidRPr="003E50F8" w:rsidRDefault="00ED0916" w:rsidP="00DF1D40">
      <w:pPr>
        <w:tabs>
          <w:tab w:val="left" w:pos="1486"/>
          <w:tab w:val="left" w:pos="3547"/>
        </w:tabs>
        <w:rPr>
          <w:sz w:val="22"/>
          <w:szCs w:val="22"/>
          <w:lang w:val="es-US"/>
        </w:rPr>
      </w:pPr>
      <w:r w:rsidRPr="003E50F8">
        <w:rPr>
          <w:sz w:val="22"/>
          <w:szCs w:val="22"/>
          <w:lang w:val="es-US"/>
        </w:rPr>
        <w:t>82946</w:t>
      </w:r>
    </w:p>
    <w:p w14:paraId="5F935CD7" w14:textId="77777777" w:rsidR="00ED0916" w:rsidRPr="003E50F8" w:rsidRDefault="00ED0916" w:rsidP="00DF1D40">
      <w:pPr>
        <w:tabs>
          <w:tab w:val="left" w:pos="1486"/>
          <w:tab w:val="left" w:pos="3547"/>
        </w:tabs>
        <w:rPr>
          <w:sz w:val="22"/>
          <w:szCs w:val="22"/>
          <w:lang w:val="es-US"/>
        </w:rPr>
      </w:pPr>
      <w:r w:rsidRPr="003E50F8">
        <w:rPr>
          <w:sz w:val="22"/>
          <w:szCs w:val="22"/>
          <w:lang w:val="es-US"/>
        </w:rPr>
        <w:t>82947</w:t>
      </w:r>
    </w:p>
    <w:p w14:paraId="335D7D1F" w14:textId="77777777" w:rsidR="00ED0916" w:rsidRPr="003E50F8" w:rsidRDefault="00ED0916" w:rsidP="00DF1D40">
      <w:pPr>
        <w:tabs>
          <w:tab w:val="left" w:pos="1486"/>
          <w:tab w:val="left" w:pos="3547"/>
        </w:tabs>
        <w:rPr>
          <w:sz w:val="22"/>
          <w:szCs w:val="22"/>
          <w:lang w:val="es-US"/>
        </w:rPr>
      </w:pPr>
      <w:r w:rsidRPr="003E50F8">
        <w:rPr>
          <w:sz w:val="22"/>
          <w:szCs w:val="22"/>
          <w:lang w:val="es-US"/>
        </w:rPr>
        <w:t>82948</w:t>
      </w:r>
    </w:p>
    <w:p w14:paraId="2495E003" w14:textId="77777777" w:rsidR="00ED0916" w:rsidRPr="003E50F8" w:rsidRDefault="00ED0916" w:rsidP="00DF1D40">
      <w:pPr>
        <w:tabs>
          <w:tab w:val="left" w:pos="1486"/>
          <w:tab w:val="left" w:pos="3547"/>
        </w:tabs>
        <w:rPr>
          <w:sz w:val="22"/>
          <w:szCs w:val="22"/>
          <w:lang w:val="es-US"/>
        </w:rPr>
      </w:pPr>
      <w:r w:rsidRPr="003E50F8">
        <w:rPr>
          <w:sz w:val="22"/>
          <w:szCs w:val="22"/>
          <w:lang w:val="es-US"/>
        </w:rPr>
        <w:t>82950</w:t>
      </w:r>
    </w:p>
    <w:p w14:paraId="24BF8D16" w14:textId="77777777" w:rsidR="00ED0916" w:rsidRPr="003E50F8" w:rsidRDefault="00ED0916" w:rsidP="00DF1D40">
      <w:pPr>
        <w:tabs>
          <w:tab w:val="left" w:pos="1486"/>
          <w:tab w:val="left" w:pos="3547"/>
        </w:tabs>
        <w:rPr>
          <w:sz w:val="22"/>
          <w:szCs w:val="22"/>
          <w:lang w:val="es-US"/>
        </w:rPr>
      </w:pPr>
      <w:r w:rsidRPr="003E50F8">
        <w:rPr>
          <w:sz w:val="22"/>
          <w:szCs w:val="22"/>
          <w:lang w:val="es-US"/>
        </w:rPr>
        <w:t>82951</w:t>
      </w:r>
    </w:p>
    <w:p w14:paraId="63944F18" w14:textId="77777777" w:rsidR="00ED0916" w:rsidRPr="003E50F8" w:rsidRDefault="00ED0916" w:rsidP="00DF1D40">
      <w:pPr>
        <w:tabs>
          <w:tab w:val="left" w:pos="1486"/>
          <w:tab w:val="left" w:pos="3547"/>
        </w:tabs>
        <w:rPr>
          <w:sz w:val="22"/>
          <w:szCs w:val="22"/>
          <w:lang w:val="es-US"/>
        </w:rPr>
      </w:pPr>
      <w:r w:rsidRPr="003E50F8">
        <w:rPr>
          <w:sz w:val="22"/>
          <w:szCs w:val="22"/>
          <w:lang w:val="es-US"/>
        </w:rPr>
        <w:t>82952</w:t>
      </w:r>
    </w:p>
    <w:p w14:paraId="4BAB3E35" w14:textId="77777777" w:rsidR="00ED0916" w:rsidRPr="003E50F8" w:rsidRDefault="00ED0916" w:rsidP="00DF1D40">
      <w:pPr>
        <w:tabs>
          <w:tab w:val="left" w:pos="1486"/>
          <w:tab w:val="left" w:pos="3547"/>
        </w:tabs>
        <w:rPr>
          <w:sz w:val="22"/>
          <w:szCs w:val="22"/>
          <w:lang w:val="es-US"/>
        </w:rPr>
      </w:pPr>
      <w:r w:rsidRPr="003E50F8">
        <w:rPr>
          <w:sz w:val="22"/>
          <w:szCs w:val="22"/>
          <w:lang w:val="es-US"/>
        </w:rPr>
        <w:t>82953</w:t>
      </w:r>
    </w:p>
    <w:p w14:paraId="037E6614" w14:textId="77777777" w:rsidR="00ED0916" w:rsidRPr="003E50F8" w:rsidRDefault="00ED0916" w:rsidP="00DF1D40">
      <w:pPr>
        <w:tabs>
          <w:tab w:val="left" w:pos="1486"/>
          <w:tab w:val="left" w:pos="3547"/>
        </w:tabs>
        <w:rPr>
          <w:sz w:val="22"/>
          <w:szCs w:val="22"/>
          <w:lang w:val="es-US"/>
        </w:rPr>
      </w:pPr>
      <w:r w:rsidRPr="003E50F8">
        <w:rPr>
          <w:sz w:val="22"/>
          <w:szCs w:val="22"/>
          <w:lang w:val="es-US"/>
        </w:rPr>
        <w:t>82955</w:t>
      </w:r>
    </w:p>
    <w:p w14:paraId="231EB32E" w14:textId="77777777" w:rsidR="00ED0916" w:rsidRPr="003E50F8" w:rsidRDefault="00ED0916" w:rsidP="00DF1D40">
      <w:pPr>
        <w:tabs>
          <w:tab w:val="left" w:pos="1486"/>
          <w:tab w:val="left" w:pos="3547"/>
        </w:tabs>
        <w:rPr>
          <w:sz w:val="22"/>
          <w:szCs w:val="22"/>
          <w:lang w:val="es-US"/>
        </w:rPr>
      </w:pPr>
      <w:r w:rsidRPr="003E50F8">
        <w:rPr>
          <w:sz w:val="22"/>
          <w:szCs w:val="22"/>
          <w:lang w:val="es-US"/>
        </w:rPr>
        <w:t>82960</w:t>
      </w:r>
    </w:p>
    <w:p w14:paraId="6BCCC21A" w14:textId="77777777" w:rsidR="00ED0916" w:rsidRPr="003E50F8" w:rsidRDefault="00ED0916" w:rsidP="00DF1D40">
      <w:pPr>
        <w:tabs>
          <w:tab w:val="left" w:pos="1486"/>
          <w:tab w:val="left" w:pos="3547"/>
        </w:tabs>
        <w:rPr>
          <w:sz w:val="22"/>
          <w:szCs w:val="22"/>
          <w:lang w:val="es-US"/>
        </w:rPr>
      </w:pPr>
      <w:r w:rsidRPr="003E50F8">
        <w:rPr>
          <w:sz w:val="22"/>
          <w:szCs w:val="22"/>
          <w:lang w:val="es-US"/>
        </w:rPr>
        <w:t>82963</w:t>
      </w:r>
    </w:p>
    <w:p w14:paraId="293F49D8" w14:textId="77777777" w:rsidR="00ED0916" w:rsidRPr="003E50F8" w:rsidRDefault="00ED0916" w:rsidP="00DF1D40">
      <w:pPr>
        <w:tabs>
          <w:tab w:val="left" w:pos="1486"/>
          <w:tab w:val="left" w:pos="3547"/>
        </w:tabs>
        <w:rPr>
          <w:sz w:val="22"/>
          <w:szCs w:val="22"/>
          <w:lang w:val="es-US"/>
        </w:rPr>
      </w:pPr>
      <w:r w:rsidRPr="003E50F8">
        <w:rPr>
          <w:sz w:val="22"/>
          <w:szCs w:val="22"/>
          <w:lang w:val="es-US"/>
        </w:rPr>
        <w:t>82965</w:t>
      </w:r>
    </w:p>
    <w:p w14:paraId="7C00BA9B" w14:textId="77777777" w:rsidR="00ED0916" w:rsidRPr="003E50F8" w:rsidRDefault="00ED0916" w:rsidP="00DF1D40">
      <w:pPr>
        <w:tabs>
          <w:tab w:val="left" w:pos="1486"/>
          <w:tab w:val="left" w:pos="3547"/>
        </w:tabs>
        <w:rPr>
          <w:sz w:val="22"/>
          <w:szCs w:val="22"/>
          <w:lang w:val="es-US"/>
        </w:rPr>
      </w:pPr>
      <w:r w:rsidRPr="003E50F8">
        <w:rPr>
          <w:sz w:val="22"/>
          <w:szCs w:val="22"/>
          <w:lang w:val="es-US"/>
        </w:rPr>
        <w:t>82975</w:t>
      </w:r>
    </w:p>
    <w:p w14:paraId="4303D607" w14:textId="77777777" w:rsidR="00ED0916" w:rsidRPr="003E50F8" w:rsidRDefault="00ED0916" w:rsidP="00DF1D40">
      <w:pPr>
        <w:tabs>
          <w:tab w:val="left" w:pos="1486"/>
          <w:tab w:val="left" w:pos="3547"/>
        </w:tabs>
        <w:rPr>
          <w:sz w:val="22"/>
          <w:szCs w:val="22"/>
          <w:lang w:val="es-US"/>
        </w:rPr>
      </w:pPr>
      <w:r w:rsidRPr="003E50F8">
        <w:rPr>
          <w:sz w:val="22"/>
          <w:szCs w:val="22"/>
          <w:lang w:val="es-US"/>
        </w:rPr>
        <w:t>82977</w:t>
      </w:r>
    </w:p>
    <w:p w14:paraId="05369EFE" w14:textId="77777777" w:rsidR="00ED0916" w:rsidRPr="003E50F8" w:rsidRDefault="00ED0916" w:rsidP="00DF1D40">
      <w:pPr>
        <w:tabs>
          <w:tab w:val="left" w:pos="1486"/>
          <w:tab w:val="left" w:pos="3547"/>
        </w:tabs>
        <w:rPr>
          <w:sz w:val="22"/>
          <w:szCs w:val="22"/>
          <w:lang w:val="es-US"/>
        </w:rPr>
      </w:pPr>
      <w:r w:rsidRPr="003E50F8">
        <w:rPr>
          <w:sz w:val="22"/>
          <w:szCs w:val="22"/>
          <w:lang w:val="es-US"/>
        </w:rPr>
        <w:t>82978</w:t>
      </w:r>
    </w:p>
    <w:p w14:paraId="1B7E1E96" w14:textId="77777777" w:rsidR="00ED0916" w:rsidRPr="003E50F8" w:rsidRDefault="00ED0916" w:rsidP="00DF1D40">
      <w:pPr>
        <w:tabs>
          <w:tab w:val="left" w:pos="1486"/>
          <w:tab w:val="left" w:pos="3547"/>
        </w:tabs>
        <w:rPr>
          <w:sz w:val="22"/>
          <w:szCs w:val="22"/>
          <w:lang w:val="es-US"/>
        </w:rPr>
      </w:pPr>
      <w:r w:rsidRPr="003E50F8">
        <w:rPr>
          <w:sz w:val="22"/>
          <w:szCs w:val="22"/>
          <w:lang w:val="es-US"/>
        </w:rPr>
        <w:t>82979</w:t>
      </w:r>
    </w:p>
    <w:p w14:paraId="50682FB1" w14:textId="77777777" w:rsidR="00ED0916" w:rsidRPr="003E50F8" w:rsidRDefault="00ED0916" w:rsidP="00DF1D40">
      <w:pPr>
        <w:tabs>
          <w:tab w:val="left" w:pos="1486"/>
          <w:tab w:val="left" w:pos="3547"/>
        </w:tabs>
        <w:rPr>
          <w:sz w:val="22"/>
          <w:szCs w:val="22"/>
          <w:lang w:val="es-US"/>
        </w:rPr>
      </w:pPr>
      <w:r w:rsidRPr="003E50F8">
        <w:rPr>
          <w:sz w:val="22"/>
          <w:szCs w:val="22"/>
          <w:lang w:val="es-US"/>
        </w:rPr>
        <w:t>82985</w:t>
      </w:r>
    </w:p>
    <w:p w14:paraId="47FA72EA" w14:textId="77777777" w:rsidR="00ED0916" w:rsidRPr="003E50F8" w:rsidRDefault="00ED0916" w:rsidP="00DF1D40">
      <w:pPr>
        <w:tabs>
          <w:tab w:val="left" w:pos="1486"/>
          <w:tab w:val="left" w:pos="3547"/>
        </w:tabs>
        <w:rPr>
          <w:sz w:val="22"/>
          <w:szCs w:val="22"/>
          <w:lang w:val="es-US"/>
        </w:rPr>
      </w:pPr>
      <w:r w:rsidRPr="003E50F8">
        <w:rPr>
          <w:sz w:val="22"/>
          <w:szCs w:val="22"/>
          <w:lang w:val="es-US"/>
        </w:rPr>
        <w:t>83001</w:t>
      </w:r>
    </w:p>
    <w:p w14:paraId="6E175E23" w14:textId="77777777" w:rsidR="00ED0916" w:rsidRPr="003E50F8" w:rsidRDefault="00ED0916" w:rsidP="00DF1D40">
      <w:pPr>
        <w:tabs>
          <w:tab w:val="left" w:pos="1486"/>
          <w:tab w:val="left" w:pos="3547"/>
        </w:tabs>
        <w:rPr>
          <w:sz w:val="22"/>
          <w:szCs w:val="22"/>
          <w:lang w:val="es-US"/>
        </w:rPr>
      </w:pPr>
      <w:r w:rsidRPr="003E50F8">
        <w:rPr>
          <w:sz w:val="22"/>
          <w:szCs w:val="22"/>
          <w:lang w:val="es-US"/>
        </w:rPr>
        <w:t>83002</w:t>
      </w:r>
    </w:p>
    <w:p w14:paraId="11834A78" w14:textId="77777777" w:rsidR="00ED0916" w:rsidRPr="003E50F8" w:rsidRDefault="00ED0916" w:rsidP="00DF1D40">
      <w:pPr>
        <w:tabs>
          <w:tab w:val="left" w:pos="1486"/>
          <w:tab w:val="left" w:pos="3547"/>
        </w:tabs>
        <w:rPr>
          <w:sz w:val="22"/>
          <w:szCs w:val="22"/>
          <w:lang w:val="es-US"/>
        </w:rPr>
      </w:pPr>
      <w:r w:rsidRPr="003E50F8">
        <w:rPr>
          <w:sz w:val="22"/>
          <w:szCs w:val="22"/>
          <w:lang w:val="es-US"/>
        </w:rPr>
        <w:t>83003</w:t>
      </w:r>
    </w:p>
    <w:p w14:paraId="74CCAAD8" w14:textId="77777777" w:rsidR="00ED0916" w:rsidRPr="003E50F8" w:rsidRDefault="00ED0916" w:rsidP="00DF1D40">
      <w:pPr>
        <w:tabs>
          <w:tab w:val="left" w:pos="1486"/>
          <w:tab w:val="left" w:pos="3547"/>
        </w:tabs>
        <w:rPr>
          <w:sz w:val="22"/>
          <w:szCs w:val="22"/>
          <w:lang w:val="es-US"/>
        </w:rPr>
      </w:pPr>
      <w:r w:rsidRPr="003E50F8">
        <w:rPr>
          <w:sz w:val="22"/>
          <w:szCs w:val="22"/>
          <w:lang w:val="es-US"/>
        </w:rPr>
        <w:t>83006</w:t>
      </w:r>
    </w:p>
    <w:p w14:paraId="6AC304B8" w14:textId="77777777" w:rsidR="00ED0916" w:rsidRPr="003E50F8" w:rsidRDefault="00ED0916" w:rsidP="00DF1D40">
      <w:pPr>
        <w:tabs>
          <w:tab w:val="left" w:pos="1486"/>
          <w:tab w:val="left" w:pos="3547"/>
        </w:tabs>
        <w:rPr>
          <w:sz w:val="22"/>
          <w:szCs w:val="22"/>
          <w:lang w:val="es-US"/>
        </w:rPr>
      </w:pPr>
      <w:r w:rsidRPr="003E50F8">
        <w:rPr>
          <w:sz w:val="22"/>
          <w:szCs w:val="22"/>
          <w:lang w:val="es-US"/>
        </w:rPr>
        <w:t>83008</w:t>
      </w:r>
    </w:p>
    <w:p w14:paraId="5699088B" w14:textId="77777777" w:rsidR="00ED0916" w:rsidRPr="003E50F8" w:rsidRDefault="00ED0916" w:rsidP="00DF1D40">
      <w:pPr>
        <w:tabs>
          <w:tab w:val="left" w:pos="1486"/>
          <w:tab w:val="left" w:pos="3547"/>
        </w:tabs>
        <w:rPr>
          <w:sz w:val="22"/>
          <w:szCs w:val="22"/>
          <w:lang w:val="es-US"/>
        </w:rPr>
      </w:pPr>
      <w:r w:rsidRPr="003E50F8">
        <w:rPr>
          <w:sz w:val="22"/>
          <w:szCs w:val="22"/>
          <w:lang w:val="es-US"/>
        </w:rPr>
        <w:t>83009</w:t>
      </w:r>
    </w:p>
    <w:p w14:paraId="47E9A672" w14:textId="77777777" w:rsidR="00ED0916" w:rsidRPr="003E50F8" w:rsidRDefault="00ED0916" w:rsidP="00DF1D40">
      <w:pPr>
        <w:tabs>
          <w:tab w:val="left" w:pos="1486"/>
          <w:tab w:val="left" w:pos="3547"/>
        </w:tabs>
        <w:rPr>
          <w:sz w:val="22"/>
          <w:szCs w:val="22"/>
          <w:lang w:val="es-US"/>
        </w:rPr>
      </w:pPr>
      <w:r w:rsidRPr="003E50F8">
        <w:rPr>
          <w:sz w:val="22"/>
          <w:szCs w:val="22"/>
          <w:lang w:val="es-US"/>
        </w:rPr>
        <w:t>83010</w:t>
      </w:r>
    </w:p>
    <w:p w14:paraId="69A3371B" w14:textId="77777777" w:rsidR="00ED0916" w:rsidRPr="003E50F8" w:rsidRDefault="00ED0916" w:rsidP="00DF1D40">
      <w:pPr>
        <w:tabs>
          <w:tab w:val="left" w:pos="1486"/>
          <w:tab w:val="left" w:pos="3547"/>
        </w:tabs>
        <w:rPr>
          <w:sz w:val="22"/>
          <w:szCs w:val="22"/>
          <w:lang w:val="es-US"/>
        </w:rPr>
      </w:pPr>
      <w:r w:rsidRPr="003E50F8">
        <w:rPr>
          <w:sz w:val="22"/>
          <w:szCs w:val="22"/>
          <w:lang w:val="es-US"/>
        </w:rPr>
        <w:t>83012</w:t>
      </w:r>
    </w:p>
    <w:p w14:paraId="358602E4"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83013</w:t>
      </w:r>
    </w:p>
    <w:p w14:paraId="7129B6DF"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83014</w:t>
      </w:r>
    </w:p>
    <w:p w14:paraId="6859853E"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83015</w:t>
      </w:r>
    </w:p>
    <w:p w14:paraId="4D597BA8"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83018</w:t>
      </w:r>
    </w:p>
    <w:p w14:paraId="7CE9B797" w14:textId="77777777" w:rsidR="00ED0916" w:rsidRPr="003E50F8" w:rsidRDefault="00ED0916" w:rsidP="00DF1D40">
      <w:pPr>
        <w:tabs>
          <w:tab w:val="left" w:pos="518"/>
          <w:tab w:val="left" w:pos="936"/>
          <w:tab w:val="left" w:pos="1314"/>
          <w:tab w:val="left" w:pos="1692"/>
          <w:tab w:val="left" w:pos="2070"/>
        </w:tabs>
        <w:ind w:left="936" w:hanging="936"/>
        <w:rPr>
          <w:sz w:val="22"/>
          <w:szCs w:val="22"/>
          <w:lang w:val="es-US"/>
        </w:rPr>
      </w:pPr>
      <w:r w:rsidRPr="003E50F8">
        <w:rPr>
          <w:sz w:val="22"/>
          <w:szCs w:val="22"/>
          <w:lang w:val="es-US"/>
        </w:rPr>
        <w:t>83020</w:t>
      </w:r>
    </w:p>
    <w:p w14:paraId="2D351AB6" w14:textId="77777777" w:rsidR="00ED0916" w:rsidRPr="003E50F8" w:rsidRDefault="00ED0916" w:rsidP="00DF1D40">
      <w:pPr>
        <w:tabs>
          <w:tab w:val="left" w:pos="1486"/>
          <w:tab w:val="left" w:pos="3547"/>
        </w:tabs>
        <w:rPr>
          <w:sz w:val="22"/>
          <w:szCs w:val="22"/>
          <w:lang w:val="es-US"/>
        </w:rPr>
      </w:pPr>
      <w:r w:rsidRPr="003E50F8">
        <w:rPr>
          <w:sz w:val="22"/>
          <w:szCs w:val="22"/>
          <w:lang w:val="es-US"/>
        </w:rPr>
        <w:t>83021</w:t>
      </w:r>
    </w:p>
    <w:p w14:paraId="694E7F86" w14:textId="77777777" w:rsidR="00ED0916" w:rsidRPr="003E50F8" w:rsidRDefault="00ED0916" w:rsidP="00DF1D40">
      <w:pPr>
        <w:tabs>
          <w:tab w:val="left" w:pos="518"/>
          <w:tab w:val="left" w:pos="936"/>
          <w:tab w:val="left" w:pos="1314"/>
          <w:tab w:val="left" w:pos="1692"/>
          <w:tab w:val="left" w:pos="2070"/>
        </w:tabs>
        <w:ind w:left="936" w:hanging="936"/>
        <w:rPr>
          <w:sz w:val="22"/>
          <w:szCs w:val="22"/>
          <w:lang w:val="es-US"/>
        </w:rPr>
      </w:pPr>
      <w:r w:rsidRPr="003E50F8">
        <w:rPr>
          <w:sz w:val="22"/>
          <w:szCs w:val="22"/>
          <w:lang w:val="es-US"/>
        </w:rPr>
        <w:t>83026</w:t>
      </w:r>
    </w:p>
    <w:p w14:paraId="037F157E"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83030</w:t>
      </w:r>
    </w:p>
    <w:p w14:paraId="3D684622"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 xml:space="preserve">83033 </w:t>
      </w:r>
    </w:p>
    <w:p w14:paraId="64576B81" w14:textId="77777777" w:rsidR="00ED0916" w:rsidRPr="003E50F8" w:rsidRDefault="00ED0916" w:rsidP="00DF1D40">
      <w:pPr>
        <w:tabs>
          <w:tab w:val="left" w:pos="1486"/>
          <w:tab w:val="left" w:pos="3547"/>
        </w:tabs>
        <w:rPr>
          <w:sz w:val="22"/>
          <w:szCs w:val="22"/>
          <w:lang w:val="es-US"/>
        </w:rPr>
      </w:pPr>
      <w:r w:rsidRPr="003E50F8">
        <w:rPr>
          <w:sz w:val="22"/>
          <w:szCs w:val="22"/>
          <w:lang w:val="es-US"/>
        </w:rPr>
        <w:t>83036</w:t>
      </w:r>
    </w:p>
    <w:p w14:paraId="08C415F3"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83037</w:t>
      </w:r>
    </w:p>
    <w:p w14:paraId="658AB5D6"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83045</w:t>
      </w:r>
    </w:p>
    <w:p w14:paraId="156EB32E"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83050</w:t>
      </w:r>
    </w:p>
    <w:p w14:paraId="52DC966B"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83051</w:t>
      </w:r>
    </w:p>
    <w:p w14:paraId="7383753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83060</w:t>
      </w:r>
    </w:p>
    <w:p w14:paraId="1535945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83065</w:t>
      </w:r>
    </w:p>
    <w:p w14:paraId="43892FD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83068</w:t>
      </w:r>
    </w:p>
    <w:p w14:paraId="00FC26B8" w14:textId="77777777" w:rsidR="00ED0916" w:rsidRPr="003E50F8" w:rsidRDefault="00ED0916" w:rsidP="00DF1D40">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83069</w:t>
      </w:r>
    </w:p>
    <w:p w14:paraId="64660063" w14:textId="77777777" w:rsidR="00ED0916" w:rsidRPr="003E50F8" w:rsidRDefault="00ED0916" w:rsidP="00DF1D40">
      <w:pPr>
        <w:tabs>
          <w:tab w:val="left" w:pos="1486"/>
          <w:tab w:val="left" w:pos="3547"/>
        </w:tabs>
        <w:rPr>
          <w:sz w:val="22"/>
          <w:szCs w:val="22"/>
          <w:lang w:val="es-US"/>
        </w:rPr>
      </w:pPr>
      <w:r w:rsidRPr="003E50F8">
        <w:rPr>
          <w:sz w:val="22"/>
          <w:szCs w:val="22"/>
          <w:lang w:val="es-US"/>
        </w:rPr>
        <w:t>83070</w:t>
      </w:r>
    </w:p>
    <w:p w14:paraId="3829C1D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83080</w:t>
      </w:r>
    </w:p>
    <w:p w14:paraId="34FF0FC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83088</w:t>
      </w:r>
    </w:p>
    <w:p w14:paraId="380E277B" w14:textId="77777777" w:rsidR="00ED0916" w:rsidRPr="003E50F8" w:rsidRDefault="00ED0916" w:rsidP="00DF1D40">
      <w:pPr>
        <w:tabs>
          <w:tab w:val="left" w:pos="1486"/>
          <w:tab w:val="left" w:pos="3547"/>
        </w:tabs>
        <w:rPr>
          <w:sz w:val="22"/>
          <w:szCs w:val="22"/>
          <w:lang w:val="es-US"/>
        </w:rPr>
      </w:pPr>
      <w:r w:rsidRPr="003E50F8">
        <w:rPr>
          <w:sz w:val="22"/>
          <w:szCs w:val="22"/>
          <w:lang w:val="es-US"/>
        </w:rPr>
        <w:t>83090</w:t>
      </w:r>
    </w:p>
    <w:p w14:paraId="120D64C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83150</w:t>
      </w:r>
    </w:p>
    <w:p w14:paraId="26DF66D5"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83491</w:t>
      </w:r>
    </w:p>
    <w:p w14:paraId="6378B29F"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83497</w:t>
      </w:r>
    </w:p>
    <w:p w14:paraId="2869754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83498</w:t>
      </w:r>
    </w:p>
    <w:p w14:paraId="70C4CD6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83500</w:t>
      </w:r>
    </w:p>
    <w:p w14:paraId="4908D37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83505</w:t>
      </w:r>
    </w:p>
    <w:p w14:paraId="72A651F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83516</w:t>
      </w:r>
    </w:p>
    <w:p w14:paraId="71A3CF6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83518</w:t>
      </w:r>
    </w:p>
    <w:p w14:paraId="34590F6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83519</w:t>
      </w:r>
    </w:p>
    <w:p w14:paraId="57B143B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83520</w:t>
      </w:r>
    </w:p>
    <w:p w14:paraId="468017D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83525</w:t>
      </w:r>
    </w:p>
    <w:p w14:paraId="3B1EF10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83527</w:t>
      </w:r>
    </w:p>
    <w:p w14:paraId="2D10E77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83528</w:t>
      </w:r>
    </w:p>
    <w:p w14:paraId="7C8D99B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83540</w:t>
      </w:r>
    </w:p>
    <w:p w14:paraId="5F4F3CF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83550</w:t>
      </w:r>
    </w:p>
    <w:p w14:paraId="7DE22218"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83570</w:t>
      </w:r>
    </w:p>
    <w:p w14:paraId="67430188" w14:textId="77777777" w:rsidR="00ED0916" w:rsidRPr="003E50F8" w:rsidRDefault="00ED0916" w:rsidP="00DF1D40">
      <w:pPr>
        <w:tabs>
          <w:tab w:val="left" w:pos="1486"/>
          <w:tab w:val="left" w:pos="3547"/>
        </w:tabs>
        <w:rPr>
          <w:sz w:val="22"/>
          <w:szCs w:val="22"/>
          <w:lang w:val="es-US"/>
        </w:rPr>
      </w:pPr>
      <w:r w:rsidRPr="003E50F8">
        <w:rPr>
          <w:sz w:val="22"/>
          <w:szCs w:val="22"/>
          <w:lang w:val="es-US"/>
        </w:rPr>
        <w:t>83582</w:t>
      </w:r>
    </w:p>
    <w:p w14:paraId="109EA057" w14:textId="77777777" w:rsidR="00ED0916" w:rsidRPr="003E50F8" w:rsidRDefault="00ED0916" w:rsidP="00DF1D40">
      <w:pPr>
        <w:tabs>
          <w:tab w:val="left" w:pos="1702"/>
        </w:tabs>
        <w:rPr>
          <w:sz w:val="22"/>
          <w:szCs w:val="22"/>
          <w:lang w:val="es-US"/>
        </w:rPr>
      </w:pPr>
      <w:r w:rsidRPr="003E50F8">
        <w:rPr>
          <w:sz w:val="22"/>
          <w:szCs w:val="22"/>
          <w:lang w:val="es-US"/>
        </w:rPr>
        <w:t>83586</w:t>
      </w:r>
    </w:p>
    <w:p w14:paraId="3079EC98" w14:textId="77777777" w:rsidR="00ED0916" w:rsidRPr="003E50F8" w:rsidRDefault="00ED0916" w:rsidP="00DF1D40">
      <w:pPr>
        <w:tabs>
          <w:tab w:val="left" w:pos="1702"/>
        </w:tabs>
        <w:rPr>
          <w:sz w:val="22"/>
          <w:szCs w:val="22"/>
          <w:lang w:val="es-US"/>
        </w:rPr>
      </w:pPr>
      <w:r w:rsidRPr="003E50F8">
        <w:rPr>
          <w:sz w:val="22"/>
          <w:szCs w:val="22"/>
          <w:lang w:val="es-US"/>
        </w:rPr>
        <w:t>83593</w:t>
      </w:r>
    </w:p>
    <w:p w14:paraId="50764588" w14:textId="77777777" w:rsidR="00ED0916" w:rsidRPr="003E50F8" w:rsidRDefault="00ED0916" w:rsidP="00DF1D40">
      <w:pPr>
        <w:tabs>
          <w:tab w:val="left" w:pos="1702"/>
        </w:tabs>
        <w:rPr>
          <w:sz w:val="22"/>
          <w:szCs w:val="22"/>
          <w:lang w:val="es-US"/>
        </w:rPr>
      </w:pPr>
      <w:r w:rsidRPr="003E50F8">
        <w:rPr>
          <w:sz w:val="22"/>
          <w:szCs w:val="22"/>
          <w:lang w:val="es-US"/>
        </w:rPr>
        <w:t>83605</w:t>
      </w:r>
    </w:p>
    <w:p w14:paraId="645642BA" w14:textId="77777777" w:rsidR="00ED0916" w:rsidRPr="003E50F8" w:rsidRDefault="00ED0916" w:rsidP="00DF1D40">
      <w:pPr>
        <w:tabs>
          <w:tab w:val="left" w:pos="1702"/>
        </w:tabs>
        <w:rPr>
          <w:sz w:val="22"/>
          <w:szCs w:val="22"/>
          <w:lang w:val="es-US"/>
        </w:rPr>
      </w:pPr>
      <w:r w:rsidRPr="003E50F8">
        <w:rPr>
          <w:sz w:val="22"/>
          <w:szCs w:val="22"/>
          <w:lang w:val="es-US"/>
        </w:rPr>
        <w:t>83615</w:t>
      </w:r>
    </w:p>
    <w:p w14:paraId="5C4ACEFB" w14:textId="77777777" w:rsidR="00ED0916" w:rsidRPr="003E50F8" w:rsidRDefault="00ED0916" w:rsidP="00DF1D40">
      <w:pPr>
        <w:tabs>
          <w:tab w:val="left" w:pos="1702"/>
        </w:tabs>
        <w:rPr>
          <w:sz w:val="22"/>
          <w:szCs w:val="22"/>
          <w:lang w:val="es-US"/>
        </w:rPr>
      </w:pPr>
      <w:r w:rsidRPr="003E50F8">
        <w:rPr>
          <w:sz w:val="22"/>
          <w:szCs w:val="22"/>
          <w:lang w:val="es-US"/>
        </w:rPr>
        <w:t>83625</w:t>
      </w:r>
    </w:p>
    <w:p w14:paraId="3CF3653A" w14:textId="77777777" w:rsidR="00ED0916" w:rsidRPr="003E50F8" w:rsidRDefault="00ED0916" w:rsidP="00DF1D40">
      <w:pPr>
        <w:tabs>
          <w:tab w:val="left" w:pos="1702"/>
        </w:tabs>
        <w:rPr>
          <w:sz w:val="22"/>
          <w:szCs w:val="22"/>
          <w:lang w:val="es-US"/>
        </w:rPr>
      </w:pPr>
      <w:r w:rsidRPr="003E50F8">
        <w:rPr>
          <w:sz w:val="22"/>
          <w:szCs w:val="22"/>
          <w:lang w:val="es-US"/>
        </w:rPr>
        <w:t>83630</w:t>
      </w:r>
    </w:p>
    <w:p w14:paraId="607F2714" w14:textId="77777777" w:rsidR="00ED0916" w:rsidRPr="003E50F8" w:rsidRDefault="00ED0916" w:rsidP="00DF1D40">
      <w:pPr>
        <w:tabs>
          <w:tab w:val="left" w:pos="1702"/>
        </w:tabs>
        <w:rPr>
          <w:sz w:val="22"/>
          <w:szCs w:val="22"/>
          <w:lang w:val="es-US"/>
        </w:rPr>
      </w:pPr>
      <w:r w:rsidRPr="003E50F8">
        <w:rPr>
          <w:sz w:val="22"/>
          <w:szCs w:val="22"/>
          <w:lang w:val="es-US"/>
        </w:rPr>
        <w:t>83631</w:t>
      </w:r>
    </w:p>
    <w:p w14:paraId="090B0F46" w14:textId="77777777" w:rsidR="00ED0916" w:rsidRPr="003E50F8" w:rsidRDefault="00ED0916" w:rsidP="00DF1D40">
      <w:pPr>
        <w:tabs>
          <w:tab w:val="left" w:pos="1702"/>
        </w:tabs>
        <w:rPr>
          <w:sz w:val="22"/>
          <w:szCs w:val="22"/>
          <w:lang w:val="es-US"/>
        </w:rPr>
      </w:pPr>
      <w:r w:rsidRPr="003E50F8">
        <w:rPr>
          <w:sz w:val="22"/>
          <w:szCs w:val="22"/>
          <w:lang w:val="es-US"/>
        </w:rPr>
        <w:t>83632</w:t>
      </w:r>
    </w:p>
    <w:p w14:paraId="08559E37" w14:textId="77777777" w:rsidR="00ED0916" w:rsidRPr="003E50F8" w:rsidRDefault="00ED0916" w:rsidP="00DF1D40">
      <w:pPr>
        <w:tabs>
          <w:tab w:val="left" w:pos="1702"/>
        </w:tabs>
        <w:rPr>
          <w:sz w:val="22"/>
          <w:szCs w:val="22"/>
          <w:lang w:val="es-US"/>
        </w:rPr>
      </w:pPr>
      <w:r w:rsidRPr="003E50F8">
        <w:rPr>
          <w:sz w:val="22"/>
          <w:szCs w:val="22"/>
          <w:lang w:val="es-US"/>
        </w:rPr>
        <w:t>83633</w:t>
      </w:r>
    </w:p>
    <w:p w14:paraId="57A356C8" w14:textId="77777777" w:rsidR="00ED0916" w:rsidRPr="003E50F8" w:rsidRDefault="00ED0916" w:rsidP="00DF1D40">
      <w:pPr>
        <w:tabs>
          <w:tab w:val="left" w:pos="1702"/>
        </w:tabs>
        <w:rPr>
          <w:sz w:val="22"/>
          <w:szCs w:val="22"/>
          <w:lang w:val="es-US"/>
        </w:rPr>
      </w:pPr>
      <w:r w:rsidRPr="003E50F8">
        <w:rPr>
          <w:sz w:val="22"/>
          <w:szCs w:val="22"/>
          <w:lang w:val="es-US"/>
        </w:rPr>
        <w:t>83655</w:t>
      </w:r>
    </w:p>
    <w:p w14:paraId="30451657" w14:textId="77777777" w:rsidR="00ED0916" w:rsidRPr="003E50F8" w:rsidRDefault="00ED0916" w:rsidP="00DF1D40">
      <w:pPr>
        <w:tabs>
          <w:tab w:val="left" w:pos="1702"/>
        </w:tabs>
        <w:rPr>
          <w:sz w:val="22"/>
          <w:szCs w:val="22"/>
          <w:lang w:val="es-US"/>
        </w:rPr>
      </w:pPr>
      <w:r w:rsidRPr="003E50F8">
        <w:rPr>
          <w:sz w:val="22"/>
          <w:szCs w:val="22"/>
          <w:lang w:val="es-US"/>
        </w:rPr>
        <w:t>83661</w:t>
      </w:r>
    </w:p>
    <w:p w14:paraId="6576DFB8" w14:textId="77777777" w:rsidR="00ED0916" w:rsidRPr="003E50F8" w:rsidRDefault="00ED0916" w:rsidP="00DF1D40">
      <w:pPr>
        <w:tabs>
          <w:tab w:val="left" w:pos="1702"/>
        </w:tabs>
        <w:rPr>
          <w:sz w:val="22"/>
          <w:szCs w:val="22"/>
          <w:lang w:val="es-US"/>
        </w:rPr>
      </w:pPr>
      <w:r w:rsidRPr="003E50F8">
        <w:rPr>
          <w:sz w:val="22"/>
          <w:szCs w:val="22"/>
          <w:lang w:val="es-US"/>
        </w:rPr>
        <w:t>83662</w:t>
      </w:r>
    </w:p>
    <w:p w14:paraId="1C718710" w14:textId="77777777" w:rsidR="00ED0916" w:rsidRPr="003E50F8" w:rsidRDefault="00ED0916" w:rsidP="00DF1D40">
      <w:pPr>
        <w:tabs>
          <w:tab w:val="left" w:pos="1702"/>
        </w:tabs>
        <w:rPr>
          <w:sz w:val="22"/>
          <w:szCs w:val="22"/>
          <w:lang w:val="es-US"/>
        </w:rPr>
      </w:pPr>
      <w:r w:rsidRPr="003E50F8">
        <w:rPr>
          <w:sz w:val="22"/>
          <w:szCs w:val="22"/>
          <w:lang w:val="es-US"/>
        </w:rPr>
        <w:t>83663</w:t>
      </w:r>
    </w:p>
    <w:p w14:paraId="4A5735E5" w14:textId="77777777" w:rsidR="00ED0916" w:rsidRPr="003E50F8" w:rsidRDefault="00ED0916" w:rsidP="00DF1D40">
      <w:pPr>
        <w:tabs>
          <w:tab w:val="left" w:pos="1702"/>
        </w:tabs>
        <w:rPr>
          <w:sz w:val="22"/>
          <w:szCs w:val="22"/>
          <w:lang w:val="es-US"/>
        </w:rPr>
      </w:pPr>
      <w:r w:rsidRPr="003E50F8">
        <w:rPr>
          <w:sz w:val="22"/>
          <w:szCs w:val="22"/>
          <w:lang w:val="es-US"/>
        </w:rPr>
        <w:t>83664</w:t>
      </w:r>
    </w:p>
    <w:p w14:paraId="0EBB7E2B" w14:textId="77777777" w:rsidR="00ED0916" w:rsidRPr="003E50F8" w:rsidRDefault="00ED0916" w:rsidP="00DF1D40">
      <w:pPr>
        <w:tabs>
          <w:tab w:val="left" w:pos="1702"/>
        </w:tabs>
        <w:rPr>
          <w:sz w:val="22"/>
          <w:szCs w:val="22"/>
          <w:lang w:val="es-US"/>
        </w:rPr>
      </w:pPr>
      <w:r w:rsidRPr="003E50F8">
        <w:rPr>
          <w:sz w:val="22"/>
          <w:szCs w:val="22"/>
          <w:lang w:val="es-US"/>
        </w:rPr>
        <w:t>83670</w:t>
      </w:r>
    </w:p>
    <w:p w14:paraId="49E3E148" w14:textId="77777777" w:rsidR="00ED0916" w:rsidRPr="003E50F8" w:rsidRDefault="00ED0916" w:rsidP="00DF1D40">
      <w:pPr>
        <w:tabs>
          <w:tab w:val="left" w:pos="1702"/>
        </w:tabs>
        <w:rPr>
          <w:sz w:val="22"/>
          <w:szCs w:val="22"/>
          <w:lang w:val="es-US"/>
        </w:rPr>
      </w:pPr>
      <w:r w:rsidRPr="003E50F8">
        <w:rPr>
          <w:sz w:val="22"/>
          <w:szCs w:val="22"/>
          <w:lang w:val="es-US"/>
        </w:rPr>
        <w:t>83690</w:t>
      </w:r>
    </w:p>
    <w:p w14:paraId="464660B2" w14:textId="77777777" w:rsidR="00ED0916" w:rsidRPr="003E50F8" w:rsidRDefault="00ED0916" w:rsidP="00DF1D40">
      <w:pPr>
        <w:tabs>
          <w:tab w:val="left" w:pos="1702"/>
        </w:tabs>
        <w:rPr>
          <w:sz w:val="22"/>
          <w:szCs w:val="22"/>
          <w:lang w:val="es-US"/>
        </w:rPr>
      </w:pPr>
      <w:r w:rsidRPr="003E50F8">
        <w:rPr>
          <w:sz w:val="22"/>
          <w:szCs w:val="22"/>
          <w:lang w:val="es-US"/>
        </w:rPr>
        <w:t>83695</w:t>
      </w:r>
    </w:p>
    <w:p w14:paraId="14F868D4" w14:textId="77777777" w:rsidR="00ED0916" w:rsidRPr="003E50F8" w:rsidRDefault="00ED0916" w:rsidP="00DF1D40">
      <w:pPr>
        <w:tabs>
          <w:tab w:val="left" w:pos="1702"/>
        </w:tabs>
        <w:rPr>
          <w:sz w:val="22"/>
          <w:szCs w:val="22"/>
          <w:lang w:val="es-US"/>
        </w:rPr>
      </w:pPr>
      <w:r w:rsidRPr="003E50F8">
        <w:rPr>
          <w:sz w:val="22"/>
          <w:szCs w:val="22"/>
          <w:lang w:val="es-US"/>
        </w:rPr>
        <w:t>83698</w:t>
      </w:r>
    </w:p>
    <w:p w14:paraId="18DA5087" w14:textId="77777777" w:rsidR="00ED0916" w:rsidRPr="003E50F8" w:rsidRDefault="00ED0916" w:rsidP="00DF1D40">
      <w:pPr>
        <w:tabs>
          <w:tab w:val="left" w:pos="1702"/>
        </w:tabs>
        <w:rPr>
          <w:sz w:val="22"/>
          <w:szCs w:val="22"/>
          <w:lang w:val="es-US"/>
        </w:rPr>
      </w:pPr>
      <w:r w:rsidRPr="003E50F8">
        <w:rPr>
          <w:sz w:val="22"/>
          <w:szCs w:val="22"/>
          <w:lang w:val="es-US"/>
        </w:rPr>
        <w:t>83700</w:t>
      </w:r>
    </w:p>
    <w:p w14:paraId="0A5017C6" w14:textId="77777777" w:rsidR="00ED0916" w:rsidRPr="003E50F8" w:rsidRDefault="00ED0916" w:rsidP="00DF1D40">
      <w:pPr>
        <w:tabs>
          <w:tab w:val="left" w:pos="1702"/>
        </w:tabs>
        <w:rPr>
          <w:sz w:val="22"/>
          <w:szCs w:val="22"/>
          <w:lang w:val="es-US"/>
        </w:rPr>
      </w:pPr>
      <w:r w:rsidRPr="003E50F8">
        <w:rPr>
          <w:sz w:val="22"/>
          <w:szCs w:val="22"/>
          <w:lang w:val="es-US"/>
        </w:rPr>
        <w:t>83701</w:t>
      </w:r>
    </w:p>
    <w:p w14:paraId="3DACBA68" w14:textId="77777777" w:rsidR="00ED0916" w:rsidRPr="003E50F8" w:rsidRDefault="00ED0916" w:rsidP="00DF1D40">
      <w:pPr>
        <w:tabs>
          <w:tab w:val="left" w:pos="1702"/>
        </w:tabs>
        <w:rPr>
          <w:sz w:val="22"/>
          <w:szCs w:val="22"/>
          <w:lang w:val="es-US"/>
        </w:rPr>
      </w:pPr>
      <w:r w:rsidRPr="003E50F8">
        <w:rPr>
          <w:sz w:val="22"/>
          <w:szCs w:val="22"/>
          <w:lang w:val="es-US"/>
        </w:rPr>
        <w:t>83704</w:t>
      </w:r>
    </w:p>
    <w:p w14:paraId="2677F974" w14:textId="77777777" w:rsidR="00ED0916" w:rsidRPr="003E50F8" w:rsidRDefault="00ED0916" w:rsidP="00DF1D40">
      <w:pPr>
        <w:tabs>
          <w:tab w:val="left" w:pos="1702"/>
        </w:tabs>
        <w:rPr>
          <w:sz w:val="22"/>
          <w:szCs w:val="22"/>
          <w:lang w:val="es-US"/>
        </w:rPr>
      </w:pPr>
      <w:r w:rsidRPr="003E50F8">
        <w:rPr>
          <w:sz w:val="22"/>
          <w:szCs w:val="22"/>
          <w:lang w:val="es-US"/>
        </w:rPr>
        <w:t>83718</w:t>
      </w:r>
    </w:p>
    <w:p w14:paraId="63A9B087" w14:textId="77777777" w:rsidR="00ED0916" w:rsidRPr="003E50F8" w:rsidRDefault="00ED0916" w:rsidP="00DF1D40">
      <w:pPr>
        <w:tabs>
          <w:tab w:val="left" w:pos="1702"/>
        </w:tabs>
        <w:rPr>
          <w:sz w:val="22"/>
          <w:szCs w:val="22"/>
          <w:lang w:val="es-US"/>
        </w:rPr>
      </w:pPr>
      <w:r w:rsidRPr="003E50F8">
        <w:rPr>
          <w:sz w:val="22"/>
          <w:szCs w:val="22"/>
          <w:lang w:val="es-US"/>
        </w:rPr>
        <w:t>83719</w:t>
      </w:r>
    </w:p>
    <w:p w14:paraId="7FE61FA1" w14:textId="77777777" w:rsidR="00ED0916" w:rsidRPr="003E50F8" w:rsidRDefault="00ED0916" w:rsidP="00DF1D40">
      <w:pPr>
        <w:tabs>
          <w:tab w:val="left" w:pos="1702"/>
        </w:tabs>
        <w:rPr>
          <w:sz w:val="22"/>
          <w:szCs w:val="22"/>
          <w:lang w:val="es-US"/>
        </w:rPr>
      </w:pPr>
      <w:r w:rsidRPr="003E50F8">
        <w:rPr>
          <w:sz w:val="22"/>
          <w:szCs w:val="22"/>
          <w:lang w:val="es-US"/>
        </w:rPr>
        <w:t>83721</w:t>
      </w:r>
    </w:p>
    <w:p w14:paraId="3A58559B" w14:textId="77777777" w:rsidR="00ED0916" w:rsidRPr="003E50F8" w:rsidRDefault="00ED0916" w:rsidP="00DF1D40">
      <w:pPr>
        <w:tabs>
          <w:tab w:val="left" w:pos="1702"/>
        </w:tabs>
        <w:rPr>
          <w:sz w:val="22"/>
          <w:szCs w:val="22"/>
          <w:lang w:val="es-US"/>
        </w:rPr>
      </w:pPr>
      <w:r w:rsidRPr="003E50F8">
        <w:rPr>
          <w:sz w:val="22"/>
          <w:szCs w:val="22"/>
          <w:lang w:val="es-US"/>
        </w:rPr>
        <w:t>83722</w:t>
      </w:r>
    </w:p>
    <w:p w14:paraId="69D8E75C" w14:textId="77777777" w:rsidR="00ED0916" w:rsidRPr="003E50F8" w:rsidRDefault="00ED0916" w:rsidP="00DF1D40">
      <w:pPr>
        <w:tabs>
          <w:tab w:val="left" w:pos="1702"/>
        </w:tabs>
        <w:rPr>
          <w:sz w:val="22"/>
          <w:szCs w:val="22"/>
          <w:lang w:val="es-US"/>
        </w:rPr>
      </w:pPr>
      <w:r w:rsidRPr="003E50F8">
        <w:rPr>
          <w:sz w:val="22"/>
          <w:szCs w:val="22"/>
          <w:lang w:val="es-US"/>
        </w:rPr>
        <w:t>83727</w:t>
      </w:r>
    </w:p>
    <w:p w14:paraId="41309C46" w14:textId="77777777" w:rsidR="00ED0916" w:rsidRPr="003E50F8" w:rsidRDefault="00ED0916" w:rsidP="00DF1D40">
      <w:pPr>
        <w:tabs>
          <w:tab w:val="left" w:pos="1702"/>
        </w:tabs>
        <w:rPr>
          <w:sz w:val="22"/>
          <w:szCs w:val="22"/>
          <w:lang w:val="es-US"/>
        </w:rPr>
      </w:pPr>
      <w:r w:rsidRPr="003E50F8">
        <w:rPr>
          <w:sz w:val="22"/>
          <w:szCs w:val="22"/>
          <w:lang w:val="es-US"/>
        </w:rPr>
        <w:t>83735</w:t>
      </w:r>
    </w:p>
    <w:p w14:paraId="00E7F9D5" w14:textId="77777777" w:rsidR="00ED0916" w:rsidRPr="003E50F8" w:rsidRDefault="00ED0916" w:rsidP="00DF1D40">
      <w:pPr>
        <w:tabs>
          <w:tab w:val="left" w:pos="1702"/>
        </w:tabs>
        <w:rPr>
          <w:sz w:val="22"/>
          <w:szCs w:val="22"/>
          <w:lang w:val="es-US"/>
        </w:rPr>
      </w:pPr>
      <w:r w:rsidRPr="003E50F8">
        <w:rPr>
          <w:sz w:val="22"/>
          <w:szCs w:val="22"/>
          <w:lang w:val="es-US"/>
        </w:rPr>
        <w:t>83775</w:t>
      </w:r>
    </w:p>
    <w:p w14:paraId="5E681008" w14:textId="77777777" w:rsidR="00ED0916" w:rsidRPr="003E50F8" w:rsidRDefault="00ED0916" w:rsidP="00DF1D40">
      <w:pPr>
        <w:tabs>
          <w:tab w:val="left" w:pos="1702"/>
        </w:tabs>
        <w:rPr>
          <w:sz w:val="22"/>
          <w:szCs w:val="22"/>
          <w:lang w:val="es-US"/>
        </w:rPr>
      </w:pPr>
      <w:r w:rsidRPr="003E50F8">
        <w:rPr>
          <w:sz w:val="22"/>
          <w:szCs w:val="22"/>
          <w:lang w:val="es-US"/>
        </w:rPr>
        <w:t>83785</w:t>
      </w:r>
    </w:p>
    <w:p w14:paraId="593BF0D3" w14:textId="77777777" w:rsidR="00ED0916" w:rsidRPr="003E50F8" w:rsidRDefault="00ED0916" w:rsidP="00DF1D40">
      <w:pPr>
        <w:tabs>
          <w:tab w:val="left" w:pos="1702"/>
        </w:tabs>
        <w:rPr>
          <w:sz w:val="22"/>
          <w:szCs w:val="22"/>
          <w:lang w:val="es-US"/>
        </w:rPr>
      </w:pPr>
      <w:r w:rsidRPr="003E50F8">
        <w:rPr>
          <w:sz w:val="22"/>
          <w:szCs w:val="22"/>
          <w:lang w:val="es-US"/>
        </w:rPr>
        <w:t>83789</w:t>
      </w:r>
    </w:p>
    <w:p w14:paraId="6B92C5DC" w14:textId="77777777" w:rsidR="00ED0916" w:rsidRPr="003E50F8" w:rsidRDefault="00ED0916" w:rsidP="00DF1D40">
      <w:pPr>
        <w:tabs>
          <w:tab w:val="left" w:pos="1702"/>
        </w:tabs>
        <w:rPr>
          <w:sz w:val="22"/>
          <w:szCs w:val="22"/>
          <w:lang w:val="es-US"/>
        </w:rPr>
      </w:pPr>
      <w:r w:rsidRPr="003E50F8">
        <w:rPr>
          <w:sz w:val="22"/>
          <w:szCs w:val="22"/>
          <w:lang w:val="es-US"/>
        </w:rPr>
        <w:t>83825</w:t>
      </w:r>
    </w:p>
    <w:p w14:paraId="78BD88BF" w14:textId="77777777" w:rsidR="00ED0916" w:rsidRPr="003E50F8" w:rsidRDefault="00ED0916" w:rsidP="00DF1D40">
      <w:pPr>
        <w:tabs>
          <w:tab w:val="left" w:pos="1702"/>
        </w:tabs>
        <w:rPr>
          <w:sz w:val="22"/>
          <w:szCs w:val="22"/>
          <w:lang w:val="es-US"/>
        </w:rPr>
      </w:pPr>
      <w:r w:rsidRPr="003E50F8">
        <w:rPr>
          <w:sz w:val="22"/>
          <w:szCs w:val="22"/>
          <w:lang w:val="es-US"/>
        </w:rPr>
        <w:t>83835</w:t>
      </w:r>
    </w:p>
    <w:p w14:paraId="1A340319" w14:textId="77777777" w:rsidR="00ED0916" w:rsidRPr="003E50F8" w:rsidRDefault="00ED0916" w:rsidP="00DF1D40">
      <w:pPr>
        <w:tabs>
          <w:tab w:val="left" w:pos="1702"/>
        </w:tabs>
        <w:rPr>
          <w:sz w:val="22"/>
          <w:szCs w:val="22"/>
          <w:lang w:val="es-US"/>
        </w:rPr>
      </w:pPr>
      <w:r w:rsidRPr="003E50F8">
        <w:rPr>
          <w:sz w:val="22"/>
          <w:szCs w:val="22"/>
          <w:lang w:val="es-US"/>
        </w:rPr>
        <w:t>83857</w:t>
      </w:r>
    </w:p>
    <w:p w14:paraId="5867855C" w14:textId="77777777" w:rsidR="00ED0916" w:rsidRPr="003E50F8" w:rsidRDefault="00ED0916" w:rsidP="00DF1D40">
      <w:pPr>
        <w:tabs>
          <w:tab w:val="left" w:pos="1702"/>
        </w:tabs>
        <w:rPr>
          <w:sz w:val="22"/>
          <w:szCs w:val="22"/>
          <w:lang w:val="es-US"/>
        </w:rPr>
      </w:pPr>
      <w:r w:rsidRPr="003E50F8">
        <w:rPr>
          <w:sz w:val="22"/>
          <w:szCs w:val="22"/>
          <w:lang w:val="es-US"/>
        </w:rPr>
        <w:t>83861</w:t>
      </w:r>
    </w:p>
    <w:p w14:paraId="16740BDE" w14:textId="77777777" w:rsidR="00ED0916" w:rsidRPr="003E50F8" w:rsidRDefault="00ED0916" w:rsidP="00DF1D40">
      <w:pPr>
        <w:tabs>
          <w:tab w:val="left" w:pos="1702"/>
        </w:tabs>
        <w:rPr>
          <w:sz w:val="22"/>
          <w:szCs w:val="22"/>
          <w:lang w:val="es-US"/>
        </w:rPr>
      </w:pPr>
      <w:r w:rsidRPr="003E50F8">
        <w:rPr>
          <w:sz w:val="22"/>
          <w:szCs w:val="22"/>
          <w:lang w:val="es-US"/>
        </w:rPr>
        <w:t>83864</w:t>
      </w:r>
    </w:p>
    <w:p w14:paraId="7CF7F745" w14:textId="77777777" w:rsidR="00ED0916" w:rsidRPr="003E50F8" w:rsidRDefault="00ED0916" w:rsidP="00DF1D40">
      <w:pPr>
        <w:tabs>
          <w:tab w:val="left" w:pos="1702"/>
        </w:tabs>
        <w:rPr>
          <w:sz w:val="22"/>
          <w:szCs w:val="22"/>
          <w:lang w:val="es-US"/>
        </w:rPr>
      </w:pPr>
      <w:r w:rsidRPr="003E50F8">
        <w:rPr>
          <w:sz w:val="22"/>
          <w:szCs w:val="22"/>
          <w:lang w:val="es-US"/>
        </w:rPr>
        <w:t>83866</w:t>
      </w:r>
    </w:p>
    <w:p w14:paraId="4FD6180A" w14:textId="77777777" w:rsidR="00ED0916" w:rsidRPr="003E50F8" w:rsidRDefault="00ED0916" w:rsidP="00DF1D40">
      <w:pPr>
        <w:tabs>
          <w:tab w:val="left" w:pos="1486"/>
          <w:tab w:val="left" w:pos="3547"/>
        </w:tabs>
        <w:rPr>
          <w:sz w:val="22"/>
          <w:szCs w:val="22"/>
          <w:lang w:val="es-US"/>
        </w:rPr>
      </w:pPr>
      <w:r w:rsidRPr="003E50F8">
        <w:rPr>
          <w:sz w:val="22"/>
          <w:szCs w:val="22"/>
          <w:lang w:val="es-US"/>
        </w:rPr>
        <w:t>83872</w:t>
      </w:r>
    </w:p>
    <w:p w14:paraId="636508C7" w14:textId="77777777" w:rsidR="00ED0916" w:rsidRPr="003E50F8" w:rsidRDefault="00ED0916" w:rsidP="00DF1D40">
      <w:pPr>
        <w:tabs>
          <w:tab w:val="left" w:pos="0"/>
          <w:tab w:val="left" w:pos="936"/>
          <w:tab w:val="left" w:pos="1314"/>
          <w:tab w:val="left" w:pos="1692"/>
          <w:tab w:val="left" w:pos="2070"/>
        </w:tabs>
        <w:rPr>
          <w:sz w:val="22"/>
          <w:szCs w:val="22"/>
          <w:lang w:val="es-US"/>
        </w:rPr>
      </w:pPr>
      <w:r w:rsidRPr="003E50F8">
        <w:rPr>
          <w:sz w:val="22"/>
          <w:szCs w:val="22"/>
          <w:lang w:val="es-US"/>
        </w:rPr>
        <w:t>83873</w:t>
      </w:r>
    </w:p>
    <w:p w14:paraId="360EAFA2" w14:textId="77777777" w:rsidR="00ED0916" w:rsidRPr="003E50F8" w:rsidRDefault="00ED0916" w:rsidP="00DF1D40">
      <w:pPr>
        <w:tabs>
          <w:tab w:val="left" w:pos="0"/>
          <w:tab w:val="left" w:pos="936"/>
          <w:tab w:val="left" w:pos="1314"/>
          <w:tab w:val="left" w:pos="1692"/>
          <w:tab w:val="left" w:pos="2070"/>
        </w:tabs>
        <w:rPr>
          <w:sz w:val="22"/>
          <w:szCs w:val="22"/>
          <w:lang w:val="es-US"/>
        </w:rPr>
      </w:pPr>
      <w:r w:rsidRPr="003E50F8">
        <w:rPr>
          <w:sz w:val="22"/>
          <w:szCs w:val="22"/>
          <w:lang w:val="es-US"/>
        </w:rPr>
        <w:t>83874</w:t>
      </w:r>
    </w:p>
    <w:p w14:paraId="6C749E8F" w14:textId="77777777" w:rsidR="00ED0916" w:rsidRPr="003E50F8" w:rsidRDefault="00ED0916" w:rsidP="00DF1D40">
      <w:pPr>
        <w:tabs>
          <w:tab w:val="left" w:pos="0"/>
          <w:tab w:val="left" w:pos="936"/>
          <w:tab w:val="left" w:pos="1314"/>
          <w:tab w:val="left" w:pos="1692"/>
          <w:tab w:val="left" w:pos="2070"/>
        </w:tabs>
        <w:rPr>
          <w:sz w:val="22"/>
          <w:szCs w:val="22"/>
          <w:lang w:val="es-US"/>
        </w:rPr>
      </w:pPr>
      <w:r w:rsidRPr="003E50F8">
        <w:rPr>
          <w:sz w:val="22"/>
          <w:szCs w:val="22"/>
          <w:lang w:val="es-US"/>
        </w:rPr>
        <w:t>83876</w:t>
      </w:r>
    </w:p>
    <w:p w14:paraId="50F3C371" w14:textId="77777777" w:rsidR="00ED0916" w:rsidRPr="003E50F8" w:rsidRDefault="00ED0916" w:rsidP="00DF1D40">
      <w:pPr>
        <w:tabs>
          <w:tab w:val="left" w:pos="0"/>
          <w:tab w:val="left" w:pos="936"/>
          <w:tab w:val="left" w:pos="1314"/>
          <w:tab w:val="left" w:pos="1692"/>
          <w:tab w:val="left" w:pos="2070"/>
        </w:tabs>
        <w:rPr>
          <w:sz w:val="22"/>
          <w:szCs w:val="22"/>
          <w:lang w:val="es-US"/>
        </w:rPr>
      </w:pPr>
      <w:r w:rsidRPr="003E50F8">
        <w:rPr>
          <w:sz w:val="22"/>
          <w:szCs w:val="22"/>
          <w:lang w:val="es-US"/>
        </w:rPr>
        <w:t>83880</w:t>
      </w:r>
    </w:p>
    <w:p w14:paraId="329DAAAE" w14:textId="77777777" w:rsidR="00ED0916" w:rsidRPr="003E50F8" w:rsidRDefault="00ED0916" w:rsidP="00DF1D40">
      <w:pPr>
        <w:tabs>
          <w:tab w:val="left" w:pos="0"/>
          <w:tab w:val="left" w:pos="936"/>
          <w:tab w:val="left" w:pos="1314"/>
          <w:tab w:val="left" w:pos="1692"/>
          <w:tab w:val="left" w:pos="2070"/>
        </w:tabs>
        <w:rPr>
          <w:sz w:val="22"/>
          <w:szCs w:val="22"/>
          <w:lang w:val="es-US"/>
        </w:rPr>
      </w:pPr>
      <w:r w:rsidRPr="003E50F8">
        <w:rPr>
          <w:sz w:val="22"/>
          <w:szCs w:val="22"/>
          <w:lang w:val="es-US"/>
        </w:rPr>
        <w:t>83883</w:t>
      </w:r>
    </w:p>
    <w:p w14:paraId="65A9ACE0" w14:textId="77777777" w:rsidR="00ED0916" w:rsidRPr="003E50F8" w:rsidRDefault="00ED0916" w:rsidP="00DF1D40">
      <w:pPr>
        <w:tabs>
          <w:tab w:val="left" w:pos="0"/>
          <w:tab w:val="left" w:pos="936"/>
          <w:tab w:val="left" w:pos="1314"/>
          <w:tab w:val="left" w:pos="1692"/>
          <w:tab w:val="left" w:pos="2070"/>
        </w:tabs>
        <w:rPr>
          <w:sz w:val="22"/>
          <w:szCs w:val="22"/>
          <w:lang w:val="es-US"/>
        </w:rPr>
      </w:pPr>
      <w:r w:rsidRPr="003E50F8">
        <w:rPr>
          <w:sz w:val="22"/>
          <w:szCs w:val="22"/>
          <w:lang w:val="es-US"/>
        </w:rPr>
        <w:t>83885</w:t>
      </w:r>
    </w:p>
    <w:p w14:paraId="3959FB25" w14:textId="77777777" w:rsidR="00ED0916" w:rsidRPr="003E50F8" w:rsidRDefault="00ED0916" w:rsidP="00DF1D40">
      <w:pPr>
        <w:tabs>
          <w:tab w:val="left" w:pos="2080"/>
        </w:tabs>
        <w:rPr>
          <w:sz w:val="22"/>
          <w:szCs w:val="22"/>
          <w:lang w:val="es-US"/>
        </w:rPr>
      </w:pPr>
      <w:r w:rsidRPr="003E50F8">
        <w:rPr>
          <w:sz w:val="22"/>
          <w:szCs w:val="22"/>
          <w:lang w:val="es-US"/>
        </w:rPr>
        <w:t>83915</w:t>
      </w:r>
    </w:p>
    <w:p w14:paraId="4C049840" w14:textId="77777777" w:rsidR="00ED0916" w:rsidRPr="003E50F8" w:rsidRDefault="00ED0916" w:rsidP="00DF1D40">
      <w:pPr>
        <w:tabs>
          <w:tab w:val="left" w:pos="2080"/>
        </w:tabs>
        <w:rPr>
          <w:sz w:val="22"/>
          <w:szCs w:val="22"/>
          <w:lang w:val="es-US"/>
        </w:rPr>
      </w:pPr>
      <w:r w:rsidRPr="003E50F8">
        <w:rPr>
          <w:sz w:val="22"/>
          <w:szCs w:val="22"/>
          <w:lang w:val="es-US"/>
        </w:rPr>
        <w:t>83916</w:t>
      </w:r>
    </w:p>
    <w:p w14:paraId="6751B8F9" w14:textId="77777777" w:rsidR="00ED0916" w:rsidRPr="003E50F8" w:rsidRDefault="00ED0916" w:rsidP="00DF1D40">
      <w:pPr>
        <w:tabs>
          <w:tab w:val="left" w:pos="2080"/>
        </w:tabs>
        <w:rPr>
          <w:sz w:val="22"/>
          <w:szCs w:val="22"/>
          <w:lang w:val="es-US"/>
        </w:rPr>
      </w:pPr>
      <w:r w:rsidRPr="003E50F8">
        <w:rPr>
          <w:sz w:val="22"/>
          <w:szCs w:val="22"/>
          <w:lang w:val="es-US"/>
        </w:rPr>
        <w:t>83918</w:t>
      </w:r>
    </w:p>
    <w:p w14:paraId="45320D9C" w14:textId="77777777" w:rsidR="00ED0916" w:rsidRPr="003E50F8" w:rsidRDefault="00ED0916" w:rsidP="00DF1D40">
      <w:pPr>
        <w:tabs>
          <w:tab w:val="left" w:pos="2080"/>
        </w:tabs>
        <w:rPr>
          <w:sz w:val="22"/>
          <w:szCs w:val="22"/>
          <w:lang w:val="es-US"/>
        </w:rPr>
      </w:pPr>
      <w:r w:rsidRPr="003E50F8">
        <w:rPr>
          <w:sz w:val="22"/>
          <w:szCs w:val="22"/>
          <w:lang w:val="es-US"/>
        </w:rPr>
        <w:t>83919</w:t>
      </w:r>
    </w:p>
    <w:p w14:paraId="2C40FBC1" w14:textId="77777777" w:rsidR="00ED0916" w:rsidRPr="003E50F8" w:rsidRDefault="00ED0916" w:rsidP="00DF1D40">
      <w:pPr>
        <w:tabs>
          <w:tab w:val="left" w:pos="2080"/>
        </w:tabs>
        <w:rPr>
          <w:sz w:val="22"/>
          <w:szCs w:val="22"/>
          <w:lang w:val="es-US"/>
        </w:rPr>
      </w:pPr>
      <w:r w:rsidRPr="003E50F8">
        <w:rPr>
          <w:sz w:val="22"/>
          <w:szCs w:val="22"/>
          <w:lang w:val="es-US"/>
        </w:rPr>
        <w:t>83921</w:t>
      </w:r>
    </w:p>
    <w:p w14:paraId="5406EC09" w14:textId="77777777" w:rsidR="00ED0916" w:rsidRPr="003E50F8" w:rsidRDefault="00ED0916" w:rsidP="00DF1D40">
      <w:pPr>
        <w:tabs>
          <w:tab w:val="left" w:pos="2080"/>
        </w:tabs>
        <w:rPr>
          <w:sz w:val="22"/>
          <w:szCs w:val="22"/>
          <w:lang w:val="es-US"/>
        </w:rPr>
      </w:pPr>
      <w:r w:rsidRPr="003E50F8">
        <w:rPr>
          <w:sz w:val="22"/>
          <w:szCs w:val="22"/>
          <w:lang w:val="es-US"/>
        </w:rPr>
        <w:t>83930</w:t>
      </w:r>
    </w:p>
    <w:p w14:paraId="2899F5B4" w14:textId="77777777" w:rsidR="00ED0916" w:rsidRPr="003E50F8" w:rsidRDefault="00ED0916" w:rsidP="00DF1D40">
      <w:pPr>
        <w:tabs>
          <w:tab w:val="left" w:pos="2080"/>
        </w:tabs>
        <w:rPr>
          <w:sz w:val="22"/>
          <w:szCs w:val="22"/>
          <w:lang w:val="es-US"/>
        </w:rPr>
      </w:pPr>
      <w:r w:rsidRPr="003E50F8">
        <w:rPr>
          <w:sz w:val="22"/>
          <w:szCs w:val="22"/>
          <w:lang w:val="es-US"/>
        </w:rPr>
        <w:t>83935</w:t>
      </w:r>
    </w:p>
    <w:p w14:paraId="3573CB77" w14:textId="77777777" w:rsidR="00ED0916" w:rsidRPr="003E50F8" w:rsidRDefault="00ED0916" w:rsidP="00DF1D40">
      <w:pPr>
        <w:tabs>
          <w:tab w:val="left" w:pos="2080"/>
        </w:tabs>
        <w:rPr>
          <w:b/>
          <w:dstrike/>
          <w:sz w:val="22"/>
          <w:szCs w:val="22"/>
          <w:lang w:val="es-US"/>
        </w:rPr>
      </w:pPr>
      <w:r w:rsidRPr="003E50F8">
        <w:rPr>
          <w:sz w:val="22"/>
          <w:szCs w:val="22"/>
          <w:lang w:val="es-US"/>
        </w:rPr>
        <w:t>83937</w:t>
      </w:r>
    </w:p>
    <w:p w14:paraId="36515C3D" w14:textId="77777777" w:rsidR="00ED0916" w:rsidRPr="003E50F8" w:rsidRDefault="00ED0916" w:rsidP="00DF1D40">
      <w:pPr>
        <w:tabs>
          <w:tab w:val="left" w:pos="2080"/>
        </w:tabs>
        <w:rPr>
          <w:sz w:val="22"/>
          <w:szCs w:val="22"/>
          <w:lang w:val="es-US"/>
        </w:rPr>
      </w:pPr>
      <w:r w:rsidRPr="003E50F8">
        <w:rPr>
          <w:sz w:val="22"/>
          <w:szCs w:val="22"/>
          <w:lang w:val="es-US"/>
        </w:rPr>
        <w:t>83945</w:t>
      </w:r>
    </w:p>
    <w:p w14:paraId="6A4C58FD" w14:textId="77777777" w:rsidR="00ED0916" w:rsidRPr="003E50F8" w:rsidRDefault="00ED0916" w:rsidP="00DF1D40">
      <w:pPr>
        <w:tabs>
          <w:tab w:val="left" w:pos="2080"/>
        </w:tabs>
        <w:rPr>
          <w:sz w:val="22"/>
          <w:szCs w:val="22"/>
          <w:lang w:val="es-US"/>
        </w:rPr>
      </w:pPr>
      <w:r w:rsidRPr="003E50F8">
        <w:rPr>
          <w:sz w:val="22"/>
          <w:szCs w:val="22"/>
          <w:lang w:val="es-US"/>
        </w:rPr>
        <w:t>83950</w:t>
      </w:r>
    </w:p>
    <w:p w14:paraId="0DFED108" w14:textId="77777777" w:rsidR="00ED0916" w:rsidRPr="003E50F8" w:rsidRDefault="00ED0916" w:rsidP="00DF1D40">
      <w:pPr>
        <w:tabs>
          <w:tab w:val="left" w:pos="2080"/>
        </w:tabs>
        <w:rPr>
          <w:bCs/>
          <w:sz w:val="22"/>
          <w:szCs w:val="22"/>
          <w:lang w:val="es-US"/>
        </w:rPr>
      </w:pPr>
      <w:r w:rsidRPr="003E50F8">
        <w:rPr>
          <w:bCs/>
          <w:sz w:val="22"/>
          <w:szCs w:val="22"/>
          <w:lang w:val="es-US"/>
        </w:rPr>
        <w:t>83951</w:t>
      </w:r>
    </w:p>
    <w:p w14:paraId="03A5E1B3" w14:textId="77777777" w:rsidR="00ED0916" w:rsidRPr="003E50F8" w:rsidRDefault="00ED0916" w:rsidP="00DF1D40">
      <w:pPr>
        <w:tabs>
          <w:tab w:val="left" w:pos="2080"/>
        </w:tabs>
        <w:rPr>
          <w:sz w:val="22"/>
          <w:szCs w:val="22"/>
          <w:lang w:val="es-US"/>
        </w:rPr>
      </w:pPr>
      <w:r w:rsidRPr="003E50F8">
        <w:rPr>
          <w:sz w:val="22"/>
          <w:szCs w:val="22"/>
          <w:lang w:val="es-US"/>
        </w:rPr>
        <w:t>83970</w:t>
      </w:r>
    </w:p>
    <w:p w14:paraId="0DD02F93" w14:textId="77777777" w:rsidR="00ED0916" w:rsidRPr="003E50F8" w:rsidRDefault="00ED0916" w:rsidP="00DF1D40">
      <w:pPr>
        <w:tabs>
          <w:tab w:val="left" w:pos="2080"/>
        </w:tabs>
        <w:rPr>
          <w:sz w:val="22"/>
          <w:szCs w:val="22"/>
          <w:lang w:val="es-US"/>
        </w:rPr>
      </w:pPr>
      <w:r w:rsidRPr="003E50F8">
        <w:rPr>
          <w:sz w:val="22"/>
          <w:szCs w:val="22"/>
          <w:lang w:val="es-US"/>
        </w:rPr>
        <w:t>83986</w:t>
      </w:r>
    </w:p>
    <w:p w14:paraId="06BDDFF1" w14:textId="77777777" w:rsidR="00ED0916" w:rsidRPr="003E50F8" w:rsidRDefault="00ED0916" w:rsidP="00DF1D40">
      <w:pPr>
        <w:tabs>
          <w:tab w:val="left" w:pos="2080"/>
        </w:tabs>
        <w:rPr>
          <w:sz w:val="22"/>
          <w:szCs w:val="22"/>
          <w:lang w:val="es-US"/>
        </w:rPr>
      </w:pPr>
      <w:r w:rsidRPr="003E50F8">
        <w:rPr>
          <w:sz w:val="22"/>
          <w:szCs w:val="22"/>
          <w:lang w:val="es-US"/>
        </w:rPr>
        <w:t>83992</w:t>
      </w:r>
    </w:p>
    <w:p w14:paraId="3D44C33E" w14:textId="77777777" w:rsidR="00ED0916" w:rsidRPr="003E50F8" w:rsidRDefault="00ED0916" w:rsidP="00DF1D40">
      <w:pPr>
        <w:tabs>
          <w:tab w:val="left" w:pos="2080"/>
        </w:tabs>
        <w:rPr>
          <w:sz w:val="22"/>
          <w:szCs w:val="22"/>
          <w:lang w:val="es-US"/>
        </w:rPr>
      </w:pPr>
      <w:r w:rsidRPr="003E50F8">
        <w:rPr>
          <w:sz w:val="22"/>
          <w:szCs w:val="22"/>
          <w:lang w:val="es-US"/>
        </w:rPr>
        <w:t>83993</w:t>
      </w:r>
    </w:p>
    <w:p w14:paraId="1202FF30" w14:textId="77777777" w:rsidR="00ED0916" w:rsidRPr="003E50F8" w:rsidRDefault="00ED0916" w:rsidP="00DF1D40">
      <w:pPr>
        <w:tabs>
          <w:tab w:val="left" w:pos="2080"/>
        </w:tabs>
        <w:rPr>
          <w:sz w:val="22"/>
          <w:szCs w:val="22"/>
          <w:lang w:val="es-US"/>
        </w:rPr>
      </w:pPr>
      <w:r w:rsidRPr="003E50F8">
        <w:rPr>
          <w:sz w:val="22"/>
          <w:szCs w:val="22"/>
          <w:lang w:val="es-US"/>
        </w:rPr>
        <w:t>84030</w:t>
      </w:r>
    </w:p>
    <w:p w14:paraId="180489DD" w14:textId="77777777" w:rsidR="00ED0916" w:rsidRPr="003E50F8" w:rsidRDefault="00ED0916" w:rsidP="00DF1D40">
      <w:pPr>
        <w:tabs>
          <w:tab w:val="left" w:pos="2080"/>
        </w:tabs>
        <w:rPr>
          <w:sz w:val="22"/>
          <w:szCs w:val="22"/>
          <w:lang w:val="es-US"/>
        </w:rPr>
      </w:pPr>
      <w:r w:rsidRPr="003E50F8">
        <w:rPr>
          <w:sz w:val="22"/>
          <w:szCs w:val="22"/>
          <w:lang w:val="es-US"/>
        </w:rPr>
        <w:t>84035</w:t>
      </w:r>
    </w:p>
    <w:p w14:paraId="0129AA52" w14:textId="77777777" w:rsidR="00ED0916" w:rsidRPr="003E50F8" w:rsidRDefault="00ED0916" w:rsidP="00DF1D40">
      <w:pPr>
        <w:tabs>
          <w:tab w:val="left" w:pos="2080"/>
        </w:tabs>
        <w:rPr>
          <w:sz w:val="22"/>
          <w:szCs w:val="22"/>
          <w:lang w:val="es-US"/>
        </w:rPr>
      </w:pPr>
      <w:r w:rsidRPr="003E50F8">
        <w:rPr>
          <w:sz w:val="22"/>
          <w:szCs w:val="22"/>
          <w:lang w:val="es-US"/>
        </w:rPr>
        <w:t>84060</w:t>
      </w:r>
    </w:p>
    <w:p w14:paraId="3677C6C2" w14:textId="77777777" w:rsidR="00ED0916" w:rsidRPr="003E50F8" w:rsidRDefault="00ED0916" w:rsidP="00DF1D40">
      <w:pPr>
        <w:tabs>
          <w:tab w:val="left" w:pos="2080"/>
        </w:tabs>
        <w:rPr>
          <w:sz w:val="22"/>
          <w:szCs w:val="22"/>
          <w:lang w:val="es-US"/>
        </w:rPr>
      </w:pPr>
      <w:r w:rsidRPr="003E50F8">
        <w:rPr>
          <w:sz w:val="22"/>
          <w:szCs w:val="22"/>
          <w:lang w:val="es-US"/>
        </w:rPr>
        <w:t>84066</w:t>
      </w:r>
    </w:p>
    <w:p w14:paraId="2C10D872" w14:textId="77777777" w:rsidR="00ED0916" w:rsidRPr="003E50F8" w:rsidRDefault="00ED0916" w:rsidP="00DF1D40">
      <w:pPr>
        <w:tabs>
          <w:tab w:val="left" w:pos="2080"/>
        </w:tabs>
        <w:rPr>
          <w:sz w:val="22"/>
          <w:szCs w:val="22"/>
          <w:lang w:val="es-US"/>
        </w:rPr>
      </w:pPr>
      <w:r w:rsidRPr="003E50F8">
        <w:rPr>
          <w:sz w:val="22"/>
          <w:szCs w:val="22"/>
          <w:lang w:val="es-US"/>
        </w:rPr>
        <w:t>84075</w:t>
      </w:r>
    </w:p>
    <w:p w14:paraId="1D4C55CC" w14:textId="77777777" w:rsidR="00ED0916" w:rsidRPr="003E50F8" w:rsidRDefault="00ED0916" w:rsidP="00DF1D40">
      <w:pPr>
        <w:tabs>
          <w:tab w:val="left" w:pos="2080"/>
        </w:tabs>
        <w:rPr>
          <w:sz w:val="22"/>
          <w:szCs w:val="22"/>
          <w:lang w:val="es-US"/>
        </w:rPr>
      </w:pPr>
      <w:r w:rsidRPr="003E50F8">
        <w:rPr>
          <w:sz w:val="22"/>
          <w:szCs w:val="22"/>
          <w:lang w:val="es-US"/>
        </w:rPr>
        <w:t>84078</w:t>
      </w:r>
    </w:p>
    <w:p w14:paraId="1484386C" w14:textId="77777777" w:rsidR="00ED0916" w:rsidRPr="003E50F8" w:rsidRDefault="00ED0916" w:rsidP="00DF1D40">
      <w:pPr>
        <w:tabs>
          <w:tab w:val="left" w:pos="2080"/>
        </w:tabs>
        <w:rPr>
          <w:sz w:val="22"/>
          <w:szCs w:val="22"/>
          <w:lang w:val="es-US"/>
        </w:rPr>
      </w:pPr>
      <w:r w:rsidRPr="003E50F8">
        <w:rPr>
          <w:sz w:val="22"/>
          <w:szCs w:val="22"/>
          <w:lang w:val="es-US"/>
        </w:rPr>
        <w:t>84080</w:t>
      </w:r>
    </w:p>
    <w:p w14:paraId="2F753B63" w14:textId="77777777" w:rsidR="00ED0916" w:rsidRPr="003E50F8" w:rsidRDefault="00ED0916" w:rsidP="00DF1D40">
      <w:pPr>
        <w:tabs>
          <w:tab w:val="left" w:pos="2080"/>
        </w:tabs>
        <w:rPr>
          <w:sz w:val="22"/>
          <w:szCs w:val="22"/>
          <w:lang w:val="es-US"/>
        </w:rPr>
      </w:pPr>
      <w:r w:rsidRPr="003E50F8">
        <w:rPr>
          <w:sz w:val="22"/>
          <w:szCs w:val="22"/>
          <w:lang w:val="es-US"/>
        </w:rPr>
        <w:t>84081</w:t>
      </w:r>
    </w:p>
    <w:p w14:paraId="3F7408A0" w14:textId="77777777" w:rsidR="00ED0916" w:rsidRPr="003E50F8" w:rsidRDefault="00ED0916" w:rsidP="00DF1D40">
      <w:pPr>
        <w:tabs>
          <w:tab w:val="left" w:pos="2080"/>
        </w:tabs>
        <w:rPr>
          <w:sz w:val="22"/>
          <w:szCs w:val="22"/>
          <w:lang w:val="es-US"/>
        </w:rPr>
      </w:pPr>
      <w:r w:rsidRPr="003E50F8">
        <w:rPr>
          <w:sz w:val="22"/>
          <w:szCs w:val="22"/>
          <w:lang w:val="es-US"/>
        </w:rPr>
        <w:t>84085</w:t>
      </w:r>
    </w:p>
    <w:p w14:paraId="617BBCC9" w14:textId="77777777" w:rsidR="00ED0916" w:rsidRPr="003E50F8" w:rsidRDefault="00ED0916" w:rsidP="00DF1D40">
      <w:pPr>
        <w:tabs>
          <w:tab w:val="left" w:pos="2080"/>
        </w:tabs>
        <w:rPr>
          <w:sz w:val="22"/>
          <w:szCs w:val="22"/>
          <w:lang w:val="es-US"/>
        </w:rPr>
      </w:pPr>
      <w:r w:rsidRPr="003E50F8">
        <w:rPr>
          <w:sz w:val="22"/>
          <w:szCs w:val="22"/>
          <w:lang w:val="es-US"/>
        </w:rPr>
        <w:t>84087</w:t>
      </w:r>
    </w:p>
    <w:p w14:paraId="630662FA" w14:textId="77777777" w:rsidR="00ED0916" w:rsidRPr="003E50F8" w:rsidRDefault="00ED0916" w:rsidP="00DF1D40">
      <w:pPr>
        <w:tabs>
          <w:tab w:val="left" w:pos="2080"/>
        </w:tabs>
        <w:rPr>
          <w:sz w:val="22"/>
          <w:szCs w:val="22"/>
          <w:lang w:val="es-US"/>
        </w:rPr>
      </w:pPr>
      <w:r w:rsidRPr="003E50F8">
        <w:rPr>
          <w:sz w:val="22"/>
          <w:szCs w:val="22"/>
          <w:lang w:val="es-US"/>
        </w:rPr>
        <w:t>84100</w:t>
      </w:r>
    </w:p>
    <w:p w14:paraId="0710099C" w14:textId="77777777" w:rsidR="00ED0916" w:rsidRPr="003E50F8" w:rsidRDefault="00ED0916" w:rsidP="00DF1D40">
      <w:pPr>
        <w:tabs>
          <w:tab w:val="left" w:pos="2080"/>
        </w:tabs>
        <w:rPr>
          <w:sz w:val="22"/>
          <w:szCs w:val="22"/>
          <w:lang w:val="es-US"/>
        </w:rPr>
      </w:pPr>
      <w:r w:rsidRPr="003E50F8">
        <w:rPr>
          <w:sz w:val="22"/>
          <w:szCs w:val="22"/>
          <w:lang w:val="es-US"/>
        </w:rPr>
        <w:t>84105</w:t>
      </w:r>
    </w:p>
    <w:p w14:paraId="0D4D51A9" w14:textId="77777777" w:rsidR="00ED0916" w:rsidRPr="003E50F8" w:rsidRDefault="00ED0916" w:rsidP="00DF1D40">
      <w:pPr>
        <w:tabs>
          <w:tab w:val="left" w:pos="2080"/>
        </w:tabs>
        <w:rPr>
          <w:sz w:val="22"/>
          <w:szCs w:val="22"/>
          <w:lang w:val="es-US"/>
        </w:rPr>
      </w:pPr>
      <w:r w:rsidRPr="003E50F8">
        <w:rPr>
          <w:sz w:val="22"/>
          <w:szCs w:val="22"/>
          <w:lang w:val="es-US"/>
        </w:rPr>
        <w:t>84106</w:t>
      </w:r>
    </w:p>
    <w:p w14:paraId="6A426568" w14:textId="77777777" w:rsidR="00ED0916" w:rsidRPr="003E50F8" w:rsidRDefault="00ED0916" w:rsidP="00DF1D40">
      <w:pPr>
        <w:tabs>
          <w:tab w:val="left" w:pos="2080"/>
        </w:tabs>
        <w:rPr>
          <w:sz w:val="22"/>
          <w:szCs w:val="22"/>
          <w:lang w:val="es-US"/>
        </w:rPr>
      </w:pPr>
      <w:r w:rsidRPr="003E50F8">
        <w:rPr>
          <w:sz w:val="22"/>
          <w:szCs w:val="22"/>
          <w:lang w:val="es-US"/>
        </w:rPr>
        <w:t>84110</w:t>
      </w:r>
    </w:p>
    <w:p w14:paraId="10393CA6" w14:textId="77777777" w:rsidR="00ED0916" w:rsidRPr="003E50F8" w:rsidRDefault="00ED0916" w:rsidP="00DF1D40">
      <w:pPr>
        <w:tabs>
          <w:tab w:val="left" w:pos="2080"/>
        </w:tabs>
        <w:rPr>
          <w:sz w:val="22"/>
          <w:szCs w:val="22"/>
          <w:lang w:val="es-US"/>
        </w:rPr>
      </w:pPr>
      <w:r w:rsidRPr="003E50F8">
        <w:rPr>
          <w:sz w:val="22"/>
          <w:szCs w:val="22"/>
          <w:lang w:val="es-US"/>
        </w:rPr>
        <w:t>84112</w:t>
      </w:r>
    </w:p>
    <w:p w14:paraId="7ED85510" w14:textId="77777777" w:rsidR="00ED0916" w:rsidRPr="003E50F8" w:rsidRDefault="00ED0916" w:rsidP="00DF1D40">
      <w:pPr>
        <w:tabs>
          <w:tab w:val="left" w:pos="2080"/>
        </w:tabs>
        <w:rPr>
          <w:sz w:val="22"/>
          <w:szCs w:val="22"/>
          <w:lang w:val="es-US"/>
        </w:rPr>
      </w:pPr>
      <w:r w:rsidRPr="003E50F8">
        <w:rPr>
          <w:sz w:val="22"/>
          <w:szCs w:val="22"/>
          <w:lang w:val="es-US"/>
        </w:rPr>
        <w:t>84119</w:t>
      </w:r>
    </w:p>
    <w:p w14:paraId="4C443FD2" w14:textId="77777777" w:rsidR="00ED0916" w:rsidRPr="003E50F8" w:rsidRDefault="00ED0916" w:rsidP="00DF1D40">
      <w:pPr>
        <w:tabs>
          <w:tab w:val="left" w:pos="2080"/>
        </w:tabs>
        <w:rPr>
          <w:sz w:val="22"/>
          <w:szCs w:val="22"/>
          <w:lang w:val="es-US"/>
        </w:rPr>
      </w:pPr>
      <w:r w:rsidRPr="003E50F8">
        <w:rPr>
          <w:sz w:val="22"/>
          <w:szCs w:val="22"/>
          <w:lang w:val="es-US"/>
        </w:rPr>
        <w:t>84120</w:t>
      </w:r>
    </w:p>
    <w:p w14:paraId="7151429D" w14:textId="77777777" w:rsidR="00ED0916" w:rsidRPr="003E50F8" w:rsidRDefault="00ED0916" w:rsidP="00DF1D40">
      <w:pPr>
        <w:tabs>
          <w:tab w:val="left" w:pos="2086"/>
        </w:tabs>
        <w:rPr>
          <w:sz w:val="22"/>
          <w:szCs w:val="22"/>
          <w:lang w:val="es-US"/>
        </w:rPr>
      </w:pPr>
      <w:r w:rsidRPr="003E50F8">
        <w:rPr>
          <w:sz w:val="22"/>
          <w:szCs w:val="22"/>
          <w:lang w:val="es-US"/>
        </w:rPr>
        <w:t>84127</w:t>
      </w:r>
    </w:p>
    <w:p w14:paraId="55756D61" w14:textId="77777777" w:rsidR="00ED0916" w:rsidRPr="003E50F8" w:rsidRDefault="00ED0916" w:rsidP="00DF1D40">
      <w:pPr>
        <w:tabs>
          <w:tab w:val="left" w:pos="766"/>
        </w:tabs>
        <w:rPr>
          <w:sz w:val="22"/>
          <w:szCs w:val="22"/>
          <w:lang w:val="es-US"/>
        </w:rPr>
      </w:pPr>
      <w:r w:rsidRPr="003E50F8">
        <w:rPr>
          <w:sz w:val="22"/>
          <w:szCs w:val="22"/>
          <w:lang w:val="es-US"/>
        </w:rPr>
        <w:t>84132</w:t>
      </w:r>
    </w:p>
    <w:p w14:paraId="14F21542" w14:textId="77777777" w:rsidR="00ED0916" w:rsidRPr="003E50F8" w:rsidRDefault="00ED0916" w:rsidP="00DF1D40">
      <w:pPr>
        <w:tabs>
          <w:tab w:val="left" w:pos="766"/>
        </w:tabs>
        <w:rPr>
          <w:sz w:val="22"/>
          <w:szCs w:val="22"/>
          <w:lang w:val="es-US"/>
        </w:rPr>
      </w:pPr>
      <w:r w:rsidRPr="003E50F8">
        <w:rPr>
          <w:sz w:val="22"/>
          <w:szCs w:val="22"/>
          <w:lang w:val="es-US"/>
        </w:rPr>
        <w:t>84133</w:t>
      </w:r>
    </w:p>
    <w:p w14:paraId="2626317C" w14:textId="77777777" w:rsidR="00ED0916" w:rsidRPr="003E50F8" w:rsidRDefault="00ED0916" w:rsidP="00DF1D40">
      <w:pPr>
        <w:tabs>
          <w:tab w:val="left" w:pos="766"/>
        </w:tabs>
        <w:rPr>
          <w:sz w:val="22"/>
          <w:szCs w:val="22"/>
          <w:lang w:val="es-US"/>
        </w:rPr>
      </w:pPr>
      <w:r w:rsidRPr="003E50F8">
        <w:rPr>
          <w:sz w:val="22"/>
          <w:szCs w:val="22"/>
          <w:lang w:val="es-US"/>
        </w:rPr>
        <w:t>84134</w:t>
      </w:r>
    </w:p>
    <w:p w14:paraId="224537D8" w14:textId="77777777" w:rsidR="00ED0916" w:rsidRPr="003E50F8" w:rsidRDefault="00ED0916" w:rsidP="00DF1D40">
      <w:pPr>
        <w:tabs>
          <w:tab w:val="left" w:pos="766"/>
        </w:tabs>
        <w:rPr>
          <w:sz w:val="22"/>
          <w:szCs w:val="22"/>
          <w:lang w:val="es-US"/>
        </w:rPr>
      </w:pPr>
      <w:r w:rsidRPr="003E50F8">
        <w:rPr>
          <w:sz w:val="22"/>
          <w:szCs w:val="22"/>
          <w:lang w:val="es-US"/>
        </w:rPr>
        <w:t>84135</w:t>
      </w:r>
    </w:p>
    <w:p w14:paraId="547C0C1F" w14:textId="77777777" w:rsidR="00ED0916" w:rsidRPr="003E50F8" w:rsidRDefault="00ED0916" w:rsidP="00DF1D40">
      <w:pPr>
        <w:tabs>
          <w:tab w:val="left" w:pos="766"/>
        </w:tabs>
        <w:rPr>
          <w:sz w:val="22"/>
          <w:szCs w:val="22"/>
          <w:lang w:val="es-US"/>
        </w:rPr>
      </w:pPr>
      <w:r w:rsidRPr="003E50F8">
        <w:rPr>
          <w:sz w:val="22"/>
          <w:szCs w:val="22"/>
          <w:lang w:val="es-US"/>
        </w:rPr>
        <w:t>84138</w:t>
      </w:r>
    </w:p>
    <w:p w14:paraId="35E9D302" w14:textId="77777777" w:rsidR="00ED0916" w:rsidRPr="003E50F8" w:rsidRDefault="00ED0916" w:rsidP="00DF1D40">
      <w:pPr>
        <w:tabs>
          <w:tab w:val="left" w:pos="766"/>
        </w:tabs>
        <w:rPr>
          <w:sz w:val="22"/>
          <w:szCs w:val="22"/>
          <w:lang w:val="es-US"/>
        </w:rPr>
      </w:pPr>
      <w:r w:rsidRPr="003E50F8">
        <w:rPr>
          <w:sz w:val="22"/>
          <w:szCs w:val="22"/>
          <w:lang w:val="es-US"/>
        </w:rPr>
        <w:t>84140</w:t>
      </w:r>
    </w:p>
    <w:p w14:paraId="6650D415" w14:textId="77777777" w:rsidR="00ED0916" w:rsidRPr="003E50F8" w:rsidRDefault="00ED0916" w:rsidP="00DF1D40">
      <w:pPr>
        <w:tabs>
          <w:tab w:val="left" w:pos="766"/>
        </w:tabs>
        <w:rPr>
          <w:b/>
          <w:dstrike/>
          <w:sz w:val="22"/>
          <w:szCs w:val="22"/>
          <w:lang w:val="es-US"/>
        </w:rPr>
      </w:pPr>
      <w:r w:rsidRPr="003E50F8">
        <w:rPr>
          <w:sz w:val="22"/>
          <w:szCs w:val="22"/>
          <w:lang w:val="es-US"/>
        </w:rPr>
        <w:t>84143</w:t>
      </w:r>
    </w:p>
    <w:p w14:paraId="45E51A19" w14:textId="77777777" w:rsidR="00ED0916" w:rsidRPr="003E50F8" w:rsidRDefault="00ED0916" w:rsidP="00DF1D40">
      <w:pPr>
        <w:tabs>
          <w:tab w:val="left" w:pos="766"/>
        </w:tabs>
        <w:rPr>
          <w:sz w:val="22"/>
          <w:szCs w:val="22"/>
          <w:lang w:val="es-US"/>
        </w:rPr>
      </w:pPr>
      <w:r w:rsidRPr="003E50F8">
        <w:rPr>
          <w:sz w:val="22"/>
          <w:szCs w:val="22"/>
          <w:lang w:val="es-US"/>
        </w:rPr>
        <w:t>84144</w:t>
      </w:r>
    </w:p>
    <w:p w14:paraId="0126FD37" w14:textId="77777777" w:rsidR="00ED0916" w:rsidRPr="003E50F8" w:rsidRDefault="00ED0916" w:rsidP="00DF1D40">
      <w:pPr>
        <w:tabs>
          <w:tab w:val="left" w:pos="766"/>
        </w:tabs>
        <w:rPr>
          <w:sz w:val="22"/>
          <w:szCs w:val="22"/>
          <w:lang w:val="es-US"/>
        </w:rPr>
      </w:pPr>
      <w:r w:rsidRPr="003E50F8">
        <w:rPr>
          <w:sz w:val="22"/>
          <w:szCs w:val="22"/>
          <w:lang w:val="es-US"/>
        </w:rPr>
        <w:t>84146</w:t>
      </w:r>
    </w:p>
    <w:p w14:paraId="4FCCC912" w14:textId="77777777" w:rsidR="00ED0916" w:rsidRPr="003E50F8" w:rsidRDefault="00ED0916" w:rsidP="00DF1D40">
      <w:pPr>
        <w:tabs>
          <w:tab w:val="left" w:pos="766"/>
        </w:tabs>
        <w:rPr>
          <w:sz w:val="22"/>
          <w:szCs w:val="22"/>
          <w:lang w:val="es-US"/>
        </w:rPr>
      </w:pPr>
      <w:r w:rsidRPr="003E50F8">
        <w:rPr>
          <w:sz w:val="22"/>
          <w:szCs w:val="22"/>
          <w:lang w:val="es-US"/>
        </w:rPr>
        <w:t>84150</w:t>
      </w:r>
    </w:p>
    <w:p w14:paraId="7E4AAA2D" w14:textId="77777777" w:rsidR="00ED0916" w:rsidRPr="003E50F8" w:rsidRDefault="00ED0916" w:rsidP="00DF1D40">
      <w:pPr>
        <w:tabs>
          <w:tab w:val="left" w:pos="766"/>
        </w:tabs>
        <w:rPr>
          <w:sz w:val="22"/>
          <w:szCs w:val="22"/>
          <w:lang w:val="es-US"/>
        </w:rPr>
      </w:pPr>
      <w:r w:rsidRPr="003E50F8">
        <w:rPr>
          <w:sz w:val="22"/>
          <w:szCs w:val="22"/>
          <w:lang w:val="es-US"/>
        </w:rPr>
        <w:t>84152</w:t>
      </w:r>
    </w:p>
    <w:p w14:paraId="116F8892" w14:textId="77777777" w:rsidR="00ED0916" w:rsidRPr="003E50F8" w:rsidRDefault="00ED0916" w:rsidP="00DF1D40">
      <w:pPr>
        <w:tabs>
          <w:tab w:val="left" w:pos="766"/>
        </w:tabs>
        <w:rPr>
          <w:sz w:val="22"/>
          <w:szCs w:val="22"/>
          <w:lang w:val="es-US"/>
        </w:rPr>
      </w:pPr>
      <w:r w:rsidRPr="003E50F8">
        <w:rPr>
          <w:sz w:val="22"/>
          <w:szCs w:val="22"/>
          <w:lang w:val="es-US"/>
        </w:rPr>
        <w:t>84153</w:t>
      </w:r>
    </w:p>
    <w:p w14:paraId="7ED70534" w14:textId="77777777" w:rsidR="00ED0916" w:rsidRPr="003E50F8" w:rsidRDefault="00ED0916" w:rsidP="00DF1D40">
      <w:pPr>
        <w:tabs>
          <w:tab w:val="left" w:pos="766"/>
        </w:tabs>
        <w:rPr>
          <w:sz w:val="22"/>
          <w:szCs w:val="22"/>
          <w:lang w:val="es-US"/>
        </w:rPr>
      </w:pPr>
      <w:r w:rsidRPr="003E50F8">
        <w:rPr>
          <w:sz w:val="22"/>
          <w:szCs w:val="22"/>
          <w:lang w:val="es-US"/>
        </w:rPr>
        <w:t>84154</w:t>
      </w:r>
    </w:p>
    <w:p w14:paraId="19EF96A0" w14:textId="77777777" w:rsidR="00ED0916" w:rsidRPr="003E50F8" w:rsidRDefault="00ED0916" w:rsidP="00DF1D40">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84155</w:t>
      </w:r>
    </w:p>
    <w:p w14:paraId="17723FFC" w14:textId="77777777" w:rsidR="00ED0916" w:rsidRPr="003E50F8" w:rsidRDefault="00ED0916" w:rsidP="00DF1D40">
      <w:pPr>
        <w:tabs>
          <w:tab w:val="left" w:pos="766"/>
        </w:tabs>
        <w:rPr>
          <w:sz w:val="22"/>
          <w:szCs w:val="22"/>
          <w:lang w:val="es-US"/>
        </w:rPr>
      </w:pPr>
      <w:r w:rsidRPr="003E50F8">
        <w:rPr>
          <w:sz w:val="22"/>
          <w:szCs w:val="22"/>
          <w:lang w:val="es-US"/>
        </w:rPr>
        <w:t>84156</w:t>
      </w:r>
    </w:p>
    <w:p w14:paraId="150D6172" w14:textId="77777777" w:rsidR="00ED0916" w:rsidRPr="003E50F8" w:rsidRDefault="00ED0916" w:rsidP="00DF1D40">
      <w:pPr>
        <w:tabs>
          <w:tab w:val="left" w:pos="766"/>
          <w:tab w:val="left" w:pos="5328"/>
        </w:tabs>
        <w:rPr>
          <w:sz w:val="22"/>
          <w:szCs w:val="22"/>
          <w:lang w:val="es-US"/>
        </w:rPr>
      </w:pPr>
      <w:r w:rsidRPr="003E50F8">
        <w:rPr>
          <w:sz w:val="22"/>
          <w:szCs w:val="22"/>
          <w:lang w:val="es-US"/>
        </w:rPr>
        <w:t>84157</w:t>
      </w:r>
    </w:p>
    <w:p w14:paraId="3D5FFD0C" w14:textId="77777777" w:rsidR="00ED0916" w:rsidRPr="003E50F8" w:rsidRDefault="00ED0916" w:rsidP="00DF1D40">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84160</w:t>
      </w:r>
    </w:p>
    <w:p w14:paraId="267B9CC3" w14:textId="77777777" w:rsidR="00ED0916" w:rsidRPr="003E50F8" w:rsidRDefault="00ED0916" w:rsidP="00DF1D40">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84163</w:t>
      </w:r>
    </w:p>
    <w:p w14:paraId="6F39B1CA" w14:textId="77777777" w:rsidR="00ED0916" w:rsidRPr="003E50F8" w:rsidRDefault="00ED0916" w:rsidP="00DF1D40">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84165</w:t>
      </w:r>
    </w:p>
    <w:p w14:paraId="13668121" w14:textId="77777777" w:rsidR="00ED0916" w:rsidRPr="003E50F8" w:rsidRDefault="00ED0916" w:rsidP="00DF1D40">
      <w:pPr>
        <w:tabs>
          <w:tab w:val="left" w:pos="766"/>
        </w:tabs>
        <w:rPr>
          <w:sz w:val="22"/>
          <w:szCs w:val="22"/>
          <w:lang w:val="es-US"/>
        </w:rPr>
      </w:pPr>
      <w:r w:rsidRPr="003E50F8">
        <w:rPr>
          <w:sz w:val="22"/>
          <w:szCs w:val="22"/>
          <w:lang w:val="es-US"/>
        </w:rPr>
        <w:t>84166</w:t>
      </w:r>
    </w:p>
    <w:p w14:paraId="5E749472" w14:textId="77777777" w:rsidR="00ED0916" w:rsidRPr="003E50F8" w:rsidRDefault="00ED0916" w:rsidP="00DF1D40">
      <w:pPr>
        <w:tabs>
          <w:tab w:val="left" w:pos="766"/>
        </w:tabs>
        <w:rPr>
          <w:sz w:val="22"/>
          <w:szCs w:val="22"/>
          <w:lang w:val="es-US"/>
        </w:rPr>
      </w:pPr>
      <w:r w:rsidRPr="003E50F8">
        <w:rPr>
          <w:sz w:val="22"/>
          <w:szCs w:val="22"/>
          <w:lang w:val="es-US"/>
        </w:rPr>
        <w:t>84181</w:t>
      </w:r>
    </w:p>
    <w:p w14:paraId="396FC1DD" w14:textId="77777777" w:rsidR="00ED0916" w:rsidRPr="003E50F8" w:rsidRDefault="00ED0916" w:rsidP="00DF1D40">
      <w:pPr>
        <w:tabs>
          <w:tab w:val="left" w:pos="766"/>
        </w:tabs>
        <w:rPr>
          <w:sz w:val="22"/>
          <w:szCs w:val="22"/>
          <w:lang w:val="es-US"/>
        </w:rPr>
      </w:pPr>
      <w:r w:rsidRPr="003E50F8">
        <w:rPr>
          <w:sz w:val="22"/>
          <w:szCs w:val="22"/>
          <w:lang w:val="es-US"/>
        </w:rPr>
        <w:t>84182</w:t>
      </w:r>
    </w:p>
    <w:p w14:paraId="0F6D1D12" w14:textId="77777777" w:rsidR="00ED0916" w:rsidRPr="003E50F8" w:rsidRDefault="00ED0916" w:rsidP="00DF1D40">
      <w:pPr>
        <w:tabs>
          <w:tab w:val="left" w:pos="766"/>
        </w:tabs>
        <w:rPr>
          <w:sz w:val="22"/>
          <w:szCs w:val="22"/>
          <w:lang w:val="es-US"/>
        </w:rPr>
      </w:pPr>
      <w:r w:rsidRPr="003E50F8">
        <w:rPr>
          <w:sz w:val="22"/>
          <w:szCs w:val="22"/>
          <w:lang w:val="es-US"/>
        </w:rPr>
        <w:t>84202</w:t>
      </w:r>
    </w:p>
    <w:p w14:paraId="6800F096" w14:textId="77777777" w:rsidR="00ED0916" w:rsidRPr="003E50F8" w:rsidRDefault="00ED0916" w:rsidP="00DF1D40">
      <w:pPr>
        <w:tabs>
          <w:tab w:val="left" w:pos="766"/>
        </w:tabs>
        <w:rPr>
          <w:sz w:val="22"/>
          <w:szCs w:val="22"/>
          <w:lang w:val="es-US"/>
        </w:rPr>
      </w:pPr>
      <w:r w:rsidRPr="003E50F8">
        <w:rPr>
          <w:sz w:val="22"/>
          <w:szCs w:val="22"/>
          <w:lang w:val="es-US"/>
        </w:rPr>
        <w:t>84203</w:t>
      </w:r>
    </w:p>
    <w:p w14:paraId="071A9B6A" w14:textId="77777777" w:rsidR="00ED0916" w:rsidRPr="003E50F8" w:rsidRDefault="00ED0916" w:rsidP="00DF1D40">
      <w:pPr>
        <w:tabs>
          <w:tab w:val="left" w:pos="766"/>
        </w:tabs>
        <w:rPr>
          <w:sz w:val="22"/>
          <w:szCs w:val="22"/>
          <w:lang w:val="es-US"/>
        </w:rPr>
      </w:pPr>
      <w:r w:rsidRPr="003E50F8">
        <w:rPr>
          <w:sz w:val="22"/>
          <w:szCs w:val="22"/>
          <w:lang w:val="es-US"/>
        </w:rPr>
        <w:t>84206</w:t>
      </w:r>
    </w:p>
    <w:p w14:paraId="22C8DAB8" w14:textId="77777777" w:rsidR="00ED0916" w:rsidRPr="003E50F8" w:rsidRDefault="00ED0916" w:rsidP="00DF1D40">
      <w:pPr>
        <w:tabs>
          <w:tab w:val="left" w:pos="766"/>
        </w:tabs>
        <w:rPr>
          <w:sz w:val="22"/>
          <w:szCs w:val="22"/>
          <w:lang w:val="es-US"/>
        </w:rPr>
      </w:pPr>
      <w:r w:rsidRPr="003E50F8">
        <w:rPr>
          <w:sz w:val="22"/>
          <w:szCs w:val="22"/>
          <w:lang w:val="es-US"/>
        </w:rPr>
        <w:t>84207</w:t>
      </w:r>
    </w:p>
    <w:p w14:paraId="0E7B9AF1" w14:textId="77777777" w:rsidR="00ED0916" w:rsidRPr="003E50F8" w:rsidRDefault="00ED0916" w:rsidP="00DF1D40">
      <w:pPr>
        <w:tabs>
          <w:tab w:val="left" w:pos="2080"/>
        </w:tabs>
        <w:rPr>
          <w:sz w:val="22"/>
          <w:szCs w:val="22"/>
          <w:lang w:val="es-US"/>
        </w:rPr>
      </w:pPr>
      <w:r w:rsidRPr="003E50F8">
        <w:rPr>
          <w:sz w:val="22"/>
          <w:szCs w:val="22"/>
          <w:lang w:val="es-US"/>
        </w:rPr>
        <w:t>84210</w:t>
      </w:r>
    </w:p>
    <w:p w14:paraId="36F3B7B7" w14:textId="77777777" w:rsidR="00ED0916" w:rsidRPr="003E50F8" w:rsidRDefault="00ED0916" w:rsidP="00DF1D40">
      <w:pPr>
        <w:tabs>
          <w:tab w:val="left" w:pos="766"/>
        </w:tabs>
        <w:rPr>
          <w:sz w:val="22"/>
          <w:szCs w:val="22"/>
          <w:lang w:val="es-US"/>
        </w:rPr>
      </w:pPr>
      <w:r w:rsidRPr="003E50F8">
        <w:rPr>
          <w:sz w:val="22"/>
          <w:szCs w:val="22"/>
          <w:lang w:val="es-US"/>
        </w:rPr>
        <w:t>84220</w:t>
      </w:r>
    </w:p>
    <w:p w14:paraId="3EDBA8BE" w14:textId="77777777" w:rsidR="00ED0916" w:rsidRPr="003E50F8" w:rsidRDefault="00ED0916" w:rsidP="00DF1D40">
      <w:pPr>
        <w:tabs>
          <w:tab w:val="left" w:pos="766"/>
        </w:tabs>
        <w:rPr>
          <w:sz w:val="22"/>
          <w:szCs w:val="22"/>
          <w:lang w:val="es-US"/>
        </w:rPr>
      </w:pPr>
      <w:r w:rsidRPr="003E50F8">
        <w:rPr>
          <w:sz w:val="22"/>
          <w:szCs w:val="22"/>
          <w:lang w:val="es-US"/>
        </w:rPr>
        <w:t>84228</w:t>
      </w:r>
    </w:p>
    <w:p w14:paraId="0BE562E2" w14:textId="77777777" w:rsidR="00ED0916" w:rsidRPr="003E50F8" w:rsidRDefault="00ED0916" w:rsidP="00DF1D40">
      <w:pPr>
        <w:tabs>
          <w:tab w:val="left" w:pos="766"/>
        </w:tabs>
        <w:rPr>
          <w:sz w:val="22"/>
          <w:szCs w:val="22"/>
          <w:lang w:val="es-US"/>
        </w:rPr>
      </w:pPr>
      <w:r w:rsidRPr="003E50F8">
        <w:rPr>
          <w:sz w:val="22"/>
          <w:szCs w:val="22"/>
          <w:lang w:val="es-US"/>
        </w:rPr>
        <w:t>84233</w:t>
      </w:r>
    </w:p>
    <w:p w14:paraId="7A0F341E" w14:textId="77777777" w:rsidR="00ED0916" w:rsidRPr="003E50F8" w:rsidRDefault="00ED0916" w:rsidP="00DF1D40">
      <w:pPr>
        <w:tabs>
          <w:tab w:val="left" w:pos="766"/>
        </w:tabs>
        <w:rPr>
          <w:sz w:val="22"/>
          <w:szCs w:val="22"/>
          <w:lang w:val="es-US"/>
        </w:rPr>
      </w:pPr>
      <w:r w:rsidRPr="003E50F8">
        <w:rPr>
          <w:sz w:val="22"/>
          <w:szCs w:val="22"/>
          <w:lang w:val="es-US"/>
        </w:rPr>
        <w:t>84234</w:t>
      </w:r>
    </w:p>
    <w:p w14:paraId="344F4FB2" w14:textId="77777777" w:rsidR="00ED0916" w:rsidRPr="003E50F8" w:rsidRDefault="00ED0916" w:rsidP="00DF1D40">
      <w:pPr>
        <w:tabs>
          <w:tab w:val="left" w:pos="766"/>
        </w:tabs>
        <w:rPr>
          <w:sz w:val="22"/>
          <w:szCs w:val="22"/>
          <w:lang w:val="es-US"/>
        </w:rPr>
      </w:pPr>
      <w:r w:rsidRPr="003E50F8">
        <w:rPr>
          <w:sz w:val="22"/>
          <w:szCs w:val="22"/>
          <w:lang w:val="es-US"/>
        </w:rPr>
        <w:t>84235</w:t>
      </w:r>
    </w:p>
    <w:p w14:paraId="61B12F9C" w14:textId="77777777" w:rsidR="00ED0916" w:rsidRPr="003E50F8" w:rsidRDefault="00ED0916" w:rsidP="00DF1D40">
      <w:pPr>
        <w:tabs>
          <w:tab w:val="left" w:pos="766"/>
        </w:tabs>
        <w:rPr>
          <w:sz w:val="22"/>
          <w:szCs w:val="22"/>
          <w:lang w:val="es-US"/>
        </w:rPr>
      </w:pPr>
      <w:r w:rsidRPr="003E50F8">
        <w:rPr>
          <w:sz w:val="22"/>
          <w:szCs w:val="22"/>
          <w:lang w:val="es-US"/>
        </w:rPr>
        <w:t>84238</w:t>
      </w:r>
    </w:p>
    <w:p w14:paraId="657C6C9B" w14:textId="77777777" w:rsidR="00ED0916" w:rsidRPr="003E50F8" w:rsidRDefault="00ED0916" w:rsidP="00DF1D40">
      <w:pPr>
        <w:tabs>
          <w:tab w:val="left" w:pos="766"/>
        </w:tabs>
        <w:rPr>
          <w:sz w:val="22"/>
          <w:szCs w:val="22"/>
          <w:lang w:val="es-US"/>
        </w:rPr>
      </w:pPr>
      <w:r w:rsidRPr="003E50F8">
        <w:rPr>
          <w:sz w:val="22"/>
          <w:szCs w:val="22"/>
          <w:lang w:val="es-US"/>
        </w:rPr>
        <w:t>84244</w:t>
      </w:r>
    </w:p>
    <w:p w14:paraId="715F5697"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84252</w:t>
      </w:r>
    </w:p>
    <w:p w14:paraId="7189C85A" w14:textId="77777777" w:rsidR="00ED0916" w:rsidRPr="003E50F8" w:rsidRDefault="00ED0916" w:rsidP="00DF1D40">
      <w:pPr>
        <w:tabs>
          <w:tab w:val="left" w:pos="518"/>
          <w:tab w:val="left" w:pos="900"/>
          <w:tab w:val="left" w:pos="1314"/>
          <w:tab w:val="left" w:pos="1692"/>
          <w:tab w:val="left" w:pos="2070"/>
        </w:tabs>
        <w:rPr>
          <w:sz w:val="22"/>
          <w:szCs w:val="22"/>
          <w:lang w:val="es-US"/>
        </w:rPr>
      </w:pPr>
      <w:r w:rsidRPr="003E50F8">
        <w:rPr>
          <w:sz w:val="22"/>
          <w:szCs w:val="22"/>
          <w:lang w:val="es-US"/>
        </w:rPr>
        <w:t>84255</w:t>
      </w:r>
    </w:p>
    <w:p w14:paraId="4DD81B4E" w14:textId="77777777" w:rsidR="00ED0916" w:rsidRPr="003E50F8" w:rsidRDefault="00ED0916" w:rsidP="00DF1D40">
      <w:pPr>
        <w:tabs>
          <w:tab w:val="left" w:pos="766"/>
        </w:tabs>
        <w:rPr>
          <w:sz w:val="22"/>
          <w:szCs w:val="22"/>
          <w:lang w:val="es-US"/>
        </w:rPr>
      </w:pPr>
      <w:r w:rsidRPr="003E50F8">
        <w:rPr>
          <w:sz w:val="22"/>
          <w:szCs w:val="22"/>
          <w:lang w:val="es-US"/>
        </w:rPr>
        <w:t>84260</w:t>
      </w:r>
    </w:p>
    <w:p w14:paraId="769C6DDA" w14:textId="77777777" w:rsidR="00ED0916" w:rsidRPr="003E50F8" w:rsidRDefault="00ED0916" w:rsidP="00DF1D40">
      <w:pPr>
        <w:tabs>
          <w:tab w:val="left" w:pos="766"/>
        </w:tabs>
        <w:rPr>
          <w:sz w:val="22"/>
          <w:szCs w:val="22"/>
          <w:lang w:val="es-US"/>
        </w:rPr>
      </w:pPr>
      <w:r w:rsidRPr="003E50F8">
        <w:rPr>
          <w:sz w:val="22"/>
          <w:szCs w:val="22"/>
          <w:lang w:val="es-US"/>
        </w:rPr>
        <w:t>84270</w:t>
      </w:r>
    </w:p>
    <w:p w14:paraId="6A2F4153" w14:textId="77777777" w:rsidR="00ED0916" w:rsidRPr="003E50F8" w:rsidRDefault="00ED0916" w:rsidP="00DF1D40">
      <w:pPr>
        <w:tabs>
          <w:tab w:val="left" w:pos="766"/>
        </w:tabs>
        <w:rPr>
          <w:sz w:val="22"/>
          <w:szCs w:val="22"/>
          <w:lang w:val="es-US"/>
        </w:rPr>
      </w:pPr>
      <w:r w:rsidRPr="003E50F8">
        <w:rPr>
          <w:sz w:val="22"/>
          <w:szCs w:val="22"/>
          <w:lang w:val="es-US"/>
        </w:rPr>
        <w:t>84275</w:t>
      </w:r>
    </w:p>
    <w:p w14:paraId="31E9F42E" w14:textId="77777777" w:rsidR="00ED0916" w:rsidRPr="003E50F8" w:rsidRDefault="00ED0916" w:rsidP="00DF1D40">
      <w:pPr>
        <w:tabs>
          <w:tab w:val="left" w:pos="766"/>
        </w:tabs>
        <w:rPr>
          <w:sz w:val="22"/>
          <w:szCs w:val="22"/>
          <w:lang w:val="es-US"/>
        </w:rPr>
      </w:pPr>
      <w:r w:rsidRPr="003E50F8">
        <w:rPr>
          <w:sz w:val="22"/>
          <w:szCs w:val="22"/>
          <w:lang w:val="es-US"/>
        </w:rPr>
        <w:t>84285</w:t>
      </w:r>
    </w:p>
    <w:p w14:paraId="7749592E" w14:textId="77777777" w:rsidR="00ED0916" w:rsidRPr="003E50F8" w:rsidRDefault="00ED0916" w:rsidP="00DF1D40">
      <w:pPr>
        <w:tabs>
          <w:tab w:val="left" w:pos="900"/>
        </w:tabs>
        <w:rPr>
          <w:sz w:val="22"/>
          <w:szCs w:val="22"/>
          <w:lang w:val="es-US"/>
        </w:rPr>
      </w:pPr>
      <w:r w:rsidRPr="003E50F8">
        <w:rPr>
          <w:sz w:val="22"/>
          <w:szCs w:val="22"/>
          <w:lang w:val="es-US"/>
        </w:rPr>
        <w:t>84295</w:t>
      </w:r>
    </w:p>
    <w:p w14:paraId="53EF3D0F" w14:textId="77777777" w:rsidR="00ED0916" w:rsidRPr="003E50F8" w:rsidRDefault="00ED0916" w:rsidP="00DF1D40">
      <w:pPr>
        <w:tabs>
          <w:tab w:val="left" w:pos="900"/>
        </w:tabs>
        <w:rPr>
          <w:sz w:val="22"/>
          <w:szCs w:val="22"/>
          <w:lang w:val="es-US"/>
        </w:rPr>
      </w:pPr>
      <w:r w:rsidRPr="003E50F8">
        <w:rPr>
          <w:sz w:val="22"/>
          <w:szCs w:val="22"/>
          <w:lang w:val="es-US"/>
        </w:rPr>
        <w:t>84300</w:t>
      </w:r>
    </w:p>
    <w:p w14:paraId="1C065253" w14:textId="77777777" w:rsidR="00ED0916" w:rsidRPr="003E50F8" w:rsidRDefault="00ED0916" w:rsidP="00DF1D40">
      <w:pPr>
        <w:tabs>
          <w:tab w:val="left" w:pos="900"/>
        </w:tabs>
        <w:rPr>
          <w:sz w:val="22"/>
          <w:szCs w:val="22"/>
          <w:lang w:val="es-US"/>
        </w:rPr>
      </w:pPr>
      <w:r w:rsidRPr="003E50F8">
        <w:rPr>
          <w:sz w:val="22"/>
          <w:szCs w:val="22"/>
          <w:lang w:val="es-US"/>
        </w:rPr>
        <w:t>84302</w:t>
      </w:r>
    </w:p>
    <w:p w14:paraId="399106E1" w14:textId="77777777" w:rsidR="00ED0916" w:rsidRPr="003E50F8" w:rsidRDefault="00ED0916" w:rsidP="00DF1D40">
      <w:pPr>
        <w:tabs>
          <w:tab w:val="left" w:pos="900"/>
        </w:tabs>
        <w:rPr>
          <w:sz w:val="22"/>
          <w:szCs w:val="22"/>
          <w:lang w:val="es-US"/>
        </w:rPr>
      </w:pPr>
      <w:r w:rsidRPr="003E50F8">
        <w:rPr>
          <w:sz w:val="22"/>
          <w:szCs w:val="22"/>
          <w:lang w:val="es-US"/>
        </w:rPr>
        <w:t>84305</w:t>
      </w:r>
    </w:p>
    <w:p w14:paraId="0BC1BF95" w14:textId="77777777" w:rsidR="00ED0916" w:rsidRPr="003E50F8" w:rsidRDefault="00ED0916" w:rsidP="00DF1D40">
      <w:pPr>
        <w:tabs>
          <w:tab w:val="left" w:pos="900"/>
        </w:tabs>
        <w:rPr>
          <w:sz w:val="22"/>
          <w:szCs w:val="22"/>
          <w:lang w:val="es-US"/>
        </w:rPr>
      </w:pPr>
      <w:r w:rsidRPr="003E50F8">
        <w:rPr>
          <w:sz w:val="22"/>
          <w:szCs w:val="22"/>
          <w:lang w:val="es-US"/>
        </w:rPr>
        <w:t>84307</w:t>
      </w:r>
    </w:p>
    <w:p w14:paraId="22DF6271" w14:textId="77777777" w:rsidR="00ED0916" w:rsidRPr="003E50F8" w:rsidRDefault="00ED0916" w:rsidP="00DF1D40">
      <w:pPr>
        <w:tabs>
          <w:tab w:val="left" w:pos="900"/>
        </w:tabs>
        <w:rPr>
          <w:sz w:val="22"/>
          <w:szCs w:val="22"/>
          <w:lang w:val="es-US"/>
        </w:rPr>
      </w:pPr>
      <w:r w:rsidRPr="003E50F8">
        <w:rPr>
          <w:sz w:val="22"/>
          <w:szCs w:val="22"/>
          <w:lang w:val="es-US"/>
        </w:rPr>
        <w:t>84311</w:t>
      </w:r>
    </w:p>
    <w:p w14:paraId="6ED03C13" w14:textId="77777777" w:rsidR="00ED0916" w:rsidRPr="003E50F8" w:rsidRDefault="00ED0916" w:rsidP="00DF1D40">
      <w:pPr>
        <w:tabs>
          <w:tab w:val="left" w:pos="900"/>
        </w:tabs>
        <w:rPr>
          <w:sz w:val="22"/>
          <w:szCs w:val="22"/>
          <w:lang w:val="es-US"/>
        </w:rPr>
      </w:pPr>
      <w:r w:rsidRPr="003E50F8">
        <w:rPr>
          <w:sz w:val="22"/>
          <w:szCs w:val="22"/>
          <w:lang w:val="es-US"/>
        </w:rPr>
        <w:t>84315</w:t>
      </w:r>
    </w:p>
    <w:p w14:paraId="459D997E" w14:textId="77777777" w:rsidR="00ED0916" w:rsidRPr="003E50F8" w:rsidRDefault="00ED0916" w:rsidP="00DF1D40">
      <w:pPr>
        <w:tabs>
          <w:tab w:val="left" w:pos="900"/>
        </w:tabs>
        <w:rPr>
          <w:sz w:val="22"/>
          <w:szCs w:val="22"/>
          <w:lang w:val="es-US"/>
        </w:rPr>
      </w:pPr>
      <w:r w:rsidRPr="003E50F8">
        <w:rPr>
          <w:sz w:val="22"/>
          <w:szCs w:val="22"/>
          <w:lang w:val="es-US"/>
        </w:rPr>
        <w:t>84375</w:t>
      </w:r>
    </w:p>
    <w:p w14:paraId="4A164287" w14:textId="77777777" w:rsidR="00ED0916" w:rsidRPr="003E50F8" w:rsidRDefault="00ED0916" w:rsidP="00DF1D40">
      <w:pPr>
        <w:tabs>
          <w:tab w:val="left" w:pos="900"/>
        </w:tabs>
        <w:rPr>
          <w:sz w:val="22"/>
          <w:szCs w:val="22"/>
          <w:lang w:val="es-US"/>
        </w:rPr>
      </w:pPr>
      <w:r w:rsidRPr="003E50F8">
        <w:rPr>
          <w:sz w:val="22"/>
          <w:szCs w:val="22"/>
          <w:lang w:val="es-US"/>
        </w:rPr>
        <w:t>84376</w:t>
      </w:r>
    </w:p>
    <w:p w14:paraId="53030105" w14:textId="77777777" w:rsidR="00ED0916" w:rsidRPr="003E50F8" w:rsidRDefault="00ED0916" w:rsidP="00DF1D40">
      <w:pPr>
        <w:tabs>
          <w:tab w:val="left" w:pos="900"/>
        </w:tabs>
        <w:rPr>
          <w:sz w:val="22"/>
          <w:szCs w:val="22"/>
          <w:lang w:val="es-US"/>
        </w:rPr>
      </w:pPr>
      <w:r w:rsidRPr="003E50F8">
        <w:rPr>
          <w:sz w:val="22"/>
          <w:szCs w:val="22"/>
          <w:lang w:val="es-US"/>
        </w:rPr>
        <w:t>84377</w:t>
      </w:r>
    </w:p>
    <w:p w14:paraId="354AFDB3" w14:textId="77777777" w:rsidR="00ED0916" w:rsidRPr="003E50F8" w:rsidRDefault="00ED0916" w:rsidP="00DF1D40">
      <w:pPr>
        <w:tabs>
          <w:tab w:val="left" w:pos="900"/>
        </w:tabs>
        <w:rPr>
          <w:sz w:val="22"/>
          <w:szCs w:val="22"/>
          <w:lang w:val="es-US"/>
        </w:rPr>
      </w:pPr>
      <w:r w:rsidRPr="003E50F8">
        <w:rPr>
          <w:sz w:val="22"/>
          <w:szCs w:val="22"/>
          <w:lang w:val="es-US"/>
        </w:rPr>
        <w:t>84378</w:t>
      </w:r>
    </w:p>
    <w:p w14:paraId="18F3908D" w14:textId="77777777" w:rsidR="00ED0916" w:rsidRPr="003E50F8" w:rsidRDefault="00ED0916" w:rsidP="00DF1D40">
      <w:pPr>
        <w:tabs>
          <w:tab w:val="left" w:pos="900"/>
        </w:tabs>
        <w:rPr>
          <w:sz w:val="22"/>
          <w:szCs w:val="22"/>
          <w:lang w:val="es-US"/>
        </w:rPr>
      </w:pPr>
      <w:r w:rsidRPr="003E50F8">
        <w:rPr>
          <w:sz w:val="22"/>
          <w:szCs w:val="22"/>
          <w:lang w:val="es-US"/>
        </w:rPr>
        <w:t>84379</w:t>
      </w:r>
    </w:p>
    <w:p w14:paraId="52FD2080" w14:textId="77777777" w:rsidR="00ED0916" w:rsidRPr="003E50F8" w:rsidRDefault="00ED0916" w:rsidP="00DF1D40">
      <w:pPr>
        <w:tabs>
          <w:tab w:val="left" w:pos="900"/>
        </w:tabs>
        <w:rPr>
          <w:sz w:val="22"/>
          <w:szCs w:val="22"/>
          <w:lang w:val="es-US"/>
        </w:rPr>
      </w:pPr>
      <w:r w:rsidRPr="003E50F8">
        <w:rPr>
          <w:sz w:val="22"/>
          <w:szCs w:val="22"/>
          <w:lang w:val="es-US"/>
        </w:rPr>
        <w:t>84392</w:t>
      </w:r>
    </w:p>
    <w:p w14:paraId="53D4BFF1" w14:textId="77777777" w:rsidR="00ED0916" w:rsidRPr="003E50F8" w:rsidRDefault="00ED0916" w:rsidP="00DF1D40">
      <w:pPr>
        <w:tabs>
          <w:tab w:val="left" w:pos="900"/>
        </w:tabs>
        <w:rPr>
          <w:sz w:val="22"/>
          <w:szCs w:val="22"/>
          <w:lang w:val="es-US"/>
        </w:rPr>
      </w:pPr>
      <w:r w:rsidRPr="003E50F8">
        <w:rPr>
          <w:sz w:val="22"/>
          <w:szCs w:val="22"/>
          <w:lang w:val="es-US"/>
        </w:rPr>
        <w:t>84402</w:t>
      </w:r>
    </w:p>
    <w:p w14:paraId="23D45A8B" w14:textId="77777777" w:rsidR="00ED0916" w:rsidRPr="003E50F8" w:rsidRDefault="00ED0916" w:rsidP="00DF1D40">
      <w:pPr>
        <w:tabs>
          <w:tab w:val="left" w:pos="900"/>
        </w:tabs>
        <w:rPr>
          <w:sz w:val="22"/>
          <w:szCs w:val="22"/>
          <w:lang w:val="es-US"/>
        </w:rPr>
      </w:pPr>
      <w:r w:rsidRPr="003E50F8">
        <w:rPr>
          <w:sz w:val="22"/>
          <w:szCs w:val="22"/>
          <w:lang w:val="es-US"/>
        </w:rPr>
        <w:t>84403</w:t>
      </w:r>
    </w:p>
    <w:p w14:paraId="24A23FBE" w14:textId="77777777" w:rsidR="00ED0916" w:rsidRPr="003E50F8" w:rsidRDefault="00ED0916" w:rsidP="00DF1D40">
      <w:pPr>
        <w:tabs>
          <w:tab w:val="left" w:pos="900"/>
        </w:tabs>
        <w:rPr>
          <w:sz w:val="22"/>
          <w:szCs w:val="22"/>
          <w:lang w:val="es-US"/>
        </w:rPr>
      </w:pPr>
      <w:r w:rsidRPr="003E50F8">
        <w:rPr>
          <w:sz w:val="22"/>
          <w:szCs w:val="22"/>
          <w:lang w:val="es-US"/>
        </w:rPr>
        <w:t>84425</w:t>
      </w:r>
    </w:p>
    <w:p w14:paraId="7F742D2B" w14:textId="77777777" w:rsidR="00ED0916" w:rsidRPr="003E50F8" w:rsidRDefault="00ED0916" w:rsidP="00DF1D40">
      <w:pPr>
        <w:tabs>
          <w:tab w:val="left" w:pos="900"/>
        </w:tabs>
        <w:rPr>
          <w:sz w:val="22"/>
          <w:szCs w:val="22"/>
          <w:lang w:val="es-US"/>
        </w:rPr>
      </w:pPr>
      <w:r w:rsidRPr="003E50F8">
        <w:rPr>
          <w:sz w:val="22"/>
          <w:szCs w:val="22"/>
          <w:lang w:val="es-US"/>
        </w:rPr>
        <w:t>84430</w:t>
      </w:r>
    </w:p>
    <w:p w14:paraId="26F5BFF6" w14:textId="77777777" w:rsidR="00ED0916" w:rsidRPr="003E50F8" w:rsidRDefault="00ED0916" w:rsidP="00DF1D40">
      <w:pPr>
        <w:tabs>
          <w:tab w:val="left" w:pos="900"/>
        </w:tabs>
        <w:rPr>
          <w:sz w:val="22"/>
          <w:szCs w:val="22"/>
          <w:lang w:val="es-US"/>
        </w:rPr>
      </w:pPr>
      <w:r w:rsidRPr="003E50F8">
        <w:rPr>
          <w:sz w:val="22"/>
          <w:szCs w:val="22"/>
          <w:lang w:val="es-US"/>
        </w:rPr>
        <w:t>84432</w:t>
      </w:r>
    </w:p>
    <w:p w14:paraId="3CD2053A" w14:textId="77777777" w:rsidR="00ED0916" w:rsidRPr="003E50F8" w:rsidRDefault="00ED0916" w:rsidP="00DF1D40">
      <w:pPr>
        <w:tabs>
          <w:tab w:val="left" w:pos="900"/>
        </w:tabs>
        <w:rPr>
          <w:sz w:val="22"/>
          <w:szCs w:val="22"/>
          <w:lang w:val="es-US"/>
        </w:rPr>
      </w:pPr>
      <w:r w:rsidRPr="003E50F8">
        <w:rPr>
          <w:sz w:val="22"/>
          <w:szCs w:val="22"/>
          <w:lang w:val="es-US"/>
        </w:rPr>
        <w:t>84436</w:t>
      </w:r>
    </w:p>
    <w:p w14:paraId="601F5923" w14:textId="77777777" w:rsidR="00ED0916" w:rsidRPr="003E50F8" w:rsidRDefault="00ED0916" w:rsidP="00DF1D40">
      <w:pPr>
        <w:tabs>
          <w:tab w:val="left" w:pos="900"/>
        </w:tabs>
        <w:rPr>
          <w:sz w:val="22"/>
          <w:szCs w:val="22"/>
          <w:lang w:val="es-US"/>
        </w:rPr>
      </w:pPr>
      <w:r w:rsidRPr="003E50F8">
        <w:rPr>
          <w:sz w:val="22"/>
          <w:szCs w:val="22"/>
          <w:lang w:val="es-US"/>
        </w:rPr>
        <w:t>84437</w:t>
      </w:r>
    </w:p>
    <w:p w14:paraId="2DAB701A" w14:textId="77777777" w:rsidR="00ED0916" w:rsidRPr="003E50F8" w:rsidRDefault="00ED0916" w:rsidP="00DF1D40">
      <w:pPr>
        <w:tabs>
          <w:tab w:val="left" w:pos="900"/>
        </w:tabs>
        <w:rPr>
          <w:sz w:val="22"/>
          <w:szCs w:val="22"/>
          <w:lang w:val="es-US"/>
        </w:rPr>
      </w:pPr>
      <w:r w:rsidRPr="003E50F8">
        <w:rPr>
          <w:sz w:val="22"/>
          <w:szCs w:val="22"/>
          <w:lang w:val="es-US"/>
        </w:rPr>
        <w:t>84439</w:t>
      </w:r>
    </w:p>
    <w:p w14:paraId="24F86DDD" w14:textId="77777777" w:rsidR="00ED0916" w:rsidRPr="003E50F8" w:rsidRDefault="00ED0916" w:rsidP="00DF1D40">
      <w:pPr>
        <w:tabs>
          <w:tab w:val="left" w:pos="900"/>
        </w:tabs>
        <w:rPr>
          <w:sz w:val="22"/>
          <w:szCs w:val="22"/>
          <w:lang w:val="es-US"/>
        </w:rPr>
      </w:pPr>
      <w:r w:rsidRPr="003E50F8">
        <w:rPr>
          <w:sz w:val="22"/>
          <w:szCs w:val="22"/>
          <w:lang w:val="es-US"/>
        </w:rPr>
        <w:t>84442</w:t>
      </w:r>
    </w:p>
    <w:p w14:paraId="699B77A5" w14:textId="77777777" w:rsidR="00ED0916" w:rsidRPr="003E50F8" w:rsidRDefault="00ED0916" w:rsidP="00DF1D40">
      <w:pPr>
        <w:tabs>
          <w:tab w:val="left" w:pos="900"/>
        </w:tabs>
        <w:rPr>
          <w:sz w:val="22"/>
          <w:szCs w:val="22"/>
          <w:lang w:val="es-US"/>
        </w:rPr>
      </w:pPr>
      <w:r w:rsidRPr="003E50F8">
        <w:rPr>
          <w:sz w:val="22"/>
          <w:szCs w:val="22"/>
          <w:lang w:val="es-US"/>
        </w:rPr>
        <w:t>84443</w:t>
      </w:r>
    </w:p>
    <w:p w14:paraId="0C49F645" w14:textId="77777777" w:rsidR="00ED0916" w:rsidRPr="003E50F8" w:rsidRDefault="00ED0916" w:rsidP="00DF1D40">
      <w:pPr>
        <w:tabs>
          <w:tab w:val="left" w:pos="900"/>
        </w:tabs>
        <w:rPr>
          <w:sz w:val="22"/>
          <w:szCs w:val="22"/>
          <w:lang w:val="es-US"/>
        </w:rPr>
      </w:pPr>
      <w:r w:rsidRPr="003E50F8">
        <w:rPr>
          <w:sz w:val="22"/>
          <w:szCs w:val="22"/>
          <w:lang w:val="es-US"/>
        </w:rPr>
        <w:t>84445</w:t>
      </w:r>
    </w:p>
    <w:p w14:paraId="0C797C2D" w14:textId="77777777" w:rsidR="00ED0916" w:rsidRPr="003E50F8" w:rsidRDefault="00ED0916" w:rsidP="00DF1D40">
      <w:pPr>
        <w:tabs>
          <w:tab w:val="left" w:pos="900"/>
        </w:tabs>
        <w:rPr>
          <w:sz w:val="22"/>
          <w:szCs w:val="22"/>
          <w:lang w:val="es-US"/>
        </w:rPr>
      </w:pPr>
      <w:r w:rsidRPr="003E50F8">
        <w:rPr>
          <w:sz w:val="22"/>
          <w:szCs w:val="22"/>
          <w:lang w:val="es-US"/>
        </w:rPr>
        <w:t>84446</w:t>
      </w:r>
    </w:p>
    <w:p w14:paraId="2B9D8C49" w14:textId="77777777" w:rsidR="00ED0916" w:rsidRPr="003E50F8" w:rsidRDefault="00ED0916" w:rsidP="00DF1D40">
      <w:pPr>
        <w:tabs>
          <w:tab w:val="left" w:pos="900"/>
        </w:tabs>
        <w:rPr>
          <w:sz w:val="22"/>
          <w:szCs w:val="22"/>
          <w:lang w:val="es-US"/>
        </w:rPr>
      </w:pPr>
      <w:r w:rsidRPr="003E50F8">
        <w:rPr>
          <w:sz w:val="22"/>
          <w:szCs w:val="22"/>
          <w:lang w:val="es-US"/>
        </w:rPr>
        <w:t>84449</w:t>
      </w:r>
    </w:p>
    <w:p w14:paraId="561BA05D" w14:textId="77777777" w:rsidR="00ED0916" w:rsidRPr="003E50F8" w:rsidRDefault="00ED0916" w:rsidP="00DF1D40">
      <w:pPr>
        <w:tabs>
          <w:tab w:val="left" w:pos="900"/>
        </w:tabs>
        <w:rPr>
          <w:sz w:val="22"/>
          <w:szCs w:val="22"/>
          <w:lang w:val="es-US"/>
        </w:rPr>
      </w:pPr>
      <w:r w:rsidRPr="003E50F8">
        <w:rPr>
          <w:sz w:val="22"/>
          <w:szCs w:val="22"/>
          <w:lang w:val="es-US"/>
        </w:rPr>
        <w:t>84450</w:t>
      </w:r>
    </w:p>
    <w:p w14:paraId="7CE3F370" w14:textId="77777777" w:rsidR="00ED0916" w:rsidRPr="003E50F8" w:rsidRDefault="00ED0916" w:rsidP="00DF1D40">
      <w:pPr>
        <w:tabs>
          <w:tab w:val="left" w:pos="900"/>
        </w:tabs>
        <w:rPr>
          <w:sz w:val="22"/>
          <w:szCs w:val="22"/>
          <w:lang w:val="es-US"/>
        </w:rPr>
      </w:pPr>
      <w:r w:rsidRPr="003E50F8">
        <w:rPr>
          <w:sz w:val="22"/>
          <w:szCs w:val="22"/>
          <w:lang w:val="es-US"/>
        </w:rPr>
        <w:t>84460</w:t>
      </w:r>
    </w:p>
    <w:p w14:paraId="4FFEFFDB" w14:textId="77777777" w:rsidR="00ED0916" w:rsidRPr="003E50F8" w:rsidRDefault="00ED0916" w:rsidP="00DF1D40">
      <w:pPr>
        <w:tabs>
          <w:tab w:val="left" w:pos="900"/>
        </w:tabs>
        <w:rPr>
          <w:b/>
          <w:dstrike/>
          <w:sz w:val="22"/>
          <w:szCs w:val="22"/>
          <w:lang w:val="es-US"/>
        </w:rPr>
      </w:pPr>
      <w:r w:rsidRPr="003E50F8">
        <w:rPr>
          <w:sz w:val="22"/>
          <w:szCs w:val="22"/>
          <w:lang w:val="es-US"/>
        </w:rPr>
        <w:t>84466</w:t>
      </w:r>
    </w:p>
    <w:p w14:paraId="04AA4B41" w14:textId="77777777" w:rsidR="00ED0916" w:rsidRPr="003E50F8" w:rsidRDefault="00ED0916" w:rsidP="00DF1D40">
      <w:pPr>
        <w:tabs>
          <w:tab w:val="left" w:pos="900"/>
        </w:tabs>
        <w:rPr>
          <w:sz w:val="22"/>
          <w:szCs w:val="22"/>
          <w:lang w:val="es-US"/>
        </w:rPr>
      </w:pPr>
      <w:r w:rsidRPr="003E50F8">
        <w:rPr>
          <w:sz w:val="22"/>
          <w:szCs w:val="22"/>
          <w:lang w:val="es-US"/>
        </w:rPr>
        <w:t>84478</w:t>
      </w:r>
    </w:p>
    <w:p w14:paraId="1415B629" w14:textId="77777777" w:rsidR="00ED0916" w:rsidRPr="003E50F8" w:rsidRDefault="00ED0916" w:rsidP="00DF1D40">
      <w:pPr>
        <w:tabs>
          <w:tab w:val="left" w:pos="900"/>
        </w:tabs>
        <w:rPr>
          <w:sz w:val="22"/>
          <w:szCs w:val="22"/>
          <w:lang w:val="es-US"/>
        </w:rPr>
      </w:pPr>
      <w:r w:rsidRPr="003E50F8">
        <w:rPr>
          <w:sz w:val="22"/>
          <w:szCs w:val="22"/>
          <w:lang w:val="es-US"/>
        </w:rPr>
        <w:t>84479</w:t>
      </w:r>
    </w:p>
    <w:p w14:paraId="1FFA098E" w14:textId="77777777" w:rsidR="00ED0916" w:rsidRPr="003E50F8" w:rsidRDefault="00ED0916" w:rsidP="00DF1D40">
      <w:pPr>
        <w:tabs>
          <w:tab w:val="left" w:pos="900"/>
        </w:tabs>
        <w:rPr>
          <w:sz w:val="22"/>
          <w:szCs w:val="22"/>
          <w:lang w:val="es-US"/>
        </w:rPr>
      </w:pPr>
      <w:r w:rsidRPr="003E50F8">
        <w:rPr>
          <w:sz w:val="22"/>
          <w:szCs w:val="22"/>
          <w:lang w:val="es-US"/>
        </w:rPr>
        <w:t>84480</w:t>
      </w:r>
    </w:p>
    <w:p w14:paraId="564D4B13" w14:textId="77777777" w:rsidR="00ED0916" w:rsidRPr="003E50F8" w:rsidRDefault="00ED0916" w:rsidP="00DF1D40">
      <w:pPr>
        <w:tabs>
          <w:tab w:val="left" w:pos="900"/>
        </w:tabs>
        <w:rPr>
          <w:sz w:val="22"/>
          <w:szCs w:val="22"/>
          <w:lang w:val="es-US"/>
        </w:rPr>
      </w:pPr>
      <w:r w:rsidRPr="003E50F8">
        <w:rPr>
          <w:sz w:val="22"/>
          <w:szCs w:val="22"/>
          <w:lang w:val="es-US"/>
        </w:rPr>
        <w:t>84481</w:t>
      </w:r>
    </w:p>
    <w:p w14:paraId="6E460479" w14:textId="77777777" w:rsidR="00ED0916" w:rsidRPr="003E50F8" w:rsidRDefault="00ED0916" w:rsidP="00DF1D40">
      <w:pPr>
        <w:tabs>
          <w:tab w:val="left" w:pos="900"/>
        </w:tabs>
        <w:rPr>
          <w:sz w:val="22"/>
          <w:szCs w:val="22"/>
          <w:lang w:val="es-US"/>
        </w:rPr>
      </w:pPr>
      <w:r w:rsidRPr="003E50F8">
        <w:rPr>
          <w:sz w:val="22"/>
          <w:szCs w:val="22"/>
          <w:lang w:val="es-US"/>
        </w:rPr>
        <w:t>84482</w:t>
      </w:r>
    </w:p>
    <w:p w14:paraId="0F26775E" w14:textId="77777777" w:rsidR="00ED0916" w:rsidRPr="003E50F8" w:rsidRDefault="00ED0916" w:rsidP="00DF1D40">
      <w:pPr>
        <w:tabs>
          <w:tab w:val="left" w:pos="900"/>
        </w:tabs>
        <w:rPr>
          <w:sz w:val="22"/>
          <w:szCs w:val="22"/>
          <w:lang w:val="es-US"/>
        </w:rPr>
      </w:pPr>
      <w:r w:rsidRPr="003E50F8">
        <w:rPr>
          <w:sz w:val="22"/>
          <w:szCs w:val="22"/>
          <w:lang w:val="es-US"/>
        </w:rPr>
        <w:t>84484</w:t>
      </w:r>
    </w:p>
    <w:p w14:paraId="51BE09B8" w14:textId="77777777" w:rsidR="00ED0916" w:rsidRPr="003E50F8" w:rsidRDefault="00ED0916" w:rsidP="00DF1D40">
      <w:pPr>
        <w:tabs>
          <w:tab w:val="left" w:pos="900"/>
        </w:tabs>
        <w:rPr>
          <w:sz w:val="22"/>
          <w:szCs w:val="22"/>
          <w:lang w:val="es-US"/>
        </w:rPr>
      </w:pPr>
      <w:r w:rsidRPr="003E50F8">
        <w:rPr>
          <w:sz w:val="22"/>
          <w:szCs w:val="22"/>
          <w:lang w:val="es-US"/>
        </w:rPr>
        <w:t>84485</w:t>
      </w:r>
    </w:p>
    <w:p w14:paraId="0287B702" w14:textId="77777777" w:rsidR="00ED0916" w:rsidRPr="003E50F8" w:rsidRDefault="00ED0916" w:rsidP="00DF1D40">
      <w:pPr>
        <w:tabs>
          <w:tab w:val="left" w:pos="900"/>
        </w:tabs>
        <w:rPr>
          <w:sz w:val="22"/>
          <w:szCs w:val="22"/>
          <w:lang w:val="es-US"/>
        </w:rPr>
      </w:pPr>
      <w:r w:rsidRPr="003E50F8">
        <w:rPr>
          <w:sz w:val="22"/>
          <w:szCs w:val="22"/>
          <w:lang w:val="es-US"/>
        </w:rPr>
        <w:t>84488</w:t>
      </w:r>
    </w:p>
    <w:p w14:paraId="2B846F11" w14:textId="77777777" w:rsidR="00ED0916" w:rsidRPr="003E50F8" w:rsidRDefault="00ED0916" w:rsidP="00DF1D40">
      <w:pPr>
        <w:tabs>
          <w:tab w:val="left" w:pos="900"/>
        </w:tabs>
        <w:rPr>
          <w:sz w:val="22"/>
          <w:szCs w:val="22"/>
          <w:lang w:val="es-US"/>
        </w:rPr>
      </w:pPr>
      <w:r w:rsidRPr="003E50F8">
        <w:rPr>
          <w:sz w:val="22"/>
          <w:szCs w:val="22"/>
          <w:lang w:val="es-US"/>
        </w:rPr>
        <w:t>84490</w:t>
      </w:r>
    </w:p>
    <w:p w14:paraId="12A5A085" w14:textId="77777777" w:rsidR="00ED0916" w:rsidRPr="003E50F8" w:rsidRDefault="00ED0916" w:rsidP="00DF1D40">
      <w:pPr>
        <w:tabs>
          <w:tab w:val="left" w:pos="900"/>
        </w:tabs>
        <w:rPr>
          <w:sz w:val="22"/>
          <w:szCs w:val="22"/>
          <w:lang w:val="es-US"/>
        </w:rPr>
      </w:pPr>
      <w:r w:rsidRPr="003E50F8">
        <w:rPr>
          <w:sz w:val="22"/>
          <w:szCs w:val="22"/>
          <w:lang w:val="es-US"/>
        </w:rPr>
        <w:t>84510</w:t>
      </w:r>
    </w:p>
    <w:p w14:paraId="770BC16A" w14:textId="77777777" w:rsidR="00ED0916" w:rsidRPr="003E50F8" w:rsidRDefault="00ED0916" w:rsidP="00DF1D40">
      <w:pPr>
        <w:tabs>
          <w:tab w:val="left" w:pos="900"/>
        </w:tabs>
        <w:rPr>
          <w:sz w:val="22"/>
          <w:szCs w:val="22"/>
          <w:lang w:val="es-US"/>
        </w:rPr>
      </w:pPr>
      <w:r w:rsidRPr="003E50F8">
        <w:rPr>
          <w:sz w:val="22"/>
          <w:szCs w:val="22"/>
          <w:lang w:val="es-US"/>
        </w:rPr>
        <w:t>84512</w:t>
      </w:r>
    </w:p>
    <w:p w14:paraId="1907FB11" w14:textId="77777777" w:rsidR="00ED0916" w:rsidRPr="003E50F8" w:rsidRDefault="00ED0916" w:rsidP="00DF1D40">
      <w:pPr>
        <w:tabs>
          <w:tab w:val="left" w:pos="900"/>
        </w:tabs>
        <w:rPr>
          <w:sz w:val="22"/>
          <w:szCs w:val="22"/>
          <w:lang w:val="es-US"/>
        </w:rPr>
      </w:pPr>
      <w:r w:rsidRPr="003E50F8">
        <w:rPr>
          <w:sz w:val="22"/>
          <w:szCs w:val="22"/>
          <w:lang w:val="es-US"/>
        </w:rPr>
        <w:t>84520</w:t>
      </w:r>
    </w:p>
    <w:p w14:paraId="623782E1" w14:textId="77777777" w:rsidR="00ED0916" w:rsidRPr="003E50F8" w:rsidRDefault="00ED0916" w:rsidP="00DF1D40">
      <w:pPr>
        <w:tabs>
          <w:tab w:val="left" w:pos="900"/>
        </w:tabs>
        <w:rPr>
          <w:sz w:val="22"/>
          <w:szCs w:val="22"/>
          <w:lang w:val="es-US"/>
        </w:rPr>
      </w:pPr>
      <w:r w:rsidRPr="003E50F8">
        <w:rPr>
          <w:sz w:val="22"/>
          <w:szCs w:val="22"/>
          <w:lang w:val="es-US"/>
        </w:rPr>
        <w:t>84525</w:t>
      </w:r>
    </w:p>
    <w:p w14:paraId="06A4EB6D" w14:textId="77777777" w:rsidR="00ED0916" w:rsidRPr="003E50F8" w:rsidRDefault="00ED0916" w:rsidP="00DF1D40">
      <w:pPr>
        <w:tabs>
          <w:tab w:val="left" w:pos="900"/>
        </w:tabs>
        <w:rPr>
          <w:sz w:val="22"/>
          <w:szCs w:val="22"/>
          <w:lang w:val="es-US"/>
        </w:rPr>
      </w:pPr>
      <w:r w:rsidRPr="003E50F8">
        <w:rPr>
          <w:sz w:val="22"/>
          <w:szCs w:val="22"/>
          <w:lang w:val="es-US"/>
        </w:rPr>
        <w:t>84540</w:t>
      </w:r>
    </w:p>
    <w:p w14:paraId="7FE86778" w14:textId="77777777" w:rsidR="00ED0916" w:rsidRPr="003E50F8" w:rsidRDefault="00ED0916" w:rsidP="00DF1D40">
      <w:pPr>
        <w:tabs>
          <w:tab w:val="left" w:pos="900"/>
        </w:tabs>
        <w:rPr>
          <w:sz w:val="22"/>
          <w:szCs w:val="22"/>
          <w:lang w:val="es-US"/>
        </w:rPr>
      </w:pPr>
      <w:r w:rsidRPr="003E50F8">
        <w:rPr>
          <w:sz w:val="22"/>
          <w:szCs w:val="22"/>
          <w:lang w:val="es-US"/>
        </w:rPr>
        <w:t>84545</w:t>
      </w:r>
    </w:p>
    <w:p w14:paraId="11D6739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84550</w:t>
      </w:r>
    </w:p>
    <w:p w14:paraId="6B1DFBD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84560</w:t>
      </w:r>
    </w:p>
    <w:p w14:paraId="78525A1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84577</w:t>
      </w:r>
    </w:p>
    <w:p w14:paraId="0A57043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84578</w:t>
      </w:r>
    </w:p>
    <w:p w14:paraId="47488B9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84580</w:t>
      </w:r>
    </w:p>
    <w:p w14:paraId="451F034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84583</w:t>
      </w:r>
    </w:p>
    <w:p w14:paraId="51CCBCB0" w14:textId="77777777" w:rsidR="00ED0916" w:rsidRPr="003E50F8" w:rsidRDefault="00ED0916" w:rsidP="00DF1D40">
      <w:pPr>
        <w:tabs>
          <w:tab w:val="left" w:pos="900"/>
        </w:tabs>
        <w:rPr>
          <w:sz w:val="22"/>
          <w:szCs w:val="22"/>
          <w:lang w:val="es-US"/>
        </w:rPr>
      </w:pPr>
      <w:r w:rsidRPr="003E50F8">
        <w:rPr>
          <w:sz w:val="22"/>
          <w:szCs w:val="22"/>
          <w:lang w:val="es-US"/>
        </w:rPr>
        <w:t>84585</w:t>
      </w:r>
    </w:p>
    <w:p w14:paraId="366F913E" w14:textId="77777777" w:rsidR="00ED0916" w:rsidRPr="003E50F8" w:rsidRDefault="00ED0916" w:rsidP="00DF1D40">
      <w:pPr>
        <w:tabs>
          <w:tab w:val="left" w:pos="900"/>
        </w:tabs>
        <w:rPr>
          <w:sz w:val="22"/>
          <w:szCs w:val="22"/>
          <w:lang w:val="es-US"/>
        </w:rPr>
      </w:pPr>
      <w:r w:rsidRPr="003E50F8">
        <w:rPr>
          <w:sz w:val="22"/>
          <w:szCs w:val="22"/>
          <w:lang w:val="es-US"/>
        </w:rPr>
        <w:t>84586</w:t>
      </w:r>
    </w:p>
    <w:p w14:paraId="7123C12D" w14:textId="77777777" w:rsidR="00ED0916" w:rsidRPr="003E50F8" w:rsidRDefault="00ED0916" w:rsidP="00DF1D40">
      <w:pPr>
        <w:tabs>
          <w:tab w:val="left" w:pos="900"/>
        </w:tabs>
        <w:rPr>
          <w:sz w:val="22"/>
          <w:szCs w:val="22"/>
          <w:lang w:val="es-US"/>
        </w:rPr>
      </w:pPr>
      <w:r w:rsidRPr="003E50F8">
        <w:rPr>
          <w:sz w:val="22"/>
          <w:szCs w:val="22"/>
          <w:lang w:val="es-US"/>
        </w:rPr>
        <w:t>84588</w:t>
      </w:r>
    </w:p>
    <w:p w14:paraId="03B6CA65" w14:textId="77777777" w:rsidR="00ED0916" w:rsidRPr="003E50F8" w:rsidRDefault="00ED0916" w:rsidP="00DF1D40">
      <w:pPr>
        <w:tabs>
          <w:tab w:val="left" w:pos="900"/>
        </w:tabs>
        <w:rPr>
          <w:sz w:val="22"/>
          <w:szCs w:val="22"/>
          <w:lang w:val="es-US"/>
        </w:rPr>
      </w:pPr>
      <w:r w:rsidRPr="003E50F8">
        <w:rPr>
          <w:sz w:val="22"/>
          <w:szCs w:val="22"/>
          <w:lang w:val="es-US"/>
        </w:rPr>
        <w:t>84590</w:t>
      </w:r>
    </w:p>
    <w:p w14:paraId="167F3FAA" w14:textId="77777777" w:rsidR="00ED0916" w:rsidRPr="003E50F8" w:rsidRDefault="00ED0916" w:rsidP="00DF1D40">
      <w:pPr>
        <w:tabs>
          <w:tab w:val="left" w:pos="900"/>
        </w:tabs>
        <w:rPr>
          <w:sz w:val="22"/>
          <w:szCs w:val="22"/>
          <w:lang w:val="es-US"/>
        </w:rPr>
      </w:pPr>
      <w:r w:rsidRPr="003E50F8">
        <w:rPr>
          <w:sz w:val="22"/>
          <w:szCs w:val="22"/>
          <w:lang w:val="es-US"/>
        </w:rPr>
        <w:t>84591</w:t>
      </w:r>
    </w:p>
    <w:p w14:paraId="2ABA0E5D" w14:textId="77777777" w:rsidR="00ED0916" w:rsidRPr="003E50F8" w:rsidRDefault="00ED0916" w:rsidP="00DF1D40">
      <w:pPr>
        <w:tabs>
          <w:tab w:val="left" w:pos="900"/>
        </w:tabs>
        <w:rPr>
          <w:sz w:val="22"/>
          <w:szCs w:val="22"/>
          <w:lang w:val="es-US"/>
        </w:rPr>
      </w:pPr>
      <w:r w:rsidRPr="003E50F8">
        <w:rPr>
          <w:sz w:val="22"/>
          <w:szCs w:val="22"/>
          <w:lang w:val="es-US"/>
        </w:rPr>
        <w:t>84597</w:t>
      </w:r>
    </w:p>
    <w:p w14:paraId="3EC5C2B4" w14:textId="77777777" w:rsidR="00ED0916" w:rsidRPr="003E50F8" w:rsidRDefault="00ED0916" w:rsidP="00DF1D40">
      <w:pPr>
        <w:tabs>
          <w:tab w:val="left" w:pos="900"/>
        </w:tabs>
        <w:rPr>
          <w:sz w:val="22"/>
          <w:szCs w:val="22"/>
          <w:lang w:val="es-US"/>
        </w:rPr>
      </w:pPr>
      <w:r w:rsidRPr="003E50F8">
        <w:rPr>
          <w:sz w:val="22"/>
          <w:szCs w:val="22"/>
          <w:lang w:val="es-US"/>
        </w:rPr>
        <w:t>84620</w:t>
      </w:r>
    </w:p>
    <w:p w14:paraId="43CB40B7" w14:textId="77777777" w:rsidR="00ED0916" w:rsidRPr="003E50F8" w:rsidRDefault="00ED0916" w:rsidP="00DF1D40">
      <w:pPr>
        <w:tabs>
          <w:tab w:val="left" w:pos="900"/>
        </w:tabs>
        <w:rPr>
          <w:sz w:val="22"/>
          <w:szCs w:val="22"/>
          <w:lang w:val="es-US"/>
        </w:rPr>
      </w:pPr>
      <w:r w:rsidRPr="003E50F8">
        <w:rPr>
          <w:sz w:val="22"/>
          <w:szCs w:val="22"/>
          <w:lang w:val="es-US"/>
        </w:rPr>
        <w:t>84630</w:t>
      </w:r>
    </w:p>
    <w:p w14:paraId="677E97B3" w14:textId="77777777" w:rsidR="00ED0916" w:rsidRPr="003E50F8" w:rsidRDefault="00ED0916" w:rsidP="00DF1D40">
      <w:pPr>
        <w:tabs>
          <w:tab w:val="left" w:pos="900"/>
        </w:tabs>
        <w:rPr>
          <w:sz w:val="22"/>
          <w:szCs w:val="22"/>
          <w:lang w:val="es-US"/>
        </w:rPr>
      </w:pPr>
      <w:r w:rsidRPr="003E50F8">
        <w:rPr>
          <w:sz w:val="22"/>
          <w:szCs w:val="22"/>
          <w:lang w:val="es-US"/>
        </w:rPr>
        <w:t>84681</w:t>
      </w:r>
    </w:p>
    <w:p w14:paraId="7E8EAB74" w14:textId="77777777" w:rsidR="00ED0916" w:rsidRPr="003E50F8" w:rsidRDefault="00ED0916" w:rsidP="00DF1D40">
      <w:pPr>
        <w:tabs>
          <w:tab w:val="left" w:pos="900"/>
        </w:tabs>
        <w:rPr>
          <w:sz w:val="22"/>
          <w:szCs w:val="22"/>
          <w:lang w:val="es-US"/>
        </w:rPr>
      </w:pPr>
      <w:r w:rsidRPr="003E50F8">
        <w:rPr>
          <w:sz w:val="22"/>
          <w:szCs w:val="22"/>
          <w:lang w:val="es-US"/>
        </w:rPr>
        <w:t>84702</w:t>
      </w:r>
    </w:p>
    <w:p w14:paraId="425483E4" w14:textId="77777777" w:rsidR="00ED0916" w:rsidRPr="003E50F8" w:rsidRDefault="00ED0916" w:rsidP="00DF1D40">
      <w:pPr>
        <w:tabs>
          <w:tab w:val="left" w:pos="900"/>
        </w:tabs>
        <w:rPr>
          <w:sz w:val="22"/>
          <w:szCs w:val="22"/>
          <w:lang w:val="es-US"/>
        </w:rPr>
      </w:pPr>
      <w:r w:rsidRPr="003E50F8">
        <w:rPr>
          <w:sz w:val="22"/>
          <w:szCs w:val="22"/>
          <w:lang w:val="es-US"/>
        </w:rPr>
        <w:t>84703</w:t>
      </w:r>
    </w:p>
    <w:p w14:paraId="3F549A52" w14:textId="77777777" w:rsidR="00ED0916" w:rsidRPr="003E50F8" w:rsidRDefault="00ED0916" w:rsidP="00DF1D40">
      <w:pPr>
        <w:tabs>
          <w:tab w:val="left" w:pos="900"/>
        </w:tabs>
        <w:rPr>
          <w:sz w:val="22"/>
          <w:szCs w:val="22"/>
          <w:lang w:val="es-US"/>
        </w:rPr>
      </w:pPr>
      <w:r w:rsidRPr="003E50F8">
        <w:rPr>
          <w:sz w:val="22"/>
          <w:szCs w:val="22"/>
          <w:lang w:val="es-US"/>
        </w:rPr>
        <w:t>84704</w:t>
      </w:r>
    </w:p>
    <w:p w14:paraId="2BB1031F" w14:textId="77777777" w:rsidR="00ED0916" w:rsidRPr="003E50F8" w:rsidRDefault="00ED0916" w:rsidP="00DF1D40">
      <w:pPr>
        <w:tabs>
          <w:tab w:val="left" w:pos="900"/>
        </w:tabs>
        <w:rPr>
          <w:sz w:val="22"/>
          <w:szCs w:val="22"/>
          <w:lang w:val="es-US"/>
        </w:rPr>
      </w:pPr>
      <w:r w:rsidRPr="003E50F8">
        <w:rPr>
          <w:sz w:val="22"/>
          <w:szCs w:val="22"/>
          <w:lang w:val="es-US"/>
        </w:rPr>
        <w:t>84999 IC</w:t>
      </w:r>
    </w:p>
    <w:p w14:paraId="40D1931B" w14:textId="77777777" w:rsidR="00ED0916" w:rsidRPr="003E50F8" w:rsidRDefault="00ED0916" w:rsidP="00DF1D40">
      <w:pPr>
        <w:tabs>
          <w:tab w:val="left" w:pos="900"/>
        </w:tabs>
        <w:rPr>
          <w:sz w:val="22"/>
          <w:szCs w:val="22"/>
          <w:lang w:val="es-US"/>
        </w:rPr>
      </w:pPr>
      <w:r w:rsidRPr="003E50F8">
        <w:rPr>
          <w:sz w:val="22"/>
          <w:szCs w:val="22"/>
          <w:lang w:val="es-US"/>
        </w:rPr>
        <w:t>85002</w:t>
      </w:r>
    </w:p>
    <w:p w14:paraId="43053A4A" w14:textId="77777777" w:rsidR="00ED0916" w:rsidRPr="003E50F8" w:rsidRDefault="00ED0916" w:rsidP="00DF1D40">
      <w:pPr>
        <w:tabs>
          <w:tab w:val="left" w:pos="900"/>
        </w:tabs>
        <w:rPr>
          <w:sz w:val="22"/>
          <w:szCs w:val="22"/>
          <w:lang w:val="es-US"/>
        </w:rPr>
      </w:pPr>
      <w:r w:rsidRPr="003E50F8">
        <w:rPr>
          <w:sz w:val="22"/>
          <w:szCs w:val="22"/>
          <w:lang w:val="es-US"/>
        </w:rPr>
        <w:t>85004</w:t>
      </w:r>
    </w:p>
    <w:p w14:paraId="3A9A0DA9" w14:textId="77777777" w:rsidR="00ED0916" w:rsidRPr="003E50F8" w:rsidRDefault="00ED0916" w:rsidP="00DF1D40">
      <w:pPr>
        <w:tabs>
          <w:tab w:val="left" w:pos="900"/>
        </w:tabs>
        <w:rPr>
          <w:sz w:val="22"/>
          <w:szCs w:val="22"/>
          <w:lang w:val="es-US"/>
        </w:rPr>
      </w:pPr>
      <w:r w:rsidRPr="003E50F8">
        <w:rPr>
          <w:sz w:val="22"/>
          <w:szCs w:val="22"/>
          <w:lang w:val="es-US"/>
        </w:rPr>
        <w:t>85007</w:t>
      </w:r>
    </w:p>
    <w:p w14:paraId="430AF1FF" w14:textId="77777777" w:rsidR="00ED0916" w:rsidRPr="003E50F8" w:rsidRDefault="00ED0916" w:rsidP="00DF1D40">
      <w:pPr>
        <w:tabs>
          <w:tab w:val="left" w:pos="900"/>
        </w:tabs>
        <w:rPr>
          <w:sz w:val="22"/>
          <w:szCs w:val="22"/>
          <w:lang w:val="es-US"/>
        </w:rPr>
      </w:pPr>
      <w:r w:rsidRPr="003E50F8">
        <w:rPr>
          <w:sz w:val="22"/>
          <w:szCs w:val="22"/>
          <w:lang w:val="es-US"/>
        </w:rPr>
        <w:t>85008</w:t>
      </w:r>
    </w:p>
    <w:p w14:paraId="15F2A92B" w14:textId="77777777" w:rsidR="00ED0916" w:rsidRPr="003E50F8" w:rsidRDefault="00ED0916" w:rsidP="00DF1D40">
      <w:pPr>
        <w:tabs>
          <w:tab w:val="left" w:pos="900"/>
        </w:tabs>
        <w:rPr>
          <w:sz w:val="22"/>
          <w:szCs w:val="22"/>
          <w:lang w:val="es-US"/>
        </w:rPr>
      </w:pPr>
      <w:r w:rsidRPr="003E50F8">
        <w:rPr>
          <w:sz w:val="22"/>
          <w:szCs w:val="22"/>
          <w:lang w:val="es-US"/>
        </w:rPr>
        <w:t>85009</w:t>
      </w:r>
    </w:p>
    <w:p w14:paraId="19508ED2" w14:textId="77777777" w:rsidR="00ED0916" w:rsidRPr="003E50F8" w:rsidRDefault="00ED0916" w:rsidP="00DF1D40">
      <w:pPr>
        <w:tabs>
          <w:tab w:val="left" w:pos="900"/>
        </w:tabs>
        <w:rPr>
          <w:sz w:val="22"/>
          <w:szCs w:val="22"/>
          <w:lang w:val="es-US"/>
        </w:rPr>
      </w:pPr>
      <w:r w:rsidRPr="003E50F8">
        <w:rPr>
          <w:sz w:val="22"/>
          <w:szCs w:val="22"/>
          <w:lang w:val="es-US"/>
        </w:rPr>
        <w:t>85013</w:t>
      </w:r>
    </w:p>
    <w:p w14:paraId="4283CA9B" w14:textId="77777777" w:rsidR="00ED0916" w:rsidRPr="003E50F8" w:rsidRDefault="00ED0916" w:rsidP="00DF1D40">
      <w:pPr>
        <w:tabs>
          <w:tab w:val="left" w:pos="900"/>
        </w:tabs>
        <w:rPr>
          <w:sz w:val="22"/>
          <w:szCs w:val="22"/>
          <w:lang w:val="es-US"/>
        </w:rPr>
      </w:pPr>
      <w:r w:rsidRPr="003E50F8">
        <w:rPr>
          <w:sz w:val="22"/>
          <w:szCs w:val="22"/>
          <w:lang w:val="es-US"/>
        </w:rPr>
        <w:t>85014</w:t>
      </w:r>
    </w:p>
    <w:p w14:paraId="55007E9D" w14:textId="77777777" w:rsidR="00ED0916" w:rsidRPr="003E50F8" w:rsidRDefault="00ED0916" w:rsidP="00DF1D40">
      <w:pPr>
        <w:tabs>
          <w:tab w:val="left" w:pos="900"/>
        </w:tabs>
        <w:rPr>
          <w:sz w:val="22"/>
          <w:szCs w:val="22"/>
          <w:lang w:val="es-US"/>
        </w:rPr>
      </w:pPr>
      <w:r w:rsidRPr="003E50F8">
        <w:rPr>
          <w:sz w:val="22"/>
          <w:szCs w:val="22"/>
          <w:lang w:val="es-US"/>
        </w:rPr>
        <w:t>85018</w:t>
      </w:r>
    </w:p>
    <w:p w14:paraId="0F0632DE" w14:textId="77777777" w:rsidR="00ED0916" w:rsidRPr="003E50F8" w:rsidRDefault="00ED0916" w:rsidP="00DF1D40">
      <w:pPr>
        <w:tabs>
          <w:tab w:val="left" w:pos="900"/>
        </w:tabs>
        <w:rPr>
          <w:sz w:val="22"/>
          <w:szCs w:val="22"/>
          <w:lang w:val="es-US"/>
        </w:rPr>
      </w:pPr>
      <w:r w:rsidRPr="003E50F8">
        <w:rPr>
          <w:sz w:val="22"/>
          <w:szCs w:val="22"/>
          <w:lang w:val="es-US"/>
        </w:rPr>
        <w:t>85025</w:t>
      </w:r>
    </w:p>
    <w:p w14:paraId="7BDA1C5A" w14:textId="77777777" w:rsidR="00ED0916" w:rsidRPr="003E50F8" w:rsidRDefault="00ED0916" w:rsidP="00DF1D40">
      <w:pPr>
        <w:tabs>
          <w:tab w:val="left" w:pos="900"/>
        </w:tabs>
        <w:rPr>
          <w:sz w:val="22"/>
          <w:szCs w:val="22"/>
          <w:lang w:val="es-US"/>
        </w:rPr>
      </w:pPr>
      <w:r w:rsidRPr="003E50F8">
        <w:rPr>
          <w:sz w:val="22"/>
          <w:szCs w:val="22"/>
          <w:lang w:val="es-US"/>
        </w:rPr>
        <w:t>85027</w:t>
      </w:r>
    </w:p>
    <w:p w14:paraId="797EA140" w14:textId="77777777" w:rsidR="00ED0916" w:rsidRPr="003E50F8" w:rsidRDefault="00ED0916" w:rsidP="00DF1D40">
      <w:pPr>
        <w:tabs>
          <w:tab w:val="left" w:pos="900"/>
        </w:tabs>
        <w:rPr>
          <w:sz w:val="22"/>
          <w:szCs w:val="22"/>
          <w:lang w:val="es-US"/>
        </w:rPr>
      </w:pPr>
      <w:r w:rsidRPr="003E50F8">
        <w:rPr>
          <w:sz w:val="22"/>
          <w:szCs w:val="22"/>
          <w:lang w:val="es-US"/>
        </w:rPr>
        <w:t>85032</w:t>
      </w:r>
    </w:p>
    <w:p w14:paraId="09FD1E7F" w14:textId="77777777" w:rsidR="00ED0916" w:rsidRPr="003E50F8" w:rsidRDefault="00ED0916" w:rsidP="00DF1D40">
      <w:pPr>
        <w:tabs>
          <w:tab w:val="left" w:pos="900"/>
        </w:tabs>
        <w:rPr>
          <w:sz w:val="22"/>
          <w:szCs w:val="22"/>
          <w:lang w:val="es-US"/>
        </w:rPr>
      </w:pPr>
      <w:r w:rsidRPr="003E50F8">
        <w:rPr>
          <w:sz w:val="22"/>
          <w:szCs w:val="22"/>
          <w:lang w:val="es-US"/>
        </w:rPr>
        <w:t>85041</w:t>
      </w:r>
    </w:p>
    <w:p w14:paraId="4E87A68F" w14:textId="77777777" w:rsidR="00ED0916" w:rsidRPr="003E50F8" w:rsidRDefault="00ED0916" w:rsidP="00DF1D40">
      <w:pPr>
        <w:tabs>
          <w:tab w:val="left" w:pos="900"/>
        </w:tabs>
        <w:rPr>
          <w:sz w:val="22"/>
          <w:szCs w:val="22"/>
          <w:lang w:val="es-US"/>
        </w:rPr>
      </w:pPr>
      <w:r w:rsidRPr="003E50F8">
        <w:rPr>
          <w:sz w:val="22"/>
          <w:szCs w:val="22"/>
          <w:lang w:val="es-US"/>
        </w:rPr>
        <w:t>85044</w:t>
      </w:r>
    </w:p>
    <w:p w14:paraId="450D8D2C" w14:textId="77777777" w:rsidR="00ED0916" w:rsidRPr="003E50F8" w:rsidRDefault="00ED0916" w:rsidP="00DF1D40">
      <w:pPr>
        <w:tabs>
          <w:tab w:val="left" w:pos="900"/>
        </w:tabs>
        <w:rPr>
          <w:sz w:val="22"/>
          <w:szCs w:val="22"/>
          <w:lang w:val="es-US"/>
        </w:rPr>
      </w:pPr>
      <w:r w:rsidRPr="003E50F8">
        <w:rPr>
          <w:sz w:val="22"/>
          <w:szCs w:val="22"/>
          <w:lang w:val="es-US"/>
        </w:rPr>
        <w:t>85045</w:t>
      </w:r>
    </w:p>
    <w:p w14:paraId="33EDA6EE" w14:textId="77777777" w:rsidR="00ED0916" w:rsidRPr="003E50F8" w:rsidRDefault="00ED0916" w:rsidP="00DF1D40">
      <w:pPr>
        <w:tabs>
          <w:tab w:val="left" w:pos="900"/>
        </w:tabs>
        <w:rPr>
          <w:sz w:val="22"/>
          <w:szCs w:val="22"/>
          <w:lang w:val="es-US"/>
        </w:rPr>
      </w:pPr>
      <w:r w:rsidRPr="003E50F8">
        <w:rPr>
          <w:sz w:val="22"/>
          <w:szCs w:val="22"/>
          <w:lang w:val="es-US"/>
        </w:rPr>
        <w:t>85046</w:t>
      </w:r>
    </w:p>
    <w:p w14:paraId="3F29B90D" w14:textId="77777777" w:rsidR="00ED0916" w:rsidRPr="003E50F8" w:rsidRDefault="00ED0916" w:rsidP="00DF1D40">
      <w:pPr>
        <w:tabs>
          <w:tab w:val="left" w:pos="900"/>
        </w:tabs>
        <w:rPr>
          <w:sz w:val="22"/>
          <w:szCs w:val="22"/>
          <w:lang w:val="es-US"/>
        </w:rPr>
      </w:pPr>
      <w:r w:rsidRPr="003E50F8">
        <w:rPr>
          <w:sz w:val="22"/>
          <w:szCs w:val="22"/>
          <w:lang w:val="es-US"/>
        </w:rPr>
        <w:t>85048</w:t>
      </w:r>
    </w:p>
    <w:p w14:paraId="3EACF13A" w14:textId="77777777" w:rsidR="00ED0916" w:rsidRPr="003E50F8" w:rsidRDefault="00ED0916" w:rsidP="00DF1D40">
      <w:pPr>
        <w:tabs>
          <w:tab w:val="left" w:pos="900"/>
        </w:tabs>
        <w:rPr>
          <w:sz w:val="22"/>
          <w:szCs w:val="22"/>
          <w:lang w:val="es-US"/>
        </w:rPr>
      </w:pPr>
      <w:r w:rsidRPr="003E50F8">
        <w:rPr>
          <w:sz w:val="22"/>
          <w:szCs w:val="22"/>
          <w:lang w:val="es-US"/>
        </w:rPr>
        <w:t>85049</w:t>
      </w:r>
    </w:p>
    <w:p w14:paraId="0BAF1F2E" w14:textId="77777777" w:rsidR="00ED0916" w:rsidRPr="003E50F8" w:rsidRDefault="00ED0916" w:rsidP="00DF1D40">
      <w:pPr>
        <w:tabs>
          <w:tab w:val="left" w:pos="900"/>
        </w:tabs>
        <w:rPr>
          <w:sz w:val="22"/>
          <w:szCs w:val="22"/>
          <w:lang w:val="es-US"/>
        </w:rPr>
      </w:pPr>
      <w:r w:rsidRPr="003E50F8">
        <w:rPr>
          <w:sz w:val="22"/>
          <w:szCs w:val="22"/>
          <w:lang w:val="es-US"/>
        </w:rPr>
        <w:t>85055</w:t>
      </w:r>
    </w:p>
    <w:p w14:paraId="584BEAC5" w14:textId="77777777" w:rsidR="00ED0916" w:rsidRPr="003E50F8" w:rsidRDefault="00ED0916" w:rsidP="00DF1D40">
      <w:pPr>
        <w:tabs>
          <w:tab w:val="left" w:pos="900"/>
        </w:tabs>
        <w:rPr>
          <w:sz w:val="22"/>
          <w:szCs w:val="22"/>
          <w:lang w:val="es-US"/>
        </w:rPr>
      </w:pPr>
      <w:r w:rsidRPr="003E50F8">
        <w:rPr>
          <w:sz w:val="22"/>
          <w:szCs w:val="22"/>
          <w:lang w:val="es-US"/>
        </w:rPr>
        <w:t>85060</w:t>
      </w:r>
    </w:p>
    <w:p w14:paraId="737A7735" w14:textId="77777777" w:rsidR="00ED0916" w:rsidRPr="003E50F8" w:rsidRDefault="00ED0916" w:rsidP="00DF1D40">
      <w:pPr>
        <w:tabs>
          <w:tab w:val="left" w:pos="900"/>
        </w:tabs>
        <w:rPr>
          <w:sz w:val="22"/>
          <w:szCs w:val="22"/>
          <w:lang w:val="es-US"/>
        </w:rPr>
      </w:pPr>
      <w:r w:rsidRPr="003E50F8">
        <w:rPr>
          <w:sz w:val="22"/>
          <w:szCs w:val="22"/>
          <w:lang w:val="es-US"/>
        </w:rPr>
        <w:t>85097</w:t>
      </w:r>
    </w:p>
    <w:p w14:paraId="3C3C1ED2" w14:textId="77777777" w:rsidR="00ED0916" w:rsidRPr="003E50F8" w:rsidRDefault="00ED0916" w:rsidP="00DF1D40">
      <w:pPr>
        <w:tabs>
          <w:tab w:val="left" w:pos="900"/>
        </w:tabs>
        <w:rPr>
          <w:sz w:val="22"/>
          <w:szCs w:val="22"/>
          <w:lang w:val="es-US"/>
        </w:rPr>
      </w:pPr>
      <w:r w:rsidRPr="003E50F8">
        <w:rPr>
          <w:sz w:val="22"/>
          <w:szCs w:val="22"/>
          <w:lang w:val="es-US"/>
        </w:rPr>
        <w:t>85130</w:t>
      </w:r>
    </w:p>
    <w:p w14:paraId="69772DC9" w14:textId="77777777" w:rsidR="00ED0916" w:rsidRPr="003E50F8" w:rsidRDefault="00ED0916" w:rsidP="00DF1D40">
      <w:pPr>
        <w:tabs>
          <w:tab w:val="left" w:pos="900"/>
        </w:tabs>
        <w:rPr>
          <w:sz w:val="22"/>
          <w:szCs w:val="22"/>
          <w:lang w:val="es-US"/>
        </w:rPr>
      </w:pPr>
      <w:r w:rsidRPr="003E50F8">
        <w:rPr>
          <w:sz w:val="22"/>
          <w:szCs w:val="22"/>
          <w:lang w:val="es-US"/>
        </w:rPr>
        <w:t>85170</w:t>
      </w:r>
    </w:p>
    <w:p w14:paraId="1C246D82" w14:textId="77777777" w:rsidR="00ED0916" w:rsidRPr="003E50F8" w:rsidRDefault="00ED0916" w:rsidP="00DF1D40">
      <w:pPr>
        <w:tabs>
          <w:tab w:val="left" w:pos="900"/>
        </w:tabs>
        <w:rPr>
          <w:sz w:val="22"/>
          <w:szCs w:val="22"/>
          <w:lang w:val="es-US"/>
        </w:rPr>
      </w:pPr>
      <w:r w:rsidRPr="003E50F8">
        <w:rPr>
          <w:sz w:val="22"/>
          <w:szCs w:val="22"/>
          <w:lang w:val="es-US"/>
        </w:rPr>
        <w:t>85175</w:t>
      </w:r>
    </w:p>
    <w:p w14:paraId="3C89E6DF" w14:textId="77777777" w:rsidR="00ED0916" w:rsidRPr="003E50F8" w:rsidRDefault="00ED0916" w:rsidP="00DF1D40">
      <w:pPr>
        <w:tabs>
          <w:tab w:val="left" w:pos="900"/>
        </w:tabs>
        <w:rPr>
          <w:sz w:val="22"/>
          <w:szCs w:val="22"/>
          <w:lang w:val="es-US"/>
        </w:rPr>
      </w:pPr>
      <w:r w:rsidRPr="003E50F8">
        <w:rPr>
          <w:sz w:val="22"/>
          <w:szCs w:val="22"/>
          <w:lang w:val="es-US"/>
        </w:rPr>
        <w:t>85210</w:t>
      </w:r>
    </w:p>
    <w:p w14:paraId="116AE044" w14:textId="77777777" w:rsidR="00ED0916" w:rsidRPr="003E50F8" w:rsidRDefault="00ED0916" w:rsidP="00DF1D40">
      <w:pPr>
        <w:tabs>
          <w:tab w:val="left" w:pos="900"/>
        </w:tabs>
        <w:rPr>
          <w:sz w:val="22"/>
          <w:szCs w:val="22"/>
          <w:lang w:val="es-US"/>
        </w:rPr>
      </w:pPr>
      <w:r w:rsidRPr="003E50F8">
        <w:rPr>
          <w:sz w:val="22"/>
          <w:szCs w:val="22"/>
          <w:lang w:val="es-US"/>
        </w:rPr>
        <w:t>85220</w:t>
      </w:r>
    </w:p>
    <w:p w14:paraId="4C2A4FB8" w14:textId="77777777" w:rsidR="00ED0916" w:rsidRPr="003E50F8" w:rsidRDefault="00ED0916" w:rsidP="00DF1D40">
      <w:pPr>
        <w:tabs>
          <w:tab w:val="left" w:pos="900"/>
        </w:tabs>
        <w:rPr>
          <w:sz w:val="22"/>
          <w:szCs w:val="22"/>
          <w:lang w:val="es-US"/>
        </w:rPr>
      </w:pPr>
      <w:r w:rsidRPr="003E50F8">
        <w:rPr>
          <w:sz w:val="22"/>
          <w:szCs w:val="22"/>
          <w:lang w:val="es-US"/>
        </w:rPr>
        <w:t>85230</w:t>
      </w:r>
    </w:p>
    <w:p w14:paraId="0E411678" w14:textId="77777777" w:rsidR="00ED0916" w:rsidRPr="003E50F8" w:rsidRDefault="00ED0916" w:rsidP="00DF1D40">
      <w:pPr>
        <w:tabs>
          <w:tab w:val="left" w:pos="900"/>
        </w:tabs>
        <w:rPr>
          <w:sz w:val="22"/>
          <w:szCs w:val="22"/>
          <w:lang w:val="es-US"/>
        </w:rPr>
      </w:pPr>
      <w:r w:rsidRPr="003E50F8">
        <w:rPr>
          <w:sz w:val="22"/>
          <w:szCs w:val="22"/>
          <w:lang w:val="es-US"/>
        </w:rPr>
        <w:t>85240</w:t>
      </w:r>
    </w:p>
    <w:p w14:paraId="7207BE27" w14:textId="77777777" w:rsidR="00ED0916" w:rsidRPr="003E50F8" w:rsidRDefault="00ED0916" w:rsidP="00DF1D40">
      <w:pPr>
        <w:tabs>
          <w:tab w:val="left" w:pos="900"/>
        </w:tabs>
        <w:rPr>
          <w:sz w:val="22"/>
          <w:szCs w:val="22"/>
          <w:lang w:val="es-US"/>
        </w:rPr>
      </w:pPr>
      <w:r w:rsidRPr="003E50F8">
        <w:rPr>
          <w:sz w:val="22"/>
          <w:szCs w:val="22"/>
          <w:lang w:val="es-US"/>
        </w:rPr>
        <w:t>85244</w:t>
      </w:r>
    </w:p>
    <w:p w14:paraId="2E16BFBA" w14:textId="77777777" w:rsidR="00ED0916" w:rsidRPr="003E50F8" w:rsidRDefault="00ED0916" w:rsidP="00DF1D40">
      <w:pPr>
        <w:tabs>
          <w:tab w:val="left" w:pos="900"/>
        </w:tabs>
        <w:rPr>
          <w:sz w:val="22"/>
          <w:szCs w:val="22"/>
          <w:lang w:val="es-US"/>
        </w:rPr>
      </w:pPr>
      <w:r w:rsidRPr="003E50F8">
        <w:rPr>
          <w:sz w:val="22"/>
          <w:szCs w:val="22"/>
          <w:lang w:val="es-US"/>
        </w:rPr>
        <w:t>85245</w:t>
      </w:r>
    </w:p>
    <w:p w14:paraId="39C6093A" w14:textId="77777777" w:rsidR="00ED0916" w:rsidRPr="003E50F8" w:rsidRDefault="00ED0916" w:rsidP="00DF1D40">
      <w:pPr>
        <w:tabs>
          <w:tab w:val="left" w:pos="900"/>
        </w:tabs>
        <w:rPr>
          <w:sz w:val="22"/>
          <w:szCs w:val="22"/>
          <w:lang w:val="es-US"/>
        </w:rPr>
      </w:pPr>
      <w:r w:rsidRPr="003E50F8">
        <w:rPr>
          <w:sz w:val="22"/>
          <w:szCs w:val="22"/>
          <w:lang w:val="es-US"/>
        </w:rPr>
        <w:t>85246</w:t>
      </w:r>
    </w:p>
    <w:p w14:paraId="7D5CDAEC" w14:textId="77777777" w:rsidR="00ED0916" w:rsidRPr="003E50F8" w:rsidRDefault="00ED0916" w:rsidP="00DF1D40">
      <w:pPr>
        <w:tabs>
          <w:tab w:val="left" w:pos="900"/>
        </w:tabs>
        <w:rPr>
          <w:sz w:val="22"/>
          <w:szCs w:val="22"/>
          <w:lang w:val="es-US"/>
        </w:rPr>
      </w:pPr>
      <w:r w:rsidRPr="003E50F8">
        <w:rPr>
          <w:sz w:val="22"/>
          <w:szCs w:val="22"/>
          <w:lang w:val="es-US"/>
        </w:rPr>
        <w:t>85247</w:t>
      </w:r>
    </w:p>
    <w:p w14:paraId="6E477C4E" w14:textId="77777777" w:rsidR="00ED0916" w:rsidRPr="003E50F8" w:rsidRDefault="00ED0916" w:rsidP="00DF1D40">
      <w:pPr>
        <w:tabs>
          <w:tab w:val="left" w:pos="900"/>
        </w:tabs>
        <w:rPr>
          <w:sz w:val="22"/>
          <w:szCs w:val="22"/>
          <w:lang w:val="es-US"/>
        </w:rPr>
      </w:pPr>
      <w:r w:rsidRPr="003E50F8">
        <w:rPr>
          <w:sz w:val="22"/>
          <w:szCs w:val="22"/>
          <w:lang w:val="es-US"/>
        </w:rPr>
        <w:t>85250</w:t>
      </w:r>
    </w:p>
    <w:p w14:paraId="47789DD1" w14:textId="77777777" w:rsidR="00ED0916" w:rsidRPr="003E50F8" w:rsidRDefault="00ED0916" w:rsidP="00DF1D40">
      <w:pPr>
        <w:tabs>
          <w:tab w:val="left" w:pos="900"/>
        </w:tabs>
        <w:rPr>
          <w:sz w:val="22"/>
          <w:szCs w:val="22"/>
          <w:lang w:val="es-US"/>
        </w:rPr>
      </w:pPr>
      <w:r w:rsidRPr="003E50F8">
        <w:rPr>
          <w:sz w:val="22"/>
          <w:szCs w:val="22"/>
          <w:lang w:val="es-US"/>
        </w:rPr>
        <w:t>85260</w:t>
      </w:r>
    </w:p>
    <w:p w14:paraId="794B40E6" w14:textId="77777777" w:rsidR="00ED0916" w:rsidRPr="003E50F8" w:rsidRDefault="00ED0916" w:rsidP="00DF1D40">
      <w:pPr>
        <w:tabs>
          <w:tab w:val="left" w:pos="900"/>
        </w:tabs>
        <w:rPr>
          <w:sz w:val="22"/>
          <w:szCs w:val="22"/>
          <w:lang w:val="es-US"/>
        </w:rPr>
      </w:pPr>
      <w:r w:rsidRPr="003E50F8">
        <w:rPr>
          <w:sz w:val="22"/>
          <w:szCs w:val="22"/>
          <w:lang w:val="es-US"/>
        </w:rPr>
        <w:t>85270</w:t>
      </w:r>
    </w:p>
    <w:p w14:paraId="5705BFEC" w14:textId="77777777" w:rsidR="00ED0916" w:rsidRPr="003E50F8" w:rsidRDefault="00ED0916" w:rsidP="00DF1D40">
      <w:pPr>
        <w:tabs>
          <w:tab w:val="left" w:pos="900"/>
        </w:tabs>
        <w:rPr>
          <w:sz w:val="22"/>
          <w:szCs w:val="22"/>
          <w:lang w:val="es-US"/>
        </w:rPr>
      </w:pPr>
      <w:r w:rsidRPr="003E50F8">
        <w:rPr>
          <w:sz w:val="22"/>
          <w:szCs w:val="22"/>
          <w:lang w:val="es-US"/>
        </w:rPr>
        <w:t>85280</w:t>
      </w:r>
    </w:p>
    <w:p w14:paraId="12A0B10E" w14:textId="77777777" w:rsidR="00ED0916" w:rsidRPr="003E50F8" w:rsidRDefault="00ED0916" w:rsidP="00DF1D40">
      <w:pPr>
        <w:tabs>
          <w:tab w:val="left" w:pos="900"/>
        </w:tabs>
        <w:rPr>
          <w:sz w:val="22"/>
          <w:szCs w:val="22"/>
          <w:lang w:val="es-US"/>
        </w:rPr>
      </w:pPr>
      <w:r w:rsidRPr="003E50F8">
        <w:rPr>
          <w:sz w:val="22"/>
          <w:szCs w:val="22"/>
          <w:lang w:val="es-US"/>
        </w:rPr>
        <w:t>85290</w:t>
      </w:r>
    </w:p>
    <w:p w14:paraId="39B52447" w14:textId="77777777" w:rsidR="00ED0916" w:rsidRPr="003E50F8" w:rsidRDefault="00ED0916" w:rsidP="00DF1D40">
      <w:pPr>
        <w:tabs>
          <w:tab w:val="left" w:pos="900"/>
        </w:tabs>
        <w:rPr>
          <w:sz w:val="22"/>
          <w:szCs w:val="22"/>
          <w:lang w:val="es-US"/>
        </w:rPr>
      </w:pPr>
      <w:r w:rsidRPr="003E50F8">
        <w:rPr>
          <w:sz w:val="22"/>
          <w:szCs w:val="22"/>
          <w:lang w:val="es-US"/>
        </w:rPr>
        <w:t>85291</w:t>
      </w:r>
    </w:p>
    <w:p w14:paraId="753D887D" w14:textId="77777777" w:rsidR="00ED0916" w:rsidRPr="003E50F8" w:rsidRDefault="00ED0916" w:rsidP="00DF1D40">
      <w:pPr>
        <w:tabs>
          <w:tab w:val="left" w:pos="900"/>
        </w:tabs>
        <w:rPr>
          <w:sz w:val="22"/>
          <w:szCs w:val="22"/>
          <w:lang w:val="es-US"/>
        </w:rPr>
      </w:pPr>
      <w:r w:rsidRPr="003E50F8">
        <w:rPr>
          <w:sz w:val="22"/>
          <w:szCs w:val="22"/>
          <w:lang w:val="es-US"/>
        </w:rPr>
        <w:t>85292</w:t>
      </w:r>
    </w:p>
    <w:p w14:paraId="54AA154D" w14:textId="77777777" w:rsidR="00ED0916" w:rsidRPr="003E50F8" w:rsidRDefault="00ED0916" w:rsidP="00DF1D40">
      <w:pPr>
        <w:tabs>
          <w:tab w:val="left" w:pos="900"/>
        </w:tabs>
        <w:rPr>
          <w:sz w:val="22"/>
          <w:szCs w:val="22"/>
          <w:lang w:val="es-US"/>
        </w:rPr>
      </w:pPr>
      <w:r w:rsidRPr="003E50F8">
        <w:rPr>
          <w:sz w:val="22"/>
          <w:szCs w:val="22"/>
          <w:lang w:val="es-US"/>
        </w:rPr>
        <w:t>85293</w:t>
      </w:r>
    </w:p>
    <w:p w14:paraId="1C000869" w14:textId="77777777" w:rsidR="00ED0916" w:rsidRPr="003E50F8" w:rsidRDefault="00ED0916" w:rsidP="00DF1D40">
      <w:pPr>
        <w:tabs>
          <w:tab w:val="left" w:pos="900"/>
        </w:tabs>
        <w:rPr>
          <w:sz w:val="22"/>
          <w:szCs w:val="22"/>
          <w:lang w:val="es-US"/>
        </w:rPr>
      </w:pPr>
      <w:r w:rsidRPr="003E50F8">
        <w:rPr>
          <w:sz w:val="22"/>
          <w:szCs w:val="22"/>
          <w:lang w:val="es-US"/>
        </w:rPr>
        <w:t>85300</w:t>
      </w:r>
    </w:p>
    <w:p w14:paraId="484F6B07" w14:textId="77777777" w:rsidR="00ED0916" w:rsidRPr="003E50F8" w:rsidRDefault="00ED0916" w:rsidP="00DF1D40">
      <w:pPr>
        <w:tabs>
          <w:tab w:val="left" w:pos="900"/>
        </w:tabs>
        <w:rPr>
          <w:sz w:val="22"/>
          <w:szCs w:val="22"/>
          <w:lang w:val="es-US"/>
        </w:rPr>
      </w:pPr>
      <w:r w:rsidRPr="003E50F8">
        <w:rPr>
          <w:sz w:val="22"/>
          <w:szCs w:val="22"/>
          <w:lang w:val="es-US"/>
        </w:rPr>
        <w:t>85301</w:t>
      </w:r>
    </w:p>
    <w:p w14:paraId="29C9BEF1" w14:textId="77777777" w:rsidR="00ED0916" w:rsidRPr="003E50F8" w:rsidRDefault="00ED0916" w:rsidP="00DF1D40">
      <w:pPr>
        <w:tabs>
          <w:tab w:val="left" w:pos="900"/>
        </w:tabs>
        <w:rPr>
          <w:sz w:val="22"/>
          <w:szCs w:val="22"/>
          <w:lang w:val="es-US"/>
        </w:rPr>
      </w:pPr>
      <w:r w:rsidRPr="003E50F8">
        <w:rPr>
          <w:sz w:val="22"/>
          <w:szCs w:val="22"/>
          <w:lang w:val="es-US"/>
        </w:rPr>
        <w:t>85302</w:t>
      </w:r>
    </w:p>
    <w:p w14:paraId="3BAEDD65" w14:textId="77777777" w:rsidR="00ED0916" w:rsidRPr="003E50F8" w:rsidRDefault="00ED0916" w:rsidP="00DF1D40">
      <w:pPr>
        <w:tabs>
          <w:tab w:val="left" w:pos="900"/>
        </w:tabs>
        <w:rPr>
          <w:sz w:val="22"/>
          <w:szCs w:val="22"/>
          <w:lang w:val="es-US"/>
        </w:rPr>
      </w:pPr>
      <w:r w:rsidRPr="003E50F8">
        <w:rPr>
          <w:sz w:val="22"/>
          <w:szCs w:val="22"/>
          <w:lang w:val="es-US"/>
        </w:rPr>
        <w:t>85303</w:t>
      </w:r>
    </w:p>
    <w:p w14:paraId="3E704E39" w14:textId="77777777" w:rsidR="00ED0916" w:rsidRPr="003E50F8" w:rsidRDefault="00ED0916" w:rsidP="00DF1D40">
      <w:pPr>
        <w:tabs>
          <w:tab w:val="left" w:pos="900"/>
        </w:tabs>
        <w:rPr>
          <w:sz w:val="22"/>
          <w:szCs w:val="22"/>
          <w:lang w:val="es-US"/>
        </w:rPr>
      </w:pPr>
      <w:r w:rsidRPr="003E50F8">
        <w:rPr>
          <w:sz w:val="22"/>
          <w:szCs w:val="22"/>
          <w:lang w:val="es-US"/>
        </w:rPr>
        <w:t>85305</w:t>
      </w:r>
    </w:p>
    <w:p w14:paraId="7575B513" w14:textId="77777777" w:rsidR="00ED0916" w:rsidRPr="003E50F8" w:rsidRDefault="00ED0916" w:rsidP="00DF1D40">
      <w:pPr>
        <w:tabs>
          <w:tab w:val="left" w:pos="900"/>
        </w:tabs>
        <w:rPr>
          <w:sz w:val="22"/>
          <w:szCs w:val="22"/>
          <w:lang w:val="es-US"/>
        </w:rPr>
      </w:pPr>
      <w:r w:rsidRPr="003E50F8">
        <w:rPr>
          <w:sz w:val="22"/>
          <w:szCs w:val="22"/>
          <w:lang w:val="es-US"/>
        </w:rPr>
        <w:t>85306</w:t>
      </w:r>
    </w:p>
    <w:p w14:paraId="3FB087F9" w14:textId="77777777" w:rsidR="00ED0916" w:rsidRPr="003E50F8" w:rsidRDefault="00ED0916" w:rsidP="00DF1D40">
      <w:pPr>
        <w:tabs>
          <w:tab w:val="left" w:pos="900"/>
        </w:tabs>
        <w:rPr>
          <w:sz w:val="22"/>
          <w:szCs w:val="22"/>
          <w:lang w:val="es-US"/>
        </w:rPr>
      </w:pPr>
      <w:r w:rsidRPr="003E50F8">
        <w:rPr>
          <w:sz w:val="22"/>
          <w:szCs w:val="22"/>
          <w:lang w:val="es-US"/>
        </w:rPr>
        <w:t>85307</w:t>
      </w:r>
    </w:p>
    <w:p w14:paraId="725D2ED9" w14:textId="77777777" w:rsidR="00ED0916" w:rsidRPr="003E50F8" w:rsidRDefault="00ED0916" w:rsidP="00DF1D40">
      <w:pPr>
        <w:tabs>
          <w:tab w:val="left" w:pos="900"/>
        </w:tabs>
        <w:rPr>
          <w:sz w:val="22"/>
          <w:szCs w:val="22"/>
          <w:lang w:val="es-US"/>
        </w:rPr>
      </w:pPr>
      <w:r w:rsidRPr="003E50F8">
        <w:rPr>
          <w:sz w:val="22"/>
          <w:szCs w:val="22"/>
          <w:lang w:val="es-US"/>
        </w:rPr>
        <w:t>85335</w:t>
      </w:r>
    </w:p>
    <w:p w14:paraId="7BDB4166" w14:textId="77777777" w:rsidR="00ED0916" w:rsidRPr="003E50F8" w:rsidRDefault="00ED0916" w:rsidP="00DF1D40">
      <w:pPr>
        <w:tabs>
          <w:tab w:val="left" w:pos="900"/>
        </w:tabs>
        <w:rPr>
          <w:sz w:val="22"/>
          <w:szCs w:val="22"/>
          <w:lang w:val="es-US"/>
        </w:rPr>
      </w:pPr>
      <w:r w:rsidRPr="003E50F8">
        <w:rPr>
          <w:sz w:val="22"/>
          <w:szCs w:val="22"/>
          <w:lang w:val="es-US"/>
        </w:rPr>
        <w:t>85337</w:t>
      </w:r>
    </w:p>
    <w:p w14:paraId="2568EEF3" w14:textId="77777777" w:rsidR="00ED0916" w:rsidRPr="003E50F8" w:rsidRDefault="00ED0916" w:rsidP="00DF1D40">
      <w:pPr>
        <w:tabs>
          <w:tab w:val="left" w:pos="900"/>
        </w:tabs>
        <w:rPr>
          <w:sz w:val="22"/>
          <w:szCs w:val="22"/>
          <w:lang w:val="es-US"/>
        </w:rPr>
      </w:pPr>
      <w:r w:rsidRPr="003E50F8">
        <w:rPr>
          <w:sz w:val="22"/>
          <w:szCs w:val="22"/>
          <w:lang w:val="es-US"/>
        </w:rPr>
        <w:t>85345</w:t>
      </w:r>
    </w:p>
    <w:p w14:paraId="45A3B4B9" w14:textId="77777777" w:rsidR="00ED0916" w:rsidRPr="003E50F8" w:rsidRDefault="00ED0916" w:rsidP="00DF1D40">
      <w:pPr>
        <w:tabs>
          <w:tab w:val="left" w:pos="900"/>
        </w:tabs>
        <w:rPr>
          <w:sz w:val="22"/>
          <w:szCs w:val="22"/>
          <w:lang w:val="es-US"/>
        </w:rPr>
      </w:pPr>
      <w:r w:rsidRPr="003E50F8">
        <w:rPr>
          <w:sz w:val="22"/>
          <w:szCs w:val="22"/>
          <w:lang w:val="es-US"/>
        </w:rPr>
        <w:t>85347</w:t>
      </w:r>
    </w:p>
    <w:p w14:paraId="3458EBE2" w14:textId="77777777" w:rsidR="00ED0916" w:rsidRPr="003E50F8" w:rsidRDefault="00ED0916" w:rsidP="00DF1D40">
      <w:pPr>
        <w:tabs>
          <w:tab w:val="left" w:pos="900"/>
        </w:tabs>
        <w:rPr>
          <w:sz w:val="22"/>
          <w:szCs w:val="22"/>
          <w:lang w:val="es-US"/>
        </w:rPr>
      </w:pPr>
      <w:r w:rsidRPr="003E50F8">
        <w:rPr>
          <w:sz w:val="22"/>
          <w:szCs w:val="22"/>
          <w:lang w:val="es-US"/>
        </w:rPr>
        <w:t>85348</w:t>
      </w:r>
    </w:p>
    <w:p w14:paraId="525E0C4D" w14:textId="77777777" w:rsidR="00ED0916" w:rsidRPr="003E50F8" w:rsidRDefault="00ED0916" w:rsidP="00DF1D40">
      <w:pPr>
        <w:tabs>
          <w:tab w:val="left" w:pos="900"/>
        </w:tabs>
        <w:rPr>
          <w:sz w:val="22"/>
          <w:szCs w:val="22"/>
          <w:lang w:val="es-US"/>
        </w:rPr>
      </w:pPr>
      <w:r w:rsidRPr="003E50F8">
        <w:rPr>
          <w:sz w:val="22"/>
          <w:szCs w:val="22"/>
          <w:lang w:val="es-US"/>
        </w:rPr>
        <w:t>85360</w:t>
      </w:r>
    </w:p>
    <w:p w14:paraId="7D0ABF95" w14:textId="77777777" w:rsidR="00ED0916" w:rsidRPr="003E50F8" w:rsidRDefault="00ED0916" w:rsidP="00DF1D40">
      <w:pPr>
        <w:tabs>
          <w:tab w:val="left" w:pos="900"/>
        </w:tabs>
        <w:rPr>
          <w:sz w:val="22"/>
          <w:szCs w:val="22"/>
          <w:lang w:val="es-US"/>
        </w:rPr>
      </w:pPr>
      <w:r w:rsidRPr="003E50F8">
        <w:rPr>
          <w:sz w:val="22"/>
          <w:szCs w:val="22"/>
          <w:lang w:val="es-US"/>
        </w:rPr>
        <w:t>85362</w:t>
      </w:r>
    </w:p>
    <w:p w14:paraId="2064C0A0" w14:textId="77777777" w:rsidR="00ED0916" w:rsidRPr="003E50F8" w:rsidRDefault="00ED0916" w:rsidP="00DF1D40">
      <w:pPr>
        <w:tabs>
          <w:tab w:val="left" w:pos="900"/>
        </w:tabs>
        <w:rPr>
          <w:sz w:val="22"/>
          <w:szCs w:val="22"/>
          <w:lang w:val="es-US"/>
        </w:rPr>
      </w:pPr>
      <w:r w:rsidRPr="003E50F8">
        <w:rPr>
          <w:sz w:val="22"/>
          <w:szCs w:val="22"/>
          <w:lang w:val="es-US"/>
        </w:rPr>
        <w:t>85366</w:t>
      </w:r>
    </w:p>
    <w:p w14:paraId="543E7997" w14:textId="77777777" w:rsidR="00ED0916" w:rsidRPr="003E50F8" w:rsidRDefault="00ED0916" w:rsidP="00DF1D40">
      <w:pPr>
        <w:tabs>
          <w:tab w:val="left" w:pos="900"/>
        </w:tabs>
        <w:rPr>
          <w:sz w:val="22"/>
          <w:szCs w:val="22"/>
          <w:lang w:val="es-US"/>
        </w:rPr>
      </w:pPr>
      <w:r w:rsidRPr="003E50F8">
        <w:rPr>
          <w:sz w:val="22"/>
          <w:szCs w:val="22"/>
          <w:lang w:val="es-US"/>
        </w:rPr>
        <w:t>85370</w:t>
      </w:r>
    </w:p>
    <w:p w14:paraId="7BCB69EC" w14:textId="77777777" w:rsidR="00ED0916" w:rsidRPr="003E50F8" w:rsidRDefault="00ED0916" w:rsidP="00DF1D40">
      <w:pPr>
        <w:tabs>
          <w:tab w:val="left" w:pos="900"/>
        </w:tabs>
        <w:rPr>
          <w:sz w:val="22"/>
          <w:szCs w:val="22"/>
          <w:lang w:val="es-US"/>
        </w:rPr>
      </w:pPr>
      <w:r w:rsidRPr="003E50F8">
        <w:rPr>
          <w:sz w:val="22"/>
          <w:szCs w:val="22"/>
          <w:lang w:val="es-US"/>
        </w:rPr>
        <w:t>85378</w:t>
      </w:r>
    </w:p>
    <w:p w14:paraId="45AB7B4B" w14:textId="77777777" w:rsidR="00ED0916" w:rsidRPr="003E50F8" w:rsidRDefault="00ED0916" w:rsidP="00DF1D40">
      <w:pPr>
        <w:tabs>
          <w:tab w:val="left" w:pos="900"/>
        </w:tabs>
        <w:rPr>
          <w:sz w:val="22"/>
          <w:szCs w:val="22"/>
          <w:lang w:val="es-US"/>
        </w:rPr>
      </w:pPr>
      <w:r w:rsidRPr="003E50F8">
        <w:rPr>
          <w:sz w:val="22"/>
          <w:szCs w:val="22"/>
          <w:lang w:val="es-US"/>
        </w:rPr>
        <w:t>85379</w:t>
      </w:r>
    </w:p>
    <w:p w14:paraId="5EA5D020" w14:textId="77777777" w:rsidR="00ED0916" w:rsidRPr="003E50F8" w:rsidRDefault="00ED0916" w:rsidP="00DF1D40">
      <w:pPr>
        <w:tabs>
          <w:tab w:val="left" w:pos="900"/>
        </w:tabs>
        <w:rPr>
          <w:sz w:val="22"/>
          <w:szCs w:val="22"/>
          <w:lang w:val="es-US"/>
        </w:rPr>
      </w:pPr>
      <w:r w:rsidRPr="003E50F8">
        <w:rPr>
          <w:sz w:val="22"/>
          <w:szCs w:val="22"/>
          <w:lang w:val="es-US"/>
        </w:rPr>
        <w:t>85380</w:t>
      </w:r>
    </w:p>
    <w:p w14:paraId="1A2E3A56" w14:textId="77777777" w:rsidR="00ED0916" w:rsidRPr="003E50F8" w:rsidRDefault="00ED0916" w:rsidP="00DF1D40">
      <w:pPr>
        <w:tabs>
          <w:tab w:val="left" w:pos="900"/>
        </w:tabs>
        <w:rPr>
          <w:sz w:val="22"/>
          <w:szCs w:val="22"/>
          <w:lang w:val="es-US"/>
        </w:rPr>
      </w:pPr>
      <w:r w:rsidRPr="003E50F8">
        <w:rPr>
          <w:sz w:val="22"/>
          <w:szCs w:val="22"/>
          <w:lang w:val="es-US"/>
        </w:rPr>
        <w:t>85384</w:t>
      </w:r>
    </w:p>
    <w:p w14:paraId="7A80BF7E" w14:textId="77777777" w:rsidR="00ED0916" w:rsidRPr="003E50F8" w:rsidRDefault="00ED0916" w:rsidP="00DF1D40">
      <w:pPr>
        <w:tabs>
          <w:tab w:val="left" w:pos="900"/>
        </w:tabs>
        <w:rPr>
          <w:sz w:val="22"/>
          <w:szCs w:val="22"/>
          <w:lang w:val="es-US"/>
        </w:rPr>
      </w:pPr>
      <w:r w:rsidRPr="003E50F8">
        <w:rPr>
          <w:sz w:val="22"/>
          <w:szCs w:val="22"/>
          <w:lang w:val="es-US"/>
        </w:rPr>
        <w:t>85385</w:t>
      </w:r>
    </w:p>
    <w:p w14:paraId="383F4534" w14:textId="77777777" w:rsidR="00ED0916" w:rsidRPr="003E50F8" w:rsidRDefault="00ED0916" w:rsidP="00DF1D40">
      <w:pPr>
        <w:tabs>
          <w:tab w:val="left" w:pos="900"/>
        </w:tabs>
        <w:rPr>
          <w:sz w:val="22"/>
          <w:szCs w:val="22"/>
          <w:lang w:val="es-US"/>
        </w:rPr>
      </w:pPr>
      <w:r w:rsidRPr="003E50F8">
        <w:rPr>
          <w:sz w:val="22"/>
          <w:szCs w:val="22"/>
          <w:lang w:val="es-US"/>
        </w:rPr>
        <w:t>85390</w:t>
      </w:r>
    </w:p>
    <w:p w14:paraId="6E4E9C40" w14:textId="77777777" w:rsidR="00ED0916" w:rsidRPr="003E50F8" w:rsidRDefault="00ED0916" w:rsidP="00DF1D40">
      <w:pPr>
        <w:tabs>
          <w:tab w:val="left" w:pos="900"/>
        </w:tabs>
        <w:rPr>
          <w:sz w:val="22"/>
          <w:szCs w:val="22"/>
          <w:lang w:val="es-US"/>
        </w:rPr>
      </w:pPr>
      <w:r w:rsidRPr="003E50F8">
        <w:rPr>
          <w:sz w:val="22"/>
          <w:szCs w:val="22"/>
          <w:lang w:val="es-US"/>
        </w:rPr>
        <w:t>85396</w:t>
      </w:r>
    </w:p>
    <w:p w14:paraId="58CD4493" w14:textId="77777777" w:rsidR="00ED0916" w:rsidRPr="003E50F8" w:rsidRDefault="00ED0916" w:rsidP="00DF1D40">
      <w:pPr>
        <w:tabs>
          <w:tab w:val="left" w:pos="900"/>
        </w:tabs>
        <w:rPr>
          <w:sz w:val="22"/>
          <w:szCs w:val="22"/>
          <w:lang w:val="es-US"/>
        </w:rPr>
      </w:pPr>
      <w:r w:rsidRPr="003E50F8">
        <w:rPr>
          <w:sz w:val="22"/>
          <w:szCs w:val="22"/>
          <w:lang w:val="es-US"/>
        </w:rPr>
        <w:t xml:space="preserve">85397 </w:t>
      </w:r>
    </w:p>
    <w:p w14:paraId="55CCA905" w14:textId="77777777" w:rsidR="00ED0916" w:rsidRPr="003E50F8" w:rsidRDefault="00ED0916" w:rsidP="00DF1D40">
      <w:pPr>
        <w:tabs>
          <w:tab w:val="left" w:pos="900"/>
        </w:tabs>
        <w:rPr>
          <w:sz w:val="22"/>
          <w:szCs w:val="22"/>
          <w:lang w:val="es-US"/>
        </w:rPr>
      </w:pPr>
      <w:r w:rsidRPr="003E50F8">
        <w:rPr>
          <w:sz w:val="22"/>
          <w:szCs w:val="22"/>
          <w:lang w:val="es-US"/>
        </w:rPr>
        <w:t>85400</w:t>
      </w:r>
    </w:p>
    <w:p w14:paraId="277D1B0E" w14:textId="77777777" w:rsidR="00ED0916" w:rsidRPr="003E50F8" w:rsidRDefault="00ED0916" w:rsidP="00DF1D40">
      <w:pPr>
        <w:tabs>
          <w:tab w:val="left" w:pos="900"/>
        </w:tabs>
        <w:rPr>
          <w:sz w:val="22"/>
          <w:szCs w:val="22"/>
          <w:lang w:val="es-US"/>
        </w:rPr>
      </w:pPr>
      <w:r w:rsidRPr="003E50F8">
        <w:rPr>
          <w:sz w:val="22"/>
          <w:szCs w:val="22"/>
          <w:lang w:val="es-US"/>
        </w:rPr>
        <w:t>85410</w:t>
      </w:r>
    </w:p>
    <w:p w14:paraId="0583B3B1" w14:textId="77777777" w:rsidR="00ED0916" w:rsidRPr="003E50F8" w:rsidRDefault="00ED0916" w:rsidP="00DF1D40">
      <w:pPr>
        <w:tabs>
          <w:tab w:val="left" w:pos="900"/>
        </w:tabs>
        <w:rPr>
          <w:sz w:val="22"/>
          <w:szCs w:val="22"/>
          <w:lang w:val="es-US"/>
        </w:rPr>
      </w:pPr>
      <w:r w:rsidRPr="003E50F8">
        <w:rPr>
          <w:sz w:val="22"/>
          <w:szCs w:val="22"/>
          <w:lang w:val="es-US"/>
        </w:rPr>
        <w:t>85415</w:t>
      </w:r>
    </w:p>
    <w:p w14:paraId="28914B58" w14:textId="77777777" w:rsidR="00ED0916" w:rsidRPr="003E50F8" w:rsidRDefault="00ED0916" w:rsidP="00DF1D40">
      <w:pPr>
        <w:tabs>
          <w:tab w:val="left" w:pos="900"/>
        </w:tabs>
        <w:rPr>
          <w:sz w:val="22"/>
          <w:szCs w:val="22"/>
          <w:lang w:val="es-US"/>
        </w:rPr>
      </w:pPr>
      <w:r w:rsidRPr="003E50F8">
        <w:rPr>
          <w:sz w:val="22"/>
          <w:szCs w:val="22"/>
          <w:lang w:val="es-US"/>
        </w:rPr>
        <w:t>85420</w:t>
      </w:r>
    </w:p>
    <w:p w14:paraId="690431BA" w14:textId="77777777" w:rsidR="00ED0916" w:rsidRPr="003E50F8" w:rsidRDefault="00ED0916" w:rsidP="00DF1D40">
      <w:pPr>
        <w:tabs>
          <w:tab w:val="left" w:pos="900"/>
        </w:tabs>
        <w:rPr>
          <w:sz w:val="22"/>
          <w:szCs w:val="22"/>
          <w:lang w:val="es-US"/>
        </w:rPr>
      </w:pPr>
      <w:r w:rsidRPr="003E50F8">
        <w:rPr>
          <w:sz w:val="22"/>
          <w:szCs w:val="22"/>
          <w:lang w:val="es-US"/>
        </w:rPr>
        <w:t>85421</w:t>
      </w:r>
    </w:p>
    <w:p w14:paraId="60F4A6B4" w14:textId="77777777" w:rsidR="00ED0916" w:rsidRPr="003E50F8" w:rsidRDefault="00ED0916" w:rsidP="00DF1D40">
      <w:pPr>
        <w:tabs>
          <w:tab w:val="left" w:pos="900"/>
        </w:tabs>
        <w:rPr>
          <w:sz w:val="22"/>
          <w:szCs w:val="22"/>
          <w:lang w:val="es-US"/>
        </w:rPr>
      </w:pPr>
      <w:r w:rsidRPr="003E50F8">
        <w:rPr>
          <w:sz w:val="22"/>
          <w:szCs w:val="22"/>
          <w:lang w:val="es-US"/>
        </w:rPr>
        <w:t>85441</w:t>
      </w:r>
    </w:p>
    <w:p w14:paraId="24AC2414" w14:textId="77777777" w:rsidR="00ED0916" w:rsidRPr="003E50F8" w:rsidRDefault="00ED0916" w:rsidP="00DF1D40">
      <w:pPr>
        <w:tabs>
          <w:tab w:val="left" w:pos="900"/>
        </w:tabs>
        <w:rPr>
          <w:sz w:val="22"/>
          <w:szCs w:val="22"/>
          <w:lang w:val="es-US"/>
        </w:rPr>
      </w:pPr>
      <w:r w:rsidRPr="003E50F8">
        <w:rPr>
          <w:sz w:val="22"/>
          <w:szCs w:val="22"/>
          <w:lang w:val="es-US"/>
        </w:rPr>
        <w:t>85445</w:t>
      </w:r>
    </w:p>
    <w:p w14:paraId="7AF0E130" w14:textId="77777777" w:rsidR="00ED0916" w:rsidRPr="003E50F8" w:rsidRDefault="00ED0916" w:rsidP="00DF1D40">
      <w:pPr>
        <w:tabs>
          <w:tab w:val="left" w:pos="900"/>
        </w:tabs>
        <w:rPr>
          <w:sz w:val="22"/>
          <w:szCs w:val="22"/>
          <w:lang w:val="es-US"/>
        </w:rPr>
      </w:pPr>
      <w:r w:rsidRPr="003E50F8">
        <w:rPr>
          <w:sz w:val="22"/>
          <w:szCs w:val="22"/>
          <w:lang w:val="es-US"/>
        </w:rPr>
        <w:t>85460</w:t>
      </w:r>
    </w:p>
    <w:p w14:paraId="05FBEB0C" w14:textId="77777777" w:rsidR="00ED0916" w:rsidRPr="003E50F8" w:rsidRDefault="00ED0916" w:rsidP="00DF1D40">
      <w:pPr>
        <w:tabs>
          <w:tab w:val="left" w:pos="900"/>
        </w:tabs>
        <w:rPr>
          <w:sz w:val="22"/>
          <w:szCs w:val="22"/>
          <w:lang w:val="es-US"/>
        </w:rPr>
      </w:pPr>
      <w:r w:rsidRPr="003E50F8">
        <w:rPr>
          <w:sz w:val="22"/>
          <w:szCs w:val="22"/>
          <w:lang w:val="es-US"/>
        </w:rPr>
        <w:t>85461</w:t>
      </w:r>
    </w:p>
    <w:p w14:paraId="2C74E189" w14:textId="77777777" w:rsidR="00ED0916" w:rsidRPr="003E50F8" w:rsidRDefault="00ED0916" w:rsidP="00DF1D40">
      <w:pPr>
        <w:tabs>
          <w:tab w:val="left" w:pos="900"/>
        </w:tabs>
        <w:rPr>
          <w:sz w:val="22"/>
          <w:szCs w:val="22"/>
          <w:lang w:val="es-US"/>
        </w:rPr>
      </w:pPr>
      <w:r w:rsidRPr="003E50F8">
        <w:rPr>
          <w:sz w:val="22"/>
          <w:szCs w:val="22"/>
          <w:lang w:val="es-US"/>
        </w:rPr>
        <w:t>85475</w:t>
      </w:r>
    </w:p>
    <w:p w14:paraId="1AFD04C3" w14:textId="77777777" w:rsidR="00ED0916" w:rsidRPr="003E50F8" w:rsidRDefault="00ED0916" w:rsidP="00DF1D40">
      <w:pPr>
        <w:tabs>
          <w:tab w:val="left" w:pos="900"/>
        </w:tabs>
        <w:rPr>
          <w:sz w:val="22"/>
          <w:szCs w:val="22"/>
          <w:lang w:val="es-US"/>
        </w:rPr>
      </w:pPr>
      <w:r w:rsidRPr="003E50F8">
        <w:rPr>
          <w:sz w:val="22"/>
          <w:szCs w:val="22"/>
          <w:lang w:val="es-US"/>
        </w:rPr>
        <w:t>85520</w:t>
      </w:r>
    </w:p>
    <w:p w14:paraId="77AC64F5" w14:textId="77777777" w:rsidR="00ED0916" w:rsidRPr="003E50F8" w:rsidRDefault="00ED0916" w:rsidP="00DF1D40">
      <w:pPr>
        <w:tabs>
          <w:tab w:val="left" w:pos="900"/>
        </w:tabs>
        <w:rPr>
          <w:sz w:val="22"/>
          <w:szCs w:val="22"/>
          <w:lang w:val="es-US"/>
        </w:rPr>
      </w:pPr>
      <w:r w:rsidRPr="003E50F8">
        <w:rPr>
          <w:sz w:val="22"/>
          <w:szCs w:val="22"/>
          <w:lang w:val="es-US"/>
        </w:rPr>
        <w:t>85525</w:t>
      </w:r>
    </w:p>
    <w:p w14:paraId="2BAA0D15" w14:textId="77777777" w:rsidR="00ED0916" w:rsidRPr="003E50F8" w:rsidRDefault="00ED0916" w:rsidP="00DF1D40">
      <w:pPr>
        <w:tabs>
          <w:tab w:val="left" w:pos="900"/>
        </w:tabs>
        <w:rPr>
          <w:sz w:val="22"/>
          <w:szCs w:val="22"/>
          <w:lang w:val="es-US"/>
        </w:rPr>
      </w:pPr>
      <w:r w:rsidRPr="003E50F8">
        <w:rPr>
          <w:sz w:val="22"/>
          <w:szCs w:val="22"/>
          <w:lang w:val="es-US"/>
        </w:rPr>
        <w:t>85530</w:t>
      </w:r>
    </w:p>
    <w:p w14:paraId="35C49EB2" w14:textId="77777777" w:rsidR="00ED0916" w:rsidRPr="003E50F8" w:rsidRDefault="00ED0916" w:rsidP="00DF1D40">
      <w:pPr>
        <w:tabs>
          <w:tab w:val="left" w:pos="900"/>
        </w:tabs>
        <w:rPr>
          <w:sz w:val="22"/>
          <w:szCs w:val="22"/>
          <w:lang w:val="es-US"/>
        </w:rPr>
      </w:pPr>
      <w:r w:rsidRPr="003E50F8">
        <w:rPr>
          <w:sz w:val="22"/>
          <w:szCs w:val="22"/>
          <w:lang w:val="es-US"/>
        </w:rPr>
        <w:t>85536</w:t>
      </w:r>
    </w:p>
    <w:p w14:paraId="5308D1C1" w14:textId="77777777" w:rsidR="00ED0916" w:rsidRPr="003E50F8" w:rsidRDefault="00ED0916" w:rsidP="00DF1D40">
      <w:pPr>
        <w:tabs>
          <w:tab w:val="left" w:pos="900"/>
        </w:tabs>
        <w:rPr>
          <w:sz w:val="22"/>
          <w:szCs w:val="22"/>
          <w:lang w:val="es-US"/>
        </w:rPr>
      </w:pPr>
      <w:r w:rsidRPr="003E50F8">
        <w:rPr>
          <w:sz w:val="22"/>
          <w:szCs w:val="22"/>
          <w:lang w:val="es-US"/>
        </w:rPr>
        <w:t>85540</w:t>
      </w:r>
    </w:p>
    <w:p w14:paraId="1463B0B5" w14:textId="77777777" w:rsidR="00ED0916" w:rsidRPr="003E50F8" w:rsidRDefault="00ED0916" w:rsidP="00DF1D40">
      <w:pPr>
        <w:tabs>
          <w:tab w:val="left" w:pos="900"/>
        </w:tabs>
        <w:rPr>
          <w:sz w:val="22"/>
          <w:szCs w:val="22"/>
          <w:lang w:val="es-US"/>
        </w:rPr>
      </w:pPr>
      <w:r w:rsidRPr="003E50F8">
        <w:rPr>
          <w:sz w:val="22"/>
          <w:szCs w:val="22"/>
          <w:lang w:val="es-US"/>
        </w:rPr>
        <w:t>85547</w:t>
      </w:r>
    </w:p>
    <w:p w14:paraId="4F7ED031" w14:textId="77777777" w:rsidR="00ED0916" w:rsidRPr="003E50F8" w:rsidRDefault="00ED0916" w:rsidP="00DF1D40">
      <w:pPr>
        <w:tabs>
          <w:tab w:val="left" w:pos="900"/>
        </w:tabs>
        <w:rPr>
          <w:sz w:val="22"/>
          <w:szCs w:val="22"/>
          <w:lang w:val="es-US"/>
        </w:rPr>
      </w:pPr>
      <w:r w:rsidRPr="003E50F8">
        <w:rPr>
          <w:sz w:val="22"/>
          <w:szCs w:val="22"/>
          <w:lang w:val="es-US"/>
        </w:rPr>
        <w:t>85549</w:t>
      </w:r>
    </w:p>
    <w:p w14:paraId="4F05C9BB" w14:textId="77777777" w:rsidR="00ED0916" w:rsidRPr="003E50F8" w:rsidRDefault="00ED0916" w:rsidP="00DF1D40">
      <w:pPr>
        <w:tabs>
          <w:tab w:val="left" w:pos="900"/>
        </w:tabs>
        <w:rPr>
          <w:sz w:val="22"/>
          <w:szCs w:val="22"/>
          <w:lang w:val="es-US"/>
        </w:rPr>
      </w:pPr>
      <w:r w:rsidRPr="003E50F8">
        <w:rPr>
          <w:sz w:val="22"/>
          <w:szCs w:val="22"/>
          <w:lang w:val="es-US"/>
        </w:rPr>
        <w:t>85555</w:t>
      </w:r>
    </w:p>
    <w:p w14:paraId="2C18F449" w14:textId="77777777" w:rsidR="00ED0916" w:rsidRPr="003E50F8" w:rsidRDefault="00ED0916" w:rsidP="00DF1D40">
      <w:pPr>
        <w:tabs>
          <w:tab w:val="left" w:pos="900"/>
        </w:tabs>
        <w:rPr>
          <w:sz w:val="22"/>
          <w:szCs w:val="22"/>
          <w:lang w:val="es-US"/>
        </w:rPr>
      </w:pPr>
      <w:r w:rsidRPr="003E50F8">
        <w:rPr>
          <w:sz w:val="22"/>
          <w:szCs w:val="22"/>
          <w:lang w:val="es-US"/>
        </w:rPr>
        <w:t>85557</w:t>
      </w:r>
    </w:p>
    <w:p w14:paraId="546056D5" w14:textId="77777777" w:rsidR="00ED0916" w:rsidRPr="003E50F8" w:rsidRDefault="00ED0916" w:rsidP="00DF1D40">
      <w:pPr>
        <w:tabs>
          <w:tab w:val="left" w:pos="900"/>
        </w:tabs>
        <w:rPr>
          <w:sz w:val="22"/>
          <w:szCs w:val="22"/>
          <w:lang w:val="es-US"/>
        </w:rPr>
      </w:pPr>
      <w:r w:rsidRPr="003E50F8">
        <w:rPr>
          <w:sz w:val="22"/>
          <w:szCs w:val="22"/>
          <w:lang w:val="es-US"/>
        </w:rPr>
        <w:t>85576</w:t>
      </w:r>
    </w:p>
    <w:p w14:paraId="0EEFF9B5" w14:textId="77777777" w:rsidR="00ED0916" w:rsidRPr="003E50F8" w:rsidRDefault="00ED0916" w:rsidP="00DF1D40">
      <w:pPr>
        <w:tabs>
          <w:tab w:val="left" w:pos="900"/>
        </w:tabs>
        <w:rPr>
          <w:sz w:val="22"/>
          <w:szCs w:val="22"/>
          <w:lang w:val="es-US"/>
        </w:rPr>
      </w:pPr>
      <w:r w:rsidRPr="003E50F8">
        <w:rPr>
          <w:sz w:val="22"/>
          <w:szCs w:val="22"/>
          <w:lang w:val="es-US"/>
        </w:rPr>
        <w:t>85597</w:t>
      </w:r>
    </w:p>
    <w:p w14:paraId="274B3D71" w14:textId="77777777" w:rsidR="00ED0916" w:rsidRPr="003E50F8" w:rsidRDefault="00ED0916" w:rsidP="00DF1D40">
      <w:pPr>
        <w:tabs>
          <w:tab w:val="left" w:pos="900"/>
        </w:tabs>
        <w:rPr>
          <w:sz w:val="22"/>
          <w:szCs w:val="22"/>
          <w:lang w:val="es-US"/>
        </w:rPr>
      </w:pPr>
      <w:r w:rsidRPr="003E50F8">
        <w:rPr>
          <w:sz w:val="22"/>
          <w:szCs w:val="22"/>
          <w:lang w:val="es-US"/>
        </w:rPr>
        <w:t>85598</w:t>
      </w:r>
    </w:p>
    <w:p w14:paraId="0C80E3BB" w14:textId="77777777" w:rsidR="00ED0916" w:rsidRPr="003E50F8" w:rsidRDefault="00ED0916" w:rsidP="00DF1D40">
      <w:pPr>
        <w:tabs>
          <w:tab w:val="left" w:pos="900"/>
        </w:tabs>
        <w:rPr>
          <w:sz w:val="22"/>
          <w:szCs w:val="22"/>
          <w:lang w:val="es-US"/>
        </w:rPr>
      </w:pPr>
      <w:r w:rsidRPr="003E50F8">
        <w:rPr>
          <w:sz w:val="22"/>
          <w:szCs w:val="22"/>
          <w:lang w:val="es-US"/>
        </w:rPr>
        <w:t>85610</w:t>
      </w:r>
    </w:p>
    <w:p w14:paraId="47AD41F1" w14:textId="77777777" w:rsidR="00ED0916" w:rsidRPr="003E50F8" w:rsidRDefault="00ED0916" w:rsidP="00DF1D40">
      <w:pPr>
        <w:tabs>
          <w:tab w:val="left" w:pos="900"/>
        </w:tabs>
        <w:rPr>
          <w:sz w:val="22"/>
          <w:szCs w:val="22"/>
          <w:lang w:val="es-US"/>
        </w:rPr>
      </w:pPr>
      <w:r w:rsidRPr="003E50F8">
        <w:rPr>
          <w:sz w:val="22"/>
          <w:szCs w:val="22"/>
          <w:lang w:val="es-US"/>
        </w:rPr>
        <w:t>85611</w:t>
      </w:r>
    </w:p>
    <w:p w14:paraId="5CC79F8D" w14:textId="77777777" w:rsidR="00ED0916" w:rsidRPr="003E50F8" w:rsidRDefault="00ED0916" w:rsidP="00DF1D40">
      <w:pPr>
        <w:tabs>
          <w:tab w:val="left" w:pos="900"/>
        </w:tabs>
        <w:rPr>
          <w:sz w:val="22"/>
          <w:szCs w:val="22"/>
          <w:lang w:val="es-US"/>
        </w:rPr>
      </w:pPr>
      <w:r w:rsidRPr="003E50F8">
        <w:rPr>
          <w:sz w:val="22"/>
          <w:szCs w:val="22"/>
          <w:lang w:val="es-US"/>
        </w:rPr>
        <w:t>85612</w:t>
      </w:r>
    </w:p>
    <w:p w14:paraId="7140DEBA" w14:textId="77777777" w:rsidR="00ED0916" w:rsidRPr="003E50F8" w:rsidRDefault="00ED0916" w:rsidP="00DF1D40">
      <w:pPr>
        <w:tabs>
          <w:tab w:val="left" w:pos="900"/>
        </w:tabs>
        <w:rPr>
          <w:sz w:val="22"/>
          <w:szCs w:val="22"/>
          <w:lang w:val="es-US"/>
        </w:rPr>
      </w:pPr>
      <w:r w:rsidRPr="003E50F8">
        <w:rPr>
          <w:sz w:val="22"/>
          <w:szCs w:val="22"/>
          <w:lang w:val="es-US"/>
        </w:rPr>
        <w:t>85613</w:t>
      </w:r>
    </w:p>
    <w:p w14:paraId="60AD8519" w14:textId="77777777" w:rsidR="00ED0916" w:rsidRPr="003E50F8" w:rsidRDefault="00ED0916" w:rsidP="00DF1D40">
      <w:pPr>
        <w:tabs>
          <w:tab w:val="left" w:pos="900"/>
        </w:tabs>
        <w:rPr>
          <w:sz w:val="22"/>
          <w:szCs w:val="22"/>
          <w:lang w:val="es-US"/>
        </w:rPr>
      </w:pPr>
      <w:r w:rsidRPr="003E50F8">
        <w:rPr>
          <w:sz w:val="22"/>
          <w:szCs w:val="22"/>
          <w:lang w:val="es-US"/>
        </w:rPr>
        <w:t>85635</w:t>
      </w:r>
    </w:p>
    <w:p w14:paraId="7BD7EFE9" w14:textId="77777777" w:rsidR="00ED0916" w:rsidRPr="003E50F8" w:rsidRDefault="00ED0916" w:rsidP="00DF1D40">
      <w:pPr>
        <w:tabs>
          <w:tab w:val="left" w:pos="900"/>
        </w:tabs>
        <w:rPr>
          <w:sz w:val="22"/>
          <w:szCs w:val="22"/>
          <w:lang w:val="es-US"/>
        </w:rPr>
      </w:pPr>
      <w:r w:rsidRPr="003E50F8">
        <w:rPr>
          <w:sz w:val="22"/>
          <w:szCs w:val="22"/>
          <w:lang w:val="es-US"/>
        </w:rPr>
        <w:t>85651</w:t>
      </w:r>
    </w:p>
    <w:p w14:paraId="261BCA10" w14:textId="77777777" w:rsidR="00ED0916" w:rsidRPr="003E50F8" w:rsidRDefault="00ED0916" w:rsidP="00DF1D40">
      <w:pPr>
        <w:tabs>
          <w:tab w:val="left" w:pos="900"/>
        </w:tabs>
        <w:rPr>
          <w:sz w:val="22"/>
          <w:szCs w:val="22"/>
          <w:lang w:val="es-US"/>
        </w:rPr>
      </w:pPr>
      <w:r w:rsidRPr="003E50F8">
        <w:rPr>
          <w:sz w:val="22"/>
          <w:szCs w:val="22"/>
          <w:lang w:val="es-US"/>
        </w:rPr>
        <w:t>85652</w:t>
      </w:r>
    </w:p>
    <w:p w14:paraId="13238A94" w14:textId="77777777" w:rsidR="00ED0916" w:rsidRPr="003E50F8" w:rsidRDefault="00ED0916" w:rsidP="00DF1D40">
      <w:pPr>
        <w:tabs>
          <w:tab w:val="left" w:pos="900"/>
        </w:tabs>
        <w:rPr>
          <w:sz w:val="22"/>
          <w:szCs w:val="22"/>
          <w:lang w:val="es-US"/>
        </w:rPr>
      </w:pPr>
      <w:r w:rsidRPr="003E50F8">
        <w:rPr>
          <w:sz w:val="22"/>
          <w:szCs w:val="22"/>
          <w:lang w:val="es-US"/>
        </w:rPr>
        <w:t>85660</w:t>
      </w:r>
    </w:p>
    <w:p w14:paraId="5587FD2C" w14:textId="77777777" w:rsidR="00ED0916" w:rsidRPr="003E50F8" w:rsidRDefault="00ED0916" w:rsidP="00DF1D40">
      <w:pPr>
        <w:tabs>
          <w:tab w:val="left" w:pos="900"/>
        </w:tabs>
        <w:rPr>
          <w:sz w:val="22"/>
          <w:szCs w:val="22"/>
          <w:lang w:val="es-US"/>
        </w:rPr>
      </w:pPr>
      <w:r w:rsidRPr="003E50F8">
        <w:rPr>
          <w:sz w:val="22"/>
          <w:szCs w:val="22"/>
          <w:lang w:val="es-US"/>
        </w:rPr>
        <w:t>85670</w:t>
      </w:r>
    </w:p>
    <w:p w14:paraId="5D085DAB" w14:textId="77777777" w:rsidR="00ED0916" w:rsidRPr="003E50F8" w:rsidRDefault="00ED0916" w:rsidP="00DF1D40">
      <w:pPr>
        <w:tabs>
          <w:tab w:val="left" w:pos="900"/>
        </w:tabs>
        <w:rPr>
          <w:sz w:val="22"/>
          <w:szCs w:val="22"/>
          <w:lang w:val="es-US"/>
        </w:rPr>
      </w:pPr>
      <w:r w:rsidRPr="003E50F8">
        <w:rPr>
          <w:sz w:val="22"/>
          <w:szCs w:val="22"/>
          <w:lang w:val="es-US"/>
        </w:rPr>
        <w:t>85675</w:t>
      </w:r>
    </w:p>
    <w:p w14:paraId="24FE5D69" w14:textId="77777777" w:rsidR="00ED0916" w:rsidRPr="003E50F8" w:rsidRDefault="00ED0916" w:rsidP="00DF1D40">
      <w:pPr>
        <w:tabs>
          <w:tab w:val="left" w:pos="900"/>
        </w:tabs>
        <w:rPr>
          <w:sz w:val="22"/>
          <w:szCs w:val="22"/>
          <w:lang w:val="es-US"/>
        </w:rPr>
      </w:pPr>
      <w:r w:rsidRPr="003E50F8">
        <w:rPr>
          <w:sz w:val="22"/>
          <w:szCs w:val="22"/>
          <w:lang w:val="es-US"/>
        </w:rPr>
        <w:t>85705</w:t>
      </w:r>
    </w:p>
    <w:p w14:paraId="4D525B63" w14:textId="77777777" w:rsidR="00ED0916" w:rsidRPr="003E50F8" w:rsidRDefault="00ED0916" w:rsidP="00DF1D40">
      <w:pPr>
        <w:tabs>
          <w:tab w:val="left" w:pos="900"/>
        </w:tabs>
        <w:rPr>
          <w:sz w:val="22"/>
          <w:szCs w:val="22"/>
          <w:lang w:val="es-US"/>
        </w:rPr>
      </w:pPr>
      <w:r w:rsidRPr="003E50F8">
        <w:rPr>
          <w:sz w:val="22"/>
          <w:szCs w:val="22"/>
          <w:lang w:val="es-US"/>
        </w:rPr>
        <w:t>85730</w:t>
      </w:r>
    </w:p>
    <w:p w14:paraId="6B88C16D" w14:textId="77777777" w:rsidR="00ED0916" w:rsidRPr="003E50F8" w:rsidRDefault="00ED0916" w:rsidP="00DF1D40">
      <w:pPr>
        <w:tabs>
          <w:tab w:val="left" w:pos="900"/>
        </w:tabs>
        <w:rPr>
          <w:sz w:val="22"/>
          <w:szCs w:val="22"/>
          <w:lang w:val="es-US"/>
        </w:rPr>
      </w:pPr>
      <w:r w:rsidRPr="003E50F8">
        <w:rPr>
          <w:sz w:val="22"/>
          <w:szCs w:val="22"/>
          <w:lang w:val="es-US"/>
        </w:rPr>
        <w:t>85732</w:t>
      </w:r>
    </w:p>
    <w:p w14:paraId="787151FA" w14:textId="77777777" w:rsidR="00ED0916" w:rsidRPr="003E50F8" w:rsidRDefault="00ED0916" w:rsidP="00DF1D40">
      <w:pPr>
        <w:tabs>
          <w:tab w:val="left" w:pos="900"/>
        </w:tabs>
        <w:rPr>
          <w:sz w:val="22"/>
          <w:szCs w:val="22"/>
          <w:lang w:val="es-US"/>
        </w:rPr>
      </w:pPr>
      <w:r w:rsidRPr="003E50F8">
        <w:rPr>
          <w:sz w:val="22"/>
          <w:szCs w:val="22"/>
          <w:lang w:val="es-US"/>
        </w:rPr>
        <w:t>85810</w:t>
      </w:r>
    </w:p>
    <w:p w14:paraId="2E62ECDE" w14:textId="77777777" w:rsidR="00ED0916" w:rsidRPr="003E50F8" w:rsidRDefault="00ED0916" w:rsidP="00DF1D40">
      <w:pPr>
        <w:tabs>
          <w:tab w:val="left" w:pos="900"/>
        </w:tabs>
        <w:rPr>
          <w:sz w:val="22"/>
          <w:szCs w:val="22"/>
          <w:lang w:val="es-US"/>
        </w:rPr>
      </w:pPr>
      <w:r w:rsidRPr="003E50F8">
        <w:rPr>
          <w:sz w:val="22"/>
          <w:szCs w:val="22"/>
          <w:lang w:val="es-US"/>
        </w:rPr>
        <w:t>85999 IC</w:t>
      </w:r>
    </w:p>
    <w:p w14:paraId="2425BCAB" w14:textId="77777777" w:rsidR="00ED0916" w:rsidRPr="003E50F8" w:rsidRDefault="00ED0916" w:rsidP="00DF1D40">
      <w:pPr>
        <w:tabs>
          <w:tab w:val="left" w:pos="900"/>
        </w:tabs>
        <w:rPr>
          <w:sz w:val="22"/>
          <w:szCs w:val="22"/>
          <w:lang w:val="es-US"/>
        </w:rPr>
      </w:pPr>
      <w:r w:rsidRPr="003E50F8">
        <w:rPr>
          <w:sz w:val="22"/>
          <w:szCs w:val="22"/>
          <w:lang w:val="es-US"/>
        </w:rPr>
        <w:t>86000</w:t>
      </w:r>
    </w:p>
    <w:p w14:paraId="56C3B28D" w14:textId="77777777" w:rsidR="00ED0916" w:rsidRPr="003E50F8" w:rsidRDefault="00ED0916" w:rsidP="00DF1D40">
      <w:pPr>
        <w:tabs>
          <w:tab w:val="left" w:pos="900"/>
        </w:tabs>
        <w:rPr>
          <w:sz w:val="22"/>
          <w:szCs w:val="22"/>
          <w:lang w:val="es-US"/>
        </w:rPr>
      </w:pPr>
      <w:r w:rsidRPr="003E50F8">
        <w:rPr>
          <w:sz w:val="22"/>
          <w:szCs w:val="22"/>
          <w:lang w:val="es-US"/>
        </w:rPr>
        <w:t>86001</w:t>
      </w:r>
    </w:p>
    <w:p w14:paraId="2CA5C189" w14:textId="77777777" w:rsidR="00ED0916" w:rsidRPr="003E50F8" w:rsidRDefault="00ED0916" w:rsidP="00DF1D40">
      <w:pPr>
        <w:tabs>
          <w:tab w:val="left" w:pos="900"/>
        </w:tabs>
        <w:rPr>
          <w:sz w:val="22"/>
          <w:szCs w:val="22"/>
          <w:lang w:val="es-US"/>
        </w:rPr>
      </w:pPr>
      <w:r w:rsidRPr="003E50F8">
        <w:rPr>
          <w:sz w:val="22"/>
          <w:szCs w:val="22"/>
          <w:lang w:val="es-US"/>
        </w:rPr>
        <w:t>86003</w:t>
      </w:r>
    </w:p>
    <w:p w14:paraId="6DFE7757" w14:textId="77777777" w:rsidR="00ED0916" w:rsidRPr="003E50F8" w:rsidRDefault="00ED0916" w:rsidP="00DF1D40">
      <w:pPr>
        <w:tabs>
          <w:tab w:val="left" w:pos="900"/>
        </w:tabs>
        <w:rPr>
          <w:sz w:val="22"/>
          <w:szCs w:val="22"/>
          <w:lang w:val="es-US"/>
        </w:rPr>
      </w:pPr>
      <w:r w:rsidRPr="003E50F8">
        <w:rPr>
          <w:sz w:val="22"/>
          <w:szCs w:val="22"/>
          <w:lang w:val="es-US"/>
        </w:rPr>
        <w:t>86005</w:t>
      </w:r>
    </w:p>
    <w:p w14:paraId="563524E3" w14:textId="77777777" w:rsidR="00ED0916" w:rsidRPr="003E50F8" w:rsidRDefault="00ED0916" w:rsidP="00DF1D40">
      <w:pPr>
        <w:tabs>
          <w:tab w:val="left" w:pos="900"/>
        </w:tabs>
        <w:rPr>
          <w:sz w:val="22"/>
          <w:szCs w:val="22"/>
          <w:lang w:val="es-US"/>
        </w:rPr>
      </w:pPr>
      <w:r w:rsidRPr="003E50F8">
        <w:rPr>
          <w:sz w:val="22"/>
          <w:szCs w:val="22"/>
          <w:lang w:val="es-US"/>
        </w:rPr>
        <w:t>86008</w:t>
      </w:r>
    </w:p>
    <w:p w14:paraId="4FD5020A" w14:textId="77777777" w:rsidR="00ED0916" w:rsidRPr="003E50F8" w:rsidRDefault="00ED0916" w:rsidP="00DF1D40">
      <w:pPr>
        <w:tabs>
          <w:tab w:val="left" w:pos="900"/>
        </w:tabs>
        <w:rPr>
          <w:sz w:val="22"/>
          <w:szCs w:val="22"/>
          <w:lang w:val="es-US"/>
        </w:rPr>
      </w:pPr>
      <w:r w:rsidRPr="003E50F8">
        <w:rPr>
          <w:sz w:val="22"/>
          <w:szCs w:val="22"/>
          <w:lang w:val="es-US"/>
        </w:rPr>
        <w:t>86021</w:t>
      </w:r>
    </w:p>
    <w:p w14:paraId="39BC10DA" w14:textId="77777777" w:rsidR="00ED0916" w:rsidRPr="003E50F8" w:rsidRDefault="00ED0916" w:rsidP="00DF1D40">
      <w:pPr>
        <w:tabs>
          <w:tab w:val="left" w:pos="900"/>
        </w:tabs>
        <w:rPr>
          <w:sz w:val="22"/>
          <w:szCs w:val="22"/>
          <w:lang w:val="es-US"/>
        </w:rPr>
      </w:pPr>
      <w:r w:rsidRPr="003E50F8">
        <w:rPr>
          <w:sz w:val="22"/>
          <w:szCs w:val="22"/>
          <w:lang w:val="es-US"/>
        </w:rPr>
        <w:t>86022</w:t>
      </w:r>
    </w:p>
    <w:p w14:paraId="7EDF3F27" w14:textId="77777777" w:rsidR="00ED0916" w:rsidRPr="003E50F8" w:rsidRDefault="00ED0916" w:rsidP="00DF1D40">
      <w:pPr>
        <w:tabs>
          <w:tab w:val="left" w:pos="900"/>
        </w:tabs>
        <w:rPr>
          <w:sz w:val="22"/>
          <w:szCs w:val="22"/>
          <w:lang w:val="es-US"/>
        </w:rPr>
      </w:pPr>
      <w:r w:rsidRPr="003E50F8">
        <w:rPr>
          <w:sz w:val="22"/>
          <w:szCs w:val="22"/>
          <w:lang w:val="es-US"/>
        </w:rPr>
        <w:t>86023</w:t>
      </w:r>
    </w:p>
    <w:p w14:paraId="5586B1B4" w14:textId="77777777" w:rsidR="00ED0916" w:rsidRPr="003E50F8" w:rsidRDefault="00ED0916" w:rsidP="00DF1D40">
      <w:pPr>
        <w:tabs>
          <w:tab w:val="left" w:pos="900"/>
        </w:tabs>
        <w:rPr>
          <w:sz w:val="22"/>
          <w:szCs w:val="22"/>
          <w:lang w:val="es-US"/>
        </w:rPr>
      </w:pPr>
      <w:r w:rsidRPr="003E50F8">
        <w:rPr>
          <w:sz w:val="22"/>
          <w:szCs w:val="22"/>
          <w:lang w:val="es-US"/>
        </w:rPr>
        <w:t>86038</w:t>
      </w:r>
    </w:p>
    <w:p w14:paraId="2B5C2E05" w14:textId="77777777" w:rsidR="00ED0916" w:rsidRPr="003E50F8" w:rsidRDefault="00ED0916" w:rsidP="00DF1D40">
      <w:pPr>
        <w:tabs>
          <w:tab w:val="left" w:pos="900"/>
        </w:tabs>
        <w:rPr>
          <w:sz w:val="22"/>
          <w:szCs w:val="22"/>
          <w:lang w:val="es-US"/>
        </w:rPr>
      </w:pPr>
      <w:r w:rsidRPr="003E50F8">
        <w:rPr>
          <w:sz w:val="22"/>
          <w:szCs w:val="22"/>
          <w:lang w:val="es-US"/>
        </w:rPr>
        <w:t>86039</w:t>
      </w:r>
    </w:p>
    <w:p w14:paraId="0A5E3150" w14:textId="77777777" w:rsidR="00ED0916" w:rsidRPr="003E50F8" w:rsidRDefault="00ED0916" w:rsidP="00DF1D40">
      <w:pPr>
        <w:tabs>
          <w:tab w:val="left" w:pos="900"/>
        </w:tabs>
        <w:rPr>
          <w:sz w:val="22"/>
          <w:szCs w:val="22"/>
          <w:lang w:val="es-US"/>
        </w:rPr>
      </w:pPr>
      <w:r w:rsidRPr="003E50F8">
        <w:rPr>
          <w:sz w:val="22"/>
          <w:szCs w:val="22"/>
          <w:lang w:val="es-US"/>
        </w:rPr>
        <w:t>86060</w:t>
      </w:r>
    </w:p>
    <w:p w14:paraId="5A968614" w14:textId="77777777" w:rsidR="00ED0916" w:rsidRPr="003E50F8" w:rsidRDefault="00ED0916" w:rsidP="00DF1D40">
      <w:pPr>
        <w:tabs>
          <w:tab w:val="left" w:pos="900"/>
        </w:tabs>
        <w:rPr>
          <w:sz w:val="22"/>
          <w:szCs w:val="22"/>
          <w:lang w:val="es-US"/>
        </w:rPr>
      </w:pPr>
      <w:r w:rsidRPr="003E50F8">
        <w:rPr>
          <w:sz w:val="22"/>
          <w:szCs w:val="22"/>
          <w:lang w:val="es-US"/>
        </w:rPr>
        <w:t>86063</w:t>
      </w:r>
    </w:p>
    <w:p w14:paraId="5BA29A0F" w14:textId="77777777" w:rsidR="00ED0916" w:rsidRPr="003E50F8" w:rsidRDefault="00ED0916" w:rsidP="00DF1D40">
      <w:pPr>
        <w:tabs>
          <w:tab w:val="left" w:pos="900"/>
        </w:tabs>
        <w:rPr>
          <w:sz w:val="22"/>
          <w:szCs w:val="22"/>
          <w:lang w:val="es-US"/>
        </w:rPr>
      </w:pPr>
      <w:r w:rsidRPr="003E50F8">
        <w:rPr>
          <w:sz w:val="22"/>
          <w:szCs w:val="22"/>
          <w:lang w:val="es-US"/>
        </w:rPr>
        <w:t>86140</w:t>
      </w:r>
    </w:p>
    <w:p w14:paraId="07FD27C4" w14:textId="77777777" w:rsidR="00ED0916" w:rsidRPr="003E50F8" w:rsidRDefault="00ED0916" w:rsidP="00DF1D40">
      <w:pPr>
        <w:tabs>
          <w:tab w:val="left" w:pos="900"/>
        </w:tabs>
        <w:rPr>
          <w:sz w:val="22"/>
          <w:szCs w:val="22"/>
          <w:lang w:val="es-US"/>
        </w:rPr>
      </w:pPr>
      <w:r w:rsidRPr="003E50F8">
        <w:rPr>
          <w:sz w:val="22"/>
          <w:szCs w:val="22"/>
          <w:lang w:val="es-US"/>
        </w:rPr>
        <w:t>86141</w:t>
      </w:r>
    </w:p>
    <w:p w14:paraId="15EB366A" w14:textId="77777777" w:rsidR="00ED0916" w:rsidRPr="003E50F8" w:rsidRDefault="00ED0916" w:rsidP="00DF1D40">
      <w:pPr>
        <w:tabs>
          <w:tab w:val="left" w:pos="900"/>
        </w:tabs>
        <w:rPr>
          <w:sz w:val="22"/>
          <w:szCs w:val="22"/>
          <w:lang w:val="es-US"/>
        </w:rPr>
      </w:pPr>
      <w:r w:rsidRPr="003E50F8">
        <w:rPr>
          <w:sz w:val="22"/>
          <w:szCs w:val="22"/>
          <w:lang w:val="es-US"/>
        </w:rPr>
        <w:t>86146</w:t>
      </w:r>
    </w:p>
    <w:p w14:paraId="7B933A6D" w14:textId="77777777" w:rsidR="00ED0916" w:rsidRPr="003E50F8" w:rsidRDefault="00ED0916" w:rsidP="00DF1D40">
      <w:pPr>
        <w:tabs>
          <w:tab w:val="left" w:pos="900"/>
        </w:tabs>
        <w:rPr>
          <w:sz w:val="22"/>
          <w:szCs w:val="22"/>
          <w:lang w:val="es-US"/>
        </w:rPr>
      </w:pPr>
      <w:r w:rsidRPr="003E50F8">
        <w:rPr>
          <w:sz w:val="22"/>
          <w:szCs w:val="22"/>
          <w:lang w:val="es-US"/>
        </w:rPr>
        <w:t>86147</w:t>
      </w:r>
    </w:p>
    <w:p w14:paraId="5A355118" w14:textId="77777777" w:rsidR="00ED0916" w:rsidRPr="003E50F8" w:rsidRDefault="00ED0916" w:rsidP="00DF1D40">
      <w:pPr>
        <w:tabs>
          <w:tab w:val="left" w:pos="900"/>
        </w:tabs>
        <w:rPr>
          <w:sz w:val="22"/>
          <w:szCs w:val="22"/>
          <w:lang w:val="es-US"/>
        </w:rPr>
      </w:pPr>
      <w:r w:rsidRPr="003E50F8">
        <w:rPr>
          <w:sz w:val="22"/>
          <w:szCs w:val="22"/>
          <w:lang w:val="es-US"/>
        </w:rPr>
        <w:t>86148</w:t>
      </w:r>
    </w:p>
    <w:p w14:paraId="4A74FC54" w14:textId="77777777" w:rsidR="00ED0916" w:rsidRPr="003E50F8" w:rsidRDefault="00ED0916" w:rsidP="00DF1D40">
      <w:pPr>
        <w:tabs>
          <w:tab w:val="left" w:pos="900"/>
        </w:tabs>
        <w:rPr>
          <w:sz w:val="22"/>
          <w:szCs w:val="22"/>
          <w:lang w:val="es-US"/>
        </w:rPr>
      </w:pPr>
      <w:r w:rsidRPr="003E50F8">
        <w:rPr>
          <w:sz w:val="22"/>
          <w:szCs w:val="22"/>
          <w:lang w:val="es-US"/>
        </w:rPr>
        <w:t xml:space="preserve">86152 </w:t>
      </w:r>
    </w:p>
    <w:p w14:paraId="050110F7" w14:textId="77777777" w:rsidR="00ED0916" w:rsidRPr="003E50F8" w:rsidRDefault="00ED0916" w:rsidP="00DF1D40">
      <w:pPr>
        <w:tabs>
          <w:tab w:val="left" w:pos="900"/>
        </w:tabs>
        <w:rPr>
          <w:sz w:val="22"/>
          <w:szCs w:val="22"/>
          <w:lang w:val="es-US"/>
        </w:rPr>
      </w:pPr>
      <w:r w:rsidRPr="003E50F8">
        <w:rPr>
          <w:sz w:val="22"/>
          <w:szCs w:val="22"/>
          <w:lang w:val="es-US"/>
        </w:rPr>
        <w:t>86153</w:t>
      </w:r>
    </w:p>
    <w:p w14:paraId="14F47D2B" w14:textId="77777777" w:rsidR="00ED0916" w:rsidRPr="003E50F8" w:rsidRDefault="00ED0916" w:rsidP="00DF1D40">
      <w:pPr>
        <w:tabs>
          <w:tab w:val="left" w:pos="900"/>
        </w:tabs>
        <w:rPr>
          <w:sz w:val="22"/>
          <w:szCs w:val="22"/>
          <w:lang w:val="es-US"/>
        </w:rPr>
      </w:pPr>
      <w:r w:rsidRPr="003E50F8">
        <w:rPr>
          <w:sz w:val="22"/>
          <w:szCs w:val="22"/>
          <w:lang w:val="es-US"/>
        </w:rPr>
        <w:t>86155</w:t>
      </w:r>
    </w:p>
    <w:p w14:paraId="02729F42" w14:textId="77777777" w:rsidR="00ED0916" w:rsidRPr="003E50F8" w:rsidRDefault="00ED0916" w:rsidP="00DF1D40">
      <w:pPr>
        <w:tabs>
          <w:tab w:val="left" w:pos="900"/>
        </w:tabs>
        <w:rPr>
          <w:sz w:val="22"/>
          <w:szCs w:val="22"/>
          <w:lang w:val="es-US"/>
        </w:rPr>
      </w:pPr>
      <w:r w:rsidRPr="003E50F8">
        <w:rPr>
          <w:sz w:val="22"/>
          <w:szCs w:val="22"/>
          <w:lang w:val="es-US"/>
        </w:rPr>
        <w:t>86156</w:t>
      </w:r>
    </w:p>
    <w:p w14:paraId="02546924" w14:textId="77777777" w:rsidR="00ED0916" w:rsidRPr="003E50F8" w:rsidRDefault="00ED0916" w:rsidP="00DF1D40">
      <w:pPr>
        <w:tabs>
          <w:tab w:val="left" w:pos="900"/>
        </w:tabs>
        <w:rPr>
          <w:sz w:val="22"/>
          <w:szCs w:val="22"/>
          <w:lang w:val="es-US"/>
        </w:rPr>
      </w:pPr>
      <w:r w:rsidRPr="003E50F8">
        <w:rPr>
          <w:sz w:val="22"/>
          <w:szCs w:val="22"/>
          <w:lang w:val="es-US"/>
        </w:rPr>
        <w:t>86157</w:t>
      </w:r>
    </w:p>
    <w:p w14:paraId="7B524C77" w14:textId="77777777" w:rsidR="00ED0916" w:rsidRPr="003E50F8" w:rsidRDefault="00ED0916" w:rsidP="00DF1D40">
      <w:pPr>
        <w:tabs>
          <w:tab w:val="left" w:pos="900"/>
        </w:tabs>
        <w:rPr>
          <w:sz w:val="22"/>
          <w:szCs w:val="22"/>
          <w:lang w:val="es-US"/>
        </w:rPr>
      </w:pPr>
      <w:r w:rsidRPr="003E50F8">
        <w:rPr>
          <w:sz w:val="22"/>
          <w:szCs w:val="22"/>
          <w:lang w:val="es-US"/>
        </w:rPr>
        <w:t>86160</w:t>
      </w:r>
    </w:p>
    <w:p w14:paraId="1F4C5F86" w14:textId="77777777" w:rsidR="00ED0916" w:rsidRPr="003E50F8" w:rsidRDefault="00ED0916" w:rsidP="00DF1D40">
      <w:pPr>
        <w:tabs>
          <w:tab w:val="left" w:pos="900"/>
        </w:tabs>
        <w:rPr>
          <w:sz w:val="22"/>
          <w:szCs w:val="22"/>
          <w:lang w:val="es-US"/>
        </w:rPr>
      </w:pPr>
      <w:r w:rsidRPr="003E50F8">
        <w:rPr>
          <w:sz w:val="22"/>
          <w:szCs w:val="22"/>
          <w:lang w:val="es-US"/>
        </w:rPr>
        <w:t>86161</w:t>
      </w:r>
    </w:p>
    <w:p w14:paraId="4FF9520C" w14:textId="77777777" w:rsidR="00ED0916" w:rsidRPr="003E50F8" w:rsidRDefault="00ED0916" w:rsidP="00DF1D40">
      <w:pPr>
        <w:tabs>
          <w:tab w:val="left" w:pos="900"/>
        </w:tabs>
        <w:rPr>
          <w:sz w:val="22"/>
          <w:szCs w:val="22"/>
          <w:lang w:val="es-US"/>
        </w:rPr>
      </w:pPr>
      <w:r w:rsidRPr="003E50F8">
        <w:rPr>
          <w:sz w:val="22"/>
          <w:szCs w:val="22"/>
          <w:lang w:val="es-US"/>
        </w:rPr>
        <w:t>86162</w:t>
      </w:r>
    </w:p>
    <w:p w14:paraId="2ACD834F" w14:textId="77777777" w:rsidR="00ED0916" w:rsidRPr="003E50F8" w:rsidRDefault="00ED0916" w:rsidP="00DF1D40">
      <w:pPr>
        <w:tabs>
          <w:tab w:val="left" w:pos="900"/>
        </w:tabs>
        <w:rPr>
          <w:sz w:val="22"/>
          <w:szCs w:val="22"/>
          <w:lang w:val="es-US"/>
        </w:rPr>
      </w:pPr>
      <w:r w:rsidRPr="003E50F8">
        <w:rPr>
          <w:sz w:val="22"/>
          <w:szCs w:val="22"/>
          <w:lang w:val="es-US"/>
        </w:rPr>
        <w:t>86171</w:t>
      </w:r>
    </w:p>
    <w:p w14:paraId="29332539" w14:textId="77777777" w:rsidR="00ED0916" w:rsidRPr="003E50F8" w:rsidRDefault="00ED0916" w:rsidP="00DF1D40">
      <w:pPr>
        <w:tabs>
          <w:tab w:val="left" w:pos="900"/>
        </w:tabs>
        <w:rPr>
          <w:sz w:val="22"/>
          <w:szCs w:val="22"/>
          <w:lang w:val="es-US"/>
        </w:rPr>
      </w:pPr>
      <w:r w:rsidRPr="003E50F8">
        <w:rPr>
          <w:sz w:val="22"/>
          <w:szCs w:val="22"/>
          <w:lang w:val="es-US"/>
        </w:rPr>
        <w:t>86200</w:t>
      </w:r>
    </w:p>
    <w:p w14:paraId="2A27C60A" w14:textId="77777777" w:rsidR="00ED0916" w:rsidRPr="003E50F8" w:rsidRDefault="00ED0916" w:rsidP="00DF1D40">
      <w:pPr>
        <w:tabs>
          <w:tab w:val="left" w:pos="900"/>
        </w:tabs>
        <w:rPr>
          <w:sz w:val="22"/>
          <w:szCs w:val="22"/>
          <w:lang w:val="es-US"/>
        </w:rPr>
      </w:pPr>
      <w:r w:rsidRPr="003E50F8">
        <w:rPr>
          <w:sz w:val="22"/>
          <w:szCs w:val="22"/>
          <w:lang w:val="es-US"/>
        </w:rPr>
        <w:t>86215</w:t>
      </w:r>
    </w:p>
    <w:p w14:paraId="52E5284D" w14:textId="77777777" w:rsidR="00ED0916" w:rsidRPr="003E50F8" w:rsidRDefault="00ED0916" w:rsidP="00DF1D40">
      <w:pPr>
        <w:tabs>
          <w:tab w:val="left" w:pos="900"/>
        </w:tabs>
        <w:rPr>
          <w:sz w:val="22"/>
          <w:szCs w:val="22"/>
          <w:lang w:val="es-US"/>
        </w:rPr>
      </w:pPr>
      <w:r w:rsidRPr="003E50F8">
        <w:rPr>
          <w:sz w:val="22"/>
          <w:szCs w:val="22"/>
          <w:lang w:val="es-US"/>
        </w:rPr>
        <w:t>86225</w:t>
      </w:r>
    </w:p>
    <w:p w14:paraId="3C47F46E" w14:textId="77777777" w:rsidR="00ED0916" w:rsidRPr="003E50F8" w:rsidRDefault="00ED0916" w:rsidP="00DF1D40">
      <w:pPr>
        <w:tabs>
          <w:tab w:val="left" w:pos="900"/>
        </w:tabs>
        <w:rPr>
          <w:sz w:val="22"/>
          <w:szCs w:val="22"/>
          <w:lang w:val="es-US"/>
        </w:rPr>
      </w:pPr>
      <w:r w:rsidRPr="003E50F8">
        <w:rPr>
          <w:sz w:val="22"/>
          <w:szCs w:val="22"/>
          <w:lang w:val="es-US"/>
        </w:rPr>
        <w:t>86226</w:t>
      </w:r>
    </w:p>
    <w:p w14:paraId="2F78ED5D" w14:textId="77777777" w:rsidR="00ED0916" w:rsidRPr="003E50F8" w:rsidRDefault="00ED0916" w:rsidP="00DF1D40">
      <w:pPr>
        <w:tabs>
          <w:tab w:val="left" w:pos="900"/>
        </w:tabs>
        <w:rPr>
          <w:sz w:val="22"/>
          <w:szCs w:val="22"/>
          <w:lang w:val="es-US"/>
        </w:rPr>
      </w:pPr>
      <w:r w:rsidRPr="003E50F8">
        <w:rPr>
          <w:sz w:val="22"/>
          <w:szCs w:val="22"/>
          <w:lang w:val="es-US"/>
        </w:rPr>
        <w:t>86235</w:t>
      </w:r>
    </w:p>
    <w:p w14:paraId="4D36D49D" w14:textId="77777777" w:rsidR="00ED0916" w:rsidRPr="003E50F8" w:rsidRDefault="00ED0916" w:rsidP="00DF1D40">
      <w:pPr>
        <w:tabs>
          <w:tab w:val="left" w:pos="900"/>
        </w:tabs>
        <w:rPr>
          <w:sz w:val="22"/>
          <w:szCs w:val="22"/>
          <w:lang w:val="es-US"/>
        </w:rPr>
      </w:pPr>
      <w:r w:rsidRPr="003E50F8">
        <w:rPr>
          <w:sz w:val="22"/>
          <w:szCs w:val="22"/>
          <w:lang w:val="es-US"/>
        </w:rPr>
        <w:t>86243</w:t>
      </w:r>
    </w:p>
    <w:p w14:paraId="4B875DFB" w14:textId="77777777" w:rsidR="00ED0916" w:rsidRPr="003E50F8" w:rsidRDefault="00ED0916" w:rsidP="00DF1D40">
      <w:pPr>
        <w:tabs>
          <w:tab w:val="left" w:pos="900"/>
        </w:tabs>
        <w:rPr>
          <w:sz w:val="22"/>
          <w:szCs w:val="22"/>
          <w:lang w:val="es-US"/>
        </w:rPr>
      </w:pPr>
      <w:r w:rsidRPr="003E50F8">
        <w:rPr>
          <w:sz w:val="22"/>
          <w:szCs w:val="22"/>
          <w:lang w:val="es-US"/>
        </w:rPr>
        <w:t>86255</w:t>
      </w:r>
    </w:p>
    <w:p w14:paraId="232D42F2" w14:textId="77777777" w:rsidR="00ED0916" w:rsidRPr="003E50F8" w:rsidRDefault="00ED0916" w:rsidP="00DF1D40">
      <w:pPr>
        <w:tabs>
          <w:tab w:val="left" w:pos="900"/>
        </w:tabs>
        <w:rPr>
          <w:sz w:val="22"/>
          <w:szCs w:val="22"/>
          <w:lang w:val="es-US"/>
        </w:rPr>
      </w:pPr>
      <w:r w:rsidRPr="003E50F8">
        <w:rPr>
          <w:sz w:val="22"/>
          <w:szCs w:val="22"/>
          <w:lang w:val="es-US"/>
        </w:rPr>
        <w:t>86256</w:t>
      </w:r>
    </w:p>
    <w:p w14:paraId="1A6E12CF" w14:textId="77777777" w:rsidR="00ED0916" w:rsidRPr="003E50F8" w:rsidRDefault="00ED0916" w:rsidP="00DF1D40">
      <w:pPr>
        <w:tabs>
          <w:tab w:val="left" w:pos="900"/>
        </w:tabs>
        <w:rPr>
          <w:sz w:val="22"/>
          <w:szCs w:val="22"/>
          <w:lang w:val="es-US"/>
        </w:rPr>
      </w:pPr>
      <w:r w:rsidRPr="003E50F8">
        <w:rPr>
          <w:sz w:val="22"/>
          <w:szCs w:val="22"/>
          <w:lang w:val="es-US"/>
        </w:rPr>
        <w:t>86277</w:t>
      </w:r>
    </w:p>
    <w:p w14:paraId="0BD46153" w14:textId="77777777" w:rsidR="00ED0916" w:rsidRPr="003E50F8" w:rsidRDefault="00ED0916" w:rsidP="00DF1D40">
      <w:pPr>
        <w:tabs>
          <w:tab w:val="left" w:pos="900"/>
        </w:tabs>
        <w:rPr>
          <w:sz w:val="22"/>
          <w:szCs w:val="22"/>
          <w:lang w:val="es-US"/>
        </w:rPr>
      </w:pPr>
      <w:r w:rsidRPr="003E50F8">
        <w:rPr>
          <w:sz w:val="22"/>
          <w:szCs w:val="22"/>
          <w:lang w:val="es-US"/>
        </w:rPr>
        <w:t>86280</w:t>
      </w:r>
    </w:p>
    <w:p w14:paraId="6DA6639F" w14:textId="77777777" w:rsidR="00ED0916" w:rsidRPr="003E50F8" w:rsidRDefault="00ED0916" w:rsidP="00DF1D40">
      <w:pPr>
        <w:tabs>
          <w:tab w:val="left" w:pos="900"/>
        </w:tabs>
        <w:rPr>
          <w:sz w:val="22"/>
          <w:szCs w:val="22"/>
          <w:lang w:val="es-US"/>
        </w:rPr>
      </w:pPr>
      <w:r w:rsidRPr="003E50F8">
        <w:rPr>
          <w:sz w:val="22"/>
          <w:szCs w:val="22"/>
          <w:lang w:val="es-US"/>
        </w:rPr>
        <w:t>86294</w:t>
      </w:r>
    </w:p>
    <w:p w14:paraId="2348CCFD" w14:textId="77777777" w:rsidR="00ED0916" w:rsidRPr="003E50F8" w:rsidRDefault="00ED0916" w:rsidP="00DF1D40">
      <w:pPr>
        <w:tabs>
          <w:tab w:val="left" w:pos="900"/>
        </w:tabs>
        <w:rPr>
          <w:sz w:val="22"/>
          <w:szCs w:val="22"/>
          <w:lang w:val="es-US"/>
        </w:rPr>
      </w:pPr>
      <w:r w:rsidRPr="003E50F8">
        <w:rPr>
          <w:sz w:val="22"/>
          <w:szCs w:val="22"/>
          <w:lang w:val="es-US"/>
        </w:rPr>
        <w:t>86300</w:t>
      </w:r>
    </w:p>
    <w:p w14:paraId="3AECD410" w14:textId="77777777" w:rsidR="00ED0916" w:rsidRPr="003E50F8" w:rsidRDefault="00ED0916" w:rsidP="00DF1D40">
      <w:pPr>
        <w:tabs>
          <w:tab w:val="left" w:pos="900"/>
        </w:tabs>
        <w:rPr>
          <w:sz w:val="22"/>
          <w:szCs w:val="22"/>
          <w:lang w:val="es-US"/>
        </w:rPr>
      </w:pPr>
      <w:r w:rsidRPr="003E50F8">
        <w:rPr>
          <w:sz w:val="22"/>
          <w:szCs w:val="22"/>
          <w:lang w:val="es-US"/>
        </w:rPr>
        <w:t>86301</w:t>
      </w:r>
    </w:p>
    <w:p w14:paraId="2A902E99" w14:textId="77777777" w:rsidR="00ED0916" w:rsidRPr="003E50F8" w:rsidRDefault="00ED0916" w:rsidP="00DF1D40">
      <w:pPr>
        <w:tabs>
          <w:tab w:val="left" w:pos="900"/>
        </w:tabs>
        <w:rPr>
          <w:sz w:val="22"/>
          <w:szCs w:val="22"/>
          <w:lang w:val="es-US"/>
        </w:rPr>
      </w:pPr>
      <w:r w:rsidRPr="003E50F8">
        <w:rPr>
          <w:sz w:val="22"/>
          <w:szCs w:val="22"/>
          <w:lang w:val="es-US"/>
        </w:rPr>
        <w:t>86304</w:t>
      </w:r>
    </w:p>
    <w:p w14:paraId="785873AD" w14:textId="77777777" w:rsidR="00ED0916" w:rsidRPr="003E50F8" w:rsidRDefault="00ED0916" w:rsidP="00DF1D40">
      <w:pPr>
        <w:tabs>
          <w:tab w:val="left" w:pos="900"/>
        </w:tabs>
        <w:rPr>
          <w:sz w:val="22"/>
          <w:szCs w:val="22"/>
          <w:lang w:val="es-US"/>
        </w:rPr>
      </w:pPr>
      <w:r w:rsidRPr="003E50F8">
        <w:rPr>
          <w:sz w:val="22"/>
          <w:szCs w:val="22"/>
          <w:lang w:val="es-US"/>
        </w:rPr>
        <w:t>86308</w:t>
      </w:r>
    </w:p>
    <w:p w14:paraId="745ABAB7" w14:textId="77777777" w:rsidR="00ED0916" w:rsidRPr="003E50F8" w:rsidRDefault="00ED0916" w:rsidP="00DF1D40">
      <w:pPr>
        <w:tabs>
          <w:tab w:val="left" w:pos="900"/>
        </w:tabs>
        <w:rPr>
          <w:sz w:val="22"/>
          <w:szCs w:val="22"/>
          <w:lang w:val="es-US"/>
        </w:rPr>
      </w:pPr>
      <w:r w:rsidRPr="003E50F8">
        <w:rPr>
          <w:sz w:val="22"/>
          <w:szCs w:val="22"/>
          <w:lang w:val="es-US"/>
        </w:rPr>
        <w:t>86309</w:t>
      </w:r>
    </w:p>
    <w:p w14:paraId="57B9FCE2" w14:textId="77777777" w:rsidR="00ED0916" w:rsidRPr="003E50F8" w:rsidRDefault="00ED0916" w:rsidP="00DF1D40">
      <w:pPr>
        <w:tabs>
          <w:tab w:val="left" w:pos="900"/>
        </w:tabs>
        <w:rPr>
          <w:sz w:val="22"/>
          <w:szCs w:val="22"/>
          <w:lang w:val="es-US"/>
        </w:rPr>
      </w:pPr>
      <w:r w:rsidRPr="003E50F8">
        <w:rPr>
          <w:sz w:val="22"/>
          <w:szCs w:val="22"/>
          <w:lang w:val="es-US"/>
        </w:rPr>
        <w:t>86310</w:t>
      </w:r>
    </w:p>
    <w:p w14:paraId="1527546E" w14:textId="77777777" w:rsidR="00ED0916" w:rsidRPr="003E50F8" w:rsidRDefault="00ED0916" w:rsidP="00DF1D40">
      <w:pPr>
        <w:tabs>
          <w:tab w:val="left" w:pos="900"/>
        </w:tabs>
        <w:rPr>
          <w:sz w:val="22"/>
          <w:szCs w:val="22"/>
          <w:lang w:val="es-US"/>
        </w:rPr>
      </w:pPr>
      <w:r w:rsidRPr="003E50F8">
        <w:rPr>
          <w:sz w:val="22"/>
          <w:szCs w:val="22"/>
          <w:lang w:val="es-US"/>
        </w:rPr>
        <w:t>86316</w:t>
      </w:r>
    </w:p>
    <w:p w14:paraId="20DEA9C6" w14:textId="77777777" w:rsidR="00ED0916" w:rsidRPr="003E50F8" w:rsidRDefault="00ED0916" w:rsidP="00DF1D40">
      <w:pPr>
        <w:tabs>
          <w:tab w:val="left" w:pos="900"/>
        </w:tabs>
        <w:rPr>
          <w:sz w:val="22"/>
          <w:szCs w:val="22"/>
          <w:lang w:val="es-US"/>
        </w:rPr>
      </w:pPr>
      <w:r w:rsidRPr="003E50F8">
        <w:rPr>
          <w:sz w:val="22"/>
          <w:szCs w:val="22"/>
          <w:lang w:val="es-US"/>
        </w:rPr>
        <w:t>86317</w:t>
      </w:r>
    </w:p>
    <w:p w14:paraId="1923D20C" w14:textId="77777777" w:rsidR="00ED0916" w:rsidRPr="003E50F8" w:rsidRDefault="00ED0916" w:rsidP="00DF1D40">
      <w:pPr>
        <w:tabs>
          <w:tab w:val="left" w:pos="900"/>
        </w:tabs>
        <w:rPr>
          <w:sz w:val="22"/>
          <w:szCs w:val="22"/>
          <w:lang w:val="es-US"/>
        </w:rPr>
      </w:pPr>
      <w:r w:rsidRPr="003E50F8">
        <w:rPr>
          <w:sz w:val="22"/>
          <w:szCs w:val="22"/>
          <w:lang w:val="es-US"/>
        </w:rPr>
        <w:t>86318</w:t>
      </w:r>
    </w:p>
    <w:p w14:paraId="0E3DC3EB" w14:textId="77777777" w:rsidR="00ED0916" w:rsidRPr="003E50F8" w:rsidRDefault="00ED0916" w:rsidP="00DF1D40">
      <w:pPr>
        <w:tabs>
          <w:tab w:val="left" w:pos="900"/>
        </w:tabs>
        <w:rPr>
          <w:sz w:val="22"/>
          <w:szCs w:val="22"/>
          <w:lang w:val="es-US"/>
        </w:rPr>
      </w:pPr>
      <w:r w:rsidRPr="003E50F8">
        <w:rPr>
          <w:sz w:val="22"/>
          <w:szCs w:val="22"/>
          <w:lang w:val="es-US"/>
        </w:rPr>
        <w:t>86320</w:t>
      </w:r>
    </w:p>
    <w:p w14:paraId="7291D2A1" w14:textId="77777777" w:rsidR="00ED0916" w:rsidRPr="003E50F8" w:rsidRDefault="00ED0916" w:rsidP="00DF1D40">
      <w:pPr>
        <w:tabs>
          <w:tab w:val="left" w:pos="900"/>
        </w:tabs>
        <w:rPr>
          <w:sz w:val="22"/>
          <w:szCs w:val="22"/>
          <w:lang w:val="es-US"/>
        </w:rPr>
      </w:pPr>
      <w:r w:rsidRPr="003E50F8">
        <w:rPr>
          <w:sz w:val="22"/>
          <w:szCs w:val="22"/>
          <w:lang w:val="es-US"/>
        </w:rPr>
        <w:t>86325</w:t>
      </w:r>
    </w:p>
    <w:p w14:paraId="5F4A5689" w14:textId="77777777" w:rsidR="00ED0916" w:rsidRPr="003E50F8" w:rsidRDefault="00ED0916" w:rsidP="00DF1D40">
      <w:pPr>
        <w:tabs>
          <w:tab w:val="left" w:pos="900"/>
        </w:tabs>
        <w:rPr>
          <w:sz w:val="22"/>
          <w:szCs w:val="22"/>
          <w:lang w:val="es-US"/>
        </w:rPr>
      </w:pPr>
      <w:r w:rsidRPr="003E50F8">
        <w:rPr>
          <w:sz w:val="22"/>
          <w:szCs w:val="22"/>
          <w:lang w:val="es-US"/>
        </w:rPr>
        <w:t>86327</w:t>
      </w:r>
    </w:p>
    <w:p w14:paraId="41E69CE9" w14:textId="77777777" w:rsidR="00ED0916" w:rsidRPr="003E50F8" w:rsidRDefault="00ED0916" w:rsidP="00DF1D40">
      <w:pPr>
        <w:tabs>
          <w:tab w:val="left" w:pos="900"/>
        </w:tabs>
        <w:rPr>
          <w:sz w:val="22"/>
          <w:szCs w:val="22"/>
          <w:lang w:val="es-US"/>
        </w:rPr>
      </w:pPr>
      <w:r w:rsidRPr="003E50F8">
        <w:rPr>
          <w:sz w:val="22"/>
          <w:szCs w:val="22"/>
          <w:lang w:val="es-US"/>
        </w:rPr>
        <w:t>86328 IC</w:t>
      </w:r>
    </w:p>
    <w:p w14:paraId="471E7A00" w14:textId="77777777" w:rsidR="00ED0916" w:rsidRPr="003E50F8" w:rsidRDefault="00ED0916" w:rsidP="00DF1D40">
      <w:pPr>
        <w:tabs>
          <w:tab w:val="left" w:pos="900"/>
        </w:tabs>
        <w:rPr>
          <w:sz w:val="22"/>
          <w:szCs w:val="22"/>
          <w:lang w:val="es-US"/>
        </w:rPr>
      </w:pPr>
      <w:r w:rsidRPr="003E50F8">
        <w:rPr>
          <w:sz w:val="22"/>
          <w:szCs w:val="22"/>
          <w:lang w:val="es-US"/>
        </w:rPr>
        <w:t>86329</w:t>
      </w:r>
    </w:p>
    <w:p w14:paraId="773B264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86331</w:t>
      </w:r>
    </w:p>
    <w:p w14:paraId="3338F25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86332</w:t>
      </w:r>
    </w:p>
    <w:p w14:paraId="2AB617C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86334</w:t>
      </w:r>
    </w:p>
    <w:p w14:paraId="26BADFC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86335</w:t>
      </w:r>
    </w:p>
    <w:p w14:paraId="6A2858E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86336</w:t>
      </w:r>
    </w:p>
    <w:p w14:paraId="28E817F9" w14:textId="77777777" w:rsidR="00ED0916" w:rsidRPr="003E50F8" w:rsidRDefault="00ED0916" w:rsidP="00DF1D40">
      <w:pPr>
        <w:rPr>
          <w:sz w:val="22"/>
          <w:szCs w:val="22"/>
          <w:lang w:val="es-US"/>
        </w:rPr>
      </w:pPr>
      <w:r w:rsidRPr="003E50F8">
        <w:rPr>
          <w:sz w:val="22"/>
          <w:szCs w:val="22"/>
          <w:lang w:val="es-US"/>
        </w:rPr>
        <w:t>86337</w:t>
      </w:r>
    </w:p>
    <w:p w14:paraId="6AEC74CF"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86340</w:t>
      </w:r>
    </w:p>
    <w:p w14:paraId="0C4A22BD" w14:textId="77777777" w:rsidR="00ED0916" w:rsidRPr="003E50F8" w:rsidRDefault="00ED0916" w:rsidP="00DF1D40">
      <w:pPr>
        <w:tabs>
          <w:tab w:val="left" w:pos="518"/>
          <w:tab w:val="left" w:pos="936"/>
          <w:tab w:val="left" w:pos="1314"/>
          <w:tab w:val="left" w:pos="1692"/>
          <w:tab w:val="left" w:pos="2070"/>
        </w:tabs>
        <w:rPr>
          <w:b/>
          <w:dstrike/>
          <w:sz w:val="22"/>
          <w:szCs w:val="22"/>
          <w:lang w:val="es-US"/>
        </w:rPr>
      </w:pPr>
      <w:r w:rsidRPr="003E50F8">
        <w:rPr>
          <w:sz w:val="22"/>
          <w:szCs w:val="22"/>
          <w:lang w:val="es-US"/>
        </w:rPr>
        <w:t>86341</w:t>
      </w:r>
    </w:p>
    <w:p w14:paraId="132351C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86343</w:t>
      </w:r>
    </w:p>
    <w:p w14:paraId="4D04093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86344</w:t>
      </w:r>
    </w:p>
    <w:p w14:paraId="2EE2745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 xml:space="preserve">86352 </w:t>
      </w:r>
    </w:p>
    <w:p w14:paraId="40964D5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86353</w:t>
      </w:r>
    </w:p>
    <w:p w14:paraId="6122596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86355</w:t>
      </w:r>
    </w:p>
    <w:p w14:paraId="7DCD7B5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86356</w:t>
      </w:r>
    </w:p>
    <w:p w14:paraId="4F02BE0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86357</w:t>
      </w:r>
    </w:p>
    <w:p w14:paraId="37402C1E" w14:textId="77777777" w:rsidR="00ED0916" w:rsidRPr="003E50F8" w:rsidRDefault="00ED0916" w:rsidP="00DF1D40">
      <w:pPr>
        <w:tabs>
          <w:tab w:val="left" w:pos="518"/>
          <w:tab w:val="left" w:pos="936"/>
          <w:tab w:val="left" w:pos="1314"/>
          <w:tab w:val="left" w:pos="1692"/>
          <w:tab w:val="left" w:pos="2070"/>
        </w:tabs>
        <w:rPr>
          <w:b/>
          <w:dstrike/>
          <w:sz w:val="22"/>
          <w:szCs w:val="22"/>
          <w:lang w:val="es-US"/>
        </w:rPr>
      </w:pPr>
      <w:r w:rsidRPr="003E50F8">
        <w:rPr>
          <w:sz w:val="22"/>
          <w:szCs w:val="22"/>
          <w:lang w:val="es-US"/>
        </w:rPr>
        <w:t>86359</w:t>
      </w:r>
    </w:p>
    <w:p w14:paraId="33E9492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86360</w:t>
      </w:r>
    </w:p>
    <w:p w14:paraId="17A71C6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86361</w:t>
      </w:r>
    </w:p>
    <w:p w14:paraId="00F88138"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86367</w:t>
      </w:r>
    </w:p>
    <w:p w14:paraId="5881FBD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86376</w:t>
      </w:r>
    </w:p>
    <w:p w14:paraId="0DA821CF"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86382</w:t>
      </w:r>
    </w:p>
    <w:p w14:paraId="0625BCF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86384</w:t>
      </w:r>
    </w:p>
    <w:p w14:paraId="70CE52F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86386</w:t>
      </w:r>
    </w:p>
    <w:p w14:paraId="36520A1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86403</w:t>
      </w:r>
    </w:p>
    <w:p w14:paraId="045A53C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86406</w:t>
      </w:r>
    </w:p>
    <w:p w14:paraId="184D967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86408</w:t>
      </w:r>
    </w:p>
    <w:p w14:paraId="73925FD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86409</w:t>
      </w:r>
    </w:p>
    <w:p w14:paraId="5174C58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86413</w:t>
      </w:r>
    </w:p>
    <w:p w14:paraId="07CAABE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86430</w:t>
      </w:r>
    </w:p>
    <w:p w14:paraId="0530966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86431</w:t>
      </w:r>
    </w:p>
    <w:p w14:paraId="3407BC9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 xml:space="preserve">86480 </w:t>
      </w:r>
    </w:p>
    <w:p w14:paraId="27DA193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86481</w:t>
      </w:r>
    </w:p>
    <w:p w14:paraId="7506F7B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86485</w:t>
      </w:r>
    </w:p>
    <w:p w14:paraId="275A67C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86486</w:t>
      </w:r>
    </w:p>
    <w:p w14:paraId="524AE7D2" w14:textId="77777777" w:rsidR="00ED0916" w:rsidRPr="003E50F8" w:rsidRDefault="00ED0916" w:rsidP="00DF1D40">
      <w:pPr>
        <w:tabs>
          <w:tab w:val="left" w:pos="518"/>
          <w:tab w:val="left" w:pos="936"/>
          <w:tab w:val="left" w:pos="1314"/>
          <w:tab w:val="left" w:pos="1692"/>
          <w:tab w:val="left" w:pos="2070"/>
        </w:tabs>
        <w:rPr>
          <w:b/>
          <w:dstrike/>
          <w:sz w:val="22"/>
          <w:szCs w:val="22"/>
          <w:lang w:val="es-US"/>
        </w:rPr>
      </w:pPr>
      <w:r w:rsidRPr="003E50F8">
        <w:rPr>
          <w:sz w:val="22"/>
          <w:szCs w:val="22"/>
          <w:lang w:val="es-US"/>
        </w:rPr>
        <w:t>86490</w:t>
      </w:r>
    </w:p>
    <w:p w14:paraId="1EAC5089" w14:textId="77777777" w:rsidR="00ED0916" w:rsidRPr="003E50F8" w:rsidRDefault="00ED0916" w:rsidP="00DF1D40">
      <w:pPr>
        <w:tabs>
          <w:tab w:val="left" w:pos="518"/>
          <w:tab w:val="left" w:pos="936"/>
          <w:tab w:val="left" w:pos="1314"/>
          <w:tab w:val="left" w:pos="1692"/>
          <w:tab w:val="left" w:pos="2070"/>
        </w:tabs>
        <w:rPr>
          <w:b/>
          <w:dstrike/>
          <w:sz w:val="22"/>
          <w:szCs w:val="22"/>
          <w:lang w:val="es-US"/>
        </w:rPr>
      </w:pPr>
      <w:r w:rsidRPr="003E50F8">
        <w:rPr>
          <w:sz w:val="22"/>
          <w:szCs w:val="22"/>
          <w:lang w:val="es-US"/>
        </w:rPr>
        <w:t>86510</w:t>
      </w:r>
    </w:p>
    <w:p w14:paraId="539A6B2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86590</w:t>
      </w:r>
    </w:p>
    <w:p w14:paraId="660E0A7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86592</w:t>
      </w:r>
    </w:p>
    <w:p w14:paraId="43B459C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86593</w:t>
      </w:r>
    </w:p>
    <w:p w14:paraId="78E46235"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86602</w:t>
      </w:r>
    </w:p>
    <w:p w14:paraId="6C98795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86603</w:t>
      </w:r>
    </w:p>
    <w:p w14:paraId="3073388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86606</w:t>
      </w:r>
    </w:p>
    <w:p w14:paraId="4F4D332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86609</w:t>
      </w:r>
    </w:p>
    <w:p w14:paraId="5FAFD59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86611</w:t>
      </w:r>
    </w:p>
    <w:p w14:paraId="77A15F0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86612</w:t>
      </w:r>
    </w:p>
    <w:p w14:paraId="04C6E48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86615</w:t>
      </w:r>
    </w:p>
    <w:p w14:paraId="5D3A2BB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86617</w:t>
      </w:r>
    </w:p>
    <w:p w14:paraId="1BAC046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86618</w:t>
      </w:r>
    </w:p>
    <w:p w14:paraId="313236C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86619</w:t>
      </w:r>
    </w:p>
    <w:p w14:paraId="6E6CCCE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86622</w:t>
      </w:r>
    </w:p>
    <w:p w14:paraId="5EFCCA5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86625</w:t>
      </w:r>
    </w:p>
    <w:p w14:paraId="22EBA6D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86628</w:t>
      </w:r>
    </w:p>
    <w:p w14:paraId="456CCFF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86631</w:t>
      </w:r>
    </w:p>
    <w:p w14:paraId="7A72F73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86632</w:t>
      </w:r>
    </w:p>
    <w:p w14:paraId="2783EE6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86635</w:t>
      </w:r>
    </w:p>
    <w:p w14:paraId="0B5E8A7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86638</w:t>
      </w:r>
    </w:p>
    <w:p w14:paraId="44F2B9E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86641</w:t>
      </w:r>
    </w:p>
    <w:p w14:paraId="2ED3392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86644</w:t>
      </w:r>
    </w:p>
    <w:p w14:paraId="78452DC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86645</w:t>
      </w:r>
    </w:p>
    <w:p w14:paraId="10FA924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86648</w:t>
      </w:r>
    </w:p>
    <w:p w14:paraId="77CB477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86651</w:t>
      </w:r>
    </w:p>
    <w:p w14:paraId="4C80D87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86652</w:t>
      </w:r>
    </w:p>
    <w:p w14:paraId="05FC8D5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86653</w:t>
      </w:r>
    </w:p>
    <w:p w14:paraId="44C6389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86654</w:t>
      </w:r>
    </w:p>
    <w:p w14:paraId="0375BC5F"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86658</w:t>
      </w:r>
    </w:p>
    <w:p w14:paraId="56C82EE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86663</w:t>
      </w:r>
    </w:p>
    <w:p w14:paraId="58BB213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86664</w:t>
      </w:r>
    </w:p>
    <w:p w14:paraId="1DF60CA8"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86665</w:t>
      </w:r>
    </w:p>
    <w:p w14:paraId="03503C1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86666</w:t>
      </w:r>
    </w:p>
    <w:p w14:paraId="381CD9A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86668</w:t>
      </w:r>
    </w:p>
    <w:p w14:paraId="45D78D9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86671</w:t>
      </w:r>
    </w:p>
    <w:p w14:paraId="79602FE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86674</w:t>
      </w:r>
    </w:p>
    <w:p w14:paraId="7A1B6EE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86677</w:t>
      </w:r>
    </w:p>
    <w:p w14:paraId="097ADC5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86682</w:t>
      </w:r>
    </w:p>
    <w:p w14:paraId="49643E5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86684</w:t>
      </w:r>
    </w:p>
    <w:p w14:paraId="25B85AB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86687</w:t>
      </w:r>
    </w:p>
    <w:p w14:paraId="2C7BC59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86688</w:t>
      </w:r>
    </w:p>
    <w:p w14:paraId="235704E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86689</w:t>
      </w:r>
    </w:p>
    <w:p w14:paraId="5C64A2E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86692</w:t>
      </w:r>
    </w:p>
    <w:p w14:paraId="1BC9871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86694</w:t>
      </w:r>
    </w:p>
    <w:p w14:paraId="1D4FCEFA"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86695</w:t>
      </w:r>
    </w:p>
    <w:p w14:paraId="19C415F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86696</w:t>
      </w:r>
    </w:p>
    <w:p w14:paraId="128AEFE9" w14:textId="77777777" w:rsidR="00ED0916" w:rsidRPr="003E50F8" w:rsidRDefault="00ED0916" w:rsidP="00DF1D40">
      <w:pPr>
        <w:tabs>
          <w:tab w:val="left" w:pos="1350"/>
        </w:tabs>
        <w:rPr>
          <w:sz w:val="22"/>
          <w:szCs w:val="22"/>
          <w:lang w:val="es-US"/>
        </w:rPr>
      </w:pPr>
      <w:r w:rsidRPr="003E50F8">
        <w:rPr>
          <w:sz w:val="22"/>
          <w:szCs w:val="22"/>
          <w:lang w:val="es-US"/>
        </w:rPr>
        <w:t>86698</w:t>
      </w:r>
    </w:p>
    <w:p w14:paraId="77226EF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86701</w:t>
      </w:r>
    </w:p>
    <w:p w14:paraId="7F0727A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86702</w:t>
      </w:r>
    </w:p>
    <w:p w14:paraId="508A4275"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86703</w:t>
      </w:r>
    </w:p>
    <w:p w14:paraId="63247345"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86704</w:t>
      </w:r>
    </w:p>
    <w:p w14:paraId="0867061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86705</w:t>
      </w:r>
    </w:p>
    <w:p w14:paraId="7360988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86706</w:t>
      </w:r>
    </w:p>
    <w:p w14:paraId="5BC7A75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86707</w:t>
      </w:r>
    </w:p>
    <w:p w14:paraId="156C899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86708</w:t>
      </w:r>
    </w:p>
    <w:p w14:paraId="7FE7CB95"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86709</w:t>
      </w:r>
    </w:p>
    <w:p w14:paraId="7A7A0FE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86710</w:t>
      </w:r>
    </w:p>
    <w:p w14:paraId="37C03B9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86711</w:t>
      </w:r>
    </w:p>
    <w:p w14:paraId="64BA549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86713</w:t>
      </w:r>
    </w:p>
    <w:p w14:paraId="5B4BE4B1"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86717</w:t>
      </w:r>
    </w:p>
    <w:p w14:paraId="0991513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86720</w:t>
      </w:r>
    </w:p>
    <w:p w14:paraId="26E5689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86723</w:t>
      </w:r>
    </w:p>
    <w:p w14:paraId="49E98EB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86727</w:t>
      </w:r>
    </w:p>
    <w:p w14:paraId="2014EEF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86732</w:t>
      </w:r>
    </w:p>
    <w:p w14:paraId="5E20C74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86734</w:t>
      </w:r>
    </w:p>
    <w:p w14:paraId="2A89120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86735</w:t>
      </w:r>
    </w:p>
    <w:p w14:paraId="67859BB0"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86738</w:t>
      </w:r>
    </w:p>
    <w:p w14:paraId="0BB2A68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86741</w:t>
      </w:r>
    </w:p>
    <w:p w14:paraId="5FAB389F"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86744</w:t>
      </w:r>
    </w:p>
    <w:p w14:paraId="46A812B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86747</w:t>
      </w:r>
    </w:p>
    <w:p w14:paraId="38E2BFF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86750</w:t>
      </w:r>
    </w:p>
    <w:p w14:paraId="6DEC07A7"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86753</w:t>
      </w:r>
    </w:p>
    <w:p w14:paraId="12EE7B18"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86756</w:t>
      </w:r>
    </w:p>
    <w:p w14:paraId="61F5111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86757</w:t>
      </w:r>
    </w:p>
    <w:p w14:paraId="119CD91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86759</w:t>
      </w:r>
    </w:p>
    <w:p w14:paraId="49407934"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86762</w:t>
      </w:r>
    </w:p>
    <w:p w14:paraId="4976AEC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86765</w:t>
      </w:r>
    </w:p>
    <w:p w14:paraId="691C2843"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86768</w:t>
      </w:r>
    </w:p>
    <w:p w14:paraId="78418AF9"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86769 IC</w:t>
      </w:r>
    </w:p>
    <w:p w14:paraId="057D5D3C"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86771</w:t>
      </w:r>
    </w:p>
    <w:p w14:paraId="356E74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86774</w:t>
      </w:r>
    </w:p>
    <w:p w14:paraId="6969EB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86777</w:t>
      </w:r>
    </w:p>
    <w:p w14:paraId="1F8450C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86778</w:t>
      </w:r>
    </w:p>
    <w:p w14:paraId="321C9E5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86780</w:t>
      </w:r>
    </w:p>
    <w:p w14:paraId="0EF34F9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86784</w:t>
      </w:r>
    </w:p>
    <w:p w14:paraId="2741217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86787</w:t>
      </w:r>
    </w:p>
    <w:p w14:paraId="08AE4C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86788</w:t>
      </w:r>
    </w:p>
    <w:p w14:paraId="21B66B7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86789</w:t>
      </w:r>
    </w:p>
    <w:p w14:paraId="6E451F0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86790</w:t>
      </w:r>
    </w:p>
    <w:p w14:paraId="6CC419D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86793</w:t>
      </w:r>
    </w:p>
    <w:p w14:paraId="3A21610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86800</w:t>
      </w:r>
    </w:p>
    <w:p w14:paraId="2D94C5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86803</w:t>
      </w:r>
    </w:p>
    <w:p w14:paraId="3F6AA06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86804</w:t>
      </w:r>
    </w:p>
    <w:p w14:paraId="7898CA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86805</w:t>
      </w:r>
    </w:p>
    <w:p w14:paraId="1892734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86806</w:t>
      </w:r>
    </w:p>
    <w:p w14:paraId="455E2A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86807</w:t>
      </w:r>
    </w:p>
    <w:p w14:paraId="4886404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86808</w:t>
      </w:r>
    </w:p>
    <w:p w14:paraId="615C6B0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86812</w:t>
      </w:r>
    </w:p>
    <w:p w14:paraId="3184100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86813</w:t>
      </w:r>
    </w:p>
    <w:p w14:paraId="3268378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86816</w:t>
      </w:r>
    </w:p>
    <w:p w14:paraId="6328405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86817</w:t>
      </w:r>
    </w:p>
    <w:p w14:paraId="1A38355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86821</w:t>
      </w:r>
    </w:p>
    <w:p w14:paraId="796279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86825</w:t>
      </w:r>
    </w:p>
    <w:p w14:paraId="51CC02D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86826</w:t>
      </w:r>
    </w:p>
    <w:p w14:paraId="1A9658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86828</w:t>
      </w:r>
    </w:p>
    <w:p w14:paraId="14CE61F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86829</w:t>
      </w:r>
    </w:p>
    <w:p w14:paraId="4C9152C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86830</w:t>
      </w:r>
    </w:p>
    <w:p w14:paraId="7E2103B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86831</w:t>
      </w:r>
    </w:p>
    <w:p w14:paraId="53986D8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86832</w:t>
      </w:r>
    </w:p>
    <w:p w14:paraId="19ADC89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86833</w:t>
      </w:r>
    </w:p>
    <w:p w14:paraId="3AF594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86834</w:t>
      </w:r>
    </w:p>
    <w:p w14:paraId="7A4F33E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86835</w:t>
      </w:r>
    </w:p>
    <w:p w14:paraId="4B86848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86849 IC</w:t>
      </w:r>
    </w:p>
    <w:p w14:paraId="0297DD15"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86850</w:t>
      </w:r>
    </w:p>
    <w:p w14:paraId="17092986"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86860</w:t>
      </w:r>
    </w:p>
    <w:p w14:paraId="558ACAAE"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86870</w:t>
      </w:r>
    </w:p>
    <w:p w14:paraId="488E4D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86880</w:t>
      </w:r>
    </w:p>
    <w:p w14:paraId="16367A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86885</w:t>
      </w:r>
    </w:p>
    <w:p w14:paraId="430649B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86886</w:t>
      </w:r>
    </w:p>
    <w:p w14:paraId="634669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86900</w:t>
      </w:r>
    </w:p>
    <w:p w14:paraId="1F5CE27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86901</w:t>
      </w:r>
    </w:p>
    <w:p w14:paraId="49686A4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86902</w:t>
      </w:r>
    </w:p>
    <w:p w14:paraId="45C24CC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86904</w:t>
      </w:r>
    </w:p>
    <w:p w14:paraId="4A09765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86905</w:t>
      </w:r>
    </w:p>
    <w:p w14:paraId="680CE87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86906</w:t>
      </w:r>
    </w:p>
    <w:p w14:paraId="523E7A9D" w14:textId="77777777" w:rsidR="00ED0916" w:rsidRPr="00FD21C8" w:rsidRDefault="00ED0916" w:rsidP="00DF1D40">
      <w:pPr>
        <w:tabs>
          <w:tab w:val="left" w:pos="1620"/>
          <w:tab w:val="left" w:pos="1710"/>
          <w:tab w:val="left" w:pos="2070"/>
        </w:tabs>
        <w:ind w:right="-267"/>
        <w:rPr>
          <w:b/>
          <w:dstrike/>
          <w:sz w:val="22"/>
          <w:szCs w:val="22"/>
        </w:rPr>
      </w:pPr>
      <w:r w:rsidRPr="00FD21C8">
        <w:rPr>
          <w:sz w:val="22"/>
          <w:szCs w:val="22"/>
        </w:rPr>
        <w:t>86920</w:t>
      </w:r>
    </w:p>
    <w:p w14:paraId="41F2B60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86921</w:t>
      </w:r>
    </w:p>
    <w:p w14:paraId="173DC79E"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86922</w:t>
      </w:r>
    </w:p>
    <w:p w14:paraId="381FBE28" w14:textId="77777777" w:rsidR="00ED0916" w:rsidRPr="00FD21C8" w:rsidRDefault="00ED0916" w:rsidP="00DF1D40">
      <w:pPr>
        <w:tabs>
          <w:tab w:val="left" w:pos="518"/>
          <w:tab w:val="left" w:pos="936"/>
          <w:tab w:val="left" w:pos="1314"/>
          <w:tab w:val="left" w:pos="1692"/>
          <w:tab w:val="left" w:pos="2070"/>
        </w:tabs>
        <w:rPr>
          <w:b/>
          <w:dstrike/>
          <w:sz w:val="22"/>
          <w:szCs w:val="22"/>
        </w:rPr>
      </w:pPr>
      <w:r w:rsidRPr="00FD21C8">
        <w:rPr>
          <w:sz w:val="22"/>
          <w:szCs w:val="22"/>
        </w:rPr>
        <w:t>86923</w:t>
      </w:r>
    </w:p>
    <w:p w14:paraId="34CEE27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86940</w:t>
      </w:r>
    </w:p>
    <w:p w14:paraId="7FD3CD1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86941</w:t>
      </w:r>
    </w:p>
    <w:p w14:paraId="7B6F087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86970</w:t>
      </w:r>
    </w:p>
    <w:p w14:paraId="6DA4069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86971</w:t>
      </w:r>
    </w:p>
    <w:p w14:paraId="489E58A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86972</w:t>
      </w:r>
    </w:p>
    <w:p w14:paraId="7DBAD6C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86975</w:t>
      </w:r>
    </w:p>
    <w:p w14:paraId="03CD81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86976</w:t>
      </w:r>
    </w:p>
    <w:p w14:paraId="7DF89D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86977</w:t>
      </w:r>
    </w:p>
    <w:p w14:paraId="45B40C5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86978</w:t>
      </w:r>
    </w:p>
    <w:p w14:paraId="274B2D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86999 IC</w:t>
      </w:r>
    </w:p>
    <w:p w14:paraId="0A1A2F5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87003</w:t>
      </w:r>
    </w:p>
    <w:p w14:paraId="29973C21" w14:textId="77777777" w:rsidR="00ED0916" w:rsidRPr="00FD21C8" w:rsidRDefault="00ED0916" w:rsidP="00DF1D40">
      <w:pPr>
        <w:pStyle w:val="BodyTextIndent3"/>
        <w:tabs>
          <w:tab w:val="left" w:pos="936"/>
        </w:tabs>
        <w:ind w:left="0"/>
        <w:rPr>
          <w:rFonts w:ascii="Times New Roman" w:hAnsi="Times New Roman"/>
          <w:sz w:val="22"/>
          <w:szCs w:val="22"/>
        </w:rPr>
      </w:pPr>
      <w:r w:rsidRPr="00FD21C8">
        <w:rPr>
          <w:rFonts w:ascii="Times New Roman" w:hAnsi="Times New Roman"/>
          <w:sz w:val="22"/>
          <w:szCs w:val="22"/>
        </w:rPr>
        <w:t>87015</w:t>
      </w:r>
    </w:p>
    <w:p w14:paraId="29EA8CD1" w14:textId="77777777" w:rsidR="00ED0916" w:rsidRPr="00FD21C8" w:rsidRDefault="00ED0916" w:rsidP="00DF1D40">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 xml:space="preserve">87040 </w:t>
      </w:r>
    </w:p>
    <w:p w14:paraId="2628E4B3" w14:textId="77777777" w:rsidR="00ED0916" w:rsidRPr="00FD21C8" w:rsidRDefault="00ED0916" w:rsidP="00DF1D40">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87045</w:t>
      </w:r>
    </w:p>
    <w:p w14:paraId="09DA786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87046</w:t>
      </w:r>
    </w:p>
    <w:p w14:paraId="1D49C4F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87070</w:t>
      </w:r>
    </w:p>
    <w:p w14:paraId="3214E38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87071</w:t>
      </w:r>
    </w:p>
    <w:p w14:paraId="6669C905" w14:textId="7A7C6355" w:rsidR="00ED0916" w:rsidRPr="00FD21C8" w:rsidRDefault="00ED0916" w:rsidP="00DF1D40">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87073</w:t>
      </w:r>
    </w:p>
    <w:p w14:paraId="0351C53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87075</w:t>
      </w:r>
    </w:p>
    <w:p w14:paraId="7308C21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87076</w:t>
      </w:r>
    </w:p>
    <w:p w14:paraId="320B2C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87077</w:t>
      </w:r>
    </w:p>
    <w:p w14:paraId="71B6046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87081</w:t>
      </w:r>
    </w:p>
    <w:p w14:paraId="6ED3090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87084 </w:t>
      </w:r>
    </w:p>
    <w:p w14:paraId="310F35D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87086</w:t>
      </w:r>
    </w:p>
    <w:p w14:paraId="2F90D47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87088</w:t>
      </w:r>
    </w:p>
    <w:p w14:paraId="6233B9E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87101</w:t>
      </w:r>
    </w:p>
    <w:p w14:paraId="756F1F7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87102</w:t>
      </w:r>
    </w:p>
    <w:p w14:paraId="4316140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87103</w:t>
      </w:r>
    </w:p>
    <w:p w14:paraId="410C4D6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87106</w:t>
      </w:r>
    </w:p>
    <w:p w14:paraId="10024CF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87107</w:t>
      </w:r>
    </w:p>
    <w:p w14:paraId="434FBD2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87109</w:t>
      </w:r>
    </w:p>
    <w:p w14:paraId="6518730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87110</w:t>
      </w:r>
    </w:p>
    <w:p w14:paraId="7602E3E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87116</w:t>
      </w:r>
    </w:p>
    <w:p w14:paraId="67ED425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87118</w:t>
      </w:r>
    </w:p>
    <w:p w14:paraId="141723E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87140</w:t>
      </w:r>
    </w:p>
    <w:p w14:paraId="56C836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87143 </w:t>
      </w:r>
    </w:p>
    <w:p w14:paraId="59E0669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87147</w:t>
      </w:r>
    </w:p>
    <w:p w14:paraId="10CD1D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87149</w:t>
      </w:r>
    </w:p>
    <w:p w14:paraId="27EEC5A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87152</w:t>
      </w:r>
    </w:p>
    <w:p w14:paraId="0E205B9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87158</w:t>
      </w:r>
    </w:p>
    <w:p w14:paraId="0A66D99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87164</w:t>
      </w:r>
    </w:p>
    <w:p w14:paraId="26B579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87166</w:t>
      </w:r>
    </w:p>
    <w:p w14:paraId="1B0203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87168</w:t>
      </w:r>
    </w:p>
    <w:p w14:paraId="373CF43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87169</w:t>
      </w:r>
    </w:p>
    <w:p w14:paraId="3872265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87172</w:t>
      </w:r>
    </w:p>
    <w:p w14:paraId="0E36C11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87176</w:t>
      </w:r>
    </w:p>
    <w:p w14:paraId="65993F4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87177</w:t>
      </w:r>
    </w:p>
    <w:p w14:paraId="431D770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87181</w:t>
      </w:r>
    </w:p>
    <w:p w14:paraId="5C6C71D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87184</w:t>
      </w:r>
    </w:p>
    <w:p w14:paraId="4758B36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87185</w:t>
      </w:r>
    </w:p>
    <w:p w14:paraId="30E65B6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87186</w:t>
      </w:r>
    </w:p>
    <w:p w14:paraId="104CEC4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87187</w:t>
      </w:r>
    </w:p>
    <w:p w14:paraId="721188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87188</w:t>
      </w:r>
    </w:p>
    <w:p w14:paraId="259B86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87190</w:t>
      </w:r>
    </w:p>
    <w:p w14:paraId="5A7A10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87197</w:t>
      </w:r>
    </w:p>
    <w:p w14:paraId="17DF9F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87205</w:t>
      </w:r>
    </w:p>
    <w:p w14:paraId="790485E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87206</w:t>
      </w:r>
    </w:p>
    <w:p w14:paraId="3D92A81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87207</w:t>
      </w:r>
    </w:p>
    <w:p w14:paraId="3E486AA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87209</w:t>
      </w:r>
    </w:p>
    <w:p w14:paraId="7B2F734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87210</w:t>
      </w:r>
    </w:p>
    <w:p w14:paraId="6665A3D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87220</w:t>
      </w:r>
    </w:p>
    <w:p w14:paraId="644B22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87230</w:t>
      </w:r>
    </w:p>
    <w:p w14:paraId="3169409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87250</w:t>
      </w:r>
    </w:p>
    <w:p w14:paraId="2DDF39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87252</w:t>
      </w:r>
    </w:p>
    <w:p w14:paraId="67AE6F4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87253</w:t>
      </w:r>
    </w:p>
    <w:p w14:paraId="29F071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87254 </w:t>
      </w:r>
    </w:p>
    <w:p w14:paraId="0830D3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87255</w:t>
      </w:r>
    </w:p>
    <w:p w14:paraId="542EF7D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87260</w:t>
      </w:r>
    </w:p>
    <w:p w14:paraId="28E7F11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87265</w:t>
      </w:r>
    </w:p>
    <w:p w14:paraId="6518D958" w14:textId="77777777" w:rsidR="00ED0916" w:rsidRPr="00FD21C8" w:rsidRDefault="00ED0916" w:rsidP="00DF1D40">
      <w:pPr>
        <w:tabs>
          <w:tab w:val="left" w:pos="936"/>
          <w:tab w:val="left" w:pos="1296"/>
        </w:tabs>
        <w:rPr>
          <w:sz w:val="22"/>
          <w:szCs w:val="22"/>
        </w:rPr>
      </w:pPr>
      <w:r w:rsidRPr="00FD21C8">
        <w:rPr>
          <w:sz w:val="22"/>
          <w:szCs w:val="22"/>
        </w:rPr>
        <w:t>87267</w:t>
      </w:r>
    </w:p>
    <w:p w14:paraId="0556E49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87269</w:t>
      </w:r>
    </w:p>
    <w:p w14:paraId="718BD2E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87270</w:t>
      </w:r>
    </w:p>
    <w:p w14:paraId="1C2729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87271</w:t>
      </w:r>
    </w:p>
    <w:p w14:paraId="25826D6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87272</w:t>
      </w:r>
    </w:p>
    <w:p w14:paraId="17AC05D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87273</w:t>
      </w:r>
    </w:p>
    <w:p w14:paraId="3D69323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87274</w:t>
      </w:r>
    </w:p>
    <w:p w14:paraId="07B866C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87275</w:t>
      </w:r>
    </w:p>
    <w:p w14:paraId="484B073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87276</w:t>
      </w:r>
    </w:p>
    <w:p w14:paraId="016030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87278</w:t>
      </w:r>
    </w:p>
    <w:p w14:paraId="623F08A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87279</w:t>
      </w:r>
    </w:p>
    <w:p w14:paraId="273C4A1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87280</w:t>
      </w:r>
    </w:p>
    <w:p w14:paraId="4EF200C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87281</w:t>
      </w:r>
    </w:p>
    <w:p w14:paraId="3513EE1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87283</w:t>
      </w:r>
    </w:p>
    <w:p w14:paraId="58A2ADF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87285</w:t>
      </w:r>
    </w:p>
    <w:p w14:paraId="73F9D2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87290</w:t>
      </w:r>
    </w:p>
    <w:p w14:paraId="521AA60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87299</w:t>
      </w:r>
    </w:p>
    <w:p w14:paraId="636104A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87300</w:t>
      </w:r>
    </w:p>
    <w:p w14:paraId="1BFD7DC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87301</w:t>
      </w:r>
    </w:p>
    <w:p w14:paraId="66CDEF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87305</w:t>
      </w:r>
    </w:p>
    <w:p w14:paraId="0577C53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87320</w:t>
      </w:r>
    </w:p>
    <w:p w14:paraId="5ED546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87324 </w:t>
      </w:r>
    </w:p>
    <w:p w14:paraId="36FEFBA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87327</w:t>
      </w:r>
    </w:p>
    <w:p w14:paraId="6F08733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87328</w:t>
      </w:r>
    </w:p>
    <w:p w14:paraId="32388DA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87329</w:t>
      </w:r>
    </w:p>
    <w:p w14:paraId="3E9FDC0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87332</w:t>
      </w:r>
    </w:p>
    <w:p w14:paraId="15C8922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87335</w:t>
      </w:r>
    </w:p>
    <w:p w14:paraId="4A9C5A1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87336</w:t>
      </w:r>
    </w:p>
    <w:p w14:paraId="6B3999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87337</w:t>
      </w:r>
    </w:p>
    <w:p w14:paraId="1BC369B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87338</w:t>
      </w:r>
    </w:p>
    <w:p w14:paraId="32BC838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87339</w:t>
      </w:r>
    </w:p>
    <w:p w14:paraId="050F96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87340</w:t>
      </w:r>
    </w:p>
    <w:p w14:paraId="4218595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87341</w:t>
      </w:r>
    </w:p>
    <w:p w14:paraId="3B281A8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87350</w:t>
      </w:r>
    </w:p>
    <w:p w14:paraId="0C8F52B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87380</w:t>
      </w:r>
    </w:p>
    <w:p w14:paraId="7163FE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87385</w:t>
      </w:r>
    </w:p>
    <w:p w14:paraId="241464E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87389</w:t>
      </w:r>
    </w:p>
    <w:p w14:paraId="3D7095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87390</w:t>
      </w:r>
    </w:p>
    <w:p w14:paraId="232886B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87391</w:t>
      </w:r>
    </w:p>
    <w:p w14:paraId="64C617A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87400</w:t>
      </w:r>
    </w:p>
    <w:p w14:paraId="1E85C8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87420</w:t>
      </w:r>
    </w:p>
    <w:p w14:paraId="0D6F222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87425</w:t>
      </w:r>
    </w:p>
    <w:p w14:paraId="7B7E258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87426</w:t>
      </w:r>
    </w:p>
    <w:p w14:paraId="3173AE4D" w14:textId="51F02E90"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87427</w:t>
      </w:r>
    </w:p>
    <w:p w14:paraId="06372880" w14:textId="7DA239AE" w:rsidR="00D229A8" w:rsidRPr="00FD21C8" w:rsidRDefault="00D229A8" w:rsidP="00DF1D40">
      <w:pPr>
        <w:tabs>
          <w:tab w:val="left" w:pos="518"/>
          <w:tab w:val="left" w:pos="936"/>
          <w:tab w:val="left" w:pos="1314"/>
          <w:tab w:val="left" w:pos="1692"/>
          <w:tab w:val="left" w:pos="2070"/>
        </w:tabs>
        <w:rPr>
          <w:sz w:val="22"/>
          <w:szCs w:val="22"/>
        </w:rPr>
      </w:pPr>
      <w:r w:rsidRPr="00FD21C8">
        <w:rPr>
          <w:sz w:val="22"/>
          <w:szCs w:val="22"/>
        </w:rPr>
        <w:t>87428</w:t>
      </w:r>
    </w:p>
    <w:p w14:paraId="3DF2813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87430</w:t>
      </w:r>
    </w:p>
    <w:p w14:paraId="1B54BC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87449</w:t>
      </w:r>
    </w:p>
    <w:p w14:paraId="60BDFA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87451</w:t>
      </w:r>
    </w:p>
    <w:p w14:paraId="7332A0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87471</w:t>
      </w:r>
    </w:p>
    <w:p w14:paraId="784361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87472</w:t>
      </w:r>
    </w:p>
    <w:p w14:paraId="4BF6DB0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87475</w:t>
      </w:r>
    </w:p>
    <w:p w14:paraId="583E2C8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87476</w:t>
      </w:r>
    </w:p>
    <w:p w14:paraId="643E463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87480</w:t>
      </w:r>
    </w:p>
    <w:p w14:paraId="4417FD9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87481</w:t>
      </w:r>
    </w:p>
    <w:p w14:paraId="6768C61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87482</w:t>
      </w:r>
    </w:p>
    <w:p w14:paraId="3983AB8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87483</w:t>
      </w:r>
    </w:p>
    <w:p w14:paraId="0B58581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87485</w:t>
      </w:r>
    </w:p>
    <w:p w14:paraId="5737984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87486</w:t>
      </w:r>
    </w:p>
    <w:p w14:paraId="0ADAEC8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87487</w:t>
      </w:r>
    </w:p>
    <w:p w14:paraId="0BB020F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87490</w:t>
      </w:r>
    </w:p>
    <w:p w14:paraId="7EECEF6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87491</w:t>
      </w:r>
    </w:p>
    <w:p w14:paraId="62AA310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87492</w:t>
      </w:r>
    </w:p>
    <w:p w14:paraId="362843F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87495</w:t>
      </w:r>
    </w:p>
    <w:p w14:paraId="41C54EA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87496</w:t>
      </w:r>
    </w:p>
    <w:p w14:paraId="49680FC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87497</w:t>
      </w:r>
    </w:p>
    <w:p w14:paraId="3832F3D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87498</w:t>
      </w:r>
    </w:p>
    <w:p w14:paraId="15C1DDD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87500</w:t>
      </w:r>
    </w:p>
    <w:p w14:paraId="4969682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87501</w:t>
      </w:r>
    </w:p>
    <w:p w14:paraId="6BCDD6E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87502</w:t>
      </w:r>
    </w:p>
    <w:p w14:paraId="52BAD00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87503</w:t>
      </w:r>
    </w:p>
    <w:p w14:paraId="63CBBB0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87505</w:t>
      </w:r>
    </w:p>
    <w:p w14:paraId="19D268D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87506</w:t>
      </w:r>
    </w:p>
    <w:p w14:paraId="380BBD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87507</w:t>
      </w:r>
    </w:p>
    <w:p w14:paraId="357815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87510</w:t>
      </w:r>
    </w:p>
    <w:p w14:paraId="5AD400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87511</w:t>
      </w:r>
    </w:p>
    <w:p w14:paraId="122BEC0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87512</w:t>
      </w:r>
    </w:p>
    <w:p w14:paraId="3A0AC54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87516</w:t>
      </w:r>
    </w:p>
    <w:p w14:paraId="4A3FDF0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87517</w:t>
      </w:r>
    </w:p>
    <w:p w14:paraId="0F5B26D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87520</w:t>
      </w:r>
    </w:p>
    <w:p w14:paraId="36EEF6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87521</w:t>
      </w:r>
    </w:p>
    <w:p w14:paraId="086058A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87522</w:t>
      </w:r>
    </w:p>
    <w:p w14:paraId="73360C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87525</w:t>
      </w:r>
    </w:p>
    <w:p w14:paraId="7B7C4BC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87526</w:t>
      </w:r>
    </w:p>
    <w:p w14:paraId="6A7483A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87527</w:t>
      </w:r>
    </w:p>
    <w:p w14:paraId="12ECC1C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87528</w:t>
      </w:r>
    </w:p>
    <w:p w14:paraId="1FD34DD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87529</w:t>
      </w:r>
    </w:p>
    <w:p w14:paraId="085DA9F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87530</w:t>
      </w:r>
    </w:p>
    <w:p w14:paraId="0C4F1EF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87531</w:t>
      </w:r>
    </w:p>
    <w:p w14:paraId="5262905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87532</w:t>
      </w:r>
    </w:p>
    <w:p w14:paraId="2A491BF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87533</w:t>
      </w:r>
    </w:p>
    <w:p w14:paraId="51C1FC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87534</w:t>
      </w:r>
    </w:p>
    <w:p w14:paraId="1A0B9E1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87535</w:t>
      </w:r>
    </w:p>
    <w:p w14:paraId="4ABD720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87536</w:t>
      </w:r>
    </w:p>
    <w:p w14:paraId="60CBAEC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87537</w:t>
      </w:r>
    </w:p>
    <w:p w14:paraId="00FC483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87538</w:t>
      </w:r>
    </w:p>
    <w:p w14:paraId="696BCD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87539</w:t>
      </w:r>
    </w:p>
    <w:p w14:paraId="67BD982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87540</w:t>
      </w:r>
    </w:p>
    <w:p w14:paraId="6F82C13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87541</w:t>
      </w:r>
    </w:p>
    <w:p w14:paraId="063C66C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87542</w:t>
      </w:r>
    </w:p>
    <w:p w14:paraId="563EBE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87550</w:t>
      </w:r>
    </w:p>
    <w:p w14:paraId="400EAF1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87551</w:t>
      </w:r>
    </w:p>
    <w:p w14:paraId="0E5F536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87552</w:t>
      </w:r>
    </w:p>
    <w:p w14:paraId="7A0E842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87555</w:t>
      </w:r>
    </w:p>
    <w:p w14:paraId="19F0DD2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87556</w:t>
      </w:r>
    </w:p>
    <w:p w14:paraId="48610D4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87557</w:t>
      </w:r>
    </w:p>
    <w:p w14:paraId="4E47AD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87560</w:t>
      </w:r>
    </w:p>
    <w:p w14:paraId="2EE508C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87561</w:t>
      </w:r>
    </w:p>
    <w:p w14:paraId="238E241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87562</w:t>
      </w:r>
    </w:p>
    <w:p w14:paraId="1F0C4F5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87563</w:t>
      </w:r>
    </w:p>
    <w:p w14:paraId="364D930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87580</w:t>
      </w:r>
    </w:p>
    <w:p w14:paraId="590E512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87581</w:t>
      </w:r>
    </w:p>
    <w:p w14:paraId="154B33C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87582</w:t>
      </w:r>
    </w:p>
    <w:p w14:paraId="010F575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87590</w:t>
      </w:r>
    </w:p>
    <w:p w14:paraId="4496F8A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87591</w:t>
      </w:r>
    </w:p>
    <w:p w14:paraId="6ECDFA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87592</w:t>
      </w:r>
    </w:p>
    <w:p w14:paraId="6F02AD8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87623</w:t>
      </w:r>
    </w:p>
    <w:p w14:paraId="54C78A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87624</w:t>
      </w:r>
    </w:p>
    <w:p w14:paraId="0625B3D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87625 </w:t>
      </w:r>
    </w:p>
    <w:p w14:paraId="6F7039B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87631</w:t>
      </w:r>
    </w:p>
    <w:p w14:paraId="3F63AED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87632</w:t>
      </w:r>
    </w:p>
    <w:p w14:paraId="6E3794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87633</w:t>
      </w:r>
    </w:p>
    <w:p w14:paraId="654F5C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87634</w:t>
      </w:r>
    </w:p>
    <w:p w14:paraId="308F44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87635</w:t>
      </w:r>
    </w:p>
    <w:p w14:paraId="033342B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87636</w:t>
      </w:r>
    </w:p>
    <w:p w14:paraId="6092B6E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87637 </w:t>
      </w:r>
    </w:p>
    <w:p w14:paraId="777F88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87640</w:t>
      </w:r>
    </w:p>
    <w:p w14:paraId="72AA12C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87641</w:t>
      </w:r>
    </w:p>
    <w:p w14:paraId="019F71C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87650</w:t>
      </w:r>
    </w:p>
    <w:p w14:paraId="5CDCA12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87651</w:t>
      </w:r>
    </w:p>
    <w:p w14:paraId="171F486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87652</w:t>
      </w:r>
    </w:p>
    <w:p w14:paraId="2629B10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87653</w:t>
      </w:r>
    </w:p>
    <w:p w14:paraId="2878F49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87660</w:t>
      </w:r>
    </w:p>
    <w:p w14:paraId="434C34A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87661</w:t>
      </w:r>
    </w:p>
    <w:p w14:paraId="5D8C9E7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87662</w:t>
      </w:r>
    </w:p>
    <w:p w14:paraId="76A7429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87797</w:t>
      </w:r>
    </w:p>
    <w:p w14:paraId="09B2B07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87798</w:t>
      </w:r>
    </w:p>
    <w:p w14:paraId="27297B3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87799</w:t>
      </w:r>
    </w:p>
    <w:p w14:paraId="7D688B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87800</w:t>
      </w:r>
    </w:p>
    <w:p w14:paraId="2EB2FEC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87801</w:t>
      </w:r>
    </w:p>
    <w:p w14:paraId="23E4DAC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87802</w:t>
      </w:r>
    </w:p>
    <w:p w14:paraId="1DA8FC6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87803</w:t>
      </w:r>
    </w:p>
    <w:p w14:paraId="76E6B5A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87804</w:t>
      </w:r>
    </w:p>
    <w:p w14:paraId="0BD4C70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87806</w:t>
      </w:r>
    </w:p>
    <w:p w14:paraId="7CE32F5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87807</w:t>
      </w:r>
    </w:p>
    <w:p w14:paraId="329B8BA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87808</w:t>
      </w:r>
    </w:p>
    <w:p w14:paraId="144A1D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87809</w:t>
      </w:r>
    </w:p>
    <w:p w14:paraId="7A5B87E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87810</w:t>
      </w:r>
    </w:p>
    <w:p w14:paraId="247A7E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87811</w:t>
      </w:r>
    </w:p>
    <w:p w14:paraId="0A5A2B6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87850</w:t>
      </w:r>
    </w:p>
    <w:p w14:paraId="4040F5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87880</w:t>
      </w:r>
    </w:p>
    <w:p w14:paraId="17160C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87899</w:t>
      </w:r>
    </w:p>
    <w:p w14:paraId="43FCD3D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87900</w:t>
      </w:r>
    </w:p>
    <w:p w14:paraId="5557FD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87901</w:t>
      </w:r>
    </w:p>
    <w:p w14:paraId="2BA2376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87902</w:t>
      </w:r>
    </w:p>
    <w:p w14:paraId="09337CF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87903</w:t>
      </w:r>
    </w:p>
    <w:p w14:paraId="174D41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87904</w:t>
      </w:r>
    </w:p>
    <w:p w14:paraId="09DC998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87905</w:t>
      </w:r>
    </w:p>
    <w:p w14:paraId="6EFAC58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87906 </w:t>
      </w:r>
    </w:p>
    <w:p w14:paraId="2578C50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87910</w:t>
      </w:r>
    </w:p>
    <w:p w14:paraId="252C6B0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87912</w:t>
      </w:r>
    </w:p>
    <w:p w14:paraId="341397B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87999 PA, IC</w:t>
      </w:r>
    </w:p>
    <w:p w14:paraId="6EAFC74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88104</w:t>
      </w:r>
    </w:p>
    <w:p w14:paraId="687BF3E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88106</w:t>
      </w:r>
    </w:p>
    <w:p w14:paraId="76490FA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88108</w:t>
      </w:r>
    </w:p>
    <w:p w14:paraId="6BEB5E7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88112</w:t>
      </w:r>
    </w:p>
    <w:p w14:paraId="3F94474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88120</w:t>
      </w:r>
    </w:p>
    <w:p w14:paraId="367EA03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88121</w:t>
      </w:r>
    </w:p>
    <w:p w14:paraId="32D4634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88130</w:t>
      </w:r>
    </w:p>
    <w:p w14:paraId="18F053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88140</w:t>
      </w:r>
    </w:p>
    <w:p w14:paraId="56CDEEF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88141</w:t>
      </w:r>
    </w:p>
    <w:p w14:paraId="3554937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88142</w:t>
      </w:r>
    </w:p>
    <w:p w14:paraId="08A9A54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88143</w:t>
      </w:r>
    </w:p>
    <w:p w14:paraId="6F3764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88147</w:t>
      </w:r>
    </w:p>
    <w:p w14:paraId="3B24A58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88148</w:t>
      </w:r>
    </w:p>
    <w:p w14:paraId="07F038C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88150</w:t>
      </w:r>
    </w:p>
    <w:p w14:paraId="25BF6F0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88152</w:t>
      </w:r>
    </w:p>
    <w:p w14:paraId="3C14457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88153</w:t>
      </w:r>
    </w:p>
    <w:p w14:paraId="70BA278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88155</w:t>
      </w:r>
    </w:p>
    <w:p w14:paraId="308BF1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88160</w:t>
      </w:r>
    </w:p>
    <w:p w14:paraId="03C0E01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88161</w:t>
      </w:r>
    </w:p>
    <w:p w14:paraId="196193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88162</w:t>
      </w:r>
    </w:p>
    <w:p w14:paraId="4F7195D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88164 </w:t>
      </w:r>
    </w:p>
    <w:p w14:paraId="538F3BA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88165</w:t>
      </w:r>
    </w:p>
    <w:p w14:paraId="38F0D6A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88166</w:t>
      </w:r>
    </w:p>
    <w:p w14:paraId="0A68969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86167</w:t>
      </w:r>
    </w:p>
    <w:p w14:paraId="696626B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88172</w:t>
      </w:r>
    </w:p>
    <w:p w14:paraId="0EE786E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88173</w:t>
      </w:r>
    </w:p>
    <w:p w14:paraId="6330337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88174</w:t>
      </w:r>
    </w:p>
    <w:p w14:paraId="4B34839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88175</w:t>
      </w:r>
    </w:p>
    <w:p w14:paraId="38A8829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88177</w:t>
      </w:r>
    </w:p>
    <w:p w14:paraId="33A6625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88182</w:t>
      </w:r>
    </w:p>
    <w:p w14:paraId="1117D07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88184</w:t>
      </w:r>
    </w:p>
    <w:p w14:paraId="59A540C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88185</w:t>
      </w:r>
    </w:p>
    <w:p w14:paraId="33B3843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88187</w:t>
      </w:r>
    </w:p>
    <w:p w14:paraId="08E4DF7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88188</w:t>
      </w:r>
    </w:p>
    <w:p w14:paraId="4F5EBB9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88189</w:t>
      </w:r>
    </w:p>
    <w:p w14:paraId="005063E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88199 IC</w:t>
      </w:r>
    </w:p>
    <w:p w14:paraId="2714938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88230</w:t>
      </w:r>
    </w:p>
    <w:p w14:paraId="5B6C148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88233</w:t>
      </w:r>
    </w:p>
    <w:p w14:paraId="5C5D7F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88235</w:t>
      </w:r>
    </w:p>
    <w:p w14:paraId="09F12B4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88237</w:t>
      </w:r>
    </w:p>
    <w:p w14:paraId="04159A6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88239</w:t>
      </w:r>
    </w:p>
    <w:p w14:paraId="4BD1654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88240</w:t>
      </w:r>
    </w:p>
    <w:p w14:paraId="3B27BC1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88241</w:t>
      </w:r>
    </w:p>
    <w:p w14:paraId="7E67DA5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88245</w:t>
      </w:r>
    </w:p>
    <w:p w14:paraId="7130B5A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88248</w:t>
      </w:r>
    </w:p>
    <w:p w14:paraId="74B533A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88249</w:t>
      </w:r>
    </w:p>
    <w:p w14:paraId="668BC79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88261</w:t>
      </w:r>
    </w:p>
    <w:p w14:paraId="1B73D22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88262</w:t>
      </w:r>
    </w:p>
    <w:p w14:paraId="4552F3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88263</w:t>
      </w:r>
    </w:p>
    <w:p w14:paraId="1A59DEF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88264</w:t>
      </w:r>
    </w:p>
    <w:p w14:paraId="04CBF51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88267</w:t>
      </w:r>
    </w:p>
    <w:p w14:paraId="1F8625C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88269</w:t>
      </w:r>
    </w:p>
    <w:p w14:paraId="78644CD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88271</w:t>
      </w:r>
    </w:p>
    <w:p w14:paraId="3AE580A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88272</w:t>
      </w:r>
    </w:p>
    <w:p w14:paraId="1185030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88273</w:t>
      </w:r>
    </w:p>
    <w:p w14:paraId="36D0CE4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88274</w:t>
      </w:r>
    </w:p>
    <w:p w14:paraId="0387156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88275</w:t>
      </w:r>
    </w:p>
    <w:p w14:paraId="704CB11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88280</w:t>
      </w:r>
    </w:p>
    <w:p w14:paraId="49327A5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88283</w:t>
      </w:r>
    </w:p>
    <w:p w14:paraId="308B9A3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88285</w:t>
      </w:r>
    </w:p>
    <w:p w14:paraId="76A7340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88289</w:t>
      </w:r>
    </w:p>
    <w:p w14:paraId="07849FE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88291</w:t>
      </w:r>
    </w:p>
    <w:p w14:paraId="05F832C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88299 IC</w:t>
      </w:r>
    </w:p>
    <w:p w14:paraId="1DC08A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88300</w:t>
      </w:r>
    </w:p>
    <w:p w14:paraId="7E7E0B4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88302</w:t>
      </w:r>
    </w:p>
    <w:p w14:paraId="4483F08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88304</w:t>
      </w:r>
    </w:p>
    <w:p w14:paraId="14AFFC9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88305</w:t>
      </w:r>
    </w:p>
    <w:p w14:paraId="3E7AA6A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88307</w:t>
      </w:r>
    </w:p>
    <w:p w14:paraId="0258B83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88309</w:t>
      </w:r>
    </w:p>
    <w:p w14:paraId="20A0553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88311 </w:t>
      </w:r>
    </w:p>
    <w:p w14:paraId="41F14D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88312 </w:t>
      </w:r>
    </w:p>
    <w:p w14:paraId="61499F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88313</w:t>
      </w:r>
    </w:p>
    <w:p w14:paraId="6085555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88314 </w:t>
      </w:r>
    </w:p>
    <w:p w14:paraId="7627D5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88319</w:t>
      </w:r>
    </w:p>
    <w:p w14:paraId="7142FD1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88341</w:t>
      </w:r>
    </w:p>
    <w:p w14:paraId="31F3EB2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88342</w:t>
      </w:r>
    </w:p>
    <w:p w14:paraId="759190A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88344</w:t>
      </w:r>
    </w:p>
    <w:p w14:paraId="6C686F0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88346</w:t>
      </w:r>
    </w:p>
    <w:p w14:paraId="7D78374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88348</w:t>
      </w:r>
    </w:p>
    <w:p w14:paraId="07EDB9F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88350</w:t>
      </w:r>
    </w:p>
    <w:p w14:paraId="46043FD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88355</w:t>
      </w:r>
    </w:p>
    <w:p w14:paraId="2C116E9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88356</w:t>
      </w:r>
    </w:p>
    <w:p w14:paraId="33CCC17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88358</w:t>
      </w:r>
    </w:p>
    <w:p w14:paraId="5126E2E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88360</w:t>
      </w:r>
    </w:p>
    <w:p w14:paraId="5BDC58C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88361</w:t>
      </w:r>
    </w:p>
    <w:p w14:paraId="2F4639A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88362</w:t>
      </w:r>
    </w:p>
    <w:p w14:paraId="341ED5C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88363</w:t>
      </w:r>
    </w:p>
    <w:p w14:paraId="1DFCBEF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88364</w:t>
      </w:r>
    </w:p>
    <w:p w14:paraId="0435D023"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88365</w:t>
      </w:r>
    </w:p>
    <w:p w14:paraId="1F7E851D"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88367</w:t>
      </w:r>
    </w:p>
    <w:p w14:paraId="53C57E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88368</w:t>
      </w:r>
    </w:p>
    <w:p w14:paraId="5A90141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88369</w:t>
      </w:r>
    </w:p>
    <w:p w14:paraId="645F467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88371</w:t>
      </w:r>
    </w:p>
    <w:p w14:paraId="361F1F1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88372</w:t>
      </w:r>
    </w:p>
    <w:p w14:paraId="62F8A9B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88380 IC</w:t>
      </w:r>
    </w:p>
    <w:p w14:paraId="7893D50D"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88381</w:t>
      </w:r>
    </w:p>
    <w:p w14:paraId="5A61526D" w14:textId="77777777" w:rsidR="00ED0916" w:rsidRPr="00FD21C8" w:rsidRDefault="00ED0916" w:rsidP="00DF1D40">
      <w:pPr>
        <w:tabs>
          <w:tab w:val="left" w:pos="518"/>
          <w:tab w:val="left" w:pos="960"/>
          <w:tab w:val="left" w:pos="1314"/>
          <w:tab w:val="left" w:pos="1692"/>
          <w:tab w:val="left" w:pos="2070"/>
        </w:tabs>
        <w:rPr>
          <w:sz w:val="22"/>
          <w:szCs w:val="22"/>
        </w:rPr>
      </w:pPr>
      <w:r w:rsidRPr="00FD21C8">
        <w:rPr>
          <w:sz w:val="22"/>
          <w:szCs w:val="22"/>
        </w:rPr>
        <w:t>88387</w:t>
      </w:r>
    </w:p>
    <w:p w14:paraId="62A3FF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88388</w:t>
      </w:r>
    </w:p>
    <w:p w14:paraId="488B050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88399 IC</w:t>
      </w:r>
    </w:p>
    <w:p w14:paraId="184C2D1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88720</w:t>
      </w:r>
    </w:p>
    <w:p w14:paraId="3D69AB0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88740</w:t>
      </w:r>
    </w:p>
    <w:p w14:paraId="19D250A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88741</w:t>
      </w:r>
    </w:p>
    <w:p w14:paraId="346D0A3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89049</w:t>
      </w:r>
    </w:p>
    <w:p w14:paraId="562D708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89050</w:t>
      </w:r>
    </w:p>
    <w:p w14:paraId="28433D7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89051</w:t>
      </w:r>
    </w:p>
    <w:p w14:paraId="3698F3B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89055</w:t>
      </w:r>
    </w:p>
    <w:p w14:paraId="24C9866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89060</w:t>
      </w:r>
    </w:p>
    <w:p w14:paraId="6235BA43"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89125</w:t>
      </w:r>
    </w:p>
    <w:p w14:paraId="423799E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89160</w:t>
      </w:r>
    </w:p>
    <w:p w14:paraId="6A18B6B1"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89190</w:t>
      </w:r>
    </w:p>
    <w:p w14:paraId="51259AD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89220 IC</w:t>
      </w:r>
    </w:p>
    <w:p w14:paraId="2AB1EB3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89230 IC</w:t>
      </w:r>
    </w:p>
    <w:p w14:paraId="06999744"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89240 IC</w:t>
      </w:r>
    </w:p>
    <w:p w14:paraId="4D4CCFF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89300</w:t>
      </w:r>
    </w:p>
    <w:p w14:paraId="16D2FC6B"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89310</w:t>
      </w:r>
    </w:p>
    <w:p w14:paraId="372A45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89320</w:t>
      </w:r>
    </w:p>
    <w:p w14:paraId="6BB914E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93000</w:t>
      </w:r>
    </w:p>
    <w:p w14:paraId="366457E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93005</w:t>
      </w:r>
    </w:p>
    <w:p w14:paraId="428D45B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93010</w:t>
      </w:r>
    </w:p>
    <w:p w14:paraId="40B8163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93015</w:t>
      </w:r>
    </w:p>
    <w:p w14:paraId="7138C6D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93016</w:t>
      </w:r>
    </w:p>
    <w:p w14:paraId="2A31334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93017</w:t>
      </w:r>
    </w:p>
    <w:p w14:paraId="3C88C00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93018</w:t>
      </w:r>
    </w:p>
    <w:p w14:paraId="653A82FC"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93024</w:t>
      </w:r>
    </w:p>
    <w:p w14:paraId="10BFE63A"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93040</w:t>
      </w:r>
    </w:p>
    <w:p w14:paraId="2CEFE90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93041</w:t>
      </w:r>
    </w:p>
    <w:p w14:paraId="0ACBA6F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93042</w:t>
      </w:r>
    </w:p>
    <w:p w14:paraId="41D0D0A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93224</w:t>
      </w:r>
    </w:p>
    <w:p w14:paraId="02E28E96"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93225</w:t>
      </w:r>
    </w:p>
    <w:p w14:paraId="4884CF2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93226</w:t>
      </w:r>
    </w:p>
    <w:p w14:paraId="2A0B1F80"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93227</w:t>
      </w:r>
    </w:p>
    <w:p w14:paraId="07C43B4F"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93228</w:t>
      </w:r>
    </w:p>
    <w:p w14:paraId="0E23F5F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93229 IC</w:t>
      </w:r>
    </w:p>
    <w:p w14:paraId="149F6A95"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93268</w:t>
      </w:r>
    </w:p>
    <w:p w14:paraId="42C8A0E8" w14:textId="77777777" w:rsidR="00ED0916" w:rsidRPr="00FD21C8" w:rsidRDefault="00ED0916" w:rsidP="00DF1D40">
      <w:pPr>
        <w:tabs>
          <w:tab w:val="left" w:pos="518"/>
          <w:tab w:val="left" w:pos="936"/>
          <w:tab w:val="left" w:pos="1314"/>
          <w:tab w:val="left" w:pos="1692"/>
          <w:tab w:val="left" w:pos="2070"/>
        </w:tabs>
        <w:rPr>
          <w:sz w:val="22"/>
          <w:szCs w:val="22"/>
          <w:highlight w:val="yellow"/>
        </w:rPr>
      </w:pPr>
      <w:r w:rsidRPr="00FD21C8">
        <w:rPr>
          <w:sz w:val="22"/>
          <w:szCs w:val="22"/>
        </w:rPr>
        <w:t>93278</w:t>
      </w:r>
    </w:p>
    <w:p w14:paraId="25D1C8C3"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93724</w:t>
      </w:r>
    </w:p>
    <w:p w14:paraId="7C0FAA91"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93799 IC</w:t>
      </w:r>
    </w:p>
    <w:p w14:paraId="000F72B1" w14:textId="77777777" w:rsidR="00ED0916" w:rsidRPr="00FD21C8" w:rsidRDefault="00ED0916" w:rsidP="00DF1D40">
      <w:pPr>
        <w:tabs>
          <w:tab w:val="left" w:pos="518"/>
          <w:tab w:val="left" w:pos="936"/>
          <w:tab w:val="left" w:pos="1296"/>
          <w:tab w:val="left" w:pos="1692"/>
          <w:tab w:val="left" w:pos="2070"/>
        </w:tabs>
        <w:rPr>
          <w:sz w:val="22"/>
          <w:szCs w:val="22"/>
        </w:rPr>
      </w:pPr>
      <w:r w:rsidRPr="00FD21C8">
        <w:rPr>
          <w:sz w:val="22"/>
          <w:szCs w:val="22"/>
        </w:rPr>
        <w:t>96372</w:t>
      </w:r>
    </w:p>
    <w:p w14:paraId="6BAFA712"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 xml:space="preserve">G0027 </w:t>
      </w:r>
    </w:p>
    <w:p w14:paraId="4CA95547"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G0480</w:t>
      </w:r>
    </w:p>
    <w:p w14:paraId="17395019"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G0481</w:t>
      </w:r>
    </w:p>
    <w:p w14:paraId="0CC2979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G0482</w:t>
      </w:r>
    </w:p>
    <w:p w14:paraId="203F3548"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G0483</w:t>
      </w:r>
    </w:p>
    <w:p w14:paraId="33EBDD6E" w14:textId="77777777" w:rsidR="00ED0916" w:rsidRPr="00FD21C8" w:rsidRDefault="00ED0916" w:rsidP="00DF1D40">
      <w:pPr>
        <w:tabs>
          <w:tab w:val="left" w:pos="518"/>
          <w:tab w:val="left" w:pos="936"/>
          <w:tab w:val="left" w:pos="1314"/>
          <w:tab w:val="left" w:pos="1692"/>
          <w:tab w:val="left" w:pos="2070"/>
        </w:tabs>
        <w:rPr>
          <w:sz w:val="22"/>
          <w:szCs w:val="22"/>
        </w:rPr>
      </w:pPr>
      <w:r w:rsidRPr="00FD21C8">
        <w:rPr>
          <w:sz w:val="22"/>
          <w:szCs w:val="22"/>
        </w:rPr>
        <w:t>G2023</w:t>
      </w:r>
    </w:p>
    <w:p w14:paraId="7A9A895E"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G2023 CG</w:t>
      </w:r>
    </w:p>
    <w:p w14:paraId="1594D522"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G2024</w:t>
      </w:r>
    </w:p>
    <w:p w14:paraId="09C1481B"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G2024 CG</w:t>
      </w:r>
    </w:p>
    <w:p w14:paraId="56F7E39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P9604</w:t>
      </w:r>
    </w:p>
    <w:p w14:paraId="7EE3D386"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 xml:space="preserve">U0002 </w:t>
      </w:r>
    </w:p>
    <w:p w14:paraId="0536C58D" w14:textId="77777777" w:rsidR="00ED0916" w:rsidRPr="003E50F8" w:rsidRDefault="00ED0916" w:rsidP="00DF1D40">
      <w:pPr>
        <w:tabs>
          <w:tab w:val="left" w:pos="518"/>
          <w:tab w:val="left" w:pos="936"/>
          <w:tab w:val="left" w:pos="1314"/>
          <w:tab w:val="left" w:pos="1692"/>
          <w:tab w:val="left" w:pos="2070"/>
        </w:tabs>
        <w:rPr>
          <w:sz w:val="22"/>
          <w:szCs w:val="22"/>
          <w:lang w:val="es-US"/>
        </w:rPr>
      </w:pPr>
      <w:r w:rsidRPr="003E50F8">
        <w:rPr>
          <w:sz w:val="22"/>
          <w:szCs w:val="22"/>
          <w:lang w:val="es-US"/>
        </w:rPr>
        <w:t xml:space="preserve">U0003 </w:t>
      </w:r>
    </w:p>
    <w:p w14:paraId="21456E18" w14:textId="77777777" w:rsidR="00ED0916" w:rsidRPr="00FD21C8" w:rsidRDefault="00ED0916" w:rsidP="00DF1D40">
      <w:pPr>
        <w:tabs>
          <w:tab w:val="left" w:pos="518"/>
          <w:tab w:val="left" w:pos="936"/>
          <w:tab w:val="left" w:pos="1314"/>
          <w:tab w:val="left" w:pos="1692"/>
          <w:tab w:val="left" w:pos="2070"/>
        </w:tabs>
        <w:rPr>
          <w:sz w:val="22"/>
          <w:szCs w:val="22"/>
        </w:rPr>
        <w:sectPr w:rsidR="00ED0916" w:rsidRPr="00FD21C8" w:rsidSect="00DF1D40">
          <w:headerReference w:type="default" r:id="rId16"/>
          <w:footerReference w:type="default" r:id="rId17"/>
          <w:type w:val="continuous"/>
          <w:pgSz w:w="12240" w:h="15840" w:code="1"/>
          <w:pgMar w:top="576" w:right="1440" w:bottom="1440" w:left="1440" w:header="540" w:footer="132" w:gutter="0"/>
          <w:cols w:num="5" w:space="547"/>
          <w:docGrid w:linePitch="360"/>
        </w:sectPr>
      </w:pPr>
      <w:r w:rsidRPr="00FD21C8">
        <w:rPr>
          <w:sz w:val="22"/>
          <w:szCs w:val="22"/>
        </w:rPr>
        <w:t xml:space="preserve">U0004 </w:t>
      </w:r>
    </w:p>
    <w:p w14:paraId="7F9D4736" w14:textId="77777777" w:rsidR="00ED0916" w:rsidRPr="00FD21C8" w:rsidRDefault="00ED0916" w:rsidP="00DF1D40">
      <w:pPr>
        <w:rPr>
          <w:sz w:val="22"/>
          <w:szCs w:val="22"/>
        </w:rPr>
      </w:pPr>
    </w:p>
    <w:p w14:paraId="4FC1E12C" w14:textId="77777777" w:rsidR="00ED0916" w:rsidRPr="00FD21C8" w:rsidRDefault="00ED0916" w:rsidP="00DF1D40">
      <w:pPr>
        <w:tabs>
          <w:tab w:val="left" w:pos="1486"/>
          <w:tab w:val="left" w:pos="3547"/>
        </w:tabs>
        <w:rPr>
          <w:sz w:val="22"/>
          <w:szCs w:val="22"/>
          <w:u w:val="single"/>
        </w:rPr>
      </w:pPr>
      <w:r w:rsidRPr="00FD21C8">
        <w:rPr>
          <w:sz w:val="22"/>
          <w:szCs w:val="22"/>
        </w:rPr>
        <w:t xml:space="preserve">604  </w:t>
      </w:r>
      <w:r w:rsidRPr="00FD21C8">
        <w:rPr>
          <w:sz w:val="22"/>
          <w:szCs w:val="22"/>
          <w:u w:val="single"/>
        </w:rPr>
        <w:t>Payable Visit and Vaccine Service Codes</w:t>
      </w:r>
    </w:p>
    <w:p w14:paraId="5BE826E1" w14:textId="77777777" w:rsidR="00ED0916" w:rsidRPr="00FD21C8" w:rsidRDefault="00ED0916" w:rsidP="00DF1D40">
      <w:pPr>
        <w:tabs>
          <w:tab w:val="left" w:pos="936"/>
          <w:tab w:val="left" w:pos="1296"/>
          <w:tab w:val="left" w:pos="2970"/>
        </w:tabs>
        <w:rPr>
          <w:sz w:val="22"/>
          <w:szCs w:val="22"/>
        </w:rPr>
      </w:pPr>
    </w:p>
    <w:p w14:paraId="74287408"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visit and vaccine service codes that are payable under MassHealth. </w:t>
      </w:r>
    </w:p>
    <w:p w14:paraId="4EF83F22" w14:textId="77777777" w:rsidR="00ED0916" w:rsidRPr="00FD21C8" w:rsidRDefault="00ED0916" w:rsidP="00DF1D40">
      <w:pPr>
        <w:rPr>
          <w:sz w:val="22"/>
          <w:szCs w:val="22"/>
        </w:rPr>
      </w:pPr>
    </w:p>
    <w:p w14:paraId="249AC84E" w14:textId="77777777" w:rsidR="00ED0916" w:rsidRPr="00FD21C8" w:rsidRDefault="00ED0916" w:rsidP="00DF1D40">
      <w:pPr>
        <w:rPr>
          <w:sz w:val="22"/>
          <w:szCs w:val="22"/>
        </w:rPr>
      </w:pPr>
      <w:r w:rsidRPr="00FD21C8">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14:paraId="610320B7" w14:textId="77777777" w:rsidR="00ED0916" w:rsidRPr="00FD21C8" w:rsidRDefault="00ED0916" w:rsidP="00DF1D40">
      <w:pPr>
        <w:rPr>
          <w:sz w:val="22"/>
          <w:szCs w:val="22"/>
        </w:rPr>
      </w:pPr>
    </w:p>
    <w:p w14:paraId="500AF827" w14:textId="77777777" w:rsidR="00ED0916" w:rsidRPr="00FD21C8" w:rsidRDefault="00ED0916" w:rsidP="00DF1D40">
      <w:pPr>
        <w:pStyle w:val="ban"/>
        <w:tabs>
          <w:tab w:val="clear" w:pos="1320"/>
          <w:tab w:val="clear" w:pos="1698"/>
          <w:tab w:val="clear" w:pos="2076"/>
          <w:tab w:val="clear" w:pos="2454"/>
        </w:tabs>
        <w:suppressAutoHyphens w:val="0"/>
        <w:rPr>
          <w:rFonts w:ascii="Times New Roman" w:hAnsi="Times New Roman"/>
          <w:szCs w:val="22"/>
        </w:rPr>
      </w:pPr>
      <w:r w:rsidRPr="00FD21C8">
        <w:rPr>
          <w:rFonts w:ascii="Times New Roman" w:hAnsi="Times New Roman"/>
          <w:szCs w:val="22"/>
        </w:rPr>
        <w:t>(A)  The following visit and associated service codes have special requirements or limitations.</w:t>
      </w:r>
    </w:p>
    <w:p w14:paraId="4FDECAAE" w14:textId="77777777" w:rsidR="00ED0916" w:rsidRPr="00FD21C8" w:rsidRDefault="00ED0916" w:rsidP="00DF1D40">
      <w:pPr>
        <w:pStyle w:val="ban"/>
        <w:tabs>
          <w:tab w:val="clear" w:pos="1320"/>
          <w:tab w:val="clear" w:pos="1698"/>
          <w:tab w:val="clear" w:pos="2076"/>
          <w:tab w:val="clear" w:pos="2454"/>
        </w:tabs>
        <w:suppressAutoHyphens w:val="0"/>
        <w:rPr>
          <w:rFonts w:ascii="Times New Roman" w:hAnsi="Times New Roman"/>
          <w:szCs w:val="22"/>
        </w:rPr>
      </w:pPr>
    </w:p>
    <w:p w14:paraId="31125F3C" w14:textId="77777777" w:rsidR="00ED0916" w:rsidRPr="00FD21C8" w:rsidRDefault="00ED0916" w:rsidP="00DF1D40">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FD21C8">
        <w:rPr>
          <w:rFonts w:ascii="Times New Roman" w:hAnsi="Times New Roman"/>
          <w:szCs w:val="22"/>
          <w:u w:val="single"/>
        </w:rPr>
        <w:t>Service</w:t>
      </w:r>
    </w:p>
    <w:p w14:paraId="28DC5B76" w14:textId="77777777" w:rsidR="00ED0916" w:rsidRPr="00FD21C8" w:rsidRDefault="00ED0916" w:rsidP="00DF1D40">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FD21C8">
        <w:rPr>
          <w:rFonts w:ascii="Times New Roman" w:hAnsi="Times New Roman"/>
          <w:szCs w:val="22"/>
          <w:u w:val="single"/>
        </w:rPr>
        <w:t>Code</w:t>
      </w:r>
      <w:r w:rsidRPr="00FD21C8">
        <w:rPr>
          <w:rFonts w:ascii="Times New Roman" w:hAnsi="Times New Roman"/>
          <w:szCs w:val="22"/>
        </w:rPr>
        <w:tab/>
      </w:r>
      <w:r w:rsidRPr="00FD21C8">
        <w:rPr>
          <w:rFonts w:ascii="Times New Roman" w:hAnsi="Times New Roman"/>
          <w:szCs w:val="22"/>
          <w:u w:val="single"/>
        </w:rPr>
        <w:t>Modifier</w:t>
      </w:r>
      <w:r w:rsidRPr="00FD21C8">
        <w:rPr>
          <w:rFonts w:ascii="Times New Roman" w:hAnsi="Times New Roman"/>
          <w:szCs w:val="22"/>
        </w:rPr>
        <w:t xml:space="preserve"> </w:t>
      </w:r>
      <w:r w:rsidRPr="00FD21C8">
        <w:rPr>
          <w:rFonts w:ascii="Times New Roman" w:hAnsi="Times New Roman"/>
          <w:szCs w:val="22"/>
        </w:rPr>
        <w:tab/>
      </w:r>
      <w:r w:rsidRPr="00FD21C8">
        <w:rPr>
          <w:rFonts w:ascii="Times New Roman" w:hAnsi="Times New Roman"/>
          <w:szCs w:val="22"/>
          <w:u w:val="single"/>
        </w:rPr>
        <w:t>Special Requirement or Limitation</w:t>
      </w:r>
      <w:r w:rsidRPr="00FD21C8">
        <w:rPr>
          <w:rFonts w:ascii="Times New Roman" w:hAnsi="Times New Roman"/>
          <w:szCs w:val="22"/>
        </w:rPr>
        <w:t xml:space="preserve"> </w:t>
      </w:r>
    </w:p>
    <w:p w14:paraId="28AD8F77" w14:textId="77777777" w:rsidR="00ED0916" w:rsidRPr="00FD21C8" w:rsidRDefault="00ED0916" w:rsidP="00DF1D40">
      <w:pPr>
        <w:tabs>
          <w:tab w:val="left" w:pos="936"/>
          <w:tab w:val="left" w:pos="1296"/>
          <w:tab w:val="left" w:pos="2970"/>
        </w:tabs>
        <w:rPr>
          <w:sz w:val="22"/>
          <w:szCs w:val="22"/>
        </w:rPr>
      </w:pPr>
    </w:p>
    <w:p w14:paraId="25659AA7"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A4261</w:t>
      </w:r>
      <w:r w:rsidRPr="00FD21C8">
        <w:rPr>
          <w:sz w:val="22"/>
          <w:szCs w:val="22"/>
        </w:rPr>
        <w:tab/>
      </w:r>
      <w:r w:rsidRPr="00FD21C8">
        <w:rPr>
          <w:sz w:val="22"/>
          <w:szCs w:val="22"/>
        </w:rPr>
        <w:tab/>
        <w:t>Cervical cap for contraceptive use (IC)</w:t>
      </w:r>
    </w:p>
    <w:p w14:paraId="45EACB04"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A4266</w:t>
      </w:r>
      <w:r w:rsidRPr="00FD21C8">
        <w:rPr>
          <w:sz w:val="22"/>
          <w:szCs w:val="22"/>
        </w:rPr>
        <w:tab/>
      </w:r>
      <w:r w:rsidRPr="00FD21C8">
        <w:rPr>
          <w:sz w:val="22"/>
          <w:szCs w:val="22"/>
        </w:rPr>
        <w:tab/>
        <w:t>Diaphragm for contraceptive use (includes applicator and cream or jelly)</w:t>
      </w:r>
    </w:p>
    <w:p w14:paraId="5B7B23D4"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A4267</w:t>
      </w:r>
      <w:r w:rsidRPr="00FD21C8">
        <w:rPr>
          <w:sz w:val="22"/>
          <w:szCs w:val="22"/>
        </w:rPr>
        <w:tab/>
      </w:r>
      <w:r w:rsidRPr="00FD21C8">
        <w:rPr>
          <w:sz w:val="22"/>
          <w:szCs w:val="22"/>
        </w:rPr>
        <w:tab/>
        <w:t>Contraceptive supply, condom, male, each</w:t>
      </w:r>
    </w:p>
    <w:p w14:paraId="1E1A71E1"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A4268</w:t>
      </w:r>
      <w:r w:rsidRPr="00FD21C8">
        <w:rPr>
          <w:sz w:val="22"/>
          <w:szCs w:val="22"/>
        </w:rPr>
        <w:tab/>
      </w:r>
      <w:r w:rsidRPr="00FD21C8">
        <w:rPr>
          <w:sz w:val="22"/>
          <w:szCs w:val="22"/>
        </w:rPr>
        <w:tab/>
        <w:t>Contraceptive supply, condom, female, each</w:t>
      </w:r>
    </w:p>
    <w:p w14:paraId="778F93DC" w14:textId="77777777" w:rsidR="00ED0916" w:rsidRPr="00FD21C8" w:rsidRDefault="00ED0916" w:rsidP="00DF1D40">
      <w:pPr>
        <w:widowControl w:val="0"/>
        <w:tabs>
          <w:tab w:val="left" w:pos="900"/>
          <w:tab w:val="left" w:pos="2160"/>
        </w:tabs>
        <w:ind w:left="2160" w:hanging="2160"/>
        <w:rPr>
          <w:sz w:val="22"/>
          <w:szCs w:val="22"/>
        </w:rPr>
      </w:pPr>
      <w:r w:rsidRPr="00FD21C8">
        <w:rPr>
          <w:sz w:val="22"/>
          <w:szCs w:val="22"/>
        </w:rPr>
        <w:t>A4269</w:t>
      </w:r>
      <w:r w:rsidRPr="00FD21C8">
        <w:rPr>
          <w:sz w:val="22"/>
          <w:szCs w:val="22"/>
        </w:rPr>
        <w:tab/>
      </w:r>
      <w:r w:rsidRPr="00FD21C8">
        <w:rPr>
          <w:sz w:val="22"/>
          <w:szCs w:val="22"/>
        </w:rPr>
        <w:tab/>
        <w:t>Contraceptive supply, spermicide (e.g., foam, gel), each (per package/tube)</w:t>
      </w:r>
    </w:p>
    <w:p w14:paraId="5A2857EE"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D9450</w:t>
      </w:r>
      <w:r w:rsidRPr="00FD21C8">
        <w:rPr>
          <w:sz w:val="22"/>
          <w:szCs w:val="22"/>
        </w:rPr>
        <w:tab/>
      </w:r>
      <w:r w:rsidRPr="00FD21C8">
        <w:rPr>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14:paraId="58C22CC9" w14:textId="63269776"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J1050 </w:t>
      </w:r>
      <w:r w:rsidRPr="00FD21C8">
        <w:rPr>
          <w:sz w:val="22"/>
          <w:szCs w:val="22"/>
        </w:rPr>
        <w:tab/>
      </w:r>
      <w:r w:rsidRPr="00FD21C8">
        <w:rPr>
          <w:sz w:val="22"/>
          <w:szCs w:val="22"/>
        </w:rPr>
        <w:tab/>
        <w:t>Injection, medroxyprogesterone acetate, 1 mg (IC)</w:t>
      </w:r>
    </w:p>
    <w:p w14:paraId="2C3D075E"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J3490</w:t>
      </w:r>
      <w:r w:rsidRPr="00FD21C8">
        <w:rPr>
          <w:sz w:val="22"/>
          <w:szCs w:val="22"/>
        </w:rPr>
        <w:tab/>
      </w:r>
      <w:r w:rsidRPr="00FD21C8">
        <w:rPr>
          <w:sz w:val="22"/>
          <w:szCs w:val="22"/>
        </w:rPr>
        <w:tab/>
        <w:t>Use for injectable and infusible drugs and devices supplied in the clinic. Do not use for medications and injectables related to family planning services. (IC)</w:t>
      </w:r>
    </w:p>
    <w:p w14:paraId="79511CC4" w14:textId="48B4538B" w:rsidR="00A80C9F" w:rsidRPr="00FD21C8" w:rsidRDefault="00ED0916" w:rsidP="00A80C9F">
      <w:pPr>
        <w:widowControl w:val="0"/>
        <w:tabs>
          <w:tab w:val="left" w:pos="900"/>
          <w:tab w:val="left" w:pos="2160"/>
        </w:tabs>
        <w:ind w:left="2376" w:hanging="2376"/>
        <w:rPr>
          <w:sz w:val="22"/>
          <w:szCs w:val="22"/>
        </w:rPr>
      </w:pPr>
      <w:r w:rsidRPr="00FD21C8">
        <w:rPr>
          <w:sz w:val="22"/>
          <w:szCs w:val="22"/>
        </w:rPr>
        <w:t>J3490</w:t>
      </w:r>
      <w:r w:rsidRPr="00FD21C8">
        <w:rPr>
          <w:sz w:val="22"/>
          <w:szCs w:val="22"/>
        </w:rPr>
        <w:tab/>
        <w:t>FP</w:t>
      </w:r>
      <w:r w:rsidRPr="00FD21C8">
        <w:rPr>
          <w:sz w:val="22"/>
          <w:szCs w:val="22"/>
        </w:rPr>
        <w:tab/>
        <w:t>Use for medications and injectables related to family planning services, with the exception of (a) Rho(D) human immune globulin; and (b) contraceptive injectables such as Depo-Provera, items for which MassHealth will pay the provider’s cost.) (IC)</w:t>
      </w:r>
    </w:p>
    <w:p w14:paraId="34AB5B39" w14:textId="5106DB33" w:rsidR="00D229A8" w:rsidRPr="00FD21C8" w:rsidRDefault="00D229A8" w:rsidP="00EB18E9">
      <w:pPr>
        <w:ind w:left="2376" w:hanging="2376"/>
        <w:rPr>
          <w:sz w:val="22"/>
          <w:szCs w:val="22"/>
        </w:rPr>
      </w:pPr>
      <w:r w:rsidRPr="00FD21C8">
        <w:rPr>
          <w:sz w:val="22"/>
          <w:szCs w:val="22"/>
        </w:rPr>
        <w:t>J7294</w:t>
      </w:r>
      <w:r w:rsidR="00BE7CE8" w:rsidRPr="00FD21C8">
        <w:rPr>
          <w:sz w:val="22"/>
          <w:szCs w:val="22"/>
        </w:rPr>
        <w:t xml:space="preserve">                              </w:t>
      </w:r>
      <w:proofErr w:type="spellStart"/>
      <w:r w:rsidR="00BE7CE8" w:rsidRPr="00FD21C8">
        <w:rPr>
          <w:sz w:val="22"/>
          <w:szCs w:val="22"/>
        </w:rPr>
        <w:t>Segesterone</w:t>
      </w:r>
      <w:proofErr w:type="spellEnd"/>
      <w:r w:rsidR="00BE7CE8" w:rsidRPr="00FD21C8">
        <w:rPr>
          <w:sz w:val="22"/>
          <w:szCs w:val="22"/>
        </w:rPr>
        <w:t xml:space="preserve"> acetate and ethinyl estradiol 0.15 mg, 0.013 per 24 hours; yearly vaginal system, ea</w:t>
      </w:r>
      <w:r w:rsidR="008C6D89" w:rsidRPr="00FD21C8">
        <w:rPr>
          <w:sz w:val="22"/>
          <w:szCs w:val="22"/>
        </w:rPr>
        <w:t>ch</w:t>
      </w:r>
    </w:p>
    <w:p w14:paraId="69248448" w14:textId="2925367D" w:rsidR="00D229A8" w:rsidRPr="00FD21C8" w:rsidRDefault="00D229A8" w:rsidP="00EB18E9">
      <w:pPr>
        <w:ind w:left="2376" w:hanging="2376"/>
        <w:rPr>
          <w:sz w:val="22"/>
          <w:szCs w:val="22"/>
        </w:rPr>
      </w:pPr>
      <w:r w:rsidRPr="00FD21C8">
        <w:rPr>
          <w:sz w:val="22"/>
          <w:szCs w:val="22"/>
        </w:rPr>
        <w:t>J7295</w:t>
      </w:r>
      <w:r w:rsidR="00BE7CE8" w:rsidRPr="00FD21C8">
        <w:rPr>
          <w:sz w:val="22"/>
          <w:szCs w:val="22"/>
        </w:rPr>
        <w:t xml:space="preserve">                              Ethinyl estradiol and </w:t>
      </w:r>
      <w:proofErr w:type="spellStart"/>
      <w:r w:rsidR="00BE7CE8" w:rsidRPr="00FD21C8">
        <w:rPr>
          <w:sz w:val="22"/>
          <w:szCs w:val="22"/>
        </w:rPr>
        <w:t>etonogestrel</w:t>
      </w:r>
      <w:proofErr w:type="spellEnd"/>
      <w:r w:rsidR="00BE7CE8" w:rsidRPr="00FD21C8">
        <w:rPr>
          <w:sz w:val="22"/>
          <w:szCs w:val="22"/>
        </w:rPr>
        <w:t xml:space="preserve"> 0.015 mg, 0.12 mg per 24 hours; monthly vaginal ring, ea</w:t>
      </w:r>
      <w:r w:rsidR="008C6D89" w:rsidRPr="00FD21C8">
        <w:rPr>
          <w:sz w:val="22"/>
          <w:szCs w:val="22"/>
        </w:rPr>
        <w:t>ch</w:t>
      </w:r>
    </w:p>
    <w:p w14:paraId="748B6499" w14:textId="538BC903" w:rsidR="00ED0916" w:rsidRPr="00FD21C8" w:rsidRDefault="00ED0916" w:rsidP="00DF1D40">
      <w:pPr>
        <w:rPr>
          <w:sz w:val="22"/>
          <w:szCs w:val="22"/>
        </w:rPr>
      </w:pPr>
      <w:r w:rsidRPr="00FD21C8">
        <w:rPr>
          <w:sz w:val="22"/>
          <w:szCs w:val="22"/>
        </w:rPr>
        <w:t>J7296</w:t>
      </w:r>
      <w:r w:rsidRPr="00FD21C8">
        <w:rPr>
          <w:sz w:val="22"/>
          <w:szCs w:val="22"/>
        </w:rPr>
        <w:tab/>
      </w:r>
      <w:r w:rsidRPr="00FD21C8">
        <w:rPr>
          <w:sz w:val="22"/>
          <w:szCs w:val="22"/>
        </w:rPr>
        <w:tab/>
      </w:r>
      <w:r w:rsidRPr="00FD21C8">
        <w:rPr>
          <w:sz w:val="22"/>
          <w:szCs w:val="22"/>
        </w:rPr>
        <w:tab/>
        <w:t>Levonorgestrel-releasing intrauterine contraceptive system, (Kyleena), 19.5 mg</w:t>
      </w:r>
    </w:p>
    <w:p w14:paraId="229F45FC"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J7297</w:t>
      </w:r>
      <w:r w:rsidRPr="00FD21C8">
        <w:rPr>
          <w:sz w:val="22"/>
          <w:szCs w:val="22"/>
        </w:rPr>
        <w:tab/>
      </w:r>
      <w:r w:rsidRPr="00FD21C8">
        <w:rPr>
          <w:sz w:val="22"/>
          <w:szCs w:val="22"/>
        </w:rPr>
        <w:tab/>
        <w:t xml:space="preserve">Levonorgestrel-releasing intrauterine contraceptive system, 52 mg, </w:t>
      </w:r>
      <w:proofErr w:type="gramStart"/>
      <w:r w:rsidRPr="00FD21C8">
        <w:rPr>
          <w:sz w:val="22"/>
          <w:szCs w:val="22"/>
        </w:rPr>
        <w:t>3 year</w:t>
      </w:r>
      <w:proofErr w:type="gramEnd"/>
      <w:r w:rsidRPr="00FD21C8">
        <w:rPr>
          <w:sz w:val="22"/>
          <w:szCs w:val="22"/>
        </w:rPr>
        <w:t xml:space="preserve"> duration (IC)</w:t>
      </w:r>
    </w:p>
    <w:p w14:paraId="534C868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J7298</w:t>
      </w:r>
      <w:r w:rsidRPr="00FD21C8">
        <w:rPr>
          <w:sz w:val="22"/>
          <w:szCs w:val="22"/>
        </w:rPr>
        <w:tab/>
      </w:r>
      <w:r w:rsidRPr="00FD21C8">
        <w:rPr>
          <w:sz w:val="22"/>
          <w:szCs w:val="22"/>
        </w:rPr>
        <w:tab/>
        <w:t xml:space="preserve">Levonorgestrel-releasing intrauterine contraceptive system, 52 mg, </w:t>
      </w:r>
      <w:proofErr w:type="gramStart"/>
      <w:r w:rsidRPr="00FD21C8">
        <w:rPr>
          <w:sz w:val="22"/>
          <w:szCs w:val="22"/>
        </w:rPr>
        <w:t>5 year</w:t>
      </w:r>
      <w:proofErr w:type="gramEnd"/>
      <w:r w:rsidRPr="00FD21C8">
        <w:rPr>
          <w:sz w:val="22"/>
          <w:szCs w:val="22"/>
        </w:rPr>
        <w:t xml:space="preserve"> duration (IC)</w:t>
      </w:r>
    </w:p>
    <w:p w14:paraId="39D1A270"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J7300</w:t>
      </w:r>
      <w:r w:rsidRPr="00FD21C8">
        <w:rPr>
          <w:sz w:val="22"/>
          <w:szCs w:val="22"/>
        </w:rPr>
        <w:tab/>
      </w:r>
      <w:r w:rsidRPr="00FD21C8">
        <w:rPr>
          <w:sz w:val="22"/>
          <w:szCs w:val="22"/>
        </w:rPr>
        <w:tab/>
        <w:t>Intrauterine copper contraceptive (use for Paragard) (IC)</w:t>
      </w:r>
    </w:p>
    <w:p w14:paraId="3A5181C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J7301</w:t>
      </w:r>
      <w:r w:rsidRPr="00FD21C8">
        <w:rPr>
          <w:sz w:val="22"/>
          <w:szCs w:val="22"/>
        </w:rPr>
        <w:tab/>
      </w:r>
      <w:r w:rsidRPr="00FD21C8">
        <w:rPr>
          <w:sz w:val="22"/>
          <w:szCs w:val="22"/>
        </w:rPr>
        <w:tab/>
        <w:t>Levonorgestrel-releasing intrauterine contraceptive system (Skyla), 13.5 mg (IC)</w:t>
      </w:r>
    </w:p>
    <w:p w14:paraId="63EC4FA9" w14:textId="7034C9A3" w:rsidR="00ED0916" w:rsidRPr="00FD21C8" w:rsidRDefault="00ED0916" w:rsidP="00DF1D40">
      <w:pPr>
        <w:widowControl w:val="0"/>
        <w:tabs>
          <w:tab w:val="left" w:pos="900"/>
          <w:tab w:val="left" w:pos="2160"/>
        </w:tabs>
        <w:ind w:left="2376" w:hanging="2376"/>
        <w:rPr>
          <w:sz w:val="22"/>
          <w:szCs w:val="22"/>
        </w:rPr>
      </w:pPr>
    </w:p>
    <w:p w14:paraId="7BB8F237"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J7304</w:t>
      </w:r>
      <w:r w:rsidRPr="00FD21C8">
        <w:rPr>
          <w:sz w:val="22"/>
          <w:szCs w:val="22"/>
        </w:rPr>
        <w:tab/>
      </w:r>
      <w:r w:rsidRPr="00FD21C8">
        <w:rPr>
          <w:sz w:val="22"/>
          <w:szCs w:val="22"/>
        </w:rPr>
        <w:tab/>
        <w:t>Contraceptive supply, hormone-containing patch, each (IC)</w:t>
      </w:r>
    </w:p>
    <w:p w14:paraId="0131106F" w14:textId="200F0EFB" w:rsidR="00ED0916" w:rsidRPr="00FD21C8" w:rsidRDefault="00ED0916" w:rsidP="00DF1D40">
      <w:pPr>
        <w:widowControl w:val="0"/>
        <w:tabs>
          <w:tab w:val="left" w:pos="900"/>
          <w:tab w:val="left" w:pos="2160"/>
        </w:tabs>
        <w:ind w:left="2376" w:hanging="2376"/>
        <w:rPr>
          <w:sz w:val="22"/>
          <w:szCs w:val="22"/>
        </w:rPr>
      </w:pPr>
      <w:r w:rsidRPr="00FD21C8">
        <w:rPr>
          <w:sz w:val="22"/>
          <w:szCs w:val="22"/>
        </w:rPr>
        <w:t>J7307</w:t>
      </w:r>
      <w:r w:rsidRPr="00FD21C8">
        <w:rPr>
          <w:sz w:val="22"/>
          <w:szCs w:val="22"/>
        </w:rPr>
        <w:tab/>
      </w:r>
      <w:r w:rsidRPr="00FD21C8">
        <w:rPr>
          <w:sz w:val="22"/>
          <w:szCs w:val="22"/>
        </w:rPr>
        <w:tab/>
      </w:r>
      <w:proofErr w:type="spellStart"/>
      <w:r w:rsidRPr="00FD21C8">
        <w:rPr>
          <w:sz w:val="22"/>
          <w:szCs w:val="22"/>
        </w:rPr>
        <w:t>Etonogestrel</w:t>
      </w:r>
      <w:proofErr w:type="spellEnd"/>
      <w:r w:rsidRPr="00FD21C8">
        <w:rPr>
          <w:sz w:val="22"/>
          <w:szCs w:val="22"/>
        </w:rPr>
        <w:t xml:space="preserve"> (contraceptive) implant system, including implant and supplies (must be billed with either 11981 or 11983) (IC)</w:t>
      </w:r>
    </w:p>
    <w:p w14:paraId="52502DE4"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S4989</w:t>
      </w:r>
      <w:r w:rsidRPr="00FD21C8">
        <w:rPr>
          <w:sz w:val="22"/>
          <w:szCs w:val="22"/>
        </w:rPr>
        <w:tab/>
      </w:r>
      <w:r w:rsidRPr="00FD21C8">
        <w:rPr>
          <w:sz w:val="22"/>
          <w:szCs w:val="22"/>
        </w:rPr>
        <w:tab/>
        <w:t xml:space="preserve">Contraceptive intrauterine device (e.g., </w:t>
      </w:r>
      <w:proofErr w:type="spellStart"/>
      <w:r w:rsidRPr="00FD21C8">
        <w:rPr>
          <w:sz w:val="22"/>
          <w:szCs w:val="22"/>
        </w:rPr>
        <w:t>Progestacert</w:t>
      </w:r>
      <w:proofErr w:type="spellEnd"/>
      <w:r w:rsidRPr="00FD21C8">
        <w:rPr>
          <w:sz w:val="22"/>
          <w:szCs w:val="22"/>
        </w:rPr>
        <w:t xml:space="preserve"> IUD), including implants and supplies (IC)</w:t>
      </w:r>
    </w:p>
    <w:p w14:paraId="68FD6D2D"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S4993</w:t>
      </w:r>
      <w:r w:rsidRPr="00FD21C8">
        <w:rPr>
          <w:sz w:val="22"/>
          <w:szCs w:val="22"/>
        </w:rPr>
        <w:tab/>
      </w:r>
      <w:r w:rsidRPr="00FD21C8">
        <w:rPr>
          <w:sz w:val="22"/>
          <w:szCs w:val="22"/>
        </w:rPr>
        <w:tab/>
        <w:t>Contraceptive pills for birth control</w:t>
      </w:r>
    </w:p>
    <w:p w14:paraId="5D524B7C" w14:textId="77777777" w:rsidR="00ED0916" w:rsidRPr="00FD21C8" w:rsidRDefault="00ED0916" w:rsidP="00DF1D40">
      <w:pPr>
        <w:rPr>
          <w:sz w:val="22"/>
          <w:szCs w:val="22"/>
        </w:rPr>
      </w:pPr>
      <w:r w:rsidRPr="00FD21C8">
        <w:rPr>
          <w:sz w:val="22"/>
          <w:szCs w:val="22"/>
        </w:rPr>
        <w:t>G0469</w:t>
      </w:r>
      <w:r w:rsidRPr="00FD21C8">
        <w:rPr>
          <w:sz w:val="22"/>
          <w:szCs w:val="22"/>
        </w:rPr>
        <w:tab/>
      </w:r>
      <w:r w:rsidRPr="00FD21C8">
        <w:rPr>
          <w:sz w:val="22"/>
          <w:szCs w:val="22"/>
        </w:rPr>
        <w:tab/>
      </w:r>
      <w:r w:rsidRPr="00FD21C8">
        <w:rPr>
          <w:sz w:val="22"/>
          <w:szCs w:val="22"/>
        </w:rPr>
        <w:tab/>
        <w:t xml:space="preserve">Use for individual mental health visit, new patient (This code can be billed via </w:t>
      </w:r>
    </w:p>
    <w:p w14:paraId="3926C2B7" w14:textId="77777777" w:rsidR="00ED0916" w:rsidRPr="00FD21C8" w:rsidRDefault="00ED0916" w:rsidP="00DF1D40">
      <w:pPr>
        <w:tabs>
          <w:tab w:val="left" w:pos="2340"/>
        </w:tabs>
        <w:rPr>
          <w:sz w:val="22"/>
          <w:szCs w:val="22"/>
        </w:rPr>
      </w:pPr>
      <w:r w:rsidRPr="00FD21C8">
        <w:rPr>
          <w:sz w:val="22"/>
          <w:szCs w:val="22"/>
        </w:rPr>
        <w:tab/>
        <w:t>telehealth)</w:t>
      </w:r>
    </w:p>
    <w:p w14:paraId="1F08CB30" w14:textId="34286F6C" w:rsidR="00ED0916" w:rsidRPr="00FD21C8" w:rsidRDefault="00ED0916" w:rsidP="00DF1D40">
      <w:pPr>
        <w:widowControl w:val="0"/>
        <w:tabs>
          <w:tab w:val="left" w:pos="900"/>
          <w:tab w:val="left" w:pos="2160"/>
        </w:tabs>
        <w:ind w:left="2376" w:hanging="2376"/>
        <w:rPr>
          <w:sz w:val="22"/>
          <w:szCs w:val="22"/>
        </w:rPr>
      </w:pPr>
      <w:r w:rsidRPr="00FD21C8">
        <w:rPr>
          <w:sz w:val="22"/>
          <w:szCs w:val="22"/>
        </w:rPr>
        <w:t>G0470</w:t>
      </w:r>
      <w:r w:rsidRPr="00FD21C8">
        <w:rPr>
          <w:sz w:val="22"/>
          <w:szCs w:val="22"/>
        </w:rPr>
        <w:tab/>
      </w:r>
      <w:r w:rsidRPr="00FD21C8">
        <w:rPr>
          <w:sz w:val="22"/>
          <w:szCs w:val="22"/>
        </w:rPr>
        <w:tab/>
        <w:t>Use for individual mental health visit, established patient (This code can be billed via telehealth)</w:t>
      </w:r>
    </w:p>
    <w:p w14:paraId="2F67A8B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G0511</w:t>
      </w:r>
      <w:r w:rsidRPr="00FD21C8">
        <w:rPr>
          <w:sz w:val="22"/>
          <w:szCs w:val="22"/>
        </w:rPr>
        <w:tab/>
      </w:r>
      <w:r w:rsidRPr="00FD21C8">
        <w:rPr>
          <w:sz w:val="22"/>
          <w:szCs w:val="22"/>
        </w:rPr>
        <w:tab/>
        <w:t>Behavioral health integration (BHI) services</w:t>
      </w:r>
    </w:p>
    <w:p w14:paraId="36C01167"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G0512</w:t>
      </w:r>
      <w:r w:rsidRPr="00FD21C8">
        <w:rPr>
          <w:sz w:val="22"/>
          <w:szCs w:val="22"/>
        </w:rPr>
        <w:tab/>
      </w:r>
      <w:r w:rsidRPr="00FD21C8">
        <w:rPr>
          <w:sz w:val="22"/>
          <w:szCs w:val="22"/>
        </w:rPr>
        <w:tab/>
        <w:t>Collaborative care management (</w:t>
      </w:r>
      <w:proofErr w:type="spellStart"/>
      <w:r w:rsidRPr="00FD21C8">
        <w:rPr>
          <w:sz w:val="22"/>
          <w:szCs w:val="22"/>
        </w:rPr>
        <w:t>CoCM</w:t>
      </w:r>
      <w:proofErr w:type="spellEnd"/>
      <w:r w:rsidRPr="00FD21C8">
        <w:rPr>
          <w:sz w:val="22"/>
          <w:szCs w:val="22"/>
        </w:rPr>
        <w:t>) services</w:t>
      </w:r>
    </w:p>
    <w:p w14:paraId="01687A9B" w14:textId="0E4749CB" w:rsidR="00ED0916" w:rsidRPr="00FD21C8" w:rsidRDefault="00ED0916" w:rsidP="00DF1D40">
      <w:pPr>
        <w:widowControl w:val="0"/>
        <w:tabs>
          <w:tab w:val="left" w:pos="900"/>
          <w:tab w:val="left" w:pos="2160"/>
        </w:tabs>
        <w:ind w:left="2376" w:hanging="2376"/>
        <w:rPr>
          <w:sz w:val="22"/>
          <w:szCs w:val="22"/>
        </w:rPr>
      </w:pPr>
      <w:r w:rsidRPr="00FD21C8">
        <w:rPr>
          <w:sz w:val="22"/>
          <w:szCs w:val="22"/>
        </w:rPr>
        <w:t>T1015</w:t>
      </w:r>
      <w:r w:rsidRPr="00FD21C8">
        <w:rPr>
          <w:sz w:val="22"/>
          <w:szCs w:val="22"/>
        </w:rPr>
        <w:tab/>
      </w:r>
      <w:r w:rsidRPr="00FD21C8">
        <w:rPr>
          <w:sz w:val="22"/>
          <w:szCs w:val="22"/>
        </w:rPr>
        <w:tab/>
        <w:t>Use for individual medical visit</w:t>
      </w:r>
    </w:p>
    <w:p w14:paraId="20344C26" w14:textId="5FE6B621" w:rsidR="00ED0916" w:rsidRPr="00FD21C8" w:rsidRDefault="00ED0916" w:rsidP="00DF1D40">
      <w:pPr>
        <w:widowControl w:val="0"/>
        <w:tabs>
          <w:tab w:val="left" w:pos="900"/>
          <w:tab w:val="left" w:pos="2160"/>
        </w:tabs>
        <w:ind w:left="2376" w:hanging="2376"/>
        <w:rPr>
          <w:sz w:val="22"/>
          <w:szCs w:val="22"/>
        </w:rPr>
      </w:pPr>
      <w:r w:rsidRPr="00FD21C8">
        <w:rPr>
          <w:sz w:val="22"/>
          <w:szCs w:val="22"/>
        </w:rPr>
        <w:t>T1015</w:t>
      </w:r>
      <w:r w:rsidRPr="00FD21C8">
        <w:rPr>
          <w:sz w:val="22"/>
          <w:szCs w:val="22"/>
        </w:rPr>
        <w:tab/>
        <w:t>HQ</w:t>
      </w:r>
      <w:r w:rsidRPr="00FD21C8">
        <w:rPr>
          <w:sz w:val="22"/>
          <w:szCs w:val="22"/>
        </w:rPr>
        <w:tab/>
        <w:t>Use for group clinic visit</w:t>
      </w:r>
    </w:p>
    <w:p w14:paraId="115A1E5B"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T1040</w:t>
      </w:r>
      <w:r w:rsidRPr="00FD21C8">
        <w:rPr>
          <w:sz w:val="22"/>
          <w:szCs w:val="22"/>
        </w:rPr>
        <w:tab/>
      </w:r>
      <w:r w:rsidRPr="00FD21C8">
        <w:rPr>
          <w:sz w:val="22"/>
          <w:szCs w:val="22"/>
        </w:rPr>
        <w:tab/>
        <w:t>Use for individual behavioral health visit</w:t>
      </w:r>
    </w:p>
    <w:p w14:paraId="494B5227" w14:textId="3CF4DBE9" w:rsidR="00ED0916" w:rsidRPr="00FD21C8" w:rsidRDefault="00ED0916" w:rsidP="00DF1D40">
      <w:pPr>
        <w:widowControl w:val="0"/>
        <w:tabs>
          <w:tab w:val="left" w:pos="900"/>
          <w:tab w:val="left" w:pos="2160"/>
        </w:tabs>
        <w:ind w:left="2376" w:hanging="2376"/>
        <w:rPr>
          <w:sz w:val="22"/>
          <w:szCs w:val="22"/>
        </w:rPr>
      </w:pPr>
      <w:r w:rsidRPr="00FD21C8">
        <w:rPr>
          <w:sz w:val="22"/>
          <w:szCs w:val="22"/>
        </w:rPr>
        <w:t>T1040</w:t>
      </w:r>
      <w:r w:rsidRPr="00FD21C8">
        <w:rPr>
          <w:sz w:val="22"/>
          <w:szCs w:val="22"/>
        </w:rPr>
        <w:tab/>
        <w:t>HQ</w:t>
      </w:r>
      <w:r w:rsidRPr="00FD21C8">
        <w:rPr>
          <w:sz w:val="22"/>
          <w:szCs w:val="22"/>
        </w:rPr>
        <w:tab/>
        <w:t>Use for group behavioral health visit</w:t>
      </w:r>
    </w:p>
    <w:p w14:paraId="699B7021" w14:textId="7BAC8FD7" w:rsidR="00ED0916" w:rsidRPr="00FD21C8" w:rsidRDefault="00ED0916" w:rsidP="00DF1D40">
      <w:pPr>
        <w:widowControl w:val="0"/>
        <w:tabs>
          <w:tab w:val="left" w:pos="900"/>
          <w:tab w:val="left" w:pos="2160"/>
        </w:tabs>
        <w:ind w:left="2376" w:hanging="2376"/>
        <w:rPr>
          <w:sz w:val="22"/>
          <w:szCs w:val="22"/>
        </w:rPr>
      </w:pPr>
      <w:r w:rsidRPr="00FD21C8">
        <w:rPr>
          <w:sz w:val="22"/>
          <w:szCs w:val="22"/>
        </w:rPr>
        <w:t>90791</w:t>
      </w:r>
      <w:r w:rsidRPr="00FD21C8">
        <w:rPr>
          <w:sz w:val="22"/>
          <w:szCs w:val="22"/>
        </w:rPr>
        <w:tab/>
      </w:r>
      <w:r w:rsidRPr="00FD21C8">
        <w:rPr>
          <w:sz w:val="22"/>
          <w:szCs w:val="22"/>
        </w:rPr>
        <w:tab/>
        <w:t>Use for psychiatric diagnostic evaluation. (This code can be billed via telehealth)</w:t>
      </w:r>
    </w:p>
    <w:p w14:paraId="0B298EF0"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90832</w:t>
      </w:r>
      <w:r w:rsidRPr="00FD21C8">
        <w:rPr>
          <w:sz w:val="22"/>
          <w:szCs w:val="22"/>
        </w:rPr>
        <w:tab/>
      </w:r>
      <w:r w:rsidRPr="00FD21C8">
        <w:rPr>
          <w:sz w:val="22"/>
          <w:szCs w:val="22"/>
        </w:rPr>
        <w:tab/>
      </w:r>
      <w:bookmarkStart w:id="0" w:name="_Hlk83710545"/>
      <w:r w:rsidRPr="00FD21C8">
        <w:rPr>
          <w:sz w:val="22"/>
          <w:szCs w:val="22"/>
        </w:rPr>
        <w:t>Use for psychotherapy, 30 minutes with patient and/or family member. (This code can be billed via telehealth)</w:t>
      </w:r>
      <w:bookmarkEnd w:id="0"/>
    </w:p>
    <w:p w14:paraId="545D44B5"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90832 </w:t>
      </w:r>
      <w:r w:rsidRPr="00FD21C8">
        <w:rPr>
          <w:sz w:val="22"/>
          <w:szCs w:val="22"/>
        </w:rPr>
        <w:tab/>
        <w:t xml:space="preserve">EP </w:t>
      </w:r>
      <w:r w:rsidRPr="00FD21C8">
        <w:rPr>
          <w:sz w:val="22"/>
          <w:szCs w:val="22"/>
        </w:rPr>
        <w:tab/>
      </w:r>
      <w:bookmarkStart w:id="1" w:name="_Hlk83806561"/>
      <w:r w:rsidRPr="00FD21C8">
        <w:rPr>
          <w:sz w:val="22"/>
          <w:szCs w:val="22"/>
        </w:rPr>
        <w:t>Use for psychotherapy, 30 minutes with patient and/or family member. (This code can be billed via telehealth) (preventive behavioral health session)</w:t>
      </w:r>
      <w:bookmarkEnd w:id="1"/>
    </w:p>
    <w:p w14:paraId="1921C473"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90834</w:t>
      </w:r>
      <w:r w:rsidRPr="00FD21C8">
        <w:rPr>
          <w:sz w:val="22"/>
          <w:szCs w:val="22"/>
        </w:rPr>
        <w:tab/>
      </w:r>
      <w:r w:rsidRPr="00FD21C8">
        <w:rPr>
          <w:sz w:val="22"/>
          <w:szCs w:val="22"/>
        </w:rPr>
        <w:tab/>
        <w:t>Use for psychotherapy, 45 minutes with patient and/or family member. (This code can be billed via telehealth)</w:t>
      </w:r>
    </w:p>
    <w:p w14:paraId="3F7A2A72"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90834 </w:t>
      </w:r>
      <w:r w:rsidRPr="00FD21C8">
        <w:rPr>
          <w:sz w:val="22"/>
          <w:szCs w:val="22"/>
        </w:rPr>
        <w:tab/>
        <w:t xml:space="preserve">EP </w:t>
      </w:r>
      <w:r w:rsidRPr="00FD21C8">
        <w:rPr>
          <w:sz w:val="22"/>
          <w:szCs w:val="22"/>
        </w:rPr>
        <w:tab/>
      </w:r>
      <w:bookmarkStart w:id="2" w:name="_Hlk83806604"/>
      <w:r w:rsidRPr="00FD21C8">
        <w:rPr>
          <w:sz w:val="22"/>
          <w:szCs w:val="22"/>
        </w:rPr>
        <w:t>Use for psychotherapy, 45 minutes with patient and/or family member. (This code can be billed via telehealth) (preventive behavioral health session)</w:t>
      </w:r>
    </w:p>
    <w:bookmarkEnd w:id="2"/>
    <w:p w14:paraId="4CBB39DF"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90836</w:t>
      </w:r>
      <w:r w:rsidRPr="00FD21C8">
        <w:rPr>
          <w:sz w:val="22"/>
          <w:szCs w:val="22"/>
        </w:rPr>
        <w:tab/>
      </w:r>
      <w:r w:rsidRPr="00FD21C8">
        <w:rPr>
          <w:sz w:val="22"/>
          <w:szCs w:val="22"/>
        </w:rPr>
        <w:tab/>
        <w:t>Use for psychotherapy, 45 minutes with patient and/or family member when performed with an evaluation and management services (list separately in addition to the code for primary procedure). (This code can be billed via telehealth)</w:t>
      </w:r>
    </w:p>
    <w:p w14:paraId="45A7ED6A"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90837</w:t>
      </w:r>
      <w:r w:rsidRPr="00FD21C8">
        <w:rPr>
          <w:sz w:val="22"/>
          <w:szCs w:val="22"/>
        </w:rPr>
        <w:tab/>
      </w:r>
      <w:r w:rsidRPr="00FD21C8">
        <w:rPr>
          <w:sz w:val="22"/>
          <w:szCs w:val="22"/>
        </w:rPr>
        <w:tab/>
        <w:t>Use for psychotherapy, 60 minutes with patient and/or family. (This code can be billed via telehealth)</w:t>
      </w:r>
    </w:p>
    <w:p w14:paraId="564BC756"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90853 </w:t>
      </w:r>
      <w:r w:rsidRPr="00FD21C8">
        <w:rPr>
          <w:sz w:val="22"/>
          <w:szCs w:val="22"/>
        </w:rPr>
        <w:tab/>
      </w:r>
      <w:r w:rsidRPr="00FD21C8">
        <w:rPr>
          <w:sz w:val="22"/>
          <w:szCs w:val="22"/>
        </w:rPr>
        <w:tab/>
      </w:r>
      <w:bookmarkStart w:id="3" w:name="_Hlk83806830"/>
      <w:r w:rsidRPr="00FD21C8">
        <w:rPr>
          <w:sz w:val="22"/>
          <w:szCs w:val="22"/>
        </w:rPr>
        <w:t>Use for group psychotherapy (other than of a multiple-family group) (per person not to exceed 12 clients). (This code can be billed via telehealth)</w:t>
      </w:r>
      <w:bookmarkEnd w:id="3"/>
    </w:p>
    <w:p w14:paraId="342B0130" w14:textId="77777777" w:rsidR="00ED0916" w:rsidRPr="00FD21C8" w:rsidRDefault="00ED0916" w:rsidP="00DF1D40">
      <w:pPr>
        <w:widowControl w:val="0"/>
        <w:tabs>
          <w:tab w:val="left" w:pos="900"/>
          <w:tab w:val="left" w:pos="2340"/>
        </w:tabs>
        <w:ind w:left="2160" w:hanging="2160"/>
        <w:rPr>
          <w:sz w:val="22"/>
          <w:szCs w:val="22"/>
        </w:rPr>
      </w:pPr>
      <w:r w:rsidRPr="00FD21C8">
        <w:rPr>
          <w:sz w:val="22"/>
          <w:szCs w:val="22"/>
        </w:rPr>
        <w:t xml:space="preserve">90853 </w:t>
      </w:r>
      <w:r w:rsidRPr="00FD21C8">
        <w:rPr>
          <w:sz w:val="22"/>
          <w:szCs w:val="22"/>
        </w:rPr>
        <w:tab/>
        <w:t>EP</w:t>
      </w:r>
      <w:r w:rsidRPr="00FD21C8">
        <w:rPr>
          <w:sz w:val="22"/>
          <w:szCs w:val="22"/>
        </w:rPr>
        <w:tab/>
      </w:r>
      <w:bookmarkStart w:id="4" w:name="_Hlk83806649"/>
      <w:r w:rsidRPr="00FD21C8">
        <w:rPr>
          <w:sz w:val="22"/>
          <w:szCs w:val="22"/>
        </w:rPr>
        <w:t xml:space="preserve">Use for group psychotherapy (other than of a multiple-family group) (per person </w:t>
      </w:r>
      <w:r w:rsidRPr="00FD21C8">
        <w:rPr>
          <w:sz w:val="22"/>
          <w:szCs w:val="22"/>
        </w:rPr>
        <w:tab/>
        <w:t xml:space="preserve">not to exceed 12 clients). (This code can be billed via telehealth) (preventive </w:t>
      </w:r>
      <w:r w:rsidRPr="00FD21C8">
        <w:rPr>
          <w:sz w:val="22"/>
          <w:szCs w:val="22"/>
        </w:rPr>
        <w:tab/>
        <w:t>behavioral health session)</w:t>
      </w:r>
      <w:bookmarkEnd w:id="4"/>
    </w:p>
    <w:p w14:paraId="70D96B32"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90882</w:t>
      </w:r>
      <w:r w:rsidRPr="00FD21C8">
        <w:rPr>
          <w:sz w:val="22"/>
          <w:szCs w:val="22"/>
        </w:rPr>
        <w:tab/>
      </w:r>
      <w:r w:rsidRPr="00FD21C8">
        <w:rPr>
          <w:sz w:val="22"/>
          <w:szCs w:val="22"/>
        </w:rPr>
        <w:tab/>
        <w:t>Environmental intervention for medical management purposes on a psychiatric patient’s behalf with agencies, employers, or institutions. (This code can be billed via telehealth)</w:t>
      </w:r>
    </w:p>
    <w:p w14:paraId="5FF2586B"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96130</w:t>
      </w:r>
      <w:r w:rsidRPr="00FD21C8">
        <w:rPr>
          <w:sz w:val="22"/>
          <w:szCs w:val="22"/>
        </w:rPr>
        <w:tab/>
      </w:r>
      <w:r w:rsidRPr="00FD21C8">
        <w:rPr>
          <w:sz w:val="22"/>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6F36F96E" w14:textId="08FC2AFA" w:rsidR="00ED0916" w:rsidRPr="00FD21C8" w:rsidRDefault="00ED0916" w:rsidP="00DF1D40">
      <w:pPr>
        <w:widowControl w:val="0"/>
        <w:tabs>
          <w:tab w:val="left" w:pos="900"/>
          <w:tab w:val="left" w:pos="2160"/>
        </w:tabs>
        <w:ind w:left="2376" w:hanging="2376"/>
        <w:rPr>
          <w:sz w:val="22"/>
          <w:szCs w:val="22"/>
        </w:rPr>
      </w:pPr>
      <w:r w:rsidRPr="00FD21C8">
        <w:rPr>
          <w:sz w:val="22"/>
          <w:szCs w:val="22"/>
        </w:rPr>
        <w:t>96132</w:t>
      </w:r>
      <w:r w:rsidRPr="00FD21C8">
        <w:rPr>
          <w:sz w:val="22"/>
          <w:szCs w:val="22"/>
        </w:rPr>
        <w:tab/>
      </w:r>
      <w:r w:rsidRPr="00FD21C8">
        <w:rPr>
          <w:sz w:val="22"/>
          <w:szCs w:val="22"/>
        </w:rPr>
        <w:tab/>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w:t>
      </w:r>
    </w:p>
    <w:p w14:paraId="4D0975D0" w14:textId="0F2C1F9B" w:rsidR="0017646B" w:rsidRPr="00FD21C8" w:rsidRDefault="0017646B" w:rsidP="00DF1D40">
      <w:pPr>
        <w:widowControl w:val="0"/>
        <w:tabs>
          <w:tab w:val="left" w:pos="900"/>
          <w:tab w:val="left" w:pos="2160"/>
        </w:tabs>
        <w:ind w:left="2376" w:hanging="2376"/>
        <w:rPr>
          <w:sz w:val="22"/>
          <w:szCs w:val="22"/>
        </w:rPr>
      </w:pPr>
      <w:r w:rsidRPr="00FD21C8">
        <w:rPr>
          <w:sz w:val="22"/>
          <w:szCs w:val="22"/>
        </w:rPr>
        <w:t>96372</w:t>
      </w:r>
      <w:r w:rsidR="00E43888" w:rsidRPr="00FD21C8">
        <w:rPr>
          <w:sz w:val="22"/>
          <w:szCs w:val="22"/>
        </w:rPr>
        <w:tab/>
      </w:r>
      <w:r w:rsidR="00E43888" w:rsidRPr="00FD21C8">
        <w:rPr>
          <w:sz w:val="22"/>
          <w:szCs w:val="22"/>
        </w:rPr>
        <w:tab/>
      </w:r>
      <w:r w:rsidRPr="00FD21C8">
        <w:rPr>
          <w:sz w:val="22"/>
          <w:szCs w:val="22"/>
        </w:rPr>
        <w:t>Therapeutic, prophylactic, and diagnostic substance by subcutaneous or</w:t>
      </w:r>
      <w:r w:rsidR="00D63C82" w:rsidRPr="00FD21C8">
        <w:rPr>
          <w:sz w:val="22"/>
          <w:szCs w:val="22"/>
        </w:rPr>
        <w:t xml:space="preserve"> </w:t>
      </w:r>
      <w:r w:rsidRPr="00FD21C8">
        <w:rPr>
          <w:sz w:val="22"/>
          <w:szCs w:val="22"/>
        </w:rPr>
        <w:t>intramuscular injections and infusions</w:t>
      </w:r>
      <w:r w:rsidR="00D63C82" w:rsidRPr="00FD21C8">
        <w:rPr>
          <w:sz w:val="22"/>
          <w:szCs w:val="22"/>
        </w:rPr>
        <w:t xml:space="preserve"> </w:t>
      </w:r>
    </w:p>
    <w:p w14:paraId="2B0BD4C4"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99050</w:t>
      </w:r>
      <w:r w:rsidRPr="00FD21C8">
        <w:rPr>
          <w:sz w:val="22"/>
          <w:szCs w:val="22"/>
        </w:rPr>
        <w:tab/>
      </w:r>
      <w:r w:rsidRPr="00FD21C8">
        <w:rPr>
          <w:sz w:val="22"/>
          <w:szCs w:val="22"/>
        </w:rPr>
        <w:tab/>
        <w:t>Use for urgent care Monday through Friday from 5:00 p.m. to 6:59 a.m., and Saturday 7:00 a.m. to Monday 6:59 a.m. This code may be billed in addition to the individual medical visit.</w:t>
      </w:r>
    </w:p>
    <w:p w14:paraId="7FEE3AF1"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 xml:space="preserve">99188 </w:t>
      </w:r>
      <w:r w:rsidRPr="00FD21C8">
        <w:rPr>
          <w:sz w:val="22"/>
          <w:szCs w:val="22"/>
        </w:rPr>
        <w:tab/>
      </w:r>
      <w:r w:rsidRPr="00FD21C8">
        <w:rPr>
          <w:sz w:val="22"/>
          <w:szCs w:val="22"/>
        </w:rPr>
        <w:tab/>
        <w:t>Covered for children younger than age 21. The CHC may bill for a medical visit in addition to the fluoride varnish application only if fluoride varnish was not the sole service, treatment, or procedure provided during the visit.</w:t>
      </w:r>
    </w:p>
    <w:p w14:paraId="71582449" w14:textId="0321B10C" w:rsidR="00ED0916" w:rsidRPr="00FD21C8" w:rsidRDefault="00ED0916" w:rsidP="00DF1D40">
      <w:pPr>
        <w:widowControl w:val="0"/>
        <w:tabs>
          <w:tab w:val="left" w:pos="900"/>
          <w:tab w:val="left" w:pos="2160"/>
        </w:tabs>
        <w:ind w:left="2376" w:hanging="2376"/>
        <w:rPr>
          <w:sz w:val="22"/>
          <w:szCs w:val="22"/>
        </w:rPr>
      </w:pPr>
      <w:r w:rsidRPr="00FD21C8">
        <w:rPr>
          <w:sz w:val="22"/>
          <w:szCs w:val="22"/>
        </w:rPr>
        <w:t>99402</w:t>
      </w:r>
      <w:r w:rsidRPr="00FD21C8">
        <w:rPr>
          <w:sz w:val="22"/>
          <w:szCs w:val="22"/>
        </w:rPr>
        <w:tab/>
      </w:r>
      <w:r w:rsidRPr="00FD21C8">
        <w:rPr>
          <w:sz w:val="22"/>
          <w:szCs w:val="22"/>
        </w:rPr>
        <w:tab/>
        <w:t>Use for HIV counseling visits</w:t>
      </w:r>
    </w:p>
    <w:p w14:paraId="5D7504B8"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99605</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initial 15 minutes, new patient (CDTM or MTM services, limit of 2 units per calendar year, telehealth permitted as appropriate)</w:t>
      </w:r>
    </w:p>
    <w:p w14:paraId="6D42FEF4" w14:textId="0134D92E" w:rsidR="00ED0916" w:rsidRPr="00FD21C8" w:rsidRDefault="00ED0916" w:rsidP="00DF1D40">
      <w:pPr>
        <w:widowControl w:val="0"/>
        <w:tabs>
          <w:tab w:val="left" w:pos="900"/>
          <w:tab w:val="left" w:pos="2160"/>
        </w:tabs>
        <w:ind w:left="2376" w:hanging="2376"/>
        <w:rPr>
          <w:sz w:val="22"/>
          <w:szCs w:val="22"/>
        </w:rPr>
      </w:pPr>
      <w:r w:rsidRPr="00FD21C8">
        <w:rPr>
          <w:sz w:val="22"/>
          <w:szCs w:val="22"/>
        </w:rPr>
        <w:t>99606</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initial 15 minutes, established patient (CDTM or MTM services, limit of 1 unit per visit and 6 units per calendar year, telehealth permitted as appropriate)</w:t>
      </w:r>
    </w:p>
    <w:p w14:paraId="3E3BB700" w14:textId="77777777" w:rsidR="00ED0916" w:rsidRPr="00FD21C8" w:rsidRDefault="00ED0916" w:rsidP="00DF1D40">
      <w:pPr>
        <w:widowControl w:val="0"/>
        <w:tabs>
          <w:tab w:val="left" w:pos="900"/>
          <w:tab w:val="left" w:pos="2160"/>
        </w:tabs>
        <w:ind w:left="2376" w:hanging="2376"/>
        <w:rPr>
          <w:sz w:val="22"/>
          <w:szCs w:val="22"/>
        </w:rPr>
      </w:pPr>
      <w:r w:rsidRPr="00FD21C8">
        <w:rPr>
          <w:sz w:val="22"/>
          <w:szCs w:val="22"/>
        </w:rPr>
        <w:t>99607</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each additional 15 minutes (List separately in addition to code for primary service) (CDTM or MTM services, limit of 3 units per visit and 12 units per calendar year, telehealth permitted as appropriate)</w:t>
      </w:r>
    </w:p>
    <w:p w14:paraId="13E84542" w14:textId="77777777" w:rsidR="00ED0916" w:rsidRPr="00FD21C8" w:rsidRDefault="00ED0916" w:rsidP="00DF1D40">
      <w:pPr>
        <w:widowControl w:val="0"/>
        <w:tabs>
          <w:tab w:val="left" w:pos="900"/>
          <w:tab w:val="left" w:pos="2160"/>
        </w:tabs>
        <w:ind w:left="2376" w:hanging="2376"/>
        <w:rPr>
          <w:sz w:val="22"/>
          <w:szCs w:val="22"/>
        </w:rPr>
      </w:pPr>
    </w:p>
    <w:p w14:paraId="50B5A8AD" w14:textId="77777777" w:rsidR="00ED0916" w:rsidRPr="00FD21C8" w:rsidRDefault="00ED0916" w:rsidP="00DF1D40">
      <w:pPr>
        <w:widowControl w:val="0"/>
        <w:tabs>
          <w:tab w:val="left" w:pos="900"/>
          <w:tab w:val="left" w:pos="2160"/>
        </w:tabs>
        <w:ind w:left="2376" w:hanging="2376"/>
        <w:rPr>
          <w:sz w:val="22"/>
          <w:szCs w:val="22"/>
        </w:rPr>
        <w:sectPr w:rsidR="00ED0916" w:rsidRPr="00FD21C8" w:rsidSect="00DF1D40">
          <w:headerReference w:type="default" r:id="rId18"/>
          <w:type w:val="continuous"/>
          <w:pgSz w:w="12240" w:h="15840" w:code="1"/>
          <w:pgMar w:top="576" w:right="1440" w:bottom="1440" w:left="1440" w:header="576" w:footer="130" w:gutter="0"/>
          <w:cols w:space="720"/>
          <w:docGrid w:linePitch="360"/>
        </w:sectPr>
      </w:pPr>
    </w:p>
    <w:p w14:paraId="6414DB6C" w14:textId="77777777" w:rsidR="00ED0916" w:rsidRPr="00FD21C8" w:rsidRDefault="00ED0916" w:rsidP="00DF1D40">
      <w:pPr>
        <w:pStyle w:val="ban"/>
        <w:tabs>
          <w:tab w:val="clear" w:pos="1320"/>
          <w:tab w:val="clear" w:pos="1698"/>
          <w:tab w:val="clear" w:pos="2076"/>
          <w:tab w:val="clear" w:pos="2454"/>
        </w:tabs>
        <w:suppressAutoHyphens w:val="0"/>
        <w:spacing w:after="120"/>
        <w:rPr>
          <w:rFonts w:ascii="Times New Roman" w:hAnsi="Times New Roman"/>
          <w:szCs w:val="22"/>
        </w:rPr>
      </w:pPr>
      <w:r w:rsidRPr="00FD21C8">
        <w:rPr>
          <w:rFonts w:ascii="Times New Roman" w:hAnsi="Times New Roman"/>
          <w:szCs w:val="22"/>
        </w:rPr>
        <w:t xml:space="preserve">(B)  This section lists evaluation and management visit service codes that are payable under MassHealth. </w:t>
      </w:r>
    </w:p>
    <w:p w14:paraId="0F32B1A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headerReference w:type="default" r:id="rId19"/>
          <w:type w:val="continuous"/>
          <w:pgSz w:w="12240" w:h="15840" w:code="1"/>
          <w:pgMar w:top="576" w:right="1440" w:bottom="1440" w:left="1440" w:header="576" w:footer="130" w:gutter="0"/>
          <w:cols w:space="720"/>
          <w:docGrid w:linePitch="360"/>
        </w:sectPr>
      </w:pPr>
    </w:p>
    <w:p w14:paraId="26D5167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98966</w:t>
      </w:r>
    </w:p>
    <w:p w14:paraId="57CC078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98967</w:t>
      </w:r>
    </w:p>
    <w:p w14:paraId="4948E11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98968</w:t>
      </w:r>
    </w:p>
    <w:p w14:paraId="0BF0FC0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99218</w:t>
      </w:r>
    </w:p>
    <w:p w14:paraId="3701D1B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99219</w:t>
      </w:r>
    </w:p>
    <w:p w14:paraId="5BD646C5"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99220</w:t>
      </w:r>
    </w:p>
    <w:p w14:paraId="4665DAB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99221</w:t>
      </w:r>
    </w:p>
    <w:p w14:paraId="4C85896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99222</w:t>
      </w:r>
    </w:p>
    <w:p w14:paraId="39F63C1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99223</w:t>
      </w:r>
    </w:p>
    <w:p w14:paraId="366B42B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99224</w:t>
      </w:r>
    </w:p>
    <w:p w14:paraId="4BEB984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99225</w:t>
      </w:r>
    </w:p>
    <w:p w14:paraId="283E03A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99226</w:t>
      </w:r>
    </w:p>
    <w:p w14:paraId="6E1E32E5"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99231</w:t>
      </w:r>
    </w:p>
    <w:p w14:paraId="17935B4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99232</w:t>
      </w:r>
    </w:p>
    <w:p w14:paraId="0B207AF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99233</w:t>
      </w:r>
    </w:p>
    <w:p w14:paraId="781B4CD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99238</w:t>
      </w:r>
    </w:p>
    <w:p w14:paraId="4A5EF95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99239</w:t>
      </w:r>
    </w:p>
    <w:p w14:paraId="38916656"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99304</w:t>
      </w:r>
    </w:p>
    <w:p w14:paraId="3D0FCD4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99305</w:t>
      </w:r>
    </w:p>
    <w:p w14:paraId="2242128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99306</w:t>
      </w:r>
    </w:p>
    <w:p w14:paraId="5BCE8031"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99307</w:t>
      </w:r>
    </w:p>
    <w:p w14:paraId="1C18B0E5"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99308</w:t>
      </w:r>
    </w:p>
    <w:p w14:paraId="7A46F38A"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99309</w:t>
      </w:r>
    </w:p>
    <w:p w14:paraId="0EF9F7BC"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99310</w:t>
      </w:r>
    </w:p>
    <w:p w14:paraId="26A1B1DA"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99324</w:t>
      </w:r>
    </w:p>
    <w:p w14:paraId="2430C7C5"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99325</w:t>
      </w:r>
    </w:p>
    <w:p w14:paraId="7E6CA6A8"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99326</w:t>
      </w:r>
    </w:p>
    <w:p w14:paraId="29426FEC"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99327</w:t>
      </w:r>
    </w:p>
    <w:p w14:paraId="74CC71FE"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99334</w:t>
      </w:r>
    </w:p>
    <w:p w14:paraId="623E257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99335</w:t>
      </w:r>
    </w:p>
    <w:p w14:paraId="0531354F" w14:textId="77777777" w:rsidR="00ED0916" w:rsidRPr="00FD21C8" w:rsidRDefault="00ED0916" w:rsidP="00DF1D40">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99336</w:t>
      </w:r>
    </w:p>
    <w:p w14:paraId="4BD6C5B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99337</w:t>
      </w:r>
    </w:p>
    <w:p w14:paraId="096B7877"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99341</w:t>
      </w:r>
    </w:p>
    <w:p w14:paraId="7AF91A2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99342</w:t>
      </w:r>
    </w:p>
    <w:p w14:paraId="416E7CA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99343</w:t>
      </w:r>
    </w:p>
    <w:p w14:paraId="46B1DF93"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99345 IC</w:t>
      </w:r>
    </w:p>
    <w:p w14:paraId="30DAE55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99347</w:t>
      </w:r>
    </w:p>
    <w:p w14:paraId="589E0E4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99348</w:t>
      </w:r>
    </w:p>
    <w:p w14:paraId="4295BBEA"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99349</w:t>
      </w:r>
    </w:p>
    <w:p w14:paraId="0556D3D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99350 IC</w:t>
      </w:r>
    </w:p>
    <w:p w14:paraId="6F0A35D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99423</w:t>
      </w:r>
    </w:p>
    <w:p w14:paraId="75C0B5F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99441</w:t>
      </w:r>
    </w:p>
    <w:p w14:paraId="7D12F4B0"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99442</w:t>
      </w:r>
    </w:p>
    <w:p w14:paraId="5B420A48"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99443</w:t>
      </w:r>
    </w:p>
    <w:p w14:paraId="0F91603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99460</w:t>
      </w:r>
    </w:p>
    <w:p w14:paraId="57252C0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99462</w:t>
      </w:r>
    </w:p>
    <w:p w14:paraId="48178AD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99500</w:t>
      </w:r>
    </w:p>
    <w:p w14:paraId="4A35788C"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99501</w:t>
      </w:r>
    </w:p>
    <w:p w14:paraId="005E800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99502</w:t>
      </w:r>
    </w:p>
    <w:p w14:paraId="44627F55"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99503</w:t>
      </w:r>
    </w:p>
    <w:p w14:paraId="11BBC436"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99504</w:t>
      </w:r>
    </w:p>
    <w:p w14:paraId="6B6315C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99505</w:t>
      </w:r>
    </w:p>
    <w:p w14:paraId="5348063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99506</w:t>
      </w:r>
    </w:p>
    <w:p w14:paraId="0D22E3AB"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99507</w:t>
      </w:r>
    </w:p>
    <w:p w14:paraId="0E84C46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99509</w:t>
      </w:r>
    </w:p>
    <w:p w14:paraId="166E8BF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99511</w:t>
      </w:r>
    </w:p>
    <w:p w14:paraId="29FD3F1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99512</w:t>
      </w:r>
    </w:p>
    <w:p w14:paraId="7369B7C2"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num="5" w:space="720"/>
          <w:docGrid w:linePitch="360"/>
        </w:sectPr>
      </w:pPr>
    </w:p>
    <w:p w14:paraId="39BB70FB" w14:textId="77777777" w:rsidR="00ED0916" w:rsidRPr="00FD21C8" w:rsidRDefault="00ED0916" w:rsidP="00DF1D40">
      <w:pPr>
        <w:pStyle w:val="ban"/>
        <w:tabs>
          <w:tab w:val="clear" w:pos="1320"/>
          <w:tab w:val="clear" w:pos="1698"/>
          <w:tab w:val="clear" w:pos="2076"/>
          <w:tab w:val="clear" w:pos="2454"/>
        </w:tabs>
        <w:suppressAutoHyphens w:val="0"/>
        <w:spacing w:line="240" w:lineRule="exact"/>
        <w:rPr>
          <w:rFonts w:ascii="Times New Roman" w:hAnsi="Times New Roman"/>
          <w:szCs w:val="22"/>
        </w:rPr>
      </w:pPr>
    </w:p>
    <w:p w14:paraId="66EA2F6A" w14:textId="6E57BF74" w:rsidR="00ED0916" w:rsidRPr="00FD21C8" w:rsidRDefault="00ED0916" w:rsidP="00DF1D40">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FD21C8">
        <w:rPr>
          <w:rFonts w:ascii="Times New Roman" w:hAnsi="Times New Roman"/>
          <w:szCs w:val="22"/>
        </w:rPr>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w:t>
      </w:r>
      <w:hyperlink r:id="rId20" w:history="1">
        <w:r w:rsidRPr="003E50F8">
          <w:rPr>
            <w:rStyle w:val="Hyperlink"/>
            <w:rFonts w:ascii="Times New Roman" w:hAnsi="Times New Roman"/>
            <w:szCs w:val="22"/>
          </w:rPr>
          <w:t>All Provider Bulletin 3</w:t>
        </w:r>
        <w:r w:rsidR="003E50F8" w:rsidRPr="003E50F8">
          <w:rPr>
            <w:rStyle w:val="Hyperlink"/>
            <w:rFonts w:ascii="Times New Roman" w:hAnsi="Times New Roman"/>
            <w:szCs w:val="22"/>
          </w:rPr>
          <w:t>30</w:t>
        </w:r>
      </w:hyperlink>
      <w:r w:rsidRPr="00FD21C8">
        <w:rPr>
          <w:rFonts w:ascii="Times New Roman" w:hAnsi="Times New Roman"/>
          <w:szCs w:val="22"/>
        </w:rPr>
        <w:t xml:space="preserve"> for additional information. </w:t>
      </w:r>
    </w:p>
    <w:p w14:paraId="4129D45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space="720"/>
          <w:docGrid w:linePitch="360"/>
        </w:sectPr>
      </w:pPr>
    </w:p>
    <w:p w14:paraId="7CC4F256"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90460</w:t>
      </w:r>
    </w:p>
    <w:p w14:paraId="354FCDED"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90471</w:t>
      </w:r>
    </w:p>
    <w:p w14:paraId="519BC314"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90472</w:t>
      </w:r>
    </w:p>
    <w:p w14:paraId="5F97C921"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90473</w:t>
      </w:r>
    </w:p>
    <w:p w14:paraId="5D0BE249"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90474</w:t>
      </w:r>
    </w:p>
    <w:p w14:paraId="2BF4E88E"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num="3" w:space="720"/>
          <w:docGrid w:linePitch="360"/>
        </w:sectPr>
      </w:pPr>
    </w:p>
    <w:p w14:paraId="6D8A67D9" w14:textId="77777777" w:rsidR="00ED0916" w:rsidRPr="00FD21C8" w:rsidRDefault="00ED0916" w:rsidP="00DF1D40">
      <w:pPr>
        <w:rPr>
          <w:sz w:val="22"/>
          <w:szCs w:val="22"/>
        </w:rPr>
      </w:pPr>
    </w:p>
    <w:p w14:paraId="71BEEEFC" w14:textId="77777777" w:rsidR="00ED0916" w:rsidRPr="00FD21C8" w:rsidRDefault="00ED0916" w:rsidP="00DF1D40">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FD21C8">
        <w:rPr>
          <w:rFonts w:ascii="Times New Roman" w:hAnsi="Times New Roman"/>
          <w:szCs w:val="22"/>
        </w:rPr>
        <w:t>(D)  The following vaccine service codes have special requirements or limitations.</w:t>
      </w:r>
    </w:p>
    <w:p w14:paraId="44E31CD4" w14:textId="77777777" w:rsidR="00ED0916" w:rsidRPr="00FD21C8" w:rsidRDefault="00ED0916" w:rsidP="00DF1D40">
      <w:pPr>
        <w:tabs>
          <w:tab w:val="left" w:pos="1080"/>
        </w:tabs>
        <w:spacing w:line="240" w:lineRule="exact"/>
        <w:rPr>
          <w:color w:val="000000"/>
          <w:sz w:val="22"/>
          <w:szCs w:val="22"/>
        </w:rPr>
      </w:pPr>
      <w:r w:rsidRPr="00FD21C8">
        <w:rPr>
          <w:color w:val="000000"/>
          <w:sz w:val="22"/>
          <w:szCs w:val="22"/>
        </w:rPr>
        <w:t>Service</w:t>
      </w:r>
    </w:p>
    <w:p w14:paraId="57D5BE6A" w14:textId="77777777" w:rsidR="00ED0916" w:rsidRPr="00FD21C8" w:rsidRDefault="00ED0916" w:rsidP="00DF1D40">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3DF6DAB3" w14:textId="77777777" w:rsidR="00ED0916" w:rsidRPr="00FD21C8" w:rsidRDefault="00ED0916" w:rsidP="00DF1D40">
      <w:pPr>
        <w:tabs>
          <w:tab w:val="left" w:pos="1080"/>
        </w:tabs>
        <w:spacing w:line="240" w:lineRule="exact"/>
        <w:ind w:left="180"/>
        <w:rPr>
          <w:color w:val="000000"/>
          <w:sz w:val="22"/>
          <w:szCs w:val="22"/>
          <w:u w:val="single"/>
        </w:rPr>
      </w:pPr>
    </w:p>
    <w:p w14:paraId="4230D7F9" w14:textId="77777777"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90476</w:t>
      </w:r>
      <w:r w:rsidRPr="00FD21C8">
        <w:rPr>
          <w:color w:val="000000"/>
          <w:sz w:val="22"/>
          <w:szCs w:val="22"/>
        </w:rPr>
        <w:tab/>
        <w:t>Adenovirus vaccine, type 4, live, for oral use (IC)</w:t>
      </w:r>
    </w:p>
    <w:p w14:paraId="66DA4837" w14:textId="77777777"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90477</w:t>
      </w:r>
      <w:r w:rsidRPr="00FD21C8">
        <w:rPr>
          <w:color w:val="000000"/>
          <w:sz w:val="22"/>
          <w:szCs w:val="22"/>
        </w:rPr>
        <w:tab/>
        <w:t>Adenovirus vaccine, type 7, live, for oral use (IC)</w:t>
      </w:r>
    </w:p>
    <w:p w14:paraId="5F11613C" w14:textId="77777777"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90581</w:t>
      </w:r>
      <w:r w:rsidRPr="00FD21C8">
        <w:rPr>
          <w:color w:val="000000"/>
          <w:sz w:val="22"/>
          <w:szCs w:val="22"/>
        </w:rPr>
        <w:tab/>
        <w:t>Anthrax vaccine, for subcutaneous or intramuscular use (IC)</w:t>
      </w:r>
    </w:p>
    <w:p w14:paraId="38CC3348" w14:textId="547AB340" w:rsidR="00ED0916" w:rsidRPr="00FD21C8" w:rsidRDefault="00ED0916" w:rsidP="00DF1D40">
      <w:pPr>
        <w:tabs>
          <w:tab w:val="left" w:pos="1080"/>
          <w:tab w:val="left" w:pos="1350"/>
        </w:tabs>
        <w:spacing w:line="240" w:lineRule="exact"/>
        <w:ind w:left="1350" w:hanging="1350"/>
        <w:rPr>
          <w:color w:val="000000"/>
          <w:sz w:val="22"/>
          <w:szCs w:val="22"/>
        </w:rPr>
      </w:pPr>
      <w:r w:rsidRPr="00FD21C8">
        <w:rPr>
          <w:color w:val="000000"/>
          <w:sz w:val="22"/>
          <w:szCs w:val="22"/>
        </w:rPr>
        <w:t>90585</w:t>
      </w:r>
      <w:r w:rsidRPr="00FD21C8">
        <w:rPr>
          <w:color w:val="000000"/>
          <w:sz w:val="22"/>
          <w:szCs w:val="22"/>
        </w:rPr>
        <w:tab/>
        <w:t>Bacillus Calmette-Guerin vaccine (BCG) for tuberculosis, live, for percutaneous use</w:t>
      </w:r>
    </w:p>
    <w:p w14:paraId="023B87D4" w14:textId="39E754B2" w:rsidR="00983C5C" w:rsidRPr="00FD21C8" w:rsidRDefault="00983C5C" w:rsidP="00DF1D40">
      <w:pPr>
        <w:tabs>
          <w:tab w:val="left" w:pos="1080"/>
          <w:tab w:val="left" w:pos="1350"/>
        </w:tabs>
        <w:spacing w:line="240" w:lineRule="exact"/>
        <w:ind w:left="1350" w:hanging="1350"/>
        <w:rPr>
          <w:color w:val="000000"/>
          <w:sz w:val="22"/>
          <w:szCs w:val="22"/>
        </w:rPr>
      </w:pPr>
      <w:r w:rsidRPr="00FD21C8">
        <w:rPr>
          <w:color w:val="000000"/>
          <w:sz w:val="22"/>
          <w:szCs w:val="22"/>
        </w:rPr>
        <w:t>90611         Smallpox and monkeypox vaccine, attenuated vaccinia virus, live, non-replicating, preservative free, 0.5 mL dosage, suspension, for subcutaneous use</w:t>
      </w:r>
    </w:p>
    <w:p w14:paraId="0CD82DFF" w14:textId="637C616C"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90620</w:t>
      </w:r>
      <w:r w:rsidRPr="00FD21C8">
        <w:rPr>
          <w:color w:val="000000"/>
          <w:sz w:val="22"/>
          <w:szCs w:val="22"/>
        </w:rPr>
        <w:tab/>
        <w:t>Meningococcal recombinant protein and outer membrane vesicle vaccine, serogroup B (MenB-4C), 2 dose schedule, for intramuscular use (IC)</w:t>
      </w:r>
    </w:p>
    <w:p w14:paraId="5C694522" w14:textId="35B25BEA"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90621</w:t>
      </w:r>
      <w:r w:rsidRPr="00FD21C8">
        <w:rPr>
          <w:color w:val="000000"/>
          <w:sz w:val="22"/>
          <w:szCs w:val="22"/>
        </w:rPr>
        <w:tab/>
        <w:t>Meningococcal recombinant lipoprotein vaccine, serogroup B (</w:t>
      </w:r>
      <w:proofErr w:type="spellStart"/>
      <w:r w:rsidRPr="00FD21C8">
        <w:rPr>
          <w:color w:val="000000"/>
          <w:sz w:val="22"/>
          <w:szCs w:val="22"/>
        </w:rPr>
        <w:t>MenB-FHbp</w:t>
      </w:r>
      <w:proofErr w:type="spellEnd"/>
      <w:r w:rsidRPr="00FD21C8">
        <w:rPr>
          <w:color w:val="000000"/>
          <w:sz w:val="22"/>
          <w:szCs w:val="22"/>
        </w:rPr>
        <w:t>), 3 dose schedule, for intramuscular use (IC)</w:t>
      </w:r>
    </w:p>
    <w:p w14:paraId="25BC6C72" w14:textId="7BE59E98" w:rsidR="0024574B" w:rsidRPr="00B7479D" w:rsidRDefault="0024574B" w:rsidP="00DF1D40">
      <w:pPr>
        <w:tabs>
          <w:tab w:val="left" w:pos="1080"/>
          <w:tab w:val="left" w:pos="1350"/>
        </w:tabs>
        <w:spacing w:line="240" w:lineRule="exact"/>
        <w:ind w:left="1296" w:hanging="1296"/>
        <w:rPr>
          <w:sz w:val="22"/>
          <w:szCs w:val="22"/>
        </w:rPr>
      </w:pPr>
      <w:r w:rsidRPr="00B7479D">
        <w:rPr>
          <w:sz w:val="22"/>
          <w:szCs w:val="22"/>
        </w:rPr>
        <w:t>90622         Vaccinia (smallpox) virus vaccine, live, lyophilized, 0.3 mL dosage, for percutaneous use</w:t>
      </w:r>
    </w:p>
    <w:p w14:paraId="4D8E1DB7" w14:textId="167CEBEA"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90625</w:t>
      </w:r>
      <w:r w:rsidRPr="00FD21C8">
        <w:rPr>
          <w:color w:val="000000"/>
          <w:sz w:val="22"/>
          <w:szCs w:val="22"/>
        </w:rPr>
        <w:tab/>
        <w:t>Cholera vaccine, live, adult dosage, 1 dose schedule, for oral use (IC)</w:t>
      </w:r>
    </w:p>
    <w:p w14:paraId="6016D2B1"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90630</w:t>
      </w:r>
      <w:r w:rsidRPr="00FD21C8">
        <w:rPr>
          <w:color w:val="000000"/>
          <w:sz w:val="22"/>
          <w:szCs w:val="22"/>
        </w:rPr>
        <w:tab/>
        <w:t>Covered for members &gt;19; available free of charge through the Massachusetts Immunization Program for children younger than 19 years of age. (IC)</w:t>
      </w:r>
    </w:p>
    <w:p w14:paraId="669DA8A4"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90632</w:t>
      </w:r>
      <w:r w:rsidRPr="00FD21C8">
        <w:rPr>
          <w:color w:val="000000"/>
          <w:sz w:val="22"/>
          <w:szCs w:val="22"/>
        </w:rPr>
        <w:tab/>
        <w:t>Covered for members &gt;19; available free of charge through the Massachusetts Immunization Program for children younger than 19 years of age. (IC)</w:t>
      </w:r>
    </w:p>
    <w:p w14:paraId="495B7B5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90633</w:t>
      </w:r>
      <w:r w:rsidRPr="00FD21C8">
        <w:rPr>
          <w:color w:val="000000"/>
          <w:sz w:val="22"/>
          <w:szCs w:val="22"/>
        </w:rPr>
        <w:tab/>
        <w:t>Covered for members &gt;19; available free of charge through the Massachusetts Immunization Program for children younger than 19 years of age. (IC)</w:t>
      </w:r>
    </w:p>
    <w:p w14:paraId="55977153"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90636</w:t>
      </w:r>
      <w:r w:rsidRPr="00FD21C8">
        <w:rPr>
          <w:color w:val="000000"/>
          <w:sz w:val="22"/>
          <w:szCs w:val="22"/>
        </w:rPr>
        <w:tab/>
        <w:t>Covered for members &gt;19; available free of charge through the Massachusetts Immunization Program for children younger than 19 years of age. (IC)</w:t>
      </w:r>
    </w:p>
    <w:p w14:paraId="2DE36A40" w14:textId="34405B22"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90651</w:t>
      </w:r>
      <w:r w:rsidRPr="00FD21C8">
        <w:rPr>
          <w:color w:val="000000"/>
          <w:sz w:val="22"/>
          <w:szCs w:val="22"/>
        </w:rPr>
        <w:tab/>
        <w:t xml:space="preserve">Covered for members aged 19 to </w:t>
      </w:r>
      <w:r w:rsidR="006754E3">
        <w:rPr>
          <w:color w:val="000000"/>
          <w:sz w:val="22"/>
          <w:szCs w:val="22"/>
        </w:rPr>
        <w:t>45</w:t>
      </w:r>
      <w:r w:rsidRPr="00FD21C8">
        <w:rPr>
          <w:color w:val="000000"/>
          <w:sz w:val="22"/>
          <w:szCs w:val="22"/>
        </w:rPr>
        <w:t>; available free of charge through the Massachusetts Immunization Program for children younger than19 years of age. (IC)</w:t>
      </w:r>
    </w:p>
    <w:p w14:paraId="086FDEB6" w14:textId="77777777" w:rsidR="00ED0916" w:rsidRPr="00FD21C8" w:rsidRDefault="00ED0916" w:rsidP="00DF1D40">
      <w:pPr>
        <w:tabs>
          <w:tab w:val="left" w:pos="1080"/>
          <w:tab w:val="left" w:pos="1350"/>
        </w:tabs>
        <w:spacing w:line="240" w:lineRule="exact"/>
        <w:ind w:left="1296" w:hanging="1296"/>
        <w:rPr>
          <w:color w:val="000000"/>
          <w:sz w:val="22"/>
          <w:szCs w:val="22"/>
        </w:rPr>
        <w:sectPr w:rsidR="00ED0916" w:rsidRPr="00FD21C8" w:rsidSect="00DF1D40">
          <w:headerReference w:type="default" r:id="rId21"/>
          <w:type w:val="continuous"/>
          <w:pgSz w:w="12240" w:h="15840" w:code="1"/>
          <w:pgMar w:top="576" w:right="1440" w:bottom="1440" w:left="1440" w:header="576" w:footer="130" w:gutter="0"/>
          <w:cols w:space="720"/>
          <w:docGrid w:linePitch="360"/>
        </w:sectPr>
      </w:pPr>
      <w:r w:rsidRPr="00FD21C8">
        <w:rPr>
          <w:color w:val="000000"/>
          <w:sz w:val="22"/>
          <w:szCs w:val="22"/>
        </w:rPr>
        <w:t>90654</w:t>
      </w:r>
      <w:r w:rsidRPr="00FD21C8">
        <w:rPr>
          <w:color w:val="000000"/>
          <w:sz w:val="22"/>
          <w:szCs w:val="22"/>
        </w:rPr>
        <w:tab/>
        <w:t>Covered for adults &gt;19; available free of charge through the Massachusetts Immunization Program for children younger than 19 years of age. (IC)</w:t>
      </w:r>
    </w:p>
    <w:p w14:paraId="29CC4ADF" w14:textId="77777777" w:rsidR="00F40D53" w:rsidRDefault="00F40D53" w:rsidP="00F40D53">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38C99E57" w14:textId="77777777" w:rsidR="00F40D53" w:rsidRDefault="00F40D53" w:rsidP="00DF1D40">
      <w:pPr>
        <w:tabs>
          <w:tab w:val="left" w:pos="1080"/>
          <w:tab w:val="left" w:pos="1350"/>
        </w:tabs>
        <w:spacing w:line="240" w:lineRule="exact"/>
        <w:ind w:left="1296" w:hanging="1296"/>
        <w:rPr>
          <w:color w:val="000000"/>
          <w:sz w:val="22"/>
          <w:szCs w:val="22"/>
        </w:rPr>
      </w:pPr>
    </w:p>
    <w:p w14:paraId="712043E8" w14:textId="77777777" w:rsidR="00F40D53" w:rsidRPr="00FD21C8" w:rsidRDefault="00F40D53" w:rsidP="00F40D53">
      <w:pPr>
        <w:tabs>
          <w:tab w:val="left" w:pos="1080"/>
        </w:tabs>
        <w:spacing w:line="240" w:lineRule="exact"/>
        <w:rPr>
          <w:color w:val="000000"/>
          <w:sz w:val="22"/>
          <w:szCs w:val="22"/>
        </w:rPr>
      </w:pPr>
      <w:r w:rsidRPr="00FD21C8">
        <w:rPr>
          <w:color w:val="000000"/>
          <w:sz w:val="22"/>
          <w:szCs w:val="22"/>
        </w:rPr>
        <w:t>Service</w:t>
      </w:r>
    </w:p>
    <w:p w14:paraId="7DDA1051" w14:textId="77777777" w:rsidR="00F40D53" w:rsidRPr="00FD21C8" w:rsidRDefault="00F40D53" w:rsidP="00F40D53">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346A67E3" w14:textId="77777777" w:rsidR="00F40D53" w:rsidRDefault="00F40D53" w:rsidP="00DF1D40">
      <w:pPr>
        <w:tabs>
          <w:tab w:val="left" w:pos="1080"/>
          <w:tab w:val="left" w:pos="1350"/>
        </w:tabs>
        <w:spacing w:line="240" w:lineRule="exact"/>
        <w:ind w:left="1296" w:hanging="1296"/>
        <w:rPr>
          <w:color w:val="000000"/>
          <w:sz w:val="22"/>
          <w:szCs w:val="22"/>
        </w:rPr>
      </w:pPr>
    </w:p>
    <w:p w14:paraId="46BFAE34" w14:textId="5BC52006"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90656</w:t>
      </w:r>
      <w:r w:rsidRPr="00FD21C8">
        <w:rPr>
          <w:color w:val="000000"/>
          <w:sz w:val="22"/>
          <w:szCs w:val="22"/>
        </w:rPr>
        <w:tab/>
        <w:t>Covered for members &gt;19; available free of charge through the Massachusetts Immunization Program for children younger than 19 years of age.</w:t>
      </w:r>
    </w:p>
    <w:p w14:paraId="428AE2AC"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90658</w:t>
      </w:r>
      <w:r w:rsidRPr="00FD21C8">
        <w:rPr>
          <w:color w:val="000000"/>
          <w:sz w:val="22"/>
          <w:szCs w:val="22"/>
        </w:rPr>
        <w:tab/>
        <w:t>Covered for members &gt;19; available free of charge through the Massachusetts Immunization Program for children younger than 19 years of age. (IC)</w:t>
      </w:r>
    </w:p>
    <w:p w14:paraId="6526BBE5"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90660</w:t>
      </w:r>
      <w:r w:rsidRPr="00FD21C8">
        <w:rPr>
          <w:color w:val="000000"/>
          <w:sz w:val="22"/>
          <w:szCs w:val="22"/>
        </w:rPr>
        <w:tab/>
        <w:t>Covered for members &gt;19; available free of charge through the Massachusetts Immunization Program for children younger than 19 years of age. (IC)</w:t>
      </w:r>
    </w:p>
    <w:p w14:paraId="1A03311C"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90661</w:t>
      </w:r>
      <w:r w:rsidRPr="00FD21C8">
        <w:rPr>
          <w:color w:val="000000"/>
          <w:sz w:val="22"/>
          <w:szCs w:val="22"/>
        </w:rPr>
        <w:tab/>
        <w:t xml:space="preserve">Covered for members &gt;19; available free of charge through the Massachusetts Immunization Program for children younger than 19 years of age. (IC) </w:t>
      </w:r>
    </w:p>
    <w:p w14:paraId="077FCEC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90662</w:t>
      </w:r>
      <w:r w:rsidRPr="00FD21C8">
        <w:rPr>
          <w:color w:val="000000"/>
          <w:sz w:val="22"/>
          <w:szCs w:val="22"/>
        </w:rPr>
        <w:tab/>
        <w:t>Covered for members &gt;19; available free of charge through the Massachusetts Immunization Program for children younger than 19 years of age. (IC)</w:t>
      </w:r>
    </w:p>
    <w:p w14:paraId="4D2B4B7B"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90664</w:t>
      </w:r>
      <w:r w:rsidRPr="00FD21C8">
        <w:rPr>
          <w:color w:val="000000"/>
          <w:sz w:val="22"/>
          <w:szCs w:val="22"/>
        </w:rPr>
        <w:tab/>
        <w:t>Covered for members &gt;19; available free of charge through the Massachusetts Immunization Program for children younger than 19 years of age. (IC)</w:t>
      </w:r>
    </w:p>
    <w:p w14:paraId="10FB7C3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90666</w:t>
      </w:r>
      <w:r w:rsidRPr="00FD21C8">
        <w:rPr>
          <w:color w:val="000000"/>
          <w:sz w:val="22"/>
          <w:szCs w:val="22"/>
        </w:rPr>
        <w:tab/>
        <w:t>Covered for members &gt;19; available free of charge through the Massachusetts Immunization Program for children younger than 19 years of age. (IC)</w:t>
      </w:r>
    </w:p>
    <w:p w14:paraId="1AD8E4E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90667</w:t>
      </w:r>
      <w:r w:rsidRPr="00FD21C8">
        <w:rPr>
          <w:color w:val="000000"/>
          <w:sz w:val="22"/>
          <w:szCs w:val="22"/>
        </w:rPr>
        <w:tab/>
        <w:t>Covered for members &gt;19; available free of charge through the Massachusetts Immunization Program for children younger than 19 years of age. (IC)</w:t>
      </w:r>
    </w:p>
    <w:p w14:paraId="0DD16D99"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90668</w:t>
      </w:r>
      <w:r w:rsidRPr="00FD21C8">
        <w:rPr>
          <w:color w:val="000000"/>
          <w:sz w:val="22"/>
          <w:szCs w:val="22"/>
        </w:rPr>
        <w:tab/>
        <w:t>Covered for members &gt;19; available free of charge through the Massachusetts Immunization Program for children younger than 19 years of age. (IC)</w:t>
      </w:r>
    </w:p>
    <w:p w14:paraId="3666429A"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90670</w:t>
      </w:r>
      <w:r w:rsidRPr="00FD21C8">
        <w:rPr>
          <w:color w:val="000000"/>
          <w:sz w:val="22"/>
          <w:szCs w:val="22"/>
        </w:rPr>
        <w:tab/>
        <w:t>Covered for members &gt;19; available free of charge through the Massachusetts Immunization Program for children younger than 19 years of age. (IC)</w:t>
      </w:r>
    </w:p>
    <w:p w14:paraId="0C15D46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90672</w:t>
      </w:r>
      <w:r w:rsidRPr="00FD21C8">
        <w:rPr>
          <w:color w:val="000000"/>
          <w:sz w:val="22"/>
          <w:szCs w:val="22"/>
        </w:rPr>
        <w:tab/>
        <w:t>Covered for members aged 19 to 49; available free of charge through the Massachusetts Immunization Program for children younger than 19 years of age. (IC)</w:t>
      </w:r>
    </w:p>
    <w:p w14:paraId="3C815D3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90673</w:t>
      </w:r>
      <w:r w:rsidRPr="00FD21C8">
        <w:rPr>
          <w:color w:val="000000"/>
          <w:sz w:val="22"/>
          <w:szCs w:val="22"/>
        </w:rPr>
        <w:tab/>
        <w:t xml:space="preserve">Covered for members &gt;19; available free of charge through the Massachusetts Immunization Program for children younger than 19 years of age. (IC) </w:t>
      </w:r>
    </w:p>
    <w:p w14:paraId="49E0CD0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90676</w:t>
      </w:r>
      <w:r w:rsidRPr="00FD21C8">
        <w:rPr>
          <w:color w:val="000000"/>
          <w:sz w:val="22"/>
          <w:szCs w:val="22"/>
        </w:rPr>
        <w:tab/>
        <w:t>Covered for members &gt;19; available free of charge through the Massachusetts Immunization Program for children younger than 19 years of age. (IC)</w:t>
      </w:r>
    </w:p>
    <w:p w14:paraId="5025A60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90682</w:t>
      </w:r>
      <w:r w:rsidRPr="00FD21C8">
        <w:rPr>
          <w:color w:val="000000"/>
          <w:sz w:val="22"/>
          <w:szCs w:val="22"/>
        </w:rPr>
        <w:tab/>
        <w:t>Covered for members &gt;19; available free of charge through the Massachusetts Immunization Program for children younger than 19 years of age. (IC)</w:t>
      </w:r>
    </w:p>
    <w:p w14:paraId="4F5E843A"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90686</w:t>
      </w:r>
      <w:r w:rsidRPr="00FD21C8">
        <w:rPr>
          <w:color w:val="000000"/>
          <w:sz w:val="22"/>
          <w:szCs w:val="22"/>
        </w:rPr>
        <w:tab/>
        <w:t>Covered for members &gt;19; available free of charge through the Massachusetts Immunization Program for children younger than 19 years of age. (IC)</w:t>
      </w:r>
    </w:p>
    <w:p w14:paraId="78037551" w14:textId="5173238F"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90688 </w:t>
      </w:r>
      <w:r w:rsidRPr="00FD21C8">
        <w:rPr>
          <w:color w:val="000000"/>
          <w:sz w:val="22"/>
          <w:szCs w:val="22"/>
        </w:rPr>
        <w:tab/>
        <w:t>Covered for members &gt;19; available free of charge through the Massachusetts Immunization Program for children younger than 19 years of age (IC)</w:t>
      </w:r>
    </w:p>
    <w:p w14:paraId="37B892DF"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90690</w:t>
      </w:r>
      <w:r w:rsidRPr="00FD21C8">
        <w:rPr>
          <w:color w:val="000000"/>
          <w:sz w:val="22"/>
          <w:szCs w:val="22"/>
        </w:rPr>
        <w:tab/>
        <w:t>Covered for members &gt;19; available free of charge through the Massachusetts Immunization Program for children younger than 19 years of age. (IC)</w:t>
      </w:r>
    </w:p>
    <w:p w14:paraId="3EE744F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90696</w:t>
      </w:r>
      <w:r w:rsidRPr="00FD21C8">
        <w:rPr>
          <w:color w:val="000000"/>
          <w:sz w:val="22"/>
          <w:szCs w:val="22"/>
        </w:rPr>
        <w:tab/>
        <w:t>Covered for members &gt;19; available free of charge through the Massachusetts Immunization Program for children younger than 19 years of age. (IC)</w:t>
      </w:r>
    </w:p>
    <w:p w14:paraId="494D63F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90707</w:t>
      </w:r>
      <w:r w:rsidRPr="00FD21C8">
        <w:rPr>
          <w:color w:val="000000"/>
          <w:sz w:val="22"/>
          <w:szCs w:val="22"/>
        </w:rPr>
        <w:tab/>
        <w:t>Covered for members &gt;19; available free of charge through the Massachusetts Immunization Program for children younger than 19 years of age. (IC)</w:t>
      </w:r>
    </w:p>
    <w:p w14:paraId="38FFCE79"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90710</w:t>
      </w:r>
      <w:r w:rsidRPr="00FD21C8">
        <w:rPr>
          <w:color w:val="000000"/>
          <w:sz w:val="22"/>
          <w:szCs w:val="22"/>
        </w:rPr>
        <w:tab/>
        <w:t>Covered for members &gt;19; available free of charge through the Massachusetts Immunization Program for children younger than 19 years of age. (IC)</w:t>
      </w:r>
    </w:p>
    <w:p w14:paraId="48A0BB18"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90713 </w:t>
      </w:r>
      <w:r w:rsidRPr="00FD21C8">
        <w:rPr>
          <w:color w:val="000000"/>
          <w:sz w:val="22"/>
          <w:szCs w:val="22"/>
        </w:rPr>
        <w:tab/>
        <w:t>Covered for members &gt;19; available free of charge through the Massachusetts Immunization Program for children under 19 years of age. (IC)</w:t>
      </w:r>
    </w:p>
    <w:p w14:paraId="593657F7"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90714 </w:t>
      </w:r>
      <w:r w:rsidRPr="00FD21C8">
        <w:rPr>
          <w:color w:val="000000"/>
          <w:sz w:val="22"/>
          <w:szCs w:val="22"/>
        </w:rPr>
        <w:tab/>
        <w:t>Covered for members &gt;19; available free of charge through the Massachusetts Immunization Program for children younger than 19 years of age. (IC)</w:t>
      </w:r>
    </w:p>
    <w:p w14:paraId="06D91EC8" w14:textId="31B0E924" w:rsidR="00F40D53" w:rsidRDefault="00F40D53" w:rsidP="00F40D53">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6AECCB57" w14:textId="1941AA77" w:rsidR="00F40D53" w:rsidRDefault="00F40D53" w:rsidP="00F40D53">
      <w:pPr>
        <w:tabs>
          <w:tab w:val="left" w:pos="1486"/>
          <w:tab w:val="left" w:pos="3547"/>
        </w:tabs>
        <w:rPr>
          <w:sz w:val="22"/>
          <w:szCs w:val="22"/>
          <w:lang w:val="fr-FR"/>
        </w:rPr>
      </w:pPr>
    </w:p>
    <w:p w14:paraId="23CD446D" w14:textId="77777777" w:rsidR="00F40D53" w:rsidRPr="00FD21C8" w:rsidRDefault="00F40D53" w:rsidP="00F40D53">
      <w:pPr>
        <w:tabs>
          <w:tab w:val="left" w:pos="1080"/>
        </w:tabs>
        <w:spacing w:line="240" w:lineRule="exact"/>
        <w:rPr>
          <w:color w:val="000000"/>
          <w:sz w:val="22"/>
          <w:szCs w:val="22"/>
        </w:rPr>
      </w:pPr>
      <w:r w:rsidRPr="00FD21C8">
        <w:rPr>
          <w:color w:val="000000"/>
          <w:sz w:val="22"/>
          <w:szCs w:val="22"/>
        </w:rPr>
        <w:t>Service</w:t>
      </w:r>
    </w:p>
    <w:p w14:paraId="14C6D14F" w14:textId="77777777" w:rsidR="00F40D53" w:rsidRPr="00FD21C8" w:rsidRDefault="00F40D53" w:rsidP="00F40D53">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07355367" w14:textId="77777777" w:rsidR="00F40D53" w:rsidRDefault="00F40D53" w:rsidP="00F40D53">
      <w:pPr>
        <w:tabs>
          <w:tab w:val="left" w:pos="1486"/>
          <w:tab w:val="left" w:pos="3547"/>
        </w:tabs>
        <w:rPr>
          <w:sz w:val="22"/>
          <w:szCs w:val="22"/>
          <w:lang w:val="fr-FR"/>
        </w:rPr>
      </w:pPr>
    </w:p>
    <w:p w14:paraId="1DE6B646" w14:textId="4F50A3C2" w:rsidR="00F40D53" w:rsidRPr="00FD21C8" w:rsidRDefault="00F40D53" w:rsidP="00F40D53">
      <w:pPr>
        <w:tabs>
          <w:tab w:val="left" w:pos="1080"/>
          <w:tab w:val="left" w:pos="1350"/>
        </w:tabs>
        <w:spacing w:line="240" w:lineRule="exact"/>
        <w:ind w:left="1296" w:hanging="1296"/>
        <w:rPr>
          <w:color w:val="000000"/>
          <w:sz w:val="22"/>
          <w:szCs w:val="22"/>
        </w:rPr>
      </w:pPr>
      <w:r w:rsidRPr="00FD21C8">
        <w:rPr>
          <w:color w:val="000000"/>
          <w:sz w:val="22"/>
          <w:szCs w:val="22"/>
        </w:rPr>
        <w:t>90715</w:t>
      </w:r>
      <w:r w:rsidRPr="00FD21C8">
        <w:rPr>
          <w:color w:val="000000"/>
          <w:sz w:val="22"/>
          <w:szCs w:val="22"/>
        </w:rPr>
        <w:tab/>
        <w:t>Covered for members &gt; 19; available free of charge through the Massachusetts Immunization Program for children younger than 19 years of age. (IC)</w:t>
      </w:r>
    </w:p>
    <w:p w14:paraId="7909C725" w14:textId="2EBB3D4E"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90716 </w:t>
      </w:r>
      <w:r w:rsidRPr="00FD21C8">
        <w:rPr>
          <w:color w:val="000000"/>
          <w:sz w:val="22"/>
          <w:szCs w:val="22"/>
        </w:rPr>
        <w:tab/>
        <w:t>Covered for members &gt;19; available free of charge through the Massachusetts Immunization Program for children younger than</w:t>
      </w:r>
      <w:r w:rsidR="0005081B" w:rsidRPr="00FD21C8">
        <w:rPr>
          <w:color w:val="000000"/>
          <w:sz w:val="22"/>
          <w:szCs w:val="22"/>
        </w:rPr>
        <w:t xml:space="preserve"> </w:t>
      </w:r>
      <w:r w:rsidRPr="00FD21C8">
        <w:rPr>
          <w:color w:val="000000"/>
          <w:sz w:val="22"/>
          <w:szCs w:val="22"/>
        </w:rPr>
        <w:t>19 years of age. (IC)</w:t>
      </w:r>
    </w:p>
    <w:p w14:paraId="0729C171" w14:textId="7BE50ABE"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90717</w:t>
      </w:r>
      <w:r w:rsidRPr="00FD21C8">
        <w:rPr>
          <w:color w:val="000000"/>
          <w:sz w:val="22"/>
          <w:szCs w:val="22"/>
        </w:rPr>
        <w:tab/>
      </w:r>
      <w:r w:rsidR="00D2174F" w:rsidRPr="00FD21C8">
        <w:rPr>
          <w:color w:val="000000"/>
          <w:sz w:val="22"/>
          <w:szCs w:val="22"/>
        </w:rPr>
        <w:t>Covered for members &gt;19; available free of charge through the Massachusetts Immunization Program for children younger than 19 years of age. (</w:t>
      </w:r>
      <w:r w:rsidRPr="00FD21C8">
        <w:rPr>
          <w:color w:val="000000"/>
          <w:sz w:val="22"/>
          <w:szCs w:val="22"/>
        </w:rPr>
        <w:t>IC</w:t>
      </w:r>
      <w:r w:rsidR="00D2174F" w:rsidRPr="00FD21C8">
        <w:rPr>
          <w:color w:val="000000"/>
          <w:sz w:val="22"/>
          <w:szCs w:val="22"/>
        </w:rPr>
        <w:t>)</w:t>
      </w:r>
    </w:p>
    <w:p w14:paraId="67EECE3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90732 </w:t>
      </w:r>
      <w:r w:rsidRPr="00FD21C8">
        <w:rPr>
          <w:color w:val="000000"/>
          <w:sz w:val="22"/>
          <w:szCs w:val="22"/>
        </w:rPr>
        <w:tab/>
        <w:t>Covered for members &gt;19; available free of charge through the Massachusetts Immunization Program for children younger than19 years of age.</w:t>
      </w:r>
    </w:p>
    <w:p w14:paraId="4F69D65E"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90733</w:t>
      </w:r>
      <w:r w:rsidRPr="00FD21C8">
        <w:rPr>
          <w:color w:val="000000"/>
          <w:sz w:val="22"/>
          <w:szCs w:val="22"/>
        </w:rPr>
        <w:tab/>
        <w:t>Covered for members &gt;19; available free of charge through the Massachusetts Immunization Program for children younger than 19 years of age. (IC)</w:t>
      </w:r>
    </w:p>
    <w:p w14:paraId="2A51AB71"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90734</w:t>
      </w:r>
      <w:r w:rsidRPr="00FD21C8">
        <w:rPr>
          <w:color w:val="000000"/>
          <w:sz w:val="22"/>
          <w:szCs w:val="22"/>
        </w:rPr>
        <w:tab/>
        <w:t>Covered for members &gt;19; available free of charge through the Massachusetts Immunization Program for children younger than 19 years of age. (IC)</w:t>
      </w:r>
    </w:p>
    <w:p w14:paraId="1A2AD8FB" w14:textId="4927FD9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 xml:space="preserve">90736 </w:t>
      </w:r>
      <w:r w:rsidRPr="00FD21C8">
        <w:rPr>
          <w:color w:val="000000"/>
          <w:sz w:val="22"/>
          <w:szCs w:val="22"/>
        </w:rPr>
        <w:tab/>
        <w:t>PA is required for members &lt; age 50 (IC)</w:t>
      </w:r>
    </w:p>
    <w:p w14:paraId="78D2E13C"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90738</w:t>
      </w:r>
      <w:r w:rsidRPr="00FD21C8">
        <w:rPr>
          <w:color w:val="000000"/>
          <w:sz w:val="22"/>
          <w:szCs w:val="22"/>
        </w:rPr>
        <w:tab/>
        <w:t>Japanese encephalitis virus vaccine, inactivated, for intramuscular use (IC)</w:t>
      </w:r>
    </w:p>
    <w:p w14:paraId="4D17A2A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90739</w:t>
      </w:r>
      <w:r w:rsidRPr="00FD21C8">
        <w:rPr>
          <w:color w:val="000000"/>
          <w:sz w:val="22"/>
          <w:szCs w:val="22"/>
        </w:rPr>
        <w:tab/>
        <w:t>Covered for members &gt;19 (IC)</w:t>
      </w:r>
    </w:p>
    <w:p w14:paraId="1EC78ADB"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90746</w:t>
      </w:r>
      <w:r w:rsidRPr="00FD21C8">
        <w:rPr>
          <w:color w:val="000000"/>
          <w:sz w:val="22"/>
          <w:szCs w:val="22"/>
        </w:rPr>
        <w:tab/>
        <w:t>Covered for members &gt;19; available free of charge through the Massachusetts Immunization Program for children younger than 19 years of age.</w:t>
      </w:r>
    </w:p>
    <w:p w14:paraId="6826B12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90749</w:t>
      </w:r>
      <w:r w:rsidRPr="00FD21C8">
        <w:rPr>
          <w:color w:val="000000"/>
          <w:sz w:val="22"/>
          <w:szCs w:val="22"/>
        </w:rPr>
        <w:tab/>
        <w:t>Unlisted vaccine/toxoid (IC)</w:t>
      </w:r>
    </w:p>
    <w:p w14:paraId="2F66E47C" w14:textId="1E385F20"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90750</w:t>
      </w:r>
      <w:r w:rsidRPr="00FD21C8">
        <w:rPr>
          <w:color w:val="000000"/>
          <w:sz w:val="22"/>
          <w:szCs w:val="22"/>
        </w:rPr>
        <w:tab/>
        <w:t>PA is required for members &lt; age 50 (IC)</w:t>
      </w:r>
    </w:p>
    <w:p w14:paraId="19582F2F" w14:textId="37FC755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90756</w:t>
      </w:r>
      <w:r w:rsidRPr="00FD21C8">
        <w:rPr>
          <w:color w:val="000000"/>
          <w:sz w:val="22"/>
          <w:szCs w:val="22"/>
        </w:rPr>
        <w:tab/>
        <w:t>Covered for members &gt;19; available free of charge through the Massachusetts Immunization Program for children younger than 19 years of age.</w:t>
      </w:r>
    </w:p>
    <w:p w14:paraId="6CB3A7E3" w14:textId="65F04F3F" w:rsidR="009A54C7" w:rsidRPr="00FD21C8" w:rsidRDefault="009A54C7" w:rsidP="00EB19B7">
      <w:pPr>
        <w:widowControl w:val="0"/>
        <w:tabs>
          <w:tab w:val="left" w:pos="900"/>
          <w:tab w:val="left" w:pos="2160"/>
        </w:tabs>
        <w:ind w:left="1296" w:hanging="1296"/>
        <w:rPr>
          <w:sz w:val="22"/>
          <w:szCs w:val="22"/>
        </w:rPr>
      </w:pPr>
      <w:r w:rsidRPr="00FD21C8">
        <w:rPr>
          <w:sz w:val="22"/>
          <w:szCs w:val="22"/>
        </w:rPr>
        <w:t>90671</w:t>
      </w:r>
      <w:r w:rsidR="0072149C" w:rsidRPr="00FD21C8">
        <w:rPr>
          <w:sz w:val="22"/>
          <w:szCs w:val="22"/>
        </w:rPr>
        <w:tab/>
        <w:t xml:space="preserve">   </w:t>
      </w:r>
      <w:r w:rsidRPr="00FD21C8">
        <w:rPr>
          <w:sz w:val="22"/>
          <w:szCs w:val="22"/>
        </w:rPr>
        <w:t>Pneumococcal conjugate vaccine, 15 valent (PCV15), for intramuscular use</w:t>
      </w:r>
    </w:p>
    <w:p w14:paraId="72908828" w14:textId="73AEA185" w:rsidR="00093DF8" w:rsidRDefault="00093DF8" w:rsidP="009A54C7">
      <w:pPr>
        <w:widowControl w:val="0"/>
        <w:tabs>
          <w:tab w:val="left" w:pos="900"/>
          <w:tab w:val="left" w:pos="2160"/>
        </w:tabs>
        <w:ind w:left="2376" w:hanging="2376"/>
        <w:rPr>
          <w:sz w:val="22"/>
          <w:szCs w:val="22"/>
        </w:rPr>
      </w:pPr>
      <w:r>
        <w:rPr>
          <w:sz w:val="22"/>
          <w:szCs w:val="22"/>
        </w:rPr>
        <w:t>90674</w:t>
      </w:r>
      <w:r w:rsidR="00590EB3" w:rsidRPr="00590EB3">
        <w:t xml:space="preserve"> </w:t>
      </w:r>
      <w:r w:rsidR="00590EB3">
        <w:t xml:space="preserve">         </w:t>
      </w:r>
      <w:r w:rsidR="00590EB3" w:rsidRPr="00590EB3">
        <w:rPr>
          <w:sz w:val="22"/>
          <w:szCs w:val="22"/>
        </w:rPr>
        <w:t>Influenza virus Vaccine, quadrivalent (ccIIV4), 0.5 mL dosage, for intramuscular use</w:t>
      </w:r>
    </w:p>
    <w:p w14:paraId="433CA148" w14:textId="15F852E3" w:rsidR="009A54C7" w:rsidRPr="00FD21C8" w:rsidRDefault="009A54C7" w:rsidP="009A54C7">
      <w:pPr>
        <w:widowControl w:val="0"/>
        <w:tabs>
          <w:tab w:val="left" w:pos="900"/>
          <w:tab w:val="left" w:pos="2160"/>
        </w:tabs>
        <w:ind w:left="2376" w:hanging="2376"/>
        <w:rPr>
          <w:sz w:val="22"/>
          <w:szCs w:val="22"/>
        </w:rPr>
      </w:pPr>
      <w:r w:rsidRPr="00FD21C8">
        <w:rPr>
          <w:sz w:val="22"/>
          <w:szCs w:val="22"/>
        </w:rPr>
        <w:t>90677</w:t>
      </w:r>
      <w:r w:rsidR="0072149C" w:rsidRPr="00FD21C8">
        <w:rPr>
          <w:sz w:val="22"/>
          <w:szCs w:val="22"/>
        </w:rPr>
        <w:tab/>
        <w:t xml:space="preserve">   </w:t>
      </w:r>
      <w:r w:rsidRPr="00FD21C8">
        <w:rPr>
          <w:sz w:val="22"/>
          <w:szCs w:val="22"/>
        </w:rPr>
        <w:t>Pneumococcal conjugate vaccine, 20 valent (PCV20), for intramuscular use</w:t>
      </w:r>
    </w:p>
    <w:p w14:paraId="65F6C217" w14:textId="27C86887" w:rsidR="009A54C7" w:rsidRPr="00FD21C8" w:rsidRDefault="009A54C7" w:rsidP="009A54C7">
      <w:pPr>
        <w:widowControl w:val="0"/>
        <w:tabs>
          <w:tab w:val="left" w:pos="900"/>
          <w:tab w:val="left" w:pos="2160"/>
        </w:tabs>
        <w:ind w:left="2376" w:hanging="2376"/>
        <w:rPr>
          <w:sz w:val="22"/>
          <w:szCs w:val="22"/>
        </w:rPr>
      </w:pPr>
      <w:r w:rsidRPr="00FD21C8">
        <w:rPr>
          <w:sz w:val="22"/>
          <w:szCs w:val="22"/>
        </w:rPr>
        <w:t>J0248</w:t>
      </w:r>
      <w:r w:rsidR="0072149C" w:rsidRPr="00FD21C8">
        <w:rPr>
          <w:sz w:val="22"/>
          <w:szCs w:val="22"/>
        </w:rPr>
        <w:tab/>
        <w:t xml:space="preserve">   </w:t>
      </w:r>
      <w:r w:rsidRPr="00FD21C8">
        <w:rPr>
          <w:sz w:val="22"/>
          <w:szCs w:val="22"/>
        </w:rPr>
        <w:t>Injection, Remdesivir, 1</w:t>
      </w:r>
      <w:r w:rsidR="00EB19B7" w:rsidRPr="00FD21C8">
        <w:rPr>
          <w:sz w:val="22"/>
          <w:szCs w:val="22"/>
        </w:rPr>
        <w:t xml:space="preserve"> </w:t>
      </w:r>
      <w:r w:rsidRPr="00FD21C8">
        <w:rPr>
          <w:sz w:val="22"/>
          <w:szCs w:val="22"/>
        </w:rPr>
        <w:t>mg</w:t>
      </w:r>
    </w:p>
    <w:p w14:paraId="6716D226"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91300 SL</w:t>
      </w:r>
      <w:r w:rsidRPr="00FD21C8">
        <w:rPr>
          <w:color w:val="000000"/>
          <w:sz w:val="22"/>
          <w:szCs w:val="22"/>
        </w:rPr>
        <w:tab/>
        <w:t>Pfizer-BioNTech Covid-19 Vaccine (SARSCOV2 VAC 30MCG/0.3ML IM)</w:t>
      </w:r>
    </w:p>
    <w:p w14:paraId="7188DEDB" w14:textId="0686F4F0" w:rsidR="00ED0916" w:rsidRPr="00FD21C8" w:rsidRDefault="00ED0916" w:rsidP="00D55989">
      <w:pPr>
        <w:tabs>
          <w:tab w:val="left" w:pos="1080"/>
          <w:tab w:val="left" w:pos="1350"/>
        </w:tabs>
        <w:spacing w:line="240" w:lineRule="exact"/>
        <w:ind w:left="1296" w:hanging="1296"/>
        <w:rPr>
          <w:color w:val="000000"/>
          <w:sz w:val="22"/>
          <w:szCs w:val="22"/>
        </w:rPr>
      </w:pPr>
      <w:r w:rsidRPr="00FD21C8">
        <w:rPr>
          <w:color w:val="000000"/>
          <w:sz w:val="22"/>
          <w:szCs w:val="22"/>
        </w:rPr>
        <w:t>0001A</w:t>
      </w:r>
      <w:r w:rsidRPr="00FD21C8">
        <w:rPr>
          <w:color w:val="000000"/>
          <w:sz w:val="22"/>
          <w:szCs w:val="22"/>
        </w:rPr>
        <w:tab/>
        <w:t>Pfizer-BioNTech Covid-19 Vaccine Administration – First Dose (ADM SARSCOV2</w:t>
      </w:r>
      <w:r w:rsidR="00D55989" w:rsidRPr="00FD21C8">
        <w:rPr>
          <w:color w:val="000000"/>
          <w:sz w:val="22"/>
          <w:szCs w:val="22"/>
        </w:rPr>
        <w:t xml:space="preserve"> </w:t>
      </w:r>
      <w:r w:rsidRPr="00FD21C8">
        <w:rPr>
          <w:color w:val="000000"/>
          <w:sz w:val="22"/>
          <w:szCs w:val="22"/>
        </w:rPr>
        <w:t>30MCG/0.3ML 1ST)</w:t>
      </w:r>
    </w:p>
    <w:p w14:paraId="2ADA7CB5"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0002A</w:t>
      </w:r>
      <w:r w:rsidRPr="00FD21C8">
        <w:rPr>
          <w:color w:val="000000"/>
          <w:sz w:val="22"/>
          <w:szCs w:val="22"/>
        </w:rPr>
        <w:tab/>
        <w:t>Pfizer-BioNTech Covid-19 Vaccine Administration – Second Dose (ADM SARSCOV2 30MCG/0.3ML 2ND)</w:t>
      </w:r>
    </w:p>
    <w:p w14:paraId="1AEEFD0E"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0003A</w:t>
      </w:r>
      <w:r w:rsidRPr="00FD21C8">
        <w:rPr>
          <w:color w:val="000000"/>
          <w:sz w:val="22"/>
          <w:szCs w:val="22"/>
        </w:rPr>
        <w:tab/>
        <w:t>Pfizer-BioNTech Covid-19 Vaccine Administration – Third Dose</w:t>
      </w:r>
    </w:p>
    <w:p w14:paraId="5D6EB8A2"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0004A</w:t>
      </w:r>
      <w:r w:rsidRPr="00FD21C8">
        <w:rPr>
          <w:color w:val="000000"/>
          <w:sz w:val="22"/>
          <w:szCs w:val="22"/>
        </w:rPr>
        <w:tab/>
        <w:t>Pfizer-BioNTech Covid-19 Vaccine Administration – Booster</w:t>
      </w:r>
    </w:p>
    <w:p w14:paraId="73A306FB" w14:textId="7BB129C2" w:rsidR="00086CBF" w:rsidRPr="00FD21C8" w:rsidRDefault="00086CBF" w:rsidP="00086CBF">
      <w:pPr>
        <w:tabs>
          <w:tab w:val="left" w:pos="1080"/>
          <w:tab w:val="left" w:pos="1350"/>
        </w:tabs>
        <w:spacing w:line="240" w:lineRule="exact"/>
        <w:ind w:left="1296" w:hanging="1296"/>
        <w:rPr>
          <w:color w:val="000000"/>
          <w:sz w:val="22"/>
          <w:szCs w:val="22"/>
        </w:rPr>
      </w:pPr>
      <w:r w:rsidRPr="00FD21C8">
        <w:rPr>
          <w:color w:val="000000"/>
          <w:sz w:val="22"/>
          <w:szCs w:val="22"/>
        </w:rPr>
        <w:t>91305 SL    Pfizer-BioNTech Covid-19 Vaccine Pre-Diluted (Gray Cap)</w:t>
      </w:r>
    </w:p>
    <w:p w14:paraId="6AC4ABF0" w14:textId="0B9AFF38" w:rsidR="00D55989"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0051A         Pfizer-BioNTech Covid-19 Vaccine Pre-Diluted (Gray Cap) Administration </w:t>
      </w:r>
      <w:r w:rsidR="00A65569" w:rsidRPr="00FD21C8">
        <w:rPr>
          <w:color w:val="000000"/>
          <w:sz w:val="22"/>
          <w:szCs w:val="22"/>
        </w:rPr>
        <w:t xml:space="preserve">– </w:t>
      </w:r>
      <w:r w:rsidRPr="00FD21C8">
        <w:rPr>
          <w:sz w:val="22"/>
          <w:szCs w:val="22"/>
        </w:rPr>
        <w:t xml:space="preserve">First </w:t>
      </w:r>
      <w:r w:rsidR="00EB19B7" w:rsidRPr="00FD21C8">
        <w:rPr>
          <w:sz w:val="22"/>
          <w:szCs w:val="22"/>
        </w:rPr>
        <w:t>D</w:t>
      </w:r>
      <w:r w:rsidRPr="00FD21C8">
        <w:rPr>
          <w:sz w:val="22"/>
          <w:szCs w:val="22"/>
        </w:rPr>
        <w:t>ose</w:t>
      </w:r>
      <w:r w:rsidRPr="00FD21C8">
        <w:rPr>
          <w:sz w:val="22"/>
          <w:szCs w:val="22"/>
        </w:rPr>
        <w:cr/>
        <w:t xml:space="preserve">0052A         Pfizer-BioNTech Covid-19 Vaccine Pre-Diluted (Gray Cap) Administration </w:t>
      </w:r>
      <w:r w:rsidR="00A65569" w:rsidRPr="00FD21C8">
        <w:rPr>
          <w:color w:val="000000"/>
          <w:sz w:val="22"/>
          <w:szCs w:val="22"/>
        </w:rPr>
        <w:t xml:space="preserve">– </w:t>
      </w:r>
      <w:r w:rsidRPr="00FD21C8">
        <w:rPr>
          <w:sz w:val="22"/>
          <w:szCs w:val="22"/>
        </w:rPr>
        <w:t xml:space="preserve">Second </w:t>
      </w:r>
      <w:r w:rsidR="00EB19B7" w:rsidRPr="00FD21C8">
        <w:rPr>
          <w:sz w:val="22"/>
          <w:szCs w:val="22"/>
        </w:rPr>
        <w:t>D</w:t>
      </w:r>
      <w:r w:rsidRPr="00FD21C8">
        <w:rPr>
          <w:sz w:val="22"/>
          <w:szCs w:val="22"/>
        </w:rPr>
        <w:t>ose</w:t>
      </w:r>
    </w:p>
    <w:p w14:paraId="16050502" w14:textId="543DCC21" w:rsidR="00D55989"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0053A         Pfizer-BioNTech Covid-19 Vaccine Pre-Diluted (Gray Cap) Administration </w:t>
      </w:r>
      <w:r w:rsidR="00A65569" w:rsidRPr="00FD21C8">
        <w:rPr>
          <w:color w:val="000000"/>
          <w:sz w:val="22"/>
          <w:szCs w:val="22"/>
        </w:rPr>
        <w:t xml:space="preserve">– </w:t>
      </w:r>
      <w:r w:rsidRPr="00FD21C8">
        <w:rPr>
          <w:sz w:val="22"/>
          <w:szCs w:val="22"/>
        </w:rPr>
        <w:t xml:space="preserve">Third </w:t>
      </w:r>
      <w:r w:rsidR="00EB19B7" w:rsidRPr="00FD21C8">
        <w:rPr>
          <w:sz w:val="22"/>
          <w:szCs w:val="22"/>
        </w:rPr>
        <w:t>D</w:t>
      </w:r>
      <w:r w:rsidRPr="00FD21C8">
        <w:rPr>
          <w:sz w:val="22"/>
          <w:szCs w:val="22"/>
        </w:rPr>
        <w:t>ose</w:t>
      </w:r>
    </w:p>
    <w:p w14:paraId="33382BC0" w14:textId="35B121B5" w:rsidR="00822922"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0054A         Pfizer-BioNTech Covid-19 Vaccine Pre-Diluted (Gray Cap) Administration – Booster</w:t>
      </w:r>
    </w:p>
    <w:p w14:paraId="7D3036A8" w14:textId="77777777"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91307 SL</w:t>
      </w:r>
      <w:r w:rsidRPr="00FD21C8">
        <w:rPr>
          <w:color w:val="000000"/>
          <w:sz w:val="22"/>
          <w:szCs w:val="22"/>
        </w:rPr>
        <w:tab/>
        <w:t>Pfizer-BioNTech Covid-19 Pediatric Vaccine</w:t>
      </w:r>
    </w:p>
    <w:p w14:paraId="3DADB91A" w14:textId="3FDD9B35"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0071A</w:t>
      </w:r>
      <w:r w:rsidRPr="00FD21C8">
        <w:rPr>
          <w:color w:val="000000"/>
          <w:sz w:val="22"/>
          <w:szCs w:val="22"/>
        </w:rPr>
        <w:tab/>
        <w:t>Pfizer-BioNTech Covid-19 Pediatric Vaccine Administration – First Dose</w:t>
      </w:r>
    </w:p>
    <w:p w14:paraId="4CA2EDD7" w14:textId="0F9EF998"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0072A</w:t>
      </w:r>
      <w:r w:rsidRPr="00FD21C8">
        <w:rPr>
          <w:color w:val="000000"/>
          <w:sz w:val="22"/>
          <w:szCs w:val="22"/>
        </w:rPr>
        <w:tab/>
        <w:t>Pfizer-BioNTech Covid-19 Pediatric Vaccine Administration – Second Dose</w:t>
      </w:r>
    </w:p>
    <w:p w14:paraId="218B3151" w14:textId="3E0D11CB"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 xml:space="preserve">0073A </w:t>
      </w:r>
      <w:r w:rsidRPr="00FD21C8">
        <w:rPr>
          <w:color w:val="000000"/>
          <w:sz w:val="22"/>
          <w:szCs w:val="22"/>
        </w:rPr>
        <w:tab/>
        <w:t>Pfizer-BioNTech Covid-19 Pediatric Vaccine (Orange Cap) Administration –</w:t>
      </w:r>
      <w:r w:rsidR="00384FEB" w:rsidRPr="00FD21C8">
        <w:rPr>
          <w:color w:val="000000"/>
          <w:sz w:val="22"/>
          <w:szCs w:val="22"/>
        </w:rPr>
        <w:t xml:space="preserve"> </w:t>
      </w:r>
      <w:r w:rsidRPr="00FD21C8">
        <w:rPr>
          <w:color w:val="000000"/>
          <w:sz w:val="22"/>
          <w:szCs w:val="22"/>
        </w:rPr>
        <w:t>Third Dose</w:t>
      </w:r>
    </w:p>
    <w:p w14:paraId="3DF78455" w14:textId="77777777" w:rsidR="00F40D53" w:rsidRDefault="00F40D53" w:rsidP="004B318F">
      <w:pPr>
        <w:tabs>
          <w:tab w:val="left" w:pos="1080"/>
          <w:tab w:val="left" w:pos="1350"/>
        </w:tabs>
        <w:spacing w:line="240" w:lineRule="exact"/>
        <w:ind w:left="1296" w:hanging="1296"/>
        <w:rPr>
          <w:color w:val="000000"/>
          <w:sz w:val="22"/>
          <w:szCs w:val="22"/>
        </w:rPr>
      </w:pPr>
    </w:p>
    <w:p w14:paraId="293D79E6" w14:textId="77777777" w:rsidR="00F40D53" w:rsidRDefault="00F40D53">
      <w:pPr>
        <w:rPr>
          <w:sz w:val="22"/>
          <w:szCs w:val="22"/>
          <w:lang w:val="fr-FR"/>
        </w:rPr>
      </w:pPr>
      <w:r>
        <w:rPr>
          <w:sz w:val="22"/>
          <w:szCs w:val="22"/>
          <w:lang w:val="fr-FR"/>
        </w:rPr>
        <w:br w:type="page"/>
      </w:r>
    </w:p>
    <w:p w14:paraId="380FC04A" w14:textId="06BA0423" w:rsidR="00F40D53" w:rsidRDefault="00F40D53" w:rsidP="00F40D53">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219EEE34" w14:textId="77777777" w:rsidR="00F40D53" w:rsidRDefault="00F40D53" w:rsidP="004B318F">
      <w:pPr>
        <w:tabs>
          <w:tab w:val="left" w:pos="1080"/>
          <w:tab w:val="left" w:pos="1350"/>
        </w:tabs>
        <w:spacing w:line="240" w:lineRule="exact"/>
        <w:ind w:left="1296" w:hanging="1296"/>
        <w:rPr>
          <w:color w:val="000000"/>
          <w:sz w:val="22"/>
          <w:szCs w:val="22"/>
        </w:rPr>
      </w:pPr>
    </w:p>
    <w:p w14:paraId="367A3576" w14:textId="77777777" w:rsidR="00F40D53" w:rsidRPr="00FD21C8" w:rsidRDefault="00F40D53" w:rsidP="00F40D53">
      <w:pPr>
        <w:tabs>
          <w:tab w:val="left" w:pos="1080"/>
        </w:tabs>
        <w:spacing w:line="240" w:lineRule="exact"/>
        <w:rPr>
          <w:color w:val="000000"/>
          <w:sz w:val="22"/>
          <w:szCs w:val="22"/>
        </w:rPr>
      </w:pPr>
      <w:r w:rsidRPr="00FD21C8">
        <w:rPr>
          <w:color w:val="000000"/>
          <w:sz w:val="22"/>
          <w:szCs w:val="22"/>
        </w:rPr>
        <w:t>Service</w:t>
      </w:r>
    </w:p>
    <w:p w14:paraId="0961BF98" w14:textId="77777777" w:rsidR="00F40D53" w:rsidRPr="00FD21C8" w:rsidRDefault="00F40D53" w:rsidP="00F40D53">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4E4E9750" w14:textId="77777777" w:rsidR="00F40D53" w:rsidRDefault="00F40D53" w:rsidP="004B318F">
      <w:pPr>
        <w:tabs>
          <w:tab w:val="left" w:pos="1080"/>
          <w:tab w:val="left" w:pos="1350"/>
        </w:tabs>
        <w:spacing w:line="240" w:lineRule="exact"/>
        <w:ind w:left="1296" w:hanging="1296"/>
        <w:rPr>
          <w:color w:val="000000"/>
          <w:sz w:val="22"/>
          <w:szCs w:val="22"/>
        </w:rPr>
      </w:pPr>
    </w:p>
    <w:p w14:paraId="73EFAC97" w14:textId="692512C9"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0074A         Pfizer-BioNTech COVID-19 Pediatric Vaccine (Orange Cap) - Administration – Booster  (ADM SARSCV2 10MCG TRS-SUCR B)</w:t>
      </w:r>
    </w:p>
    <w:p w14:paraId="421620BF" w14:textId="4065667E" w:rsidR="00641E93" w:rsidRPr="00FD21C8" w:rsidRDefault="00641E93"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91308 SL    Pfizer-BioNTech COVID-19 Pediatric Vaccine (Aged 6 months through 4 years) (Maroon Cap)     </w:t>
      </w:r>
    </w:p>
    <w:p w14:paraId="2A8DFBDC" w14:textId="1EA3636C" w:rsidR="00641E93" w:rsidRPr="00FD21C8" w:rsidRDefault="00641E93"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                    (SARSCOV2 VAC 3MCG TRS-SUCR)</w:t>
      </w:r>
    </w:p>
    <w:p w14:paraId="53B4DAB7" w14:textId="77777777" w:rsidR="00D34ECD" w:rsidRPr="00FD21C8" w:rsidRDefault="00641E93"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0081A         </w:t>
      </w:r>
      <w:r w:rsidR="00D34ECD" w:rsidRPr="00FD21C8">
        <w:rPr>
          <w:sz w:val="22"/>
          <w:szCs w:val="22"/>
        </w:rPr>
        <w:t xml:space="preserve">Pfizer-BioNTech COVID-19 Pediatric Vaccine (Aged 6 months through 4 years) (Maroon </w:t>
      </w:r>
    </w:p>
    <w:p w14:paraId="48029D33" w14:textId="456FB5BF" w:rsidR="00F40D53" w:rsidRDefault="00D34ECD" w:rsidP="00F40D53">
      <w:pPr>
        <w:widowControl w:val="0"/>
        <w:tabs>
          <w:tab w:val="left" w:pos="518"/>
          <w:tab w:val="left" w:pos="900"/>
          <w:tab w:val="left" w:pos="1080"/>
          <w:tab w:val="left" w:pos="1310"/>
          <w:tab w:val="left" w:pos="1699"/>
          <w:tab w:val="left" w:pos="2076"/>
        </w:tabs>
        <w:ind w:right="-180"/>
        <w:rPr>
          <w:sz w:val="22"/>
          <w:szCs w:val="22"/>
          <w:lang w:val="fr-FR"/>
        </w:rPr>
      </w:pPr>
      <w:r w:rsidRPr="00FD21C8">
        <w:rPr>
          <w:sz w:val="22"/>
          <w:szCs w:val="22"/>
        </w:rPr>
        <w:t xml:space="preserve">                    Cap) - Administration - First dose (ADM SARSCOV2 3MCG TRS-SUCR 1)</w:t>
      </w:r>
    </w:p>
    <w:p w14:paraId="33C24998" w14:textId="2B300E60" w:rsidR="00D34ECD" w:rsidRPr="00FD21C8" w:rsidRDefault="00D34ECD" w:rsidP="00DF1D40">
      <w:pPr>
        <w:tabs>
          <w:tab w:val="left" w:pos="1080"/>
          <w:tab w:val="left" w:pos="1350"/>
        </w:tabs>
        <w:spacing w:line="240" w:lineRule="exact"/>
        <w:ind w:left="1296" w:hanging="1296"/>
        <w:rPr>
          <w:color w:val="000000"/>
          <w:sz w:val="22"/>
          <w:szCs w:val="22"/>
        </w:rPr>
      </w:pPr>
      <w:r w:rsidRPr="00FD21C8">
        <w:rPr>
          <w:color w:val="000000"/>
          <w:sz w:val="22"/>
          <w:szCs w:val="22"/>
        </w:rPr>
        <w:t>0082A         Pfizer-BioNTech COVID-19 Pediatric Vaccine (Aged 6 months through 4 years) (Maroon Cap) - Administration - Second dose (ADM SARSCOV2 3MCG TRS-SUCR 2)</w:t>
      </w:r>
    </w:p>
    <w:p w14:paraId="483D82D1" w14:textId="5FC5662D" w:rsidR="00D34ECD" w:rsidRDefault="00D34ECD" w:rsidP="00DF1D40">
      <w:pPr>
        <w:tabs>
          <w:tab w:val="left" w:pos="1080"/>
          <w:tab w:val="left" w:pos="1350"/>
        </w:tabs>
        <w:spacing w:line="240" w:lineRule="exact"/>
        <w:ind w:left="1296" w:hanging="1296"/>
        <w:rPr>
          <w:color w:val="000000"/>
          <w:sz w:val="22"/>
          <w:szCs w:val="22"/>
        </w:rPr>
      </w:pPr>
      <w:r w:rsidRPr="00FD21C8">
        <w:rPr>
          <w:color w:val="000000"/>
          <w:sz w:val="22"/>
          <w:szCs w:val="22"/>
        </w:rPr>
        <w:t>0083A         Pfizer-BioNTech COVID-19 Pediatric Vaccine (Aged 6 months through 4 years) (Maroon Cap) - Administration - Third dose (ADM SARSCOV2 3MCG TRS-SUCR 3)</w:t>
      </w:r>
    </w:p>
    <w:p w14:paraId="5388D703" w14:textId="77777777" w:rsidR="00CF2382" w:rsidRPr="003E50F8" w:rsidRDefault="00CF2382" w:rsidP="00CF2382">
      <w:pPr>
        <w:widowControl w:val="0"/>
        <w:tabs>
          <w:tab w:val="left" w:pos="900"/>
          <w:tab w:val="left" w:pos="2160"/>
        </w:tabs>
        <w:ind w:left="1296" w:hanging="1296"/>
        <w:rPr>
          <w:sz w:val="22"/>
          <w:szCs w:val="22"/>
        </w:rPr>
      </w:pPr>
      <w:r w:rsidRPr="00902D9B">
        <w:rPr>
          <w:sz w:val="22"/>
          <w:szCs w:val="22"/>
        </w:rPr>
        <w:t xml:space="preserve">91312 SL    </w:t>
      </w:r>
      <w:r w:rsidRPr="003E50F8">
        <w:rPr>
          <w:sz w:val="22"/>
          <w:szCs w:val="22"/>
        </w:rPr>
        <w:t>Pfizer-BioNTech COVID-19 Vaccine, Bivalent Product (Aged 12 years and older) (Gray Cap) (SARSCOV2 VAC BVL 30MCG/0.3M)</w:t>
      </w:r>
    </w:p>
    <w:p w14:paraId="32EDAFEE" w14:textId="1A6F913C" w:rsidR="00CF2382" w:rsidRPr="003E50F8" w:rsidRDefault="00CF2382" w:rsidP="00CF2382">
      <w:pPr>
        <w:widowControl w:val="0"/>
        <w:tabs>
          <w:tab w:val="left" w:pos="900"/>
          <w:tab w:val="left" w:pos="2160"/>
        </w:tabs>
        <w:ind w:left="1296" w:hanging="1296"/>
        <w:rPr>
          <w:sz w:val="22"/>
          <w:szCs w:val="22"/>
        </w:rPr>
      </w:pPr>
      <w:r w:rsidRPr="00902D9B">
        <w:rPr>
          <w:sz w:val="22"/>
          <w:szCs w:val="22"/>
        </w:rPr>
        <w:t xml:space="preserve">0124 A       </w:t>
      </w:r>
      <w:r w:rsidRPr="003E50F8">
        <w:rPr>
          <w:sz w:val="22"/>
          <w:szCs w:val="22"/>
        </w:rPr>
        <w:t>Pfizer-BioNTech COVID-19 Vaccine, Bivalent (Gray Cap) Administration – Booster Dose (ADM SARSCV2 BVL 30MCG/.3ML B)</w:t>
      </w:r>
    </w:p>
    <w:p w14:paraId="4F8906F5" w14:textId="77777777" w:rsidR="0099471E" w:rsidRPr="0099471E" w:rsidRDefault="0099471E" w:rsidP="0099471E">
      <w:pPr>
        <w:widowControl w:val="0"/>
        <w:tabs>
          <w:tab w:val="left" w:pos="900"/>
          <w:tab w:val="left" w:pos="2160"/>
        </w:tabs>
        <w:ind w:left="1296" w:hanging="1296"/>
        <w:rPr>
          <w:sz w:val="22"/>
          <w:szCs w:val="22"/>
        </w:rPr>
      </w:pPr>
      <w:r>
        <w:rPr>
          <w:sz w:val="22"/>
          <w:szCs w:val="22"/>
        </w:rPr>
        <w:t xml:space="preserve">91315 SL   </w:t>
      </w:r>
      <w:r w:rsidRPr="0099471E">
        <w:rPr>
          <w:sz w:val="22"/>
          <w:szCs w:val="22"/>
        </w:rPr>
        <w:t>Pfizer-BioNTech COVID-19 Vaccine, Bivalent Product (Aged 5 years through 11 years) (Orange Cap) (SARSCOV2 VAC BVL 10MCG/0.2ML)</w:t>
      </w:r>
    </w:p>
    <w:p w14:paraId="56DCBA7F" w14:textId="77777777" w:rsidR="0099471E" w:rsidRPr="0099471E" w:rsidRDefault="0099471E" w:rsidP="0099471E">
      <w:pPr>
        <w:widowControl w:val="0"/>
        <w:tabs>
          <w:tab w:val="left" w:pos="900"/>
          <w:tab w:val="left" w:pos="2160"/>
        </w:tabs>
        <w:ind w:left="1296" w:hanging="1296"/>
        <w:rPr>
          <w:sz w:val="22"/>
          <w:szCs w:val="22"/>
        </w:rPr>
      </w:pPr>
      <w:r w:rsidRPr="0099471E">
        <w:rPr>
          <w:sz w:val="22"/>
          <w:szCs w:val="22"/>
        </w:rPr>
        <w:t>0154A        Pfizer-BioNTech COVID-19 Vaccine, Bivalent Product (Aged 5 years through 11 years) (Orange Cap) Administration – Booster Dose (ADM SARSCV2 BVL 10MCG/.2ML B)</w:t>
      </w:r>
    </w:p>
    <w:p w14:paraId="45235E59" w14:textId="3CCE0C0C" w:rsidR="0099471E" w:rsidRPr="003E50F8" w:rsidRDefault="0099471E" w:rsidP="00CF2382">
      <w:pPr>
        <w:widowControl w:val="0"/>
        <w:tabs>
          <w:tab w:val="left" w:pos="900"/>
          <w:tab w:val="left" w:pos="2160"/>
        </w:tabs>
        <w:ind w:left="1296" w:hanging="1296"/>
        <w:rPr>
          <w:sz w:val="22"/>
          <w:szCs w:val="22"/>
        </w:rPr>
      </w:pPr>
      <w:r>
        <w:rPr>
          <w:sz w:val="22"/>
          <w:szCs w:val="22"/>
        </w:rPr>
        <w:t xml:space="preserve">91317 SL   </w:t>
      </w:r>
      <w:r w:rsidRPr="003E50F8">
        <w:rPr>
          <w:sz w:val="22"/>
          <w:szCs w:val="22"/>
        </w:rPr>
        <w:t>Pfizer-BioNTech COVID-19 Vaccine, Bivalent Product (Aged 6 months through 4 years) (Maroon Cap) (SARSCOV2 VAC BVL 3MCG/0.2ML)</w:t>
      </w:r>
    </w:p>
    <w:p w14:paraId="47B10619" w14:textId="30BE8653" w:rsidR="0099471E" w:rsidRPr="0099471E" w:rsidRDefault="0099471E" w:rsidP="00CF2382">
      <w:pPr>
        <w:widowControl w:val="0"/>
        <w:tabs>
          <w:tab w:val="left" w:pos="900"/>
          <w:tab w:val="left" w:pos="2160"/>
        </w:tabs>
        <w:ind w:left="1296" w:hanging="1296"/>
        <w:rPr>
          <w:sz w:val="22"/>
          <w:szCs w:val="22"/>
        </w:rPr>
      </w:pPr>
      <w:r w:rsidRPr="0099471E">
        <w:rPr>
          <w:sz w:val="22"/>
          <w:szCs w:val="22"/>
        </w:rPr>
        <w:t xml:space="preserve">0173A        </w:t>
      </w:r>
      <w:r w:rsidRPr="003E50F8">
        <w:rPr>
          <w:sz w:val="22"/>
          <w:szCs w:val="22"/>
        </w:rPr>
        <w:t>Pfizer-BioNTech Covid-19 Pediatric Vaccine (Aged 6 months through 4 years) (Maroon Cap) Administration - Third dose (ADM SARSCV2 BVL 3MCG/0.2ML 3)</w:t>
      </w:r>
    </w:p>
    <w:p w14:paraId="7C8BB721" w14:textId="2EECC79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91301 SL</w:t>
      </w:r>
      <w:r w:rsidRPr="00FD21C8">
        <w:rPr>
          <w:color w:val="000000"/>
          <w:sz w:val="22"/>
          <w:szCs w:val="22"/>
        </w:rPr>
        <w:tab/>
        <w:t>Moderna Covid-19 Vaccine (SARSCOV2 VAC 100MCG/0.5ML IM)</w:t>
      </w:r>
    </w:p>
    <w:p w14:paraId="16FD5644" w14:textId="5A40D51B"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0011A</w:t>
      </w:r>
      <w:r w:rsidRPr="00FD21C8">
        <w:rPr>
          <w:color w:val="000000"/>
          <w:sz w:val="22"/>
          <w:szCs w:val="22"/>
        </w:rPr>
        <w:tab/>
        <w:t>Moderna Covid-19 Vaccine Administration – First Dose (ADM SARSCOV2 100MCG/0.5ML 1ST)</w:t>
      </w:r>
    </w:p>
    <w:p w14:paraId="0FE32A20" w14:textId="7777777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0012A</w:t>
      </w:r>
      <w:r w:rsidRPr="00FD21C8">
        <w:rPr>
          <w:color w:val="000000"/>
          <w:sz w:val="22"/>
          <w:szCs w:val="22"/>
        </w:rPr>
        <w:tab/>
        <w:t>Moderna Covid-19 Vaccine Administration – Second Dose (ADM SARSCOV2 100MCG/0.5ML 2ND)</w:t>
      </w:r>
    </w:p>
    <w:p w14:paraId="0F16FEFE" w14:textId="3A2955DA" w:rsidR="00E021EE" w:rsidRPr="00FD21C8" w:rsidRDefault="00ED0916" w:rsidP="00D56727">
      <w:pPr>
        <w:tabs>
          <w:tab w:val="left" w:pos="1080"/>
          <w:tab w:val="left" w:pos="1350"/>
        </w:tabs>
        <w:spacing w:line="240" w:lineRule="exact"/>
        <w:ind w:left="1296" w:hanging="1296"/>
        <w:rPr>
          <w:color w:val="000000"/>
          <w:sz w:val="22"/>
          <w:szCs w:val="22"/>
        </w:rPr>
      </w:pPr>
      <w:r w:rsidRPr="00FD21C8">
        <w:rPr>
          <w:color w:val="000000"/>
          <w:sz w:val="22"/>
          <w:szCs w:val="22"/>
        </w:rPr>
        <w:t>0013A</w:t>
      </w:r>
      <w:r w:rsidRPr="00FD21C8">
        <w:rPr>
          <w:color w:val="000000"/>
          <w:sz w:val="22"/>
          <w:szCs w:val="22"/>
        </w:rPr>
        <w:tab/>
        <w:t>Moderna Covid-19 Vaccine Administration – Third Dose</w:t>
      </w:r>
    </w:p>
    <w:p w14:paraId="66DCE55D" w14:textId="20C8F8F7" w:rsidR="00ED0916" w:rsidRPr="00FD21C8" w:rsidRDefault="00ED0916" w:rsidP="00DF1D40">
      <w:pPr>
        <w:tabs>
          <w:tab w:val="left" w:pos="1080"/>
          <w:tab w:val="left" w:pos="1350"/>
        </w:tabs>
        <w:spacing w:line="240" w:lineRule="exact"/>
        <w:ind w:left="1296" w:hanging="1296"/>
        <w:rPr>
          <w:color w:val="000000"/>
          <w:sz w:val="22"/>
          <w:szCs w:val="22"/>
        </w:rPr>
      </w:pPr>
      <w:r w:rsidRPr="00FD21C8">
        <w:rPr>
          <w:color w:val="000000"/>
          <w:sz w:val="22"/>
          <w:szCs w:val="22"/>
        </w:rPr>
        <w:t>91303 SL</w:t>
      </w:r>
      <w:r w:rsidRPr="00FD21C8">
        <w:rPr>
          <w:color w:val="000000"/>
          <w:sz w:val="22"/>
          <w:szCs w:val="22"/>
        </w:rPr>
        <w:tab/>
        <w:t>Janssen Covid-19 Vaccine (SARSCOV2 VAC AD26 .5ML IM)</w:t>
      </w:r>
    </w:p>
    <w:p w14:paraId="0580EFC7" w14:textId="77777777" w:rsidR="00D55989" w:rsidRPr="00FD21C8" w:rsidRDefault="00D55989" w:rsidP="00D55989">
      <w:pPr>
        <w:tabs>
          <w:tab w:val="left" w:pos="1080"/>
          <w:tab w:val="left" w:pos="1350"/>
        </w:tabs>
        <w:spacing w:line="240" w:lineRule="exact"/>
        <w:ind w:left="1296" w:hanging="1296"/>
        <w:rPr>
          <w:color w:val="000000"/>
          <w:sz w:val="22"/>
          <w:szCs w:val="22"/>
        </w:rPr>
      </w:pPr>
      <w:r w:rsidRPr="00FD21C8">
        <w:rPr>
          <w:color w:val="000000"/>
          <w:sz w:val="22"/>
          <w:szCs w:val="22"/>
        </w:rPr>
        <w:t>0031A</w:t>
      </w:r>
      <w:r w:rsidRPr="00FD21C8">
        <w:rPr>
          <w:color w:val="000000"/>
          <w:sz w:val="22"/>
          <w:szCs w:val="22"/>
        </w:rPr>
        <w:tab/>
        <w:t xml:space="preserve">Janssen Covid-19 Vaccine Administration </w:t>
      </w:r>
      <w:r w:rsidRPr="00FD21C8">
        <w:rPr>
          <w:color w:val="000000"/>
          <w:sz w:val="22"/>
          <w:szCs w:val="22"/>
        </w:rPr>
        <w:tab/>
        <w:t>(ADM SARSCOV2 VAC AD26 .5ML)</w:t>
      </w:r>
    </w:p>
    <w:p w14:paraId="3E7B643C" w14:textId="56DBCC78" w:rsidR="00D55989" w:rsidRPr="00FD21C8" w:rsidRDefault="00D55989"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0034A</w:t>
      </w:r>
      <w:r w:rsidRPr="00FD21C8">
        <w:rPr>
          <w:sz w:val="22"/>
          <w:szCs w:val="22"/>
        </w:rPr>
        <w:tab/>
      </w:r>
      <w:r w:rsidRPr="00FD21C8">
        <w:rPr>
          <w:sz w:val="22"/>
          <w:szCs w:val="22"/>
        </w:rPr>
        <w:tab/>
        <w:t>Janssen Covid-19 Vaccine Administration – Booster (ADM SARSCOV2 VAC AD26 .5ML)</w:t>
      </w:r>
    </w:p>
    <w:p w14:paraId="014EAE3D" w14:textId="77777777" w:rsidR="009637CE" w:rsidRPr="00FD21C8" w:rsidRDefault="009637CE" w:rsidP="009637CE">
      <w:pPr>
        <w:tabs>
          <w:tab w:val="left" w:pos="1080"/>
          <w:tab w:val="left" w:pos="1350"/>
        </w:tabs>
        <w:spacing w:line="240" w:lineRule="exact"/>
        <w:ind w:left="1296" w:hanging="1296"/>
        <w:rPr>
          <w:color w:val="000000"/>
          <w:sz w:val="22"/>
          <w:szCs w:val="22"/>
        </w:rPr>
      </w:pPr>
      <w:r w:rsidRPr="00FD21C8">
        <w:rPr>
          <w:color w:val="000000"/>
          <w:sz w:val="22"/>
          <w:szCs w:val="22"/>
        </w:rPr>
        <w:t>91306 SL</w:t>
      </w:r>
      <w:r w:rsidRPr="00FD21C8">
        <w:rPr>
          <w:color w:val="000000"/>
          <w:sz w:val="22"/>
          <w:szCs w:val="22"/>
        </w:rPr>
        <w:tab/>
        <w:t>Moderna Covid-19 Vaccine (Low Dose)</w:t>
      </w:r>
    </w:p>
    <w:p w14:paraId="427F0B50" w14:textId="6F5F4710" w:rsidR="009637CE" w:rsidRDefault="009637CE" w:rsidP="009637CE">
      <w:pPr>
        <w:tabs>
          <w:tab w:val="left" w:pos="1080"/>
          <w:tab w:val="left" w:pos="1350"/>
        </w:tabs>
        <w:spacing w:line="240" w:lineRule="exact"/>
        <w:ind w:left="1296" w:hanging="1296"/>
        <w:rPr>
          <w:color w:val="000000"/>
          <w:sz w:val="22"/>
          <w:szCs w:val="22"/>
        </w:rPr>
      </w:pPr>
      <w:r w:rsidRPr="00FD21C8">
        <w:rPr>
          <w:color w:val="000000"/>
          <w:sz w:val="22"/>
          <w:szCs w:val="22"/>
        </w:rPr>
        <w:t>0064A</w:t>
      </w:r>
      <w:r w:rsidRPr="00FD21C8">
        <w:rPr>
          <w:color w:val="000000"/>
          <w:sz w:val="22"/>
          <w:szCs w:val="22"/>
        </w:rPr>
        <w:tab/>
        <w:t>Moderna Covid-19 Vaccine (Low Dose) Administration – Booster</w:t>
      </w:r>
    </w:p>
    <w:p w14:paraId="275A0780" w14:textId="3A178355"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 xml:space="preserve">91309 SL    </w:t>
      </w:r>
      <w:bookmarkStart w:id="5" w:name="_Hlk103610333"/>
      <w:r w:rsidRPr="00FD21C8">
        <w:rPr>
          <w:color w:val="000000"/>
          <w:sz w:val="22"/>
          <w:szCs w:val="22"/>
        </w:rPr>
        <w:t>Moderna Covid-19 Vaccine (Blue Cap) 50</w:t>
      </w:r>
      <w:r w:rsidR="00F4720A" w:rsidRPr="00FD21C8">
        <w:rPr>
          <w:color w:val="000000"/>
          <w:sz w:val="22"/>
          <w:szCs w:val="22"/>
        </w:rPr>
        <w:t xml:space="preserve"> </w:t>
      </w:r>
      <w:r w:rsidRPr="00FD21C8">
        <w:rPr>
          <w:color w:val="000000"/>
          <w:sz w:val="22"/>
          <w:szCs w:val="22"/>
        </w:rPr>
        <w:t xml:space="preserve">MCG/0.5ML – Booster </w:t>
      </w:r>
    </w:p>
    <w:bookmarkEnd w:id="5"/>
    <w:p w14:paraId="43DE6F13" w14:textId="1D2C9052"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0091A         Moderna COVID-19 Pediatric Vaccine (Aged 6 years through 11 years) - Administration - First dose (ADM SARSCOV2 50 MCG/.5 ML1ST)</w:t>
      </w:r>
    </w:p>
    <w:p w14:paraId="475800DF" w14:textId="77777777"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0092A         Moderna COVID-19 Pediatric Vaccine (Aged 6 years through 11 years) Administration - Second dose (ADM SARSCOV2 50 MCG/.5 ML2ND)</w:t>
      </w:r>
    </w:p>
    <w:p w14:paraId="1626441B" w14:textId="77777777" w:rsidR="004B318F" w:rsidRPr="00FD21C8" w:rsidRDefault="004B318F" w:rsidP="004B318F">
      <w:pPr>
        <w:tabs>
          <w:tab w:val="left" w:pos="1080"/>
          <w:tab w:val="left" w:pos="1350"/>
        </w:tabs>
        <w:spacing w:line="240" w:lineRule="exact"/>
        <w:ind w:left="1296" w:hanging="1296"/>
        <w:rPr>
          <w:color w:val="000000"/>
          <w:sz w:val="22"/>
          <w:szCs w:val="22"/>
        </w:rPr>
      </w:pPr>
      <w:r w:rsidRPr="00FD21C8">
        <w:rPr>
          <w:color w:val="000000"/>
          <w:sz w:val="22"/>
          <w:szCs w:val="22"/>
        </w:rPr>
        <w:t>0093A         Moderna COVID-19 Pediatric Vaccine (Aged 6 years through 11 years) Administration - Third dose (ADM SARSCOV2 50 MCG/.5 ML3RD)</w:t>
      </w:r>
    </w:p>
    <w:p w14:paraId="33B8FE93" w14:textId="4486F59C" w:rsidR="009637CE" w:rsidRPr="00FD21C8" w:rsidRDefault="004B318F" w:rsidP="00D55989">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0094A         Moderna Covid-19 Vaccine (Blue Cap) 50MCG/0.5ML Administration </w:t>
      </w:r>
      <w:r w:rsidRPr="00FD21C8">
        <w:rPr>
          <w:color w:val="000000"/>
          <w:sz w:val="22"/>
          <w:szCs w:val="22"/>
        </w:rPr>
        <w:t xml:space="preserve">– </w:t>
      </w:r>
      <w:r w:rsidRPr="00FD21C8">
        <w:rPr>
          <w:sz w:val="22"/>
          <w:szCs w:val="22"/>
        </w:rPr>
        <w:t>Booster</w:t>
      </w:r>
    </w:p>
    <w:p w14:paraId="293679C4" w14:textId="138B2038" w:rsidR="00D34ECD" w:rsidRPr="00FD21C8" w:rsidRDefault="00D34ECD" w:rsidP="00696824">
      <w:pPr>
        <w:widowControl w:val="0"/>
        <w:tabs>
          <w:tab w:val="left" w:pos="900"/>
          <w:tab w:val="left" w:pos="2160"/>
        </w:tabs>
        <w:ind w:left="1296" w:hanging="1296"/>
        <w:rPr>
          <w:sz w:val="22"/>
          <w:szCs w:val="22"/>
        </w:rPr>
      </w:pPr>
      <w:r w:rsidRPr="00FD21C8">
        <w:rPr>
          <w:sz w:val="22"/>
          <w:szCs w:val="22"/>
        </w:rPr>
        <w:t>91311 SL    Moderna COVID-19 Pediatric Vaccine (Aged 6 months through 5 years) (SARSCOV2 VAC 25MCG/0.25ML IM)</w:t>
      </w:r>
    </w:p>
    <w:p w14:paraId="0299E540" w14:textId="77777777" w:rsidR="00F40D53" w:rsidRDefault="00F40D53" w:rsidP="00F40D53">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2BA03BA8" w14:textId="77777777" w:rsidR="00F40D53" w:rsidRDefault="00F40D53" w:rsidP="00696824">
      <w:pPr>
        <w:widowControl w:val="0"/>
        <w:tabs>
          <w:tab w:val="left" w:pos="900"/>
          <w:tab w:val="left" w:pos="2160"/>
        </w:tabs>
        <w:ind w:left="1296" w:hanging="1296"/>
        <w:rPr>
          <w:sz w:val="22"/>
          <w:szCs w:val="22"/>
        </w:rPr>
      </w:pPr>
    </w:p>
    <w:p w14:paraId="0E7063A3" w14:textId="77777777" w:rsidR="00F40D53" w:rsidRPr="00FD21C8" w:rsidRDefault="00F40D53" w:rsidP="00F40D53">
      <w:pPr>
        <w:tabs>
          <w:tab w:val="left" w:pos="1080"/>
        </w:tabs>
        <w:spacing w:line="240" w:lineRule="exact"/>
        <w:rPr>
          <w:color w:val="000000"/>
          <w:sz w:val="22"/>
          <w:szCs w:val="22"/>
        </w:rPr>
      </w:pPr>
      <w:r w:rsidRPr="00FD21C8">
        <w:rPr>
          <w:color w:val="000000"/>
          <w:sz w:val="22"/>
          <w:szCs w:val="22"/>
        </w:rPr>
        <w:t>Service</w:t>
      </w:r>
    </w:p>
    <w:p w14:paraId="08AB288E" w14:textId="77777777" w:rsidR="00F40D53" w:rsidRPr="00FD21C8" w:rsidRDefault="00F40D53" w:rsidP="00F40D53">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295A7612" w14:textId="77777777" w:rsidR="00F40D53" w:rsidRDefault="00F40D53" w:rsidP="00696824">
      <w:pPr>
        <w:widowControl w:val="0"/>
        <w:tabs>
          <w:tab w:val="left" w:pos="900"/>
          <w:tab w:val="left" w:pos="2160"/>
        </w:tabs>
        <w:ind w:left="1296" w:hanging="1296"/>
        <w:rPr>
          <w:sz w:val="22"/>
          <w:szCs w:val="22"/>
        </w:rPr>
      </w:pPr>
    </w:p>
    <w:p w14:paraId="5B5FCE85" w14:textId="3D1D5534" w:rsidR="00D34ECD" w:rsidRPr="00FD21C8" w:rsidRDefault="009637CE" w:rsidP="00696824">
      <w:pPr>
        <w:widowControl w:val="0"/>
        <w:tabs>
          <w:tab w:val="left" w:pos="900"/>
          <w:tab w:val="left" w:pos="2160"/>
        </w:tabs>
        <w:ind w:left="1296" w:hanging="1296"/>
        <w:rPr>
          <w:sz w:val="22"/>
          <w:szCs w:val="22"/>
        </w:rPr>
      </w:pPr>
      <w:r w:rsidRPr="00FD21C8">
        <w:rPr>
          <w:sz w:val="22"/>
          <w:szCs w:val="22"/>
        </w:rPr>
        <w:t xml:space="preserve">0111A         </w:t>
      </w:r>
      <w:r w:rsidRPr="00FD21C8">
        <w:rPr>
          <w:color w:val="000000"/>
          <w:sz w:val="22"/>
          <w:szCs w:val="22"/>
          <w:shd w:val="clear" w:color="auto" w:fill="FFFFFF"/>
        </w:rPr>
        <w:t xml:space="preserve">Moderna COVID-19 Pediatric Vaccine (Aged 6 months through 5 years) </w:t>
      </w:r>
      <w:r w:rsidRPr="00FD21C8">
        <w:rPr>
          <w:color w:val="000000"/>
          <w:sz w:val="22"/>
          <w:szCs w:val="22"/>
        </w:rPr>
        <w:t xml:space="preserve">- </w:t>
      </w:r>
      <w:r w:rsidRPr="00FD21C8">
        <w:rPr>
          <w:color w:val="000000"/>
          <w:sz w:val="22"/>
          <w:szCs w:val="22"/>
          <w:shd w:val="clear" w:color="auto" w:fill="FFFFFF"/>
        </w:rPr>
        <w:t>Administration - First dose (</w:t>
      </w:r>
      <w:r w:rsidRPr="00FD21C8">
        <w:rPr>
          <w:sz w:val="22"/>
          <w:szCs w:val="22"/>
        </w:rPr>
        <w:t>ADM SARSCOV2 25MCG/0.25ML1ST)</w:t>
      </w:r>
    </w:p>
    <w:p w14:paraId="222329FF" w14:textId="66ADC7DB" w:rsidR="009637CE" w:rsidRPr="00FD21C8" w:rsidRDefault="009637CE" w:rsidP="00696824">
      <w:pPr>
        <w:widowControl w:val="0"/>
        <w:tabs>
          <w:tab w:val="left" w:pos="900"/>
          <w:tab w:val="left" w:pos="2160"/>
        </w:tabs>
        <w:ind w:left="1296" w:hanging="1296"/>
        <w:rPr>
          <w:sz w:val="22"/>
          <w:szCs w:val="22"/>
        </w:rPr>
      </w:pPr>
      <w:r w:rsidRPr="00FD21C8">
        <w:rPr>
          <w:sz w:val="22"/>
          <w:szCs w:val="22"/>
        </w:rPr>
        <w:t>0112A         Moderna COVID-19 Pediatric Vaccine (Aged 6 months through 5 years) Administration - Second dose (ADM SARSCOV2 25MCG/0.25ML2ND)</w:t>
      </w:r>
    </w:p>
    <w:p w14:paraId="33D90C34" w14:textId="03754AF0" w:rsidR="009637CE" w:rsidRDefault="009637CE" w:rsidP="00696824">
      <w:pPr>
        <w:widowControl w:val="0"/>
        <w:tabs>
          <w:tab w:val="left" w:pos="900"/>
          <w:tab w:val="left" w:pos="2160"/>
        </w:tabs>
        <w:ind w:left="1296" w:hanging="1296"/>
        <w:rPr>
          <w:sz w:val="22"/>
          <w:szCs w:val="22"/>
        </w:rPr>
      </w:pPr>
      <w:r w:rsidRPr="00FD21C8">
        <w:rPr>
          <w:sz w:val="22"/>
          <w:szCs w:val="22"/>
        </w:rPr>
        <w:t>0113A         Moderna COVID-19 Pediatric Vaccine (Aged 6 months through 5 years) Administration - Third dose (ADM SARSCOV2 25MCG/0.25ML3RD)</w:t>
      </w:r>
    </w:p>
    <w:p w14:paraId="1DE53412" w14:textId="64FC77AD" w:rsidR="00F40D53" w:rsidRDefault="008A3409" w:rsidP="00F40D53">
      <w:pPr>
        <w:widowControl w:val="0"/>
        <w:tabs>
          <w:tab w:val="left" w:pos="900"/>
          <w:tab w:val="left" w:pos="2160"/>
        </w:tabs>
        <w:ind w:left="1296" w:hanging="1296"/>
        <w:rPr>
          <w:sz w:val="22"/>
          <w:szCs w:val="22"/>
          <w:lang w:val="fr-FR"/>
        </w:rPr>
      </w:pPr>
      <w:r>
        <w:rPr>
          <w:sz w:val="22"/>
          <w:szCs w:val="22"/>
        </w:rPr>
        <w:t>91313</w:t>
      </w:r>
      <w:r w:rsidR="0091214B">
        <w:rPr>
          <w:sz w:val="22"/>
          <w:szCs w:val="22"/>
        </w:rPr>
        <w:t xml:space="preserve"> SL</w:t>
      </w:r>
      <w:r w:rsidR="007538AE" w:rsidRPr="00CB281A">
        <w:rPr>
          <w:sz w:val="22"/>
          <w:szCs w:val="22"/>
        </w:rPr>
        <w:t xml:space="preserve">    </w:t>
      </w:r>
      <w:r w:rsidR="007538AE" w:rsidRPr="00F03287">
        <w:rPr>
          <w:sz w:val="22"/>
          <w:szCs w:val="22"/>
        </w:rPr>
        <w:t xml:space="preserve">Moderna COVID-19 Vaccine, Bivalent Product (Aged 18 years and older) (Dark </w:t>
      </w:r>
      <w:r w:rsidR="007538AE" w:rsidRPr="00590EB3">
        <w:rPr>
          <w:sz w:val="22"/>
          <w:szCs w:val="22"/>
        </w:rPr>
        <w:t xml:space="preserve">Blue Cap </w:t>
      </w:r>
      <w:r w:rsidR="007538AE" w:rsidRPr="00CB281A">
        <w:rPr>
          <w:sz w:val="22"/>
          <w:szCs w:val="22"/>
        </w:rPr>
        <w:t>with gray border) (SARSCOV2 VAC BVL 50MCG/0.5ML)</w:t>
      </w:r>
    </w:p>
    <w:p w14:paraId="31D9ACB2" w14:textId="275582CC" w:rsidR="0091214B" w:rsidRPr="00CB281A" w:rsidRDefault="0091214B" w:rsidP="00696824">
      <w:pPr>
        <w:widowControl w:val="0"/>
        <w:tabs>
          <w:tab w:val="left" w:pos="900"/>
          <w:tab w:val="left" w:pos="2160"/>
        </w:tabs>
        <w:ind w:left="1296" w:hanging="1296"/>
        <w:rPr>
          <w:sz w:val="22"/>
          <w:szCs w:val="22"/>
        </w:rPr>
      </w:pPr>
      <w:r w:rsidRPr="00CB281A">
        <w:rPr>
          <w:sz w:val="22"/>
          <w:szCs w:val="22"/>
        </w:rPr>
        <w:t>0134A</w:t>
      </w:r>
      <w:r w:rsidR="007538AE" w:rsidRPr="00CB281A">
        <w:rPr>
          <w:sz w:val="22"/>
          <w:szCs w:val="22"/>
        </w:rPr>
        <w:t xml:space="preserve">        Moderna COVID-19 Vaccine, Bivalent (Aged 18 years and older) (Dark Blue Cap with gray border) Administration – Booster Dose (ADM SARSCV2 BVL 50MCG/.5ML B)</w:t>
      </w:r>
    </w:p>
    <w:p w14:paraId="77B77987" w14:textId="018AD060" w:rsidR="008A3409" w:rsidRPr="00CB281A" w:rsidRDefault="008A3409" w:rsidP="00696824">
      <w:pPr>
        <w:widowControl w:val="0"/>
        <w:tabs>
          <w:tab w:val="left" w:pos="900"/>
          <w:tab w:val="left" w:pos="2160"/>
        </w:tabs>
        <w:ind w:left="1296" w:hanging="1296"/>
        <w:rPr>
          <w:sz w:val="22"/>
          <w:szCs w:val="22"/>
        </w:rPr>
      </w:pPr>
      <w:r w:rsidRPr="00CB281A">
        <w:rPr>
          <w:sz w:val="22"/>
          <w:szCs w:val="22"/>
        </w:rPr>
        <w:t>91314</w:t>
      </w:r>
      <w:r w:rsidR="0091214B" w:rsidRPr="00CB281A">
        <w:rPr>
          <w:sz w:val="22"/>
          <w:szCs w:val="22"/>
        </w:rPr>
        <w:t xml:space="preserve"> SL</w:t>
      </w:r>
      <w:r w:rsidR="00CF2382" w:rsidRPr="00CB281A">
        <w:rPr>
          <w:sz w:val="22"/>
          <w:szCs w:val="22"/>
        </w:rPr>
        <w:t xml:space="preserve"> </w:t>
      </w:r>
      <w:r w:rsidR="007C2C87" w:rsidRPr="00CB281A">
        <w:rPr>
          <w:sz w:val="22"/>
          <w:szCs w:val="22"/>
        </w:rPr>
        <w:t xml:space="preserve">  </w:t>
      </w:r>
      <w:r w:rsidR="007C2C87" w:rsidRPr="003E50F8">
        <w:rPr>
          <w:sz w:val="22"/>
          <w:szCs w:val="22"/>
        </w:rPr>
        <w:t>Moderna COVID-19 Vaccine, Bivalent Product (Aged 6 years through 11 years) (Dark Blue Cap with gray border) (SARSCOV2 VAC BVL 25MCG/0.25ML)</w:t>
      </w:r>
    </w:p>
    <w:p w14:paraId="36C1337A" w14:textId="2C44037A" w:rsidR="0091214B" w:rsidRPr="003E50F8" w:rsidRDefault="0091214B" w:rsidP="00696824">
      <w:pPr>
        <w:widowControl w:val="0"/>
        <w:tabs>
          <w:tab w:val="left" w:pos="900"/>
          <w:tab w:val="left" w:pos="2160"/>
        </w:tabs>
        <w:ind w:left="1296" w:hanging="1296"/>
        <w:rPr>
          <w:sz w:val="22"/>
          <w:szCs w:val="22"/>
        </w:rPr>
      </w:pPr>
      <w:r w:rsidRPr="00F03287">
        <w:rPr>
          <w:sz w:val="22"/>
          <w:szCs w:val="22"/>
        </w:rPr>
        <w:t>0144A</w:t>
      </w:r>
      <w:r w:rsidR="007C2C87" w:rsidRPr="00F03287">
        <w:rPr>
          <w:sz w:val="22"/>
          <w:szCs w:val="22"/>
        </w:rPr>
        <w:t xml:space="preserve">        </w:t>
      </w:r>
      <w:r w:rsidR="007C2C87" w:rsidRPr="003E50F8">
        <w:rPr>
          <w:sz w:val="22"/>
          <w:szCs w:val="22"/>
        </w:rPr>
        <w:t>Moderna COVID-19 Vaccine, Bivalent (Aged 6 years through 11 years) (Dark Blue Cap with gray border) Administration – Booster Dose (ADM SARSCV2 BVL 25MCG/.25ML B)</w:t>
      </w:r>
    </w:p>
    <w:p w14:paraId="48461C03" w14:textId="3559C551" w:rsidR="00CB281A" w:rsidRPr="00CB281A" w:rsidRDefault="00CB281A" w:rsidP="00696824">
      <w:pPr>
        <w:widowControl w:val="0"/>
        <w:tabs>
          <w:tab w:val="left" w:pos="900"/>
          <w:tab w:val="left" w:pos="2160"/>
        </w:tabs>
        <w:ind w:left="1296" w:hanging="1296"/>
        <w:rPr>
          <w:sz w:val="22"/>
          <w:szCs w:val="22"/>
        </w:rPr>
      </w:pPr>
      <w:r w:rsidRPr="00CB281A">
        <w:rPr>
          <w:sz w:val="22"/>
          <w:szCs w:val="22"/>
        </w:rPr>
        <w:t>91316</w:t>
      </w:r>
      <w:r w:rsidRPr="00F03287">
        <w:rPr>
          <w:sz w:val="22"/>
          <w:szCs w:val="22"/>
        </w:rPr>
        <w:t xml:space="preserve"> SL    Moderna COVID-19 Vaccine, Bivalent Product (Aged 6 months through 5 years) (Dark Pink Cap and a label with a yellow box) (SARSCOV2 VAC BVL 10MCG/0.2ML)</w:t>
      </w:r>
    </w:p>
    <w:p w14:paraId="3025D7D5" w14:textId="15AD531A" w:rsidR="00CB281A" w:rsidRDefault="00CB281A" w:rsidP="00696824">
      <w:pPr>
        <w:widowControl w:val="0"/>
        <w:tabs>
          <w:tab w:val="left" w:pos="900"/>
          <w:tab w:val="left" w:pos="2160"/>
        </w:tabs>
        <w:ind w:left="1296" w:hanging="1296"/>
        <w:rPr>
          <w:sz w:val="22"/>
          <w:szCs w:val="22"/>
        </w:rPr>
      </w:pPr>
      <w:r>
        <w:rPr>
          <w:sz w:val="22"/>
          <w:szCs w:val="22"/>
        </w:rPr>
        <w:t xml:space="preserve">0164A        </w:t>
      </w:r>
      <w:r w:rsidRPr="00CB281A">
        <w:rPr>
          <w:sz w:val="22"/>
          <w:szCs w:val="22"/>
        </w:rPr>
        <w:t>Moderna COVID-19 Vaccine, Bivalent (Aged 6 months through 5 years) (Dark Pink Cap and label with a yellow box) Administration – Booster Dose (ADM SRSCV2 BVL 10MCG/0.2ML B)</w:t>
      </w:r>
    </w:p>
    <w:p w14:paraId="57D4C358" w14:textId="6E50B4D6" w:rsidR="003A6FAF" w:rsidRPr="00FD21C8" w:rsidRDefault="003A6FAF" w:rsidP="00696824">
      <w:pPr>
        <w:widowControl w:val="0"/>
        <w:tabs>
          <w:tab w:val="left" w:pos="900"/>
          <w:tab w:val="left" w:pos="2160"/>
        </w:tabs>
        <w:ind w:left="1296" w:hanging="1296"/>
        <w:rPr>
          <w:sz w:val="22"/>
          <w:szCs w:val="22"/>
        </w:rPr>
      </w:pPr>
      <w:r w:rsidRPr="00FD21C8">
        <w:rPr>
          <w:sz w:val="22"/>
          <w:szCs w:val="22"/>
        </w:rPr>
        <w:t xml:space="preserve">Q0220 SL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xml:space="preserve">, for the preexposure prophylaxis only, for certain adults and pediatric individuals (12 years of age and older weighing </w:t>
      </w:r>
      <w:r w:rsidR="00E81456" w:rsidRPr="00FD21C8">
        <w:rPr>
          <w:sz w:val="22"/>
          <w:szCs w:val="22"/>
        </w:rPr>
        <w:t xml:space="preserve">at least 40 kg </w:t>
      </w:r>
      <w:r w:rsidRPr="00FD21C8">
        <w:rPr>
          <w:sz w:val="22"/>
          <w:szCs w:val="22"/>
        </w:rPr>
        <w:t>with no known sars-cov-2 exposure, who either have moderate to severely compromised</w:t>
      </w:r>
      <w:r w:rsidR="00696824" w:rsidRPr="00FD21C8">
        <w:rPr>
          <w:sz w:val="22"/>
          <w:szCs w:val="22"/>
        </w:rPr>
        <w:t xml:space="preserve"> </w:t>
      </w:r>
      <w:r w:rsidRPr="00FD21C8">
        <w:rPr>
          <w:sz w:val="22"/>
          <w:szCs w:val="22"/>
        </w:rPr>
        <w:t xml:space="preserve">immune systems or for whom vaccination with any available </w:t>
      </w:r>
      <w:r w:rsidR="00E81456" w:rsidRPr="00FD21C8">
        <w:rPr>
          <w:sz w:val="22"/>
          <w:szCs w:val="22"/>
        </w:rPr>
        <w:t>Co</w:t>
      </w:r>
      <w:r w:rsidRPr="00FD21C8">
        <w:rPr>
          <w:sz w:val="22"/>
          <w:szCs w:val="22"/>
        </w:rPr>
        <w:t>vid-19 vaccine is not</w:t>
      </w:r>
      <w:r w:rsidR="00696824" w:rsidRPr="00FD21C8">
        <w:rPr>
          <w:sz w:val="22"/>
          <w:szCs w:val="22"/>
        </w:rPr>
        <w:t xml:space="preserve"> </w:t>
      </w:r>
      <w:r w:rsidRPr="00FD21C8">
        <w:rPr>
          <w:sz w:val="22"/>
          <w:szCs w:val="22"/>
        </w:rPr>
        <w:t xml:space="preserve">recommended due to a history of severe adverse reaction to a </w:t>
      </w:r>
      <w:r w:rsidR="00E81456" w:rsidRPr="00FD21C8">
        <w:rPr>
          <w:sz w:val="22"/>
          <w:szCs w:val="22"/>
        </w:rPr>
        <w:t>Covid</w:t>
      </w:r>
      <w:r w:rsidRPr="00FD21C8">
        <w:rPr>
          <w:sz w:val="22"/>
          <w:szCs w:val="22"/>
        </w:rPr>
        <w:t>-19 vaccine(s) and/or</w:t>
      </w:r>
      <w:r w:rsidR="00696824" w:rsidRPr="00FD21C8">
        <w:rPr>
          <w:sz w:val="22"/>
          <w:szCs w:val="22"/>
        </w:rPr>
        <w:t xml:space="preserve"> </w:t>
      </w:r>
      <w:r w:rsidR="00E81456" w:rsidRPr="00FD21C8">
        <w:rPr>
          <w:sz w:val="22"/>
          <w:szCs w:val="22"/>
        </w:rPr>
        <w:t>Covid</w:t>
      </w:r>
      <w:r w:rsidRPr="00FD21C8">
        <w:rPr>
          <w:sz w:val="22"/>
          <w:szCs w:val="22"/>
        </w:rPr>
        <w:t>-19 vaccine component(s), 300 mg</w:t>
      </w:r>
    </w:p>
    <w:p w14:paraId="49FAC276" w14:textId="47041B28" w:rsidR="00B80DC0" w:rsidRPr="00FD21C8" w:rsidRDefault="00B80DC0" w:rsidP="00696824">
      <w:pPr>
        <w:widowControl w:val="0"/>
        <w:tabs>
          <w:tab w:val="left" w:pos="900"/>
          <w:tab w:val="left" w:pos="2160"/>
        </w:tabs>
        <w:ind w:left="1296" w:hanging="1296"/>
        <w:rPr>
          <w:sz w:val="22"/>
          <w:szCs w:val="22"/>
        </w:rPr>
      </w:pPr>
      <w:r w:rsidRPr="00FD21C8">
        <w:rPr>
          <w:sz w:val="22"/>
          <w:szCs w:val="22"/>
        </w:rPr>
        <w:t xml:space="preserve">M0220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xml:space="preserve">, for the preexposure prophylaxis only for certain adults and pediatric individuals (12 years of age and older weighing at least 40kg) with no known sars-cov-2 exposure, who either have moderate to severely compromised immune systems or for whom vaccination with any available </w:t>
      </w:r>
      <w:r w:rsidR="00E81456" w:rsidRPr="00FD21C8">
        <w:rPr>
          <w:sz w:val="22"/>
          <w:szCs w:val="22"/>
        </w:rPr>
        <w:t>Covid</w:t>
      </w:r>
      <w:r w:rsidRPr="00FD21C8">
        <w:rPr>
          <w:sz w:val="22"/>
          <w:szCs w:val="22"/>
        </w:rPr>
        <w:t xml:space="preserve">-19 vaccine is not recommended due to a history of severe adverse reaction to a </w:t>
      </w:r>
      <w:r w:rsidR="00E81456" w:rsidRPr="00FD21C8">
        <w:rPr>
          <w:sz w:val="22"/>
          <w:szCs w:val="22"/>
        </w:rPr>
        <w:t>Covid</w:t>
      </w:r>
      <w:r w:rsidRPr="00FD21C8">
        <w:rPr>
          <w:sz w:val="22"/>
          <w:szCs w:val="22"/>
        </w:rPr>
        <w:t xml:space="preserve">-19 vaccine(s)/or </w:t>
      </w:r>
      <w:r w:rsidR="00E81456" w:rsidRPr="00FD21C8">
        <w:rPr>
          <w:sz w:val="22"/>
          <w:szCs w:val="22"/>
        </w:rPr>
        <w:t>Covid</w:t>
      </w:r>
      <w:r w:rsidRPr="00FD21C8">
        <w:rPr>
          <w:sz w:val="22"/>
          <w:szCs w:val="22"/>
        </w:rPr>
        <w:t>-19 vaccine component(s), includes injection and post administration monitoring</w:t>
      </w:r>
    </w:p>
    <w:p w14:paraId="03929A43" w14:textId="54B3771F" w:rsidR="009712AB" w:rsidRDefault="009712AB" w:rsidP="009712AB">
      <w:pPr>
        <w:widowControl w:val="0"/>
        <w:tabs>
          <w:tab w:val="left" w:pos="900"/>
          <w:tab w:val="left" w:pos="2160"/>
        </w:tabs>
        <w:ind w:left="1296" w:hanging="1296"/>
        <w:rPr>
          <w:sz w:val="22"/>
          <w:szCs w:val="22"/>
        </w:rPr>
      </w:pPr>
      <w:r w:rsidRPr="00FD21C8">
        <w:rPr>
          <w:sz w:val="22"/>
          <w:szCs w:val="22"/>
        </w:rPr>
        <w:t xml:space="preserve">M0221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includes injection and post administration monitoring in the home or residence; this includes a beneficiary’s home that has been made provider-based to the hospital during the Covid-19 public health emergency</w:t>
      </w:r>
    </w:p>
    <w:p w14:paraId="48268FB7" w14:textId="77777777" w:rsidR="00F40D53" w:rsidRDefault="00B337F4" w:rsidP="00F40D53">
      <w:pPr>
        <w:tabs>
          <w:tab w:val="left" w:pos="1486"/>
          <w:tab w:val="left" w:pos="3547"/>
        </w:tabs>
        <w:rPr>
          <w:sz w:val="22"/>
          <w:szCs w:val="22"/>
        </w:rPr>
      </w:pPr>
      <w:r>
        <w:rPr>
          <w:sz w:val="22"/>
          <w:szCs w:val="22"/>
        </w:rPr>
        <w:t>Q0221 SL</w:t>
      </w:r>
      <w:r w:rsidR="007C2C87">
        <w:rPr>
          <w:sz w:val="22"/>
          <w:szCs w:val="22"/>
        </w:rPr>
        <w:t xml:space="preserve">    </w:t>
      </w:r>
      <w:r w:rsidR="00A3017E" w:rsidRPr="003E50F8">
        <w:rPr>
          <w:sz w:val="22"/>
          <w:szCs w:val="22"/>
        </w:rPr>
        <w:t xml:space="preserve">Injection, </w:t>
      </w:r>
      <w:proofErr w:type="spellStart"/>
      <w:r w:rsidR="00A3017E" w:rsidRPr="003E50F8">
        <w:rPr>
          <w:sz w:val="22"/>
          <w:szCs w:val="22"/>
        </w:rPr>
        <w:t>tixagevimab</w:t>
      </w:r>
      <w:proofErr w:type="spellEnd"/>
      <w:r w:rsidR="00A3017E" w:rsidRPr="003E50F8">
        <w:rPr>
          <w:sz w:val="22"/>
          <w:szCs w:val="22"/>
        </w:rPr>
        <w:t xml:space="preserve"> and </w:t>
      </w:r>
      <w:proofErr w:type="spellStart"/>
      <w:r w:rsidR="00A3017E" w:rsidRPr="003E50F8">
        <w:rPr>
          <w:sz w:val="22"/>
          <w:szCs w:val="22"/>
        </w:rPr>
        <w:t>cilgavimab</w:t>
      </w:r>
      <w:proofErr w:type="spellEnd"/>
      <w:r w:rsidR="00A3017E" w:rsidRPr="003E50F8">
        <w:rPr>
          <w:sz w:val="22"/>
          <w:szCs w:val="22"/>
        </w:rPr>
        <w:t xml:space="preserve">, for the pre-exposure prophylaxis only, for certain </w:t>
      </w:r>
    </w:p>
    <w:p w14:paraId="133384EA" w14:textId="77777777" w:rsidR="00F40D53" w:rsidRDefault="00F40D53" w:rsidP="00F40D53">
      <w:pPr>
        <w:tabs>
          <w:tab w:val="left" w:pos="1486"/>
          <w:tab w:val="left" w:pos="3547"/>
        </w:tabs>
        <w:rPr>
          <w:sz w:val="22"/>
          <w:szCs w:val="22"/>
          <w:lang w:val="fr-FR"/>
        </w:rPr>
      </w:pPr>
    </w:p>
    <w:p w14:paraId="4488273A" w14:textId="64D7C038" w:rsidR="00F40D53" w:rsidRDefault="00F40D53" w:rsidP="00F40D53">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43F623CC" w14:textId="54C821D3" w:rsidR="00F40D53" w:rsidRDefault="00F40D53" w:rsidP="00F40D53">
      <w:pPr>
        <w:tabs>
          <w:tab w:val="left" w:pos="1486"/>
          <w:tab w:val="left" w:pos="3547"/>
        </w:tabs>
        <w:rPr>
          <w:sz w:val="22"/>
          <w:szCs w:val="22"/>
          <w:lang w:val="fr-FR"/>
        </w:rPr>
      </w:pPr>
    </w:p>
    <w:p w14:paraId="04F23050" w14:textId="77777777" w:rsidR="00F40D53" w:rsidRPr="00FD21C8" w:rsidRDefault="00F40D53" w:rsidP="00F40D53">
      <w:pPr>
        <w:tabs>
          <w:tab w:val="left" w:pos="1080"/>
        </w:tabs>
        <w:spacing w:line="240" w:lineRule="exact"/>
        <w:rPr>
          <w:color w:val="000000"/>
          <w:sz w:val="22"/>
          <w:szCs w:val="22"/>
        </w:rPr>
      </w:pPr>
      <w:r w:rsidRPr="00FD21C8">
        <w:rPr>
          <w:color w:val="000000"/>
          <w:sz w:val="22"/>
          <w:szCs w:val="22"/>
        </w:rPr>
        <w:t>Service</w:t>
      </w:r>
    </w:p>
    <w:p w14:paraId="5A340F4E" w14:textId="77777777" w:rsidR="00F40D53" w:rsidRPr="00FD21C8" w:rsidRDefault="00F40D53" w:rsidP="00F40D53">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1CC677E4" w14:textId="77777777" w:rsidR="00F40D53" w:rsidRDefault="00F40D53" w:rsidP="00F40D53">
      <w:pPr>
        <w:tabs>
          <w:tab w:val="left" w:pos="1486"/>
          <w:tab w:val="left" w:pos="3547"/>
        </w:tabs>
        <w:rPr>
          <w:sz w:val="22"/>
          <w:szCs w:val="22"/>
          <w:lang w:val="fr-FR"/>
        </w:rPr>
      </w:pPr>
    </w:p>
    <w:p w14:paraId="03EDC977" w14:textId="4500B60F" w:rsidR="00B337F4" w:rsidRPr="005763E3" w:rsidRDefault="00A3017E" w:rsidP="00F40D53">
      <w:pPr>
        <w:widowControl w:val="0"/>
        <w:tabs>
          <w:tab w:val="left" w:pos="900"/>
          <w:tab w:val="left" w:pos="2160"/>
        </w:tabs>
        <w:ind w:left="1296" w:hanging="36"/>
        <w:rPr>
          <w:sz w:val="22"/>
          <w:szCs w:val="22"/>
        </w:rPr>
      </w:pPr>
      <w:r w:rsidRPr="003E50F8">
        <w:rPr>
          <w:sz w:val="22"/>
          <w:szCs w:val="22"/>
        </w:rPr>
        <w:t>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600 mg</w:t>
      </w:r>
    </w:p>
    <w:p w14:paraId="1856EB86" w14:textId="55050044" w:rsidR="003A6FAF" w:rsidRPr="00FD21C8" w:rsidRDefault="003A6FAF" w:rsidP="003A6FAF">
      <w:pPr>
        <w:widowControl w:val="0"/>
        <w:tabs>
          <w:tab w:val="left" w:pos="900"/>
          <w:tab w:val="left" w:pos="2160"/>
        </w:tabs>
        <w:ind w:left="2376" w:hanging="2376"/>
        <w:rPr>
          <w:sz w:val="22"/>
          <w:szCs w:val="22"/>
        </w:rPr>
      </w:pPr>
      <w:r w:rsidRPr="00FD21C8">
        <w:rPr>
          <w:sz w:val="22"/>
          <w:szCs w:val="22"/>
        </w:rPr>
        <w:t xml:space="preserve">Q0222 SL    Injection, bebtelovimab, 175 mg </w:t>
      </w:r>
    </w:p>
    <w:p w14:paraId="691E34A0" w14:textId="15D76D4A" w:rsidR="00B80DC0" w:rsidRPr="00FD21C8" w:rsidRDefault="00B80DC0" w:rsidP="00B80DC0">
      <w:pPr>
        <w:widowControl w:val="0"/>
        <w:tabs>
          <w:tab w:val="left" w:pos="900"/>
          <w:tab w:val="left" w:pos="2160"/>
        </w:tabs>
        <w:rPr>
          <w:sz w:val="22"/>
          <w:szCs w:val="22"/>
        </w:rPr>
      </w:pPr>
      <w:r w:rsidRPr="00FD21C8">
        <w:rPr>
          <w:sz w:val="22"/>
          <w:szCs w:val="22"/>
        </w:rPr>
        <w:t>M0222         Intravenous injection, bebtelovimab, includes injection and post administration</w:t>
      </w:r>
      <w:r w:rsidR="002E0203" w:rsidRPr="00FD21C8">
        <w:rPr>
          <w:sz w:val="22"/>
          <w:szCs w:val="22"/>
        </w:rPr>
        <w:t xml:space="preserve"> </w:t>
      </w:r>
      <w:r w:rsidRPr="00FD21C8">
        <w:rPr>
          <w:sz w:val="22"/>
          <w:szCs w:val="22"/>
        </w:rPr>
        <w:t>monitoring</w:t>
      </w:r>
    </w:p>
    <w:p w14:paraId="6F34805E" w14:textId="0E4B5F92" w:rsidR="00D55989" w:rsidRPr="00FD21C8" w:rsidRDefault="00D55989" w:rsidP="0011235D">
      <w:pPr>
        <w:widowControl w:val="0"/>
        <w:tabs>
          <w:tab w:val="left" w:pos="900"/>
          <w:tab w:val="left" w:pos="2160"/>
        </w:tabs>
        <w:ind w:left="1296" w:hanging="1296"/>
        <w:rPr>
          <w:sz w:val="22"/>
          <w:szCs w:val="22"/>
        </w:rPr>
      </w:pPr>
      <w:r w:rsidRPr="00FD21C8">
        <w:rPr>
          <w:sz w:val="22"/>
          <w:szCs w:val="22"/>
        </w:rPr>
        <w:t xml:space="preserve">M0223        </w:t>
      </w:r>
      <w:r w:rsidR="0016477F">
        <w:rPr>
          <w:sz w:val="22"/>
          <w:szCs w:val="22"/>
        </w:rPr>
        <w:t xml:space="preserve"> </w:t>
      </w:r>
      <w:r w:rsidRPr="00FD21C8">
        <w:rPr>
          <w:sz w:val="22"/>
          <w:szCs w:val="22"/>
        </w:rPr>
        <w:t>Intravenous injection, bebtelovimab, includes injection and post administration monitoring in the home or residence; this includes a beneficiary’s home that has been made provider-based</w:t>
      </w:r>
      <w:r w:rsidR="0011235D" w:rsidRPr="00FD21C8">
        <w:rPr>
          <w:sz w:val="22"/>
          <w:szCs w:val="22"/>
        </w:rPr>
        <w:t xml:space="preserve"> </w:t>
      </w:r>
      <w:r w:rsidRPr="00FD21C8">
        <w:rPr>
          <w:sz w:val="22"/>
          <w:szCs w:val="22"/>
        </w:rPr>
        <w:t xml:space="preserve">to the hospital during the </w:t>
      </w:r>
      <w:r w:rsidR="00E81456" w:rsidRPr="00FD21C8">
        <w:rPr>
          <w:sz w:val="22"/>
          <w:szCs w:val="22"/>
        </w:rPr>
        <w:t>Covid</w:t>
      </w:r>
      <w:r w:rsidRPr="00FD21C8">
        <w:rPr>
          <w:sz w:val="22"/>
          <w:szCs w:val="22"/>
        </w:rPr>
        <w:t>-19 public health</w:t>
      </w:r>
      <w:r w:rsidR="00B5653B" w:rsidRPr="00FD21C8">
        <w:rPr>
          <w:sz w:val="22"/>
          <w:szCs w:val="22"/>
        </w:rPr>
        <w:t xml:space="preserve"> </w:t>
      </w:r>
      <w:r w:rsidRPr="00FD21C8">
        <w:rPr>
          <w:sz w:val="22"/>
          <w:szCs w:val="22"/>
        </w:rPr>
        <w:t>emergency</w:t>
      </w:r>
    </w:p>
    <w:p w14:paraId="59964460" w14:textId="0FCBF409" w:rsidR="003A6FAF" w:rsidRPr="00967A29" w:rsidRDefault="003A6FAF" w:rsidP="003A6FAF">
      <w:pPr>
        <w:widowControl w:val="0"/>
        <w:tabs>
          <w:tab w:val="left" w:pos="900"/>
          <w:tab w:val="left" w:pos="2160"/>
        </w:tabs>
        <w:ind w:left="2376" w:hanging="2376"/>
        <w:rPr>
          <w:sz w:val="22"/>
          <w:szCs w:val="22"/>
        </w:rPr>
      </w:pPr>
      <w:r w:rsidRPr="00967A29">
        <w:rPr>
          <w:sz w:val="22"/>
          <w:szCs w:val="22"/>
        </w:rPr>
        <w:t xml:space="preserve">Q0239 SL   Injection, </w:t>
      </w:r>
      <w:proofErr w:type="spellStart"/>
      <w:r w:rsidRPr="00967A29">
        <w:rPr>
          <w:sz w:val="22"/>
          <w:szCs w:val="22"/>
        </w:rPr>
        <w:t>bamlanivimab</w:t>
      </w:r>
      <w:proofErr w:type="spellEnd"/>
      <w:r w:rsidRPr="00967A29">
        <w:rPr>
          <w:sz w:val="22"/>
          <w:szCs w:val="22"/>
        </w:rPr>
        <w:t>, 700 mg</w:t>
      </w:r>
    </w:p>
    <w:p w14:paraId="220FED80" w14:textId="148130DE" w:rsidR="00C3135E" w:rsidRPr="00967A29" w:rsidRDefault="00C3135E" w:rsidP="00662E74">
      <w:pPr>
        <w:widowControl w:val="0"/>
        <w:tabs>
          <w:tab w:val="left" w:pos="900"/>
          <w:tab w:val="left" w:pos="2160"/>
        </w:tabs>
        <w:ind w:left="1296" w:hanging="1296"/>
        <w:rPr>
          <w:sz w:val="22"/>
          <w:szCs w:val="22"/>
        </w:rPr>
      </w:pPr>
      <w:r w:rsidRPr="00967A29">
        <w:rPr>
          <w:sz w:val="22"/>
          <w:szCs w:val="22"/>
        </w:rPr>
        <w:t xml:space="preserve">M0239        Intravenous infusion, </w:t>
      </w:r>
      <w:proofErr w:type="spellStart"/>
      <w:r w:rsidRPr="00967A29">
        <w:rPr>
          <w:sz w:val="22"/>
          <w:szCs w:val="22"/>
        </w:rPr>
        <w:t>bamlanivimab</w:t>
      </w:r>
      <w:proofErr w:type="spellEnd"/>
      <w:r w:rsidRPr="00967A29">
        <w:rPr>
          <w:sz w:val="22"/>
          <w:szCs w:val="22"/>
        </w:rPr>
        <w:t>-xxx, includes infusion and post administration</w:t>
      </w:r>
      <w:r w:rsidR="00662E74" w:rsidRPr="00967A29">
        <w:rPr>
          <w:sz w:val="22"/>
          <w:szCs w:val="22"/>
        </w:rPr>
        <w:t xml:space="preserve"> </w:t>
      </w:r>
      <w:r w:rsidRPr="00967A29">
        <w:rPr>
          <w:sz w:val="22"/>
          <w:szCs w:val="22"/>
        </w:rPr>
        <w:t>monitoring</w:t>
      </w:r>
    </w:p>
    <w:p w14:paraId="08DA2C6C" w14:textId="5BB0B31A" w:rsidR="00191D3F" w:rsidRPr="00FD21C8" w:rsidRDefault="00191D3F" w:rsidP="00191D3F">
      <w:pPr>
        <w:widowControl w:val="0"/>
        <w:tabs>
          <w:tab w:val="left" w:pos="900"/>
          <w:tab w:val="left" w:pos="2160"/>
        </w:tabs>
        <w:rPr>
          <w:sz w:val="22"/>
          <w:szCs w:val="22"/>
        </w:rPr>
      </w:pPr>
      <w:r w:rsidRPr="00FD21C8">
        <w:rPr>
          <w:sz w:val="22"/>
          <w:szCs w:val="22"/>
        </w:rPr>
        <w:t>Q0240 SL   Injection, casirivimab and imdevimab, 600 mg</w:t>
      </w:r>
    </w:p>
    <w:p w14:paraId="26170A76" w14:textId="6B05ED05" w:rsidR="00191D3F" w:rsidRPr="00FD21C8" w:rsidRDefault="00191D3F" w:rsidP="004826FE">
      <w:pPr>
        <w:widowControl w:val="0"/>
        <w:tabs>
          <w:tab w:val="left" w:pos="900"/>
          <w:tab w:val="left" w:pos="2160"/>
        </w:tabs>
        <w:ind w:left="1296" w:hanging="1296"/>
        <w:rPr>
          <w:sz w:val="22"/>
          <w:szCs w:val="22"/>
        </w:rPr>
      </w:pPr>
      <w:r w:rsidRPr="00FD21C8">
        <w:rPr>
          <w:sz w:val="22"/>
          <w:szCs w:val="22"/>
        </w:rPr>
        <w:t xml:space="preserve">M0240       </w:t>
      </w:r>
      <w:bookmarkStart w:id="6" w:name="_Hlk104991773"/>
      <w:r w:rsidR="004826FE" w:rsidRPr="00FD21C8">
        <w:rPr>
          <w:sz w:val="22"/>
          <w:szCs w:val="22"/>
        </w:rPr>
        <w:t xml:space="preserve"> </w:t>
      </w:r>
      <w:r w:rsidRPr="00FD21C8">
        <w:rPr>
          <w:sz w:val="22"/>
          <w:szCs w:val="22"/>
        </w:rPr>
        <w:t xml:space="preserve">Intravenous infusion or subcutaneous injection, casirivimab and imdevimab includes infusion or injection, and post administration monitoring, subsequent </w:t>
      </w:r>
      <w:bookmarkEnd w:id="6"/>
      <w:r w:rsidRPr="00FD21C8">
        <w:rPr>
          <w:sz w:val="22"/>
          <w:szCs w:val="22"/>
        </w:rPr>
        <w:t>repeat doses</w:t>
      </w:r>
    </w:p>
    <w:p w14:paraId="302B1A9D" w14:textId="3CFF2399" w:rsidR="00D55989" w:rsidRPr="00FD21C8" w:rsidRDefault="00D55989" w:rsidP="004826FE">
      <w:pPr>
        <w:widowControl w:val="0"/>
        <w:tabs>
          <w:tab w:val="left" w:pos="900"/>
          <w:tab w:val="left" w:pos="2160"/>
        </w:tabs>
        <w:ind w:left="1296" w:hanging="1296"/>
        <w:rPr>
          <w:sz w:val="22"/>
          <w:szCs w:val="22"/>
        </w:rPr>
      </w:pPr>
      <w:r w:rsidRPr="00FD21C8">
        <w:rPr>
          <w:sz w:val="22"/>
          <w:szCs w:val="22"/>
        </w:rPr>
        <w:t>M0241        Intravenous infusion or subcutaneous injection, casirivimab and imdevimab includes infusion or injection, and post administration monitoring in the home or residence</w:t>
      </w:r>
      <w:r w:rsidR="00062C89" w:rsidRPr="00FD21C8">
        <w:rPr>
          <w:sz w:val="22"/>
          <w:szCs w:val="22"/>
        </w:rPr>
        <w:t>;</w:t>
      </w:r>
      <w:r w:rsidRPr="00FD21C8">
        <w:rPr>
          <w:sz w:val="22"/>
          <w:szCs w:val="22"/>
        </w:rPr>
        <w:t xml:space="preserve"> this includes a</w:t>
      </w:r>
      <w:r w:rsidR="00662E74" w:rsidRPr="00FD21C8">
        <w:rPr>
          <w:sz w:val="22"/>
          <w:szCs w:val="22"/>
        </w:rPr>
        <w:t xml:space="preserve"> </w:t>
      </w:r>
      <w:r w:rsidRPr="00FD21C8">
        <w:rPr>
          <w:sz w:val="22"/>
          <w:szCs w:val="22"/>
        </w:rPr>
        <w:t xml:space="preserve">beneficiary’s home that has been made provider-based to the hospital during the </w:t>
      </w:r>
      <w:r w:rsidR="00E81456" w:rsidRPr="00FD21C8">
        <w:rPr>
          <w:sz w:val="22"/>
          <w:szCs w:val="22"/>
        </w:rPr>
        <w:t>Covid</w:t>
      </w:r>
      <w:r w:rsidRPr="00FD21C8">
        <w:rPr>
          <w:sz w:val="22"/>
          <w:szCs w:val="22"/>
        </w:rPr>
        <w:t>-19 public health emergency, subsequent repeat doses</w:t>
      </w:r>
    </w:p>
    <w:p w14:paraId="74CA08C3" w14:textId="64193C12" w:rsidR="003A6FAF" w:rsidRPr="00FD21C8" w:rsidRDefault="003A6FAF" w:rsidP="003A6FAF">
      <w:pPr>
        <w:widowControl w:val="0"/>
        <w:tabs>
          <w:tab w:val="left" w:pos="900"/>
          <w:tab w:val="left" w:pos="2160"/>
        </w:tabs>
        <w:ind w:left="2376" w:hanging="2376"/>
        <w:rPr>
          <w:sz w:val="22"/>
          <w:szCs w:val="22"/>
        </w:rPr>
      </w:pPr>
      <w:r w:rsidRPr="00FD21C8">
        <w:rPr>
          <w:sz w:val="22"/>
          <w:szCs w:val="22"/>
        </w:rPr>
        <w:t>Q0243 SL  Injection, casirivimab and imdevimab, 2400 mg</w:t>
      </w:r>
    </w:p>
    <w:p w14:paraId="45E85A89" w14:textId="6058161C"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M0243       </w:t>
      </w:r>
      <w:bookmarkStart w:id="7" w:name="_Hlk104908012"/>
      <w:r w:rsidRPr="00FD21C8">
        <w:rPr>
          <w:sz w:val="22"/>
          <w:szCs w:val="22"/>
        </w:rPr>
        <w:t>Intravenous infusion, casirivimab and imdevimab includes infusion and post</w:t>
      </w:r>
      <w:r w:rsidR="004826FE" w:rsidRPr="00FD21C8">
        <w:rPr>
          <w:sz w:val="22"/>
          <w:szCs w:val="22"/>
        </w:rPr>
        <w:t xml:space="preserve"> </w:t>
      </w:r>
      <w:r w:rsidRPr="00FD21C8">
        <w:rPr>
          <w:sz w:val="22"/>
          <w:szCs w:val="22"/>
        </w:rPr>
        <w:t>administration monitoring</w:t>
      </w:r>
    </w:p>
    <w:bookmarkEnd w:id="7"/>
    <w:p w14:paraId="05BF24A5" w14:textId="2FFED9AB" w:rsidR="003A6FAF" w:rsidRPr="00FD21C8" w:rsidRDefault="003A6FAF" w:rsidP="003A6FAF">
      <w:pPr>
        <w:widowControl w:val="0"/>
        <w:tabs>
          <w:tab w:val="left" w:pos="900"/>
          <w:tab w:val="left" w:pos="2160"/>
        </w:tabs>
        <w:ind w:left="2376" w:hanging="2376"/>
        <w:rPr>
          <w:sz w:val="22"/>
          <w:szCs w:val="22"/>
        </w:rPr>
      </w:pPr>
      <w:r w:rsidRPr="00FD21C8">
        <w:rPr>
          <w:sz w:val="22"/>
          <w:szCs w:val="22"/>
        </w:rPr>
        <w:t>Q0244 SL  Injection, casirivimab and imdevimab, 1200 mg</w:t>
      </w:r>
    </w:p>
    <w:p w14:paraId="103FFC7B" w14:textId="2E551540" w:rsidR="00C3135E" w:rsidRPr="00FD21C8" w:rsidRDefault="00C3135E" w:rsidP="004826FE">
      <w:pPr>
        <w:widowControl w:val="0"/>
        <w:tabs>
          <w:tab w:val="left" w:pos="900"/>
          <w:tab w:val="left" w:pos="2160"/>
        </w:tabs>
        <w:ind w:left="1296" w:hanging="1296"/>
        <w:rPr>
          <w:sz w:val="22"/>
          <w:szCs w:val="22"/>
        </w:rPr>
      </w:pPr>
      <w:r w:rsidRPr="00FD21C8">
        <w:rPr>
          <w:sz w:val="22"/>
          <w:szCs w:val="22"/>
        </w:rPr>
        <w:t>M0244       Intravenous infusion, casirivimab and imdevimab includes infusion and post</w:t>
      </w:r>
      <w:r w:rsidR="004826FE" w:rsidRPr="00FD21C8">
        <w:rPr>
          <w:sz w:val="22"/>
          <w:szCs w:val="22"/>
        </w:rPr>
        <w:t xml:space="preserve"> </w:t>
      </w:r>
      <w:r w:rsidRPr="00FD21C8">
        <w:rPr>
          <w:sz w:val="22"/>
          <w:szCs w:val="22"/>
        </w:rPr>
        <w:t>administration monitoring in the home or residence</w:t>
      </w:r>
    </w:p>
    <w:p w14:paraId="10ED6E8A" w14:textId="2B439868" w:rsidR="003A6FAF" w:rsidRPr="00FD21C8" w:rsidRDefault="003A6FAF" w:rsidP="003A6FAF">
      <w:pPr>
        <w:widowControl w:val="0"/>
        <w:tabs>
          <w:tab w:val="left" w:pos="900"/>
          <w:tab w:val="left" w:pos="2160"/>
        </w:tabs>
        <w:ind w:left="2376" w:hanging="2376"/>
        <w:rPr>
          <w:sz w:val="22"/>
          <w:szCs w:val="22"/>
        </w:rPr>
      </w:pPr>
      <w:r w:rsidRPr="00FD21C8">
        <w:rPr>
          <w:sz w:val="22"/>
          <w:szCs w:val="22"/>
        </w:rPr>
        <w:t xml:space="preserve">Q0245 SL  </w:t>
      </w:r>
      <w:bookmarkStart w:id="8" w:name="_Hlk104908620"/>
      <w:r w:rsidRPr="00FD21C8">
        <w:rPr>
          <w:sz w:val="22"/>
          <w:szCs w:val="22"/>
        </w:rPr>
        <w:t xml:space="preserve">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2100</w:t>
      </w:r>
      <w:r w:rsidR="009F347B" w:rsidRPr="00FD21C8">
        <w:rPr>
          <w:sz w:val="22"/>
          <w:szCs w:val="22"/>
        </w:rPr>
        <w:t xml:space="preserve"> </w:t>
      </w:r>
      <w:r w:rsidRPr="00FD21C8">
        <w:rPr>
          <w:sz w:val="22"/>
          <w:szCs w:val="22"/>
        </w:rPr>
        <w:t>mg</w:t>
      </w:r>
    </w:p>
    <w:p w14:paraId="093F02E5" w14:textId="6DC3BA9D"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M0245       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includes infusion and post</w:t>
      </w:r>
      <w:r w:rsidR="004826FE" w:rsidRPr="00FD21C8">
        <w:rPr>
          <w:sz w:val="22"/>
          <w:szCs w:val="22"/>
        </w:rPr>
        <w:t xml:space="preserve"> </w:t>
      </w:r>
      <w:r w:rsidRPr="00FD21C8">
        <w:rPr>
          <w:sz w:val="22"/>
          <w:szCs w:val="22"/>
        </w:rPr>
        <w:t>administration monitoring</w:t>
      </w:r>
    </w:p>
    <w:p w14:paraId="513CA8AF" w14:textId="54873765" w:rsidR="00D55989" w:rsidRPr="00FD21C8" w:rsidRDefault="00D55989" w:rsidP="004826FE">
      <w:pPr>
        <w:widowControl w:val="0"/>
        <w:tabs>
          <w:tab w:val="left" w:pos="900"/>
          <w:tab w:val="left" w:pos="2160"/>
        </w:tabs>
        <w:ind w:left="1296" w:hanging="1296"/>
        <w:rPr>
          <w:sz w:val="22"/>
          <w:szCs w:val="22"/>
        </w:rPr>
      </w:pPr>
      <w:r w:rsidRPr="00FD21C8">
        <w:rPr>
          <w:sz w:val="22"/>
          <w:szCs w:val="22"/>
        </w:rPr>
        <w:t xml:space="preserve">M0246       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includes infusion and post</w:t>
      </w:r>
      <w:r w:rsidR="004826FE" w:rsidRPr="00FD21C8">
        <w:rPr>
          <w:sz w:val="22"/>
          <w:szCs w:val="22"/>
        </w:rPr>
        <w:t xml:space="preserve"> </w:t>
      </w:r>
      <w:r w:rsidRPr="00FD21C8">
        <w:rPr>
          <w:sz w:val="22"/>
          <w:szCs w:val="22"/>
        </w:rPr>
        <w:t>administration</w:t>
      </w:r>
      <w:r w:rsidR="004826FE" w:rsidRPr="00FD21C8">
        <w:rPr>
          <w:sz w:val="22"/>
          <w:szCs w:val="22"/>
        </w:rPr>
        <w:t xml:space="preserve"> </w:t>
      </w:r>
      <w:r w:rsidRPr="00FD21C8">
        <w:rPr>
          <w:sz w:val="22"/>
          <w:szCs w:val="22"/>
        </w:rPr>
        <w:t>monitoring in the home or residence</w:t>
      </w:r>
    </w:p>
    <w:p w14:paraId="7FB65821" w14:textId="4920943A" w:rsidR="003A6FAF" w:rsidRPr="00FD21C8" w:rsidRDefault="003A6FAF" w:rsidP="004826FE">
      <w:pPr>
        <w:widowControl w:val="0"/>
        <w:tabs>
          <w:tab w:val="left" w:pos="900"/>
          <w:tab w:val="left" w:pos="2160"/>
        </w:tabs>
        <w:ind w:left="1296" w:hanging="1296"/>
        <w:rPr>
          <w:sz w:val="22"/>
          <w:szCs w:val="22"/>
        </w:rPr>
      </w:pPr>
      <w:r w:rsidRPr="00FD21C8">
        <w:rPr>
          <w:sz w:val="22"/>
          <w:szCs w:val="22"/>
        </w:rPr>
        <w:t xml:space="preserve">Q0247 </w:t>
      </w:r>
      <w:r w:rsidR="00421B25" w:rsidRPr="00FD21C8">
        <w:rPr>
          <w:sz w:val="22"/>
          <w:szCs w:val="22"/>
        </w:rPr>
        <w:t>SL</w:t>
      </w:r>
      <w:r w:rsidRPr="00FD21C8">
        <w:rPr>
          <w:sz w:val="22"/>
          <w:szCs w:val="22"/>
        </w:rPr>
        <w:t xml:space="preserve">  Injection, sotrovimab, 500 mg</w:t>
      </w:r>
    </w:p>
    <w:p w14:paraId="35488231" w14:textId="572E05EE" w:rsidR="00C3135E" w:rsidRPr="00FD21C8" w:rsidRDefault="00C3135E" w:rsidP="004826FE">
      <w:pPr>
        <w:widowControl w:val="0"/>
        <w:tabs>
          <w:tab w:val="left" w:pos="900"/>
          <w:tab w:val="left" w:pos="2160"/>
        </w:tabs>
        <w:ind w:left="1296" w:hanging="1296"/>
        <w:rPr>
          <w:sz w:val="22"/>
          <w:szCs w:val="22"/>
        </w:rPr>
      </w:pPr>
      <w:r w:rsidRPr="00FD21C8">
        <w:rPr>
          <w:sz w:val="22"/>
          <w:szCs w:val="22"/>
        </w:rPr>
        <w:t xml:space="preserve">M0247       </w:t>
      </w:r>
      <w:bookmarkStart w:id="9" w:name="_Hlk104992336"/>
      <w:r w:rsidRPr="00FD21C8">
        <w:rPr>
          <w:sz w:val="22"/>
          <w:szCs w:val="22"/>
        </w:rPr>
        <w:t>Intravenous infusion, sotrovimab, includes infusion and post administration</w:t>
      </w:r>
      <w:r w:rsidR="004826FE" w:rsidRPr="00FD21C8">
        <w:rPr>
          <w:sz w:val="22"/>
          <w:szCs w:val="22"/>
        </w:rPr>
        <w:t xml:space="preserve"> m</w:t>
      </w:r>
      <w:r w:rsidRPr="00FD21C8">
        <w:rPr>
          <w:sz w:val="22"/>
          <w:szCs w:val="22"/>
        </w:rPr>
        <w:t>onitoring</w:t>
      </w:r>
    </w:p>
    <w:bookmarkEnd w:id="9"/>
    <w:p w14:paraId="078E02E8" w14:textId="4DCAAEDA" w:rsidR="00D55989" w:rsidRPr="00FD21C8" w:rsidRDefault="00D55989" w:rsidP="004826FE">
      <w:pPr>
        <w:widowControl w:val="0"/>
        <w:tabs>
          <w:tab w:val="left" w:pos="900"/>
          <w:tab w:val="left" w:pos="2160"/>
        </w:tabs>
        <w:ind w:left="1296" w:hanging="1296"/>
        <w:rPr>
          <w:sz w:val="22"/>
          <w:szCs w:val="22"/>
        </w:rPr>
      </w:pPr>
      <w:r w:rsidRPr="00FD21C8">
        <w:rPr>
          <w:sz w:val="22"/>
          <w:szCs w:val="22"/>
        </w:rPr>
        <w:t>M0248       Intravenous infusion, sotrovimab, includes infusion and post administration</w:t>
      </w:r>
      <w:r w:rsidR="004826FE" w:rsidRPr="00FD21C8">
        <w:rPr>
          <w:sz w:val="22"/>
          <w:szCs w:val="22"/>
        </w:rPr>
        <w:t xml:space="preserve"> m</w:t>
      </w:r>
      <w:r w:rsidRPr="00FD21C8">
        <w:rPr>
          <w:sz w:val="22"/>
          <w:szCs w:val="22"/>
        </w:rPr>
        <w:t>onitoring in the home or residence; this includes a beneficiary’s home that has been made provider-based to</w:t>
      </w:r>
      <w:r w:rsidR="004826FE" w:rsidRPr="00FD21C8">
        <w:rPr>
          <w:sz w:val="22"/>
          <w:szCs w:val="22"/>
        </w:rPr>
        <w:t xml:space="preserve"> </w:t>
      </w:r>
      <w:r w:rsidRPr="00FD21C8">
        <w:rPr>
          <w:sz w:val="22"/>
          <w:szCs w:val="22"/>
        </w:rPr>
        <w:t xml:space="preserve">the hospital during the </w:t>
      </w:r>
      <w:r w:rsidR="00E81456" w:rsidRPr="00FD21C8">
        <w:rPr>
          <w:sz w:val="22"/>
          <w:szCs w:val="22"/>
        </w:rPr>
        <w:t>Covid</w:t>
      </w:r>
      <w:r w:rsidRPr="00FD21C8">
        <w:rPr>
          <w:sz w:val="22"/>
          <w:szCs w:val="22"/>
        </w:rPr>
        <w:t>-19 public health emergency</w:t>
      </w:r>
    </w:p>
    <w:bookmarkEnd w:id="8"/>
    <w:p w14:paraId="187E8647" w14:textId="74E800C3" w:rsidR="003A6FAF" w:rsidRPr="00FD21C8" w:rsidRDefault="003A6FAF" w:rsidP="00062C89">
      <w:pPr>
        <w:widowControl w:val="0"/>
        <w:tabs>
          <w:tab w:val="left" w:pos="900"/>
          <w:tab w:val="left" w:pos="2160"/>
        </w:tabs>
        <w:ind w:left="1296" w:hanging="1296"/>
        <w:rPr>
          <w:sz w:val="22"/>
          <w:szCs w:val="22"/>
        </w:rPr>
      </w:pPr>
      <w:r w:rsidRPr="00FD21C8">
        <w:rPr>
          <w:sz w:val="22"/>
          <w:szCs w:val="22"/>
        </w:rPr>
        <w:t xml:space="preserve">Q0249 </w:t>
      </w:r>
      <w:r w:rsidR="00421B25" w:rsidRPr="00FD21C8">
        <w:rPr>
          <w:sz w:val="22"/>
          <w:szCs w:val="22"/>
        </w:rPr>
        <w:t>SL</w:t>
      </w:r>
      <w:r w:rsidRPr="00FD21C8">
        <w:rPr>
          <w:sz w:val="22"/>
          <w:szCs w:val="22"/>
        </w:rPr>
        <w:t xml:space="preserve">   Injection, tocilizumab, for hospitalized adults and pediatric patients (2 years of age and older) with </w:t>
      </w:r>
      <w:r w:rsidR="00E81456" w:rsidRPr="00FD21C8">
        <w:rPr>
          <w:sz w:val="22"/>
          <w:szCs w:val="22"/>
        </w:rPr>
        <w:t>Covid</w:t>
      </w:r>
      <w:r w:rsidRPr="00FD21C8">
        <w:rPr>
          <w:sz w:val="22"/>
          <w:szCs w:val="22"/>
        </w:rPr>
        <w:t>-19 who are receiving systemic corticosteroids and require supplemental oxygen, non-invasive or invasive mechanical ventilation, or extracorporeal membrane oxygenation (ECMO) only, 1</w:t>
      </w:r>
      <w:r w:rsidR="009F347B" w:rsidRPr="00FD21C8">
        <w:rPr>
          <w:sz w:val="22"/>
          <w:szCs w:val="22"/>
        </w:rPr>
        <w:t xml:space="preserve"> </w:t>
      </w:r>
      <w:r w:rsidRPr="00FD21C8">
        <w:rPr>
          <w:sz w:val="22"/>
          <w:szCs w:val="22"/>
        </w:rPr>
        <w:t>mg</w:t>
      </w:r>
    </w:p>
    <w:p w14:paraId="452C126A" w14:textId="5B051642" w:rsidR="00F40D53" w:rsidRDefault="00F40D53" w:rsidP="00F40D53">
      <w:pPr>
        <w:tabs>
          <w:tab w:val="left" w:pos="1486"/>
          <w:tab w:val="left" w:pos="3547"/>
        </w:tabs>
        <w:spacing w:before="360"/>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46CB35B6" w14:textId="77777777" w:rsidR="00F40D53" w:rsidRDefault="00F40D53" w:rsidP="00F40D53">
      <w:pPr>
        <w:tabs>
          <w:tab w:val="left" w:pos="1486"/>
          <w:tab w:val="left" w:pos="3547"/>
        </w:tabs>
        <w:rPr>
          <w:sz w:val="22"/>
          <w:szCs w:val="22"/>
          <w:lang w:val="fr-FR"/>
        </w:rPr>
      </w:pPr>
    </w:p>
    <w:p w14:paraId="7CD872B6" w14:textId="77777777" w:rsidR="00F40D53" w:rsidRPr="00FD21C8" w:rsidRDefault="00F40D53" w:rsidP="00F40D53">
      <w:pPr>
        <w:tabs>
          <w:tab w:val="left" w:pos="1080"/>
        </w:tabs>
        <w:spacing w:line="240" w:lineRule="exact"/>
        <w:rPr>
          <w:color w:val="000000"/>
          <w:sz w:val="22"/>
          <w:szCs w:val="22"/>
        </w:rPr>
      </w:pPr>
      <w:r w:rsidRPr="00FD21C8">
        <w:rPr>
          <w:color w:val="000000"/>
          <w:sz w:val="22"/>
          <w:szCs w:val="22"/>
        </w:rPr>
        <w:t>Service</w:t>
      </w:r>
    </w:p>
    <w:p w14:paraId="16B5AA07" w14:textId="77777777" w:rsidR="00F40D53" w:rsidRPr="00FD21C8" w:rsidRDefault="00F40D53" w:rsidP="00F40D53">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7E5FE4D9" w14:textId="77777777" w:rsidR="00F40D53" w:rsidRDefault="00F40D53" w:rsidP="004826FE">
      <w:pPr>
        <w:widowControl w:val="0"/>
        <w:tabs>
          <w:tab w:val="left" w:pos="900"/>
          <w:tab w:val="left" w:pos="2160"/>
        </w:tabs>
        <w:ind w:left="1296" w:hanging="1296"/>
        <w:rPr>
          <w:sz w:val="22"/>
          <w:szCs w:val="22"/>
        </w:rPr>
      </w:pPr>
    </w:p>
    <w:p w14:paraId="2067B233" w14:textId="3E4BD60F" w:rsidR="00F40D53" w:rsidRDefault="00C3135E" w:rsidP="004826FE">
      <w:pPr>
        <w:widowControl w:val="0"/>
        <w:tabs>
          <w:tab w:val="left" w:pos="900"/>
          <w:tab w:val="left" w:pos="2160"/>
        </w:tabs>
        <w:ind w:left="1296" w:hanging="1296"/>
        <w:rPr>
          <w:sz w:val="22"/>
          <w:szCs w:val="22"/>
        </w:rPr>
      </w:pPr>
      <w:r w:rsidRPr="00FD21C8">
        <w:rPr>
          <w:sz w:val="22"/>
          <w:szCs w:val="22"/>
        </w:rPr>
        <w:t xml:space="preserve">M0249       </w:t>
      </w:r>
      <w:r w:rsidR="007D50FD" w:rsidRPr="00FD21C8">
        <w:rPr>
          <w:sz w:val="22"/>
          <w:szCs w:val="22"/>
        </w:rPr>
        <w:t xml:space="preserve"> </w:t>
      </w:r>
      <w:r w:rsidRPr="00FD21C8">
        <w:rPr>
          <w:sz w:val="22"/>
          <w:szCs w:val="22"/>
        </w:rPr>
        <w:t>Intravenous infusion, tocilizumab, for hospitalized adults and pediatric patients (2 years of</w:t>
      </w:r>
      <w:r w:rsidR="00062C89" w:rsidRPr="00FD21C8">
        <w:rPr>
          <w:sz w:val="22"/>
          <w:szCs w:val="22"/>
        </w:rPr>
        <w:t xml:space="preserve"> </w:t>
      </w:r>
    </w:p>
    <w:p w14:paraId="236AD62B" w14:textId="7792109D" w:rsidR="00C3135E" w:rsidRPr="00FD21C8" w:rsidRDefault="00F40D53" w:rsidP="00F40D53">
      <w:pPr>
        <w:widowControl w:val="0"/>
        <w:tabs>
          <w:tab w:val="left" w:pos="900"/>
          <w:tab w:val="left" w:pos="2160"/>
        </w:tabs>
        <w:ind w:left="1296" w:hanging="36"/>
        <w:rPr>
          <w:sz w:val="22"/>
          <w:szCs w:val="22"/>
        </w:rPr>
      </w:pPr>
      <w:r>
        <w:rPr>
          <w:sz w:val="22"/>
          <w:szCs w:val="22"/>
        </w:rPr>
        <w:t xml:space="preserve"> </w:t>
      </w:r>
      <w:r w:rsidR="00C3135E" w:rsidRPr="00FD21C8">
        <w:rPr>
          <w:sz w:val="22"/>
          <w:szCs w:val="22"/>
        </w:rPr>
        <w:t xml:space="preserve">age and older) with </w:t>
      </w:r>
      <w:r w:rsidR="00E81456" w:rsidRPr="00FD21C8">
        <w:rPr>
          <w:sz w:val="22"/>
          <w:szCs w:val="22"/>
        </w:rPr>
        <w:t>Covid</w:t>
      </w:r>
      <w:r w:rsidR="00C3135E" w:rsidRPr="00FD21C8">
        <w:rPr>
          <w:sz w:val="22"/>
          <w:szCs w:val="22"/>
        </w:rPr>
        <w:t>-19 who are receiving systemic corticosteroids and require</w:t>
      </w:r>
      <w:r w:rsidR="00062C89" w:rsidRPr="00FD21C8">
        <w:rPr>
          <w:sz w:val="22"/>
          <w:szCs w:val="22"/>
        </w:rPr>
        <w:t xml:space="preserve"> </w:t>
      </w:r>
      <w:r w:rsidR="00C3135E" w:rsidRPr="00FD21C8">
        <w:rPr>
          <w:sz w:val="22"/>
          <w:szCs w:val="22"/>
        </w:rPr>
        <w:t>supplemental</w:t>
      </w:r>
      <w:r w:rsidR="00062C89" w:rsidRPr="00FD21C8">
        <w:rPr>
          <w:sz w:val="22"/>
          <w:szCs w:val="22"/>
        </w:rPr>
        <w:t xml:space="preserve"> </w:t>
      </w:r>
      <w:r w:rsidR="00C3135E" w:rsidRPr="00FD21C8">
        <w:rPr>
          <w:sz w:val="22"/>
          <w:szCs w:val="22"/>
        </w:rPr>
        <w:t>oxygen, non-invasive or invasive mechanical ventilation, or extracorporeal</w:t>
      </w:r>
      <w:r w:rsidR="00062C89" w:rsidRPr="00FD21C8">
        <w:rPr>
          <w:sz w:val="22"/>
          <w:szCs w:val="22"/>
        </w:rPr>
        <w:t xml:space="preserve"> </w:t>
      </w:r>
      <w:r w:rsidR="00C3135E" w:rsidRPr="00FD21C8">
        <w:rPr>
          <w:sz w:val="22"/>
          <w:szCs w:val="22"/>
        </w:rPr>
        <w:t>membrane oxygenation</w:t>
      </w:r>
      <w:r w:rsidR="007D50FD" w:rsidRPr="00FD21C8">
        <w:rPr>
          <w:sz w:val="22"/>
          <w:szCs w:val="22"/>
        </w:rPr>
        <w:t xml:space="preserve"> </w:t>
      </w:r>
      <w:r w:rsidR="00C3135E" w:rsidRPr="00FD21C8">
        <w:rPr>
          <w:sz w:val="22"/>
          <w:szCs w:val="22"/>
        </w:rPr>
        <w:t>(ECMO) only, includes infusion and post administration monitoring,</w:t>
      </w:r>
      <w:r w:rsidR="00062C89" w:rsidRPr="00FD21C8">
        <w:rPr>
          <w:sz w:val="22"/>
          <w:szCs w:val="22"/>
        </w:rPr>
        <w:t xml:space="preserve"> </w:t>
      </w:r>
      <w:r w:rsidR="00C3135E" w:rsidRPr="00FD21C8">
        <w:rPr>
          <w:sz w:val="22"/>
          <w:szCs w:val="22"/>
        </w:rPr>
        <w:t>first dose</w:t>
      </w:r>
    </w:p>
    <w:p w14:paraId="56C99D55" w14:textId="4DC181AA" w:rsidR="003A6FAF" w:rsidRPr="00FD21C8" w:rsidRDefault="003A6FAF" w:rsidP="004826FE">
      <w:pPr>
        <w:widowControl w:val="0"/>
        <w:tabs>
          <w:tab w:val="left" w:pos="900"/>
          <w:tab w:val="left" w:pos="2160"/>
        </w:tabs>
        <w:ind w:left="1296" w:hanging="1296"/>
        <w:rPr>
          <w:sz w:val="22"/>
          <w:szCs w:val="22"/>
        </w:rPr>
      </w:pPr>
      <w:r w:rsidRPr="00FD21C8">
        <w:rPr>
          <w:sz w:val="22"/>
          <w:szCs w:val="22"/>
        </w:rPr>
        <w:t>M0250        Intravenous infusion, tocilizumab, for hospitalized adults and pediatric patients (2 years of</w:t>
      </w:r>
      <w:r w:rsidR="00062C89" w:rsidRPr="00FD21C8">
        <w:rPr>
          <w:sz w:val="22"/>
          <w:szCs w:val="22"/>
        </w:rPr>
        <w:t xml:space="preserve"> </w:t>
      </w:r>
      <w:r w:rsidRPr="00FD21C8">
        <w:rPr>
          <w:sz w:val="22"/>
          <w:szCs w:val="22"/>
        </w:rPr>
        <w:t xml:space="preserve">age and older) with </w:t>
      </w:r>
      <w:r w:rsidR="00E81456" w:rsidRPr="00FD21C8">
        <w:rPr>
          <w:sz w:val="22"/>
          <w:szCs w:val="22"/>
        </w:rPr>
        <w:t>Covid</w:t>
      </w:r>
      <w:r w:rsidRPr="00FD21C8">
        <w:rPr>
          <w:sz w:val="22"/>
          <w:szCs w:val="22"/>
        </w:rPr>
        <w:t>-19 who are receiving systemic corticosteroids and require supplemental</w:t>
      </w:r>
      <w:r w:rsidR="00062C89" w:rsidRPr="00FD21C8">
        <w:rPr>
          <w:sz w:val="22"/>
          <w:szCs w:val="22"/>
        </w:rPr>
        <w:t xml:space="preserve"> </w:t>
      </w:r>
      <w:r w:rsidRPr="00FD21C8">
        <w:rPr>
          <w:sz w:val="22"/>
          <w:szCs w:val="22"/>
        </w:rPr>
        <w:t>oxygen, non-invasive or invasive mechanical ventilation, or extracorporeal membrane oxygenation (ECMO) only, includes infusion and post administration monitoring,</w:t>
      </w:r>
      <w:r w:rsidR="00062C89" w:rsidRPr="00FD21C8">
        <w:rPr>
          <w:sz w:val="22"/>
          <w:szCs w:val="22"/>
        </w:rPr>
        <w:t xml:space="preserve"> </w:t>
      </w:r>
      <w:r w:rsidRPr="00FD21C8">
        <w:rPr>
          <w:sz w:val="22"/>
          <w:szCs w:val="22"/>
        </w:rPr>
        <w:t>second dose</w:t>
      </w:r>
    </w:p>
    <w:p w14:paraId="66E0578B" w14:textId="77777777" w:rsidR="00F40D53" w:rsidRDefault="00F40D53" w:rsidP="00F40D53">
      <w:pPr>
        <w:rPr>
          <w:sz w:val="22"/>
          <w:szCs w:val="22"/>
        </w:rPr>
      </w:pPr>
    </w:p>
    <w:p w14:paraId="1B2F39ED" w14:textId="4D7A461B" w:rsidR="00ED0916" w:rsidRPr="00FD21C8" w:rsidRDefault="00ED0916" w:rsidP="00F40D53">
      <w:pPr>
        <w:rPr>
          <w:sz w:val="22"/>
          <w:szCs w:val="22"/>
        </w:rPr>
      </w:pPr>
      <w:r w:rsidRPr="00FD21C8">
        <w:rPr>
          <w:sz w:val="22"/>
          <w:szCs w:val="22"/>
        </w:rPr>
        <w:t xml:space="preserve">605  </w:t>
      </w:r>
      <w:r w:rsidRPr="00FD21C8">
        <w:rPr>
          <w:sz w:val="22"/>
          <w:szCs w:val="22"/>
          <w:u w:val="single"/>
        </w:rPr>
        <w:t>Payable Obstetrics Service Codes</w:t>
      </w:r>
      <w:r w:rsidRPr="00FD21C8">
        <w:rPr>
          <w:sz w:val="22"/>
          <w:szCs w:val="22"/>
        </w:rPr>
        <w:t xml:space="preserve"> </w:t>
      </w:r>
    </w:p>
    <w:p w14:paraId="7DCDFF87" w14:textId="77777777" w:rsidR="00ED0916" w:rsidRPr="00FD21C8" w:rsidRDefault="00ED0916" w:rsidP="00DF1D40">
      <w:pPr>
        <w:tabs>
          <w:tab w:val="left" w:pos="450"/>
          <w:tab w:val="left" w:pos="936"/>
          <w:tab w:val="left" w:pos="1314"/>
          <w:tab w:val="left" w:pos="1692"/>
          <w:tab w:val="left" w:pos="2070"/>
        </w:tabs>
        <w:rPr>
          <w:sz w:val="22"/>
          <w:szCs w:val="22"/>
        </w:rPr>
      </w:pPr>
    </w:p>
    <w:p w14:paraId="62D0D45A" w14:textId="1D5B22F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This section lists obstetrics service codes that are payable under MassHealth</w:t>
      </w:r>
      <w:r w:rsidR="00902D9B">
        <w:rPr>
          <w:sz w:val="22"/>
          <w:szCs w:val="22"/>
        </w:rPr>
        <w:t>.</w:t>
      </w:r>
    </w:p>
    <w:p w14:paraId="006F79B5" w14:textId="77777777" w:rsidR="00ED0916" w:rsidRPr="00FD21C8" w:rsidRDefault="00ED0916" w:rsidP="00DF1D40">
      <w:pPr>
        <w:pStyle w:val="Header"/>
        <w:spacing w:before="120" w:after="120"/>
        <w:rPr>
          <w:sz w:val="22"/>
          <w:szCs w:val="22"/>
        </w:rPr>
      </w:pPr>
      <w:r w:rsidRPr="00FD21C8">
        <w:rPr>
          <w:sz w:val="22"/>
          <w:szCs w:val="22"/>
        </w:rPr>
        <w:t>See 130 CMR 405.422 through 405.426 for other requirements.</w:t>
      </w:r>
    </w:p>
    <w:p w14:paraId="4F9CD5A4" w14:textId="77777777" w:rsidR="00ED0916" w:rsidRPr="00FD21C8" w:rsidRDefault="00ED0916" w:rsidP="00DF1D40">
      <w:pPr>
        <w:pStyle w:val="ban"/>
        <w:tabs>
          <w:tab w:val="clear" w:pos="1320"/>
          <w:tab w:val="left" w:pos="518"/>
          <w:tab w:val="left" w:pos="960"/>
        </w:tabs>
        <w:suppressAutoHyphens w:val="0"/>
        <w:spacing w:before="160" w:after="160"/>
        <w:rPr>
          <w:rFonts w:ascii="Times New Roman" w:hAnsi="Times New Roman"/>
          <w:szCs w:val="22"/>
          <w:u w:val="single"/>
        </w:rPr>
      </w:pPr>
      <w:r w:rsidRPr="00FD21C8">
        <w:rPr>
          <w:rFonts w:ascii="Times New Roman" w:hAnsi="Times New Roman"/>
          <w:szCs w:val="22"/>
          <w:u w:val="single"/>
        </w:rPr>
        <w:t>Fee-for-Service Deliveries</w:t>
      </w:r>
    </w:p>
    <w:p w14:paraId="4EBCD9F5"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sectPr w:rsidR="00ED0916" w:rsidRPr="00FD21C8" w:rsidSect="00807457">
          <w:headerReference w:type="default" r:id="rId22"/>
          <w:pgSz w:w="12240" w:h="15840" w:code="1"/>
          <w:pgMar w:top="576" w:right="1440" w:bottom="1440" w:left="1440" w:header="576" w:footer="130" w:gutter="0"/>
          <w:cols w:space="720"/>
          <w:docGrid w:linePitch="360"/>
        </w:sectPr>
      </w:pPr>
    </w:p>
    <w:p w14:paraId="3E026817"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59409 </w:t>
      </w:r>
    </w:p>
    <w:p w14:paraId="7D601D42" w14:textId="77777777" w:rsidR="00ED0916" w:rsidRPr="00FD21C8" w:rsidRDefault="00ED0916" w:rsidP="00DF1D40">
      <w:pPr>
        <w:pStyle w:val="ban"/>
        <w:tabs>
          <w:tab w:val="clear" w:pos="1320"/>
          <w:tab w:val="left" w:pos="1260"/>
          <w:tab w:val="left" w:pos="1440"/>
        </w:tabs>
        <w:suppressAutoHyphens w:val="0"/>
        <w:rPr>
          <w:rFonts w:ascii="Times New Roman" w:hAnsi="Times New Roman"/>
          <w:szCs w:val="22"/>
        </w:rPr>
      </w:pPr>
      <w:r w:rsidRPr="00FD21C8">
        <w:rPr>
          <w:rFonts w:ascii="Times New Roman" w:hAnsi="Times New Roman"/>
          <w:szCs w:val="22"/>
        </w:rPr>
        <w:t xml:space="preserve">59410 </w:t>
      </w:r>
    </w:p>
    <w:p w14:paraId="6B4F642F"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59414 </w:t>
      </w:r>
    </w:p>
    <w:p w14:paraId="5FC35EFA" w14:textId="77777777" w:rsidR="00ED0916" w:rsidRPr="00FD21C8" w:rsidRDefault="00ED0916" w:rsidP="00DF1D40">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59514 </w:t>
      </w:r>
    </w:p>
    <w:p w14:paraId="651F790E" w14:textId="77777777" w:rsidR="00ED0916" w:rsidRPr="00FD21C8" w:rsidRDefault="00ED0916" w:rsidP="00DF1D40">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FD21C8">
        <w:rPr>
          <w:rFonts w:ascii="Times New Roman" w:hAnsi="Times New Roman"/>
          <w:szCs w:val="22"/>
        </w:rPr>
        <w:t>59515</w:t>
      </w:r>
    </w:p>
    <w:p w14:paraId="0373FEEF" w14:textId="77777777" w:rsidR="00ED0916" w:rsidRPr="00FD21C8" w:rsidRDefault="00ED0916" w:rsidP="00DF1D40">
      <w:pPr>
        <w:pStyle w:val="ban"/>
        <w:tabs>
          <w:tab w:val="clear" w:pos="1320"/>
          <w:tab w:val="clear" w:pos="1698"/>
          <w:tab w:val="clear" w:pos="2076"/>
          <w:tab w:val="left" w:pos="2070"/>
        </w:tabs>
        <w:suppressAutoHyphens w:val="0"/>
        <w:rPr>
          <w:rFonts w:ascii="Times New Roman" w:hAnsi="Times New Roman"/>
          <w:szCs w:val="22"/>
        </w:rPr>
      </w:pPr>
      <w:r w:rsidRPr="00FD21C8">
        <w:rPr>
          <w:rFonts w:ascii="Times New Roman" w:hAnsi="Times New Roman"/>
          <w:szCs w:val="22"/>
        </w:rPr>
        <w:t>59525 (HI-1 form required)</w:t>
      </w:r>
    </w:p>
    <w:p w14:paraId="1407B912" w14:textId="77777777" w:rsidR="00ED0916" w:rsidRPr="00FD21C8" w:rsidRDefault="00ED0916" w:rsidP="00DF1D40">
      <w:pPr>
        <w:pStyle w:val="ban"/>
        <w:tabs>
          <w:tab w:val="clear" w:pos="1320"/>
          <w:tab w:val="clear" w:pos="1698"/>
          <w:tab w:val="clear" w:pos="2076"/>
          <w:tab w:val="left" w:pos="2070"/>
        </w:tabs>
        <w:suppressAutoHyphens w:val="0"/>
        <w:rPr>
          <w:rFonts w:ascii="Times New Roman" w:hAnsi="Times New Roman"/>
          <w:szCs w:val="22"/>
        </w:rPr>
      </w:pPr>
      <w:r w:rsidRPr="00FD21C8">
        <w:rPr>
          <w:rFonts w:ascii="Times New Roman" w:hAnsi="Times New Roman"/>
          <w:szCs w:val="22"/>
        </w:rPr>
        <w:t xml:space="preserve">59612 </w:t>
      </w:r>
    </w:p>
    <w:p w14:paraId="07539B65" w14:textId="77777777" w:rsidR="00ED0916" w:rsidRPr="00FD21C8" w:rsidRDefault="00ED0916" w:rsidP="00DF1D40">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59614</w:t>
      </w:r>
    </w:p>
    <w:p w14:paraId="2D7D197B" w14:textId="77777777" w:rsidR="00ED0916" w:rsidRPr="00FD21C8" w:rsidRDefault="00ED0916" w:rsidP="00DF1D40">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59620</w:t>
      </w:r>
    </w:p>
    <w:p w14:paraId="33474878" w14:textId="77777777" w:rsidR="00ED0916" w:rsidRPr="00FD21C8" w:rsidRDefault="00ED0916" w:rsidP="00DF1D40">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59622</w:t>
      </w:r>
    </w:p>
    <w:p w14:paraId="50B3F3B1" w14:textId="77777777" w:rsidR="00ED0916" w:rsidRPr="00FD21C8" w:rsidRDefault="00ED0916" w:rsidP="00DF1D40">
      <w:pPr>
        <w:pStyle w:val="ban"/>
        <w:tabs>
          <w:tab w:val="clear" w:pos="1320"/>
          <w:tab w:val="left" w:pos="518"/>
          <w:tab w:val="left" w:pos="960"/>
        </w:tabs>
        <w:suppressAutoHyphens w:val="0"/>
        <w:spacing w:before="160" w:after="160"/>
        <w:rPr>
          <w:rFonts w:ascii="Times New Roman" w:hAnsi="Times New Roman"/>
          <w:szCs w:val="22"/>
          <w:u w:val="single"/>
        </w:rPr>
        <w:sectPr w:rsidR="00ED0916" w:rsidRPr="00FD21C8" w:rsidSect="00DF1D40">
          <w:headerReference w:type="default" r:id="rId23"/>
          <w:type w:val="continuous"/>
          <w:pgSz w:w="12240" w:h="15840" w:code="1"/>
          <w:pgMar w:top="576" w:right="1440" w:bottom="1440" w:left="1440" w:header="576" w:footer="130" w:gutter="0"/>
          <w:cols w:num="2" w:space="720"/>
          <w:docGrid w:linePitch="360"/>
        </w:sectPr>
      </w:pPr>
    </w:p>
    <w:p w14:paraId="2298ADCF" w14:textId="77777777" w:rsidR="00ED0916" w:rsidRPr="00FD21C8" w:rsidRDefault="00ED0916" w:rsidP="00DF1D40">
      <w:pPr>
        <w:pStyle w:val="ban"/>
        <w:tabs>
          <w:tab w:val="clear" w:pos="1320"/>
          <w:tab w:val="clear" w:pos="1698"/>
          <w:tab w:val="clear" w:pos="2454"/>
        </w:tabs>
        <w:suppressAutoHyphens w:val="0"/>
        <w:rPr>
          <w:rFonts w:ascii="Times New Roman" w:hAnsi="Times New Roman"/>
          <w:szCs w:val="22"/>
        </w:rPr>
      </w:pPr>
    </w:p>
    <w:p w14:paraId="5DF08159" w14:textId="77777777" w:rsidR="00ED0916" w:rsidRPr="00FD21C8" w:rsidRDefault="00ED0916" w:rsidP="00DF1D40">
      <w:pPr>
        <w:spacing w:after="120"/>
        <w:rPr>
          <w:sz w:val="22"/>
          <w:szCs w:val="22"/>
        </w:rPr>
      </w:pPr>
      <w:r w:rsidRPr="00FD21C8">
        <w:rPr>
          <w:sz w:val="22"/>
          <w:szCs w:val="22"/>
          <w:u w:val="single"/>
        </w:rPr>
        <w:t>Global Deliveries</w:t>
      </w:r>
      <w:r w:rsidRPr="00FD21C8">
        <w:rPr>
          <w:sz w:val="22"/>
          <w:szCs w:val="22"/>
        </w:rPr>
        <w:t xml:space="preserve"> </w:t>
      </w:r>
    </w:p>
    <w:p w14:paraId="6E9F1F00"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sectPr w:rsidR="00ED0916" w:rsidRPr="00FD21C8" w:rsidSect="00DF1D40">
          <w:headerReference w:type="default" r:id="rId24"/>
          <w:type w:val="continuous"/>
          <w:pgSz w:w="12240" w:h="15840" w:code="1"/>
          <w:pgMar w:top="576" w:right="1440" w:bottom="1440" w:left="1440" w:header="576" w:footer="130" w:gutter="0"/>
          <w:cols w:space="720"/>
          <w:docGrid w:linePitch="360"/>
        </w:sectPr>
      </w:pPr>
    </w:p>
    <w:p w14:paraId="697543E0"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 xml:space="preserve">59400 </w:t>
      </w:r>
    </w:p>
    <w:p w14:paraId="52B9D266" w14:textId="77777777" w:rsidR="00ED0916" w:rsidRPr="00FD21C8" w:rsidRDefault="00ED0916" w:rsidP="00DF1D40">
      <w:pPr>
        <w:pStyle w:val="ban"/>
        <w:tabs>
          <w:tab w:val="clear" w:pos="1320"/>
          <w:tab w:val="left" w:pos="518"/>
          <w:tab w:val="left" w:pos="960"/>
        </w:tabs>
        <w:suppressAutoHyphens w:val="0"/>
        <w:rPr>
          <w:rFonts w:ascii="Times New Roman" w:hAnsi="Times New Roman"/>
          <w:szCs w:val="22"/>
        </w:rPr>
      </w:pPr>
      <w:r w:rsidRPr="00FD21C8">
        <w:rPr>
          <w:rFonts w:ascii="Times New Roman" w:hAnsi="Times New Roman"/>
          <w:szCs w:val="22"/>
        </w:rPr>
        <w:t xml:space="preserve">59510 </w:t>
      </w:r>
    </w:p>
    <w:p w14:paraId="3DC96DB8"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 xml:space="preserve">59610 </w:t>
      </w:r>
    </w:p>
    <w:p w14:paraId="7382FD70" w14:textId="77777777" w:rsidR="00ED0916" w:rsidRPr="00FD21C8" w:rsidRDefault="00ED0916" w:rsidP="00DF1D40">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59618</w:t>
      </w:r>
    </w:p>
    <w:p w14:paraId="0341AA7A" w14:textId="77777777" w:rsidR="00ED0916" w:rsidRPr="00FD21C8" w:rsidRDefault="00ED0916" w:rsidP="00DF1D40">
      <w:pPr>
        <w:tabs>
          <w:tab w:val="left" w:pos="1320"/>
          <w:tab w:val="left" w:pos="1710"/>
        </w:tabs>
        <w:rPr>
          <w:sz w:val="22"/>
          <w:szCs w:val="22"/>
        </w:rPr>
        <w:sectPr w:rsidR="00ED0916" w:rsidRPr="00FD21C8" w:rsidSect="00DF1D40">
          <w:type w:val="continuous"/>
          <w:pgSz w:w="12240" w:h="15840" w:code="1"/>
          <w:pgMar w:top="576" w:right="1440" w:bottom="1440" w:left="1440" w:header="576" w:footer="130" w:gutter="0"/>
          <w:cols w:num="2" w:space="720"/>
          <w:docGrid w:linePitch="360"/>
        </w:sectPr>
      </w:pPr>
    </w:p>
    <w:p w14:paraId="0935B64F" w14:textId="77777777" w:rsidR="00ED0916" w:rsidRPr="00FD21C8" w:rsidRDefault="00ED0916" w:rsidP="00DF1D40">
      <w:pPr>
        <w:tabs>
          <w:tab w:val="left" w:pos="1320"/>
          <w:tab w:val="left" w:pos="1710"/>
        </w:tabs>
        <w:rPr>
          <w:sz w:val="22"/>
          <w:szCs w:val="22"/>
        </w:rPr>
      </w:pPr>
    </w:p>
    <w:p w14:paraId="6C9F99B7" w14:textId="77777777" w:rsidR="00ED0916" w:rsidRPr="00FD21C8" w:rsidRDefault="00ED0916" w:rsidP="00DF1D40">
      <w:pPr>
        <w:pStyle w:val="Header"/>
        <w:rPr>
          <w:sz w:val="22"/>
          <w:szCs w:val="22"/>
        </w:rPr>
      </w:pPr>
      <w:r w:rsidRPr="00FD21C8">
        <w:rPr>
          <w:sz w:val="22"/>
          <w:szCs w:val="22"/>
        </w:rPr>
        <w:t xml:space="preserve">606  </w:t>
      </w:r>
      <w:r w:rsidRPr="00FD21C8">
        <w:rPr>
          <w:sz w:val="22"/>
          <w:szCs w:val="22"/>
          <w:u w:val="single"/>
        </w:rPr>
        <w:t>Payable Surgery Service Codes</w:t>
      </w:r>
    </w:p>
    <w:p w14:paraId="41D8E7F9" w14:textId="77777777" w:rsidR="00ED0916" w:rsidRPr="00FD21C8" w:rsidRDefault="00ED0916" w:rsidP="00DF1D40">
      <w:pPr>
        <w:pStyle w:val="ban"/>
        <w:tabs>
          <w:tab w:val="clear" w:pos="1320"/>
          <w:tab w:val="left" w:pos="518"/>
          <w:tab w:val="left" w:pos="960"/>
        </w:tabs>
        <w:suppressAutoHyphens w:val="0"/>
        <w:rPr>
          <w:rFonts w:ascii="Times New Roman" w:hAnsi="Times New Roman"/>
          <w:szCs w:val="22"/>
          <w:u w:val="single"/>
        </w:rPr>
      </w:pPr>
    </w:p>
    <w:p w14:paraId="394818BE" w14:textId="77777777" w:rsidR="00ED0916" w:rsidRPr="00FD21C8" w:rsidRDefault="00ED0916" w:rsidP="00DF1D40">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FD21C8">
        <w:rPr>
          <w:rFonts w:ascii="Times New Roman" w:hAnsi="Times New Roman"/>
          <w:szCs w:val="22"/>
        </w:rPr>
        <w:t>This section lists surgery service codes that are payable under MassHealth.</w:t>
      </w:r>
    </w:p>
    <w:p w14:paraId="1DEA1056"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sectPr w:rsidR="00ED0916" w:rsidRPr="00FD21C8" w:rsidSect="00DF1D40">
          <w:headerReference w:type="default" r:id="rId25"/>
          <w:type w:val="continuous"/>
          <w:pgSz w:w="12240" w:h="15840" w:code="1"/>
          <w:pgMar w:top="576" w:right="1440" w:bottom="1440" w:left="1440" w:header="576" w:footer="130" w:gutter="0"/>
          <w:cols w:space="720"/>
          <w:docGrid w:linePitch="360"/>
        </w:sectPr>
      </w:pPr>
    </w:p>
    <w:p w14:paraId="37816884"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11976 (SP)</w:t>
      </w:r>
    </w:p>
    <w:p w14:paraId="7A936F69"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11981</w:t>
      </w:r>
    </w:p>
    <w:p w14:paraId="0525F8B9"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11982</w:t>
      </w:r>
    </w:p>
    <w:p w14:paraId="1CC38223"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11983</w:t>
      </w:r>
    </w:p>
    <w:p w14:paraId="136443A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19100</w:t>
      </w:r>
    </w:p>
    <w:p w14:paraId="0883DCF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44955</w:t>
      </w:r>
    </w:p>
    <w:p w14:paraId="45C1E42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49082</w:t>
      </w:r>
    </w:p>
    <w:p w14:paraId="3A59700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49083</w:t>
      </w:r>
    </w:p>
    <w:p w14:paraId="142B6C3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49084</w:t>
      </w:r>
    </w:p>
    <w:p w14:paraId="60E2A81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49255</w:t>
      </w:r>
    </w:p>
    <w:p w14:paraId="7257195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49320</w:t>
      </w:r>
    </w:p>
    <w:p w14:paraId="1275595C"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54050</w:t>
      </w:r>
    </w:p>
    <w:p w14:paraId="3AF1DE0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54057 </w:t>
      </w:r>
    </w:p>
    <w:p w14:paraId="6BDFE14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54150</w:t>
      </w:r>
    </w:p>
    <w:p w14:paraId="06D22AC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54160</w:t>
      </w:r>
    </w:p>
    <w:p w14:paraId="47BEC60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55250 </w:t>
      </w:r>
      <w:r w:rsidRPr="00FD21C8">
        <w:rPr>
          <w:rFonts w:ascii="Times New Roman" w:hAnsi="Times New Roman"/>
          <w:szCs w:val="22"/>
        </w:rPr>
        <w:tab/>
        <w:t>(CS-18 or CS-21 required) (SP)</w:t>
      </w:r>
    </w:p>
    <w:p w14:paraId="7CBF5F1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56420</w:t>
      </w:r>
    </w:p>
    <w:p w14:paraId="54B0EFA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56440</w:t>
      </w:r>
    </w:p>
    <w:p w14:paraId="22E7510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56501</w:t>
      </w:r>
    </w:p>
    <w:p w14:paraId="1F1B840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56515</w:t>
      </w:r>
    </w:p>
    <w:p w14:paraId="7DA5EE1D"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56605</w:t>
      </w:r>
    </w:p>
    <w:p w14:paraId="61ACD75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57061</w:t>
      </w:r>
    </w:p>
    <w:p w14:paraId="3ECE8B9C"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57100</w:t>
      </w:r>
    </w:p>
    <w:p w14:paraId="14CEB97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57240</w:t>
      </w:r>
    </w:p>
    <w:p w14:paraId="59ACC86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57250</w:t>
      </w:r>
    </w:p>
    <w:p w14:paraId="549081D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57260</w:t>
      </w:r>
    </w:p>
    <w:p w14:paraId="46D1E2F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57420</w:t>
      </w:r>
    </w:p>
    <w:p w14:paraId="7CFCA04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57421</w:t>
      </w:r>
    </w:p>
    <w:p w14:paraId="029DA461"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57425</w:t>
      </w:r>
    </w:p>
    <w:p w14:paraId="74B7D5F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57452</w:t>
      </w:r>
    </w:p>
    <w:p w14:paraId="4B98051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57454</w:t>
      </w:r>
    </w:p>
    <w:p w14:paraId="220892FC"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57455</w:t>
      </w:r>
    </w:p>
    <w:p w14:paraId="3DFB8D8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57456</w:t>
      </w:r>
    </w:p>
    <w:p w14:paraId="76719F4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57460</w:t>
      </w:r>
    </w:p>
    <w:p w14:paraId="7FF75C5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57461</w:t>
      </w:r>
    </w:p>
    <w:p w14:paraId="4F9DC29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57500</w:t>
      </w:r>
    </w:p>
    <w:p w14:paraId="723E8D4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57505</w:t>
      </w:r>
    </w:p>
    <w:p w14:paraId="64BF54C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57510</w:t>
      </w:r>
    </w:p>
    <w:p w14:paraId="1B2545A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57511</w:t>
      </w:r>
    </w:p>
    <w:p w14:paraId="7FEE7AF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57513</w:t>
      </w:r>
    </w:p>
    <w:p w14:paraId="7AF18C9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57520</w:t>
      </w:r>
    </w:p>
    <w:p w14:paraId="1FAB2B6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57522 </w:t>
      </w:r>
    </w:p>
    <w:p w14:paraId="04AC472A"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57700</w:t>
      </w:r>
    </w:p>
    <w:p w14:paraId="6032D3B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57800 (SP)</w:t>
      </w:r>
    </w:p>
    <w:p w14:paraId="18F051C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58100 (SP)</w:t>
      </w:r>
    </w:p>
    <w:p w14:paraId="567DC0F1"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58120</w:t>
      </w:r>
    </w:p>
    <w:p w14:paraId="315FB73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58140 </w:t>
      </w:r>
    </w:p>
    <w:p w14:paraId="4005894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58146 </w:t>
      </w:r>
    </w:p>
    <w:p w14:paraId="2F6F8A9C" w14:textId="77777777" w:rsidR="00ED0916" w:rsidRPr="00FD21C8" w:rsidRDefault="00ED0916" w:rsidP="00DF1D40">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FD21C8">
        <w:rPr>
          <w:rFonts w:ascii="Times New Roman" w:hAnsi="Times New Roman"/>
          <w:szCs w:val="22"/>
        </w:rPr>
        <w:t>58150 (HI-1 form required; PA for Gender Dysphoria-Related Services Only)</w:t>
      </w:r>
    </w:p>
    <w:p w14:paraId="6525502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58180 (HI-1 form required; PA or Gender Dysphoria-Related Services Only)</w:t>
      </w:r>
    </w:p>
    <w:p w14:paraId="6380949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58300</w:t>
      </w:r>
    </w:p>
    <w:p w14:paraId="56D1A6C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58301</w:t>
      </w:r>
    </w:p>
    <w:p w14:paraId="43F7B0B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58340</w:t>
      </w:r>
    </w:p>
    <w:p w14:paraId="1042BAC4"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58353</w:t>
      </w:r>
    </w:p>
    <w:p w14:paraId="6B03AEB8"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58541 (HI-1 form required; PA for Gender Dysphoria-Related Services Only)</w:t>
      </w:r>
    </w:p>
    <w:p w14:paraId="0752A78F"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58542 (HI-1 form required; PA for Gender Dysphoria-Related Services Only)</w:t>
      </w:r>
    </w:p>
    <w:p w14:paraId="08F2BCD8"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58543 (HI-1 form required; PA for Gender Dysphoria-Related Services Only)</w:t>
      </w:r>
    </w:p>
    <w:p w14:paraId="63435E2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58544 (HI-1 form required; PA for Gender Dysphoria-Related Services Only)</w:t>
      </w:r>
    </w:p>
    <w:p w14:paraId="2A807E3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58555 (SP)</w:t>
      </w:r>
    </w:p>
    <w:p w14:paraId="1E76378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58558</w:t>
      </w:r>
    </w:p>
    <w:p w14:paraId="383E11F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58560</w:t>
      </w:r>
    </w:p>
    <w:p w14:paraId="4042E56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58561</w:t>
      </w:r>
    </w:p>
    <w:p w14:paraId="61666EC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58562</w:t>
      </w:r>
    </w:p>
    <w:p w14:paraId="31B41558"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58565 (CS-18 or CS-21 required)</w:t>
      </w:r>
    </w:p>
    <w:p w14:paraId="64A39706"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58600 (CS-18 or CS-21 required)</w:t>
      </w:r>
    </w:p>
    <w:p w14:paraId="72E5BB0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58605 (CS-18 or CS-21 required) (SP)</w:t>
      </w:r>
    </w:p>
    <w:p w14:paraId="72444943"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58611 (CS-18 or CS-21 required)</w:t>
      </w:r>
    </w:p>
    <w:p w14:paraId="40BB9430"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58615 (CS-18 or CS-21 required)</w:t>
      </w:r>
    </w:p>
    <w:p w14:paraId="7730D139"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58660</w:t>
      </w:r>
    </w:p>
    <w:p w14:paraId="26D7651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58661 (CS-18* or CS-21* required; PA for Gender Dysphoria-Related Services Only)</w:t>
      </w:r>
    </w:p>
    <w:p w14:paraId="304E77C7"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58670 (CS-18 or CS-21 required)</w:t>
      </w:r>
    </w:p>
    <w:p w14:paraId="4D55E54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58671 (CS-18 or CS-21 required)</w:t>
      </w:r>
    </w:p>
    <w:p w14:paraId="7348F841"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58700</w:t>
      </w:r>
    </w:p>
    <w:p w14:paraId="5168C94D"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58720 (CS-18* or CS-21* required; PA for Gender Dysphoria-Related Services Only)</w:t>
      </w:r>
    </w:p>
    <w:p w14:paraId="3BFF7A3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58940</w:t>
      </w:r>
    </w:p>
    <w:p w14:paraId="52FFA73B"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59000</w:t>
      </w:r>
    </w:p>
    <w:p w14:paraId="34BF5ED2"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59012</w:t>
      </w:r>
    </w:p>
    <w:p w14:paraId="2CA576B5"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59015</w:t>
      </w:r>
    </w:p>
    <w:p w14:paraId="62C7BE1E" w14:textId="77777777" w:rsidR="00ED0916" w:rsidRPr="00FD21C8"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59025</w:t>
      </w:r>
    </w:p>
    <w:p w14:paraId="6763D738" w14:textId="77777777" w:rsidR="00ED0916" w:rsidRDefault="00ED0916" w:rsidP="00DF1D40">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59870</w:t>
      </w:r>
    </w:p>
    <w:p w14:paraId="23D55FDD" w14:textId="568C81FE" w:rsidR="00F40D53" w:rsidRPr="00FD21C8" w:rsidRDefault="00F40D53" w:rsidP="00A34B93">
      <w:pPr>
        <w:pStyle w:val="ban"/>
        <w:tabs>
          <w:tab w:val="clear" w:pos="1320"/>
          <w:tab w:val="clear" w:pos="1698"/>
          <w:tab w:val="clear" w:pos="2076"/>
          <w:tab w:val="clear" w:pos="2454"/>
          <w:tab w:val="left" w:pos="518"/>
        </w:tabs>
        <w:suppressAutoHyphens w:val="0"/>
        <w:rPr>
          <w:rFonts w:ascii="Times New Roman" w:hAnsi="Times New Roman"/>
          <w:szCs w:val="22"/>
        </w:rPr>
        <w:sectPr w:rsidR="00F40D53" w:rsidRPr="00FD21C8" w:rsidSect="00DF1D40">
          <w:headerReference w:type="default" r:id="rId26"/>
          <w:type w:val="continuous"/>
          <w:pgSz w:w="12240" w:h="15840" w:code="1"/>
          <w:pgMar w:top="576" w:right="1440" w:bottom="1440" w:left="1440" w:header="576" w:footer="130" w:gutter="0"/>
          <w:cols w:num="2" w:space="720"/>
          <w:docGrid w:linePitch="360"/>
        </w:sectPr>
      </w:pPr>
    </w:p>
    <w:p w14:paraId="78614221" w14:textId="77777777" w:rsidR="00A34B93" w:rsidRDefault="00A34B93">
      <w:pPr>
        <w:rPr>
          <w:sz w:val="22"/>
          <w:szCs w:val="22"/>
        </w:rPr>
      </w:pPr>
      <w:r>
        <w:rPr>
          <w:szCs w:val="22"/>
        </w:rPr>
        <w:br w:type="page"/>
      </w:r>
    </w:p>
    <w:p w14:paraId="5570ACA1" w14:textId="20E12550" w:rsidR="00ED0916" w:rsidRDefault="00ED0916" w:rsidP="00A34B93">
      <w:pPr>
        <w:pStyle w:val="ban"/>
        <w:tabs>
          <w:tab w:val="clear" w:pos="1320"/>
          <w:tab w:val="left" w:pos="518"/>
          <w:tab w:val="left" w:pos="960"/>
        </w:tabs>
        <w:suppressAutoHyphens w:val="0"/>
        <w:spacing w:before="360"/>
        <w:rPr>
          <w:rFonts w:ascii="Times New Roman" w:hAnsi="Times New Roman"/>
          <w:szCs w:val="22"/>
          <w:u w:val="single"/>
        </w:rPr>
      </w:pPr>
      <w:r w:rsidRPr="00FD21C8">
        <w:rPr>
          <w:rFonts w:ascii="Times New Roman" w:hAnsi="Times New Roman"/>
          <w:szCs w:val="22"/>
        </w:rPr>
        <w:t xml:space="preserve">607  </w:t>
      </w:r>
      <w:r w:rsidRPr="00FD21C8">
        <w:rPr>
          <w:rFonts w:ascii="Times New Roman" w:hAnsi="Times New Roman"/>
          <w:szCs w:val="22"/>
          <w:u w:val="single"/>
        </w:rPr>
        <w:t>Payable Nurse-Midwife Service Codes</w:t>
      </w:r>
    </w:p>
    <w:p w14:paraId="46B4549E" w14:textId="77777777" w:rsidR="00F40D53" w:rsidRPr="00FD21C8" w:rsidRDefault="00F40D53" w:rsidP="00F40D53">
      <w:pPr>
        <w:pStyle w:val="ban"/>
        <w:tabs>
          <w:tab w:val="clear" w:pos="1320"/>
          <w:tab w:val="left" w:pos="518"/>
          <w:tab w:val="left" w:pos="960"/>
        </w:tabs>
        <w:suppressAutoHyphens w:val="0"/>
        <w:rPr>
          <w:rFonts w:ascii="Times New Roman" w:hAnsi="Times New Roman"/>
          <w:szCs w:val="22"/>
        </w:rPr>
      </w:pPr>
    </w:p>
    <w:p w14:paraId="7F3AD862" w14:textId="77777777" w:rsidR="00F40D53" w:rsidRDefault="00ED0916" w:rsidP="00F40D53">
      <w:pPr>
        <w:tabs>
          <w:tab w:val="left" w:pos="450"/>
          <w:tab w:val="left" w:pos="936"/>
          <w:tab w:val="left" w:pos="1314"/>
          <w:tab w:val="left" w:pos="1692"/>
          <w:tab w:val="left" w:pos="2070"/>
        </w:tabs>
        <w:rPr>
          <w:sz w:val="22"/>
          <w:szCs w:val="22"/>
        </w:rPr>
      </w:pPr>
      <w:r w:rsidRPr="00FD21C8">
        <w:rPr>
          <w:sz w:val="22"/>
          <w:szCs w:val="22"/>
        </w:rPr>
        <w:t xml:space="preserve">This section lists nurse-midwife service codes that are payable under MassHealth. </w:t>
      </w:r>
    </w:p>
    <w:p w14:paraId="0E10E4E6" w14:textId="77777777" w:rsidR="00F40D53" w:rsidRDefault="00F40D53" w:rsidP="00F40D53">
      <w:pPr>
        <w:tabs>
          <w:tab w:val="left" w:pos="450"/>
          <w:tab w:val="left" w:pos="936"/>
          <w:tab w:val="left" w:pos="1314"/>
          <w:tab w:val="left" w:pos="1692"/>
          <w:tab w:val="left" w:pos="2070"/>
        </w:tabs>
        <w:rPr>
          <w:sz w:val="22"/>
          <w:szCs w:val="22"/>
        </w:rPr>
      </w:pPr>
    </w:p>
    <w:p w14:paraId="02C55A45" w14:textId="77777777" w:rsidR="00A34B93" w:rsidRDefault="00ED0916" w:rsidP="00A34B93">
      <w:pPr>
        <w:tabs>
          <w:tab w:val="left" w:pos="450"/>
          <w:tab w:val="left" w:pos="936"/>
          <w:tab w:val="left" w:pos="1314"/>
          <w:tab w:val="left" w:pos="1692"/>
          <w:tab w:val="left" w:pos="2070"/>
        </w:tabs>
        <w:rPr>
          <w:sz w:val="22"/>
          <w:szCs w:val="22"/>
        </w:rPr>
      </w:pPr>
      <w:r w:rsidRPr="00FD21C8">
        <w:rPr>
          <w:sz w:val="22"/>
          <w:szCs w:val="22"/>
        </w:rPr>
        <w:t xml:space="preserve">See 130 CMR 405.427 for requirements. When billing for delivery services performed by a nurse midwife, the provider must use a modifier. </w:t>
      </w:r>
    </w:p>
    <w:p w14:paraId="664A9C2F" w14:textId="77777777" w:rsidR="00A34B93" w:rsidRDefault="00A34B93" w:rsidP="00A34B93">
      <w:pPr>
        <w:tabs>
          <w:tab w:val="left" w:pos="450"/>
          <w:tab w:val="left" w:pos="936"/>
          <w:tab w:val="left" w:pos="1314"/>
          <w:tab w:val="left" w:pos="1692"/>
          <w:tab w:val="left" w:pos="2070"/>
        </w:tabs>
        <w:rPr>
          <w:sz w:val="22"/>
          <w:szCs w:val="22"/>
        </w:rPr>
      </w:pPr>
    </w:p>
    <w:p w14:paraId="2C1867C2" w14:textId="6824C947" w:rsidR="00ED0916" w:rsidRPr="00FD21C8" w:rsidRDefault="00A34B93" w:rsidP="00A34B93">
      <w:pPr>
        <w:tabs>
          <w:tab w:val="left" w:pos="450"/>
          <w:tab w:val="left" w:pos="936"/>
          <w:tab w:val="left" w:pos="1314"/>
          <w:tab w:val="left" w:pos="1692"/>
          <w:tab w:val="left" w:pos="2070"/>
        </w:tabs>
        <w:rPr>
          <w:sz w:val="22"/>
          <w:szCs w:val="22"/>
          <w:u w:val="single"/>
        </w:rPr>
      </w:pPr>
      <w:r>
        <w:rPr>
          <w:sz w:val="22"/>
          <w:szCs w:val="22"/>
          <w:u w:val="single"/>
        </w:rPr>
        <w:t>S</w:t>
      </w:r>
      <w:r w:rsidR="00ED0916" w:rsidRPr="00FD21C8">
        <w:rPr>
          <w:sz w:val="22"/>
          <w:szCs w:val="22"/>
          <w:u w:val="single"/>
        </w:rPr>
        <w:t>ervice</w:t>
      </w:r>
    </w:p>
    <w:p w14:paraId="3F514841" w14:textId="77777777" w:rsidR="00ED0916" w:rsidRPr="00FD21C8" w:rsidRDefault="00ED0916" w:rsidP="00DF1D40">
      <w:pPr>
        <w:tabs>
          <w:tab w:val="left" w:pos="900"/>
          <w:tab w:val="left" w:pos="2160"/>
        </w:tabs>
        <w:ind w:right="-331"/>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2C4DCA18" w14:textId="77777777" w:rsidR="00ED0916" w:rsidRPr="00FD21C8" w:rsidRDefault="00ED0916" w:rsidP="00DF1D40">
      <w:pPr>
        <w:tabs>
          <w:tab w:val="left" w:pos="900"/>
          <w:tab w:val="left" w:pos="2160"/>
        </w:tabs>
        <w:ind w:right="-331"/>
        <w:rPr>
          <w:sz w:val="22"/>
          <w:szCs w:val="22"/>
        </w:rPr>
      </w:pPr>
    </w:p>
    <w:p w14:paraId="3F4EC473" w14:textId="77777777" w:rsidR="00ED0916" w:rsidRPr="00FD21C8" w:rsidRDefault="00ED0916" w:rsidP="00DF1D40">
      <w:pPr>
        <w:tabs>
          <w:tab w:val="left" w:pos="900"/>
          <w:tab w:val="left" w:pos="2160"/>
        </w:tabs>
        <w:ind w:right="-336"/>
        <w:rPr>
          <w:sz w:val="22"/>
          <w:szCs w:val="22"/>
        </w:rPr>
        <w:sectPr w:rsidR="00ED0916" w:rsidRPr="00FD21C8" w:rsidSect="00DF1D40">
          <w:headerReference w:type="default" r:id="rId27"/>
          <w:type w:val="continuous"/>
          <w:pgSz w:w="12240" w:h="15840" w:code="1"/>
          <w:pgMar w:top="576" w:right="1440" w:bottom="1440" w:left="1440" w:header="576" w:footer="130" w:gutter="0"/>
          <w:cols w:space="720"/>
          <w:docGrid w:linePitch="360"/>
        </w:sectPr>
      </w:pPr>
      <w:r w:rsidRPr="00FD21C8">
        <w:rPr>
          <w:sz w:val="22"/>
          <w:szCs w:val="22"/>
        </w:rPr>
        <w:t>T1015</w:t>
      </w:r>
      <w:r w:rsidRPr="00FD21C8">
        <w:rPr>
          <w:sz w:val="22"/>
          <w:szCs w:val="22"/>
        </w:rPr>
        <w:tab/>
        <w:t>TH</w:t>
      </w:r>
      <w:r w:rsidRPr="00FD21C8">
        <w:rPr>
          <w:sz w:val="22"/>
          <w:szCs w:val="22"/>
        </w:rPr>
        <w:tab/>
        <w:t>Use for a medical visit with a nurse midwife for a prenatal or postpartum service.</w:t>
      </w:r>
    </w:p>
    <w:p w14:paraId="4BD33F6D" w14:textId="77777777" w:rsidR="00ED0916" w:rsidRPr="00FD21C8" w:rsidRDefault="00ED0916" w:rsidP="00DF1D40">
      <w:pPr>
        <w:pStyle w:val="BlockText"/>
        <w:widowControl/>
        <w:tabs>
          <w:tab w:val="clear" w:pos="1890"/>
          <w:tab w:val="left" w:pos="900"/>
          <w:tab w:val="left" w:pos="2160"/>
          <w:tab w:val="left" w:pos="2400"/>
          <w:tab w:val="left" w:pos="2640"/>
        </w:tabs>
        <w:ind w:left="0"/>
        <w:rPr>
          <w:szCs w:val="22"/>
        </w:rPr>
      </w:pPr>
      <w:r w:rsidRPr="00FD21C8">
        <w:rPr>
          <w:szCs w:val="22"/>
        </w:rPr>
        <w:t>59400</w:t>
      </w:r>
    </w:p>
    <w:p w14:paraId="023515AA" w14:textId="77777777" w:rsidR="00ED0916" w:rsidRPr="00FD21C8" w:rsidRDefault="00ED0916" w:rsidP="00DF1D40">
      <w:pPr>
        <w:tabs>
          <w:tab w:val="left" w:pos="900"/>
          <w:tab w:val="left" w:pos="1620"/>
          <w:tab w:val="left" w:pos="2064"/>
          <w:tab w:val="left" w:pos="2160"/>
        </w:tabs>
        <w:ind w:right="-336"/>
        <w:rPr>
          <w:sz w:val="22"/>
          <w:szCs w:val="22"/>
        </w:rPr>
      </w:pPr>
      <w:r w:rsidRPr="00FD21C8">
        <w:rPr>
          <w:sz w:val="22"/>
          <w:szCs w:val="22"/>
        </w:rPr>
        <w:t>59409</w:t>
      </w:r>
    </w:p>
    <w:p w14:paraId="498CBECC" w14:textId="77777777" w:rsidR="00ED0916" w:rsidRPr="00FD21C8" w:rsidRDefault="00ED0916" w:rsidP="00DF1D40">
      <w:pPr>
        <w:tabs>
          <w:tab w:val="left" w:pos="900"/>
          <w:tab w:val="left" w:pos="2160"/>
          <w:tab w:val="left" w:pos="2400"/>
        </w:tabs>
        <w:ind w:right="-336"/>
        <w:rPr>
          <w:sz w:val="22"/>
          <w:szCs w:val="22"/>
        </w:rPr>
      </w:pPr>
      <w:r w:rsidRPr="00FD21C8">
        <w:rPr>
          <w:sz w:val="22"/>
          <w:szCs w:val="22"/>
        </w:rPr>
        <w:t>59410</w:t>
      </w:r>
    </w:p>
    <w:p w14:paraId="3780801D" w14:textId="77777777" w:rsidR="00ED0916" w:rsidRPr="00FD21C8" w:rsidRDefault="00ED0916" w:rsidP="00DF1D40">
      <w:pPr>
        <w:tabs>
          <w:tab w:val="left" w:pos="900"/>
          <w:tab w:val="left" w:pos="2064"/>
          <w:tab w:val="left" w:pos="2160"/>
        </w:tabs>
        <w:ind w:right="-336"/>
        <w:rPr>
          <w:sz w:val="22"/>
          <w:szCs w:val="22"/>
        </w:rPr>
      </w:pPr>
      <w:r w:rsidRPr="00FD21C8">
        <w:rPr>
          <w:sz w:val="22"/>
          <w:szCs w:val="22"/>
        </w:rPr>
        <w:t>59414</w:t>
      </w:r>
    </w:p>
    <w:p w14:paraId="57BFA782" w14:textId="77777777" w:rsidR="00ED0916" w:rsidRPr="00FD21C8" w:rsidRDefault="00ED0916" w:rsidP="00DF1D40">
      <w:pPr>
        <w:tabs>
          <w:tab w:val="left" w:pos="900"/>
          <w:tab w:val="left" w:pos="2076"/>
          <w:tab w:val="left" w:pos="2160"/>
        </w:tabs>
        <w:ind w:right="-336"/>
        <w:rPr>
          <w:sz w:val="22"/>
          <w:szCs w:val="22"/>
        </w:rPr>
      </w:pPr>
      <w:r w:rsidRPr="00FD21C8">
        <w:rPr>
          <w:sz w:val="22"/>
          <w:szCs w:val="22"/>
        </w:rPr>
        <w:t>59610</w:t>
      </w:r>
    </w:p>
    <w:p w14:paraId="6E8A114C" w14:textId="77777777" w:rsidR="00ED0916" w:rsidRPr="00FD21C8" w:rsidRDefault="00ED0916" w:rsidP="00DF1D40">
      <w:pPr>
        <w:tabs>
          <w:tab w:val="left" w:pos="900"/>
          <w:tab w:val="left" w:pos="2160"/>
          <w:tab w:val="left" w:pos="2400"/>
        </w:tabs>
        <w:ind w:right="-336"/>
        <w:rPr>
          <w:sz w:val="22"/>
          <w:szCs w:val="22"/>
        </w:rPr>
      </w:pPr>
      <w:r w:rsidRPr="00FD21C8">
        <w:rPr>
          <w:sz w:val="22"/>
          <w:szCs w:val="22"/>
        </w:rPr>
        <w:t>59612</w:t>
      </w:r>
    </w:p>
    <w:p w14:paraId="41C6801A" w14:textId="77777777" w:rsidR="00ED0916" w:rsidRPr="00FD21C8" w:rsidRDefault="00ED0916" w:rsidP="002B39B0">
      <w:pPr>
        <w:tabs>
          <w:tab w:val="left" w:pos="360"/>
          <w:tab w:val="left" w:pos="900"/>
          <w:tab w:val="left" w:pos="1350"/>
          <w:tab w:val="left" w:pos="2160"/>
          <w:tab w:val="left" w:pos="2400"/>
        </w:tabs>
        <w:spacing w:after="120"/>
        <w:rPr>
          <w:sz w:val="22"/>
          <w:szCs w:val="22"/>
        </w:rPr>
      </w:pPr>
      <w:r w:rsidRPr="00FD21C8">
        <w:rPr>
          <w:sz w:val="22"/>
          <w:szCs w:val="22"/>
        </w:rPr>
        <w:t>59614</w:t>
      </w:r>
    </w:p>
    <w:p w14:paraId="772D4A12" w14:textId="77777777" w:rsidR="00ED0916" w:rsidRPr="00FD21C8" w:rsidRDefault="00ED0916" w:rsidP="00DF1D40">
      <w:pPr>
        <w:pStyle w:val="ban"/>
        <w:tabs>
          <w:tab w:val="clear" w:pos="1320"/>
          <w:tab w:val="left" w:pos="518"/>
          <w:tab w:val="left" w:pos="960"/>
        </w:tabs>
        <w:suppressAutoHyphens w:val="0"/>
        <w:spacing w:before="120" w:after="120"/>
        <w:rPr>
          <w:rFonts w:ascii="Times New Roman" w:hAnsi="Times New Roman"/>
          <w:szCs w:val="22"/>
        </w:rPr>
        <w:sectPr w:rsidR="00ED0916" w:rsidRPr="00FD21C8" w:rsidSect="00DF1D40">
          <w:type w:val="continuous"/>
          <w:pgSz w:w="12240" w:h="15840" w:code="1"/>
          <w:pgMar w:top="576" w:right="1440" w:bottom="1440" w:left="1440" w:header="576" w:footer="130" w:gutter="0"/>
          <w:cols w:space="720"/>
          <w:docGrid w:linePitch="360"/>
        </w:sectPr>
      </w:pPr>
    </w:p>
    <w:p w14:paraId="1F7F9292" w14:textId="6FA13CDC" w:rsidR="00ED0916" w:rsidRPr="00FD21C8" w:rsidRDefault="00ED0916" w:rsidP="002B39B0">
      <w:pPr>
        <w:pStyle w:val="ban"/>
        <w:tabs>
          <w:tab w:val="clear" w:pos="1320"/>
          <w:tab w:val="left" w:pos="518"/>
          <w:tab w:val="left" w:pos="960"/>
        </w:tabs>
        <w:suppressAutoHyphens w:val="0"/>
        <w:spacing w:before="120" w:after="120"/>
        <w:rPr>
          <w:rFonts w:ascii="Times New Roman" w:hAnsi="Times New Roman"/>
          <w:szCs w:val="22"/>
        </w:rPr>
      </w:pPr>
      <w:r w:rsidRPr="00FD21C8">
        <w:rPr>
          <w:rFonts w:ascii="Times New Roman" w:hAnsi="Times New Roman"/>
          <w:szCs w:val="22"/>
        </w:rPr>
        <w:t xml:space="preserve">608  </w:t>
      </w:r>
      <w:r w:rsidRPr="00FD21C8">
        <w:rPr>
          <w:rFonts w:ascii="Times New Roman" w:hAnsi="Times New Roman"/>
          <w:szCs w:val="22"/>
          <w:u w:val="single"/>
        </w:rPr>
        <w:t>Payable Audiology Service Codes</w:t>
      </w:r>
      <w:r w:rsidRPr="00FD21C8">
        <w:rPr>
          <w:rFonts w:ascii="Times New Roman" w:hAnsi="Times New Roman"/>
          <w:szCs w:val="22"/>
        </w:rPr>
        <w:t xml:space="preserve"> </w:t>
      </w:r>
    </w:p>
    <w:p w14:paraId="7C26B298"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audiology service codes that are payable under MassHealth. </w:t>
      </w:r>
    </w:p>
    <w:p w14:paraId="2BEA1F7B" w14:textId="77777777" w:rsidR="00ED0916" w:rsidRDefault="00ED0916" w:rsidP="000A0B77">
      <w:pPr>
        <w:spacing w:before="200" w:after="200"/>
        <w:ind w:right="-331"/>
        <w:rPr>
          <w:sz w:val="22"/>
          <w:szCs w:val="22"/>
        </w:rPr>
      </w:pPr>
      <w:r w:rsidRPr="00FD21C8">
        <w:rPr>
          <w:sz w:val="22"/>
          <w:szCs w:val="22"/>
        </w:rPr>
        <w:t>See 130 CMR 405.461 through 405.463 for other requirements.</w:t>
      </w:r>
    </w:p>
    <w:p w14:paraId="1D61515D" w14:textId="4C31C1F1" w:rsidR="00871EA5" w:rsidRPr="000A0B77" w:rsidRDefault="00871EA5" w:rsidP="000A0B77">
      <w:pPr>
        <w:spacing w:before="200" w:after="200"/>
        <w:ind w:right="-331"/>
        <w:rPr>
          <w:sz w:val="22"/>
          <w:szCs w:val="22"/>
        </w:rPr>
        <w:sectPr w:rsidR="00871EA5" w:rsidRPr="000A0B77" w:rsidSect="00DF1D40">
          <w:type w:val="continuous"/>
          <w:pgSz w:w="12240" w:h="15840" w:code="1"/>
          <w:pgMar w:top="576" w:right="1440" w:bottom="1440" w:left="1440" w:header="576" w:footer="130" w:gutter="0"/>
          <w:cols w:space="720"/>
          <w:docGrid w:linePitch="360"/>
        </w:sectPr>
      </w:pPr>
    </w:p>
    <w:p w14:paraId="397B2A56" w14:textId="77777777" w:rsidR="00ED0916" w:rsidRPr="00FD21C8" w:rsidRDefault="00ED0916" w:rsidP="00DF1D40">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92551</w:t>
      </w:r>
    </w:p>
    <w:p w14:paraId="4513FF02" w14:textId="77777777" w:rsidR="00ED0916" w:rsidRPr="00FD21C8" w:rsidRDefault="00ED0916" w:rsidP="00DF1D40">
      <w:pPr>
        <w:tabs>
          <w:tab w:val="left" w:pos="720"/>
          <w:tab w:val="left" w:pos="1296"/>
        </w:tabs>
        <w:ind w:right="-336"/>
        <w:rPr>
          <w:sz w:val="22"/>
          <w:szCs w:val="22"/>
        </w:rPr>
      </w:pPr>
      <w:r w:rsidRPr="00FD21C8">
        <w:rPr>
          <w:sz w:val="22"/>
          <w:szCs w:val="22"/>
        </w:rPr>
        <w:t>92552</w:t>
      </w:r>
    </w:p>
    <w:p w14:paraId="2B2ABA6F" w14:textId="77777777" w:rsidR="00ED0916" w:rsidRPr="00FD21C8" w:rsidRDefault="00ED0916" w:rsidP="00DF1D40">
      <w:pPr>
        <w:tabs>
          <w:tab w:val="left" w:pos="720"/>
          <w:tab w:val="left" w:pos="1296"/>
        </w:tabs>
        <w:ind w:right="-336"/>
        <w:rPr>
          <w:sz w:val="22"/>
          <w:szCs w:val="22"/>
        </w:rPr>
      </w:pPr>
      <w:r w:rsidRPr="00FD21C8">
        <w:rPr>
          <w:sz w:val="22"/>
          <w:szCs w:val="22"/>
        </w:rPr>
        <w:t>92553</w:t>
      </w:r>
    </w:p>
    <w:p w14:paraId="213EEB79" w14:textId="77777777" w:rsidR="00ED0916" w:rsidRPr="00FD21C8" w:rsidRDefault="00ED0916" w:rsidP="00DF1D40">
      <w:pPr>
        <w:pStyle w:val="Header"/>
        <w:tabs>
          <w:tab w:val="left" w:pos="720"/>
          <w:tab w:val="left" w:pos="900"/>
        </w:tabs>
        <w:rPr>
          <w:sz w:val="22"/>
          <w:szCs w:val="22"/>
        </w:rPr>
      </w:pPr>
      <w:r w:rsidRPr="00FD21C8">
        <w:rPr>
          <w:sz w:val="22"/>
          <w:szCs w:val="22"/>
        </w:rPr>
        <w:t>92567</w:t>
      </w:r>
    </w:p>
    <w:p w14:paraId="05DC4ED0" w14:textId="77777777" w:rsidR="00ED0916" w:rsidRPr="00FD21C8" w:rsidRDefault="00ED0916" w:rsidP="00DF1D40">
      <w:pPr>
        <w:pStyle w:val="ban"/>
        <w:tabs>
          <w:tab w:val="clear" w:pos="1320"/>
          <w:tab w:val="left" w:pos="450"/>
          <w:tab w:val="left" w:pos="960"/>
        </w:tabs>
        <w:suppressAutoHyphens w:val="0"/>
        <w:spacing w:before="120" w:after="120"/>
        <w:rPr>
          <w:rFonts w:ascii="Times New Roman" w:hAnsi="Times New Roman"/>
          <w:szCs w:val="22"/>
        </w:rPr>
        <w:sectPr w:rsidR="00ED0916" w:rsidRPr="00FD21C8" w:rsidSect="00DF1D40">
          <w:type w:val="continuous"/>
          <w:pgSz w:w="12240" w:h="15840" w:code="1"/>
          <w:pgMar w:top="576" w:right="1440" w:bottom="1440" w:left="1440" w:header="576" w:footer="130" w:gutter="0"/>
          <w:cols w:num="4" w:space="720"/>
          <w:docGrid w:linePitch="360"/>
        </w:sectPr>
      </w:pPr>
    </w:p>
    <w:p w14:paraId="6FC82A79" w14:textId="77777777" w:rsidR="00ED0916" w:rsidRPr="00FD21C8" w:rsidRDefault="00ED0916" w:rsidP="00DF1D40">
      <w:pPr>
        <w:rPr>
          <w:sz w:val="22"/>
          <w:szCs w:val="22"/>
        </w:rPr>
      </w:pPr>
    </w:p>
    <w:p w14:paraId="6D12448A" w14:textId="77777777" w:rsidR="00ED0916" w:rsidRPr="00FD21C8" w:rsidRDefault="00ED0916" w:rsidP="00DF1D40">
      <w:pPr>
        <w:rPr>
          <w:sz w:val="22"/>
          <w:szCs w:val="22"/>
        </w:rPr>
      </w:pPr>
      <w:bookmarkStart w:id="10" w:name="_Hlk94164186"/>
      <w:r w:rsidRPr="00FD21C8">
        <w:rPr>
          <w:sz w:val="22"/>
          <w:szCs w:val="22"/>
        </w:rPr>
        <w:t xml:space="preserve">609  </w:t>
      </w:r>
      <w:r w:rsidRPr="00FD21C8">
        <w:rPr>
          <w:sz w:val="22"/>
          <w:szCs w:val="22"/>
          <w:u w:val="single"/>
        </w:rPr>
        <w:t>Payable Early and Periodic Screening, Diagnostic and Treatment (EPSDT): Health Assessment Service Codes</w:t>
      </w:r>
      <w:bookmarkEnd w:id="10"/>
      <w:r w:rsidRPr="00FD21C8">
        <w:rPr>
          <w:sz w:val="22"/>
          <w:szCs w:val="22"/>
        </w:rPr>
        <w:t xml:space="preserve"> </w:t>
      </w:r>
    </w:p>
    <w:p w14:paraId="70DC4137" w14:textId="77777777" w:rsidR="00ED0916" w:rsidRPr="00FD21C8" w:rsidRDefault="00ED0916" w:rsidP="00DF1D40">
      <w:pPr>
        <w:tabs>
          <w:tab w:val="left" w:pos="450"/>
          <w:tab w:val="left" w:pos="936"/>
          <w:tab w:val="left" w:pos="1314"/>
          <w:tab w:val="left" w:pos="1692"/>
          <w:tab w:val="left" w:pos="2070"/>
        </w:tabs>
        <w:rPr>
          <w:sz w:val="22"/>
          <w:szCs w:val="22"/>
        </w:rPr>
      </w:pPr>
    </w:p>
    <w:p w14:paraId="4CBEC827"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This section lists health assessment service codes that are payable under MassHealth. The cost of the administration of the vaccine is included in the EPSDT visit rate and is not separately payable.</w:t>
      </w:r>
    </w:p>
    <w:p w14:paraId="4E114CAB" w14:textId="77777777" w:rsidR="00ED0916" w:rsidRPr="00FD21C8" w:rsidRDefault="00ED0916" w:rsidP="00DF1D40">
      <w:pPr>
        <w:pStyle w:val="Header"/>
        <w:rPr>
          <w:sz w:val="22"/>
          <w:szCs w:val="22"/>
        </w:rPr>
      </w:pPr>
    </w:p>
    <w:p w14:paraId="08B7276C" w14:textId="77777777" w:rsidR="00ED0916" w:rsidRPr="00FD21C8" w:rsidRDefault="00ED0916" w:rsidP="00DF1D40">
      <w:pPr>
        <w:pStyle w:val="Header"/>
        <w:spacing w:after="120"/>
        <w:rPr>
          <w:sz w:val="22"/>
          <w:szCs w:val="22"/>
        </w:rPr>
      </w:pPr>
      <w:r w:rsidRPr="00FD21C8">
        <w:rPr>
          <w:sz w:val="22"/>
          <w:szCs w:val="22"/>
        </w:rPr>
        <w:t>See 130 CMR 450.140 through 450.149 for other requirements.</w:t>
      </w:r>
    </w:p>
    <w:p w14:paraId="757011E7"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D0916" w:rsidRPr="00FD21C8" w:rsidSect="00DF1D40">
          <w:headerReference w:type="default" r:id="rId28"/>
          <w:type w:val="continuous"/>
          <w:pgSz w:w="12240" w:h="15840" w:code="1"/>
          <w:pgMar w:top="576" w:right="1440" w:bottom="1440" w:left="1440" w:header="576" w:footer="130" w:gutter="0"/>
          <w:cols w:space="720"/>
          <w:docGrid w:linePitch="360"/>
        </w:sectPr>
      </w:pPr>
    </w:p>
    <w:p w14:paraId="676BC98B"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99381</w:t>
      </w:r>
    </w:p>
    <w:p w14:paraId="2D1FD8CD"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99382</w:t>
      </w:r>
    </w:p>
    <w:p w14:paraId="39CCFB40"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99383</w:t>
      </w:r>
    </w:p>
    <w:p w14:paraId="07CFAABC"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99384</w:t>
      </w:r>
    </w:p>
    <w:p w14:paraId="44D591AA"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99385</w:t>
      </w:r>
    </w:p>
    <w:p w14:paraId="5041F668"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99391</w:t>
      </w:r>
    </w:p>
    <w:p w14:paraId="0D96D0D8"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99392</w:t>
      </w:r>
    </w:p>
    <w:p w14:paraId="6DD6B8DF"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99393</w:t>
      </w:r>
    </w:p>
    <w:p w14:paraId="617F2B03"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99394</w:t>
      </w:r>
    </w:p>
    <w:p w14:paraId="66A1F06C"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99395</w:t>
      </w:r>
    </w:p>
    <w:p w14:paraId="6D91535F" w14:textId="77777777" w:rsidR="00ED0916" w:rsidRPr="00FD21C8" w:rsidRDefault="00ED0916" w:rsidP="00DF1D40">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D0916" w:rsidRPr="00FD21C8" w:rsidSect="00DF1D40">
          <w:type w:val="continuous"/>
          <w:pgSz w:w="12240" w:h="15840" w:code="1"/>
          <w:pgMar w:top="576" w:right="1440" w:bottom="1440" w:left="1440" w:header="576" w:footer="130" w:gutter="0"/>
          <w:cols w:num="5" w:space="720"/>
          <w:docGrid w:linePitch="360"/>
        </w:sectPr>
      </w:pPr>
    </w:p>
    <w:p w14:paraId="70AAD520" w14:textId="540C013C" w:rsidR="00A17DA5" w:rsidRDefault="00A17DA5" w:rsidP="00DF1D40">
      <w:pPr>
        <w:pStyle w:val="ban"/>
        <w:tabs>
          <w:tab w:val="clear" w:pos="1320"/>
          <w:tab w:val="left" w:pos="960"/>
        </w:tabs>
        <w:suppressAutoHyphens w:val="0"/>
        <w:ind w:left="446" w:hanging="446"/>
        <w:rPr>
          <w:rFonts w:ascii="Times New Roman" w:hAnsi="Times New Roman"/>
          <w:szCs w:val="22"/>
        </w:rPr>
      </w:pPr>
    </w:p>
    <w:p w14:paraId="6B9831DC" w14:textId="77777777" w:rsidR="00B513C3" w:rsidRPr="00FD21C8" w:rsidRDefault="00B513C3" w:rsidP="00DF1D40">
      <w:pPr>
        <w:pStyle w:val="ban"/>
        <w:tabs>
          <w:tab w:val="clear" w:pos="1320"/>
          <w:tab w:val="left" w:pos="960"/>
        </w:tabs>
        <w:suppressAutoHyphens w:val="0"/>
        <w:ind w:left="446" w:hanging="446"/>
        <w:rPr>
          <w:rFonts w:ascii="Times New Roman" w:hAnsi="Times New Roman"/>
          <w:szCs w:val="22"/>
        </w:rPr>
      </w:pPr>
    </w:p>
    <w:p w14:paraId="7B38522D" w14:textId="3D11D87C" w:rsidR="00ED0916" w:rsidRPr="00FD21C8" w:rsidRDefault="00ED0916" w:rsidP="00DF1D40">
      <w:pPr>
        <w:pStyle w:val="ban"/>
        <w:tabs>
          <w:tab w:val="clear" w:pos="1320"/>
          <w:tab w:val="left" w:pos="960"/>
        </w:tabs>
        <w:suppressAutoHyphens w:val="0"/>
        <w:ind w:left="446" w:hanging="446"/>
        <w:rPr>
          <w:rFonts w:ascii="Times New Roman" w:hAnsi="Times New Roman"/>
          <w:szCs w:val="22"/>
        </w:rPr>
      </w:pPr>
      <w:r w:rsidRPr="00FD21C8">
        <w:rPr>
          <w:rFonts w:ascii="Times New Roman" w:hAnsi="Times New Roman"/>
          <w:szCs w:val="22"/>
        </w:rPr>
        <w:t xml:space="preserve">610  </w:t>
      </w:r>
      <w:r w:rsidRPr="00FD21C8">
        <w:rPr>
          <w:rFonts w:ascii="Times New Roman" w:hAnsi="Times New Roman"/>
          <w:szCs w:val="22"/>
          <w:u w:val="single"/>
        </w:rPr>
        <w:t>Payable Early and Periodic Screening, Diagnostic and Treatment (EPSDT): Audiometric Hearing and Vision Test Service Codes</w:t>
      </w:r>
      <w:r w:rsidRPr="00FD21C8">
        <w:rPr>
          <w:rFonts w:ascii="Times New Roman" w:hAnsi="Times New Roman"/>
          <w:szCs w:val="22"/>
        </w:rPr>
        <w:t xml:space="preserve"> </w:t>
      </w:r>
    </w:p>
    <w:p w14:paraId="3AB5937D" w14:textId="77777777" w:rsidR="00ED0916" w:rsidRPr="00FD21C8" w:rsidRDefault="00ED0916" w:rsidP="00DF1D40">
      <w:pPr>
        <w:pStyle w:val="ban"/>
        <w:tabs>
          <w:tab w:val="clear" w:pos="1320"/>
          <w:tab w:val="left" w:pos="960"/>
        </w:tabs>
        <w:suppressAutoHyphens w:val="0"/>
        <w:ind w:left="446" w:hanging="446"/>
        <w:rPr>
          <w:rFonts w:ascii="Times New Roman" w:hAnsi="Times New Roman"/>
          <w:szCs w:val="22"/>
        </w:rPr>
      </w:pPr>
    </w:p>
    <w:p w14:paraId="62E80816"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audiometric hearing and vision test service codes that are payable under MassHealth. </w:t>
      </w:r>
    </w:p>
    <w:p w14:paraId="7A8B207C" w14:textId="77777777" w:rsidR="00ED0916" w:rsidRPr="00FD21C8" w:rsidRDefault="00ED0916" w:rsidP="00DF1D40">
      <w:pPr>
        <w:tabs>
          <w:tab w:val="left" w:pos="936"/>
          <w:tab w:val="left" w:pos="1314"/>
          <w:tab w:val="left" w:pos="1692"/>
          <w:tab w:val="left" w:pos="2070"/>
        </w:tabs>
        <w:rPr>
          <w:sz w:val="22"/>
          <w:szCs w:val="22"/>
        </w:rPr>
      </w:pPr>
    </w:p>
    <w:p w14:paraId="466A35D9" w14:textId="77777777" w:rsidR="00ED0916" w:rsidRPr="00FD21C8" w:rsidRDefault="00ED0916" w:rsidP="00DF1D40">
      <w:pPr>
        <w:tabs>
          <w:tab w:val="left" w:pos="720"/>
        </w:tabs>
        <w:rPr>
          <w:sz w:val="22"/>
          <w:szCs w:val="22"/>
        </w:rPr>
        <w:sectPr w:rsidR="00ED0916" w:rsidRPr="00FD21C8" w:rsidSect="00DF1D40">
          <w:headerReference w:type="default" r:id="rId29"/>
          <w:type w:val="continuous"/>
          <w:pgSz w:w="12240" w:h="15840" w:code="1"/>
          <w:pgMar w:top="576" w:right="1440" w:bottom="1440" w:left="1440" w:header="576" w:footer="130" w:gutter="0"/>
          <w:cols w:space="720"/>
          <w:docGrid w:linePitch="360"/>
        </w:sectPr>
      </w:pPr>
    </w:p>
    <w:p w14:paraId="73A0A8F6" w14:textId="77777777" w:rsidR="00ED0916" w:rsidRPr="00FD21C8" w:rsidRDefault="00ED0916" w:rsidP="00DF1D40">
      <w:pPr>
        <w:tabs>
          <w:tab w:val="left" w:pos="720"/>
        </w:tabs>
        <w:rPr>
          <w:sz w:val="22"/>
          <w:szCs w:val="22"/>
        </w:rPr>
      </w:pPr>
      <w:r w:rsidRPr="00FD21C8">
        <w:rPr>
          <w:sz w:val="22"/>
          <w:szCs w:val="22"/>
        </w:rPr>
        <w:t>92551</w:t>
      </w:r>
    </w:p>
    <w:p w14:paraId="757ECB1E" w14:textId="77777777" w:rsidR="00ED0916" w:rsidRPr="00FD21C8" w:rsidRDefault="00ED0916" w:rsidP="00DF1D40">
      <w:pPr>
        <w:tabs>
          <w:tab w:val="left" w:pos="720"/>
        </w:tabs>
        <w:rPr>
          <w:sz w:val="22"/>
          <w:szCs w:val="22"/>
        </w:rPr>
      </w:pPr>
      <w:r w:rsidRPr="00FD21C8">
        <w:rPr>
          <w:sz w:val="22"/>
          <w:szCs w:val="22"/>
        </w:rPr>
        <w:t>92552</w:t>
      </w:r>
    </w:p>
    <w:p w14:paraId="1C433184" w14:textId="77777777" w:rsidR="00ED0916" w:rsidRPr="00FD21C8" w:rsidRDefault="00ED0916" w:rsidP="00DF1D40">
      <w:pPr>
        <w:tabs>
          <w:tab w:val="left" w:pos="720"/>
          <w:tab w:val="left" w:pos="1260"/>
        </w:tabs>
        <w:rPr>
          <w:sz w:val="22"/>
          <w:szCs w:val="22"/>
        </w:rPr>
      </w:pPr>
      <w:r w:rsidRPr="00FD21C8">
        <w:rPr>
          <w:sz w:val="22"/>
          <w:szCs w:val="22"/>
        </w:rPr>
        <w:t>92587</w:t>
      </w:r>
    </w:p>
    <w:p w14:paraId="58CF52EB" w14:textId="77777777" w:rsidR="00ED0916" w:rsidRPr="00FD21C8" w:rsidRDefault="00ED0916" w:rsidP="00DF1D40">
      <w:pPr>
        <w:tabs>
          <w:tab w:val="left" w:pos="720"/>
          <w:tab w:val="left" w:pos="900"/>
        </w:tabs>
        <w:rPr>
          <w:sz w:val="22"/>
          <w:szCs w:val="22"/>
        </w:rPr>
        <w:sectPr w:rsidR="00ED0916" w:rsidRPr="00FD21C8" w:rsidSect="00DF1D40">
          <w:type w:val="continuous"/>
          <w:pgSz w:w="12240" w:h="15840" w:code="1"/>
          <w:pgMar w:top="576" w:right="1440" w:bottom="1440" w:left="1440" w:header="576" w:footer="130" w:gutter="0"/>
          <w:cols w:num="4" w:space="720"/>
          <w:docGrid w:linePitch="360"/>
        </w:sectPr>
      </w:pPr>
      <w:r w:rsidRPr="00FD21C8">
        <w:rPr>
          <w:sz w:val="22"/>
          <w:szCs w:val="22"/>
        </w:rPr>
        <w:t>99173</w:t>
      </w:r>
    </w:p>
    <w:p w14:paraId="24ACE387" w14:textId="77777777" w:rsidR="00ED0916" w:rsidRPr="00FD21C8" w:rsidRDefault="00ED0916" w:rsidP="00DF1D40">
      <w:pPr>
        <w:rPr>
          <w:sz w:val="22"/>
          <w:szCs w:val="22"/>
        </w:rPr>
      </w:pPr>
    </w:p>
    <w:p w14:paraId="33A1E9FA" w14:textId="77777777" w:rsidR="00B513C3" w:rsidRDefault="00B513C3" w:rsidP="00DF1D40">
      <w:pPr>
        <w:rPr>
          <w:sz w:val="22"/>
          <w:szCs w:val="22"/>
        </w:rPr>
      </w:pPr>
    </w:p>
    <w:p w14:paraId="17A189F0" w14:textId="48BDC7AC" w:rsidR="00ED0916" w:rsidRPr="00FD21C8" w:rsidRDefault="00ED0916" w:rsidP="00A34B93">
      <w:pPr>
        <w:spacing w:before="240"/>
        <w:rPr>
          <w:sz w:val="22"/>
          <w:szCs w:val="22"/>
          <w:u w:val="single"/>
        </w:rPr>
      </w:pPr>
      <w:r w:rsidRPr="00FD21C8">
        <w:rPr>
          <w:sz w:val="22"/>
          <w:szCs w:val="22"/>
        </w:rPr>
        <w:t xml:space="preserve">611  </w:t>
      </w:r>
      <w:r w:rsidRPr="00FD21C8">
        <w:rPr>
          <w:sz w:val="22"/>
          <w:szCs w:val="22"/>
          <w:u w:val="single"/>
        </w:rPr>
        <w:t>Payable Tobacco Cessation Service Codes</w:t>
      </w:r>
    </w:p>
    <w:p w14:paraId="2B357223" w14:textId="77777777" w:rsidR="00ED0916" w:rsidRPr="00FD21C8" w:rsidRDefault="00ED0916" w:rsidP="00DF1D40">
      <w:pPr>
        <w:pStyle w:val="ban"/>
        <w:tabs>
          <w:tab w:val="clear" w:pos="1320"/>
          <w:tab w:val="left" w:pos="518"/>
          <w:tab w:val="left" w:pos="960"/>
        </w:tabs>
        <w:suppressAutoHyphens w:val="0"/>
        <w:rPr>
          <w:rFonts w:ascii="Times New Roman" w:hAnsi="Times New Roman"/>
          <w:szCs w:val="22"/>
        </w:rPr>
      </w:pPr>
    </w:p>
    <w:p w14:paraId="3C687A2A" w14:textId="77777777" w:rsidR="00ED0916" w:rsidRPr="00FD21C8" w:rsidRDefault="00ED0916" w:rsidP="00DF1D40">
      <w:pPr>
        <w:tabs>
          <w:tab w:val="left" w:pos="450"/>
          <w:tab w:val="left" w:pos="936"/>
          <w:tab w:val="left" w:pos="1314"/>
          <w:tab w:val="left" w:pos="1692"/>
          <w:tab w:val="left" w:pos="2070"/>
        </w:tabs>
        <w:rPr>
          <w:sz w:val="22"/>
          <w:szCs w:val="22"/>
        </w:rPr>
      </w:pPr>
      <w:r w:rsidRPr="00FD21C8">
        <w:rPr>
          <w:sz w:val="22"/>
          <w:szCs w:val="22"/>
        </w:rPr>
        <w:t xml:space="preserve">This section lists tobacco-cessation service codes that are payable under MassHealth. </w:t>
      </w:r>
    </w:p>
    <w:p w14:paraId="0F2361BF" w14:textId="77777777" w:rsidR="00ED0916" w:rsidRPr="00FD21C8" w:rsidRDefault="00ED0916" w:rsidP="00DF1D40">
      <w:pPr>
        <w:tabs>
          <w:tab w:val="left" w:pos="936"/>
          <w:tab w:val="left" w:pos="1314"/>
          <w:tab w:val="left" w:pos="1692"/>
          <w:tab w:val="left" w:pos="2070"/>
        </w:tabs>
        <w:rPr>
          <w:sz w:val="22"/>
          <w:szCs w:val="22"/>
        </w:rPr>
      </w:pPr>
    </w:p>
    <w:p w14:paraId="5B69909C" w14:textId="77777777" w:rsidR="00ED0916" w:rsidRPr="00FD21C8" w:rsidRDefault="00ED0916" w:rsidP="00DF1D40">
      <w:pPr>
        <w:tabs>
          <w:tab w:val="left" w:pos="936"/>
          <w:tab w:val="left" w:pos="1314"/>
          <w:tab w:val="left" w:pos="1692"/>
          <w:tab w:val="left" w:pos="2070"/>
        </w:tabs>
        <w:rPr>
          <w:sz w:val="22"/>
          <w:szCs w:val="22"/>
          <w:u w:val="single"/>
        </w:rPr>
      </w:pPr>
      <w:r w:rsidRPr="00FD21C8">
        <w:rPr>
          <w:sz w:val="22"/>
          <w:szCs w:val="22"/>
          <w:u w:val="single"/>
        </w:rPr>
        <w:t>Service</w:t>
      </w:r>
    </w:p>
    <w:p w14:paraId="7BDDA1A9" w14:textId="77777777" w:rsidR="00ED0916" w:rsidRPr="00FD21C8" w:rsidRDefault="00ED0916" w:rsidP="00DF1D40">
      <w:pPr>
        <w:tabs>
          <w:tab w:val="left" w:pos="900"/>
          <w:tab w:val="left" w:pos="2160"/>
        </w:tabs>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008FCD4E" w14:textId="77777777" w:rsidR="00ED0916" w:rsidRPr="00FD21C8" w:rsidRDefault="00ED0916" w:rsidP="00DF1D40">
      <w:pPr>
        <w:tabs>
          <w:tab w:val="left" w:pos="900"/>
          <w:tab w:val="left" w:pos="2160"/>
        </w:tabs>
        <w:rPr>
          <w:sz w:val="22"/>
          <w:szCs w:val="22"/>
        </w:rPr>
      </w:pPr>
    </w:p>
    <w:p w14:paraId="27C3D505"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r>
      <w:r w:rsidRPr="00FD21C8">
        <w:rPr>
          <w:sz w:val="22"/>
          <w:szCs w:val="22"/>
        </w:rPr>
        <w:tab/>
        <w:t>At least 30 minutes; eligible providers are physicians employed by community health centers.</w:t>
      </w:r>
    </w:p>
    <w:p w14:paraId="1ECFF6B0"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HN</w:t>
      </w:r>
      <w:r w:rsidRPr="00FD21C8">
        <w:rPr>
          <w:sz w:val="22"/>
          <w:szCs w:val="22"/>
        </w:rPr>
        <w:tab/>
        <w:t>At least 30 minutes; eligible providers are physician assistants employed by community health centers.</w:t>
      </w:r>
    </w:p>
    <w:p w14:paraId="2B37830F"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HQ</w:t>
      </w:r>
      <w:r w:rsidRPr="00FD21C8">
        <w:rPr>
          <w:sz w:val="22"/>
          <w:szCs w:val="22"/>
        </w:rPr>
        <w:tab/>
        <w:t>For an individual in a group setting, 60-90 minutes; eligible providers are physicians employed by community health centers.</w:t>
      </w:r>
    </w:p>
    <w:p w14:paraId="0BABB2BA"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SA</w:t>
      </w:r>
      <w:r w:rsidRPr="00FD21C8">
        <w:rPr>
          <w:sz w:val="22"/>
          <w:szCs w:val="22"/>
        </w:rPr>
        <w:tab/>
        <w:t>At least 30 minutes; eligible providers are nurse practitioners employed by community health centers.</w:t>
      </w:r>
    </w:p>
    <w:p w14:paraId="54F4445A"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SB</w:t>
      </w:r>
      <w:r w:rsidRPr="00FD21C8">
        <w:rPr>
          <w:sz w:val="22"/>
          <w:szCs w:val="22"/>
        </w:rPr>
        <w:tab/>
        <w:t>At least 30 minutes; eligible providers are nurse midwives employed by community health centers.</w:t>
      </w:r>
    </w:p>
    <w:p w14:paraId="39EF0A6C"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TD</w:t>
      </w:r>
      <w:r w:rsidRPr="00FD21C8">
        <w:rPr>
          <w:sz w:val="22"/>
          <w:szCs w:val="22"/>
        </w:rPr>
        <w:tab/>
        <w:t>At least 30 minutes; eligible providers are registered nurses employed by community health centers.</w:t>
      </w:r>
    </w:p>
    <w:p w14:paraId="226FAB9A"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TF</w:t>
      </w:r>
      <w:r w:rsidRPr="00FD21C8">
        <w:rPr>
          <w:sz w:val="22"/>
          <w:szCs w:val="22"/>
        </w:rPr>
        <w:tab/>
        <w:t>Intake assessment for an individual, at least 45 minutes; eligible providers are physicians employed by community health centers.</w:t>
      </w:r>
    </w:p>
    <w:p w14:paraId="3116E8AC"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U1</w:t>
      </w:r>
      <w:r w:rsidRPr="00FD21C8">
        <w:rPr>
          <w:sz w:val="22"/>
          <w:szCs w:val="22"/>
        </w:rPr>
        <w:tab/>
        <w:t>At least 30 minutes; eligible providers are tobacco cessation counselors employed by community health centers.</w:t>
      </w:r>
    </w:p>
    <w:p w14:paraId="56E8CB06"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U2</w:t>
      </w:r>
      <w:r w:rsidRPr="00FD21C8">
        <w:rPr>
          <w:sz w:val="22"/>
          <w:szCs w:val="22"/>
        </w:rPr>
        <w:tab/>
        <w:t>Intake assessment for an individual, at least 45 minutes; eligible providers are nurse practitioner, nurse midwife, physician assistant, registered nurse, and tobacco cessation counselor.</w:t>
      </w:r>
    </w:p>
    <w:p w14:paraId="3BC19C64" w14:textId="77777777" w:rsidR="00ED0916" w:rsidRPr="00FD21C8" w:rsidRDefault="00ED0916" w:rsidP="00DF1D40">
      <w:pPr>
        <w:tabs>
          <w:tab w:val="left" w:pos="900"/>
          <w:tab w:val="left" w:pos="2160"/>
        </w:tabs>
        <w:ind w:left="2304" w:hanging="2304"/>
        <w:rPr>
          <w:sz w:val="22"/>
          <w:szCs w:val="22"/>
        </w:rPr>
      </w:pPr>
      <w:r w:rsidRPr="00FD21C8">
        <w:rPr>
          <w:sz w:val="22"/>
          <w:szCs w:val="22"/>
        </w:rPr>
        <w:t>99407</w:t>
      </w:r>
      <w:r w:rsidRPr="00FD21C8">
        <w:rPr>
          <w:sz w:val="22"/>
          <w:szCs w:val="22"/>
        </w:rPr>
        <w:tab/>
        <w:t>U3</w:t>
      </w:r>
      <w:r w:rsidRPr="00FD21C8">
        <w:rPr>
          <w:sz w:val="22"/>
          <w:szCs w:val="22"/>
        </w:rPr>
        <w:tab/>
        <w:t>For an individual in a group setting, 60-90 minutes; eligible providers are nurse practitioners, nurse midwives, physician assistants, registered nurses, and tobacco cessation counselors.</w:t>
      </w:r>
    </w:p>
    <w:p w14:paraId="0D9981CC" w14:textId="77777777" w:rsidR="00ED0916" w:rsidRPr="00FD21C8" w:rsidRDefault="00ED0916" w:rsidP="00DF1D40">
      <w:pPr>
        <w:tabs>
          <w:tab w:val="left" w:pos="900"/>
          <w:tab w:val="left" w:pos="2160"/>
        </w:tabs>
        <w:ind w:left="2304" w:hanging="2304"/>
        <w:rPr>
          <w:sz w:val="22"/>
          <w:szCs w:val="22"/>
        </w:rPr>
        <w:sectPr w:rsidR="00ED0916" w:rsidRPr="00FD21C8" w:rsidSect="00DF1D40">
          <w:headerReference w:type="default" r:id="rId30"/>
          <w:type w:val="continuous"/>
          <w:pgSz w:w="12240" w:h="15840" w:code="1"/>
          <w:pgMar w:top="576" w:right="1440" w:bottom="1440" w:left="1440" w:header="576" w:footer="130" w:gutter="0"/>
          <w:cols w:space="720"/>
          <w:docGrid w:linePitch="360"/>
        </w:sectPr>
      </w:pPr>
    </w:p>
    <w:p w14:paraId="55151DF0" w14:textId="77777777" w:rsidR="00ED0916" w:rsidRPr="00FD21C8" w:rsidRDefault="00ED0916" w:rsidP="00DF1D40">
      <w:pPr>
        <w:tabs>
          <w:tab w:val="left" w:pos="900"/>
          <w:tab w:val="left" w:pos="2160"/>
        </w:tabs>
        <w:ind w:left="2304" w:hanging="2304"/>
        <w:rPr>
          <w:sz w:val="22"/>
          <w:szCs w:val="22"/>
        </w:rPr>
      </w:pPr>
    </w:p>
    <w:p w14:paraId="262A6E2F" w14:textId="2FB1CAD1" w:rsidR="00ED0916" w:rsidRPr="00FD21C8" w:rsidRDefault="00ED0916" w:rsidP="00DF1D40">
      <w:pPr>
        <w:tabs>
          <w:tab w:val="left" w:pos="900"/>
          <w:tab w:val="left" w:pos="2160"/>
        </w:tabs>
        <w:ind w:left="2304" w:hanging="2304"/>
        <w:rPr>
          <w:sz w:val="22"/>
          <w:szCs w:val="22"/>
        </w:rPr>
      </w:pPr>
      <w:r w:rsidRPr="00FD21C8">
        <w:rPr>
          <w:sz w:val="22"/>
          <w:szCs w:val="22"/>
        </w:rPr>
        <w:t xml:space="preserve">612  </w:t>
      </w:r>
      <w:r w:rsidRPr="00FD21C8">
        <w:rPr>
          <w:sz w:val="22"/>
          <w:szCs w:val="22"/>
          <w:u w:val="single"/>
        </w:rPr>
        <w:t>Payable Medical Nutrition Therapy and Diabetes Self-Management Training Service Codes</w:t>
      </w:r>
      <w:r w:rsidRPr="00FD21C8">
        <w:rPr>
          <w:sz w:val="22"/>
          <w:szCs w:val="22"/>
        </w:rPr>
        <w:t xml:space="preserve"> </w:t>
      </w:r>
    </w:p>
    <w:p w14:paraId="44D1CD6D" w14:textId="77777777" w:rsidR="00ED0916" w:rsidRPr="00FD21C8" w:rsidRDefault="00ED0916" w:rsidP="00DF1D40">
      <w:pPr>
        <w:pStyle w:val="ban"/>
        <w:rPr>
          <w:rFonts w:ascii="Times New Roman" w:hAnsi="Times New Roman"/>
          <w:szCs w:val="22"/>
        </w:rPr>
      </w:pPr>
    </w:p>
    <w:p w14:paraId="3FC2ABF5" w14:textId="77777777" w:rsidR="00ED0916" w:rsidRPr="00FD21C8" w:rsidRDefault="00ED0916" w:rsidP="00DF1D40">
      <w:pPr>
        <w:pStyle w:val="ban"/>
        <w:tabs>
          <w:tab w:val="clear" w:pos="1320"/>
          <w:tab w:val="clear" w:pos="1698"/>
          <w:tab w:val="left" w:pos="0"/>
        </w:tabs>
        <w:rPr>
          <w:rFonts w:ascii="Times New Roman" w:hAnsi="Times New Roman"/>
          <w:szCs w:val="22"/>
        </w:rPr>
      </w:pPr>
      <w:r w:rsidRPr="00FD21C8">
        <w:rPr>
          <w:rFonts w:ascii="Times New Roman" w:hAnsi="Times New Roman"/>
          <w:szCs w:val="22"/>
        </w:rPr>
        <w:t xml:space="preserve">This section lists medical nutrition therapy and diabetes self-management training service codes that are payable under MassHealth. </w:t>
      </w:r>
    </w:p>
    <w:p w14:paraId="2A4BBC48" w14:textId="77777777" w:rsidR="00ED0916" w:rsidRPr="00FD21C8" w:rsidRDefault="00ED0916" w:rsidP="00DF1D40">
      <w:pPr>
        <w:pStyle w:val="ban"/>
        <w:tabs>
          <w:tab w:val="clear" w:pos="1698"/>
          <w:tab w:val="left" w:pos="960"/>
          <w:tab w:val="left" w:pos="1710"/>
        </w:tabs>
        <w:rPr>
          <w:rFonts w:ascii="Times New Roman" w:hAnsi="Times New Roman"/>
          <w:szCs w:val="22"/>
        </w:rPr>
      </w:pPr>
    </w:p>
    <w:p w14:paraId="3682EDAC" w14:textId="64BF22C9" w:rsidR="00ED0916" w:rsidRPr="00FD21C8" w:rsidRDefault="00ED0916" w:rsidP="00DF1D40">
      <w:pPr>
        <w:tabs>
          <w:tab w:val="left" w:pos="936"/>
          <w:tab w:val="left" w:pos="1314"/>
          <w:tab w:val="left" w:pos="1692"/>
          <w:tab w:val="left" w:pos="2070"/>
        </w:tabs>
        <w:rPr>
          <w:sz w:val="22"/>
          <w:szCs w:val="22"/>
          <w:u w:val="single"/>
        </w:rPr>
      </w:pPr>
      <w:r w:rsidRPr="00FD21C8">
        <w:rPr>
          <w:sz w:val="22"/>
          <w:szCs w:val="22"/>
          <w:u w:val="single"/>
        </w:rPr>
        <w:t>Service</w:t>
      </w:r>
    </w:p>
    <w:p w14:paraId="57E4BF51" w14:textId="77777777" w:rsidR="00ED0916" w:rsidRPr="00FD21C8" w:rsidRDefault="00ED0916" w:rsidP="00DF1D40">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rPr>
        <w:tab/>
      </w:r>
      <w:r w:rsidRPr="00FD21C8">
        <w:rPr>
          <w:sz w:val="22"/>
          <w:szCs w:val="22"/>
          <w:u w:val="single"/>
        </w:rPr>
        <w:t>Special Requirement or Limitation</w:t>
      </w:r>
    </w:p>
    <w:p w14:paraId="7D8C6C7A" w14:textId="77777777" w:rsidR="00ED0916" w:rsidRPr="00FD21C8" w:rsidRDefault="00ED0916" w:rsidP="00DF1D40">
      <w:pPr>
        <w:pStyle w:val="ban"/>
        <w:tabs>
          <w:tab w:val="clear" w:pos="1698"/>
          <w:tab w:val="left" w:pos="960"/>
          <w:tab w:val="left" w:pos="1710"/>
        </w:tabs>
        <w:rPr>
          <w:rFonts w:ascii="Times New Roman" w:hAnsi="Times New Roman"/>
          <w:szCs w:val="22"/>
        </w:rPr>
      </w:pPr>
    </w:p>
    <w:p w14:paraId="0F2A6D4C"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G0108</w:t>
      </w:r>
      <w:r w:rsidRPr="00FD21C8">
        <w:rPr>
          <w:sz w:val="22"/>
          <w:szCs w:val="22"/>
        </w:rPr>
        <w:tab/>
        <w:t>Diabetes outpatient self-management training services, individual, per 30 minutes.</w:t>
      </w:r>
    </w:p>
    <w:p w14:paraId="69AFC284" w14:textId="425F840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G0109</w:t>
      </w:r>
      <w:r w:rsidRPr="00FD21C8">
        <w:rPr>
          <w:sz w:val="22"/>
          <w:szCs w:val="22"/>
        </w:rPr>
        <w:tab/>
        <w:t>Diabetes outpatient self-management training services, group session (2 or more, per 30 minutes).</w:t>
      </w:r>
    </w:p>
    <w:p w14:paraId="16C62DDA"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G0270</w:t>
      </w:r>
      <w:r w:rsidRPr="00FD21C8">
        <w:rPr>
          <w:sz w:val="22"/>
          <w:szCs w:val="22"/>
        </w:rPr>
        <w:tab/>
        <w:t xml:space="preserve">Medical nutrition therapy; reassessment and subsequent intervention(s) following second referral in same year for change in diagnosis, medical </w:t>
      </w:r>
      <w:proofErr w:type="gramStart"/>
      <w:r w:rsidRPr="00FD21C8">
        <w:rPr>
          <w:sz w:val="22"/>
          <w:szCs w:val="22"/>
        </w:rPr>
        <w:t>condition</w:t>
      </w:r>
      <w:proofErr w:type="gramEnd"/>
      <w:r w:rsidRPr="00FD21C8">
        <w:rPr>
          <w:sz w:val="22"/>
          <w:szCs w:val="22"/>
        </w:rPr>
        <w:t xml:space="preserve"> or treatment regimen (including additional hours, needed for renal disease), individual, face-to-face with patient, each 15 minutes.</w:t>
      </w:r>
    </w:p>
    <w:p w14:paraId="2134FD93" w14:textId="77777777" w:rsidR="00A34B93" w:rsidRDefault="00ED0916" w:rsidP="00DF1D40">
      <w:pPr>
        <w:widowControl w:val="0"/>
        <w:tabs>
          <w:tab w:val="left" w:pos="2080"/>
        </w:tabs>
        <w:spacing w:before="32" w:line="247" w:lineRule="auto"/>
        <w:ind w:left="2232" w:hanging="2232"/>
        <w:rPr>
          <w:sz w:val="22"/>
          <w:szCs w:val="22"/>
        </w:rPr>
      </w:pPr>
      <w:r w:rsidRPr="00FD21C8">
        <w:rPr>
          <w:sz w:val="22"/>
          <w:szCs w:val="22"/>
        </w:rPr>
        <w:t>G0271</w:t>
      </w:r>
      <w:r w:rsidRPr="00FD21C8">
        <w:rPr>
          <w:sz w:val="22"/>
          <w:szCs w:val="22"/>
        </w:rPr>
        <w:tab/>
        <w:t xml:space="preserve">Medical nutrition therapy; reassessment and subsequent intervention(s) following </w:t>
      </w:r>
    </w:p>
    <w:p w14:paraId="5C5EBD07" w14:textId="0FF345B6" w:rsidR="00A34B93" w:rsidRPr="00FD21C8" w:rsidRDefault="00A34B93" w:rsidP="00A34B93">
      <w:pPr>
        <w:tabs>
          <w:tab w:val="left" w:pos="900"/>
          <w:tab w:val="left" w:pos="2160"/>
        </w:tabs>
        <w:ind w:left="2304" w:hanging="2304"/>
        <w:rPr>
          <w:sz w:val="22"/>
          <w:szCs w:val="22"/>
        </w:rPr>
      </w:pPr>
      <w:r w:rsidRPr="00FD21C8">
        <w:rPr>
          <w:sz w:val="22"/>
          <w:szCs w:val="22"/>
        </w:rPr>
        <w:t xml:space="preserve">612  </w:t>
      </w:r>
      <w:r w:rsidRPr="00FD21C8">
        <w:rPr>
          <w:sz w:val="22"/>
          <w:szCs w:val="22"/>
          <w:u w:val="single"/>
        </w:rPr>
        <w:t>Payable Medical Nutrition Therapy and Diabetes Self-Management Training Service Codes</w:t>
      </w:r>
      <w:r w:rsidRPr="00FD21C8">
        <w:rPr>
          <w:sz w:val="22"/>
          <w:szCs w:val="22"/>
        </w:rPr>
        <w:t xml:space="preserve"> </w:t>
      </w:r>
      <w:r>
        <w:rPr>
          <w:sz w:val="22"/>
          <w:szCs w:val="22"/>
        </w:rPr>
        <w:t>(cont.)</w:t>
      </w:r>
    </w:p>
    <w:p w14:paraId="15EDBC55" w14:textId="77777777" w:rsidR="00A34B93" w:rsidRDefault="00A34B93" w:rsidP="00DF1D40">
      <w:pPr>
        <w:widowControl w:val="0"/>
        <w:tabs>
          <w:tab w:val="left" w:pos="2080"/>
        </w:tabs>
        <w:spacing w:before="32" w:line="247" w:lineRule="auto"/>
        <w:ind w:left="2232" w:hanging="2232"/>
        <w:rPr>
          <w:sz w:val="22"/>
          <w:szCs w:val="22"/>
        </w:rPr>
      </w:pPr>
    </w:p>
    <w:p w14:paraId="182FBEE7" w14:textId="77777777" w:rsidR="00A34B93" w:rsidRPr="00FD21C8" w:rsidRDefault="00A34B93" w:rsidP="00A34B93">
      <w:pPr>
        <w:tabs>
          <w:tab w:val="left" w:pos="936"/>
          <w:tab w:val="left" w:pos="1314"/>
          <w:tab w:val="left" w:pos="1692"/>
          <w:tab w:val="left" w:pos="2070"/>
        </w:tabs>
        <w:rPr>
          <w:sz w:val="22"/>
          <w:szCs w:val="22"/>
          <w:u w:val="single"/>
        </w:rPr>
      </w:pPr>
      <w:r w:rsidRPr="00FD21C8">
        <w:rPr>
          <w:sz w:val="22"/>
          <w:szCs w:val="22"/>
          <w:u w:val="single"/>
        </w:rPr>
        <w:t>Service</w:t>
      </w:r>
    </w:p>
    <w:p w14:paraId="7ABB5F19" w14:textId="013C4613" w:rsidR="00A34B93" w:rsidRDefault="00A34B93" w:rsidP="00A34B93">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rPr>
        <w:tab/>
      </w:r>
      <w:r w:rsidRPr="00FD21C8">
        <w:rPr>
          <w:sz w:val="22"/>
          <w:szCs w:val="22"/>
          <w:u w:val="single"/>
        </w:rPr>
        <w:t>Special Requirement or Limitation</w:t>
      </w:r>
    </w:p>
    <w:p w14:paraId="0058E5B4" w14:textId="77777777" w:rsidR="00A34B93" w:rsidRPr="00FD21C8" w:rsidRDefault="00A34B93" w:rsidP="00A34B93">
      <w:pPr>
        <w:tabs>
          <w:tab w:val="left" w:pos="900"/>
          <w:tab w:val="left" w:pos="2070"/>
        </w:tabs>
        <w:rPr>
          <w:sz w:val="22"/>
          <w:szCs w:val="22"/>
          <w:u w:val="single"/>
        </w:rPr>
      </w:pPr>
    </w:p>
    <w:p w14:paraId="4BD9CD40" w14:textId="08F0B8C9" w:rsidR="00ED0916" w:rsidRPr="00FD21C8" w:rsidRDefault="00ED0916" w:rsidP="00A34B93">
      <w:pPr>
        <w:widowControl w:val="0"/>
        <w:tabs>
          <w:tab w:val="left" w:pos="2080"/>
        </w:tabs>
        <w:spacing w:before="32" w:line="247" w:lineRule="auto"/>
        <w:ind w:left="2232" w:firstLine="18"/>
        <w:rPr>
          <w:sz w:val="22"/>
          <w:szCs w:val="22"/>
        </w:rPr>
      </w:pPr>
      <w:r w:rsidRPr="00FD21C8">
        <w:rPr>
          <w:sz w:val="22"/>
          <w:szCs w:val="22"/>
        </w:rPr>
        <w:t xml:space="preserve">second referral in same year for change in diagnosis, medical </w:t>
      </w:r>
      <w:proofErr w:type="gramStart"/>
      <w:r w:rsidRPr="00FD21C8">
        <w:rPr>
          <w:sz w:val="22"/>
          <w:szCs w:val="22"/>
        </w:rPr>
        <w:t>condition</w:t>
      </w:r>
      <w:proofErr w:type="gramEnd"/>
      <w:r w:rsidRPr="00FD21C8">
        <w:rPr>
          <w:sz w:val="22"/>
          <w:szCs w:val="22"/>
        </w:rPr>
        <w:t xml:space="preserve"> or treatment regimen (including additional hours, needed for renal disease), group (2 or more individuals), each 30 minutes.</w:t>
      </w:r>
    </w:p>
    <w:p w14:paraId="5D06FE2F"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97802</w:t>
      </w:r>
      <w:r w:rsidRPr="00FD21C8">
        <w:rPr>
          <w:sz w:val="22"/>
          <w:szCs w:val="22"/>
        </w:rPr>
        <w:tab/>
        <w:t>Medical nutrition therapy; initial assessment and intervention, individual, face-to-face with the patient, each 15 minutes.</w:t>
      </w:r>
    </w:p>
    <w:p w14:paraId="705234BA"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97803</w:t>
      </w:r>
      <w:r w:rsidRPr="00FD21C8">
        <w:rPr>
          <w:sz w:val="22"/>
          <w:szCs w:val="22"/>
        </w:rPr>
        <w:tab/>
        <w:t>Medical nutrition therapy; reassessment and intervention, individual, face-to-face with the patient, each 15 minutes.</w:t>
      </w:r>
    </w:p>
    <w:p w14:paraId="1CBDB3BE" w14:textId="77777777" w:rsidR="00ED0916" w:rsidRPr="00FD21C8" w:rsidRDefault="00ED0916" w:rsidP="00DF1D40">
      <w:pPr>
        <w:widowControl w:val="0"/>
        <w:tabs>
          <w:tab w:val="left" w:pos="2080"/>
        </w:tabs>
        <w:spacing w:before="32" w:line="247" w:lineRule="auto"/>
        <w:ind w:left="2232" w:hanging="2232"/>
        <w:rPr>
          <w:sz w:val="22"/>
          <w:szCs w:val="22"/>
        </w:rPr>
      </w:pPr>
      <w:r w:rsidRPr="00FD21C8">
        <w:rPr>
          <w:sz w:val="22"/>
          <w:szCs w:val="22"/>
        </w:rPr>
        <w:t>97804</w:t>
      </w:r>
      <w:r w:rsidRPr="00FD21C8">
        <w:rPr>
          <w:sz w:val="22"/>
          <w:szCs w:val="22"/>
        </w:rPr>
        <w:tab/>
        <w:t>Medical nutrition therapy; group (2 or more individuals), each 30 minutes</w:t>
      </w:r>
    </w:p>
    <w:p w14:paraId="34A5305A" w14:textId="77777777" w:rsidR="00ED0916" w:rsidRPr="00FD21C8" w:rsidRDefault="00ED0916" w:rsidP="00DF1D40">
      <w:pPr>
        <w:widowControl w:val="0"/>
        <w:tabs>
          <w:tab w:val="left" w:pos="2080"/>
        </w:tabs>
        <w:spacing w:before="32" w:line="247" w:lineRule="auto"/>
        <w:ind w:left="2232" w:hanging="2232"/>
        <w:rPr>
          <w:sz w:val="22"/>
          <w:szCs w:val="22"/>
        </w:rPr>
      </w:pPr>
    </w:p>
    <w:p w14:paraId="403CCC9B" w14:textId="77777777" w:rsidR="00ED0916" w:rsidRPr="00FD21C8" w:rsidRDefault="00ED0916" w:rsidP="00DF1D40">
      <w:pPr>
        <w:widowControl w:val="0"/>
        <w:tabs>
          <w:tab w:val="left" w:pos="2080"/>
        </w:tabs>
        <w:spacing w:before="32" w:line="247" w:lineRule="auto"/>
        <w:ind w:left="2232" w:hanging="2232"/>
        <w:rPr>
          <w:sz w:val="22"/>
          <w:szCs w:val="22"/>
        </w:rPr>
        <w:sectPr w:rsidR="00ED0916" w:rsidRPr="00FD21C8" w:rsidSect="00DF1D40">
          <w:headerReference w:type="default" r:id="rId31"/>
          <w:type w:val="continuous"/>
          <w:pgSz w:w="12240" w:h="15840" w:code="1"/>
          <w:pgMar w:top="576" w:right="1440" w:bottom="1440" w:left="1440" w:header="576" w:footer="130" w:gutter="0"/>
          <w:cols w:space="720"/>
          <w:docGrid w:linePitch="360"/>
        </w:sectPr>
      </w:pPr>
    </w:p>
    <w:p w14:paraId="77821CF7" w14:textId="77777777" w:rsidR="00ED0916" w:rsidRPr="00FD21C8" w:rsidRDefault="00ED0916" w:rsidP="00DF1D40">
      <w:pPr>
        <w:widowControl w:val="0"/>
        <w:spacing w:before="32"/>
        <w:ind w:right="-20"/>
        <w:rPr>
          <w:sz w:val="22"/>
          <w:szCs w:val="22"/>
          <w:u w:val="single" w:color="000000"/>
        </w:rPr>
      </w:pPr>
      <w:r w:rsidRPr="00FD21C8">
        <w:rPr>
          <w:sz w:val="22"/>
          <w:szCs w:val="22"/>
        </w:rPr>
        <w:t xml:space="preserve">613  </w:t>
      </w:r>
      <w:r w:rsidRPr="00FD21C8">
        <w:rPr>
          <w:sz w:val="22"/>
          <w:szCs w:val="22"/>
          <w:u w:val="single" w:color="000000"/>
        </w:rPr>
        <w:t>Pa</w:t>
      </w:r>
      <w:r w:rsidRPr="00FD21C8">
        <w:rPr>
          <w:spacing w:val="-2"/>
          <w:sz w:val="22"/>
          <w:szCs w:val="22"/>
          <w:u w:val="single" w:color="000000"/>
        </w:rPr>
        <w:t>y</w:t>
      </w:r>
      <w:r w:rsidRPr="00FD21C8">
        <w:rPr>
          <w:sz w:val="22"/>
          <w:szCs w:val="22"/>
          <w:u w:val="single" w:color="000000"/>
        </w:rPr>
        <w:t>ab</w:t>
      </w:r>
      <w:r w:rsidRPr="00FD21C8">
        <w:rPr>
          <w:spacing w:val="1"/>
          <w:sz w:val="22"/>
          <w:szCs w:val="22"/>
          <w:u w:val="single" w:color="000000"/>
        </w:rPr>
        <w:t>l</w:t>
      </w:r>
      <w:r w:rsidRPr="00FD21C8">
        <w:rPr>
          <w:sz w:val="22"/>
          <w:szCs w:val="22"/>
          <w:u w:val="single" w:color="000000"/>
        </w:rPr>
        <w:t>e</w:t>
      </w:r>
      <w:r w:rsidRPr="00FD21C8">
        <w:rPr>
          <w:spacing w:val="-2"/>
          <w:sz w:val="22"/>
          <w:szCs w:val="22"/>
          <w:u w:val="single" w:color="000000"/>
        </w:rPr>
        <w:t xml:space="preserve"> </w:t>
      </w:r>
      <w:r w:rsidRPr="00FD21C8">
        <w:rPr>
          <w:spacing w:val="-1"/>
          <w:sz w:val="22"/>
          <w:szCs w:val="22"/>
          <w:u w:val="single" w:color="000000"/>
        </w:rPr>
        <w:t>B</w:t>
      </w:r>
      <w:r w:rsidRPr="00FD21C8">
        <w:rPr>
          <w:sz w:val="22"/>
          <w:szCs w:val="22"/>
          <w:u w:val="single" w:color="000000"/>
        </w:rPr>
        <w:t>eha</w:t>
      </w:r>
      <w:r w:rsidRPr="00FD21C8">
        <w:rPr>
          <w:spacing w:val="-2"/>
          <w:sz w:val="22"/>
          <w:szCs w:val="22"/>
          <w:u w:val="single" w:color="000000"/>
        </w:rPr>
        <w:t>v</w:t>
      </w:r>
      <w:r w:rsidRPr="00FD21C8">
        <w:rPr>
          <w:spacing w:val="1"/>
          <w:sz w:val="22"/>
          <w:szCs w:val="22"/>
          <w:u w:val="single" w:color="000000"/>
        </w:rPr>
        <w:t>i</w:t>
      </w:r>
      <w:r w:rsidRPr="00FD21C8">
        <w:rPr>
          <w:spacing w:val="-2"/>
          <w:sz w:val="22"/>
          <w:szCs w:val="22"/>
          <w:u w:val="single" w:color="000000"/>
        </w:rPr>
        <w:t>o</w:t>
      </w:r>
      <w:r w:rsidRPr="00FD21C8">
        <w:rPr>
          <w:spacing w:val="1"/>
          <w:sz w:val="22"/>
          <w:szCs w:val="22"/>
          <w:u w:val="single" w:color="000000"/>
        </w:rPr>
        <w:t>r</w:t>
      </w:r>
      <w:r w:rsidRPr="00FD21C8">
        <w:rPr>
          <w:sz w:val="22"/>
          <w:szCs w:val="22"/>
          <w:u w:val="single" w:color="000000"/>
        </w:rPr>
        <w:t>al</w:t>
      </w:r>
      <w:r w:rsidRPr="00FD21C8">
        <w:rPr>
          <w:spacing w:val="1"/>
          <w:sz w:val="22"/>
          <w:szCs w:val="22"/>
          <w:u w:val="single" w:color="000000"/>
        </w:rPr>
        <w:t xml:space="preserve"> </w:t>
      </w:r>
      <w:r w:rsidRPr="00FD21C8">
        <w:rPr>
          <w:spacing w:val="-3"/>
          <w:sz w:val="22"/>
          <w:szCs w:val="22"/>
          <w:u w:val="single" w:color="000000"/>
        </w:rPr>
        <w:t>H</w:t>
      </w:r>
      <w:r w:rsidRPr="00FD21C8">
        <w:rPr>
          <w:sz w:val="22"/>
          <w:szCs w:val="22"/>
          <w:u w:val="single" w:color="000000"/>
        </w:rPr>
        <w:t>ea</w:t>
      </w:r>
      <w:r w:rsidRPr="00FD21C8">
        <w:rPr>
          <w:spacing w:val="-1"/>
          <w:sz w:val="22"/>
          <w:szCs w:val="22"/>
          <w:u w:val="single" w:color="000000"/>
        </w:rPr>
        <w:t>l</w:t>
      </w:r>
      <w:r w:rsidRPr="00FD21C8">
        <w:rPr>
          <w:spacing w:val="1"/>
          <w:sz w:val="22"/>
          <w:szCs w:val="22"/>
          <w:u w:val="single" w:color="000000"/>
        </w:rPr>
        <w:t>t</w:t>
      </w:r>
      <w:r w:rsidRPr="00FD21C8">
        <w:rPr>
          <w:sz w:val="22"/>
          <w:szCs w:val="22"/>
          <w:u w:val="single" w:color="000000"/>
        </w:rPr>
        <w:t>h S</w:t>
      </w:r>
      <w:r w:rsidRPr="00FD21C8">
        <w:rPr>
          <w:spacing w:val="-2"/>
          <w:sz w:val="22"/>
          <w:szCs w:val="22"/>
          <w:u w:val="single" w:color="000000"/>
        </w:rPr>
        <w:t>c</w:t>
      </w:r>
      <w:r w:rsidRPr="00FD21C8">
        <w:rPr>
          <w:spacing w:val="1"/>
          <w:sz w:val="22"/>
          <w:szCs w:val="22"/>
          <w:u w:val="single" w:color="000000"/>
        </w:rPr>
        <w:t>r</w:t>
      </w:r>
      <w:r w:rsidRPr="00FD21C8">
        <w:rPr>
          <w:sz w:val="22"/>
          <w:szCs w:val="22"/>
          <w:u w:val="single" w:color="000000"/>
        </w:rPr>
        <w:t>e</w:t>
      </w:r>
      <w:r w:rsidRPr="00FD21C8">
        <w:rPr>
          <w:spacing w:val="-2"/>
          <w:sz w:val="22"/>
          <w:szCs w:val="22"/>
          <w:u w:val="single" w:color="000000"/>
        </w:rPr>
        <w:t>e</w:t>
      </w:r>
      <w:r w:rsidRPr="00FD21C8">
        <w:rPr>
          <w:sz w:val="22"/>
          <w:szCs w:val="22"/>
          <w:u w:val="single" w:color="000000"/>
        </w:rPr>
        <w:t>n</w:t>
      </w:r>
      <w:r w:rsidRPr="00FD21C8">
        <w:rPr>
          <w:spacing w:val="1"/>
          <w:sz w:val="22"/>
          <w:szCs w:val="22"/>
          <w:u w:val="single" w:color="000000"/>
        </w:rPr>
        <w:t>i</w:t>
      </w:r>
      <w:r w:rsidRPr="00FD21C8">
        <w:rPr>
          <w:sz w:val="22"/>
          <w:szCs w:val="22"/>
          <w:u w:val="single" w:color="000000"/>
        </w:rPr>
        <w:t>ng</w:t>
      </w:r>
      <w:r w:rsidRPr="00FD21C8">
        <w:rPr>
          <w:spacing w:val="-2"/>
          <w:sz w:val="22"/>
          <w:szCs w:val="22"/>
          <w:u w:val="single" w:color="000000"/>
        </w:rPr>
        <w:t xml:space="preserve"> </w:t>
      </w:r>
      <w:r w:rsidRPr="00FD21C8">
        <w:rPr>
          <w:spacing w:val="-1"/>
          <w:sz w:val="22"/>
          <w:szCs w:val="22"/>
          <w:u w:val="single" w:color="000000"/>
        </w:rPr>
        <w:t>T</w:t>
      </w:r>
      <w:r w:rsidRPr="00FD21C8">
        <w:rPr>
          <w:sz w:val="22"/>
          <w:szCs w:val="22"/>
          <w:u w:val="single" w:color="000000"/>
        </w:rPr>
        <w:t>ool</w:t>
      </w:r>
      <w:r w:rsidRPr="00FD21C8">
        <w:rPr>
          <w:spacing w:val="1"/>
          <w:sz w:val="22"/>
          <w:szCs w:val="22"/>
          <w:u w:val="single" w:color="000000"/>
        </w:rPr>
        <w:t xml:space="preserve"> </w:t>
      </w:r>
      <w:r w:rsidRPr="00FD21C8">
        <w:rPr>
          <w:spacing w:val="-3"/>
          <w:sz w:val="22"/>
          <w:szCs w:val="22"/>
          <w:u w:val="single" w:color="000000"/>
        </w:rPr>
        <w:t>S</w:t>
      </w:r>
      <w:r w:rsidRPr="00FD21C8">
        <w:rPr>
          <w:sz w:val="22"/>
          <w:szCs w:val="22"/>
          <w:u w:val="single" w:color="000000"/>
        </w:rPr>
        <w:t>e</w:t>
      </w:r>
      <w:r w:rsidRPr="00FD21C8">
        <w:rPr>
          <w:spacing w:val="1"/>
          <w:sz w:val="22"/>
          <w:szCs w:val="22"/>
          <w:u w:val="single" w:color="000000"/>
        </w:rPr>
        <w:t>r</w:t>
      </w:r>
      <w:r w:rsidRPr="00FD21C8">
        <w:rPr>
          <w:spacing w:val="-2"/>
          <w:sz w:val="22"/>
          <w:szCs w:val="22"/>
          <w:u w:val="single" w:color="000000"/>
        </w:rPr>
        <w:t>v</w:t>
      </w:r>
      <w:r w:rsidRPr="00FD21C8">
        <w:rPr>
          <w:spacing w:val="1"/>
          <w:sz w:val="22"/>
          <w:szCs w:val="22"/>
          <w:u w:val="single" w:color="000000"/>
        </w:rPr>
        <w:t>i</w:t>
      </w:r>
      <w:r w:rsidRPr="00FD21C8">
        <w:rPr>
          <w:spacing w:val="-2"/>
          <w:sz w:val="22"/>
          <w:szCs w:val="22"/>
          <w:u w:val="single" w:color="000000"/>
        </w:rPr>
        <w:t>c</w:t>
      </w:r>
      <w:r w:rsidRPr="00FD21C8">
        <w:rPr>
          <w:sz w:val="22"/>
          <w:szCs w:val="22"/>
          <w:u w:val="single" w:color="000000"/>
        </w:rPr>
        <w:t xml:space="preserve">e </w:t>
      </w:r>
      <w:r w:rsidRPr="00FD21C8">
        <w:rPr>
          <w:spacing w:val="-1"/>
          <w:sz w:val="22"/>
          <w:szCs w:val="22"/>
          <w:u w:val="single" w:color="000000"/>
        </w:rPr>
        <w:t>C</w:t>
      </w:r>
      <w:r w:rsidRPr="00FD21C8">
        <w:rPr>
          <w:sz w:val="22"/>
          <w:szCs w:val="22"/>
          <w:u w:val="single" w:color="000000"/>
        </w:rPr>
        <w:t>odes</w:t>
      </w:r>
    </w:p>
    <w:p w14:paraId="559E1495" w14:textId="77777777" w:rsidR="00ED0916" w:rsidRPr="00FD21C8" w:rsidRDefault="00ED0916" w:rsidP="00DF1D40">
      <w:pPr>
        <w:widowControl w:val="0"/>
        <w:spacing w:before="32"/>
        <w:ind w:right="-20"/>
        <w:rPr>
          <w:sz w:val="22"/>
          <w:szCs w:val="22"/>
        </w:rPr>
      </w:pPr>
    </w:p>
    <w:p w14:paraId="2C8884DA" w14:textId="77777777" w:rsidR="00ED0916" w:rsidRPr="00FD21C8" w:rsidRDefault="00ED0916" w:rsidP="00DF1D40">
      <w:pPr>
        <w:widowControl w:val="0"/>
        <w:ind w:right="-20"/>
        <w:rPr>
          <w:sz w:val="22"/>
          <w:szCs w:val="22"/>
        </w:r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2"/>
          <w:sz w:val="22"/>
          <w:szCs w:val="22"/>
        </w:rPr>
        <w:t>c</w:t>
      </w:r>
      <w:r w:rsidRPr="00FD21C8">
        <w:rPr>
          <w:spacing w:val="1"/>
          <w:sz w:val="22"/>
          <w:szCs w:val="22"/>
        </w:rPr>
        <w:t>ti</w:t>
      </w:r>
      <w:r w:rsidRPr="00FD21C8">
        <w:rPr>
          <w:sz w:val="22"/>
          <w:szCs w:val="22"/>
        </w:rPr>
        <w:t>on</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z w:val="22"/>
          <w:szCs w:val="22"/>
        </w:rPr>
        <w:t>s</w:t>
      </w:r>
      <w:r w:rsidRPr="00FD21C8">
        <w:rPr>
          <w:spacing w:val="-1"/>
          <w:sz w:val="22"/>
          <w:szCs w:val="22"/>
        </w:rPr>
        <w:t>t</w:t>
      </w:r>
      <w:r w:rsidRPr="00FD21C8">
        <w:rPr>
          <w:sz w:val="22"/>
          <w:szCs w:val="22"/>
        </w:rPr>
        <w:t>s</w:t>
      </w:r>
      <w:r w:rsidRPr="00FD21C8">
        <w:rPr>
          <w:spacing w:val="1"/>
          <w:sz w:val="22"/>
          <w:szCs w:val="22"/>
        </w:rPr>
        <w:t xml:space="preserve"> </w:t>
      </w:r>
      <w:r w:rsidRPr="00FD21C8">
        <w:rPr>
          <w:sz w:val="22"/>
          <w:szCs w:val="22"/>
        </w:rPr>
        <w:t>be</w:t>
      </w:r>
      <w:r w:rsidRPr="00FD21C8">
        <w:rPr>
          <w:spacing w:val="-2"/>
          <w:sz w:val="22"/>
          <w:szCs w:val="22"/>
        </w:rPr>
        <w:t>h</w:t>
      </w:r>
      <w:r w:rsidRPr="00FD21C8">
        <w:rPr>
          <w:sz w:val="22"/>
          <w:szCs w:val="22"/>
        </w:rPr>
        <w:t>a</w:t>
      </w:r>
      <w:r w:rsidRPr="00FD21C8">
        <w:rPr>
          <w:spacing w:val="-2"/>
          <w:sz w:val="22"/>
          <w:szCs w:val="22"/>
        </w:rPr>
        <w:t>v</w:t>
      </w:r>
      <w:r w:rsidRPr="00FD21C8">
        <w:rPr>
          <w:spacing w:val="1"/>
          <w:sz w:val="22"/>
          <w:szCs w:val="22"/>
        </w:rPr>
        <w:t>i</w:t>
      </w:r>
      <w:r w:rsidRPr="00FD21C8">
        <w:rPr>
          <w:sz w:val="22"/>
          <w:szCs w:val="22"/>
        </w:rPr>
        <w:t>o</w:t>
      </w:r>
      <w:r w:rsidRPr="00FD21C8">
        <w:rPr>
          <w:spacing w:val="1"/>
          <w:sz w:val="22"/>
          <w:szCs w:val="22"/>
        </w:rPr>
        <w:t>r</w:t>
      </w:r>
      <w:r w:rsidRPr="00FD21C8">
        <w:rPr>
          <w:spacing w:val="-2"/>
          <w:sz w:val="22"/>
          <w:szCs w:val="22"/>
        </w:rPr>
        <w:t>a</w:t>
      </w:r>
      <w:r w:rsidRPr="00FD21C8">
        <w:rPr>
          <w:sz w:val="22"/>
          <w:szCs w:val="22"/>
        </w:rPr>
        <w:t>l</w:t>
      </w:r>
      <w:r w:rsidRPr="00FD21C8">
        <w:rPr>
          <w:spacing w:val="1"/>
          <w:sz w:val="22"/>
          <w:szCs w:val="22"/>
        </w:rPr>
        <w:t xml:space="preserve"> </w:t>
      </w:r>
      <w:r w:rsidRPr="00FD21C8">
        <w:rPr>
          <w:sz w:val="22"/>
          <w:szCs w:val="22"/>
        </w:rPr>
        <w:t>he</w:t>
      </w:r>
      <w:r w:rsidRPr="00FD21C8">
        <w:rPr>
          <w:spacing w:val="-2"/>
          <w:sz w:val="22"/>
          <w:szCs w:val="22"/>
        </w:rPr>
        <w:t>a</w:t>
      </w:r>
      <w:r w:rsidRPr="00FD21C8">
        <w:rPr>
          <w:spacing w:val="1"/>
          <w:sz w:val="22"/>
          <w:szCs w:val="22"/>
        </w:rPr>
        <w:t>l</w:t>
      </w:r>
      <w:r w:rsidRPr="00FD21C8">
        <w:rPr>
          <w:spacing w:val="-1"/>
          <w:sz w:val="22"/>
          <w:szCs w:val="22"/>
        </w:rPr>
        <w:t>t</w:t>
      </w:r>
      <w:r w:rsidRPr="00FD21C8">
        <w:rPr>
          <w:sz w:val="22"/>
          <w:szCs w:val="22"/>
        </w:rPr>
        <w:t>h s</w:t>
      </w:r>
      <w:r w:rsidRPr="00FD21C8">
        <w:rPr>
          <w:spacing w:val="-2"/>
          <w:sz w:val="22"/>
          <w:szCs w:val="22"/>
        </w:rPr>
        <w:t>c</w:t>
      </w:r>
      <w:r w:rsidRPr="00FD21C8">
        <w:rPr>
          <w:spacing w:val="1"/>
          <w:sz w:val="22"/>
          <w:szCs w:val="22"/>
        </w:rPr>
        <w:t>r</w:t>
      </w:r>
      <w:r w:rsidRPr="00FD21C8">
        <w:rPr>
          <w:sz w:val="22"/>
          <w:szCs w:val="22"/>
        </w:rPr>
        <w:t>e</w:t>
      </w:r>
      <w:r w:rsidRPr="00FD21C8">
        <w:rPr>
          <w:spacing w:val="-2"/>
          <w:sz w:val="22"/>
          <w:szCs w:val="22"/>
        </w:rPr>
        <w:t>e</w:t>
      </w:r>
      <w:r w:rsidRPr="00FD21C8">
        <w:rPr>
          <w:sz w:val="22"/>
          <w:szCs w:val="22"/>
        </w:rPr>
        <w:t>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w:t>
      </w:r>
      <w:r w:rsidRPr="00FD21C8">
        <w:rPr>
          <w:spacing w:val="-2"/>
          <w:sz w:val="22"/>
          <w:szCs w:val="22"/>
        </w:rPr>
        <w:t>o</w:t>
      </w:r>
      <w:r w:rsidRPr="00FD21C8">
        <w:rPr>
          <w:sz w:val="22"/>
          <w:szCs w:val="22"/>
        </w:rPr>
        <w:t>l</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1"/>
          <w:sz w:val="22"/>
          <w:szCs w:val="22"/>
        </w:rPr>
        <w:t xml:space="preserve"> </w:t>
      </w:r>
      <w:r w:rsidRPr="00FD21C8">
        <w:rPr>
          <w:sz w:val="22"/>
          <w:szCs w:val="22"/>
        </w:rPr>
        <w:t>co</w:t>
      </w:r>
      <w:r w:rsidRPr="00FD21C8">
        <w:rPr>
          <w:spacing w:val="-2"/>
          <w:sz w:val="22"/>
          <w:szCs w:val="22"/>
        </w:rPr>
        <w:t>d</w:t>
      </w:r>
      <w:r w:rsidRPr="00FD21C8">
        <w:rPr>
          <w:sz w:val="22"/>
          <w:szCs w:val="22"/>
        </w:rPr>
        <w:t>es</w:t>
      </w:r>
      <w:r w:rsidRPr="00FD21C8">
        <w:rPr>
          <w:spacing w:val="-2"/>
          <w:sz w:val="22"/>
          <w:szCs w:val="22"/>
        </w:rPr>
        <w:t xml:space="preserve"> </w:t>
      </w:r>
      <w:r w:rsidRPr="00FD21C8">
        <w:rPr>
          <w:spacing w:val="1"/>
          <w:sz w:val="22"/>
          <w:szCs w:val="22"/>
        </w:rPr>
        <w:t>t</w:t>
      </w:r>
      <w:r w:rsidRPr="00FD21C8">
        <w:rPr>
          <w:sz w:val="22"/>
          <w:szCs w:val="22"/>
        </w:rPr>
        <w:t>h</w:t>
      </w:r>
      <w:r w:rsidRPr="00FD21C8">
        <w:rPr>
          <w:spacing w:val="-2"/>
          <w:sz w:val="22"/>
          <w:szCs w:val="22"/>
        </w:rPr>
        <w:t>a</w:t>
      </w:r>
      <w:r w:rsidRPr="00FD21C8">
        <w:rPr>
          <w:sz w:val="22"/>
          <w:szCs w:val="22"/>
        </w:rPr>
        <w:t>t</w:t>
      </w:r>
      <w:r w:rsidRPr="00FD21C8">
        <w:rPr>
          <w:spacing w:val="1"/>
          <w:sz w:val="22"/>
          <w:szCs w:val="22"/>
        </w:rPr>
        <w:t xml:space="preserve"> </w:t>
      </w:r>
      <w:r w:rsidRPr="00FD21C8">
        <w:rPr>
          <w:sz w:val="22"/>
          <w:szCs w:val="22"/>
        </w:rPr>
        <w:t>a</w:t>
      </w:r>
      <w:r w:rsidRPr="00FD21C8">
        <w:rPr>
          <w:spacing w:val="-2"/>
          <w:sz w:val="22"/>
          <w:szCs w:val="22"/>
        </w:rPr>
        <w:t>r</w:t>
      </w:r>
      <w:r w:rsidRPr="00FD21C8">
        <w:rPr>
          <w:sz w:val="22"/>
          <w:szCs w:val="22"/>
        </w:rPr>
        <w:t>e</w:t>
      </w:r>
      <w:r w:rsidRPr="00FD21C8">
        <w:rPr>
          <w:spacing w:val="1"/>
          <w:sz w:val="22"/>
          <w:szCs w:val="22"/>
        </w:rPr>
        <w:t xml:space="preserve"> </w:t>
      </w:r>
      <w:r w:rsidRPr="00FD21C8">
        <w:rPr>
          <w:sz w:val="22"/>
          <w:szCs w:val="22"/>
        </w:rPr>
        <w:t>pa</w:t>
      </w:r>
      <w:r w:rsidRPr="00FD21C8">
        <w:rPr>
          <w:spacing w:val="-2"/>
          <w:sz w:val="22"/>
          <w:szCs w:val="22"/>
        </w:rPr>
        <w:t>y</w:t>
      </w:r>
      <w:r w:rsidRPr="00FD21C8">
        <w:rPr>
          <w:sz w:val="22"/>
          <w:szCs w:val="22"/>
        </w:rPr>
        <w:t>ab</w:t>
      </w:r>
      <w:r w:rsidRPr="00FD21C8">
        <w:rPr>
          <w:spacing w:val="-1"/>
          <w:sz w:val="22"/>
          <w:szCs w:val="22"/>
        </w:rPr>
        <w:t>l</w:t>
      </w:r>
      <w:r w:rsidRPr="00FD21C8">
        <w:rPr>
          <w:sz w:val="22"/>
          <w:szCs w:val="22"/>
        </w:rPr>
        <w:t>e</w:t>
      </w:r>
      <w:r w:rsidRPr="00FD21C8">
        <w:rPr>
          <w:spacing w:val="1"/>
          <w:sz w:val="22"/>
          <w:szCs w:val="22"/>
        </w:rPr>
        <w:t xml:space="preserve"> </w:t>
      </w:r>
      <w:r w:rsidRPr="00FD21C8">
        <w:rPr>
          <w:spacing w:val="-2"/>
          <w:sz w:val="22"/>
          <w:szCs w:val="22"/>
        </w:rPr>
        <w:t>u</w:t>
      </w:r>
      <w:r w:rsidRPr="00FD21C8">
        <w:rPr>
          <w:sz w:val="22"/>
          <w:szCs w:val="22"/>
        </w:rPr>
        <w:t>nder</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p>
    <w:p w14:paraId="0C5D682E" w14:textId="77777777" w:rsidR="00ED0916" w:rsidRPr="00FD21C8" w:rsidRDefault="00ED0916" w:rsidP="00DF1D40">
      <w:pPr>
        <w:widowControl w:val="0"/>
        <w:spacing w:before="2" w:line="160" w:lineRule="exact"/>
        <w:rPr>
          <w:rFonts w:eastAsia="Calibri"/>
          <w:sz w:val="22"/>
          <w:szCs w:val="22"/>
        </w:rPr>
      </w:pPr>
    </w:p>
    <w:p w14:paraId="76725D09" w14:textId="4CF776A5" w:rsidR="00ED0916" w:rsidRPr="00FD21C8" w:rsidRDefault="00ED0916" w:rsidP="00DF1D40">
      <w:pPr>
        <w:widowControl w:val="0"/>
        <w:ind w:right="-20"/>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z w:val="22"/>
          <w:szCs w:val="22"/>
        </w:rPr>
        <w:t>ad</w:t>
      </w:r>
      <w:r w:rsidRPr="00FD21C8">
        <w:rPr>
          <w:spacing w:val="-4"/>
          <w:sz w:val="22"/>
          <w:szCs w:val="22"/>
        </w:rPr>
        <w:t>m</w:t>
      </w:r>
      <w:r w:rsidRPr="00FD21C8">
        <w:rPr>
          <w:spacing w:val="1"/>
          <w:sz w:val="22"/>
          <w:szCs w:val="22"/>
        </w:rPr>
        <w:t>i</w:t>
      </w:r>
      <w:r w:rsidRPr="00FD21C8">
        <w:rPr>
          <w:sz w:val="22"/>
          <w:szCs w:val="22"/>
        </w:rPr>
        <w:t>n</w:t>
      </w:r>
      <w:r w:rsidRPr="00FD21C8">
        <w:rPr>
          <w:spacing w:val="1"/>
          <w:sz w:val="22"/>
          <w:szCs w:val="22"/>
        </w:rPr>
        <w:t>i</w:t>
      </w:r>
      <w:r w:rsidRPr="00FD21C8">
        <w:rPr>
          <w:spacing w:val="-2"/>
          <w:sz w:val="22"/>
          <w:szCs w:val="22"/>
        </w:rPr>
        <w:t>s</w:t>
      </w:r>
      <w:r w:rsidRPr="00FD21C8">
        <w:rPr>
          <w:spacing w:val="1"/>
          <w:sz w:val="22"/>
          <w:szCs w:val="22"/>
        </w:rPr>
        <w:t>t</w:t>
      </w:r>
      <w:r w:rsidRPr="00FD21C8">
        <w:rPr>
          <w:spacing w:val="-2"/>
          <w:sz w:val="22"/>
          <w:szCs w:val="22"/>
        </w:rPr>
        <w:t>r</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 xml:space="preserve">on </w:t>
      </w:r>
      <w:r w:rsidRPr="00FD21C8">
        <w:rPr>
          <w:spacing w:val="-2"/>
          <w:sz w:val="22"/>
          <w:szCs w:val="22"/>
        </w:rPr>
        <w:t>a</w:t>
      </w:r>
      <w:r w:rsidRPr="00FD21C8">
        <w:rPr>
          <w:sz w:val="22"/>
          <w:szCs w:val="22"/>
        </w:rPr>
        <w:t xml:space="preserve">nd </w:t>
      </w:r>
      <w:r w:rsidRPr="00FD21C8">
        <w:rPr>
          <w:spacing w:val="1"/>
          <w:sz w:val="22"/>
          <w:szCs w:val="22"/>
        </w:rPr>
        <w:t>s</w:t>
      </w:r>
      <w:r w:rsidRPr="00FD21C8">
        <w:rPr>
          <w:spacing w:val="-2"/>
          <w:sz w:val="22"/>
          <w:szCs w:val="22"/>
        </w:rPr>
        <w:t>co</w:t>
      </w:r>
      <w:r w:rsidRPr="00FD21C8">
        <w:rPr>
          <w:spacing w:val="1"/>
          <w:sz w:val="22"/>
          <w:szCs w:val="22"/>
        </w:rPr>
        <w:t>ri</w:t>
      </w:r>
      <w:r w:rsidRPr="00FD21C8">
        <w:rPr>
          <w:sz w:val="22"/>
          <w:szCs w:val="22"/>
        </w:rPr>
        <w:t>ng</w:t>
      </w:r>
      <w:r w:rsidRPr="00FD21C8">
        <w:rPr>
          <w:spacing w:val="-2"/>
          <w:sz w:val="22"/>
          <w:szCs w:val="22"/>
        </w:rPr>
        <w:t xml:space="preserve"> </w:t>
      </w:r>
      <w:r w:rsidRPr="00FD21C8">
        <w:rPr>
          <w:sz w:val="22"/>
          <w:szCs w:val="22"/>
        </w:rPr>
        <w:t>of</w:t>
      </w:r>
      <w:r w:rsidRPr="00FD21C8">
        <w:rPr>
          <w:spacing w:val="1"/>
          <w:sz w:val="22"/>
          <w:szCs w:val="22"/>
        </w:rPr>
        <w:t xml:space="preserve"> </w:t>
      </w:r>
      <w:r w:rsidRPr="00FD21C8">
        <w:rPr>
          <w:spacing w:val="-2"/>
          <w:sz w:val="22"/>
          <w:szCs w:val="22"/>
        </w:rPr>
        <w:t>s</w:t>
      </w:r>
      <w:r w:rsidRPr="00FD21C8">
        <w:rPr>
          <w:spacing w:val="1"/>
          <w:sz w:val="22"/>
          <w:szCs w:val="22"/>
        </w:rPr>
        <w:t>t</w:t>
      </w:r>
      <w:r w:rsidRPr="00FD21C8">
        <w:rPr>
          <w:sz w:val="22"/>
          <w:szCs w:val="22"/>
        </w:rPr>
        <w:t>a</w:t>
      </w:r>
      <w:r w:rsidRPr="00FD21C8">
        <w:rPr>
          <w:spacing w:val="-2"/>
          <w:sz w:val="22"/>
          <w:szCs w:val="22"/>
        </w:rPr>
        <w:t>n</w:t>
      </w:r>
      <w:r w:rsidRPr="00FD21C8">
        <w:rPr>
          <w:sz w:val="22"/>
          <w:szCs w:val="22"/>
        </w:rPr>
        <w:t>da</w:t>
      </w:r>
      <w:r w:rsidRPr="00FD21C8">
        <w:rPr>
          <w:spacing w:val="-2"/>
          <w:sz w:val="22"/>
          <w:szCs w:val="22"/>
        </w:rPr>
        <w:t>r</w:t>
      </w:r>
      <w:r w:rsidRPr="00FD21C8">
        <w:rPr>
          <w:sz w:val="22"/>
          <w:szCs w:val="22"/>
        </w:rPr>
        <w:t>d</w:t>
      </w:r>
      <w:r w:rsidRPr="00FD21C8">
        <w:rPr>
          <w:spacing w:val="1"/>
          <w:sz w:val="22"/>
          <w:szCs w:val="22"/>
        </w:rPr>
        <w:t>i</w:t>
      </w:r>
      <w:r w:rsidRPr="00FD21C8">
        <w:rPr>
          <w:spacing w:val="-2"/>
          <w:sz w:val="22"/>
          <w:szCs w:val="22"/>
        </w:rPr>
        <w:t>z</w:t>
      </w:r>
      <w:r w:rsidRPr="00FD21C8">
        <w:rPr>
          <w:sz w:val="22"/>
          <w:szCs w:val="22"/>
        </w:rPr>
        <w:t>ed b</w:t>
      </w:r>
      <w:r w:rsidRPr="00FD21C8">
        <w:rPr>
          <w:spacing w:val="-2"/>
          <w:sz w:val="22"/>
          <w:szCs w:val="22"/>
        </w:rPr>
        <w:t>e</w:t>
      </w:r>
      <w:r w:rsidRPr="00FD21C8">
        <w:rPr>
          <w:sz w:val="22"/>
          <w:szCs w:val="22"/>
        </w:rPr>
        <w:t>ha</w:t>
      </w:r>
      <w:r w:rsidRPr="00FD21C8">
        <w:rPr>
          <w:spacing w:val="-2"/>
          <w:sz w:val="22"/>
          <w:szCs w:val="22"/>
        </w:rPr>
        <w:t>v</w:t>
      </w:r>
      <w:r w:rsidRPr="00FD21C8">
        <w:rPr>
          <w:spacing w:val="-1"/>
          <w:sz w:val="22"/>
          <w:szCs w:val="22"/>
        </w:rPr>
        <w:t>i</w:t>
      </w:r>
      <w:r w:rsidRPr="00FD21C8">
        <w:rPr>
          <w:sz w:val="22"/>
          <w:szCs w:val="22"/>
        </w:rPr>
        <w:t>o</w:t>
      </w:r>
      <w:r w:rsidRPr="00FD21C8">
        <w:rPr>
          <w:spacing w:val="1"/>
          <w:sz w:val="22"/>
          <w:szCs w:val="22"/>
        </w:rPr>
        <w:t>r</w:t>
      </w:r>
      <w:r w:rsidRPr="00FD21C8">
        <w:rPr>
          <w:sz w:val="22"/>
          <w:szCs w:val="22"/>
        </w:rPr>
        <w:t>a</w:t>
      </w:r>
      <w:r w:rsidRPr="00FD21C8">
        <w:rPr>
          <w:spacing w:val="1"/>
          <w:sz w:val="22"/>
          <w:szCs w:val="22"/>
        </w:rPr>
        <w:t xml:space="preserve">l </w:t>
      </w:r>
      <w:r w:rsidRPr="00FD21C8">
        <w:rPr>
          <w:sz w:val="22"/>
          <w:szCs w:val="22"/>
        </w:rPr>
        <w:t>hea</w:t>
      </w:r>
      <w:r w:rsidRPr="00FD21C8">
        <w:rPr>
          <w:spacing w:val="-1"/>
          <w:sz w:val="22"/>
          <w:szCs w:val="22"/>
        </w:rPr>
        <w:t>l</w:t>
      </w:r>
      <w:r w:rsidRPr="00FD21C8">
        <w:rPr>
          <w:spacing w:val="1"/>
          <w:sz w:val="22"/>
          <w:szCs w:val="22"/>
        </w:rPr>
        <w:t>t</w:t>
      </w:r>
      <w:r w:rsidRPr="00FD21C8">
        <w:rPr>
          <w:sz w:val="22"/>
          <w:szCs w:val="22"/>
        </w:rPr>
        <w:t xml:space="preserve">h </w:t>
      </w:r>
      <w:r w:rsidRPr="00FD21C8">
        <w:rPr>
          <w:spacing w:val="-2"/>
          <w:sz w:val="22"/>
          <w:szCs w:val="22"/>
        </w:rPr>
        <w:t>s</w:t>
      </w:r>
      <w:r w:rsidRPr="00FD21C8">
        <w:rPr>
          <w:sz w:val="22"/>
          <w:szCs w:val="22"/>
        </w:rPr>
        <w:t>c</w:t>
      </w:r>
      <w:r w:rsidRPr="00FD21C8">
        <w:rPr>
          <w:spacing w:val="1"/>
          <w:sz w:val="22"/>
          <w:szCs w:val="22"/>
        </w:rPr>
        <w:t>r</w:t>
      </w:r>
      <w:r w:rsidRPr="00FD21C8">
        <w:rPr>
          <w:spacing w:val="-2"/>
          <w:sz w:val="22"/>
          <w:szCs w:val="22"/>
        </w:rPr>
        <w:t>e</w:t>
      </w:r>
      <w:r w:rsidRPr="00FD21C8">
        <w:rPr>
          <w:sz w:val="22"/>
          <w:szCs w:val="22"/>
        </w:rPr>
        <w:t>en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w:t>
      </w:r>
      <w:r w:rsidRPr="00FD21C8">
        <w:rPr>
          <w:spacing w:val="-1"/>
          <w:sz w:val="22"/>
          <w:szCs w:val="22"/>
        </w:rPr>
        <w:t>l</w:t>
      </w:r>
      <w:r w:rsidRPr="00FD21C8">
        <w:rPr>
          <w:sz w:val="22"/>
          <w:szCs w:val="22"/>
        </w:rPr>
        <w:t>s</w:t>
      </w:r>
      <w:r w:rsidRPr="00FD21C8">
        <w:rPr>
          <w:spacing w:val="-2"/>
          <w:sz w:val="22"/>
          <w:szCs w:val="22"/>
        </w:rPr>
        <w:t xml:space="preserve"> </w:t>
      </w:r>
      <w:r w:rsidRPr="00FD21C8">
        <w:rPr>
          <w:sz w:val="22"/>
          <w:szCs w:val="22"/>
        </w:rPr>
        <w:t>se</w:t>
      </w:r>
      <w:r w:rsidRPr="00FD21C8">
        <w:rPr>
          <w:spacing w:val="1"/>
          <w:sz w:val="22"/>
          <w:szCs w:val="22"/>
        </w:rPr>
        <w:t>l</w:t>
      </w:r>
      <w:r w:rsidRPr="00FD21C8">
        <w:rPr>
          <w:spacing w:val="-2"/>
          <w:sz w:val="22"/>
          <w:szCs w:val="22"/>
        </w:rPr>
        <w:t>e</w:t>
      </w:r>
      <w:r w:rsidRPr="00FD21C8">
        <w:rPr>
          <w:sz w:val="22"/>
          <w:szCs w:val="22"/>
        </w:rPr>
        <w:t>c</w:t>
      </w:r>
      <w:r w:rsidRPr="00FD21C8">
        <w:rPr>
          <w:spacing w:val="-1"/>
          <w:sz w:val="22"/>
          <w:szCs w:val="22"/>
        </w:rPr>
        <w:t>t</w:t>
      </w:r>
      <w:r w:rsidRPr="00FD21C8">
        <w:rPr>
          <w:sz w:val="22"/>
          <w:szCs w:val="22"/>
        </w:rPr>
        <w:t xml:space="preserve">ed </w:t>
      </w:r>
      <w:r w:rsidRPr="00FD21C8">
        <w:rPr>
          <w:spacing w:val="-2"/>
          <w:sz w:val="22"/>
          <w:szCs w:val="22"/>
        </w:rPr>
        <w:t>f</w:t>
      </w:r>
      <w:r w:rsidRPr="00FD21C8">
        <w:rPr>
          <w:spacing w:val="1"/>
          <w:sz w:val="22"/>
          <w:szCs w:val="22"/>
        </w:rPr>
        <w:t>r</w:t>
      </w:r>
      <w:r w:rsidRPr="00FD21C8">
        <w:rPr>
          <w:sz w:val="22"/>
          <w:szCs w:val="22"/>
        </w:rPr>
        <w:t>om</w:t>
      </w:r>
      <w:r w:rsidRPr="00FD21C8">
        <w:rPr>
          <w:spacing w:val="-4"/>
          <w:sz w:val="22"/>
          <w:szCs w:val="22"/>
        </w:rPr>
        <w:t xml:space="preserve"> </w:t>
      </w:r>
      <w:r w:rsidRPr="00FD21C8">
        <w:rPr>
          <w:spacing w:val="1"/>
          <w:sz w:val="22"/>
          <w:szCs w:val="22"/>
        </w:rPr>
        <w:t>t</w:t>
      </w:r>
      <w:r w:rsidRPr="00FD21C8">
        <w:rPr>
          <w:sz w:val="22"/>
          <w:szCs w:val="22"/>
        </w:rPr>
        <w:t>he app</w:t>
      </w:r>
      <w:r w:rsidRPr="00FD21C8">
        <w:rPr>
          <w:spacing w:val="1"/>
          <w:sz w:val="22"/>
          <w:szCs w:val="22"/>
        </w:rPr>
        <w:t>r</w:t>
      </w:r>
      <w:r w:rsidRPr="00FD21C8">
        <w:rPr>
          <w:sz w:val="22"/>
          <w:szCs w:val="22"/>
        </w:rPr>
        <w:t>o</w:t>
      </w:r>
      <w:r w:rsidRPr="00FD21C8">
        <w:rPr>
          <w:spacing w:val="-2"/>
          <w:sz w:val="22"/>
          <w:szCs w:val="22"/>
        </w:rPr>
        <w:t>v</w:t>
      </w:r>
      <w:r w:rsidRPr="00FD21C8">
        <w:rPr>
          <w:sz w:val="22"/>
          <w:szCs w:val="22"/>
        </w:rPr>
        <w:t xml:space="preserve">ed </w:t>
      </w:r>
      <w:r w:rsidRPr="00FD21C8">
        <w:rPr>
          <w:spacing w:val="-4"/>
          <w:sz w:val="22"/>
          <w:szCs w:val="22"/>
        </w:rPr>
        <w:t>m</w:t>
      </w:r>
      <w:r w:rsidRPr="00FD21C8">
        <w:rPr>
          <w:sz w:val="22"/>
          <w:szCs w:val="22"/>
        </w:rPr>
        <w:t>enu of</w:t>
      </w:r>
      <w:r w:rsidRPr="00FD21C8">
        <w:rPr>
          <w:spacing w:val="-1"/>
          <w:sz w:val="22"/>
          <w:szCs w:val="22"/>
        </w:rPr>
        <w:t xml:space="preserve"> </w:t>
      </w:r>
      <w:r w:rsidRPr="00FD21C8">
        <w:rPr>
          <w:spacing w:val="1"/>
          <w:sz w:val="22"/>
          <w:szCs w:val="22"/>
        </w:rPr>
        <w:t>t</w:t>
      </w:r>
      <w:r w:rsidRPr="00FD21C8">
        <w:rPr>
          <w:sz w:val="22"/>
          <w:szCs w:val="22"/>
        </w:rPr>
        <w:t>o</w:t>
      </w:r>
      <w:r w:rsidRPr="00FD21C8">
        <w:rPr>
          <w:spacing w:val="-2"/>
          <w:sz w:val="22"/>
          <w:szCs w:val="22"/>
        </w:rPr>
        <w:t>o</w:t>
      </w:r>
      <w:r w:rsidRPr="00FD21C8">
        <w:rPr>
          <w:spacing w:val="1"/>
          <w:sz w:val="22"/>
          <w:szCs w:val="22"/>
        </w:rPr>
        <w:t>l</w:t>
      </w:r>
      <w:r w:rsidRPr="00FD21C8">
        <w:rPr>
          <w:sz w:val="22"/>
          <w:szCs w:val="22"/>
        </w:rPr>
        <w:t>s</w:t>
      </w:r>
      <w:r w:rsidRPr="00FD21C8">
        <w:rPr>
          <w:spacing w:val="1"/>
          <w:sz w:val="22"/>
          <w:szCs w:val="22"/>
        </w:rPr>
        <w:t xml:space="preserve"> </w:t>
      </w:r>
      <w:r w:rsidRPr="00FD21C8">
        <w:rPr>
          <w:spacing w:val="-2"/>
          <w:sz w:val="22"/>
          <w:szCs w:val="22"/>
        </w:rPr>
        <w:t>f</w:t>
      </w:r>
      <w:r w:rsidRPr="00FD21C8">
        <w:rPr>
          <w:sz w:val="22"/>
          <w:szCs w:val="22"/>
        </w:rPr>
        <w:t>o</w:t>
      </w:r>
      <w:r w:rsidRPr="00FD21C8">
        <w:rPr>
          <w:spacing w:val="-2"/>
          <w:sz w:val="22"/>
          <w:szCs w:val="22"/>
        </w:rPr>
        <w:t>u</w:t>
      </w:r>
      <w:r w:rsidRPr="00FD21C8">
        <w:rPr>
          <w:sz w:val="22"/>
          <w:szCs w:val="22"/>
        </w:rPr>
        <w:t xml:space="preserve">nd </w:t>
      </w:r>
      <w:r w:rsidRPr="00FD21C8">
        <w:rPr>
          <w:spacing w:val="1"/>
          <w:sz w:val="22"/>
          <w:szCs w:val="22"/>
        </w:rPr>
        <w:t>i</w:t>
      </w:r>
      <w:r w:rsidRPr="00FD21C8">
        <w:rPr>
          <w:sz w:val="22"/>
          <w:szCs w:val="22"/>
        </w:rPr>
        <w:t xml:space="preserve">n </w:t>
      </w:r>
      <w:hyperlink r:id="rId32">
        <w:r w:rsidRPr="00FD21C8">
          <w:rPr>
            <w:color w:val="0000FF"/>
            <w:spacing w:val="-1"/>
            <w:sz w:val="22"/>
            <w:szCs w:val="22"/>
            <w:u w:val="single" w:color="0000FF"/>
          </w:rPr>
          <w:t>A</w:t>
        </w:r>
        <w:r w:rsidRPr="00FD21C8">
          <w:rPr>
            <w:color w:val="0000FF"/>
            <w:sz w:val="22"/>
            <w:szCs w:val="22"/>
            <w:u w:val="single" w:color="0000FF"/>
          </w:rPr>
          <w:t>p</w:t>
        </w:r>
        <w:r w:rsidRPr="00FD21C8">
          <w:rPr>
            <w:color w:val="0000FF"/>
            <w:spacing w:val="-2"/>
            <w:sz w:val="22"/>
            <w:szCs w:val="22"/>
            <w:u w:val="single" w:color="0000FF"/>
          </w:rPr>
          <w:t>p</w:t>
        </w:r>
        <w:r w:rsidRPr="00FD21C8">
          <w:rPr>
            <w:color w:val="0000FF"/>
            <w:sz w:val="22"/>
            <w:szCs w:val="22"/>
            <w:u w:val="single" w:color="0000FF"/>
          </w:rPr>
          <w:t>end</w:t>
        </w:r>
        <w:r w:rsidRPr="00FD21C8">
          <w:rPr>
            <w:color w:val="0000FF"/>
            <w:spacing w:val="-1"/>
            <w:sz w:val="22"/>
            <w:szCs w:val="22"/>
            <w:u w:val="single" w:color="0000FF"/>
          </w:rPr>
          <w:t>i</w:t>
        </w:r>
        <w:r w:rsidRPr="00FD21C8">
          <w:rPr>
            <w:color w:val="0000FF"/>
            <w:sz w:val="22"/>
            <w:szCs w:val="22"/>
            <w:u w:val="single" w:color="0000FF"/>
          </w:rPr>
          <w:t>x W</w:t>
        </w:r>
        <w:r w:rsidRPr="00FD21C8">
          <w:rPr>
            <w:spacing w:val="1"/>
            <w:sz w:val="22"/>
            <w:szCs w:val="22"/>
          </w:rPr>
          <w:t xml:space="preserve"> </w:t>
        </w:r>
      </w:hyperlink>
      <w:r w:rsidRPr="00FD21C8">
        <w:rPr>
          <w:spacing w:val="-2"/>
          <w:sz w:val="22"/>
          <w:szCs w:val="22"/>
        </w:rPr>
        <w:t>o</w:t>
      </w:r>
      <w:r w:rsidRPr="00FD21C8">
        <w:rPr>
          <w:sz w:val="22"/>
          <w:szCs w:val="22"/>
        </w:rPr>
        <w:t>f</w:t>
      </w:r>
      <w:r w:rsidRPr="00FD21C8">
        <w:rPr>
          <w:spacing w:val="1"/>
          <w:sz w:val="22"/>
          <w:szCs w:val="22"/>
        </w:rPr>
        <w:t xml:space="preserve"> </w:t>
      </w:r>
      <w:r w:rsidRPr="00FD21C8">
        <w:rPr>
          <w:spacing w:val="-2"/>
          <w:sz w:val="22"/>
          <w:szCs w:val="22"/>
        </w:rPr>
        <w:t>y</w:t>
      </w:r>
      <w:r w:rsidRPr="00FD21C8">
        <w:rPr>
          <w:sz w:val="22"/>
          <w:szCs w:val="22"/>
        </w:rPr>
        <w:t>our</w:t>
      </w:r>
      <w:r w:rsidRPr="00FD21C8">
        <w:rPr>
          <w:spacing w:val="-1"/>
          <w:sz w:val="22"/>
          <w:szCs w:val="22"/>
        </w:rPr>
        <w:t xml:space="preserve"> </w:t>
      </w:r>
      <w:r w:rsidRPr="00FD21C8">
        <w:rPr>
          <w:sz w:val="22"/>
          <w:szCs w:val="22"/>
        </w:rPr>
        <w:t>Mass</w:t>
      </w:r>
      <w:r w:rsidRPr="00FD21C8">
        <w:rPr>
          <w:spacing w:val="-3"/>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 xml:space="preserve">h </w:t>
      </w:r>
      <w:r w:rsidRPr="00FD21C8">
        <w:rPr>
          <w:spacing w:val="-2"/>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4"/>
          <w:sz w:val="22"/>
          <w:szCs w:val="22"/>
        </w:rPr>
        <w:t>m</w:t>
      </w:r>
      <w:r w:rsidRPr="00FD21C8">
        <w:rPr>
          <w:sz w:val="22"/>
          <w:szCs w:val="22"/>
        </w:rPr>
        <w:t>anual</w:t>
      </w:r>
      <w:r w:rsidRPr="00FD21C8">
        <w:rPr>
          <w:spacing w:val="1"/>
          <w:sz w:val="22"/>
          <w:szCs w:val="22"/>
        </w:rPr>
        <w:t xml:space="preserve"> </w:t>
      </w:r>
      <w:r w:rsidRPr="00FD21C8">
        <w:rPr>
          <w:spacing w:val="-1"/>
          <w:sz w:val="22"/>
          <w:szCs w:val="22"/>
        </w:rPr>
        <w:t>i</w:t>
      </w:r>
      <w:r w:rsidRPr="00FD21C8">
        <w:rPr>
          <w:sz w:val="22"/>
          <w:szCs w:val="22"/>
        </w:rPr>
        <w:t>s</w:t>
      </w:r>
      <w:r w:rsidRPr="00FD21C8">
        <w:rPr>
          <w:spacing w:val="1"/>
          <w:sz w:val="22"/>
          <w:szCs w:val="22"/>
        </w:rPr>
        <w:t xml:space="preserve"> </w:t>
      </w:r>
      <w:r w:rsidRPr="00FD21C8">
        <w:rPr>
          <w:sz w:val="22"/>
          <w:szCs w:val="22"/>
        </w:rPr>
        <w:t>co</w:t>
      </w:r>
      <w:r w:rsidRPr="00FD21C8">
        <w:rPr>
          <w:spacing w:val="-2"/>
          <w:sz w:val="22"/>
          <w:szCs w:val="22"/>
        </w:rPr>
        <w:t>v</w:t>
      </w:r>
      <w:r w:rsidRPr="00FD21C8">
        <w:rPr>
          <w:sz w:val="22"/>
          <w:szCs w:val="22"/>
        </w:rPr>
        <w:t>e</w:t>
      </w:r>
      <w:r w:rsidRPr="00FD21C8">
        <w:rPr>
          <w:spacing w:val="-2"/>
          <w:sz w:val="22"/>
          <w:szCs w:val="22"/>
        </w:rPr>
        <w:t>r</w:t>
      </w:r>
      <w:r w:rsidRPr="00FD21C8">
        <w:rPr>
          <w:sz w:val="22"/>
          <w:szCs w:val="22"/>
        </w:rPr>
        <w:t xml:space="preserve">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4"/>
          <w:sz w:val="22"/>
          <w:szCs w:val="22"/>
        </w:rPr>
        <w:t>m</w:t>
      </w:r>
      <w:r w:rsidRPr="00FD21C8">
        <w:rPr>
          <w:sz w:val="22"/>
          <w:szCs w:val="22"/>
        </w:rPr>
        <w:t>e</w:t>
      </w:r>
      <w:r w:rsidRPr="00FD21C8">
        <w:rPr>
          <w:spacing w:val="-4"/>
          <w:sz w:val="22"/>
          <w:szCs w:val="22"/>
        </w:rPr>
        <w:t>m</w:t>
      </w:r>
      <w:r w:rsidRPr="00FD21C8">
        <w:rPr>
          <w:sz w:val="22"/>
          <w:szCs w:val="22"/>
        </w:rPr>
        <w:t>be</w:t>
      </w:r>
      <w:r w:rsidRPr="00FD21C8">
        <w:rPr>
          <w:spacing w:val="1"/>
          <w:sz w:val="22"/>
          <w:szCs w:val="22"/>
        </w:rPr>
        <w:t>r</w:t>
      </w:r>
      <w:r w:rsidRPr="00FD21C8">
        <w:rPr>
          <w:sz w:val="22"/>
          <w:szCs w:val="22"/>
        </w:rPr>
        <w:t xml:space="preserve">s </w:t>
      </w:r>
      <w:r w:rsidRPr="00FD21C8">
        <w:rPr>
          <w:spacing w:val="1"/>
          <w:sz w:val="22"/>
          <w:szCs w:val="22"/>
        </w:rPr>
        <w:t>(</w:t>
      </w:r>
      <w:r w:rsidRPr="00FD21C8">
        <w:rPr>
          <w:sz w:val="22"/>
          <w:szCs w:val="22"/>
        </w:rPr>
        <w:t>ex</w:t>
      </w:r>
      <w:r w:rsidRPr="00FD21C8">
        <w:rPr>
          <w:spacing w:val="-2"/>
          <w:sz w:val="22"/>
          <w:szCs w:val="22"/>
        </w:rPr>
        <w:t>c</w:t>
      </w:r>
      <w:r w:rsidRPr="00FD21C8">
        <w:rPr>
          <w:sz w:val="22"/>
          <w:szCs w:val="22"/>
        </w:rPr>
        <w:t>ept</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pacing w:val="-4"/>
          <w:sz w:val="22"/>
          <w:szCs w:val="22"/>
        </w:rPr>
        <w:t>m</w:t>
      </w:r>
      <w:r w:rsidRPr="00FD21C8">
        <w:rPr>
          <w:spacing w:val="1"/>
          <w:sz w:val="22"/>
          <w:szCs w:val="22"/>
        </w:rPr>
        <w:t>it</w:t>
      </w:r>
      <w:r w:rsidRPr="00FD21C8">
        <w:rPr>
          <w:spacing w:val="-2"/>
          <w:sz w:val="22"/>
          <w:szCs w:val="22"/>
        </w:rPr>
        <w:t>e</w:t>
      </w:r>
      <w:r w:rsidRPr="00FD21C8">
        <w:rPr>
          <w:sz w:val="22"/>
          <w:szCs w:val="22"/>
        </w:rPr>
        <w:t>d)</w:t>
      </w:r>
      <w:r w:rsidRPr="00FD21C8">
        <w:rPr>
          <w:spacing w:val="1"/>
          <w:sz w:val="22"/>
          <w:szCs w:val="22"/>
        </w:rPr>
        <w:t xml:space="preserve"> </w:t>
      </w:r>
      <w:r w:rsidRPr="00FD21C8">
        <w:rPr>
          <w:spacing w:val="-2"/>
          <w:sz w:val="22"/>
          <w:szCs w:val="22"/>
        </w:rPr>
        <w:t>f</w:t>
      </w:r>
      <w:r w:rsidRPr="00FD21C8">
        <w:rPr>
          <w:spacing w:val="1"/>
          <w:sz w:val="22"/>
          <w:szCs w:val="22"/>
        </w:rPr>
        <w:t>r</w:t>
      </w:r>
      <w:r w:rsidRPr="00FD21C8">
        <w:rPr>
          <w:sz w:val="22"/>
          <w:szCs w:val="22"/>
        </w:rPr>
        <w:t>om</w:t>
      </w:r>
      <w:r w:rsidRPr="00FD21C8">
        <w:rPr>
          <w:spacing w:val="-4"/>
          <w:sz w:val="22"/>
          <w:szCs w:val="22"/>
        </w:rPr>
        <w:t xml:space="preserve"> </w:t>
      </w:r>
      <w:r w:rsidRPr="00FD21C8">
        <w:rPr>
          <w:sz w:val="22"/>
          <w:szCs w:val="22"/>
        </w:rPr>
        <w:t>b</w:t>
      </w:r>
      <w:r w:rsidRPr="00FD21C8">
        <w:rPr>
          <w:spacing w:val="1"/>
          <w:sz w:val="22"/>
          <w:szCs w:val="22"/>
        </w:rPr>
        <w:t>irt</w:t>
      </w:r>
      <w:r w:rsidRPr="00FD21C8">
        <w:rPr>
          <w:sz w:val="22"/>
          <w:szCs w:val="22"/>
        </w:rPr>
        <w:t>h</w:t>
      </w:r>
      <w:r w:rsidRPr="00FD21C8">
        <w:rPr>
          <w:spacing w:val="-2"/>
          <w:sz w:val="22"/>
          <w:szCs w:val="22"/>
        </w:rPr>
        <w:t xml:space="preserve"> </w:t>
      </w:r>
      <w:r w:rsidRPr="00FD21C8">
        <w:rPr>
          <w:spacing w:val="1"/>
          <w:sz w:val="22"/>
          <w:szCs w:val="22"/>
        </w:rPr>
        <w:t>t</w:t>
      </w:r>
      <w:r w:rsidRPr="00FD21C8">
        <w:rPr>
          <w:sz w:val="22"/>
          <w:szCs w:val="22"/>
        </w:rPr>
        <w:t xml:space="preserve">o </w:t>
      </w:r>
      <w:r w:rsidRPr="00FD21C8">
        <w:rPr>
          <w:spacing w:val="-2"/>
          <w:sz w:val="22"/>
          <w:szCs w:val="22"/>
        </w:rPr>
        <w:t>2</w:t>
      </w:r>
      <w:r w:rsidRPr="00FD21C8">
        <w:rPr>
          <w:sz w:val="22"/>
          <w:szCs w:val="22"/>
        </w:rPr>
        <w:t xml:space="preserve">1 </w:t>
      </w:r>
      <w:r w:rsidRPr="00FD21C8">
        <w:rPr>
          <w:spacing w:val="-2"/>
          <w:sz w:val="22"/>
          <w:szCs w:val="22"/>
        </w:rPr>
        <w:t>y</w:t>
      </w:r>
      <w:r w:rsidRPr="00FD21C8">
        <w:rPr>
          <w:sz w:val="22"/>
          <w:szCs w:val="22"/>
        </w:rPr>
        <w:t>ea</w:t>
      </w:r>
      <w:r w:rsidRPr="00FD21C8">
        <w:rPr>
          <w:spacing w:val="1"/>
          <w:sz w:val="22"/>
          <w:szCs w:val="22"/>
        </w:rPr>
        <w:t>r</w:t>
      </w:r>
      <w:r w:rsidRPr="00FD21C8">
        <w:rPr>
          <w:sz w:val="22"/>
          <w:szCs w:val="22"/>
        </w:rPr>
        <w:t>s</w:t>
      </w:r>
      <w:r w:rsidRPr="00FD21C8">
        <w:rPr>
          <w:spacing w:val="-2"/>
          <w:sz w:val="22"/>
          <w:szCs w:val="22"/>
        </w:rPr>
        <w:t xml:space="preserve"> </w:t>
      </w:r>
      <w:r w:rsidRPr="00FD21C8">
        <w:rPr>
          <w:sz w:val="22"/>
          <w:szCs w:val="22"/>
        </w:rPr>
        <w:t>of</w:t>
      </w:r>
      <w:r w:rsidRPr="00FD21C8">
        <w:rPr>
          <w:spacing w:val="-1"/>
          <w:sz w:val="22"/>
          <w:szCs w:val="22"/>
        </w:rPr>
        <w:t xml:space="preserve"> </w:t>
      </w:r>
      <w:r w:rsidRPr="00FD21C8">
        <w:rPr>
          <w:sz w:val="22"/>
          <w:szCs w:val="22"/>
        </w:rPr>
        <w:t>a</w:t>
      </w:r>
      <w:r w:rsidRPr="00FD21C8">
        <w:rPr>
          <w:spacing w:val="-2"/>
          <w:sz w:val="22"/>
          <w:szCs w:val="22"/>
        </w:rPr>
        <w:t>g</w:t>
      </w:r>
      <w:r w:rsidRPr="00FD21C8">
        <w:rPr>
          <w:sz w:val="22"/>
          <w:szCs w:val="22"/>
        </w:rPr>
        <w:t xml:space="preserve">e. </w:t>
      </w:r>
      <w:r w:rsidRPr="00FD21C8">
        <w:rPr>
          <w:rStyle w:val="Emphasis"/>
          <w:sz w:val="22"/>
          <w:szCs w:val="22"/>
        </w:rPr>
        <w:t>Service Code 96110</w:t>
      </w:r>
      <w:r w:rsidRPr="00FD21C8">
        <w:rPr>
          <w:b/>
          <w:bCs/>
          <w:sz w:val="22"/>
          <w:szCs w:val="22"/>
        </w:rPr>
        <w:t xml:space="preserve"> </w:t>
      </w:r>
      <w:r w:rsidRPr="00FD21C8">
        <w:rPr>
          <w:spacing w:val="-1"/>
          <w:sz w:val="22"/>
          <w:szCs w:val="22"/>
        </w:rPr>
        <w:t>m</w:t>
      </w:r>
      <w:r w:rsidRPr="00FD21C8">
        <w:rPr>
          <w:sz w:val="22"/>
          <w:szCs w:val="22"/>
        </w:rPr>
        <w:t>u</w:t>
      </w:r>
      <w:r w:rsidRPr="00FD21C8">
        <w:rPr>
          <w:spacing w:val="1"/>
          <w:sz w:val="22"/>
          <w:szCs w:val="22"/>
        </w:rPr>
        <w:t>s</w:t>
      </w:r>
      <w:r w:rsidRPr="00FD21C8">
        <w:rPr>
          <w:sz w:val="22"/>
          <w:szCs w:val="22"/>
        </w:rPr>
        <w:t>t</w:t>
      </w:r>
      <w:r w:rsidRPr="00FD21C8">
        <w:rPr>
          <w:spacing w:val="1"/>
          <w:sz w:val="22"/>
          <w:szCs w:val="22"/>
        </w:rPr>
        <w:t xml:space="preserve"> </w:t>
      </w:r>
      <w:r w:rsidRPr="00FD21C8">
        <w:rPr>
          <w:spacing w:val="-2"/>
          <w:sz w:val="22"/>
          <w:szCs w:val="22"/>
        </w:rPr>
        <w:t>b</w:t>
      </w:r>
      <w:r w:rsidRPr="00FD21C8">
        <w:rPr>
          <w:sz w:val="22"/>
          <w:szCs w:val="22"/>
        </w:rPr>
        <w:t>e</w:t>
      </w:r>
      <w:r w:rsidRPr="00FD21C8">
        <w:rPr>
          <w:spacing w:val="1"/>
          <w:sz w:val="22"/>
          <w:szCs w:val="22"/>
        </w:rPr>
        <w:t xml:space="preserve"> </w:t>
      </w:r>
      <w:r w:rsidRPr="00FD21C8">
        <w:rPr>
          <w:sz w:val="22"/>
          <w:szCs w:val="22"/>
        </w:rPr>
        <w:t>a</w:t>
      </w:r>
      <w:r w:rsidRPr="00FD21C8">
        <w:rPr>
          <w:spacing w:val="-2"/>
          <w:sz w:val="22"/>
          <w:szCs w:val="22"/>
        </w:rPr>
        <w:t>c</w:t>
      </w:r>
      <w:r w:rsidRPr="00FD21C8">
        <w:rPr>
          <w:sz w:val="22"/>
          <w:szCs w:val="22"/>
        </w:rPr>
        <w:t>co</w:t>
      </w:r>
      <w:r w:rsidRPr="00FD21C8">
        <w:rPr>
          <w:spacing w:val="-4"/>
          <w:sz w:val="22"/>
          <w:szCs w:val="22"/>
        </w:rPr>
        <w:t>m</w:t>
      </w:r>
      <w:r w:rsidRPr="00FD21C8">
        <w:rPr>
          <w:sz w:val="22"/>
          <w:szCs w:val="22"/>
        </w:rPr>
        <w:t>pan</w:t>
      </w:r>
      <w:r w:rsidRPr="00FD21C8">
        <w:rPr>
          <w:spacing w:val="1"/>
          <w:sz w:val="22"/>
          <w:szCs w:val="22"/>
        </w:rPr>
        <w:t>i</w:t>
      </w:r>
      <w:r w:rsidRPr="00FD21C8">
        <w:rPr>
          <w:sz w:val="22"/>
          <w:szCs w:val="22"/>
        </w:rPr>
        <w:t>ed by one</w:t>
      </w:r>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1"/>
          <w:sz w:val="22"/>
          <w:szCs w:val="22"/>
        </w:rPr>
        <w:t>t</w:t>
      </w:r>
      <w:r w:rsidRPr="00FD21C8">
        <w:rPr>
          <w:sz w:val="22"/>
          <w:szCs w:val="22"/>
        </w:rPr>
        <w:t>he</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pacing w:val="-2"/>
          <w:sz w:val="22"/>
          <w:szCs w:val="22"/>
        </w:rPr>
        <w:t>e</w:t>
      </w:r>
      <w:r w:rsidRPr="00FD21C8">
        <w:rPr>
          <w:spacing w:val="1"/>
          <w:sz w:val="22"/>
          <w:szCs w:val="22"/>
        </w:rPr>
        <w:t>r</w:t>
      </w:r>
      <w:r w:rsidRPr="00FD21C8">
        <w:rPr>
          <w:sz w:val="22"/>
          <w:szCs w:val="22"/>
        </w:rPr>
        <w:t>s</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pacing w:val="1"/>
          <w:sz w:val="22"/>
          <w:szCs w:val="22"/>
        </w:rPr>
        <w:t>st</w:t>
      </w:r>
      <w:r w:rsidRPr="00FD21C8">
        <w:rPr>
          <w:spacing w:val="-2"/>
          <w:sz w:val="22"/>
          <w:szCs w:val="22"/>
        </w:rPr>
        <w:t>e</w:t>
      </w:r>
      <w:r w:rsidRPr="00FD21C8">
        <w:rPr>
          <w:sz w:val="22"/>
          <w:szCs w:val="22"/>
        </w:rPr>
        <w:t>d</w:t>
      </w:r>
      <w:r w:rsidRPr="00FD21C8">
        <w:rPr>
          <w:spacing w:val="-2"/>
          <w:sz w:val="22"/>
          <w:szCs w:val="22"/>
        </w:rPr>
        <w:t xml:space="preserve"> </w:t>
      </w:r>
      <w:r w:rsidRPr="00FD21C8">
        <w:rPr>
          <w:sz w:val="22"/>
          <w:szCs w:val="22"/>
        </w:rPr>
        <w:t>be</w:t>
      </w:r>
      <w:r w:rsidRPr="00FD21C8">
        <w:rPr>
          <w:spacing w:val="1"/>
          <w:sz w:val="22"/>
          <w:szCs w:val="22"/>
        </w:rPr>
        <w:t>l</w:t>
      </w:r>
      <w:r w:rsidRPr="00FD21C8">
        <w:rPr>
          <w:sz w:val="22"/>
          <w:szCs w:val="22"/>
        </w:rPr>
        <w:t>ow</w:t>
      </w:r>
      <w:r w:rsidRPr="00FD21C8">
        <w:rPr>
          <w:spacing w:val="-3"/>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i</w:t>
      </w:r>
      <w:r w:rsidRPr="00FD21C8">
        <w:rPr>
          <w:sz w:val="22"/>
          <w:szCs w:val="22"/>
        </w:rPr>
        <w:t>nd</w:t>
      </w:r>
      <w:r w:rsidRPr="00FD21C8">
        <w:rPr>
          <w:spacing w:val="-1"/>
          <w:sz w:val="22"/>
          <w:szCs w:val="22"/>
        </w:rPr>
        <w:t>i</w:t>
      </w:r>
      <w:r w:rsidRPr="00FD21C8">
        <w:rPr>
          <w:sz w:val="22"/>
          <w:szCs w:val="22"/>
        </w:rPr>
        <w:t>ca</w:t>
      </w:r>
      <w:r w:rsidRPr="00FD21C8">
        <w:rPr>
          <w:spacing w:val="-1"/>
          <w:sz w:val="22"/>
          <w:szCs w:val="22"/>
        </w:rPr>
        <w:t>t</w:t>
      </w:r>
      <w:r w:rsidRPr="00FD21C8">
        <w:rPr>
          <w:sz w:val="22"/>
          <w:szCs w:val="22"/>
        </w:rPr>
        <w:t>e</w:t>
      </w:r>
      <w:r w:rsidRPr="00FD21C8">
        <w:rPr>
          <w:spacing w:val="1"/>
          <w:sz w:val="22"/>
          <w:szCs w:val="22"/>
        </w:rPr>
        <w:t xml:space="preserve"> </w:t>
      </w:r>
      <w:r w:rsidRPr="00FD21C8">
        <w:rPr>
          <w:spacing w:val="-1"/>
          <w:sz w:val="22"/>
          <w:szCs w:val="22"/>
        </w:rPr>
        <w:t>w</w:t>
      </w:r>
      <w:r w:rsidRPr="00FD21C8">
        <w:rPr>
          <w:sz w:val="22"/>
          <w:szCs w:val="22"/>
        </w:rPr>
        <w:t>h</w:t>
      </w:r>
      <w:r w:rsidRPr="00FD21C8">
        <w:rPr>
          <w:spacing w:val="-2"/>
          <w:sz w:val="22"/>
          <w:szCs w:val="22"/>
        </w:rPr>
        <w:t>e</w:t>
      </w:r>
      <w:r w:rsidRPr="00FD21C8">
        <w:rPr>
          <w:spacing w:val="1"/>
          <w:sz w:val="22"/>
          <w:szCs w:val="22"/>
        </w:rPr>
        <w:t>t</w:t>
      </w:r>
      <w:r w:rsidRPr="00FD21C8">
        <w:rPr>
          <w:sz w:val="22"/>
          <w:szCs w:val="22"/>
        </w:rPr>
        <w:t>her</w:t>
      </w:r>
      <w:r w:rsidRPr="00FD21C8">
        <w:rPr>
          <w:spacing w:val="-1"/>
          <w:sz w:val="22"/>
          <w:szCs w:val="22"/>
        </w:rPr>
        <w:t xml:space="preserve"> </w:t>
      </w:r>
      <w:r w:rsidRPr="00FD21C8">
        <w:rPr>
          <w:sz w:val="22"/>
          <w:szCs w:val="22"/>
        </w:rPr>
        <w:t>a</w:t>
      </w:r>
      <w:r w:rsidRPr="00FD21C8">
        <w:rPr>
          <w:spacing w:val="-2"/>
          <w:sz w:val="22"/>
          <w:szCs w:val="22"/>
        </w:rPr>
        <w:t xml:space="preserve"> </w:t>
      </w:r>
      <w:r w:rsidRPr="00FD21C8">
        <w:rPr>
          <w:sz w:val="22"/>
          <w:szCs w:val="22"/>
        </w:rPr>
        <w:t>beha</w:t>
      </w:r>
      <w:r w:rsidRPr="00FD21C8">
        <w:rPr>
          <w:spacing w:val="-2"/>
          <w:sz w:val="22"/>
          <w:szCs w:val="22"/>
        </w:rPr>
        <w:t>v</w:t>
      </w:r>
      <w:r w:rsidRPr="00FD21C8">
        <w:rPr>
          <w:spacing w:val="1"/>
          <w:sz w:val="22"/>
          <w:szCs w:val="22"/>
        </w:rPr>
        <w:t>i</w:t>
      </w:r>
      <w:r w:rsidRPr="00FD21C8">
        <w:rPr>
          <w:sz w:val="22"/>
          <w:szCs w:val="22"/>
        </w:rPr>
        <w:t>o</w:t>
      </w:r>
      <w:r w:rsidRPr="00FD21C8">
        <w:rPr>
          <w:spacing w:val="-2"/>
          <w:sz w:val="22"/>
          <w:szCs w:val="22"/>
        </w:rPr>
        <w:t>r</w:t>
      </w:r>
      <w:r w:rsidRPr="00FD21C8">
        <w:rPr>
          <w:sz w:val="22"/>
          <w:szCs w:val="22"/>
        </w:rPr>
        <w:t>al</w:t>
      </w:r>
      <w:r w:rsidRPr="00FD21C8">
        <w:rPr>
          <w:spacing w:val="1"/>
          <w:sz w:val="22"/>
          <w:szCs w:val="22"/>
        </w:rPr>
        <w:t xml:space="preserve"> </w:t>
      </w:r>
      <w:r w:rsidRPr="00FD21C8">
        <w:rPr>
          <w:spacing w:val="-2"/>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r w:rsidRPr="00FD21C8">
        <w:rPr>
          <w:spacing w:val="-2"/>
          <w:sz w:val="22"/>
          <w:szCs w:val="22"/>
        </w:rPr>
        <w:t xml:space="preserve"> </w:t>
      </w:r>
      <w:r w:rsidRPr="00FD21C8">
        <w:rPr>
          <w:sz w:val="22"/>
          <w:szCs w:val="22"/>
        </w:rPr>
        <w:t xml:space="preserve">need </w:t>
      </w:r>
      <w:r w:rsidRPr="00FD21C8">
        <w:rPr>
          <w:spacing w:val="-3"/>
          <w:sz w:val="22"/>
          <w:szCs w:val="22"/>
        </w:rPr>
        <w:t>w</w:t>
      </w:r>
      <w:r w:rsidRPr="00FD21C8">
        <w:rPr>
          <w:sz w:val="22"/>
          <w:szCs w:val="22"/>
        </w:rPr>
        <w:t>as</w:t>
      </w:r>
      <w:r w:rsidRPr="00FD21C8">
        <w:rPr>
          <w:spacing w:val="-2"/>
          <w:sz w:val="22"/>
          <w:szCs w:val="22"/>
        </w:rPr>
        <w:t xml:space="preserve"> </w:t>
      </w:r>
      <w:r w:rsidRPr="00FD21C8">
        <w:rPr>
          <w:spacing w:val="1"/>
          <w:sz w:val="22"/>
          <w:szCs w:val="22"/>
        </w:rPr>
        <w:t>i</w:t>
      </w:r>
      <w:r w:rsidRPr="00FD21C8">
        <w:rPr>
          <w:sz w:val="22"/>
          <w:szCs w:val="22"/>
        </w:rPr>
        <w:t>de</w:t>
      </w:r>
      <w:r w:rsidRPr="00FD21C8">
        <w:rPr>
          <w:spacing w:val="-2"/>
          <w:sz w:val="22"/>
          <w:szCs w:val="22"/>
        </w:rPr>
        <w:t>n</w:t>
      </w:r>
      <w:r w:rsidRPr="00FD21C8">
        <w:rPr>
          <w:spacing w:val="1"/>
          <w:sz w:val="22"/>
          <w:szCs w:val="22"/>
        </w:rPr>
        <w:t>t</w:t>
      </w:r>
      <w:r w:rsidRPr="00FD21C8">
        <w:rPr>
          <w:spacing w:val="-1"/>
          <w:sz w:val="22"/>
          <w:szCs w:val="22"/>
        </w:rPr>
        <w:t>i</w:t>
      </w:r>
      <w:r w:rsidRPr="00FD21C8">
        <w:rPr>
          <w:spacing w:val="1"/>
          <w:sz w:val="22"/>
          <w:szCs w:val="22"/>
        </w:rPr>
        <w:t>f</w:t>
      </w:r>
      <w:r w:rsidRPr="00FD21C8">
        <w:rPr>
          <w:spacing w:val="-1"/>
          <w:sz w:val="22"/>
          <w:szCs w:val="22"/>
        </w:rPr>
        <w:t>i</w:t>
      </w:r>
      <w:r w:rsidRPr="00FD21C8">
        <w:rPr>
          <w:sz w:val="22"/>
          <w:szCs w:val="22"/>
        </w:rPr>
        <w:t>ed.*</w:t>
      </w:r>
    </w:p>
    <w:p w14:paraId="1C68288B" w14:textId="77777777" w:rsidR="00ED0916" w:rsidRPr="00FD21C8" w:rsidRDefault="00ED0916" w:rsidP="00DF1D40">
      <w:pPr>
        <w:tabs>
          <w:tab w:val="left" w:pos="936"/>
          <w:tab w:val="left" w:pos="1314"/>
          <w:tab w:val="left" w:pos="1692"/>
          <w:tab w:val="left" w:pos="2070"/>
        </w:tabs>
        <w:rPr>
          <w:sz w:val="22"/>
          <w:szCs w:val="22"/>
        </w:rPr>
      </w:pPr>
    </w:p>
    <w:p w14:paraId="62E82327" w14:textId="77777777" w:rsidR="00ED0916" w:rsidRPr="00FD21C8" w:rsidRDefault="00ED0916" w:rsidP="00DF1D40">
      <w:pPr>
        <w:tabs>
          <w:tab w:val="left" w:pos="936"/>
          <w:tab w:val="left" w:pos="1314"/>
          <w:tab w:val="left" w:pos="1692"/>
          <w:tab w:val="left" w:pos="2070"/>
        </w:tabs>
        <w:rPr>
          <w:sz w:val="22"/>
          <w:szCs w:val="22"/>
          <w:u w:val="single"/>
        </w:rPr>
      </w:pPr>
      <w:r w:rsidRPr="00FD21C8">
        <w:rPr>
          <w:sz w:val="22"/>
          <w:szCs w:val="22"/>
          <w:u w:val="single"/>
        </w:rPr>
        <w:t>Service</w:t>
      </w:r>
    </w:p>
    <w:p w14:paraId="7E997405" w14:textId="77777777" w:rsidR="00ED0916" w:rsidRPr="00FD21C8" w:rsidRDefault="00ED0916" w:rsidP="00DF1D40">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6004D063" w14:textId="77777777" w:rsidR="00ED0916" w:rsidRPr="00FD21C8" w:rsidRDefault="00ED0916" w:rsidP="00DF1D40">
      <w:pPr>
        <w:widowControl w:val="0"/>
        <w:ind w:right="-20"/>
        <w:rPr>
          <w:sz w:val="22"/>
          <w:szCs w:val="22"/>
        </w:rPr>
      </w:pPr>
    </w:p>
    <w:p w14:paraId="33BB4773" w14:textId="77777777" w:rsidR="00ED0916" w:rsidRPr="00FD21C8" w:rsidRDefault="00ED0916" w:rsidP="00DF1D40">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U1</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14:paraId="32B0C651" w14:textId="77777777" w:rsidR="00ED0916" w:rsidRPr="00FD21C8" w:rsidRDefault="00ED0916" w:rsidP="00DF1D40">
      <w:pPr>
        <w:widowControl w:val="0"/>
        <w:tabs>
          <w:tab w:val="left" w:pos="900"/>
          <w:tab w:val="left" w:pos="207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U2</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14:paraId="42B4EC77" w14:textId="577847C5" w:rsidR="00ED0916" w:rsidRPr="00FD21C8" w:rsidRDefault="00ED0916" w:rsidP="00DF1D40">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U3</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14:paraId="31E05F4F" w14:textId="77777777" w:rsidR="00ED0916" w:rsidRPr="00FD21C8" w:rsidRDefault="00ED0916" w:rsidP="00DF1D40">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U4</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14:paraId="2E3BE176" w14:textId="77777777" w:rsidR="00ED0916" w:rsidRPr="00FD21C8" w:rsidRDefault="00ED0916" w:rsidP="00DF1D40">
      <w:pPr>
        <w:widowControl w:val="0"/>
        <w:tabs>
          <w:tab w:val="left" w:pos="900"/>
          <w:tab w:val="left" w:pos="207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U8</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14:paraId="4A45445B" w14:textId="6D444EC1" w:rsidR="00ED0916" w:rsidRPr="00FD21C8" w:rsidRDefault="00ED0916" w:rsidP="00DF1D40">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UD</w:t>
      </w:r>
      <w:r w:rsidRPr="00FD21C8">
        <w:rPr>
          <w:spacing w:val="-1"/>
          <w:position w:val="-1"/>
          <w:sz w:val="22"/>
          <w:szCs w:val="22"/>
        </w:rPr>
        <w:tab/>
        <w:t>Covered for members birth to 6 months for the administration and scoring of the Edinburgh Postnatal Depression Scale</w:t>
      </w:r>
      <w:r w:rsidR="00727713" w:rsidRPr="00FD21C8">
        <w:rPr>
          <w:spacing w:val="-1"/>
          <w:position w:val="-1"/>
          <w:sz w:val="22"/>
          <w:szCs w:val="22"/>
        </w:rPr>
        <w:t xml:space="preserve"> with member’s caregiver. UD must be used together with either U1 or U2</w:t>
      </w:r>
      <w:r w:rsidR="00E32206" w:rsidRPr="00FD21C8">
        <w:rPr>
          <w:spacing w:val="-1"/>
          <w:position w:val="-1"/>
          <w:sz w:val="22"/>
          <w:szCs w:val="22"/>
        </w:rPr>
        <w:t>.</w:t>
      </w:r>
    </w:p>
    <w:p w14:paraId="0D6E3608" w14:textId="7CF01176" w:rsidR="00727713" w:rsidRPr="00FD21C8" w:rsidRDefault="00727713" w:rsidP="00DF1D40">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96127       U1                Covered for members 4 to 21 years old for the administration and scoring of a standardized behavioral health screening tool selected from the list referenced in Appendix W of your MassHealth provider manual; with no behavioral health need identified.</w:t>
      </w:r>
    </w:p>
    <w:p w14:paraId="20DAC70E" w14:textId="7F376AFD" w:rsidR="00727713" w:rsidRPr="00FD21C8" w:rsidRDefault="00727713" w:rsidP="00DF1D40">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96127       U2                Covered for members 4 to 21 years old for the administration and scoring of a standardized behavioral health screening tool selected from the list referenced in Appendix W of your MassHealth provider manual; with behavioral health need identified.</w:t>
      </w:r>
    </w:p>
    <w:p w14:paraId="5E5C44C1" w14:textId="77777777" w:rsidR="00ED0916" w:rsidRPr="00FD21C8" w:rsidRDefault="00ED0916" w:rsidP="00DF1D40">
      <w:pPr>
        <w:widowControl w:val="0"/>
        <w:spacing w:before="32" w:line="249" w:lineRule="exact"/>
        <w:ind w:right="-20"/>
        <w:rPr>
          <w:position w:val="-1"/>
          <w:sz w:val="22"/>
          <w:szCs w:val="22"/>
        </w:rPr>
      </w:pPr>
    </w:p>
    <w:p w14:paraId="14C676F5" w14:textId="0A15FCA6" w:rsidR="00ED0916" w:rsidRPr="00FD21C8" w:rsidRDefault="00ED0916" w:rsidP="00DF1D40">
      <w:pPr>
        <w:widowControl w:val="0"/>
        <w:ind w:right="-14"/>
        <w:rPr>
          <w:position w:val="-1"/>
          <w:sz w:val="22"/>
          <w:szCs w:val="22"/>
        </w:rPr>
        <w:sectPr w:rsidR="00ED0916" w:rsidRPr="00FD21C8" w:rsidSect="00DF1D40">
          <w:headerReference w:type="default" r:id="rId33"/>
          <w:footerReference w:type="default" r:id="rId34"/>
          <w:type w:val="continuous"/>
          <w:pgSz w:w="12240" w:h="15840" w:code="1"/>
          <w:pgMar w:top="576" w:right="1440" w:bottom="1440" w:left="1440" w:header="576" w:footer="130" w:gutter="0"/>
          <w:cols w:space="720"/>
          <w:docGrid w:linePitch="360"/>
        </w:sectPr>
      </w:pPr>
      <w:r w:rsidRPr="00FD21C8">
        <w:rPr>
          <w:i/>
          <w:position w:val="-1"/>
          <w:sz w:val="22"/>
          <w:szCs w:val="22"/>
        </w:rPr>
        <w:t xml:space="preserve">* “Behavioral health need identified” means the provider administering the screening tool, in </w:t>
      </w:r>
      <w:r w:rsidR="00902D9B">
        <w:rPr>
          <w:i/>
          <w:position w:val="-1"/>
          <w:sz w:val="22"/>
          <w:szCs w:val="22"/>
        </w:rPr>
        <w:t>their</w:t>
      </w:r>
      <w:r w:rsidRPr="00FD21C8">
        <w:rPr>
          <w:i/>
          <w:position w:val="-1"/>
          <w:sz w:val="22"/>
          <w:szCs w:val="22"/>
        </w:rPr>
        <w:t xml:space="preserve"> professional judgment, identifies a child with a potential </w:t>
      </w:r>
      <w:r w:rsidR="00902D9B">
        <w:rPr>
          <w:i/>
          <w:position w:val="-1"/>
          <w:sz w:val="22"/>
          <w:szCs w:val="22"/>
        </w:rPr>
        <w:t xml:space="preserve">need for </w:t>
      </w:r>
      <w:r w:rsidRPr="00FD21C8">
        <w:rPr>
          <w:i/>
          <w:position w:val="-1"/>
          <w:sz w:val="22"/>
          <w:szCs w:val="22"/>
        </w:rPr>
        <w:t>behavioral health services.</w:t>
      </w:r>
    </w:p>
    <w:p w14:paraId="78E1E621" w14:textId="0D467BB3" w:rsidR="00E632D9" w:rsidRDefault="00E632D9">
      <w:pPr>
        <w:rPr>
          <w:position w:val="-1"/>
          <w:sz w:val="22"/>
          <w:szCs w:val="22"/>
        </w:rPr>
      </w:pPr>
      <w:r>
        <w:rPr>
          <w:position w:val="-1"/>
          <w:sz w:val="22"/>
          <w:szCs w:val="22"/>
        </w:rPr>
        <w:br w:type="page"/>
      </w:r>
    </w:p>
    <w:p w14:paraId="33BEE5D4" w14:textId="6F49AF95" w:rsidR="00ED0916" w:rsidRPr="00FD21C8" w:rsidRDefault="00ED0916" w:rsidP="00DF1D40">
      <w:pPr>
        <w:widowControl w:val="0"/>
        <w:spacing w:before="32" w:line="249" w:lineRule="exact"/>
        <w:ind w:right="-20"/>
        <w:rPr>
          <w:sz w:val="22"/>
          <w:szCs w:val="22"/>
        </w:rPr>
      </w:pPr>
      <w:r w:rsidRPr="00FD21C8">
        <w:rPr>
          <w:position w:val="-1"/>
          <w:sz w:val="22"/>
          <w:szCs w:val="22"/>
        </w:rPr>
        <w:t xml:space="preserve">614  </w:t>
      </w:r>
      <w:r w:rsidRPr="00FD21C8">
        <w:rPr>
          <w:position w:val="-1"/>
          <w:sz w:val="22"/>
          <w:szCs w:val="22"/>
          <w:u w:val="single" w:color="000000"/>
        </w:rPr>
        <w:t>Pa</w:t>
      </w:r>
      <w:r w:rsidRPr="00FD21C8">
        <w:rPr>
          <w:spacing w:val="-2"/>
          <w:position w:val="-1"/>
          <w:sz w:val="22"/>
          <w:szCs w:val="22"/>
          <w:u w:val="single" w:color="000000"/>
        </w:rPr>
        <w:t>y</w:t>
      </w:r>
      <w:r w:rsidRPr="00FD21C8">
        <w:rPr>
          <w:position w:val="-1"/>
          <w:sz w:val="22"/>
          <w:szCs w:val="22"/>
          <w:u w:val="single" w:color="000000"/>
        </w:rPr>
        <w:t>ab</w:t>
      </w:r>
      <w:r w:rsidRPr="00FD21C8">
        <w:rPr>
          <w:spacing w:val="1"/>
          <w:position w:val="-1"/>
          <w:sz w:val="22"/>
          <w:szCs w:val="22"/>
          <w:u w:val="single" w:color="000000"/>
        </w:rPr>
        <w:t>l</w:t>
      </w:r>
      <w:r w:rsidRPr="00FD21C8">
        <w:rPr>
          <w:position w:val="-1"/>
          <w:sz w:val="22"/>
          <w:szCs w:val="22"/>
          <w:u w:val="single" w:color="000000"/>
        </w:rPr>
        <w:t>e</w:t>
      </w:r>
      <w:r w:rsidRPr="00FD21C8">
        <w:rPr>
          <w:spacing w:val="-2"/>
          <w:position w:val="-1"/>
          <w:sz w:val="22"/>
          <w:szCs w:val="22"/>
          <w:u w:val="single" w:color="000000"/>
        </w:rPr>
        <w:t xml:space="preserve"> </w:t>
      </w:r>
      <w:r w:rsidRPr="00FD21C8">
        <w:rPr>
          <w:position w:val="-1"/>
          <w:sz w:val="22"/>
          <w:szCs w:val="22"/>
          <w:u w:val="single" w:color="000000"/>
        </w:rPr>
        <w:t>Po</w:t>
      </w:r>
      <w:r w:rsidRPr="00FD21C8">
        <w:rPr>
          <w:spacing w:val="-2"/>
          <w:position w:val="-1"/>
          <w:sz w:val="22"/>
          <w:szCs w:val="22"/>
          <w:u w:val="single" w:color="000000"/>
        </w:rPr>
        <w:t>s</w:t>
      </w:r>
      <w:r w:rsidRPr="00FD21C8">
        <w:rPr>
          <w:spacing w:val="1"/>
          <w:position w:val="-1"/>
          <w:sz w:val="22"/>
          <w:szCs w:val="22"/>
          <w:u w:val="single" w:color="000000"/>
        </w:rPr>
        <w:t>t</w:t>
      </w:r>
      <w:r w:rsidRPr="00FD21C8">
        <w:rPr>
          <w:position w:val="-1"/>
          <w:sz w:val="22"/>
          <w:szCs w:val="22"/>
          <w:u w:val="single" w:color="000000"/>
        </w:rPr>
        <w:t>p</w:t>
      </w:r>
      <w:r w:rsidRPr="00FD21C8">
        <w:rPr>
          <w:spacing w:val="-2"/>
          <w:position w:val="-1"/>
          <w:sz w:val="22"/>
          <w:szCs w:val="22"/>
          <w:u w:val="single" w:color="000000"/>
        </w:rPr>
        <w:t>a</w:t>
      </w:r>
      <w:r w:rsidRPr="00FD21C8">
        <w:rPr>
          <w:spacing w:val="1"/>
          <w:position w:val="-1"/>
          <w:sz w:val="22"/>
          <w:szCs w:val="22"/>
          <w:u w:val="single" w:color="000000"/>
        </w:rPr>
        <w:t>rt</w:t>
      </w:r>
      <w:r w:rsidRPr="00FD21C8">
        <w:rPr>
          <w:position w:val="-1"/>
          <w:sz w:val="22"/>
          <w:szCs w:val="22"/>
          <w:u w:val="single" w:color="000000"/>
        </w:rPr>
        <w:t>um</w:t>
      </w:r>
      <w:r w:rsidRPr="00FD21C8">
        <w:rPr>
          <w:spacing w:val="-4"/>
          <w:position w:val="-1"/>
          <w:sz w:val="22"/>
          <w:szCs w:val="22"/>
          <w:u w:val="single" w:color="000000"/>
        </w:rPr>
        <w:t xml:space="preserve"> </w:t>
      </w:r>
      <w:r w:rsidRPr="00FD21C8">
        <w:rPr>
          <w:spacing w:val="-1"/>
          <w:position w:val="-1"/>
          <w:sz w:val="22"/>
          <w:szCs w:val="22"/>
          <w:u w:val="single" w:color="000000"/>
        </w:rPr>
        <w:t>D</w:t>
      </w:r>
      <w:r w:rsidRPr="00FD21C8">
        <w:rPr>
          <w:position w:val="-1"/>
          <w:sz w:val="22"/>
          <w:szCs w:val="22"/>
          <w:u w:val="single" w:color="000000"/>
        </w:rPr>
        <w:t>ep</w:t>
      </w:r>
      <w:r w:rsidRPr="00FD21C8">
        <w:rPr>
          <w:spacing w:val="1"/>
          <w:position w:val="-1"/>
          <w:sz w:val="22"/>
          <w:szCs w:val="22"/>
          <w:u w:val="single" w:color="000000"/>
        </w:rPr>
        <w:t>r</w:t>
      </w:r>
      <w:r w:rsidRPr="00FD21C8">
        <w:rPr>
          <w:spacing w:val="-2"/>
          <w:position w:val="-1"/>
          <w:sz w:val="22"/>
          <w:szCs w:val="22"/>
          <w:u w:val="single" w:color="000000"/>
        </w:rPr>
        <w:t>e</w:t>
      </w:r>
      <w:r w:rsidRPr="00FD21C8">
        <w:rPr>
          <w:spacing w:val="1"/>
          <w:position w:val="-1"/>
          <w:sz w:val="22"/>
          <w:szCs w:val="22"/>
          <w:u w:val="single" w:color="000000"/>
        </w:rPr>
        <w:t>ss</w:t>
      </w:r>
      <w:r w:rsidRPr="00FD21C8">
        <w:rPr>
          <w:spacing w:val="-1"/>
          <w:position w:val="-1"/>
          <w:sz w:val="22"/>
          <w:szCs w:val="22"/>
          <w:u w:val="single" w:color="000000"/>
        </w:rPr>
        <w:t>i</w:t>
      </w:r>
      <w:r w:rsidRPr="00FD21C8">
        <w:rPr>
          <w:position w:val="-1"/>
          <w:sz w:val="22"/>
          <w:szCs w:val="22"/>
          <w:u w:val="single" w:color="000000"/>
        </w:rPr>
        <w:t>on S</w:t>
      </w:r>
      <w:r w:rsidRPr="00FD21C8">
        <w:rPr>
          <w:spacing w:val="-2"/>
          <w:position w:val="-1"/>
          <w:sz w:val="22"/>
          <w:szCs w:val="22"/>
          <w:u w:val="single" w:color="000000"/>
        </w:rPr>
        <w:t>c</w:t>
      </w:r>
      <w:r w:rsidRPr="00FD21C8">
        <w:rPr>
          <w:spacing w:val="1"/>
          <w:position w:val="-1"/>
          <w:sz w:val="22"/>
          <w:szCs w:val="22"/>
          <w:u w:val="single" w:color="000000"/>
        </w:rPr>
        <w:t>r</w:t>
      </w:r>
      <w:r w:rsidRPr="00FD21C8">
        <w:rPr>
          <w:position w:val="-1"/>
          <w:sz w:val="22"/>
          <w:szCs w:val="22"/>
          <w:u w:val="single" w:color="000000"/>
        </w:rPr>
        <w:t>ee</w:t>
      </w:r>
      <w:r w:rsidRPr="00FD21C8">
        <w:rPr>
          <w:spacing w:val="-2"/>
          <w:position w:val="-1"/>
          <w:sz w:val="22"/>
          <w:szCs w:val="22"/>
          <w:u w:val="single" w:color="000000"/>
        </w:rPr>
        <w:t>n</w:t>
      </w:r>
      <w:r w:rsidRPr="00FD21C8">
        <w:rPr>
          <w:spacing w:val="1"/>
          <w:position w:val="-1"/>
          <w:sz w:val="22"/>
          <w:szCs w:val="22"/>
          <w:u w:val="single" w:color="000000"/>
        </w:rPr>
        <w:t>i</w:t>
      </w:r>
      <w:r w:rsidRPr="00FD21C8">
        <w:rPr>
          <w:position w:val="-1"/>
          <w:sz w:val="22"/>
          <w:szCs w:val="22"/>
          <w:u w:val="single" w:color="000000"/>
        </w:rPr>
        <w:t>ng</w:t>
      </w:r>
      <w:r w:rsidRPr="00FD21C8">
        <w:rPr>
          <w:spacing w:val="-2"/>
          <w:position w:val="-1"/>
          <w:sz w:val="22"/>
          <w:szCs w:val="22"/>
          <w:u w:val="single" w:color="000000"/>
        </w:rPr>
        <w:t xml:space="preserve"> </w:t>
      </w:r>
      <w:r w:rsidRPr="00FD21C8">
        <w:rPr>
          <w:spacing w:val="-1"/>
          <w:position w:val="-1"/>
          <w:sz w:val="22"/>
          <w:szCs w:val="22"/>
          <w:u w:val="single" w:color="000000"/>
        </w:rPr>
        <w:t>T</w:t>
      </w:r>
      <w:r w:rsidRPr="00FD21C8">
        <w:rPr>
          <w:position w:val="-1"/>
          <w:sz w:val="22"/>
          <w:szCs w:val="22"/>
          <w:u w:val="single" w:color="000000"/>
        </w:rPr>
        <w:t>oo</w:t>
      </w:r>
      <w:r w:rsidRPr="00FD21C8">
        <w:rPr>
          <w:spacing w:val="-1"/>
          <w:position w:val="-1"/>
          <w:sz w:val="22"/>
          <w:szCs w:val="22"/>
          <w:u w:val="single" w:color="000000"/>
        </w:rPr>
        <w:t>l</w:t>
      </w:r>
      <w:r w:rsidRPr="00FD21C8">
        <w:rPr>
          <w:position w:val="-1"/>
          <w:sz w:val="22"/>
          <w:szCs w:val="22"/>
          <w:u w:val="single" w:color="000000"/>
        </w:rPr>
        <w:t>s</w:t>
      </w:r>
    </w:p>
    <w:p w14:paraId="3D83B541" w14:textId="77777777" w:rsidR="00ED0916" w:rsidRPr="00FD21C8" w:rsidRDefault="00ED0916" w:rsidP="00DF1D40">
      <w:pPr>
        <w:widowControl w:val="0"/>
        <w:spacing w:before="6" w:line="220" w:lineRule="exact"/>
        <w:rPr>
          <w:rFonts w:eastAsia="Calibri"/>
          <w:sz w:val="22"/>
          <w:szCs w:val="22"/>
        </w:rPr>
      </w:pPr>
    </w:p>
    <w:p w14:paraId="00CD6425" w14:textId="77777777" w:rsidR="00ED0916" w:rsidRPr="00FD21C8" w:rsidRDefault="00ED0916" w:rsidP="00DF1D40">
      <w:pPr>
        <w:widowControl w:val="0"/>
        <w:spacing w:before="32"/>
        <w:ind w:right="455"/>
        <w:rPr>
          <w:sz w:val="22"/>
          <w:szCs w:val="22"/>
        </w:rPr>
      </w:pPr>
      <w:r w:rsidRPr="00FD21C8">
        <w:rPr>
          <w:i/>
          <w:iCs/>
          <w:spacing w:val="1"/>
          <w:sz w:val="22"/>
          <w:szCs w:val="22"/>
        </w:rPr>
        <w:t>Service Code S3005</w:t>
      </w:r>
      <w:r w:rsidRPr="00FD21C8">
        <w:rPr>
          <w:spacing w:val="1"/>
          <w:sz w:val="22"/>
          <w:szCs w:val="22"/>
        </w:rPr>
        <w:t xml:space="preserve"> is used for the performance measurement and evaluation of patient self-assessment and depression. </w:t>
      </w:r>
      <w:r w:rsidRPr="00FD21C8">
        <w:rPr>
          <w:i/>
          <w:iCs/>
          <w:spacing w:val="1"/>
          <w:sz w:val="22"/>
          <w:szCs w:val="22"/>
        </w:rPr>
        <w:t>Code S3005</w:t>
      </w:r>
      <w:r w:rsidRPr="00FD21C8">
        <w:rPr>
          <w:spacing w:val="1"/>
          <w:sz w:val="22"/>
          <w:szCs w:val="22"/>
        </w:rPr>
        <w:t xml:space="preserve"> must be accompanied by one of the modifiers below to</w:t>
      </w:r>
      <w:r w:rsidRPr="00FD21C8">
        <w:rPr>
          <w:sz w:val="22"/>
          <w:szCs w:val="22"/>
        </w:rPr>
        <w:t xml:space="preserve"> </w:t>
      </w:r>
      <w:r w:rsidRPr="00FD21C8">
        <w:rPr>
          <w:spacing w:val="1"/>
          <w:sz w:val="22"/>
          <w:szCs w:val="22"/>
        </w:rPr>
        <w:t>i</w:t>
      </w:r>
      <w:r w:rsidRPr="00FD21C8">
        <w:rPr>
          <w:spacing w:val="-2"/>
          <w:sz w:val="22"/>
          <w:szCs w:val="22"/>
        </w:rPr>
        <w:t>n</w:t>
      </w:r>
      <w:r w:rsidRPr="00FD21C8">
        <w:rPr>
          <w:sz w:val="22"/>
          <w:szCs w:val="22"/>
        </w:rPr>
        <w:t>d</w:t>
      </w:r>
      <w:r w:rsidRPr="00FD21C8">
        <w:rPr>
          <w:spacing w:val="1"/>
          <w:sz w:val="22"/>
          <w:szCs w:val="22"/>
        </w:rPr>
        <w:t>i</w:t>
      </w:r>
      <w:r w:rsidRPr="00FD21C8">
        <w:rPr>
          <w:spacing w:val="-2"/>
          <w:sz w:val="22"/>
          <w:szCs w:val="22"/>
        </w:rPr>
        <w:t>c</w:t>
      </w:r>
      <w:r w:rsidRPr="00FD21C8">
        <w:rPr>
          <w:sz w:val="22"/>
          <w:szCs w:val="22"/>
        </w:rPr>
        <w:t>a</w:t>
      </w:r>
      <w:r w:rsidRPr="00FD21C8">
        <w:rPr>
          <w:spacing w:val="-1"/>
          <w:sz w:val="22"/>
          <w:szCs w:val="22"/>
        </w:rPr>
        <w:t>t</w:t>
      </w:r>
      <w:r w:rsidRPr="00FD21C8">
        <w:rPr>
          <w:sz w:val="22"/>
          <w:szCs w:val="22"/>
        </w:rPr>
        <w:t>e</w:t>
      </w:r>
      <w:r w:rsidRPr="00FD21C8">
        <w:rPr>
          <w:spacing w:val="1"/>
          <w:sz w:val="22"/>
          <w:szCs w:val="22"/>
        </w:rPr>
        <w:t xml:space="preserve"> </w:t>
      </w:r>
      <w:r w:rsidRPr="00FD21C8">
        <w:rPr>
          <w:spacing w:val="-1"/>
          <w:sz w:val="22"/>
          <w:szCs w:val="22"/>
        </w:rPr>
        <w:t>w</w:t>
      </w:r>
      <w:r w:rsidRPr="00FD21C8">
        <w:rPr>
          <w:sz w:val="22"/>
          <w:szCs w:val="22"/>
        </w:rPr>
        <w:t>h</w:t>
      </w:r>
      <w:r w:rsidRPr="00FD21C8">
        <w:rPr>
          <w:spacing w:val="-2"/>
          <w:sz w:val="22"/>
          <w:szCs w:val="22"/>
        </w:rPr>
        <w:t>e</w:t>
      </w:r>
      <w:r w:rsidRPr="00FD21C8">
        <w:rPr>
          <w:spacing w:val="1"/>
          <w:sz w:val="22"/>
          <w:szCs w:val="22"/>
        </w:rPr>
        <w:t>t</w:t>
      </w:r>
      <w:r w:rsidRPr="00FD21C8">
        <w:rPr>
          <w:sz w:val="22"/>
          <w:szCs w:val="22"/>
        </w:rPr>
        <w:t>her</w:t>
      </w:r>
      <w:r w:rsidRPr="00FD21C8">
        <w:rPr>
          <w:spacing w:val="-1"/>
          <w:sz w:val="22"/>
          <w:szCs w:val="22"/>
        </w:rPr>
        <w:t xml:space="preserve"> </w:t>
      </w:r>
      <w:r w:rsidRPr="00FD21C8">
        <w:rPr>
          <w:sz w:val="22"/>
          <w:szCs w:val="22"/>
        </w:rPr>
        <w:t>a beha</w:t>
      </w:r>
      <w:r w:rsidRPr="00FD21C8">
        <w:rPr>
          <w:spacing w:val="-2"/>
          <w:sz w:val="22"/>
          <w:szCs w:val="22"/>
        </w:rPr>
        <w:t>v</w:t>
      </w:r>
      <w:r w:rsidRPr="00FD21C8">
        <w:rPr>
          <w:spacing w:val="1"/>
          <w:sz w:val="22"/>
          <w:szCs w:val="22"/>
        </w:rPr>
        <w:t>i</w:t>
      </w:r>
      <w:r w:rsidRPr="00FD21C8">
        <w:rPr>
          <w:sz w:val="22"/>
          <w:szCs w:val="22"/>
        </w:rPr>
        <w:t>o</w:t>
      </w:r>
      <w:r w:rsidRPr="00FD21C8">
        <w:rPr>
          <w:spacing w:val="-2"/>
          <w:sz w:val="22"/>
          <w:szCs w:val="22"/>
        </w:rPr>
        <w:t>r</w:t>
      </w:r>
      <w:r w:rsidRPr="00FD21C8">
        <w:rPr>
          <w:sz w:val="22"/>
          <w:szCs w:val="22"/>
        </w:rPr>
        <w:t>al</w:t>
      </w:r>
      <w:r w:rsidRPr="00FD21C8">
        <w:rPr>
          <w:spacing w:val="1"/>
          <w:sz w:val="22"/>
          <w:szCs w:val="22"/>
        </w:rPr>
        <w:t xml:space="preserve"> </w:t>
      </w:r>
      <w:r w:rsidRPr="00FD21C8">
        <w:rPr>
          <w:spacing w:val="-2"/>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 xml:space="preserve">h </w:t>
      </w:r>
      <w:r w:rsidRPr="00FD21C8">
        <w:rPr>
          <w:spacing w:val="-2"/>
          <w:sz w:val="22"/>
          <w:szCs w:val="22"/>
        </w:rPr>
        <w:t>n</w:t>
      </w:r>
      <w:r w:rsidRPr="00FD21C8">
        <w:rPr>
          <w:sz w:val="22"/>
          <w:szCs w:val="22"/>
        </w:rPr>
        <w:t xml:space="preserve">eed </w:t>
      </w:r>
      <w:r w:rsidRPr="00FD21C8">
        <w:rPr>
          <w:spacing w:val="-1"/>
          <w:sz w:val="22"/>
          <w:szCs w:val="22"/>
        </w:rPr>
        <w:t>w</w:t>
      </w:r>
      <w:r w:rsidRPr="00FD21C8">
        <w:rPr>
          <w:spacing w:val="-2"/>
          <w:sz w:val="22"/>
          <w:szCs w:val="22"/>
        </w:rPr>
        <w:t>a</w:t>
      </w:r>
      <w:r w:rsidRPr="00FD21C8">
        <w:rPr>
          <w:sz w:val="22"/>
          <w:szCs w:val="22"/>
        </w:rPr>
        <w:t>s</w:t>
      </w:r>
      <w:r w:rsidRPr="00FD21C8">
        <w:rPr>
          <w:spacing w:val="-2"/>
          <w:sz w:val="22"/>
          <w:szCs w:val="22"/>
        </w:rPr>
        <w:t xml:space="preserve"> </w:t>
      </w:r>
      <w:r w:rsidRPr="00FD21C8">
        <w:rPr>
          <w:spacing w:val="1"/>
          <w:sz w:val="22"/>
          <w:szCs w:val="22"/>
        </w:rPr>
        <w:t>i</w:t>
      </w:r>
      <w:r w:rsidRPr="00FD21C8">
        <w:rPr>
          <w:sz w:val="22"/>
          <w:szCs w:val="22"/>
        </w:rPr>
        <w:t>de</w:t>
      </w:r>
      <w:r w:rsidRPr="00FD21C8">
        <w:rPr>
          <w:spacing w:val="-2"/>
          <w:sz w:val="22"/>
          <w:szCs w:val="22"/>
        </w:rPr>
        <w:t>n</w:t>
      </w:r>
      <w:r w:rsidRPr="00FD21C8">
        <w:rPr>
          <w:spacing w:val="1"/>
          <w:sz w:val="22"/>
          <w:szCs w:val="22"/>
        </w:rPr>
        <w:t>t</w:t>
      </w:r>
      <w:r w:rsidRPr="00FD21C8">
        <w:rPr>
          <w:spacing w:val="-1"/>
          <w:sz w:val="22"/>
          <w:szCs w:val="22"/>
        </w:rPr>
        <w:t>i</w:t>
      </w:r>
      <w:r w:rsidRPr="00FD21C8">
        <w:rPr>
          <w:spacing w:val="1"/>
          <w:sz w:val="22"/>
          <w:szCs w:val="22"/>
        </w:rPr>
        <w:t>f</w:t>
      </w:r>
      <w:r w:rsidRPr="00FD21C8">
        <w:rPr>
          <w:spacing w:val="-1"/>
          <w:sz w:val="22"/>
          <w:szCs w:val="22"/>
        </w:rPr>
        <w:t>i</w:t>
      </w:r>
      <w:r w:rsidRPr="00FD21C8">
        <w:rPr>
          <w:sz w:val="22"/>
          <w:szCs w:val="22"/>
        </w:rPr>
        <w:t>ed.</w:t>
      </w:r>
    </w:p>
    <w:p w14:paraId="628797A3" w14:textId="77777777" w:rsidR="00ED0916" w:rsidRPr="00FD21C8" w:rsidRDefault="00ED0916" w:rsidP="00DF1D40">
      <w:pPr>
        <w:widowControl w:val="0"/>
        <w:spacing w:before="8" w:line="260" w:lineRule="exact"/>
        <w:rPr>
          <w:rFonts w:eastAsia="Calibri"/>
          <w:sz w:val="22"/>
          <w:szCs w:val="22"/>
        </w:rPr>
      </w:pPr>
    </w:p>
    <w:p w14:paraId="06D12AE6" w14:textId="77777777" w:rsidR="00ED0916" w:rsidRPr="00FD21C8" w:rsidRDefault="00ED0916" w:rsidP="00DF1D40">
      <w:pPr>
        <w:widowControl w:val="0"/>
        <w:tabs>
          <w:tab w:val="left" w:pos="1540"/>
        </w:tabs>
        <w:spacing w:line="240" w:lineRule="exact"/>
        <w:ind w:right="-20"/>
        <w:rPr>
          <w:spacing w:val="-2"/>
          <w:sz w:val="22"/>
          <w:szCs w:val="22"/>
          <w:u w:val="single" w:color="000000"/>
        </w:rPr>
      </w:pPr>
      <w:r w:rsidRPr="00FD21C8">
        <w:rPr>
          <w:spacing w:val="1"/>
          <w:sz w:val="22"/>
          <w:szCs w:val="22"/>
          <w:u w:val="single" w:color="000000"/>
        </w:rPr>
        <w:t>M</w:t>
      </w:r>
      <w:r w:rsidRPr="00FD21C8">
        <w:rPr>
          <w:spacing w:val="-2"/>
          <w:sz w:val="22"/>
          <w:szCs w:val="22"/>
          <w:u w:val="single" w:color="000000"/>
        </w:rPr>
        <w:t>od</w:t>
      </w:r>
      <w:r w:rsidRPr="00FD21C8">
        <w:rPr>
          <w:spacing w:val="-1"/>
          <w:sz w:val="22"/>
          <w:szCs w:val="22"/>
          <w:u w:val="single" w:color="000000"/>
        </w:rPr>
        <w:t>i</w:t>
      </w:r>
      <w:r w:rsidRPr="00FD21C8">
        <w:rPr>
          <w:spacing w:val="-2"/>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pacing w:val="-2"/>
          <w:sz w:val="22"/>
          <w:szCs w:val="22"/>
          <w:u w:val="single" w:color="000000"/>
        </w:rPr>
        <w:t>e</w:t>
      </w:r>
      <w:r w:rsidRPr="00FD21C8">
        <w:rPr>
          <w:spacing w:val="1"/>
          <w:sz w:val="22"/>
          <w:szCs w:val="22"/>
          <w:u w:val="single" w:color="000000"/>
        </w:rPr>
        <w:t>s</w:t>
      </w:r>
      <w:r w:rsidRPr="00FD21C8">
        <w:rPr>
          <w:spacing w:val="-2"/>
          <w:sz w:val="22"/>
          <w:szCs w:val="22"/>
          <w:u w:val="single" w:color="000000"/>
        </w:rPr>
        <w:t>cr</w:t>
      </w:r>
      <w:r w:rsidRPr="00FD21C8">
        <w:rPr>
          <w:spacing w:val="-1"/>
          <w:sz w:val="22"/>
          <w:szCs w:val="22"/>
          <w:u w:val="single" w:color="000000"/>
        </w:rPr>
        <w:t>i</w:t>
      </w:r>
      <w:r w:rsidRPr="00FD21C8">
        <w:rPr>
          <w:spacing w:val="-2"/>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pacing w:val="-2"/>
          <w:sz w:val="22"/>
          <w:szCs w:val="22"/>
          <w:u w:val="single" w:color="000000"/>
        </w:rPr>
        <w:t>on</w:t>
      </w:r>
    </w:p>
    <w:p w14:paraId="216780F7" w14:textId="77777777" w:rsidR="00ED0916" w:rsidRPr="00FD21C8" w:rsidRDefault="00ED0916" w:rsidP="00DF1D40">
      <w:pPr>
        <w:widowControl w:val="0"/>
        <w:tabs>
          <w:tab w:val="left" w:pos="1540"/>
        </w:tabs>
        <w:spacing w:line="240" w:lineRule="exact"/>
        <w:ind w:right="-20"/>
        <w:rPr>
          <w:sz w:val="22"/>
          <w:szCs w:val="22"/>
        </w:rPr>
      </w:pPr>
    </w:p>
    <w:p w14:paraId="1ACB3B2E" w14:textId="77777777" w:rsidR="00ED0916" w:rsidRPr="00FD21C8" w:rsidRDefault="00ED0916" w:rsidP="00DF1D40">
      <w:pPr>
        <w:widowControl w:val="0"/>
        <w:tabs>
          <w:tab w:val="left" w:pos="1548"/>
        </w:tabs>
        <w:spacing w:line="240" w:lineRule="exact"/>
        <w:ind w:left="1728" w:hanging="1728"/>
        <w:rPr>
          <w:sz w:val="22"/>
          <w:szCs w:val="22"/>
        </w:rPr>
      </w:pPr>
      <w:r w:rsidRPr="00FD21C8">
        <w:rPr>
          <w:spacing w:val="-1"/>
          <w:sz w:val="22"/>
          <w:szCs w:val="22"/>
        </w:rPr>
        <w:t>U</w:t>
      </w:r>
      <w:r w:rsidRPr="00FD21C8">
        <w:rPr>
          <w:sz w:val="22"/>
          <w:szCs w:val="22"/>
        </w:rPr>
        <w:t>1</w:t>
      </w:r>
      <w:r w:rsidRPr="00FD21C8">
        <w:rPr>
          <w:sz w:val="22"/>
          <w:szCs w:val="22"/>
        </w:rPr>
        <w:tab/>
        <w:t>P</w:t>
      </w:r>
      <w:r w:rsidRPr="00FD21C8">
        <w:rPr>
          <w:spacing w:val="-2"/>
          <w:sz w:val="22"/>
          <w:szCs w:val="22"/>
        </w:rPr>
        <w:t>er</w:t>
      </w:r>
      <w:r w:rsidRPr="00FD21C8">
        <w:rPr>
          <w:spacing w:val="-1"/>
          <w:sz w:val="22"/>
          <w:szCs w:val="22"/>
        </w:rPr>
        <w:t>i</w:t>
      </w:r>
      <w:r w:rsidRPr="00FD21C8">
        <w:rPr>
          <w:sz w:val="22"/>
          <w:szCs w:val="22"/>
        </w:rPr>
        <w:t>n</w:t>
      </w:r>
      <w:r w:rsidRPr="00FD21C8">
        <w:rPr>
          <w:spacing w:val="-2"/>
          <w:sz w:val="22"/>
          <w:szCs w:val="22"/>
        </w:rPr>
        <w:t>a</w:t>
      </w:r>
      <w:r w:rsidRPr="00FD21C8">
        <w:rPr>
          <w:spacing w:val="-1"/>
          <w:sz w:val="22"/>
          <w:szCs w:val="22"/>
        </w:rPr>
        <w:t>t</w:t>
      </w:r>
      <w:r w:rsidRPr="00FD21C8">
        <w:rPr>
          <w:spacing w:val="-2"/>
          <w:sz w:val="22"/>
          <w:szCs w:val="22"/>
        </w:rPr>
        <w:t>a</w:t>
      </w:r>
      <w:r w:rsidRPr="00FD21C8">
        <w:rPr>
          <w:sz w:val="22"/>
          <w:szCs w:val="22"/>
        </w:rPr>
        <w:t>l</w:t>
      </w:r>
      <w:r w:rsidRPr="00FD21C8">
        <w:rPr>
          <w:spacing w:val="-1"/>
          <w:sz w:val="22"/>
          <w:szCs w:val="22"/>
        </w:rPr>
        <w:t xml:space="preserve"> C</w:t>
      </w:r>
      <w:r w:rsidRPr="00FD21C8">
        <w:rPr>
          <w:spacing w:val="-2"/>
          <w:sz w:val="22"/>
          <w:szCs w:val="22"/>
        </w:rPr>
        <w:t>ar</w:t>
      </w:r>
      <w:r w:rsidRPr="00FD21C8">
        <w:rPr>
          <w:sz w:val="22"/>
          <w:szCs w:val="22"/>
        </w:rPr>
        <w:t>e</w:t>
      </w:r>
      <w:r w:rsidRPr="00FD21C8">
        <w:rPr>
          <w:spacing w:val="-2"/>
          <w:sz w:val="22"/>
          <w:szCs w:val="22"/>
        </w:rPr>
        <w:t xml:space="preserve"> </w:t>
      </w:r>
      <w:r w:rsidRPr="00FD21C8">
        <w:rPr>
          <w:spacing w:val="-3"/>
          <w:sz w:val="22"/>
          <w:szCs w:val="22"/>
        </w:rPr>
        <w:t>P</w:t>
      </w:r>
      <w:r w:rsidRPr="00FD21C8">
        <w:rPr>
          <w:spacing w:val="1"/>
          <w:sz w:val="22"/>
          <w:szCs w:val="22"/>
        </w:rPr>
        <w:t>r</w:t>
      </w:r>
      <w:r w:rsidRPr="00FD21C8">
        <w:rPr>
          <w:sz w:val="22"/>
          <w:szCs w:val="22"/>
        </w:rPr>
        <w:t>o</w:t>
      </w:r>
      <w:r w:rsidRPr="00FD21C8">
        <w:rPr>
          <w:spacing w:val="-5"/>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2"/>
          <w:sz w:val="22"/>
          <w:szCs w:val="22"/>
        </w:rPr>
        <w:t xml:space="preserve"> </w:t>
      </w:r>
      <w:r w:rsidRPr="00FD21C8">
        <w:rPr>
          <w:sz w:val="22"/>
          <w:szCs w:val="22"/>
        </w:rPr>
        <w:t>–</w:t>
      </w:r>
      <w:r w:rsidRPr="00FD21C8">
        <w:rPr>
          <w:spacing w:val="-2"/>
          <w:sz w:val="22"/>
          <w:szCs w:val="22"/>
        </w:rPr>
        <w:t xml:space="preserve"> </w:t>
      </w:r>
      <w:r w:rsidRPr="00FD21C8">
        <w:rPr>
          <w:spacing w:val="-3"/>
          <w:sz w:val="22"/>
          <w:szCs w:val="22"/>
        </w:rPr>
        <w:t>P</w:t>
      </w:r>
      <w:r w:rsidRPr="00FD21C8">
        <w:rPr>
          <w:sz w:val="22"/>
          <w:szCs w:val="22"/>
        </w:rPr>
        <w:t>o</w:t>
      </w:r>
      <w:r w:rsidRPr="00FD21C8">
        <w:rPr>
          <w:spacing w:val="-2"/>
          <w:sz w:val="22"/>
          <w:szCs w:val="22"/>
        </w:rPr>
        <w:t>s</w:t>
      </w:r>
      <w:r w:rsidRPr="00FD21C8">
        <w:rPr>
          <w:spacing w:val="-1"/>
          <w:sz w:val="22"/>
          <w:szCs w:val="22"/>
        </w:rPr>
        <w:t>it</w:t>
      </w:r>
      <w:r w:rsidRPr="00FD21C8">
        <w:rPr>
          <w:spacing w:val="1"/>
          <w:sz w:val="22"/>
          <w:szCs w:val="22"/>
        </w:rPr>
        <w:t>i</w:t>
      </w:r>
      <w:r w:rsidRPr="00FD21C8">
        <w:rPr>
          <w:spacing w:val="-2"/>
          <w:sz w:val="22"/>
          <w:szCs w:val="22"/>
        </w:rPr>
        <w:t>v</w:t>
      </w:r>
      <w:r w:rsidRPr="00FD21C8">
        <w:rPr>
          <w:sz w:val="22"/>
          <w:szCs w:val="22"/>
        </w:rPr>
        <w:t>e</w:t>
      </w:r>
      <w:r w:rsidRPr="00FD21C8">
        <w:rPr>
          <w:spacing w:val="-2"/>
          <w:sz w:val="22"/>
          <w:szCs w:val="22"/>
        </w:rPr>
        <w:t xml:space="preserve"> </w:t>
      </w:r>
      <w:r w:rsidRPr="00FD21C8">
        <w:rPr>
          <w:spacing w:val="-3"/>
          <w:sz w:val="22"/>
          <w:szCs w:val="22"/>
        </w:rPr>
        <w:t>S</w:t>
      </w:r>
      <w:r w:rsidRPr="00FD21C8">
        <w:rPr>
          <w:spacing w:val="-2"/>
          <w:sz w:val="22"/>
          <w:szCs w:val="22"/>
        </w:rPr>
        <w:t>cr</w:t>
      </w:r>
      <w:r w:rsidRPr="00FD21C8">
        <w:rPr>
          <w:sz w:val="22"/>
          <w:szCs w:val="22"/>
        </w:rPr>
        <w:t>e</w:t>
      </w:r>
      <w:r w:rsidRPr="00FD21C8">
        <w:rPr>
          <w:spacing w:val="-2"/>
          <w:sz w:val="22"/>
          <w:szCs w:val="22"/>
        </w:rPr>
        <w:t>en</w:t>
      </w:r>
      <w:r w:rsidRPr="00FD21C8">
        <w:rPr>
          <w:sz w:val="22"/>
          <w:szCs w:val="22"/>
        </w:rPr>
        <w:t>:</w:t>
      </w:r>
      <w:r w:rsidRPr="00FD21C8">
        <w:rPr>
          <w:spacing w:val="-1"/>
          <w:sz w:val="22"/>
          <w:szCs w:val="22"/>
        </w:rPr>
        <w:t xml:space="preserve"> </w:t>
      </w:r>
      <w:r w:rsidRPr="00FD21C8">
        <w:rPr>
          <w:spacing w:val="-2"/>
          <w:sz w:val="22"/>
          <w:szCs w:val="22"/>
        </w:rPr>
        <w:t>c</w:t>
      </w:r>
      <w:r w:rsidRPr="00FD21C8">
        <w:rPr>
          <w:sz w:val="22"/>
          <w:szCs w:val="22"/>
        </w:rPr>
        <w:t>o</w:t>
      </w:r>
      <w:r w:rsidRPr="00FD21C8">
        <w:rPr>
          <w:spacing w:val="-4"/>
          <w:sz w:val="22"/>
          <w:szCs w:val="22"/>
        </w:rPr>
        <w:t>m</w:t>
      </w:r>
      <w:r w:rsidRPr="00FD21C8">
        <w:rPr>
          <w:sz w:val="22"/>
          <w:szCs w:val="22"/>
        </w:rPr>
        <w:t>p</w:t>
      </w:r>
      <w:r w:rsidRPr="00FD21C8">
        <w:rPr>
          <w:spacing w:val="-1"/>
          <w:sz w:val="22"/>
          <w:szCs w:val="22"/>
        </w:rPr>
        <w:t>l</w:t>
      </w:r>
      <w:r w:rsidRPr="00FD21C8">
        <w:rPr>
          <w:spacing w:val="-2"/>
          <w:sz w:val="22"/>
          <w:szCs w:val="22"/>
        </w:rPr>
        <w:t>e</w:t>
      </w:r>
      <w:r w:rsidRPr="00FD21C8">
        <w:rPr>
          <w:spacing w:val="-1"/>
          <w:sz w:val="22"/>
          <w:szCs w:val="22"/>
        </w:rPr>
        <w:t>t</w:t>
      </w:r>
      <w:r w:rsidRPr="00FD21C8">
        <w:rPr>
          <w:sz w:val="22"/>
          <w:szCs w:val="22"/>
        </w:rPr>
        <w:t>ed</w:t>
      </w:r>
      <w:r w:rsidRPr="00FD21C8">
        <w:rPr>
          <w:spacing w:val="-5"/>
          <w:sz w:val="22"/>
          <w:szCs w:val="22"/>
        </w:rPr>
        <w:t xml:space="preserve"> </w:t>
      </w:r>
      <w:r w:rsidRPr="00FD21C8">
        <w:rPr>
          <w:spacing w:val="-2"/>
          <w:sz w:val="22"/>
          <w:szCs w:val="22"/>
        </w:rPr>
        <w:t>pr</w:t>
      </w:r>
      <w:r w:rsidRPr="00FD21C8">
        <w:rPr>
          <w:sz w:val="22"/>
          <w:szCs w:val="22"/>
        </w:rPr>
        <w:t>e</w:t>
      </w:r>
      <w:r w:rsidRPr="00FD21C8">
        <w:rPr>
          <w:spacing w:val="-2"/>
          <w:sz w:val="22"/>
          <w:szCs w:val="22"/>
        </w:rPr>
        <w:t>na</w:t>
      </w:r>
      <w:r w:rsidRPr="00FD21C8">
        <w:rPr>
          <w:spacing w:val="-1"/>
          <w:sz w:val="22"/>
          <w:szCs w:val="22"/>
        </w:rPr>
        <w:t>t</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2"/>
          <w:sz w:val="22"/>
          <w:szCs w:val="22"/>
        </w:rPr>
        <w:t>o</w:t>
      </w:r>
      <w:r w:rsidRPr="00FD21C8">
        <w:rPr>
          <w:sz w:val="22"/>
          <w:szCs w:val="22"/>
        </w:rPr>
        <w:t>r</w:t>
      </w:r>
      <w:r w:rsidRPr="00FD21C8">
        <w:rPr>
          <w:spacing w:val="-1"/>
          <w:sz w:val="22"/>
          <w:szCs w:val="22"/>
        </w:rPr>
        <w:t xml:space="preserve"> </w:t>
      </w:r>
      <w:r w:rsidRPr="00FD21C8">
        <w:rPr>
          <w:sz w:val="22"/>
          <w:szCs w:val="22"/>
        </w:rPr>
        <w:t>p</w:t>
      </w:r>
      <w:r w:rsidRPr="00FD21C8">
        <w:rPr>
          <w:spacing w:val="-2"/>
          <w:sz w:val="22"/>
          <w:szCs w:val="22"/>
        </w:rPr>
        <w:t>os</w:t>
      </w:r>
      <w:r w:rsidRPr="00FD21C8">
        <w:rPr>
          <w:spacing w:val="1"/>
          <w:sz w:val="22"/>
          <w:szCs w:val="22"/>
        </w:rPr>
        <w:t>t</w:t>
      </w:r>
      <w:r w:rsidRPr="00FD21C8">
        <w:rPr>
          <w:spacing w:val="-2"/>
          <w:sz w:val="22"/>
          <w:szCs w:val="22"/>
        </w:rPr>
        <w:t>par</w:t>
      </w:r>
      <w:r w:rsidRPr="00FD21C8">
        <w:rPr>
          <w:spacing w:val="-1"/>
          <w:sz w:val="22"/>
          <w:szCs w:val="22"/>
        </w:rPr>
        <w:t>t</w:t>
      </w:r>
      <w:r w:rsidRPr="00FD21C8">
        <w:rPr>
          <w:sz w:val="22"/>
          <w:szCs w:val="22"/>
        </w:rPr>
        <w:t>um d</w:t>
      </w:r>
      <w:r w:rsidRPr="00FD21C8">
        <w:rPr>
          <w:spacing w:val="-2"/>
          <w:sz w:val="22"/>
          <w:szCs w:val="22"/>
        </w:rPr>
        <w:t>epr</w:t>
      </w:r>
      <w:r w:rsidRPr="00FD21C8">
        <w:rPr>
          <w:sz w:val="22"/>
          <w:szCs w:val="22"/>
        </w:rPr>
        <w:t>e</w:t>
      </w:r>
      <w:r w:rsidRPr="00FD21C8">
        <w:rPr>
          <w:spacing w:val="-2"/>
          <w:sz w:val="22"/>
          <w:szCs w:val="22"/>
        </w:rPr>
        <w:t>ss</w:t>
      </w:r>
      <w:r w:rsidRPr="00FD21C8">
        <w:rPr>
          <w:spacing w:val="-1"/>
          <w:sz w:val="22"/>
          <w:szCs w:val="22"/>
        </w:rPr>
        <w:t>i</w:t>
      </w:r>
      <w:r w:rsidRPr="00FD21C8">
        <w:rPr>
          <w:sz w:val="22"/>
          <w:szCs w:val="22"/>
        </w:rPr>
        <w:t>on</w:t>
      </w:r>
      <w:r w:rsidRPr="00FD21C8">
        <w:rPr>
          <w:spacing w:val="-2"/>
          <w:sz w:val="22"/>
          <w:szCs w:val="22"/>
        </w:rPr>
        <w:t xml:space="preserve"> scr</w:t>
      </w:r>
      <w:r w:rsidRPr="00FD21C8">
        <w:rPr>
          <w:sz w:val="22"/>
          <w:szCs w:val="22"/>
        </w:rPr>
        <w:t>e</w:t>
      </w:r>
      <w:r w:rsidRPr="00FD21C8">
        <w:rPr>
          <w:spacing w:val="-2"/>
          <w:sz w:val="22"/>
          <w:szCs w:val="22"/>
        </w:rPr>
        <w:t>en</w:t>
      </w:r>
      <w:r w:rsidRPr="00FD21C8">
        <w:rPr>
          <w:spacing w:val="-1"/>
          <w:sz w:val="22"/>
          <w:szCs w:val="22"/>
        </w:rPr>
        <w:t>i</w:t>
      </w:r>
      <w:r w:rsidRPr="00FD21C8">
        <w:rPr>
          <w:sz w:val="22"/>
          <w:szCs w:val="22"/>
        </w:rPr>
        <w:t>ng</w:t>
      </w:r>
      <w:r w:rsidRPr="00FD21C8">
        <w:rPr>
          <w:spacing w:val="-2"/>
          <w:sz w:val="22"/>
          <w:szCs w:val="22"/>
        </w:rPr>
        <w:t xml:space="preserve"> a</w:t>
      </w:r>
      <w:r w:rsidRPr="00FD21C8">
        <w:rPr>
          <w:sz w:val="22"/>
          <w:szCs w:val="22"/>
        </w:rPr>
        <w:t>nd</w:t>
      </w:r>
      <w:r w:rsidRPr="00FD21C8">
        <w:rPr>
          <w:spacing w:val="-5"/>
          <w:sz w:val="22"/>
          <w:szCs w:val="22"/>
        </w:rPr>
        <w:t xml:space="preserve"> </w:t>
      </w:r>
      <w:r w:rsidRPr="00FD21C8">
        <w:rPr>
          <w:sz w:val="22"/>
          <w:szCs w:val="22"/>
        </w:rPr>
        <w:t>b</w:t>
      </w:r>
      <w:r w:rsidRPr="00FD21C8">
        <w:rPr>
          <w:spacing w:val="-2"/>
          <w:sz w:val="22"/>
          <w:szCs w:val="22"/>
        </w:rPr>
        <w:t>e</w:t>
      </w:r>
      <w:r w:rsidRPr="00FD21C8">
        <w:rPr>
          <w:sz w:val="22"/>
          <w:szCs w:val="22"/>
        </w:rPr>
        <w:t>ha</w:t>
      </w:r>
      <w:r w:rsidRPr="00FD21C8">
        <w:rPr>
          <w:spacing w:val="-5"/>
          <w:sz w:val="22"/>
          <w:szCs w:val="22"/>
        </w:rPr>
        <w:t>v</w:t>
      </w:r>
      <w:r w:rsidRPr="00FD21C8">
        <w:rPr>
          <w:spacing w:val="1"/>
          <w:sz w:val="22"/>
          <w:szCs w:val="22"/>
        </w:rPr>
        <w:t>i</w:t>
      </w:r>
      <w:r w:rsidRPr="00FD21C8">
        <w:rPr>
          <w:spacing w:val="-2"/>
          <w:sz w:val="22"/>
          <w:szCs w:val="22"/>
        </w:rPr>
        <w:t>ora</w:t>
      </w:r>
      <w:r w:rsidRPr="00FD21C8">
        <w:rPr>
          <w:sz w:val="22"/>
          <w:szCs w:val="22"/>
        </w:rPr>
        <w:t>l</w:t>
      </w:r>
      <w:r w:rsidRPr="00FD21C8">
        <w:rPr>
          <w:spacing w:val="-1"/>
          <w:sz w:val="22"/>
          <w:szCs w:val="22"/>
        </w:rPr>
        <w:t xml:space="preserve"> </w:t>
      </w:r>
      <w:r w:rsidRPr="00FD21C8">
        <w:rPr>
          <w:spacing w:val="-2"/>
          <w:sz w:val="22"/>
          <w:szCs w:val="22"/>
        </w:rPr>
        <w:t>he</w:t>
      </w:r>
      <w:r w:rsidRPr="00FD21C8">
        <w:rPr>
          <w:sz w:val="22"/>
          <w:szCs w:val="22"/>
        </w:rPr>
        <w:t>a</w:t>
      </w:r>
      <w:r w:rsidRPr="00FD21C8">
        <w:rPr>
          <w:spacing w:val="-1"/>
          <w:sz w:val="22"/>
          <w:szCs w:val="22"/>
        </w:rPr>
        <w:t>lt</w:t>
      </w:r>
      <w:r w:rsidRPr="00FD21C8">
        <w:rPr>
          <w:sz w:val="22"/>
          <w:szCs w:val="22"/>
        </w:rPr>
        <w:t>h</w:t>
      </w:r>
      <w:r w:rsidRPr="00FD21C8">
        <w:rPr>
          <w:spacing w:val="-2"/>
          <w:sz w:val="22"/>
          <w:szCs w:val="22"/>
        </w:rPr>
        <w:t xml:space="preserve"> ne</w:t>
      </w:r>
      <w:r w:rsidRPr="00FD21C8">
        <w:rPr>
          <w:sz w:val="22"/>
          <w:szCs w:val="22"/>
        </w:rPr>
        <w:t>ed</w:t>
      </w:r>
      <w:r w:rsidRPr="00FD21C8">
        <w:rPr>
          <w:spacing w:val="-5"/>
          <w:sz w:val="22"/>
          <w:szCs w:val="22"/>
        </w:rPr>
        <w:t xml:space="preserve"> </w:t>
      </w:r>
      <w:r w:rsidRPr="00FD21C8">
        <w:rPr>
          <w:spacing w:val="1"/>
          <w:sz w:val="22"/>
          <w:szCs w:val="22"/>
        </w:rPr>
        <w:t>i</w:t>
      </w:r>
      <w:r w:rsidRPr="00FD21C8">
        <w:rPr>
          <w:spacing w:val="-2"/>
          <w:sz w:val="22"/>
          <w:szCs w:val="22"/>
        </w:rPr>
        <w:t>d</w:t>
      </w:r>
      <w:r w:rsidRPr="00FD21C8">
        <w:rPr>
          <w:sz w:val="22"/>
          <w:szCs w:val="22"/>
        </w:rPr>
        <w:t>e</w:t>
      </w:r>
      <w:r w:rsidRPr="00FD21C8">
        <w:rPr>
          <w:spacing w:val="-2"/>
          <w:sz w:val="22"/>
          <w:szCs w:val="22"/>
        </w:rPr>
        <w:t>n</w:t>
      </w:r>
      <w:r w:rsidRPr="00FD21C8">
        <w:rPr>
          <w:spacing w:val="-1"/>
          <w:sz w:val="22"/>
          <w:szCs w:val="22"/>
        </w:rPr>
        <w:t>ti</w:t>
      </w:r>
      <w:r w:rsidRPr="00FD21C8">
        <w:rPr>
          <w:spacing w:val="-2"/>
          <w:sz w:val="22"/>
          <w:szCs w:val="22"/>
        </w:rPr>
        <w:t>f</w:t>
      </w:r>
      <w:r w:rsidRPr="00FD21C8">
        <w:rPr>
          <w:spacing w:val="-1"/>
          <w:sz w:val="22"/>
          <w:szCs w:val="22"/>
        </w:rPr>
        <w:t>i</w:t>
      </w:r>
      <w:r w:rsidRPr="00FD21C8">
        <w:rPr>
          <w:sz w:val="22"/>
          <w:szCs w:val="22"/>
        </w:rPr>
        <w:t>e</w:t>
      </w:r>
      <w:r w:rsidRPr="00FD21C8">
        <w:rPr>
          <w:spacing w:val="-2"/>
          <w:sz w:val="22"/>
          <w:szCs w:val="22"/>
        </w:rPr>
        <w:t>d.</w:t>
      </w:r>
    </w:p>
    <w:p w14:paraId="01AA1713" w14:textId="7D82FD49" w:rsidR="00ED0916" w:rsidRPr="00FD21C8" w:rsidRDefault="00ED0916" w:rsidP="00DF1D40">
      <w:pPr>
        <w:widowControl w:val="0"/>
        <w:tabs>
          <w:tab w:val="left" w:pos="1548"/>
        </w:tabs>
        <w:spacing w:line="240" w:lineRule="exact"/>
        <w:ind w:left="1800" w:hanging="1800"/>
        <w:rPr>
          <w:spacing w:val="-1"/>
          <w:sz w:val="22"/>
          <w:szCs w:val="22"/>
        </w:rPr>
      </w:pPr>
      <w:r w:rsidRPr="00FD21C8">
        <w:rPr>
          <w:spacing w:val="-1"/>
          <w:sz w:val="22"/>
          <w:szCs w:val="22"/>
        </w:rPr>
        <w:t>U2</w:t>
      </w:r>
      <w:r w:rsidRPr="00FD21C8">
        <w:rPr>
          <w:spacing w:val="-1"/>
          <w:sz w:val="22"/>
          <w:szCs w:val="22"/>
        </w:rPr>
        <w:tab/>
      </w:r>
      <w:bookmarkStart w:id="11" w:name="_Hlk103607689"/>
      <w:r w:rsidRPr="00FD21C8">
        <w:rPr>
          <w:spacing w:val="-1"/>
          <w:sz w:val="22"/>
          <w:szCs w:val="22"/>
        </w:rPr>
        <w:t xml:space="preserve">Perinatal Care Provider – Negative Screen: completed prenatal or postpartum depression screening </w:t>
      </w:r>
      <w:bookmarkEnd w:id="11"/>
      <w:r w:rsidRPr="00FD21C8">
        <w:rPr>
          <w:spacing w:val="-1"/>
          <w:sz w:val="22"/>
          <w:szCs w:val="22"/>
        </w:rPr>
        <w:t>with no behavioral health need identified.</w:t>
      </w:r>
    </w:p>
    <w:p w14:paraId="253BE2C1" w14:textId="641F1252" w:rsidR="004A1930" w:rsidRPr="00FD21C8" w:rsidRDefault="004A1930" w:rsidP="00DF1D40">
      <w:pPr>
        <w:widowControl w:val="0"/>
        <w:tabs>
          <w:tab w:val="left" w:pos="1548"/>
        </w:tabs>
        <w:spacing w:line="240" w:lineRule="exact"/>
        <w:ind w:left="1800" w:hanging="1800"/>
        <w:rPr>
          <w:spacing w:val="-1"/>
          <w:sz w:val="22"/>
          <w:szCs w:val="22"/>
        </w:rPr>
      </w:pPr>
      <w:r w:rsidRPr="00FD21C8">
        <w:rPr>
          <w:spacing w:val="-1"/>
          <w:sz w:val="22"/>
          <w:szCs w:val="22"/>
        </w:rPr>
        <w:t xml:space="preserve">UD                     </w:t>
      </w:r>
      <w:r w:rsidR="006E42DE" w:rsidRPr="00FD21C8">
        <w:rPr>
          <w:spacing w:val="-1"/>
          <w:sz w:val="22"/>
          <w:szCs w:val="22"/>
        </w:rPr>
        <w:t xml:space="preserve">  </w:t>
      </w:r>
      <w:r w:rsidRPr="00FD21C8">
        <w:rPr>
          <w:spacing w:val="-1"/>
          <w:sz w:val="22"/>
          <w:szCs w:val="22"/>
        </w:rPr>
        <w:t xml:space="preserve">Perinatal Care Provider – Depression Screen: completed prenatal or postpartum  </w:t>
      </w:r>
    </w:p>
    <w:p w14:paraId="7543F2B0" w14:textId="77777777" w:rsidR="00ED0916" w:rsidRPr="00FD21C8" w:rsidRDefault="00ED0916" w:rsidP="00DF1D40">
      <w:pPr>
        <w:widowControl w:val="0"/>
        <w:tabs>
          <w:tab w:val="left" w:pos="1540"/>
        </w:tabs>
        <w:spacing w:line="240" w:lineRule="exact"/>
        <w:ind w:right="1470"/>
        <w:rPr>
          <w:sz w:val="22"/>
          <w:szCs w:val="22"/>
        </w:rPr>
      </w:pPr>
    </w:p>
    <w:p w14:paraId="4AC25262" w14:textId="77777777" w:rsidR="00ED0916" w:rsidRPr="00FD21C8" w:rsidRDefault="00ED0916" w:rsidP="00DF1D40">
      <w:pPr>
        <w:widowControl w:val="0"/>
        <w:spacing w:line="240" w:lineRule="exact"/>
        <w:rPr>
          <w:sz w:val="22"/>
          <w:szCs w:val="22"/>
        </w:rPr>
      </w:pPr>
      <w:r w:rsidRPr="00FD21C8">
        <w:rPr>
          <w:sz w:val="22"/>
          <w:szCs w:val="22"/>
        </w:rPr>
        <w:t>P</w:t>
      </w:r>
      <w:r w:rsidRPr="00FD21C8">
        <w:rPr>
          <w:spacing w:val="1"/>
          <w:sz w:val="22"/>
          <w:szCs w:val="22"/>
        </w:rPr>
        <w:t>l</w:t>
      </w:r>
      <w:r w:rsidRPr="00FD21C8">
        <w:rPr>
          <w:sz w:val="22"/>
          <w:szCs w:val="22"/>
        </w:rPr>
        <w:t>ea</w:t>
      </w:r>
      <w:r w:rsidRPr="00FD21C8">
        <w:rPr>
          <w:spacing w:val="-2"/>
          <w:sz w:val="22"/>
          <w:szCs w:val="22"/>
        </w:rPr>
        <w:t>s</w:t>
      </w:r>
      <w:r w:rsidRPr="00FD21C8">
        <w:rPr>
          <w:sz w:val="22"/>
          <w:szCs w:val="22"/>
        </w:rPr>
        <w:t>e</w:t>
      </w:r>
      <w:r w:rsidRPr="00FD21C8">
        <w:rPr>
          <w:spacing w:val="1"/>
          <w:sz w:val="22"/>
          <w:szCs w:val="22"/>
        </w:rPr>
        <w:t xml:space="preserve"> </w:t>
      </w:r>
      <w:r w:rsidRPr="00FD21C8">
        <w:rPr>
          <w:spacing w:val="-2"/>
          <w:sz w:val="22"/>
          <w:szCs w:val="22"/>
        </w:rPr>
        <w:t>r</w:t>
      </w:r>
      <w:r w:rsidRPr="00FD21C8">
        <w:rPr>
          <w:sz w:val="22"/>
          <w:szCs w:val="22"/>
        </w:rPr>
        <w:t>e</w:t>
      </w:r>
      <w:r w:rsidRPr="00FD21C8">
        <w:rPr>
          <w:spacing w:val="1"/>
          <w:sz w:val="22"/>
          <w:szCs w:val="22"/>
        </w:rPr>
        <w:t>f</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spacing w:val="-2"/>
          <w:sz w:val="22"/>
          <w:szCs w:val="22"/>
        </w:rPr>
        <w:t>M</w:t>
      </w:r>
      <w:r w:rsidRPr="00FD21C8">
        <w:rPr>
          <w:sz w:val="22"/>
          <w:szCs w:val="22"/>
        </w:rPr>
        <w:t>as</w:t>
      </w:r>
      <w:r w:rsidRPr="00FD21C8">
        <w:rPr>
          <w:spacing w:val="-2"/>
          <w:sz w:val="22"/>
          <w:szCs w:val="22"/>
        </w:rPr>
        <w:t>s</w:t>
      </w:r>
      <w:r w:rsidRPr="00FD21C8">
        <w:rPr>
          <w:sz w:val="22"/>
          <w:szCs w:val="22"/>
        </w:rPr>
        <w:t>ac</w:t>
      </w:r>
      <w:r w:rsidRPr="00FD21C8">
        <w:rPr>
          <w:spacing w:val="-2"/>
          <w:sz w:val="22"/>
          <w:szCs w:val="22"/>
        </w:rPr>
        <w:t>h</w:t>
      </w:r>
      <w:r w:rsidRPr="00FD21C8">
        <w:rPr>
          <w:sz w:val="22"/>
          <w:szCs w:val="22"/>
        </w:rPr>
        <w:t>use</w:t>
      </w:r>
      <w:r w:rsidRPr="00FD21C8">
        <w:rPr>
          <w:spacing w:val="-1"/>
          <w:sz w:val="22"/>
          <w:szCs w:val="22"/>
        </w:rPr>
        <w:t>t</w:t>
      </w:r>
      <w:r w:rsidRPr="00FD21C8">
        <w:rPr>
          <w:spacing w:val="1"/>
          <w:sz w:val="22"/>
          <w:szCs w:val="22"/>
        </w:rPr>
        <w:t>t</w:t>
      </w:r>
      <w:r w:rsidRPr="00FD21C8">
        <w:rPr>
          <w:sz w:val="22"/>
          <w:szCs w:val="22"/>
        </w:rPr>
        <w:t>s</w:t>
      </w:r>
      <w:r w:rsidRPr="00FD21C8">
        <w:rPr>
          <w:spacing w:val="1"/>
          <w:sz w:val="22"/>
          <w:szCs w:val="22"/>
        </w:rPr>
        <w:t xml:space="preserve"> </w:t>
      </w:r>
      <w:r w:rsidRPr="00FD21C8">
        <w:rPr>
          <w:spacing w:val="-1"/>
          <w:sz w:val="22"/>
          <w:szCs w:val="22"/>
        </w:rPr>
        <w:t>D</w:t>
      </w:r>
      <w:r w:rsidRPr="00FD21C8">
        <w:rPr>
          <w:spacing w:val="-2"/>
          <w:sz w:val="22"/>
          <w:szCs w:val="22"/>
        </w:rPr>
        <w:t>e</w:t>
      </w:r>
      <w:r w:rsidRPr="00FD21C8">
        <w:rPr>
          <w:sz w:val="22"/>
          <w:szCs w:val="22"/>
        </w:rPr>
        <w:t>pa</w:t>
      </w:r>
      <w:r w:rsidRPr="00FD21C8">
        <w:rPr>
          <w:spacing w:val="-2"/>
          <w:sz w:val="22"/>
          <w:szCs w:val="22"/>
        </w:rPr>
        <w:t>r</w:t>
      </w:r>
      <w:r w:rsidRPr="00FD21C8">
        <w:rPr>
          <w:spacing w:val="1"/>
          <w:sz w:val="22"/>
          <w:szCs w:val="22"/>
        </w:rPr>
        <w:t>t</w:t>
      </w:r>
      <w:r w:rsidRPr="00FD21C8">
        <w:rPr>
          <w:spacing w:val="-4"/>
          <w:sz w:val="22"/>
          <w:szCs w:val="22"/>
        </w:rPr>
        <w:t>m</w:t>
      </w:r>
      <w:r w:rsidRPr="00FD21C8">
        <w:rPr>
          <w:sz w:val="22"/>
          <w:szCs w:val="22"/>
        </w:rPr>
        <w:t>ent</w:t>
      </w:r>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3"/>
          <w:sz w:val="22"/>
          <w:szCs w:val="22"/>
        </w:rPr>
        <w:t>P</w:t>
      </w:r>
      <w:r w:rsidRPr="00FD21C8">
        <w:rPr>
          <w:sz w:val="22"/>
          <w:szCs w:val="22"/>
        </w:rPr>
        <w:t>ub</w:t>
      </w:r>
      <w:r w:rsidRPr="00FD21C8">
        <w:rPr>
          <w:spacing w:val="-1"/>
          <w:sz w:val="22"/>
          <w:szCs w:val="22"/>
        </w:rPr>
        <w:t>l</w:t>
      </w:r>
      <w:r w:rsidRPr="00FD21C8">
        <w:rPr>
          <w:spacing w:val="1"/>
          <w:sz w:val="22"/>
          <w:szCs w:val="22"/>
        </w:rPr>
        <w:t>i</w:t>
      </w:r>
      <w:r w:rsidRPr="00FD21C8">
        <w:rPr>
          <w:sz w:val="22"/>
          <w:szCs w:val="22"/>
        </w:rPr>
        <w:t>c</w:t>
      </w:r>
      <w:r w:rsidRPr="00FD21C8">
        <w:rPr>
          <w:spacing w:val="-2"/>
          <w:sz w:val="22"/>
          <w:szCs w:val="22"/>
        </w:rPr>
        <w:t xml:space="preserve"> </w:t>
      </w:r>
      <w:r w:rsidRPr="00FD21C8">
        <w:rPr>
          <w:spacing w:val="-1"/>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h</w:t>
      </w:r>
      <w:r w:rsidRPr="00FD21C8">
        <w:rPr>
          <w:spacing w:val="-2"/>
          <w:sz w:val="22"/>
          <w:szCs w:val="22"/>
        </w:rPr>
        <w:t>’</w:t>
      </w:r>
      <w:r w:rsidRPr="00FD21C8">
        <w:rPr>
          <w:sz w:val="22"/>
          <w:szCs w:val="22"/>
        </w:rPr>
        <w:t>s</w:t>
      </w:r>
      <w:r w:rsidRPr="00FD21C8">
        <w:rPr>
          <w:spacing w:val="1"/>
          <w:sz w:val="22"/>
          <w:szCs w:val="22"/>
        </w:rPr>
        <w:t xml:space="preserve"> (</w:t>
      </w:r>
      <w:r w:rsidRPr="00FD21C8">
        <w:rPr>
          <w:spacing w:val="-1"/>
          <w:sz w:val="22"/>
          <w:szCs w:val="22"/>
        </w:rPr>
        <w:t>D</w:t>
      </w:r>
      <w:r w:rsidRPr="00FD21C8">
        <w:rPr>
          <w:sz w:val="22"/>
          <w:szCs w:val="22"/>
        </w:rPr>
        <w:t>P</w:t>
      </w:r>
      <w:r w:rsidRPr="00FD21C8">
        <w:rPr>
          <w:spacing w:val="-1"/>
          <w:sz w:val="22"/>
          <w:szCs w:val="22"/>
        </w:rPr>
        <w:t>H</w:t>
      </w:r>
      <w:r w:rsidRPr="00FD21C8">
        <w:rPr>
          <w:sz w:val="22"/>
          <w:szCs w:val="22"/>
        </w:rPr>
        <w:t>)</w:t>
      </w:r>
      <w:r w:rsidRPr="00FD21C8">
        <w:rPr>
          <w:spacing w:val="1"/>
          <w:sz w:val="22"/>
          <w:szCs w:val="22"/>
        </w:rPr>
        <w:t xml:space="preserve"> </w:t>
      </w:r>
      <w:r w:rsidRPr="00FD21C8">
        <w:rPr>
          <w:spacing w:val="-2"/>
          <w:sz w:val="22"/>
          <w:szCs w:val="22"/>
        </w:rPr>
        <w:t>p</w:t>
      </w:r>
      <w:r w:rsidRPr="00FD21C8">
        <w:rPr>
          <w:sz w:val="22"/>
          <w:szCs w:val="22"/>
        </w:rPr>
        <w:t>os</w:t>
      </w:r>
      <w:r w:rsidRPr="00FD21C8">
        <w:rPr>
          <w:spacing w:val="-1"/>
          <w:sz w:val="22"/>
          <w:szCs w:val="22"/>
        </w:rPr>
        <w:t>t</w:t>
      </w:r>
      <w:r w:rsidRPr="00FD21C8">
        <w:rPr>
          <w:sz w:val="22"/>
          <w:szCs w:val="22"/>
        </w:rPr>
        <w:t>pa</w:t>
      </w:r>
      <w:r w:rsidRPr="00FD21C8">
        <w:rPr>
          <w:spacing w:val="-2"/>
          <w:sz w:val="22"/>
          <w:szCs w:val="22"/>
        </w:rPr>
        <w:t>r</w:t>
      </w:r>
      <w:r w:rsidRPr="00FD21C8">
        <w:rPr>
          <w:spacing w:val="1"/>
          <w:sz w:val="22"/>
          <w:szCs w:val="22"/>
        </w:rPr>
        <w:t>t</w:t>
      </w:r>
      <w:r w:rsidRPr="00FD21C8">
        <w:rPr>
          <w:spacing w:val="-2"/>
          <w:sz w:val="22"/>
          <w:szCs w:val="22"/>
        </w:rPr>
        <w:t>u</w:t>
      </w:r>
      <w:r w:rsidRPr="00FD21C8">
        <w:rPr>
          <w:sz w:val="22"/>
          <w:szCs w:val="22"/>
        </w:rPr>
        <w:t>m</w:t>
      </w:r>
      <w:r w:rsidRPr="00FD21C8">
        <w:rPr>
          <w:spacing w:val="-4"/>
          <w:sz w:val="22"/>
          <w:szCs w:val="22"/>
        </w:rPr>
        <w:t xml:space="preserve"> </w:t>
      </w:r>
      <w:r w:rsidRPr="00FD21C8">
        <w:rPr>
          <w:sz w:val="22"/>
          <w:szCs w:val="22"/>
        </w:rPr>
        <w:t>dep</w:t>
      </w:r>
      <w:r w:rsidRPr="00FD21C8">
        <w:rPr>
          <w:spacing w:val="1"/>
          <w:sz w:val="22"/>
          <w:szCs w:val="22"/>
        </w:rPr>
        <w:t>r</w:t>
      </w:r>
      <w:r w:rsidRPr="00FD21C8">
        <w:rPr>
          <w:sz w:val="22"/>
          <w:szCs w:val="22"/>
        </w:rPr>
        <w:t>ess</w:t>
      </w:r>
      <w:r w:rsidRPr="00FD21C8">
        <w:rPr>
          <w:spacing w:val="-1"/>
          <w:sz w:val="22"/>
          <w:szCs w:val="22"/>
        </w:rPr>
        <w:t>i</w:t>
      </w:r>
      <w:r w:rsidRPr="00FD21C8">
        <w:rPr>
          <w:sz w:val="22"/>
          <w:szCs w:val="22"/>
        </w:rPr>
        <w:t xml:space="preserve">on </w:t>
      </w:r>
      <w:r w:rsidRPr="00FD21C8">
        <w:rPr>
          <w:spacing w:val="1"/>
          <w:sz w:val="22"/>
          <w:szCs w:val="22"/>
        </w:rPr>
        <w:t>(</w:t>
      </w:r>
      <w:r w:rsidRPr="00FD21C8">
        <w:rPr>
          <w:sz w:val="22"/>
          <w:szCs w:val="22"/>
        </w:rPr>
        <w:t>PP</w:t>
      </w:r>
      <w:r w:rsidRPr="00FD21C8">
        <w:rPr>
          <w:spacing w:val="-3"/>
          <w:sz w:val="22"/>
          <w:szCs w:val="22"/>
        </w:rPr>
        <w:t>D</w:t>
      </w:r>
      <w:r w:rsidRPr="00FD21C8">
        <w:rPr>
          <w:sz w:val="22"/>
          <w:szCs w:val="22"/>
        </w:rPr>
        <w:t>) sc</w:t>
      </w:r>
      <w:r w:rsidRPr="00FD21C8">
        <w:rPr>
          <w:spacing w:val="1"/>
          <w:sz w:val="22"/>
          <w:szCs w:val="22"/>
        </w:rPr>
        <w:t>r</w:t>
      </w:r>
      <w:r w:rsidRPr="00FD21C8">
        <w:rPr>
          <w:spacing w:val="-2"/>
          <w:sz w:val="22"/>
          <w:szCs w:val="22"/>
        </w:rPr>
        <w:t>e</w:t>
      </w:r>
      <w:r w:rsidRPr="00FD21C8">
        <w:rPr>
          <w:sz w:val="22"/>
          <w:szCs w:val="22"/>
        </w:rPr>
        <w:t>en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ool</w:t>
      </w:r>
      <w:r w:rsidRPr="00FD21C8">
        <w:rPr>
          <w:spacing w:val="1"/>
          <w:sz w:val="22"/>
          <w:szCs w:val="22"/>
        </w:rPr>
        <w:t xml:space="preserve"> </w:t>
      </w:r>
      <w:r w:rsidRPr="00FD21C8">
        <w:rPr>
          <w:spacing w:val="-2"/>
          <w:sz w:val="22"/>
          <w:szCs w:val="22"/>
        </w:rPr>
        <w:t>g</w:t>
      </w:r>
      <w:r w:rsidRPr="00FD21C8">
        <w:rPr>
          <w:spacing w:val="1"/>
          <w:sz w:val="22"/>
          <w:szCs w:val="22"/>
        </w:rPr>
        <w:t>r</w:t>
      </w:r>
      <w:r w:rsidRPr="00FD21C8">
        <w:rPr>
          <w:spacing w:val="-1"/>
          <w:sz w:val="22"/>
          <w:szCs w:val="22"/>
        </w:rPr>
        <w:t>i</w:t>
      </w:r>
      <w:r w:rsidRPr="00FD21C8">
        <w:rPr>
          <w:sz w:val="22"/>
          <w:szCs w:val="22"/>
        </w:rPr>
        <w:t xml:space="preserv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z w:val="22"/>
          <w:szCs w:val="22"/>
        </w:rPr>
        <w:t>any</w:t>
      </w:r>
      <w:r w:rsidRPr="00FD21C8">
        <w:rPr>
          <w:spacing w:val="-5"/>
          <w:sz w:val="22"/>
          <w:szCs w:val="22"/>
        </w:rPr>
        <w:t xml:space="preserve"> </w:t>
      </w:r>
      <w:r w:rsidRPr="00FD21C8">
        <w:rPr>
          <w:spacing w:val="1"/>
          <w:sz w:val="22"/>
          <w:szCs w:val="22"/>
        </w:rPr>
        <w:t>r</w:t>
      </w:r>
      <w:r w:rsidRPr="00FD21C8">
        <w:rPr>
          <w:sz w:val="22"/>
          <w:szCs w:val="22"/>
        </w:rPr>
        <w:t>e</w:t>
      </w:r>
      <w:r w:rsidRPr="00FD21C8">
        <w:rPr>
          <w:spacing w:val="-2"/>
          <w:sz w:val="22"/>
          <w:szCs w:val="22"/>
        </w:rPr>
        <w:t>v</w:t>
      </w:r>
      <w:r w:rsidRPr="00FD21C8">
        <w:rPr>
          <w:spacing w:val="1"/>
          <w:sz w:val="22"/>
          <w:szCs w:val="22"/>
        </w:rPr>
        <w:t>i</w:t>
      </w:r>
      <w:r w:rsidRPr="00FD21C8">
        <w:rPr>
          <w:sz w:val="22"/>
          <w:szCs w:val="22"/>
        </w:rPr>
        <w:t>s</w:t>
      </w:r>
      <w:r w:rsidRPr="00FD21C8">
        <w:rPr>
          <w:spacing w:val="1"/>
          <w:sz w:val="22"/>
          <w:szCs w:val="22"/>
        </w:rPr>
        <w:t>i</w:t>
      </w:r>
      <w:r w:rsidRPr="00FD21C8">
        <w:rPr>
          <w:spacing w:val="-2"/>
          <w:sz w:val="22"/>
          <w:szCs w:val="22"/>
        </w:rPr>
        <w:t>o</w:t>
      </w:r>
      <w:r w:rsidRPr="00FD21C8">
        <w:rPr>
          <w:sz w:val="22"/>
          <w:szCs w:val="22"/>
        </w:rPr>
        <w:t>ns</w:t>
      </w:r>
      <w:r w:rsidRPr="00FD21C8">
        <w:rPr>
          <w:spacing w:val="-2"/>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1"/>
          <w:sz w:val="22"/>
          <w:szCs w:val="22"/>
        </w:rPr>
        <w:t>l</w:t>
      </w:r>
      <w:r w:rsidRPr="00FD21C8">
        <w:rPr>
          <w:spacing w:val="1"/>
          <w:sz w:val="22"/>
          <w:szCs w:val="22"/>
        </w:rPr>
        <w:t>i</w:t>
      </w:r>
      <w:r w:rsidRPr="00FD21C8">
        <w:rPr>
          <w:spacing w:val="-2"/>
          <w:sz w:val="22"/>
          <w:szCs w:val="22"/>
        </w:rPr>
        <w:t>s</w:t>
      </w:r>
      <w:r w:rsidRPr="00FD21C8">
        <w:rPr>
          <w:sz w:val="22"/>
          <w:szCs w:val="22"/>
        </w:rPr>
        <w:t>t</w:t>
      </w:r>
      <w:r w:rsidRPr="00FD21C8">
        <w:rPr>
          <w:spacing w:val="1"/>
          <w:sz w:val="22"/>
          <w:szCs w:val="22"/>
        </w:rPr>
        <w:t xml:space="preserve"> </w:t>
      </w:r>
      <w:r w:rsidRPr="00FD21C8">
        <w:rPr>
          <w:spacing w:val="-2"/>
          <w:sz w:val="22"/>
          <w:szCs w:val="22"/>
        </w:rPr>
        <w:t>o</w:t>
      </w:r>
      <w:r w:rsidRPr="00FD21C8">
        <w:rPr>
          <w:sz w:val="22"/>
          <w:szCs w:val="22"/>
        </w:rPr>
        <w:t>f</w:t>
      </w:r>
      <w:r w:rsidRPr="00FD21C8">
        <w:rPr>
          <w:spacing w:val="1"/>
          <w:sz w:val="22"/>
          <w:szCs w:val="22"/>
        </w:rPr>
        <w:t xml:space="preserve"> </w:t>
      </w:r>
      <w:r w:rsidRPr="00FD21C8">
        <w:rPr>
          <w:sz w:val="22"/>
          <w:szCs w:val="22"/>
        </w:rPr>
        <w:t>M</w:t>
      </w:r>
      <w:r w:rsidRPr="00FD21C8">
        <w:rPr>
          <w:spacing w:val="-2"/>
          <w:sz w:val="22"/>
          <w:szCs w:val="22"/>
        </w:rPr>
        <w:t>a</w:t>
      </w:r>
      <w:r w:rsidRPr="00FD21C8">
        <w:rPr>
          <w:sz w:val="22"/>
          <w:szCs w:val="22"/>
        </w:rPr>
        <w:t>s</w:t>
      </w:r>
      <w:r w:rsidRPr="00FD21C8">
        <w:rPr>
          <w:spacing w:val="-2"/>
          <w:sz w:val="22"/>
          <w:szCs w:val="22"/>
        </w:rPr>
        <w:t>s</w:t>
      </w:r>
      <w:r w:rsidRPr="00FD21C8">
        <w:rPr>
          <w:spacing w:val="-1"/>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h</w:t>
      </w:r>
      <w:r w:rsidRPr="00FD21C8">
        <w:rPr>
          <w:spacing w:val="-4"/>
          <w:sz w:val="22"/>
          <w:szCs w:val="22"/>
        </w:rPr>
        <w:t>-</w:t>
      </w:r>
      <w:r w:rsidRPr="00FD21C8">
        <w:rPr>
          <w:sz w:val="22"/>
          <w:szCs w:val="22"/>
        </w:rPr>
        <w:t>app</w:t>
      </w:r>
      <w:r w:rsidRPr="00FD21C8">
        <w:rPr>
          <w:spacing w:val="1"/>
          <w:sz w:val="22"/>
          <w:szCs w:val="22"/>
        </w:rPr>
        <w:t>r</w:t>
      </w:r>
      <w:r w:rsidRPr="00FD21C8">
        <w:rPr>
          <w:sz w:val="22"/>
          <w:szCs w:val="22"/>
        </w:rPr>
        <w:t>o</w:t>
      </w:r>
      <w:r w:rsidRPr="00FD21C8">
        <w:rPr>
          <w:spacing w:val="-2"/>
          <w:sz w:val="22"/>
          <w:szCs w:val="22"/>
        </w:rPr>
        <w:t>v</w:t>
      </w:r>
      <w:r w:rsidRPr="00FD21C8">
        <w:rPr>
          <w:sz w:val="22"/>
          <w:szCs w:val="22"/>
        </w:rPr>
        <w:t xml:space="preserve">ed </w:t>
      </w:r>
      <w:r w:rsidRPr="00FD21C8">
        <w:rPr>
          <w:spacing w:val="1"/>
          <w:sz w:val="22"/>
          <w:szCs w:val="22"/>
        </w:rPr>
        <w:t>s</w:t>
      </w:r>
      <w:r w:rsidRPr="00FD21C8">
        <w:rPr>
          <w:sz w:val="22"/>
          <w:szCs w:val="22"/>
        </w:rPr>
        <w:t>c</w:t>
      </w:r>
      <w:r w:rsidRPr="00FD21C8">
        <w:rPr>
          <w:spacing w:val="-2"/>
          <w:sz w:val="22"/>
          <w:szCs w:val="22"/>
        </w:rPr>
        <w:t>r</w:t>
      </w:r>
      <w:r w:rsidRPr="00FD21C8">
        <w:rPr>
          <w:sz w:val="22"/>
          <w:szCs w:val="22"/>
        </w:rPr>
        <w:t>ee</w:t>
      </w:r>
      <w:r w:rsidRPr="00FD21C8">
        <w:rPr>
          <w:spacing w:val="-2"/>
          <w:sz w:val="22"/>
          <w:szCs w:val="22"/>
        </w:rPr>
        <w:t>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w:t>
      </w:r>
      <w:r w:rsidRPr="00FD21C8">
        <w:rPr>
          <w:spacing w:val="-1"/>
          <w:sz w:val="22"/>
          <w:szCs w:val="22"/>
        </w:rPr>
        <w:t>l</w:t>
      </w:r>
      <w:r w:rsidRPr="00FD21C8">
        <w:rPr>
          <w:spacing w:val="1"/>
          <w:sz w:val="22"/>
          <w:szCs w:val="22"/>
        </w:rPr>
        <w:t>s</w:t>
      </w:r>
      <w:r w:rsidRPr="00FD21C8">
        <w:rPr>
          <w:sz w:val="22"/>
          <w:szCs w:val="22"/>
        </w:rPr>
        <w:t xml:space="preserve">: </w:t>
      </w:r>
    </w:p>
    <w:p w14:paraId="1BDF5624" w14:textId="77777777" w:rsidR="00ED0916" w:rsidRPr="00FD21C8" w:rsidRDefault="007522C1" w:rsidP="00DF1D40">
      <w:pPr>
        <w:widowControl w:val="0"/>
        <w:spacing w:before="7" w:line="200" w:lineRule="exact"/>
        <w:rPr>
          <w:rStyle w:val="Hyperlink"/>
          <w:rFonts w:eastAsia="Calibri"/>
          <w:sz w:val="22"/>
          <w:szCs w:val="22"/>
        </w:rPr>
      </w:pPr>
      <w:hyperlink r:id="rId35" w:history="1">
        <w:r w:rsidR="00ED0916" w:rsidRPr="00FD21C8">
          <w:rPr>
            <w:rStyle w:val="Hyperlink"/>
            <w:rFonts w:eastAsia="Calibri"/>
            <w:sz w:val="22"/>
            <w:szCs w:val="22"/>
          </w:rPr>
          <w:t>www.mass.gov/service-details/postpartum-depression-resources-for-healthcare-providers</w:t>
        </w:r>
      </w:hyperlink>
    </w:p>
    <w:p w14:paraId="61F86311" w14:textId="77777777" w:rsidR="00ED0916" w:rsidRPr="00FD21C8" w:rsidRDefault="00ED0916" w:rsidP="00DF1D40">
      <w:pPr>
        <w:widowControl w:val="0"/>
        <w:rPr>
          <w:sz w:val="22"/>
          <w:szCs w:val="22"/>
        </w:rPr>
        <w:sectPr w:rsidR="00ED0916" w:rsidRPr="00FD21C8" w:rsidSect="00DF1D40">
          <w:headerReference w:type="default" r:id="rId36"/>
          <w:footerReference w:type="default" r:id="rId37"/>
          <w:type w:val="continuous"/>
          <w:pgSz w:w="12240" w:h="15840" w:code="1"/>
          <w:pgMar w:top="576" w:right="1440" w:bottom="1440" w:left="1440" w:header="576" w:footer="130" w:gutter="0"/>
          <w:cols w:space="720"/>
          <w:docGrid w:linePitch="360"/>
        </w:sectPr>
      </w:pPr>
    </w:p>
    <w:p w14:paraId="578013A9" w14:textId="77777777" w:rsidR="009F12B9" w:rsidRPr="00FD21C8" w:rsidRDefault="009F12B9" w:rsidP="00DF1D40">
      <w:pPr>
        <w:widowControl w:val="0"/>
        <w:spacing w:before="32"/>
        <w:ind w:right="-20"/>
        <w:rPr>
          <w:sz w:val="22"/>
          <w:szCs w:val="22"/>
        </w:rPr>
      </w:pPr>
    </w:p>
    <w:p w14:paraId="10FD61AA" w14:textId="314586EA" w:rsidR="00ED0916" w:rsidRPr="00FD21C8" w:rsidRDefault="00ED0916" w:rsidP="00DF1D40">
      <w:pPr>
        <w:widowControl w:val="0"/>
        <w:spacing w:before="32"/>
        <w:ind w:right="-20"/>
        <w:rPr>
          <w:sz w:val="22"/>
          <w:szCs w:val="22"/>
        </w:rPr>
      </w:pPr>
      <w:r w:rsidRPr="00FD21C8">
        <w:rPr>
          <w:sz w:val="22"/>
          <w:szCs w:val="22"/>
        </w:rPr>
        <w:t xml:space="preserve">615  </w:t>
      </w:r>
      <w:r w:rsidRPr="00FD21C8">
        <w:rPr>
          <w:sz w:val="22"/>
          <w:szCs w:val="22"/>
          <w:u w:val="single" w:color="000000"/>
        </w:rPr>
        <w:t>Pa</w:t>
      </w:r>
      <w:r w:rsidRPr="00FD21C8">
        <w:rPr>
          <w:spacing w:val="-2"/>
          <w:sz w:val="22"/>
          <w:szCs w:val="22"/>
          <w:u w:val="single" w:color="000000"/>
        </w:rPr>
        <w:t>y</w:t>
      </w:r>
      <w:r w:rsidRPr="00FD21C8">
        <w:rPr>
          <w:sz w:val="22"/>
          <w:szCs w:val="22"/>
          <w:u w:val="single" w:color="000000"/>
        </w:rPr>
        <w:t>ab</w:t>
      </w:r>
      <w:r w:rsidRPr="00FD21C8">
        <w:rPr>
          <w:spacing w:val="1"/>
          <w:sz w:val="22"/>
          <w:szCs w:val="22"/>
          <w:u w:val="single" w:color="000000"/>
        </w:rPr>
        <w:t>l</w:t>
      </w:r>
      <w:r w:rsidRPr="00FD21C8">
        <w:rPr>
          <w:sz w:val="22"/>
          <w:szCs w:val="22"/>
          <w:u w:val="single" w:color="000000"/>
        </w:rPr>
        <w:t>e</w:t>
      </w:r>
      <w:r w:rsidRPr="00FD21C8">
        <w:rPr>
          <w:spacing w:val="-2"/>
          <w:sz w:val="22"/>
          <w:szCs w:val="22"/>
          <w:u w:val="single" w:color="000000"/>
        </w:rPr>
        <w:t xml:space="preserve"> </w:t>
      </w:r>
      <w:r w:rsidRPr="00FD21C8">
        <w:rPr>
          <w:spacing w:val="-1"/>
          <w:sz w:val="22"/>
          <w:szCs w:val="22"/>
          <w:u w:val="single" w:color="000000"/>
        </w:rPr>
        <w:t>A</w:t>
      </w:r>
      <w:r w:rsidRPr="00FD21C8">
        <w:rPr>
          <w:sz w:val="22"/>
          <w:szCs w:val="22"/>
          <w:u w:val="single" w:color="000000"/>
        </w:rPr>
        <w:t>cupu</w:t>
      </w:r>
      <w:r w:rsidRPr="00FD21C8">
        <w:rPr>
          <w:spacing w:val="-2"/>
          <w:sz w:val="22"/>
          <w:szCs w:val="22"/>
          <w:u w:val="single" w:color="000000"/>
        </w:rPr>
        <w:t>n</w:t>
      </w:r>
      <w:r w:rsidRPr="00FD21C8">
        <w:rPr>
          <w:sz w:val="22"/>
          <w:szCs w:val="22"/>
          <w:u w:val="single" w:color="000000"/>
        </w:rPr>
        <w:t>c</w:t>
      </w:r>
      <w:r w:rsidRPr="00FD21C8">
        <w:rPr>
          <w:spacing w:val="1"/>
          <w:sz w:val="22"/>
          <w:szCs w:val="22"/>
          <w:u w:val="single" w:color="000000"/>
        </w:rPr>
        <w:t>t</w:t>
      </w:r>
      <w:r w:rsidRPr="00FD21C8">
        <w:rPr>
          <w:spacing w:val="-2"/>
          <w:sz w:val="22"/>
          <w:szCs w:val="22"/>
          <w:u w:val="single" w:color="000000"/>
        </w:rPr>
        <w:t>u</w:t>
      </w:r>
      <w:r w:rsidRPr="00FD21C8">
        <w:rPr>
          <w:spacing w:val="1"/>
          <w:sz w:val="22"/>
          <w:szCs w:val="22"/>
          <w:u w:val="single" w:color="000000"/>
        </w:rPr>
        <w:t>r</w:t>
      </w:r>
      <w:r w:rsidRPr="00FD21C8">
        <w:rPr>
          <w:sz w:val="22"/>
          <w:szCs w:val="22"/>
          <w:u w:val="single" w:color="000000"/>
        </w:rPr>
        <w:t>e</w:t>
      </w:r>
      <w:r w:rsidRPr="00FD21C8">
        <w:rPr>
          <w:spacing w:val="-2"/>
          <w:sz w:val="22"/>
          <w:szCs w:val="22"/>
          <w:u w:val="single" w:color="000000"/>
        </w:rPr>
        <w:t xml:space="preserve"> </w:t>
      </w:r>
      <w:r w:rsidRPr="00FD21C8">
        <w:rPr>
          <w:sz w:val="22"/>
          <w:szCs w:val="22"/>
          <w:u w:val="single" w:color="000000"/>
        </w:rPr>
        <w:t>Se</w:t>
      </w:r>
      <w:r w:rsidRPr="00FD21C8">
        <w:rPr>
          <w:spacing w:val="1"/>
          <w:sz w:val="22"/>
          <w:szCs w:val="22"/>
          <w:u w:val="single" w:color="000000"/>
        </w:rPr>
        <w:t>r</w:t>
      </w:r>
      <w:r w:rsidRPr="00FD21C8">
        <w:rPr>
          <w:spacing w:val="-2"/>
          <w:sz w:val="22"/>
          <w:szCs w:val="22"/>
          <w:u w:val="single" w:color="000000"/>
        </w:rPr>
        <w:t>v</w:t>
      </w:r>
      <w:r w:rsidRPr="00FD21C8">
        <w:rPr>
          <w:spacing w:val="1"/>
          <w:sz w:val="22"/>
          <w:szCs w:val="22"/>
          <w:u w:val="single" w:color="000000"/>
        </w:rPr>
        <w:t>i</w:t>
      </w:r>
      <w:r w:rsidRPr="00FD21C8">
        <w:rPr>
          <w:sz w:val="22"/>
          <w:szCs w:val="22"/>
          <w:u w:val="single" w:color="000000"/>
        </w:rPr>
        <w:t xml:space="preserve">ce </w:t>
      </w:r>
      <w:r w:rsidRPr="00FD21C8">
        <w:rPr>
          <w:spacing w:val="-1"/>
          <w:sz w:val="22"/>
          <w:szCs w:val="22"/>
          <w:u w:val="single" w:color="000000"/>
        </w:rPr>
        <w:t>C</w:t>
      </w:r>
      <w:r w:rsidRPr="00FD21C8">
        <w:rPr>
          <w:sz w:val="22"/>
          <w:szCs w:val="22"/>
          <w:u w:val="single" w:color="000000"/>
        </w:rPr>
        <w:t>o</w:t>
      </w:r>
      <w:r w:rsidRPr="00FD21C8">
        <w:rPr>
          <w:spacing w:val="-2"/>
          <w:sz w:val="22"/>
          <w:szCs w:val="22"/>
          <w:u w:val="single" w:color="000000"/>
        </w:rPr>
        <w:t>d</w:t>
      </w:r>
      <w:r w:rsidRPr="00FD21C8">
        <w:rPr>
          <w:sz w:val="22"/>
          <w:szCs w:val="22"/>
          <w:u w:val="single" w:color="000000"/>
        </w:rPr>
        <w:t>es</w:t>
      </w:r>
    </w:p>
    <w:p w14:paraId="63986C1B" w14:textId="77777777" w:rsidR="00ED0916" w:rsidRPr="00FD21C8" w:rsidRDefault="00ED0916" w:rsidP="00DF1D40">
      <w:pPr>
        <w:widowControl w:val="0"/>
        <w:spacing w:before="1" w:line="240" w:lineRule="exact"/>
        <w:rPr>
          <w:rFonts w:eastAsia="Calibri"/>
          <w:sz w:val="22"/>
          <w:szCs w:val="22"/>
        </w:rPr>
      </w:pPr>
    </w:p>
    <w:p w14:paraId="69782E3C" w14:textId="77777777" w:rsidR="00ED0916" w:rsidRPr="00FD21C8" w:rsidRDefault="00ED0916" w:rsidP="00DF1D40">
      <w:pPr>
        <w:widowControl w:val="0"/>
        <w:spacing w:after="120"/>
        <w:ind w:right="-14"/>
        <w:rPr>
          <w:sz w:val="22"/>
          <w:szCs w:val="22"/>
        </w:r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2"/>
          <w:sz w:val="22"/>
          <w:szCs w:val="22"/>
        </w:rPr>
        <w:t>c</w:t>
      </w:r>
      <w:r w:rsidRPr="00FD21C8">
        <w:rPr>
          <w:spacing w:val="1"/>
          <w:sz w:val="22"/>
          <w:szCs w:val="22"/>
        </w:rPr>
        <w:t>ti</w:t>
      </w:r>
      <w:r w:rsidRPr="00FD21C8">
        <w:rPr>
          <w:sz w:val="22"/>
          <w:szCs w:val="22"/>
        </w:rPr>
        <w:t>on</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z w:val="22"/>
          <w:szCs w:val="22"/>
        </w:rPr>
        <w:t>s</w:t>
      </w:r>
      <w:r w:rsidRPr="00FD21C8">
        <w:rPr>
          <w:spacing w:val="-1"/>
          <w:sz w:val="22"/>
          <w:szCs w:val="22"/>
        </w:rPr>
        <w:t>t</w:t>
      </w:r>
      <w:r w:rsidRPr="00FD21C8">
        <w:rPr>
          <w:sz w:val="22"/>
          <w:szCs w:val="22"/>
        </w:rPr>
        <w:t>s</w:t>
      </w:r>
      <w:r w:rsidRPr="00FD21C8">
        <w:rPr>
          <w:spacing w:val="1"/>
          <w:sz w:val="22"/>
          <w:szCs w:val="22"/>
        </w:rPr>
        <w:t xml:space="preserve"> </w:t>
      </w:r>
      <w:r w:rsidRPr="00FD21C8">
        <w:rPr>
          <w:sz w:val="22"/>
          <w:szCs w:val="22"/>
        </w:rPr>
        <w:t>a</w:t>
      </w:r>
      <w:r w:rsidRPr="00FD21C8">
        <w:rPr>
          <w:spacing w:val="-2"/>
          <w:sz w:val="22"/>
          <w:szCs w:val="22"/>
        </w:rPr>
        <w:t>c</w:t>
      </w:r>
      <w:r w:rsidRPr="00FD21C8">
        <w:rPr>
          <w:sz w:val="22"/>
          <w:szCs w:val="22"/>
        </w:rPr>
        <w:t>upun</w:t>
      </w:r>
      <w:r w:rsidRPr="00FD21C8">
        <w:rPr>
          <w:spacing w:val="-2"/>
          <w:sz w:val="22"/>
          <w:szCs w:val="22"/>
        </w:rPr>
        <w:t>c</w:t>
      </w:r>
      <w:r w:rsidRPr="00FD21C8">
        <w:rPr>
          <w:spacing w:val="1"/>
          <w:sz w:val="22"/>
          <w:szCs w:val="22"/>
        </w:rPr>
        <w:t>t</w:t>
      </w:r>
      <w:r w:rsidRPr="00FD21C8">
        <w:rPr>
          <w:spacing w:val="-2"/>
          <w:sz w:val="22"/>
          <w:szCs w:val="22"/>
        </w:rPr>
        <w:t>u</w:t>
      </w:r>
      <w:r w:rsidRPr="00FD21C8">
        <w:rPr>
          <w:spacing w:val="1"/>
          <w:sz w:val="22"/>
          <w:szCs w:val="22"/>
        </w:rPr>
        <w:t>r</w:t>
      </w:r>
      <w:r w:rsidRPr="00FD21C8">
        <w:rPr>
          <w:sz w:val="22"/>
          <w:szCs w:val="22"/>
        </w:rPr>
        <w:t>e</w:t>
      </w:r>
      <w:r w:rsidRPr="00FD21C8">
        <w:rPr>
          <w:spacing w:val="1"/>
          <w:sz w:val="22"/>
          <w:szCs w:val="22"/>
        </w:rPr>
        <w:t xml:space="preserve"> </w:t>
      </w:r>
      <w:r w:rsidRPr="00FD21C8">
        <w:rPr>
          <w:sz w:val="22"/>
          <w:szCs w:val="22"/>
        </w:rPr>
        <w:t>s</w:t>
      </w:r>
      <w:r w:rsidRPr="00FD21C8">
        <w:rPr>
          <w:spacing w:val="-2"/>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cod</w:t>
      </w:r>
      <w:r w:rsidRPr="00FD21C8">
        <w:rPr>
          <w:spacing w:val="-2"/>
          <w:sz w:val="22"/>
          <w:szCs w:val="22"/>
        </w:rPr>
        <w:t>e</w:t>
      </w:r>
      <w:r w:rsidRPr="00FD21C8">
        <w:rPr>
          <w:sz w:val="22"/>
          <w:szCs w:val="22"/>
        </w:rPr>
        <w:t>s</w:t>
      </w:r>
      <w:r w:rsidRPr="00FD21C8">
        <w:rPr>
          <w:spacing w:val="1"/>
          <w:sz w:val="22"/>
          <w:szCs w:val="22"/>
        </w:rPr>
        <w:t xml:space="preserve"> t</w:t>
      </w:r>
      <w:r w:rsidRPr="00FD21C8">
        <w:rPr>
          <w:spacing w:val="-2"/>
          <w:sz w:val="22"/>
          <w:szCs w:val="22"/>
        </w:rPr>
        <w:t>h</w:t>
      </w:r>
      <w:r w:rsidRPr="00FD21C8">
        <w:rPr>
          <w:sz w:val="22"/>
          <w:szCs w:val="22"/>
        </w:rPr>
        <w:t>at</w:t>
      </w:r>
      <w:r w:rsidRPr="00FD21C8">
        <w:rPr>
          <w:spacing w:val="-1"/>
          <w:sz w:val="22"/>
          <w:szCs w:val="22"/>
        </w:rPr>
        <w:t xml:space="preserve"> </w:t>
      </w:r>
      <w:r w:rsidRPr="00FD21C8">
        <w:rPr>
          <w:sz w:val="22"/>
          <w:szCs w:val="22"/>
        </w:rPr>
        <w:t>a</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p</w:t>
      </w:r>
      <w:r w:rsidRPr="00FD21C8">
        <w:rPr>
          <w:spacing w:val="-2"/>
          <w:sz w:val="22"/>
          <w:szCs w:val="22"/>
        </w:rPr>
        <w:t>ay</w:t>
      </w:r>
      <w:r w:rsidRPr="00FD21C8">
        <w:rPr>
          <w:sz w:val="22"/>
          <w:szCs w:val="22"/>
        </w:rPr>
        <w:t>ab</w:t>
      </w:r>
      <w:r w:rsidRPr="00FD21C8">
        <w:rPr>
          <w:spacing w:val="1"/>
          <w:sz w:val="22"/>
          <w:szCs w:val="22"/>
        </w:rPr>
        <w:t>l</w:t>
      </w:r>
      <w:r w:rsidRPr="00FD21C8">
        <w:rPr>
          <w:sz w:val="22"/>
          <w:szCs w:val="22"/>
        </w:rPr>
        <w:t>e</w:t>
      </w:r>
      <w:r w:rsidRPr="00FD21C8">
        <w:rPr>
          <w:spacing w:val="1"/>
          <w:sz w:val="22"/>
          <w:szCs w:val="22"/>
        </w:rPr>
        <w:t xml:space="preserve"> </w:t>
      </w:r>
      <w:r w:rsidRPr="00FD21C8">
        <w:rPr>
          <w:sz w:val="22"/>
          <w:szCs w:val="22"/>
        </w:rPr>
        <w:t>und</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2"/>
          <w:sz w:val="22"/>
          <w:szCs w:val="22"/>
        </w:rPr>
        <w:t>M</w:t>
      </w:r>
      <w:r w:rsidRPr="00FD21C8">
        <w:rPr>
          <w:sz w:val="22"/>
          <w:szCs w:val="22"/>
        </w:rPr>
        <w:t>ass</w:t>
      </w:r>
      <w:r w:rsidRPr="00FD21C8">
        <w:rPr>
          <w:spacing w:val="-1"/>
          <w:sz w:val="22"/>
          <w:szCs w:val="22"/>
        </w:rPr>
        <w:t>H</w:t>
      </w:r>
      <w:r w:rsidRPr="00FD21C8">
        <w:rPr>
          <w:spacing w:val="-2"/>
          <w:sz w:val="22"/>
          <w:szCs w:val="22"/>
        </w:rPr>
        <w:t>e</w:t>
      </w:r>
      <w:r w:rsidRPr="00FD21C8">
        <w:rPr>
          <w:sz w:val="22"/>
          <w:szCs w:val="22"/>
        </w:rPr>
        <w:t>a</w:t>
      </w:r>
      <w:r w:rsidRPr="00FD21C8">
        <w:rPr>
          <w:spacing w:val="-1"/>
          <w:sz w:val="22"/>
          <w:szCs w:val="22"/>
        </w:rPr>
        <w:t>l</w:t>
      </w:r>
      <w:r w:rsidRPr="00FD21C8">
        <w:rPr>
          <w:spacing w:val="1"/>
          <w:sz w:val="22"/>
          <w:szCs w:val="22"/>
        </w:rPr>
        <w:t>t</w:t>
      </w:r>
      <w:r w:rsidRPr="00FD21C8">
        <w:rPr>
          <w:sz w:val="22"/>
          <w:szCs w:val="22"/>
        </w:rPr>
        <w:t>h.</w:t>
      </w:r>
    </w:p>
    <w:p w14:paraId="42929940" w14:textId="77777777" w:rsidR="00ED0916" w:rsidRPr="00FD21C8" w:rsidRDefault="00ED0916" w:rsidP="00DF1D40">
      <w:pPr>
        <w:widowControl w:val="0"/>
        <w:ind w:right="-20"/>
        <w:rPr>
          <w:sz w:val="22"/>
          <w:szCs w:val="22"/>
        </w:rPr>
        <w:sectPr w:rsidR="00ED0916" w:rsidRPr="00FD21C8" w:rsidSect="00DF1D40">
          <w:type w:val="continuous"/>
          <w:pgSz w:w="12240" w:h="15840" w:code="1"/>
          <w:pgMar w:top="576" w:right="1440" w:bottom="1440" w:left="1440" w:header="576" w:footer="130" w:gutter="0"/>
          <w:cols w:space="720"/>
          <w:docGrid w:linePitch="360"/>
        </w:sectPr>
      </w:pPr>
    </w:p>
    <w:p w14:paraId="0D0E03D8" w14:textId="77777777" w:rsidR="00ED0916" w:rsidRPr="00FD21C8" w:rsidRDefault="00ED0916" w:rsidP="00DF1D40">
      <w:pPr>
        <w:widowControl w:val="0"/>
        <w:ind w:right="-20"/>
        <w:rPr>
          <w:sz w:val="22"/>
          <w:szCs w:val="22"/>
        </w:rPr>
      </w:pPr>
      <w:r w:rsidRPr="00FD21C8">
        <w:rPr>
          <w:sz w:val="22"/>
          <w:szCs w:val="22"/>
        </w:rPr>
        <w:t>97810</w:t>
      </w:r>
    </w:p>
    <w:p w14:paraId="6DB635E8" w14:textId="77777777" w:rsidR="00ED0916" w:rsidRPr="00FD21C8" w:rsidRDefault="00ED0916" w:rsidP="00DF1D40">
      <w:pPr>
        <w:widowControl w:val="0"/>
        <w:spacing w:before="1"/>
        <w:ind w:right="-20"/>
        <w:rPr>
          <w:sz w:val="22"/>
          <w:szCs w:val="22"/>
        </w:rPr>
      </w:pPr>
      <w:r w:rsidRPr="00FD21C8">
        <w:rPr>
          <w:sz w:val="22"/>
          <w:szCs w:val="22"/>
        </w:rPr>
        <w:t>97811</w:t>
      </w:r>
    </w:p>
    <w:p w14:paraId="023EE737" w14:textId="77777777" w:rsidR="00ED0916" w:rsidRPr="00FD21C8" w:rsidRDefault="00ED0916" w:rsidP="00DF1D40">
      <w:pPr>
        <w:widowControl w:val="0"/>
        <w:spacing w:line="252" w:lineRule="exact"/>
        <w:ind w:right="-20"/>
        <w:rPr>
          <w:sz w:val="22"/>
          <w:szCs w:val="22"/>
        </w:rPr>
      </w:pPr>
      <w:r w:rsidRPr="00FD21C8">
        <w:rPr>
          <w:sz w:val="22"/>
          <w:szCs w:val="22"/>
        </w:rPr>
        <w:t>97813</w:t>
      </w:r>
    </w:p>
    <w:p w14:paraId="4238EC0B" w14:textId="77777777" w:rsidR="00ED0916" w:rsidRPr="00FD21C8" w:rsidRDefault="00ED0916" w:rsidP="00DF1D40">
      <w:pPr>
        <w:widowControl w:val="0"/>
        <w:spacing w:line="247" w:lineRule="exact"/>
        <w:ind w:right="-20"/>
        <w:rPr>
          <w:position w:val="-1"/>
          <w:sz w:val="22"/>
          <w:szCs w:val="22"/>
        </w:rPr>
        <w:sectPr w:rsidR="00ED0916" w:rsidRPr="00FD21C8" w:rsidSect="00DF1D40">
          <w:type w:val="continuous"/>
          <w:pgSz w:w="12240" w:h="15840" w:code="1"/>
          <w:pgMar w:top="576" w:right="1440" w:bottom="1440" w:left="1440" w:header="576" w:footer="130" w:gutter="0"/>
          <w:cols w:num="4" w:space="720"/>
          <w:docGrid w:linePitch="360"/>
        </w:sectPr>
      </w:pPr>
      <w:r w:rsidRPr="00FD21C8">
        <w:rPr>
          <w:position w:val="-1"/>
          <w:sz w:val="22"/>
          <w:szCs w:val="22"/>
        </w:rPr>
        <w:t>97814</w:t>
      </w:r>
    </w:p>
    <w:p w14:paraId="1CC42B48" w14:textId="77777777" w:rsidR="00ED0916" w:rsidRPr="00FD21C8" w:rsidRDefault="00ED0916" w:rsidP="00DF1D40">
      <w:pPr>
        <w:widowControl w:val="0"/>
        <w:spacing w:line="247" w:lineRule="exact"/>
        <w:ind w:right="-20"/>
        <w:rPr>
          <w:position w:val="-1"/>
          <w:sz w:val="22"/>
          <w:szCs w:val="22"/>
        </w:rPr>
      </w:pPr>
    </w:p>
    <w:p w14:paraId="2CBD2600" w14:textId="16C423C6" w:rsidR="00ED0916" w:rsidRPr="00FD21C8" w:rsidRDefault="00ED0916" w:rsidP="00DF1D40">
      <w:pPr>
        <w:widowControl w:val="0"/>
        <w:spacing w:before="32"/>
        <w:rPr>
          <w:sz w:val="22"/>
          <w:szCs w:val="22"/>
        </w:rPr>
      </w:pPr>
      <w:r w:rsidRPr="00FD21C8">
        <w:rPr>
          <w:sz w:val="22"/>
          <w:szCs w:val="22"/>
        </w:rPr>
        <w:t xml:space="preserve">616  </w:t>
      </w:r>
      <w:r w:rsidRPr="00FD21C8">
        <w:rPr>
          <w:sz w:val="22"/>
          <w:szCs w:val="22"/>
          <w:u w:val="single" w:color="000000"/>
        </w:rPr>
        <w:t>Mo</w:t>
      </w:r>
      <w:r w:rsidRPr="00FD21C8">
        <w:rPr>
          <w:spacing w:val="-2"/>
          <w:sz w:val="22"/>
          <w:szCs w:val="22"/>
          <w:u w:val="single" w:color="000000"/>
        </w:rPr>
        <w:t>d</w:t>
      </w:r>
      <w:r w:rsidRPr="00FD21C8">
        <w:rPr>
          <w:spacing w:val="1"/>
          <w:sz w:val="22"/>
          <w:szCs w:val="22"/>
          <w:u w:val="single" w:color="000000"/>
        </w:rPr>
        <w:t>i</w:t>
      </w:r>
      <w:r w:rsidRPr="00FD21C8">
        <w:rPr>
          <w:spacing w:val="-2"/>
          <w:sz w:val="22"/>
          <w:szCs w:val="22"/>
          <w:u w:val="single" w:color="000000"/>
        </w:rPr>
        <w:t>f</w:t>
      </w:r>
      <w:r w:rsidRPr="00FD21C8">
        <w:rPr>
          <w:spacing w:val="1"/>
          <w:sz w:val="22"/>
          <w:szCs w:val="22"/>
          <w:u w:val="single" w:color="000000"/>
        </w:rPr>
        <w:t>i</w:t>
      </w:r>
      <w:r w:rsidRPr="00FD21C8">
        <w:rPr>
          <w:spacing w:val="-2"/>
          <w:sz w:val="22"/>
          <w:szCs w:val="22"/>
          <w:u w:val="single" w:color="000000"/>
        </w:rPr>
        <w:t>e</w:t>
      </w:r>
      <w:r w:rsidRPr="00FD21C8">
        <w:rPr>
          <w:spacing w:val="1"/>
          <w:sz w:val="22"/>
          <w:szCs w:val="22"/>
          <w:u w:val="single" w:color="000000"/>
        </w:rPr>
        <w:t>r</w:t>
      </w:r>
      <w:r w:rsidRPr="00FD21C8">
        <w:rPr>
          <w:sz w:val="22"/>
          <w:szCs w:val="22"/>
          <w:u w:val="single" w:color="000000"/>
        </w:rPr>
        <w:t>s</w:t>
      </w:r>
    </w:p>
    <w:p w14:paraId="6F67945B" w14:textId="77777777" w:rsidR="00ED0916" w:rsidRPr="00FD21C8" w:rsidRDefault="00ED0916" w:rsidP="00DF1D40">
      <w:pPr>
        <w:widowControl w:val="0"/>
        <w:spacing w:before="9"/>
        <w:rPr>
          <w:rFonts w:eastAsia="Calibri"/>
          <w:sz w:val="22"/>
          <w:szCs w:val="22"/>
        </w:rPr>
      </w:pPr>
    </w:p>
    <w:p w14:paraId="73B35666" w14:textId="77777777" w:rsidR="00ED0916" w:rsidRPr="00FD21C8" w:rsidRDefault="00ED0916" w:rsidP="00DF1D40">
      <w:pPr>
        <w:widowControl w:val="0"/>
        <w:tabs>
          <w:tab w:val="left" w:pos="1180"/>
        </w:tabs>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pacing w:val="1"/>
          <w:sz w:val="22"/>
          <w:szCs w:val="22"/>
        </w:rPr>
        <w:t>f</w:t>
      </w:r>
      <w:r w:rsidRPr="00FD21C8">
        <w:rPr>
          <w:spacing w:val="-2"/>
          <w:sz w:val="22"/>
          <w:szCs w:val="22"/>
        </w:rPr>
        <w:t>o</w:t>
      </w:r>
      <w:r w:rsidRPr="00FD21C8">
        <w:rPr>
          <w:spacing w:val="1"/>
          <w:sz w:val="22"/>
          <w:szCs w:val="22"/>
        </w:rPr>
        <w:t>ll</w:t>
      </w:r>
      <w:r w:rsidRPr="00FD21C8">
        <w:rPr>
          <w:sz w:val="22"/>
          <w:szCs w:val="22"/>
        </w:rPr>
        <w:t>o</w:t>
      </w:r>
      <w:r w:rsidRPr="00FD21C8">
        <w:rPr>
          <w:spacing w:val="-3"/>
          <w:sz w:val="22"/>
          <w:szCs w:val="22"/>
        </w:rPr>
        <w:t>w</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pacing w:val="-2"/>
          <w:sz w:val="22"/>
          <w:szCs w:val="22"/>
        </w:rPr>
        <w:t>c</w:t>
      </w:r>
      <w:r w:rsidRPr="00FD21C8">
        <w:rPr>
          <w:sz w:val="22"/>
          <w:szCs w:val="22"/>
        </w:rPr>
        <w:t>e</w:t>
      </w:r>
      <w:r w:rsidRPr="00FD21C8">
        <w:rPr>
          <w:spacing w:val="1"/>
          <w:sz w:val="22"/>
          <w:szCs w:val="22"/>
        </w:rPr>
        <w:t xml:space="preserve"> </w:t>
      </w:r>
      <w:r w:rsidRPr="00FD21C8">
        <w:rPr>
          <w:sz w:val="22"/>
          <w:szCs w:val="22"/>
        </w:rPr>
        <w:t>co</w:t>
      </w:r>
      <w:r w:rsidRPr="00FD21C8">
        <w:rPr>
          <w:spacing w:val="-2"/>
          <w:sz w:val="22"/>
          <w:szCs w:val="22"/>
        </w:rPr>
        <w:t>d</w:t>
      </w:r>
      <w:r w:rsidRPr="00FD21C8">
        <w:rPr>
          <w:sz w:val="22"/>
          <w:szCs w:val="22"/>
        </w:rPr>
        <w:t>e</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z w:val="22"/>
          <w:szCs w:val="22"/>
        </w:rPr>
        <w:t>e</w:t>
      </w:r>
      <w:r w:rsidRPr="00FD21C8">
        <w:rPr>
          <w:spacing w:val="-2"/>
          <w:sz w:val="22"/>
          <w:szCs w:val="22"/>
        </w:rPr>
        <w:t>r</w:t>
      </w:r>
      <w:r w:rsidRPr="00FD21C8">
        <w:rPr>
          <w:sz w:val="22"/>
          <w:szCs w:val="22"/>
        </w:rPr>
        <w:t>s</w:t>
      </w:r>
      <w:r w:rsidRPr="00FD21C8">
        <w:rPr>
          <w:spacing w:val="1"/>
          <w:sz w:val="22"/>
          <w:szCs w:val="22"/>
        </w:rPr>
        <w:t xml:space="preserve"> </w:t>
      </w:r>
      <w:r w:rsidRPr="00FD21C8">
        <w:rPr>
          <w:spacing w:val="-2"/>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a</w:t>
      </w:r>
      <w:r w:rsidRPr="00FD21C8">
        <w:rPr>
          <w:spacing w:val="1"/>
          <w:sz w:val="22"/>
          <w:szCs w:val="22"/>
        </w:rPr>
        <w:t>ll</w:t>
      </w:r>
      <w:r w:rsidRPr="00FD21C8">
        <w:rPr>
          <w:sz w:val="22"/>
          <w:szCs w:val="22"/>
        </w:rPr>
        <w:t>o</w:t>
      </w:r>
      <w:r w:rsidRPr="00FD21C8">
        <w:rPr>
          <w:spacing w:val="-3"/>
          <w:sz w:val="22"/>
          <w:szCs w:val="22"/>
        </w:rPr>
        <w:t>w</w:t>
      </w:r>
      <w:r w:rsidRPr="00FD21C8">
        <w:rPr>
          <w:sz w:val="22"/>
          <w:szCs w:val="22"/>
        </w:rPr>
        <w:t xml:space="preserve">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2"/>
          <w:sz w:val="22"/>
          <w:szCs w:val="22"/>
        </w:rPr>
        <w:t>b</w:t>
      </w:r>
      <w:r w:rsidRPr="00FD21C8">
        <w:rPr>
          <w:spacing w:val="-1"/>
          <w:sz w:val="22"/>
          <w:szCs w:val="22"/>
        </w:rPr>
        <w:t>i</w:t>
      </w:r>
      <w:r w:rsidRPr="00FD21C8">
        <w:rPr>
          <w:spacing w:val="1"/>
          <w:sz w:val="22"/>
          <w:szCs w:val="22"/>
        </w:rPr>
        <w:t>l</w:t>
      </w:r>
      <w:r w:rsidRPr="00FD21C8">
        <w:rPr>
          <w:spacing w:val="-1"/>
          <w:sz w:val="22"/>
          <w:szCs w:val="22"/>
        </w:rPr>
        <w:t>l</w:t>
      </w:r>
      <w:r w:rsidRPr="00FD21C8">
        <w:rPr>
          <w:spacing w:val="1"/>
          <w:sz w:val="22"/>
          <w:szCs w:val="22"/>
        </w:rPr>
        <w:t>i</w:t>
      </w:r>
      <w:r w:rsidRPr="00FD21C8">
        <w:rPr>
          <w:sz w:val="22"/>
          <w:szCs w:val="22"/>
        </w:rPr>
        <w:t>ng</w:t>
      </w:r>
      <w:r w:rsidRPr="00FD21C8">
        <w:rPr>
          <w:spacing w:val="-2"/>
          <w:sz w:val="22"/>
          <w:szCs w:val="22"/>
        </w:rPr>
        <w:t xml:space="preserve"> </w:t>
      </w:r>
      <w:r w:rsidRPr="00FD21C8">
        <w:rPr>
          <w:sz w:val="22"/>
          <w:szCs w:val="22"/>
        </w:rPr>
        <w:t>under</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pacing w:val="-2"/>
          <w:sz w:val="22"/>
          <w:szCs w:val="22"/>
        </w:rPr>
        <w:t>h</w:t>
      </w:r>
      <w:r w:rsidRPr="00FD21C8">
        <w:rPr>
          <w:sz w:val="22"/>
          <w:szCs w:val="22"/>
        </w:rPr>
        <w:t>.</w:t>
      </w:r>
    </w:p>
    <w:p w14:paraId="42068443" w14:textId="77777777" w:rsidR="00ED0916" w:rsidRPr="00FD21C8" w:rsidRDefault="00ED0916" w:rsidP="00DF1D40">
      <w:pPr>
        <w:widowControl w:val="0"/>
        <w:tabs>
          <w:tab w:val="left" w:pos="1180"/>
        </w:tabs>
        <w:rPr>
          <w:sz w:val="22"/>
          <w:szCs w:val="22"/>
        </w:rPr>
      </w:pPr>
    </w:p>
    <w:p w14:paraId="0F0CC5E6" w14:textId="22795993" w:rsidR="00ED0916" w:rsidRDefault="00ED0916" w:rsidP="00DF1D40">
      <w:pPr>
        <w:widowControl w:val="0"/>
        <w:tabs>
          <w:tab w:val="left" w:pos="1180"/>
        </w:tabs>
        <w:rPr>
          <w:sz w:val="22"/>
          <w:szCs w:val="22"/>
          <w:u w:val="single" w:color="000000"/>
        </w:rPr>
      </w:pPr>
      <w:r w:rsidRPr="00FD21C8">
        <w:rPr>
          <w:spacing w:val="1"/>
          <w:sz w:val="22"/>
          <w:szCs w:val="22"/>
          <w:u w:val="single" w:color="000000"/>
        </w:rPr>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246E2FBA" w14:textId="77777777" w:rsidR="00A34B93" w:rsidRPr="00FD21C8" w:rsidRDefault="00A34B93" w:rsidP="00DF1D40">
      <w:pPr>
        <w:widowControl w:val="0"/>
        <w:tabs>
          <w:tab w:val="left" w:pos="1180"/>
        </w:tabs>
        <w:rPr>
          <w:sz w:val="22"/>
          <w:szCs w:val="22"/>
          <w:u w:val="single" w:color="000000"/>
        </w:rPr>
      </w:pPr>
    </w:p>
    <w:p w14:paraId="37B951AC"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24</w:t>
      </w:r>
      <w:r w:rsidRPr="00FD21C8">
        <w:rPr>
          <w:sz w:val="22"/>
          <w:szCs w:val="22"/>
        </w:rPr>
        <w:tab/>
      </w:r>
      <w:r w:rsidRPr="00FD21C8">
        <w:rPr>
          <w:spacing w:val="-1"/>
          <w:sz w:val="22"/>
          <w:szCs w:val="22"/>
        </w:rPr>
        <w:t>U</w:t>
      </w:r>
      <w:r w:rsidRPr="00FD21C8">
        <w:rPr>
          <w:sz w:val="22"/>
          <w:szCs w:val="22"/>
        </w:rPr>
        <w:t>n</w:t>
      </w:r>
      <w:r w:rsidRPr="00FD21C8">
        <w:rPr>
          <w:spacing w:val="1"/>
          <w:sz w:val="22"/>
          <w:szCs w:val="22"/>
        </w:rPr>
        <w:t>r</w:t>
      </w:r>
      <w:r w:rsidRPr="00FD21C8">
        <w:rPr>
          <w:sz w:val="22"/>
          <w:szCs w:val="22"/>
        </w:rPr>
        <w:t>e</w:t>
      </w:r>
      <w:r w:rsidRPr="00FD21C8">
        <w:rPr>
          <w:spacing w:val="-1"/>
          <w:sz w:val="22"/>
          <w:szCs w:val="22"/>
        </w:rPr>
        <w:t>l</w:t>
      </w:r>
      <w:r w:rsidRPr="00FD21C8">
        <w:rPr>
          <w:sz w:val="22"/>
          <w:szCs w:val="22"/>
        </w:rPr>
        <w:t>a</w:t>
      </w:r>
      <w:r w:rsidRPr="00FD21C8">
        <w:rPr>
          <w:spacing w:val="1"/>
          <w:sz w:val="22"/>
          <w:szCs w:val="22"/>
        </w:rPr>
        <w:t>t</w:t>
      </w:r>
      <w:r w:rsidRPr="00FD21C8">
        <w:rPr>
          <w:spacing w:val="-2"/>
          <w:sz w:val="22"/>
          <w:szCs w:val="22"/>
        </w:rPr>
        <w:t>e</w:t>
      </w:r>
      <w:r w:rsidRPr="00FD21C8">
        <w:rPr>
          <w:sz w:val="22"/>
          <w:szCs w:val="22"/>
        </w:rPr>
        <w:t>d e</w:t>
      </w:r>
      <w:r w:rsidRPr="00FD21C8">
        <w:rPr>
          <w:spacing w:val="-2"/>
          <w:sz w:val="22"/>
          <w:szCs w:val="22"/>
        </w:rPr>
        <w:t>v</w:t>
      </w:r>
      <w:r w:rsidRPr="00FD21C8">
        <w:rPr>
          <w:sz w:val="22"/>
          <w:szCs w:val="22"/>
        </w:rPr>
        <w:t>a</w:t>
      </w:r>
      <w:r w:rsidRPr="00FD21C8">
        <w:rPr>
          <w:spacing w:val="1"/>
          <w:sz w:val="22"/>
          <w:szCs w:val="22"/>
        </w:rPr>
        <w:t>l</w:t>
      </w:r>
      <w:r w:rsidRPr="00FD21C8">
        <w:rPr>
          <w:sz w:val="22"/>
          <w:szCs w:val="22"/>
        </w:rPr>
        <w:t>u</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on a</w:t>
      </w:r>
      <w:r w:rsidRPr="00FD21C8">
        <w:rPr>
          <w:spacing w:val="-2"/>
          <w:sz w:val="22"/>
          <w:szCs w:val="22"/>
        </w:rPr>
        <w:t>n</w:t>
      </w:r>
      <w:r w:rsidRPr="00FD21C8">
        <w:rPr>
          <w:sz w:val="22"/>
          <w:szCs w:val="22"/>
        </w:rPr>
        <w:t xml:space="preserve">d </w:t>
      </w:r>
      <w:r w:rsidRPr="00FD21C8">
        <w:rPr>
          <w:spacing w:val="-1"/>
          <w:sz w:val="22"/>
          <w:szCs w:val="22"/>
        </w:rPr>
        <w:t>m</w:t>
      </w:r>
      <w:r w:rsidRPr="00FD21C8">
        <w:rPr>
          <w:sz w:val="22"/>
          <w:szCs w:val="22"/>
        </w:rPr>
        <w:t>ana</w:t>
      </w:r>
      <w:r w:rsidRPr="00FD21C8">
        <w:rPr>
          <w:spacing w:val="-2"/>
          <w:sz w:val="22"/>
          <w:szCs w:val="22"/>
        </w:rPr>
        <w:t>g</w:t>
      </w:r>
      <w:r w:rsidRPr="00FD21C8">
        <w:rPr>
          <w:sz w:val="22"/>
          <w:szCs w:val="22"/>
        </w:rPr>
        <w:t>e</w:t>
      </w:r>
      <w:r w:rsidRPr="00FD21C8">
        <w:rPr>
          <w:spacing w:val="-4"/>
          <w:sz w:val="22"/>
          <w:szCs w:val="22"/>
        </w:rPr>
        <w:t>m</w:t>
      </w:r>
      <w:r w:rsidRPr="00FD21C8">
        <w:rPr>
          <w:sz w:val="22"/>
          <w:szCs w:val="22"/>
        </w:rPr>
        <w:t>ent</w:t>
      </w:r>
      <w:r w:rsidRPr="00FD21C8">
        <w:rPr>
          <w:spacing w:val="1"/>
          <w:sz w:val="22"/>
          <w:szCs w:val="22"/>
        </w:rPr>
        <w:t xml:space="preserve"> </w:t>
      </w:r>
      <w:r w:rsidRPr="00FD21C8">
        <w:rPr>
          <w:sz w:val="22"/>
          <w:szCs w:val="22"/>
        </w:rPr>
        <w:t>se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by</w:t>
      </w:r>
      <w:r w:rsidRPr="00FD21C8">
        <w:rPr>
          <w:spacing w:val="-2"/>
          <w:sz w:val="22"/>
          <w:szCs w:val="22"/>
        </w:rPr>
        <w:t xml:space="preserve">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2"/>
          <w:sz w:val="22"/>
          <w:szCs w:val="22"/>
        </w:rPr>
        <w:t>s</w:t>
      </w:r>
      <w:r w:rsidRPr="00FD21C8">
        <w:rPr>
          <w:sz w:val="22"/>
          <w:szCs w:val="22"/>
        </w:rPr>
        <w:t>a</w:t>
      </w:r>
      <w:r w:rsidRPr="00FD21C8">
        <w:rPr>
          <w:spacing w:val="-4"/>
          <w:sz w:val="22"/>
          <w:szCs w:val="22"/>
        </w:rPr>
        <w:t>m</w:t>
      </w:r>
      <w:r w:rsidRPr="00FD21C8">
        <w:rPr>
          <w:sz w:val="22"/>
          <w:szCs w:val="22"/>
        </w:rPr>
        <w:t>e</w:t>
      </w:r>
      <w:r w:rsidRPr="00FD21C8">
        <w:rPr>
          <w:spacing w:val="1"/>
          <w:sz w:val="22"/>
          <w:szCs w:val="22"/>
        </w:rPr>
        <w:t xml:space="preserve"> </w:t>
      </w:r>
      <w:r w:rsidRPr="00FD21C8">
        <w:rPr>
          <w:sz w:val="22"/>
          <w:szCs w:val="22"/>
        </w:rPr>
        <w:t>ph</w:t>
      </w:r>
      <w:r w:rsidRPr="00FD21C8">
        <w:rPr>
          <w:spacing w:val="-2"/>
          <w:sz w:val="22"/>
          <w:szCs w:val="22"/>
        </w:rPr>
        <w:t>y</w:t>
      </w:r>
      <w:r w:rsidRPr="00FD21C8">
        <w:rPr>
          <w:sz w:val="22"/>
          <w:szCs w:val="22"/>
        </w:rPr>
        <w:t>s</w:t>
      </w:r>
      <w:r w:rsidRPr="00FD21C8">
        <w:rPr>
          <w:spacing w:val="1"/>
          <w:sz w:val="22"/>
          <w:szCs w:val="22"/>
        </w:rPr>
        <w:t>i</w:t>
      </w:r>
      <w:r w:rsidRPr="00FD21C8">
        <w:rPr>
          <w:sz w:val="22"/>
          <w:szCs w:val="22"/>
        </w:rPr>
        <w:t>c</w:t>
      </w:r>
      <w:r w:rsidRPr="00FD21C8">
        <w:rPr>
          <w:spacing w:val="1"/>
          <w:sz w:val="22"/>
          <w:szCs w:val="22"/>
        </w:rPr>
        <w:t>i</w:t>
      </w:r>
      <w:r w:rsidRPr="00FD21C8">
        <w:rPr>
          <w:sz w:val="22"/>
          <w:szCs w:val="22"/>
        </w:rPr>
        <w:t>an d</w:t>
      </w:r>
      <w:r w:rsidRPr="00FD21C8">
        <w:rPr>
          <w:spacing w:val="-2"/>
          <w:sz w:val="22"/>
          <w:szCs w:val="22"/>
        </w:rPr>
        <w:t>u</w:t>
      </w:r>
      <w:r w:rsidRPr="00FD21C8">
        <w:rPr>
          <w:spacing w:val="1"/>
          <w:sz w:val="22"/>
          <w:szCs w:val="22"/>
        </w:rPr>
        <w:t>r</w:t>
      </w:r>
      <w:r w:rsidRPr="00FD21C8">
        <w:rPr>
          <w:spacing w:val="-1"/>
          <w:sz w:val="22"/>
          <w:szCs w:val="22"/>
        </w:rPr>
        <w:t>i</w:t>
      </w:r>
      <w:r w:rsidRPr="00FD21C8">
        <w:rPr>
          <w:sz w:val="22"/>
          <w:szCs w:val="22"/>
        </w:rPr>
        <w:t>ng</w:t>
      </w:r>
      <w:r w:rsidRPr="00FD21C8">
        <w:rPr>
          <w:spacing w:val="-2"/>
          <w:sz w:val="22"/>
          <w:szCs w:val="22"/>
        </w:rPr>
        <w:t xml:space="preserve"> a </w:t>
      </w:r>
      <w:r w:rsidRPr="00FD21C8">
        <w:rPr>
          <w:sz w:val="22"/>
          <w:szCs w:val="22"/>
        </w:rPr>
        <w:t>pos</w:t>
      </w:r>
      <w:r w:rsidRPr="00FD21C8">
        <w:rPr>
          <w:spacing w:val="1"/>
          <w:sz w:val="22"/>
          <w:szCs w:val="22"/>
        </w:rPr>
        <w:t>t</w:t>
      </w:r>
      <w:r w:rsidRPr="00FD21C8">
        <w:rPr>
          <w:spacing w:val="-2"/>
          <w:sz w:val="22"/>
          <w:szCs w:val="22"/>
        </w:rPr>
        <w:t>o</w:t>
      </w:r>
      <w:r w:rsidRPr="00FD21C8">
        <w:rPr>
          <w:sz w:val="22"/>
          <w:szCs w:val="22"/>
        </w:rPr>
        <w:t>pe</w:t>
      </w:r>
      <w:r w:rsidRPr="00FD21C8">
        <w:rPr>
          <w:spacing w:val="1"/>
          <w:sz w:val="22"/>
          <w:szCs w:val="22"/>
        </w:rPr>
        <w:t>r</w:t>
      </w:r>
      <w:r w:rsidRPr="00FD21C8">
        <w:rPr>
          <w:spacing w:val="-2"/>
          <w:sz w:val="22"/>
          <w:szCs w:val="22"/>
        </w:rPr>
        <w:t>a</w:t>
      </w:r>
      <w:r w:rsidRPr="00FD21C8">
        <w:rPr>
          <w:spacing w:val="1"/>
          <w:sz w:val="22"/>
          <w:szCs w:val="22"/>
        </w:rPr>
        <w:t>ti</w:t>
      </w:r>
      <w:r w:rsidRPr="00FD21C8">
        <w:rPr>
          <w:spacing w:val="-2"/>
          <w:sz w:val="22"/>
          <w:szCs w:val="22"/>
        </w:rPr>
        <w:t>v</w:t>
      </w:r>
      <w:r w:rsidRPr="00FD21C8">
        <w:rPr>
          <w:sz w:val="22"/>
          <w:szCs w:val="22"/>
        </w:rPr>
        <w:t>e pe</w:t>
      </w:r>
      <w:r w:rsidRPr="00FD21C8">
        <w:rPr>
          <w:spacing w:val="1"/>
          <w:sz w:val="22"/>
          <w:szCs w:val="22"/>
        </w:rPr>
        <w:t>r</w:t>
      </w:r>
      <w:r w:rsidRPr="00FD21C8">
        <w:rPr>
          <w:spacing w:val="-1"/>
          <w:sz w:val="22"/>
          <w:szCs w:val="22"/>
        </w:rPr>
        <w:t>i</w:t>
      </w:r>
      <w:r w:rsidRPr="00FD21C8">
        <w:rPr>
          <w:sz w:val="22"/>
          <w:szCs w:val="22"/>
        </w:rPr>
        <w:t>od</w:t>
      </w:r>
    </w:p>
    <w:p w14:paraId="5B7EF319"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25</w:t>
      </w:r>
      <w:r w:rsidRPr="00FD21C8">
        <w:rPr>
          <w:sz w:val="22"/>
          <w:szCs w:val="22"/>
        </w:rPr>
        <w:tab/>
        <w:t>Significant, separately identifiable evaluation and management service by the same physician or other qualified health care professional on the same day of the procedure or other service</w:t>
      </w:r>
    </w:p>
    <w:p w14:paraId="3040E817"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26</w:t>
      </w:r>
      <w:r w:rsidRPr="00FD21C8">
        <w:rPr>
          <w:sz w:val="22"/>
          <w:szCs w:val="22"/>
        </w:rPr>
        <w:tab/>
        <w:t>Professional component</w:t>
      </w:r>
    </w:p>
    <w:p w14:paraId="4514844F"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50</w:t>
      </w:r>
      <w:r w:rsidRPr="00FD21C8">
        <w:rPr>
          <w:sz w:val="22"/>
          <w:szCs w:val="22"/>
        </w:rPr>
        <w:tab/>
        <w:t>Bilateral procedure</w:t>
      </w:r>
    </w:p>
    <w:p w14:paraId="3F24AF41"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51</w:t>
      </w:r>
      <w:r w:rsidRPr="00FD21C8">
        <w:rPr>
          <w:sz w:val="22"/>
          <w:szCs w:val="22"/>
        </w:rPr>
        <w:tab/>
        <w:t>Multiple procedures</w:t>
      </w:r>
    </w:p>
    <w:p w14:paraId="7D64214F"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54</w:t>
      </w:r>
      <w:r w:rsidRPr="00FD21C8">
        <w:rPr>
          <w:sz w:val="22"/>
          <w:szCs w:val="22"/>
        </w:rPr>
        <w:tab/>
        <w:t>Surgical care only</w:t>
      </w:r>
    </w:p>
    <w:p w14:paraId="055EC598"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57</w:t>
      </w:r>
      <w:r w:rsidRPr="00FD21C8">
        <w:rPr>
          <w:sz w:val="22"/>
          <w:szCs w:val="22"/>
        </w:rPr>
        <w:tab/>
        <w:t>Decision for surgery</w:t>
      </w:r>
    </w:p>
    <w:p w14:paraId="1FCF0F4B"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58</w:t>
      </w:r>
      <w:r w:rsidRPr="00FD21C8">
        <w:rPr>
          <w:sz w:val="22"/>
          <w:szCs w:val="22"/>
        </w:rPr>
        <w:tab/>
        <w:t>Staged or related procedure or service by the same physician or other qualified health care professional during the postoperative period</w:t>
      </w:r>
    </w:p>
    <w:p w14:paraId="658A7720"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59</w:t>
      </w:r>
      <w:r w:rsidRPr="00FD21C8">
        <w:rPr>
          <w:sz w:val="22"/>
          <w:szCs w:val="22"/>
        </w:rPr>
        <w:tab/>
        <w:t>Distinct procedural service</w:t>
      </w:r>
    </w:p>
    <w:p w14:paraId="0C090063"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62</w:t>
      </w:r>
      <w:r w:rsidRPr="00FD21C8">
        <w:rPr>
          <w:sz w:val="22"/>
          <w:szCs w:val="22"/>
        </w:rPr>
        <w:tab/>
        <w:t>Two surgeons</w:t>
      </w:r>
    </w:p>
    <w:p w14:paraId="50608FCF" w14:textId="048163B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66</w:t>
      </w:r>
      <w:r w:rsidRPr="00FD21C8">
        <w:rPr>
          <w:sz w:val="22"/>
          <w:szCs w:val="22"/>
        </w:rPr>
        <w:tab/>
        <w:t>Surgical team</w:t>
      </w:r>
    </w:p>
    <w:p w14:paraId="6EEA5844" w14:textId="77777777" w:rsidR="00A34B93" w:rsidRDefault="00ED0916" w:rsidP="00DF1D40">
      <w:pPr>
        <w:widowControl w:val="0"/>
        <w:tabs>
          <w:tab w:val="left" w:pos="1206"/>
        </w:tabs>
        <w:spacing w:before="6" w:line="252" w:lineRule="exact"/>
        <w:ind w:left="1440" w:hanging="1440"/>
        <w:rPr>
          <w:sz w:val="22"/>
          <w:szCs w:val="22"/>
        </w:rPr>
      </w:pPr>
      <w:r w:rsidRPr="00FD21C8">
        <w:rPr>
          <w:sz w:val="22"/>
          <w:szCs w:val="22"/>
        </w:rPr>
        <w:t>78</w:t>
      </w:r>
      <w:r w:rsidRPr="00FD21C8">
        <w:rPr>
          <w:sz w:val="22"/>
          <w:szCs w:val="22"/>
        </w:rPr>
        <w:tab/>
        <w:t xml:space="preserve">Unplanned return to the operating/procedure room by the same physician or other qualified health care professional following initial procedure for a related procedure during the </w:t>
      </w:r>
    </w:p>
    <w:p w14:paraId="731275D5" w14:textId="77777777" w:rsidR="00A34B93" w:rsidRDefault="00A34B93" w:rsidP="00A34B93">
      <w:pPr>
        <w:widowControl w:val="0"/>
        <w:tabs>
          <w:tab w:val="left" w:pos="1180"/>
        </w:tabs>
        <w:rPr>
          <w:sz w:val="22"/>
          <w:szCs w:val="22"/>
          <w:u w:val="single" w:color="000000"/>
        </w:rPr>
      </w:pPr>
      <w:r w:rsidRPr="00FD21C8">
        <w:rPr>
          <w:spacing w:val="1"/>
          <w:sz w:val="22"/>
          <w:szCs w:val="22"/>
          <w:u w:val="single" w:color="000000"/>
        </w:rPr>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2393AAF6" w14:textId="77777777" w:rsidR="00A34B93" w:rsidRDefault="00A34B93" w:rsidP="00DF1D40">
      <w:pPr>
        <w:widowControl w:val="0"/>
        <w:tabs>
          <w:tab w:val="left" w:pos="1206"/>
        </w:tabs>
        <w:spacing w:before="6" w:line="252" w:lineRule="exact"/>
        <w:ind w:left="1440" w:hanging="1440"/>
        <w:rPr>
          <w:sz w:val="22"/>
          <w:szCs w:val="22"/>
        </w:rPr>
      </w:pPr>
    </w:p>
    <w:p w14:paraId="2379DABB" w14:textId="67FC3B7B" w:rsidR="00ED0916" w:rsidRPr="00FD21C8" w:rsidRDefault="00A34B93" w:rsidP="00DF1D40">
      <w:pPr>
        <w:widowControl w:val="0"/>
        <w:tabs>
          <w:tab w:val="left" w:pos="1206"/>
        </w:tabs>
        <w:spacing w:before="6" w:line="252" w:lineRule="exact"/>
        <w:ind w:left="1440" w:hanging="1440"/>
        <w:rPr>
          <w:sz w:val="22"/>
          <w:szCs w:val="22"/>
        </w:rPr>
      </w:pPr>
      <w:r>
        <w:rPr>
          <w:sz w:val="22"/>
          <w:szCs w:val="22"/>
        </w:rPr>
        <w:tab/>
      </w:r>
      <w:r>
        <w:rPr>
          <w:sz w:val="22"/>
          <w:szCs w:val="22"/>
        </w:rPr>
        <w:tab/>
      </w:r>
      <w:r w:rsidR="00ED0916" w:rsidRPr="00FD21C8">
        <w:rPr>
          <w:sz w:val="22"/>
          <w:szCs w:val="22"/>
        </w:rPr>
        <w:t>postoperative period</w:t>
      </w:r>
    </w:p>
    <w:p w14:paraId="14C90C4E" w14:textId="66969530"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79</w:t>
      </w:r>
      <w:r w:rsidRPr="00FD21C8">
        <w:rPr>
          <w:sz w:val="22"/>
          <w:szCs w:val="22"/>
        </w:rPr>
        <w:tab/>
        <w:t>Unrelated procedure or service by the same physician or other qualified health care professional during the postoperative period</w:t>
      </w:r>
    </w:p>
    <w:p w14:paraId="7FE9D40A"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80</w:t>
      </w:r>
      <w:r w:rsidRPr="00FD21C8">
        <w:rPr>
          <w:sz w:val="22"/>
          <w:szCs w:val="22"/>
        </w:rPr>
        <w:tab/>
        <w:t>Assistant surgeon</w:t>
      </w:r>
    </w:p>
    <w:p w14:paraId="48787D51"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82</w:t>
      </w:r>
      <w:r w:rsidRPr="00FD21C8">
        <w:rPr>
          <w:sz w:val="22"/>
          <w:szCs w:val="22"/>
        </w:rPr>
        <w:tab/>
        <w:t>Assistant surgeon (when qualified resident surgeon not available)</w:t>
      </w:r>
    </w:p>
    <w:p w14:paraId="516C65AA"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91</w:t>
      </w:r>
      <w:r w:rsidRPr="00FD21C8">
        <w:rPr>
          <w:sz w:val="22"/>
          <w:szCs w:val="22"/>
        </w:rPr>
        <w:tab/>
        <w:t>Repeat clinical diagnostic laboratory test</w:t>
      </w:r>
    </w:p>
    <w:p w14:paraId="46851169" w14:textId="77777777" w:rsidR="00ED0916" w:rsidRPr="00FD21C8" w:rsidRDefault="00ED0916" w:rsidP="00DF1D40">
      <w:pPr>
        <w:widowControl w:val="0"/>
        <w:tabs>
          <w:tab w:val="left" w:pos="1206"/>
          <w:tab w:val="left" w:pos="8505"/>
        </w:tabs>
        <w:spacing w:before="6" w:line="252" w:lineRule="exact"/>
        <w:ind w:left="1440" w:hanging="1440"/>
        <w:rPr>
          <w:sz w:val="22"/>
          <w:szCs w:val="22"/>
        </w:rPr>
      </w:pPr>
      <w:r w:rsidRPr="00FD21C8">
        <w:rPr>
          <w:sz w:val="22"/>
          <w:szCs w:val="22"/>
        </w:rPr>
        <w:t>99</w:t>
      </w:r>
      <w:r w:rsidRPr="00FD21C8">
        <w:rPr>
          <w:sz w:val="22"/>
          <w:szCs w:val="22"/>
        </w:rPr>
        <w:tab/>
        <w:t>Multiple modifiers</w:t>
      </w:r>
    </w:p>
    <w:p w14:paraId="79F9BD23" w14:textId="77777777" w:rsidR="00ED0916" w:rsidRPr="00FD21C8" w:rsidRDefault="00ED0916" w:rsidP="00DF1D40">
      <w:pPr>
        <w:widowControl w:val="0"/>
        <w:tabs>
          <w:tab w:val="left" w:pos="1206"/>
          <w:tab w:val="left" w:pos="8505"/>
        </w:tabs>
        <w:spacing w:before="6" w:line="252" w:lineRule="exact"/>
        <w:ind w:left="1440" w:hanging="1440"/>
        <w:rPr>
          <w:sz w:val="22"/>
          <w:szCs w:val="22"/>
        </w:rPr>
      </w:pPr>
      <w:r w:rsidRPr="00FD21C8">
        <w:rPr>
          <w:sz w:val="22"/>
          <w:szCs w:val="22"/>
        </w:rPr>
        <w:t xml:space="preserve">EP </w:t>
      </w:r>
      <w:r w:rsidRPr="00FD21C8">
        <w:rPr>
          <w:sz w:val="22"/>
          <w:szCs w:val="22"/>
        </w:rPr>
        <w:tab/>
        <w:t>Modifier for preventive behavioral health session (only used with 90832, 90834, and 90853)</w:t>
      </w:r>
    </w:p>
    <w:p w14:paraId="7CD9D94E"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LT</w:t>
      </w:r>
      <w:r w:rsidRPr="00FD21C8">
        <w:rPr>
          <w:sz w:val="22"/>
          <w:szCs w:val="22"/>
        </w:rPr>
        <w:tab/>
        <w:t xml:space="preserve">Left side (used to identify procedures performed on the left side of the body) </w:t>
      </w:r>
    </w:p>
    <w:p w14:paraId="4C726D43"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QW</w:t>
      </w:r>
      <w:r w:rsidRPr="00FD21C8">
        <w:rPr>
          <w:sz w:val="22"/>
          <w:szCs w:val="22"/>
        </w:rPr>
        <w:tab/>
        <w:t>CLIA waived test</w:t>
      </w:r>
    </w:p>
    <w:p w14:paraId="5CD67AC8"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RT</w:t>
      </w:r>
      <w:r w:rsidRPr="00FD21C8">
        <w:rPr>
          <w:sz w:val="22"/>
          <w:szCs w:val="22"/>
        </w:rPr>
        <w:tab/>
        <w:t xml:space="preserve">Right side (used to identify procedures performed on the right side of the body) </w:t>
      </w:r>
    </w:p>
    <w:p w14:paraId="2B312386" w14:textId="088A190A"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SL</w:t>
      </w:r>
      <w:r w:rsidRPr="00FD21C8">
        <w:rPr>
          <w:sz w:val="22"/>
          <w:szCs w:val="22"/>
        </w:rPr>
        <w:tab/>
        <w:t>State</w:t>
      </w:r>
      <w:r w:rsidR="00BA4DE8" w:rsidRPr="00FD21C8">
        <w:rPr>
          <w:sz w:val="22"/>
          <w:szCs w:val="22"/>
        </w:rPr>
        <w:t>-</w:t>
      </w:r>
      <w:r w:rsidRPr="00FD21C8">
        <w:rPr>
          <w:sz w:val="22"/>
          <w:szCs w:val="22"/>
        </w:rPr>
        <w:t>supplied vaccine or antibodies (This modifier must be applied to codes 91300, 91301, 91303, 91306, and 91307 to identify COVID-19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 Further, this modifier must be applied to codes 90460, 90471, and 90473 only to identify administration of vaccines provided at no cost by the Massachusetts Department of Public Health for individuals aged 18 years and younger, including those administered under the Vaccine for Children Program (VFC).)</w:t>
      </w:r>
    </w:p>
    <w:p w14:paraId="68D8C381" w14:textId="6D98F1D1" w:rsidR="003977EA"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TC</w:t>
      </w:r>
      <w:r w:rsidRPr="00FD21C8">
        <w:rPr>
          <w:sz w:val="22"/>
          <w:szCs w:val="22"/>
        </w:rPr>
        <w:tab/>
        <w:t>Technical Component</w:t>
      </w:r>
    </w:p>
    <w:p w14:paraId="23899703"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XE</w:t>
      </w:r>
      <w:r w:rsidRPr="00FD21C8">
        <w:rPr>
          <w:sz w:val="22"/>
          <w:szCs w:val="22"/>
        </w:rPr>
        <w:tab/>
        <w:t>Separate Encounter: a service that is distinct because it occurred during a separate encounter</w:t>
      </w:r>
    </w:p>
    <w:p w14:paraId="70731771"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XP</w:t>
      </w:r>
      <w:r w:rsidRPr="00FD21C8">
        <w:rPr>
          <w:sz w:val="22"/>
          <w:szCs w:val="22"/>
        </w:rPr>
        <w:tab/>
        <w:t>Separate Practitioner: a service that is distinct because it was performed by a different practitioner</w:t>
      </w:r>
    </w:p>
    <w:p w14:paraId="0A574397"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XS</w:t>
      </w:r>
      <w:r w:rsidRPr="00FD21C8">
        <w:rPr>
          <w:sz w:val="22"/>
          <w:szCs w:val="22"/>
        </w:rPr>
        <w:tab/>
        <w:t>Separate Structure: a service that is distinct because it was performed on a separate organ/structure</w:t>
      </w:r>
    </w:p>
    <w:p w14:paraId="50C89CF2" w14:textId="77777777" w:rsidR="00ED0916" w:rsidRPr="00FD21C8" w:rsidRDefault="00ED0916" w:rsidP="00DF1D40">
      <w:pPr>
        <w:widowControl w:val="0"/>
        <w:tabs>
          <w:tab w:val="left" w:pos="1206"/>
        </w:tabs>
        <w:spacing w:before="6" w:line="252" w:lineRule="exact"/>
        <w:ind w:left="1440" w:hanging="1440"/>
        <w:rPr>
          <w:sz w:val="22"/>
          <w:szCs w:val="22"/>
        </w:rPr>
      </w:pPr>
      <w:r w:rsidRPr="00FD21C8">
        <w:rPr>
          <w:sz w:val="22"/>
          <w:szCs w:val="22"/>
        </w:rPr>
        <w:t>XU</w:t>
      </w:r>
      <w:r w:rsidRPr="00FD21C8">
        <w:rPr>
          <w:sz w:val="22"/>
          <w:szCs w:val="22"/>
        </w:rPr>
        <w:tab/>
        <w:t>Unusual Non-Overlapping Service: the use of a service that is distinct because it does not overlap usual components of the main service</w:t>
      </w:r>
    </w:p>
    <w:p w14:paraId="3B39C662" w14:textId="77777777" w:rsidR="00ED0916" w:rsidRPr="00FD21C8" w:rsidRDefault="00ED0916" w:rsidP="00DF1D40">
      <w:pPr>
        <w:widowControl w:val="0"/>
        <w:rPr>
          <w:spacing w:val="2"/>
          <w:sz w:val="22"/>
          <w:szCs w:val="22"/>
        </w:rPr>
      </w:pPr>
    </w:p>
    <w:p w14:paraId="327C689B" w14:textId="77777777" w:rsidR="00ED0916" w:rsidRPr="00FD21C8" w:rsidRDefault="00ED0916" w:rsidP="00DF1D40">
      <w:pPr>
        <w:widowControl w:val="0"/>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pacing w:val="1"/>
          <w:sz w:val="22"/>
          <w:szCs w:val="22"/>
        </w:rPr>
        <w:t>f</w:t>
      </w:r>
      <w:r w:rsidRPr="00FD21C8">
        <w:rPr>
          <w:spacing w:val="-2"/>
          <w:sz w:val="22"/>
          <w:szCs w:val="22"/>
        </w:rPr>
        <w:t>o</w:t>
      </w:r>
      <w:r w:rsidRPr="00FD21C8">
        <w:rPr>
          <w:spacing w:val="1"/>
          <w:sz w:val="22"/>
          <w:szCs w:val="22"/>
        </w:rPr>
        <w:t>ll</w:t>
      </w:r>
      <w:r w:rsidRPr="00FD21C8">
        <w:rPr>
          <w:sz w:val="22"/>
          <w:szCs w:val="22"/>
        </w:rPr>
        <w:t>o</w:t>
      </w:r>
      <w:r w:rsidRPr="00FD21C8">
        <w:rPr>
          <w:spacing w:val="-3"/>
          <w:sz w:val="22"/>
          <w:szCs w:val="22"/>
        </w:rPr>
        <w:t>w</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z w:val="22"/>
          <w:szCs w:val="22"/>
        </w:rPr>
        <w:t>e</w:t>
      </w:r>
      <w:r w:rsidRPr="00FD21C8">
        <w:rPr>
          <w:spacing w:val="-2"/>
          <w:sz w:val="22"/>
          <w:szCs w:val="22"/>
        </w:rPr>
        <w:t>r</w:t>
      </w:r>
      <w:r w:rsidRPr="00FD21C8">
        <w:rPr>
          <w:sz w:val="22"/>
          <w:szCs w:val="22"/>
        </w:rPr>
        <w:t>s</w:t>
      </w:r>
      <w:r w:rsidRPr="00FD21C8">
        <w:rPr>
          <w:spacing w:val="1"/>
          <w:sz w:val="22"/>
          <w:szCs w:val="22"/>
        </w:rPr>
        <w:t xml:space="preserve"> </w:t>
      </w:r>
      <w:r w:rsidRPr="00FD21C8">
        <w:rPr>
          <w:spacing w:val="-2"/>
          <w:sz w:val="22"/>
          <w:szCs w:val="22"/>
        </w:rPr>
        <w:t>ar</w:t>
      </w:r>
      <w:r w:rsidRPr="00FD21C8">
        <w:rPr>
          <w:sz w:val="22"/>
          <w:szCs w:val="22"/>
        </w:rPr>
        <w:t>e</w:t>
      </w:r>
      <w:r w:rsidRPr="00FD21C8">
        <w:rPr>
          <w:spacing w:val="1"/>
          <w:sz w:val="22"/>
          <w:szCs w:val="22"/>
        </w:rPr>
        <w:t xml:space="preserve"> f</w:t>
      </w:r>
      <w:r w:rsidRPr="00FD21C8">
        <w:rPr>
          <w:sz w:val="22"/>
          <w:szCs w:val="22"/>
        </w:rPr>
        <w:t>or</w:t>
      </w:r>
      <w:r w:rsidRPr="00FD21C8">
        <w:rPr>
          <w:spacing w:val="-1"/>
          <w:sz w:val="22"/>
          <w:szCs w:val="22"/>
        </w:rPr>
        <w:t xml:space="preserve"> </w:t>
      </w:r>
      <w:r w:rsidRPr="00FD21C8">
        <w:rPr>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1"/>
          <w:sz w:val="22"/>
          <w:szCs w:val="22"/>
        </w:rPr>
        <w:t xml:space="preserve"> </w:t>
      </w:r>
      <w:r w:rsidRPr="00FD21C8">
        <w:rPr>
          <w:sz w:val="22"/>
          <w:szCs w:val="22"/>
        </w:rPr>
        <w:t>P</w:t>
      </w:r>
      <w:r w:rsidRPr="00FD21C8">
        <w:rPr>
          <w:spacing w:val="-2"/>
          <w:sz w:val="22"/>
          <w:szCs w:val="22"/>
        </w:rPr>
        <w:t>r</w:t>
      </w:r>
      <w:r w:rsidRPr="00FD21C8">
        <w:rPr>
          <w:sz w:val="22"/>
          <w:szCs w:val="22"/>
        </w:rPr>
        <w:t>e</w:t>
      </w:r>
      <w:r w:rsidRPr="00FD21C8">
        <w:rPr>
          <w:spacing w:val="-2"/>
          <w:sz w:val="22"/>
          <w:szCs w:val="22"/>
        </w:rPr>
        <w:t>v</w:t>
      </w:r>
      <w:r w:rsidRPr="00FD21C8">
        <w:rPr>
          <w:sz w:val="22"/>
          <w:szCs w:val="22"/>
        </w:rPr>
        <w:t>en</w:t>
      </w:r>
      <w:r w:rsidRPr="00FD21C8">
        <w:rPr>
          <w:spacing w:val="1"/>
          <w:sz w:val="22"/>
          <w:szCs w:val="22"/>
        </w:rPr>
        <w:t>t</w:t>
      </w:r>
      <w:r w:rsidRPr="00FD21C8">
        <w:rPr>
          <w:sz w:val="22"/>
          <w:szCs w:val="22"/>
        </w:rPr>
        <w:t>a</w:t>
      </w:r>
      <w:r w:rsidRPr="00FD21C8">
        <w:rPr>
          <w:spacing w:val="-2"/>
          <w:sz w:val="22"/>
          <w:szCs w:val="22"/>
        </w:rPr>
        <w:t>b</w:t>
      </w:r>
      <w:r w:rsidRPr="00FD21C8">
        <w:rPr>
          <w:spacing w:val="1"/>
          <w:sz w:val="22"/>
          <w:szCs w:val="22"/>
        </w:rPr>
        <w:t>l</w:t>
      </w:r>
      <w:r w:rsidRPr="00FD21C8">
        <w:rPr>
          <w:sz w:val="22"/>
          <w:szCs w:val="22"/>
        </w:rPr>
        <w:t>e</w:t>
      </w:r>
      <w:r w:rsidRPr="00FD21C8">
        <w:rPr>
          <w:spacing w:val="-2"/>
          <w:sz w:val="22"/>
          <w:szCs w:val="22"/>
        </w:rPr>
        <w:t xml:space="preserve"> </w:t>
      </w:r>
      <w:r w:rsidRPr="00FD21C8">
        <w:rPr>
          <w:spacing w:val="-1"/>
          <w:sz w:val="22"/>
          <w:szCs w:val="22"/>
        </w:rPr>
        <w:t>C</w:t>
      </w:r>
      <w:r w:rsidRPr="00FD21C8">
        <w:rPr>
          <w:sz w:val="22"/>
          <w:szCs w:val="22"/>
        </w:rPr>
        <w:t>ond</w:t>
      </w:r>
      <w:r w:rsidRPr="00FD21C8">
        <w:rPr>
          <w:spacing w:val="1"/>
          <w:sz w:val="22"/>
          <w:szCs w:val="22"/>
        </w:rPr>
        <w:t>i</w:t>
      </w:r>
      <w:r w:rsidRPr="00FD21C8">
        <w:rPr>
          <w:spacing w:val="-1"/>
          <w:sz w:val="22"/>
          <w:szCs w:val="22"/>
        </w:rPr>
        <w:t>t</w:t>
      </w:r>
      <w:r w:rsidRPr="00FD21C8">
        <w:rPr>
          <w:spacing w:val="1"/>
          <w:sz w:val="22"/>
          <w:szCs w:val="22"/>
        </w:rPr>
        <w:t>i</w:t>
      </w:r>
      <w:r w:rsidRPr="00FD21C8">
        <w:rPr>
          <w:sz w:val="22"/>
          <w:szCs w:val="22"/>
        </w:rPr>
        <w:t>o</w:t>
      </w:r>
      <w:r w:rsidRPr="00FD21C8">
        <w:rPr>
          <w:spacing w:val="-2"/>
          <w:sz w:val="22"/>
          <w:szCs w:val="22"/>
        </w:rPr>
        <w:t>n</w:t>
      </w:r>
      <w:r w:rsidRPr="00FD21C8">
        <w:rPr>
          <w:sz w:val="22"/>
          <w:szCs w:val="22"/>
        </w:rPr>
        <w:t>s</w:t>
      </w:r>
      <w:r w:rsidRPr="00FD21C8">
        <w:rPr>
          <w:spacing w:val="1"/>
          <w:sz w:val="22"/>
          <w:szCs w:val="22"/>
        </w:rPr>
        <w:t xml:space="preserve"> t</w:t>
      </w:r>
      <w:r w:rsidRPr="00FD21C8">
        <w:rPr>
          <w:spacing w:val="-2"/>
          <w:sz w:val="22"/>
          <w:szCs w:val="22"/>
        </w:rPr>
        <w:t>h</w:t>
      </w:r>
      <w:r w:rsidRPr="00FD21C8">
        <w:rPr>
          <w:sz w:val="22"/>
          <w:szCs w:val="22"/>
        </w:rPr>
        <w:t>at</w:t>
      </w:r>
      <w:r w:rsidRPr="00FD21C8">
        <w:rPr>
          <w:spacing w:val="-1"/>
          <w:sz w:val="22"/>
          <w:szCs w:val="22"/>
        </w:rPr>
        <w:t xml:space="preserve"> </w:t>
      </w:r>
      <w:r w:rsidRPr="00FD21C8">
        <w:rPr>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3"/>
          <w:sz w:val="22"/>
          <w:szCs w:val="22"/>
        </w:rPr>
        <w:t>N</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on</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1"/>
          <w:sz w:val="22"/>
          <w:szCs w:val="22"/>
        </w:rPr>
        <w:t>C</w:t>
      </w:r>
      <w:r w:rsidRPr="00FD21C8">
        <w:rPr>
          <w:sz w:val="22"/>
          <w:szCs w:val="22"/>
        </w:rPr>
        <w:t>o</w:t>
      </w:r>
      <w:r w:rsidRPr="00FD21C8">
        <w:rPr>
          <w:spacing w:val="-2"/>
          <w:sz w:val="22"/>
          <w:szCs w:val="22"/>
        </w:rPr>
        <w:t>v</w:t>
      </w:r>
      <w:r w:rsidRPr="00FD21C8">
        <w:rPr>
          <w:sz w:val="22"/>
          <w:szCs w:val="22"/>
        </w:rPr>
        <w:t>e</w:t>
      </w:r>
      <w:r w:rsidRPr="00FD21C8">
        <w:rPr>
          <w:spacing w:val="1"/>
          <w:sz w:val="22"/>
          <w:szCs w:val="22"/>
        </w:rPr>
        <w:t>r</w:t>
      </w:r>
      <w:r w:rsidRPr="00FD21C8">
        <w:rPr>
          <w:sz w:val="22"/>
          <w:szCs w:val="22"/>
        </w:rPr>
        <w:t>a</w:t>
      </w:r>
      <w:r w:rsidRPr="00FD21C8">
        <w:rPr>
          <w:spacing w:val="-2"/>
          <w:sz w:val="22"/>
          <w:szCs w:val="22"/>
        </w:rPr>
        <w:t>g</w:t>
      </w:r>
      <w:r w:rsidRPr="00FD21C8">
        <w:rPr>
          <w:sz w:val="22"/>
          <w:szCs w:val="22"/>
        </w:rPr>
        <w:t xml:space="preserve">e </w:t>
      </w:r>
      <w:r w:rsidRPr="00FD21C8">
        <w:rPr>
          <w:spacing w:val="-1"/>
          <w:sz w:val="22"/>
          <w:szCs w:val="22"/>
        </w:rPr>
        <w:t>D</w:t>
      </w:r>
      <w:r w:rsidRPr="00FD21C8">
        <w:rPr>
          <w:sz w:val="22"/>
          <w:szCs w:val="22"/>
        </w:rPr>
        <w:t>e</w:t>
      </w:r>
      <w:r w:rsidRPr="00FD21C8">
        <w:rPr>
          <w:spacing w:val="1"/>
          <w:sz w:val="22"/>
          <w:szCs w:val="22"/>
        </w:rPr>
        <w:t>t</w:t>
      </w:r>
      <w:r w:rsidRPr="00FD21C8">
        <w:rPr>
          <w:sz w:val="22"/>
          <w:szCs w:val="22"/>
        </w:rPr>
        <w:t>e</w:t>
      </w:r>
      <w:r w:rsidRPr="00FD21C8">
        <w:rPr>
          <w:spacing w:val="1"/>
          <w:sz w:val="22"/>
          <w:szCs w:val="22"/>
        </w:rPr>
        <w:t>r</w:t>
      </w:r>
      <w:r w:rsidRPr="00FD21C8">
        <w:rPr>
          <w:spacing w:val="-4"/>
          <w:sz w:val="22"/>
          <w:szCs w:val="22"/>
        </w:rPr>
        <w:t>m</w:t>
      </w:r>
      <w:r w:rsidRPr="00FD21C8">
        <w:rPr>
          <w:spacing w:val="1"/>
          <w:sz w:val="22"/>
          <w:szCs w:val="22"/>
        </w:rPr>
        <w:t>i</w:t>
      </w:r>
      <w:r w:rsidRPr="00FD21C8">
        <w:rPr>
          <w:sz w:val="22"/>
          <w:szCs w:val="22"/>
        </w:rPr>
        <w:t>n</w:t>
      </w:r>
      <w:r w:rsidRPr="00FD21C8">
        <w:rPr>
          <w:spacing w:val="-2"/>
          <w:sz w:val="22"/>
          <w:szCs w:val="22"/>
        </w:rPr>
        <w:t>a</w:t>
      </w:r>
      <w:r w:rsidRPr="00FD21C8">
        <w:rPr>
          <w:spacing w:val="1"/>
          <w:sz w:val="22"/>
          <w:szCs w:val="22"/>
        </w:rPr>
        <w:t>ti</w:t>
      </w:r>
      <w:r w:rsidRPr="00FD21C8">
        <w:rPr>
          <w:spacing w:val="-2"/>
          <w:sz w:val="22"/>
          <w:szCs w:val="22"/>
        </w:rPr>
        <w:t>o</w:t>
      </w:r>
      <w:r w:rsidRPr="00FD21C8">
        <w:rPr>
          <w:sz w:val="22"/>
          <w:szCs w:val="22"/>
        </w:rPr>
        <w:t>n</w:t>
      </w:r>
      <w:r w:rsidRPr="00FD21C8">
        <w:rPr>
          <w:spacing w:val="1"/>
          <w:sz w:val="22"/>
          <w:szCs w:val="22"/>
        </w:rPr>
        <w:t>s</w:t>
      </w:r>
      <w:r w:rsidRPr="00FD21C8">
        <w:rPr>
          <w:sz w:val="22"/>
          <w:szCs w:val="22"/>
        </w:rPr>
        <w:t>.</w:t>
      </w:r>
    </w:p>
    <w:p w14:paraId="69C5D554" w14:textId="77777777" w:rsidR="00ED0916" w:rsidRPr="00FD21C8" w:rsidRDefault="00ED0916" w:rsidP="00DF1D40">
      <w:pPr>
        <w:widowControl w:val="0"/>
        <w:spacing w:before="3" w:line="240" w:lineRule="exact"/>
        <w:rPr>
          <w:rFonts w:eastAsia="Calibri"/>
          <w:sz w:val="22"/>
          <w:szCs w:val="22"/>
        </w:rPr>
      </w:pPr>
    </w:p>
    <w:p w14:paraId="6595DB3E" w14:textId="77777777" w:rsidR="00ED0916" w:rsidRPr="00FD21C8" w:rsidRDefault="00ED0916" w:rsidP="00DF1D40">
      <w:pPr>
        <w:widowControl w:val="0"/>
        <w:tabs>
          <w:tab w:val="left" w:pos="1180"/>
        </w:tabs>
        <w:ind w:right="-20"/>
        <w:rPr>
          <w:sz w:val="22"/>
          <w:szCs w:val="22"/>
        </w:rPr>
      </w:pPr>
      <w:r w:rsidRPr="00FD21C8">
        <w:rPr>
          <w:spacing w:val="1"/>
          <w:sz w:val="22"/>
          <w:szCs w:val="22"/>
          <w:u w:val="single" w:color="000000"/>
        </w:rPr>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4108D0A9" w14:textId="77777777" w:rsidR="00ED0916" w:rsidRPr="00FD21C8" w:rsidRDefault="00ED0916" w:rsidP="00DF1D40">
      <w:pPr>
        <w:widowControl w:val="0"/>
        <w:spacing w:before="9" w:line="110" w:lineRule="exact"/>
        <w:rPr>
          <w:rFonts w:eastAsia="Calibri"/>
          <w:sz w:val="22"/>
          <w:szCs w:val="22"/>
        </w:rPr>
      </w:pPr>
    </w:p>
    <w:p w14:paraId="0A39B5E5" w14:textId="77777777" w:rsidR="00ED0916" w:rsidRPr="00FD21C8" w:rsidRDefault="00ED0916" w:rsidP="00DF1D40">
      <w:pPr>
        <w:widowControl w:val="0"/>
        <w:tabs>
          <w:tab w:val="left" w:pos="1180"/>
        </w:tabs>
        <w:ind w:right="-20"/>
        <w:rPr>
          <w:sz w:val="22"/>
          <w:szCs w:val="22"/>
        </w:rPr>
      </w:pPr>
      <w:r w:rsidRPr="00FD21C8">
        <w:rPr>
          <w:sz w:val="22"/>
          <w:szCs w:val="22"/>
        </w:rPr>
        <w:t>PA</w:t>
      </w:r>
      <w:r w:rsidRPr="00FD21C8">
        <w:rPr>
          <w:sz w:val="22"/>
          <w:szCs w:val="22"/>
        </w:rPr>
        <w:tab/>
        <w:t>Su</w:t>
      </w:r>
      <w:r w:rsidRPr="00FD21C8">
        <w:rPr>
          <w:spacing w:val="1"/>
          <w:sz w:val="22"/>
          <w:szCs w:val="22"/>
        </w:rPr>
        <w:t>r</w:t>
      </w:r>
      <w:r w:rsidRPr="00FD21C8">
        <w:rPr>
          <w:spacing w:val="-2"/>
          <w:sz w:val="22"/>
          <w:szCs w:val="22"/>
        </w:rPr>
        <w:t>g</w:t>
      </w:r>
      <w:r w:rsidRPr="00FD21C8">
        <w:rPr>
          <w:spacing w:val="1"/>
          <w:sz w:val="22"/>
          <w:szCs w:val="22"/>
        </w:rPr>
        <w:t>i</w:t>
      </w:r>
      <w:r w:rsidRPr="00FD21C8">
        <w:rPr>
          <w:sz w:val="22"/>
          <w:szCs w:val="22"/>
        </w:rPr>
        <w:t>cal</w:t>
      </w:r>
      <w:r w:rsidRPr="00FD21C8">
        <w:rPr>
          <w:spacing w:val="-1"/>
          <w:sz w:val="22"/>
          <w:szCs w:val="22"/>
        </w:rPr>
        <w:t xml:space="preserve"> </w:t>
      </w:r>
      <w:r w:rsidRPr="00FD21C8">
        <w:rPr>
          <w:sz w:val="22"/>
          <w:szCs w:val="22"/>
        </w:rPr>
        <w:t>or</w:t>
      </w:r>
      <w:r w:rsidRPr="00FD21C8">
        <w:rPr>
          <w:spacing w:val="1"/>
          <w:sz w:val="22"/>
          <w:szCs w:val="22"/>
        </w:rPr>
        <w:t xml:space="preserve"> </w:t>
      </w:r>
      <w:r w:rsidRPr="00FD21C8">
        <w:rPr>
          <w:spacing w:val="-2"/>
          <w:sz w:val="22"/>
          <w:szCs w:val="22"/>
        </w:rPr>
        <w:t>o</w:t>
      </w:r>
      <w:r w:rsidRPr="00FD21C8">
        <w:rPr>
          <w:spacing w:val="1"/>
          <w:sz w:val="22"/>
          <w:szCs w:val="22"/>
        </w:rPr>
        <w:t>t</w:t>
      </w:r>
      <w:r w:rsidRPr="00FD21C8">
        <w:rPr>
          <w:sz w:val="22"/>
          <w:szCs w:val="22"/>
        </w:rPr>
        <w:t>h</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pacing w:val="-2"/>
          <w:sz w:val="22"/>
          <w:szCs w:val="22"/>
        </w:rPr>
        <w:t>p</w:t>
      </w:r>
      <w:r w:rsidRPr="00FD21C8">
        <w:rPr>
          <w:spacing w:val="1"/>
          <w:sz w:val="22"/>
          <w:szCs w:val="22"/>
        </w:rPr>
        <w:t>r</w:t>
      </w:r>
      <w:r w:rsidRPr="00FD21C8">
        <w:rPr>
          <w:sz w:val="22"/>
          <w:szCs w:val="22"/>
        </w:rPr>
        <w:t>oce</w:t>
      </w:r>
      <w:r w:rsidRPr="00FD21C8">
        <w:rPr>
          <w:spacing w:val="-2"/>
          <w:sz w:val="22"/>
          <w:szCs w:val="22"/>
        </w:rPr>
        <w:t>d</w:t>
      </w:r>
      <w:r w:rsidRPr="00FD21C8">
        <w:rPr>
          <w:sz w:val="22"/>
          <w:szCs w:val="22"/>
        </w:rPr>
        <w:t>u</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 xml:space="preserve">on </w:t>
      </w:r>
      <w:r w:rsidRPr="00FD21C8">
        <w:rPr>
          <w:spacing w:val="-1"/>
          <w:sz w:val="22"/>
          <w:szCs w:val="22"/>
        </w:rPr>
        <w:t>w</w:t>
      </w:r>
      <w:r w:rsidRPr="00FD21C8">
        <w:rPr>
          <w:spacing w:val="1"/>
          <w:sz w:val="22"/>
          <w:szCs w:val="22"/>
        </w:rPr>
        <w:t>r</w:t>
      </w:r>
      <w:r w:rsidRPr="00FD21C8">
        <w:rPr>
          <w:sz w:val="22"/>
          <w:szCs w:val="22"/>
        </w:rPr>
        <w:t>ong</w:t>
      </w:r>
      <w:r w:rsidRPr="00FD21C8">
        <w:rPr>
          <w:spacing w:val="-2"/>
          <w:sz w:val="22"/>
          <w:szCs w:val="22"/>
        </w:rPr>
        <w:t xml:space="preserve"> </w:t>
      </w:r>
      <w:r w:rsidRPr="00FD21C8">
        <w:rPr>
          <w:sz w:val="22"/>
          <w:szCs w:val="22"/>
        </w:rPr>
        <w:t>body</w:t>
      </w:r>
      <w:r w:rsidRPr="00FD21C8">
        <w:rPr>
          <w:spacing w:val="-2"/>
          <w:sz w:val="22"/>
          <w:szCs w:val="22"/>
        </w:rPr>
        <w:t xml:space="preserve"> </w:t>
      </w:r>
      <w:r w:rsidRPr="00FD21C8">
        <w:rPr>
          <w:sz w:val="22"/>
          <w:szCs w:val="22"/>
        </w:rPr>
        <w:t>p</w:t>
      </w:r>
      <w:r w:rsidRPr="00FD21C8">
        <w:rPr>
          <w:spacing w:val="-2"/>
          <w:sz w:val="22"/>
          <w:szCs w:val="22"/>
        </w:rPr>
        <w:t>a</w:t>
      </w:r>
      <w:r w:rsidRPr="00FD21C8">
        <w:rPr>
          <w:spacing w:val="1"/>
          <w:sz w:val="22"/>
          <w:szCs w:val="22"/>
        </w:rPr>
        <w:t>r</w:t>
      </w:r>
      <w:r w:rsidRPr="00FD21C8">
        <w:rPr>
          <w:sz w:val="22"/>
          <w:szCs w:val="22"/>
        </w:rPr>
        <w:t>t</w:t>
      </w:r>
    </w:p>
    <w:p w14:paraId="6303C524" w14:textId="77777777" w:rsidR="00ED0916" w:rsidRPr="00FD21C8" w:rsidRDefault="00ED0916" w:rsidP="00DF1D40">
      <w:pPr>
        <w:widowControl w:val="0"/>
        <w:tabs>
          <w:tab w:val="left" w:pos="1180"/>
        </w:tabs>
        <w:spacing w:before="1"/>
        <w:ind w:right="-20"/>
        <w:rPr>
          <w:sz w:val="22"/>
          <w:szCs w:val="22"/>
        </w:rPr>
      </w:pPr>
      <w:r w:rsidRPr="00FD21C8">
        <w:rPr>
          <w:sz w:val="22"/>
          <w:szCs w:val="22"/>
        </w:rPr>
        <w:t>PB</w:t>
      </w:r>
      <w:r w:rsidRPr="00FD21C8">
        <w:rPr>
          <w:sz w:val="22"/>
          <w:szCs w:val="22"/>
        </w:rPr>
        <w:tab/>
        <w:t>Su</w:t>
      </w:r>
      <w:r w:rsidRPr="00FD21C8">
        <w:rPr>
          <w:spacing w:val="1"/>
          <w:sz w:val="22"/>
          <w:szCs w:val="22"/>
        </w:rPr>
        <w:t>r</w:t>
      </w:r>
      <w:r w:rsidRPr="00FD21C8">
        <w:rPr>
          <w:spacing w:val="-2"/>
          <w:sz w:val="22"/>
          <w:szCs w:val="22"/>
        </w:rPr>
        <w:t>g</w:t>
      </w:r>
      <w:r w:rsidRPr="00FD21C8">
        <w:rPr>
          <w:spacing w:val="1"/>
          <w:sz w:val="22"/>
          <w:szCs w:val="22"/>
        </w:rPr>
        <w:t>i</w:t>
      </w:r>
      <w:r w:rsidRPr="00FD21C8">
        <w:rPr>
          <w:sz w:val="22"/>
          <w:szCs w:val="22"/>
        </w:rPr>
        <w:t>cal</w:t>
      </w:r>
      <w:r w:rsidRPr="00FD21C8">
        <w:rPr>
          <w:spacing w:val="-1"/>
          <w:sz w:val="22"/>
          <w:szCs w:val="22"/>
        </w:rPr>
        <w:t xml:space="preserve"> </w:t>
      </w:r>
      <w:r w:rsidRPr="00FD21C8">
        <w:rPr>
          <w:sz w:val="22"/>
          <w:szCs w:val="22"/>
        </w:rPr>
        <w:t>or</w:t>
      </w:r>
      <w:r w:rsidRPr="00FD21C8">
        <w:rPr>
          <w:spacing w:val="1"/>
          <w:sz w:val="22"/>
          <w:szCs w:val="22"/>
        </w:rPr>
        <w:t xml:space="preserve"> </w:t>
      </w:r>
      <w:r w:rsidRPr="00FD21C8">
        <w:rPr>
          <w:spacing w:val="-2"/>
          <w:sz w:val="22"/>
          <w:szCs w:val="22"/>
        </w:rPr>
        <w:t>o</w:t>
      </w:r>
      <w:r w:rsidRPr="00FD21C8">
        <w:rPr>
          <w:spacing w:val="1"/>
          <w:sz w:val="22"/>
          <w:szCs w:val="22"/>
        </w:rPr>
        <w:t>t</w:t>
      </w:r>
      <w:r w:rsidRPr="00FD21C8">
        <w:rPr>
          <w:sz w:val="22"/>
          <w:szCs w:val="22"/>
        </w:rPr>
        <w:t>h</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pacing w:val="-2"/>
          <w:sz w:val="22"/>
          <w:szCs w:val="22"/>
        </w:rPr>
        <w:t>p</w:t>
      </w:r>
      <w:r w:rsidRPr="00FD21C8">
        <w:rPr>
          <w:spacing w:val="1"/>
          <w:sz w:val="22"/>
          <w:szCs w:val="22"/>
        </w:rPr>
        <w:t>r</w:t>
      </w:r>
      <w:r w:rsidRPr="00FD21C8">
        <w:rPr>
          <w:sz w:val="22"/>
          <w:szCs w:val="22"/>
        </w:rPr>
        <w:t>oce</w:t>
      </w:r>
      <w:r w:rsidRPr="00FD21C8">
        <w:rPr>
          <w:spacing w:val="-2"/>
          <w:sz w:val="22"/>
          <w:szCs w:val="22"/>
        </w:rPr>
        <w:t>d</w:t>
      </w:r>
      <w:r w:rsidRPr="00FD21C8">
        <w:rPr>
          <w:sz w:val="22"/>
          <w:szCs w:val="22"/>
        </w:rPr>
        <w:t>u</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 xml:space="preserve">on </w:t>
      </w:r>
      <w:r w:rsidRPr="00FD21C8">
        <w:rPr>
          <w:spacing w:val="-1"/>
          <w:sz w:val="22"/>
          <w:szCs w:val="22"/>
        </w:rPr>
        <w:t>w</w:t>
      </w:r>
      <w:r w:rsidRPr="00FD21C8">
        <w:rPr>
          <w:spacing w:val="1"/>
          <w:sz w:val="22"/>
          <w:szCs w:val="22"/>
        </w:rPr>
        <w:t>r</w:t>
      </w:r>
      <w:r w:rsidRPr="00FD21C8">
        <w:rPr>
          <w:sz w:val="22"/>
          <w:szCs w:val="22"/>
        </w:rPr>
        <w:t>ong</w:t>
      </w:r>
      <w:r w:rsidRPr="00FD21C8">
        <w:rPr>
          <w:spacing w:val="-2"/>
          <w:sz w:val="22"/>
          <w:szCs w:val="22"/>
        </w:rPr>
        <w:t xml:space="preserve"> </w:t>
      </w:r>
      <w:r w:rsidRPr="00FD21C8">
        <w:rPr>
          <w:sz w:val="22"/>
          <w:szCs w:val="22"/>
        </w:rPr>
        <w:t>p</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ent</w:t>
      </w:r>
    </w:p>
    <w:p w14:paraId="22AEE3B3" w14:textId="77777777" w:rsidR="00ED0916" w:rsidRPr="00FD21C8" w:rsidRDefault="00ED0916" w:rsidP="00DF1D40">
      <w:pPr>
        <w:widowControl w:val="0"/>
        <w:tabs>
          <w:tab w:val="left" w:pos="1180"/>
        </w:tabs>
        <w:spacing w:line="252" w:lineRule="exact"/>
        <w:ind w:right="-20"/>
        <w:rPr>
          <w:sz w:val="22"/>
          <w:szCs w:val="22"/>
        </w:rPr>
      </w:pPr>
      <w:r w:rsidRPr="00FD21C8">
        <w:rPr>
          <w:sz w:val="22"/>
          <w:szCs w:val="22"/>
        </w:rPr>
        <w:t>PC</w:t>
      </w:r>
      <w:r w:rsidRPr="00FD21C8">
        <w:rPr>
          <w:sz w:val="22"/>
          <w:szCs w:val="22"/>
        </w:rPr>
        <w:tab/>
        <w:t>W</w:t>
      </w:r>
      <w:r w:rsidRPr="00FD21C8">
        <w:rPr>
          <w:spacing w:val="1"/>
          <w:sz w:val="22"/>
          <w:szCs w:val="22"/>
        </w:rPr>
        <w:t>r</w:t>
      </w:r>
      <w:r w:rsidRPr="00FD21C8">
        <w:rPr>
          <w:sz w:val="22"/>
          <w:szCs w:val="22"/>
        </w:rPr>
        <w:t>ong</w:t>
      </w:r>
      <w:r w:rsidRPr="00FD21C8">
        <w:rPr>
          <w:spacing w:val="-2"/>
          <w:sz w:val="22"/>
          <w:szCs w:val="22"/>
        </w:rPr>
        <w:t xml:space="preserve"> </w:t>
      </w:r>
      <w:r w:rsidRPr="00FD21C8">
        <w:rPr>
          <w:spacing w:val="1"/>
          <w:sz w:val="22"/>
          <w:szCs w:val="22"/>
        </w:rPr>
        <w:t>s</w:t>
      </w:r>
      <w:r w:rsidRPr="00FD21C8">
        <w:rPr>
          <w:sz w:val="22"/>
          <w:szCs w:val="22"/>
        </w:rPr>
        <w:t>u</w:t>
      </w:r>
      <w:r w:rsidRPr="00FD21C8">
        <w:rPr>
          <w:spacing w:val="1"/>
          <w:sz w:val="22"/>
          <w:szCs w:val="22"/>
        </w:rPr>
        <w:t>r</w:t>
      </w:r>
      <w:r w:rsidRPr="00FD21C8">
        <w:rPr>
          <w:spacing w:val="-2"/>
          <w:sz w:val="22"/>
          <w:szCs w:val="22"/>
        </w:rPr>
        <w:t>g</w:t>
      </w:r>
      <w:r w:rsidRPr="00FD21C8">
        <w:rPr>
          <w:sz w:val="22"/>
          <w:szCs w:val="22"/>
        </w:rPr>
        <w:t>e</w:t>
      </w:r>
      <w:r w:rsidRPr="00FD21C8">
        <w:rPr>
          <w:spacing w:val="1"/>
          <w:sz w:val="22"/>
          <w:szCs w:val="22"/>
        </w:rPr>
        <w:t>r</w:t>
      </w:r>
      <w:r w:rsidRPr="00FD21C8">
        <w:rPr>
          <w:sz w:val="22"/>
          <w:szCs w:val="22"/>
        </w:rPr>
        <w:t>y</w:t>
      </w:r>
      <w:r w:rsidRPr="00FD21C8">
        <w:rPr>
          <w:spacing w:val="-2"/>
          <w:sz w:val="22"/>
          <w:szCs w:val="22"/>
        </w:rPr>
        <w:t xml:space="preserve"> </w:t>
      </w:r>
      <w:r w:rsidRPr="00FD21C8">
        <w:rPr>
          <w:sz w:val="22"/>
          <w:szCs w:val="22"/>
        </w:rPr>
        <w:t>or</w:t>
      </w:r>
      <w:r w:rsidRPr="00FD21C8">
        <w:rPr>
          <w:spacing w:val="-1"/>
          <w:sz w:val="22"/>
          <w:szCs w:val="22"/>
        </w:rPr>
        <w:t xml:space="preserve"> </w:t>
      </w:r>
      <w:r w:rsidRPr="00FD21C8">
        <w:rPr>
          <w:sz w:val="22"/>
          <w:szCs w:val="22"/>
        </w:rPr>
        <w:t>o</w:t>
      </w:r>
      <w:r w:rsidRPr="00FD21C8">
        <w:rPr>
          <w:spacing w:val="1"/>
          <w:sz w:val="22"/>
          <w:szCs w:val="22"/>
        </w:rPr>
        <w:t>t</w:t>
      </w:r>
      <w:r w:rsidRPr="00FD21C8">
        <w:rPr>
          <w:spacing w:val="-2"/>
          <w:sz w:val="22"/>
          <w:szCs w:val="22"/>
        </w:rPr>
        <w:t>h</w:t>
      </w:r>
      <w:r w:rsidRPr="00FD21C8">
        <w:rPr>
          <w:sz w:val="22"/>
          <w:szCs w:val="22"/>
        </w:rPr>
        <w:t>er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z w:val="22"/>
          <w:szCs w:val="22"/>
        </w:rPr>
        <w:t>p</w:t>
      </w:r>
      <w:r w:rsidRPr="00FD21C8">
        <w:rPr>
          <w:spacing w:val="-2"/>
          <w:sz w:val="22"/>
          <w:szCs w:val="22"/>
        </w:rPr>
        <w:t>r</w:t>
      </w:r>
      <w:r w:rsidRPr="00FD21C8">
        <w:rPr>
          <w:sz w:val="22"/>
          <w:szCs w:val="22"/>
        </w:rPr>
        <w:t>oced</w:t>
      </w:r>
      <w:r w:rsidRPr="00FD21C8">
        <w:rPr>
          <w:spacing w:val="-2"/>
          <w:sz w:val="22"/>
          <w:szCs w:val="22"/>
        </w:rPr>
        <w:t>u</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o</w:t>
      </w:r>
      <w:r w:rsidRPr="00FD21C8">
        <w:rPr>
          <w:sz w:val="22"/>
          <w:szCs w:val="22"/>
        </w:rPr>
        <w:t>n p</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ent</w:t>
      </w:r>
    </w:p>
    <w:p w14:paraId="2A6219E7" w14:textId="77777777" w:rsidR="00ED0916" w:rsidRPr="00FD21C8" w:rsidRDefault="00ED0916" w:rsidP="00DF1D40">
      <w:pPr>
        <w:widowControl w:val="0"/>
        <w:ind w:right="-20"/>
        <w:rPr>
          <w:sz w:val="22"/>
          <w:szCs w:val="22"/>
        </w:rPr>
      </w:pPr>
    </w:p>
    <w:p w14:paraId="3C05C9E6" w14:textId="34EF58F8" w:rsidR="00ED0916" w:rsidRPr="00FD21C8" w:rsidRDefault="00ED0916" w:rsidP="00D1039F">
      <w:pPr>
        <w:widowControl w:val="0"/>
        <w:spacing w:line="240" w:lineRule="exact"/>
        <w:ind w:right="-20"/>
        <w:rPr>
          <w:sz w:val="22"/>
          <w:szCs w:val="22"/>
        </w:rPr>
      </w:pPr>
      <w:r w:rsidRPr="00FD21C8">
        <w:rPr>
          <w:sz w:val="22"/>
          <w:szCs w:val="22"/>
        </w:rPr>
        <w:t>For</w:t>
      </w:r>
      <w:r w:rsidRPr="00FD21C8">
        <w:rPr>
          <w:spacing w:val="1"/>
          <w:sz w:val="22"/>
          <w:szCs w:val="22"/>
        </w:rPr>
        <w:t xml:space="preserve"> </w:t>
      </w:r>
      <w:r w:rsidRPr="00FD21C8">
        <w:rPr>
          <w:spacing w:val="-4"/>
          <w:sz w:val="22"/>
          <w:szCs w:val="22"/>
        </w:rPr>
        <w:t>m</w:t>
      </w:r>
      <w:r w:rsidRPr="00FD21C8">
        <w:rPr>
          <w:sz w:val="22"/>
          <w:szCs w:val="22"/>
        </w:rPr>
        <w:t>o</w:t>
      </w:r>
      <w:r w:rsidRPr="00FD21C8">
        <w:rPr>
          <w:spacing w:val="1"/>
          <w:sz w:val="22"/>
          <w:szCs w:val="22"/>
        </w:rPr>
        <w:t>r</w:t>
      </w:r>
      <w:r w:rsidRPr="00FD21C8">
        <w:rPr>
          <w:sz w:val="22"/>
          <w:szCs w:val="22"/>
        </w:rPr>
        <w:t>e</w:t>
      </w:r>
      <w:r w:rsidRPr="00FD21C8">
        <w:rPr>
          <w:spacing w:val="1"/>
          <w:sz w:val="22"/>
          <w:szCs w:val="22"/>
        </w:rPr>
        <w:t xml:space="preserve"> i</w:t>
      </w:r>
      <w:r w:rsidRPr="00FD21C8">
        <w:rPr>
          <w:spacing w:val="-2"/>
          <w:sz w:val="22"/>
          <w:szCs w:val="22"/>
        </w:rPr>
        <w:t>n</w:t>
      </w:r>
      <w:r w:rsidRPr="00FD21C8">
        <w:rPr>
          <w:spacing w:val="1"/>
          <w:sz w:val="22"/>
          <w:szCs w:val="22"/>
        </w:rPr>
        <w:t>f</w:t>
      </w:r>
      <w:r w:rsidRPr="00FD21C8">
        <w:rPr>
          <w:sz w:val="22"/>
          <w:szCs w:val="22"/>
        </w:rPr>
        <w:t>o</w:t>
      </w:r>
      <w:r w:rsidRPr="00FD21C8">
        <w:rPr>
          <w:spacing w:val="1"/>
          <w:sz w:val="22"/>
          <w:szCs w:val="22"/>
        </w:rPr>
        <w:t>r</w:t>
      </w:r>
      <w:r w:rsidRPr="00FD21C8">
        <w:rPr>
          <w:spacing w:val="-4"/>
          <w:sz w:val="22"/>
          <w:szCs w:val="22"/>
        </w:rPr>
        <w:t>m</w:t>
      </w:r>
      <w:r w:rsidRPr="00FD21C8">
        <w:rPr>
          <w:sz w:val="22"/>
          <w:szCs w:val="22"/>
        </w:rPr>
        <w:t>a</w:t>
      </w:r>
      <w:r w:rsidRPr="00FD21C8">
        <w:rPr>
          <w:spacing w:val="1"/>
          <w:sz w:val="22"/>
          <w:szCs w:val="22"/>
        </w:rPr>
        <w:t>ti</w:t>
      </w:r>
      <w:r w:rsidRPr="00FD21C8">
        <w:rPr>
          <w:spacing w:val="-2"/>
          <w:sz w:val="22"/>
          <w:szCs w:val="22"/>
        </w:rPr>
        <w:t>o</w:t>
      </w:r>
      <w:r w:rsidRPr="00FD21C8">
        <w:rPr>
          <w:sz w:val="22"/>
          <w:szCs w:val="22"/>
        </w:rPr>
        <w:t>n on</w:t>
      </w:r>
      <w:r w:rsidRPr="00FD21C8">
        <w:rPr>
          <w:spacing w:val="-2"/>
          <w:sz w:val="22"/>
          <w:szCs w:val="22"/>
        </w:rPr>
        <w:t xml:space="preserve">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sz w:val="22"/>
          <w:szCs w:val="22"/>
        </w:rPr>
        <w:t>use</w:t>
      </w:r>
      <w:r w:rsidRPr="00FD21C8">
        <w:rPr>
          <w:spacing w:val="1"/>
          <w:sz w:val="22"/>
          <w:szCs w:val="22"/>
        </w:rPr>
        <w:t xml:space="preserve"> </w:t>
      </w:r>
      <w:r w:rsidRPr="00FD21C8">
        <w:rPr>
          <w:spacing w:val="-2"/>
          <w:sz w:val="22"/>
          <w:szCs w:val="22"/>
        </w:rPr>
        <w:t>o</w:t>
      </w:r>
      <w:r w:rsidRPr="00FD21C8">
        <w:rPr>
          <w:sz w:val="22"/>
          <w:szCs w:val="22"/>
        </w:rPr>
        <w:t>f</w:t>
      </w:r>
      <w:r w:rsidRPr="00FD21C8">
        <w:rPr>
          <w:spacing w:val="-1"/>
          <w:sz w:val="22"/>
          <w:szCs w:val="22"/>
        </w:rPr>
        <w:t xml:space="preserve"> </w:t>
      </w:r>
      <w:r w:rsidRPr="00FD21C8">
        <w:rPr>
          <w:spacing w:val="1"/>
          <w:sz w:val="22"/>
          <w:szCs w:val="22"/>
        </w:rPr>
        <w:t>t</w:t>
      </w:r>
      <w:r w:rsidRPr="00FD21C8">
        <w:rPr>
          <w:sz w:val="22"/>
          <w:szCs w:val="22"/>
        </w:rPr>
        <w:t>he</w:t>
      </w:r>
      <w:r w:rsidRPr="00FD21C8">
        <w:rPr>
          <w:spacing w:val="-2"/>
          <w:sz w:val="22"/>
          <w:szCs w:val="22"/>
        </w:rPr>
        <w:t>s</w:t>
      </w:r>
      <w:r w:rsidRPr="00FD21C8">
        <w:rPr>
          <w:sz w:val="22"/>
          <w:szCs w:val="22"/>
        </w:rPr>
        <w:t>e</w:t>
      </w:r>
      <w:r w:rsidRPr="00FD21C8">
        <w:rPr>
          <w:spacing w:val="1"/>
          <w:sz w:val="22"/>
          <w:szCs w:val="22"/>
        </w:rPr>
        <w:t xml:space="preserve"> </w:t>
      </w:r>
      <w:r w:rsidRPr="00FD21C8">
        <w:rPr>
          <w:spacing w:val="-4"/>
          <w:sz w:val="22"/>
          <w:szCs w:val="22"/>
        </w:rPr>
        <w:t>m</w:t>
      </w:r>
      <w:r w:rsidRPr="00FD21C8">
        <w:rPr>
          <w:sz w:val="22"/>
          <w:szCs w:val="22"/>
        </w:rPr>
        <w:t>od</w:t>
      </w:r>
      <w:r w:rsidRPr="00FD21C8">
        <w:rPr>
          <w:spacing w:val="1"/>
          <w:sz w:val="22"/>
          <w:szCs w:val="22"/>
        </w:rPr>
        <w:t>if</w:t>
      </w:r>
      <w:r w:rsidRPr="00FD21C8">
        <w:rPr>
          <w:spacing w:val="-1"/>
          <w:sz w:val="22"/>
          <w:szCs w:val="22"/>
        </w:rPr>
        <w:t>i</w:t>
      </w:r>
      <w:r w:rsidRPr="00FD21C8">
        <w:rPr>
          <w:sz w:val="22"/>
          <w:szCs w:val="22"/>
        </w:rPr>
        <w:t>e</w:t>
      </w:r>
      <w:r w:rsidRPr="00FD21C8">
        <w:rPr>
          <w:spacing w:val="1"/>
          <w:sz w:val="22"/>
          <w:szCs w:val="22"/>
        </w:rPr>
        <w:t>r</w:t>
      </w:r>
      <w:r w:rsidRPr="00FD21C8">
        <w:rPr>
          <w:sz w:val="22"/>
          <w:szCs w:val="22"/>
        </w:rPr>
        <w:t>s,</w:t>
      </w:r>
      <w:r w:rsidRPr="00FD21C8">
        <w:rPr>
          <w:spacing w:val="-2"/>
          <w:sz w:val="22"/>
          <w:szCs w:val="22"/>
        </w:rPr>
        <w:t xml:space="preserve"> </w:t>
      </w:r>
      <w:r w:rsidRPr="00FD21C8">
        <w:rPr>
          <w:sz w:val="22"/>
          <w:szCs w:val="22"/>
        </w:rPr>
        <w:t>s</w:t>
      </w:r>
      <w:r w:rsidRPr="00FD21C8">
        <w:rPr>
          <w:spacing w:val="-2"/>
          <w:sz w:val="22"/>
          <w:szCs w:val="22"/>
        </w:rPr>
        <w:t>e</w:t>
      </w:r>
      <w:r w:rsidRPr="00FD21C8">
        <w:rPr>
          <w:sz w:val="22"/>
          <w:szCs w:val="22"/>
        </w:rPr>
        <w:t>e</w:t>
      </w:r>
      <w:r w:rsidRPr="00FD21C8">
        <w:rPr>
          <w:spacing w:val="1"/>
          <w:sz w:val="22"/>
          <w:szCs w:val="22"/>
        </w:rPr>
        <w:t xml:space="preserve"> </w:t>
      </w:r>
      <w:hyperlink r:id="rId38" w:anchor="-appendix-v:-masshealth-billing-instructions-for-provider-preventable-conditions-" w:history="1">
        <w:r w:rsidRPr="00FD21C8">
          <w:rPr>
            <w:rStyle w:val="Hyperlink"/>
            <w:spacing w:val="-1"/>
            <w:sz w:val="22"/>
            <w:szCs w:val="22"/>
          </w:rPr>
          <w:t>A</w:t>
        </w:r>
        <w:r w:rsidRPr="00FD21C8">
          <w:rPr>
            <w:rStyle w:val="Hyperlink"/>
            <w:sz w:val="22"/>
            <w:szCs w:val="22"/>
          </w:rPr>
          <w:t>ppen</w:t>
        </w:r>
        <w:r w:rsidRPr="00FD21C8">
          <w:rPr>
            <w:rStyle w:val="Hyperlink"/>
            <w:spacing w:val="-2"/>
            <w:sz w:val="22"/>
            <w:szCs w:val="22"/>
          </w:rPr>
          <w:t>d</w:t>
        </w:r>
        <w:r w:rsidRPr="00FD21C8">
          <w:rPr>
            <w:rStyle w:val="Hyperlink"/>
            <w:spacing w:val="1"/>
            <w:sz w:val="22"/>
            <w:szCs w:val="22"/>
          </w:rPr>
          <w:t>i</w:t>
        </w:r>
        <w:r w:rsidRPr="00FD21C8">
          <w:rPr>
            <w:rStyle w:val="Hyperlink"/>
            <w:sz w:val="22"/>
            <w:szCs w:val="22"/>
          </w:rPr>
          <w:t>x</w:t>
        </w:r>
        <w:r w:rsidRPr="00FD21C8">
          <w:rPr>
            <w:rStyle w:val="Hyperlink"/>
            <w:spacing w:val="-2"/>
            <w:sz w:val="22"/>
            <w:szCs w:val="22"/>
          </w:rPr>
          <w:t xml:space="preserve"> </w:t>
        </w:r>
        <w:r w:rsidRPr="00FD21C8">
          <w:rPr>
            <w:rStyle w:val="Hyperlink"/>
            <w:sz w:val="22"/>
            <w:szCs w:val="22"/>
          </w:rPr>
          <w:t>V</w:t>
        </w:r>
      </w:hyperlink>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2"/>
          <w:sz w:val="22"/>
          <w:szCs w:val="22"/>
        </w:rPr>
        <w:t>y</w:t>
      </w:r>
      <w:r w:rsidRPr="00FD21C8">
        <w:rPr>
          <w:sz w:val="22"/>
          <w:szCs w:val="22"/>
        </w:rPr>
        <w:t>our</w:t>
      </w:r>
      <w:r w:rsidRPr="00FD21C8">
        <w:rPr>
          <w:spacing w:val="1"/>
          <w:sz w:val="22"/>
          <w:szCs w:val="22"/>
        </w:rPr>
        <w:t xml:space="preserve"> </w:t>
      </w:r>
      <w:r w:rsidRPr="00FD21C8">
        <w:rPr>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der</w:t>
      </w:r>
      <w:r w:rsidRPr="00FD21C8">
        <w:rPr>
          <w:spacing w:val="1"/>
          <w:sz w:val="22"/>
          <w:szCs w:val="22"/>
        </w:rPr>
        <w:t xml:space="preserve"> </w:t>
      </w:r>
      <w:r w:rsidRPr="00FD21C8">
        <w:rPr>
          <w:spacing w:val="-4"/>
          <w:sz w:val="22"/>
          <w:szCs w:val="22"/>
        </w:rPr>
        <w:t>m</w:t>
      </w:r>
      <w:r w:rsidRPr="00FD21C8">
        <w:rPr>
          <w:sz w:val="22"/>
          <w:szCs w:val="22"/>
        </w:rPr>
        <w:t>anua</w:t>
      </w:r>
      <w:r w:rsidRPr="00FD21C8">
        <w:rPr>
          <w:spacing w:val="1"/>
          <w:sz w:val="22"/>
          <w:szCs w:val="22"/>
        </w:rPr>
        <w:t>l</w:t>
      </w:r>
      <w:r w:rsidRPr="00FD21C8">
        <w:rPr>
          <w:sz w:val="22"/>
          <w:szCs w:val="22"/>
        </w:rPr>
        <w:t>.</w:t>
      </w:r>
    </w:p>
    <w:p w14:paraId="2574D566" w14:textId="77777777" w:rsidR="0065616B" w:rsidRDefault="00A17DA5" w:rsidP="00D1039F">
      <w:pPr>
        <w:widowControl w:val="0"/>
        <w:spacing w:line="240" w:lineRule="exact"/>
        <w:rPr>
          <w:spacing w:val="-2"/>
          <w:sz w:val="22"/>
          <w:szCs w:val="22"/>
        </w:rPr>
        <w:sectPr w:rsidR="0065616B" w:rsidSect="00DF1D40">
          <w:headerReference w:type="default" r:id="rId39"/>
          <w:type w:val="continuous"/>
          <w:pgSz w:w="12240" w:h="15840" w:code="1"/>
          <w:pgMar w:top="576" w:right="1440" w:bottom="1440" w:left="1440" w:header="576" w:footer="130" w:gutter="0"/>
          <w:cols w:space="720"/>
          <w:docGrid w:linePitch="360"/>
        </w:sect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z w:val="22"/>
          <w:szCs w:val="22"/>
        </w:rPr>
        <w:t>p</w:t>
      </w:r>
      <w:r w:rsidRPr="00FD21C8">
        <w:rPr>
          <w:spacing w:val="-2"/>
          <w:sz w:val="22"/>
          <w:szCs w:val="22"/>
        </w:rPr>
        <w:t>u</w:t>
      </w:r>
      <w:r w:rsidRPr="00FD21C8">
        <w:rPr>
          <w:sz w:val="22"/>
          <w:szCs w:val="22"/>
        </w:rPr>
        <w:t>b</w:t>
      </w:r>
      <w:r w:rsidRPr="00FD21C8">
        <w:rPr>
          <w:spacing w:val="-1"/>
          <w:sz w:val="22"/>
          <w:szCs w:val="22"/>
        </w:rPr>
        <w:t>l</w:t>
      </w:r>
      <w:r w:rsidRPr="00FD21C8">
        <w:rPr>
          <w:spacing w:val="1"/>
          <w:sz w:val="22"/>
          <w:szCs w:val="22"/>
        </w:rPr>
        <w:t>i</w:t>
      </w:r>
      <w:r w:rsidRPr="00FD21C8">
        <w:rPr>
          <w:sz w:val="22"/>
          <w:szCs w:val="22"/>
        </w:rPr>
        <w:t>c</w:t>
      </w:r>
      <w:r w:rsidRPr="00FD21C8">
        <w:rPr>
          <w:spacing w:val="-2"/>
          <w:sz w:val="22"/>
          <w:szCs w:val="22"/>
        </w:rPr>
        <w:t>a</w:t>
      </w:r>
      <w:r w:rsidRPr="00FD21C8">
        <w:rPr>
          <w:spacing w:val="1"/>
          <w:sz w:val="22"/>
          <w:szCs w:val="22"/>
        </w:rPr>
        <w:t>ti</w:t>
      </w:r>
      <w:r w:rsidRPr="00FD21C8">
        <w:rPr>
          <w:spacing w:val="-2"/>
          <w:sz w:val="22"/>
          <w:szCs w:val="22"/>
        </w:rPr>
        <w:t>o</w:t>
      </w:r>
      <w:r w:rsidRPr="00FD21C8">
        <w:rPr>
          <w:sz w:val="22"/>
          <w:szCs w:val="22"/>
        </w:rPr>
        <w:t>n co</w:t>
      </w:r>
      <w:r w:rsidRPr="00FD21C8">
        <w:rPr>
          <w:spacing w:val="-2"/>
          <w:sz w:val="22"/>
          <w:szCs w:val="22"/>
        </w:rPr>
        <w:t>n</w:t>
      </w:r>
      <w:r w:rsidRPr="00FD21C8">
        <w:rPr>
          <w:spacing w:val="1"/>
          <w:sz w:val="22"/>
          <w:szCs w:val="22"/>
        </w:rPr>
        <w:t>t</w:t>
      </w:r>
      <w:r w:rsidRPr="00FD21C8">
        <w:rPr>
          <w:spacing w:val="-2"/>
          <w:sz w:val="22"/>
          <w:szCs w:val="22"/>
        </w:rPr>
        <w:t>a</w:t>
      </w:r>
      <w:r w:rsidRPr="00FD21C8">
        <w:rPr>
          <w:spacing w:val="1"/>
          <w:sz w:val="22"/>
          <w:szCs w:val="22"/>
        </w:rPr>
        <w:t>i</w:t>
      </w:r>
      <w:r w:rsidRPr="00FD21C8">
        <w:rPr>
          <w:sz w:val="22"/>
          <w:szCs w:val="22"/>
        </w:rPr>
        <w:t>ns</w:t>
      </w:r>
      <w:r w:rsidRPr="00FD21C8">
        <w:rPr>
          <w:spacing w:val="-2"/>
          <w:sz w:val="22"/>
          <w:szCs w:val="22"/>
        </w:rPr>
        <w:t xml:space="preserve"> c</w:t>
      </w:r>
      <w:r w:rsidRPr="00FD21C8">
        <w:rPr>
          <w:sz w:val="22"/>
          <w:szCs w:val="22"/>
        </w:rPr>
        <w:t>odes</w:t>
      </w:r>
      <w:r w:rsidRPr="00FD21C8">
        <w:rPr>
          <w:spacing w:val="-2"/>
          <w:sz w:val="22"/>
          <w:szCs w:val="22"/>
        </w:rPr>
        <w:t xml:space="preserve"> </w:t>
      </w:r>
      <w:r w:rsidRPr="00FD21C8">
        <w:rPr>
          <w:spacing w:val="1"/>
          <w:sz w:val="22"/>
          <w:szCs w:val="22"/>
        </w:rPr>
        <w:t>t</w:t>
      </w:r>
      <w:r w:rsidRPr="00FD21C8">
        <w:rPr>
          <w:sz w:val="22"/>
          <w:szCs w:val="22"/>
        </w:rPr>
        <w:t>h</w:t>
      </w:r>
      <w:r w:rsidRPr="00FD21C8">
        <w:rPr>
          <w:spacing w:val="-2"/>
          <w:sz w:val="22"/>
          <w:szCs w:val="22"/>
        </w:rPr>
        <w:t>a</w:t>
      </w:r>
      <w:r w:rsidRPr="00FD21C8">
        <w:rPr>
          <w:sz w:val="22"/>
          <w:szCs w:val="22"/>
        </w:rPr>
        <w:t>t</w:t>
      </w:r>
      <w:r w:rsidRPr="00FD21C8">
        <w:rPr>
          <w:spacing w:val="1"/>
          <w:sz w:val="22"/>
          <w:szCs w:val="22"/>
        </w:rPr>
        <w:t xml:space="preserve"> </w:t>
      </w:r>
      <w:r w:rsidRPr="00FD21C8">
        <w:rPr>
          <w:sz w:val="22"/>
          <w:szCs w:val="22"/>
        </w:rPr>
        <w:t>a</w:t>
      </w:r>
      <w:r w:rsidRPr="00FD21C8">
        <w:rPr>
          <w:spacing w:val="-2"/>
          <w:sz w:val="22"/>
          <w:szCs w:val="22"/>
        </w:rPr>
        <w:t>r</w:t>
      </w:r>
      <w:r w:rsidRPr="00FD21C8">
        <w:rPr>
          <w:sz w:val="22"/>
          <w:szCs w:val="22"/>
        </w:rPr>
        <w:t>e</w:t>
      </w:r>
      <w:r w:rsidRPr="00FD21C8">
        <w:rPr>
          <w:spacing w:val="1"/>
          <w:sz w:val="22"/>
          <w:szCs w:val="22"/>
        </w:rPr>
        <w:t xml:space="preserve"> </w:t>
      </w:r>
      <w:r w:rsidRPr="00FD21C8">
        <w:rPr>
          <w:sz w:val="22"/>
          <w:szCs w:val="22"/>
        </w:rPr>
        <w:t>cop</w:t>
      </w:r>
      <w:r w:rsidRPr="00FD21C8">
        <w:rPr>
          <w:spacing w:val="-2"/>
          <w:sz w:val="22"/>
          <w:szCs w:val="22"/>
        </w:rPr>
        <w:t>yr</w:t>
      </w:r>
      <w:r w:rsidRPr="00FD21C8">
        <w:rPr>
          <w:spacing w:val="1"/>
          <w:sz w:val="22"/>
          <w:szCs w:val="22"/>
        </w:rPr>
        <w:t>i</w:t>
      </w:r>
      <w:r w:rsidRPr="00FD21C8">
        <w:rPr>
          <w:spacing w:val="-2"/>
          <w:sz w:val="22"/>
          <w:szCs w:val="22"/>
        </w:rPr>
        <w:t>g</w:t>
      </w:r>
      <w:r w:rsidRPr="00FD21C8">
        <w:rPr>
          <w:sz w:val="22"/>
          <w:szCs w:val="22"/>
        </w:rPr>
        <w:t>h</w:t>
      </w:r>
      <w:r w:rsidRPr="00FD21C8">
        <w:rPr>
          <w:spacing w:val="1"/>
          <w:sz w:val="22"/>
          <w:szCs w:val="22"/>
        </w:rPr>
        <w:t>t</w:t>
      </w:r>
      <w:r w:rsidRPr="00FD21C8">
        <w:rPr>
          <w:sz w:val="22"/>
          <w:szCs w:val="22"/>
        </w:rPr>
        <w:t xml:space="preserve">ed </w:t>
      </w:r>
      <w:r w:rsidRPr="00FD21C8">
        <w:rPr>
          <w:spacing w:val="-2"/>
          <w:sz w:val="22"/>
          <w:szCs w:val="22"/>
        </w:rPr>
        <w:t>b</w:t>
      </w:r>
      <w:r w:rsidRPr="00FD21C8">
        <w:rPr>
          <w:sz w:val="22"/>
          <w:szCs w:val="22"/>
        </w:rPr>
        <w:t>y</w:t>
      </w:r>
      <w:r w:rsidRPr="00FD21C8">
        <w:rPr>
          <w:spacing w:val="-2"/>
          <w:sz w:val="22"/>
          <w:szCs w:val="22"/>
        </w:rPr>
        <w:t xml:space="preserve">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1"/>
          <w:sz w:val="22"/>
          <w:szCs w:val="22"/>
        </w:rPr>
        <w:t>A</w:t>
      </w:r>
      <w:r w:rsidRPr="00FD21C8">
        <w:rPr>
          <w:spacing w:val="-4"/>
          <w:sz w:val="22"/>
          <w:szCs w:val="22"/>
        </w:rPr>
        <w:t>m</w:t>
      </w:r>
      <w:r w:rsidRPr="00FD21C8">
        <w:rPr>
          <w:sz w:val="22"/>
          <w:szCs w:val="22"/>
        </w:rPr>
        <w:t>e</w:t>
      </w:r>
      <w:r w:rsidRPr="00FD21C8">
        <w:rPr>
          <w:spacing w:val="1"/>
          <w:sz w:val="22"/>
          <w:szCs w:val="22"/>
        </w:rPr>
        <w:t>ri</w:t>
      </w:r>
      <w:r w:rsidRPr="00FD21C8">
        <w:rPr>
          <w:sz w:val="22"/>
          <w:szCs w:val="22"/>
        </w:rPr>
        <w:t xml:space="preserve">can </w:t>
      </w:r>
      <w:r w:rsidRPr="00FD21C8">
        <w:rPr>
          <w:spacing w:val="-2"/>
          <w:sz w:val="22"/>
          <w:szCs w:val="22"/>
        </w:rPr>
        <w:t>M</w:t>
      </w:r>
      <w:r w:rsidRPr="00FD21C8">
        <w:rPr>
          <w:sz w:val="22"/>
          <w:szCs w:val="22"/>
        </w:rPr>
        <w:t>ed</w:t>
      </w:r>
      <w:r w:rsidRPr="00FD21C8">
        <w:rPr>
          <w:spacing w:val="-1"/>
          <w:sz w:val="22"/>
          <w:szCs w:val="22"/>
        </w:rPr>
        <w:t>i</w:t>
      </w:r>
      <w:r w:rsidRPr="00FD21C8">
        <w:rPr>
          <w:sz w:val="22"/>
          <w:szCs w:val="22"/>
        </w:rPr>
        <w:t>c</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1"/>
          <w:sz w:val="22"/>
          <w:szCs w:val="22"/>
        </w:rPr>
        <w:t>A</w:t>
      </w:r>
      <w:r w:rsidRPr="00FD21C8">
        <w:rPr>
          <w:spacing w:val="-2"/>
          <w:sz w:val="22"/>
          <w:szCs w:val="22"/>
        </w:rPr>
        <w:t>s</w:t>
      </w:r>
      <w:r w:rsidRPr="00FD21C8">
        <w:rPr>
          <w:sz w:val="22"/>
          <w:szCs w:val="22"/>
        </w:rPr>
        <w:t>soc</w:t>
      </w:r>
      <w:r w:rsidRPr="00FD21C8">
        <w:rPr>
          <w:spacing w:val="-1"/>
          <w:sz w:val="22"/>
          <w:szCs w:val="22"/>
        </w:rPr>
        <w:t>i</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 xml:space="preserve">on. </w:t>
      </w:r>
      <w:r w:rsidRPr="00FD21C8">
        <w:rPr>
          <w:spacing w:val="-1"/>
          <w:sz w:val="22"/>
          <w:szCs w:val="22"/>
        </w:rPr>
        <w:t>C</w:t>
      </w:r>
      <w:r w:rsidRPr="00FD21C8">
        <w:rPr>
          <w:spacing w:val="-2"/>
          <w:sz w:val="22"/>
          <w:szCs w:val="22"/>
        </w:rPr>
        <w:t>e</w:t>
      </w:r>
      <w:r w:rsidRPr="00FD21C8">
        <w:rPr>
          <w:spacing w:val="1"/>
          <w:sz w:val="22"/>
          <w:szCs w:val="22"/>
        </w:rPr>
        <w:t>r</w:t>
      </w:r>
      <w:r w:rsidRPr="00FD21C8">
        <w:rPr>
          <w:spacing w:val="-1"/>
          <w:sz w:val="22"/>
          <w:szCs w:val="22"/>
        </w:rPr>
        <w:t>t</w:t>
      </w:r>
      <w:r w:rsidRPr="00FD21C8">
        <w:rPr>
          <w:sz w:val="22"/>
          <w:szCs w:val="22"/>
        </w:rPr>
        <w:t>a</w:t>
      </w:r>
      <w:r w:rsidRPr="00FD21C8">
        <w:rPr>
          <w:spacing w:val="1"/>
          <w:sz w:val="22"/>
          <w:szCs w:val="22"/>
        </w:rPr>
        <w:t>i</w:t>
      </w:r>
      <w:r w:rsidRPr="00FD21C8">
        <w:rPr>
          <w:sz w:val="22"/>
          <w:szCs w:val="22"/>
        </w:rPr>
        <w:t>n</w:t>
      </w:r>
      <w:r w:rsidRPr="00FD21C8">
        <w:rPr>
          <w:spacing w:val="-2"/>
          <w:sz w:val="22"/>
          <w:szCs w:val="22"/>
        </w:rPr>
        <w:t xml:space="preserve"> </w:t>
      </w:r>
      <w:r w:rsidRPr="00FD21C8">
        <w:rPr>
          <w:spacing w:val="1"/>
          <w:sz w:val="22"/>
          <w:szCs w:val="22"/>
        </w:rPr>
        <w:t>t</w:t>
      </w:r>
      <w:r w:rsidRPr="00FD21C8">
        <w:rPr>
          <w:spacing w:val="-2"/>
          <w:sz w:val="22"/>
          <w:szCs w:val="22"/>
        </w:rPr>
        <w:t>e</w:t>
      </w:r>
      <w:r w:rsidRPr="00FD21C8">
        <w:rPr>
          <w:spacing w:val="1"/>
          <w:sz w:val="22"/>
          <w:szCs w:val="22"/>
        </w:rPr>
        <w:t>r</w:t>
      </w:r>
      <w:r w:rsidRPr="00FD21C8">
        <w:rPr>
          <w:spacing w:val="-4"/>
          <w:sz w:val="22"/>
          <w:szCs w:val="22"/>
        </w:rPr>
        <w:t>m</w:t>
      </w:r>
      <w:r w:rsidRPr="00FD21C8">
        <w:rPr>
          <w:sz w:val="22"/>
          <w:szCs w:val="22"/>
        </w:rPr>
        <w:t>s used</w:t>
      </w:r>
      <w:r w:rsidRPr="00FD21C8">
        <w:rPr>
          <w:spacing w:val="-2"/>
          <w:sz w:val="22"/>
          <w:szCs w:val="22"/>
        </w:rPr>
        <w:t xml:space="preserve"> </w:t>
      </w:r>
      <w:r w:rsidRPr="00FD21C8">
        <w:rPr>
          <w:spacing w:val="1"/>
          <w:sz w:val="22"/>
          <w:szCs w:val="22"/>
        </w:rPr>
        <w:t>i</w:t>
      </w:r>
      <w:r w:rsidRPr="00FD21C8">
        <w:rPr>
          <w:sz w:val="22"/>
          <w:szCs w:val="22"/>
        </w:rPr>
        <w:t xml:space="preserve">n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de</w:t>
      </w:r>
      <w:r w:rsidRPr="00FD21C8">
        <w:rPr>
          <w:spacing w:val="-2"/>
          <w:sz w:val="22"/>
          <w:szCs w:val="22"/>
        </w:rPr>
        <w:t>s</w:t>
      </w:r>
      <w:r w:rsidRPr="00FD21C8">
        <w:rPr>
          <w:sz w:val="22"/>
          <w:szCs w:val="22"/>
        </w:rPr>
        <w:t>c</w:t>
      </w:r>
      <w:r w:rsidRPr="00FD21C8">
        <w:rPr>
          <w:spacing w:val="-2"/>
          <w:sz w:val="22"/>
          <w:szCs w:val="22"/>
        </w:rPr>
        <w:t>r</w:t>
      </w:r>
      <w:r w:rsidRPr="00FD21C8">
        <w:rPr>
          <w:spacing w:val="1"/>
          <w:sz w:val="22"/>
          <w:szCs w:val="22"/>
        </w:rPr>
        <w:t>i</w:t>
      </w:r>
      <w:r w:rsidRPr="00FD21C8">
        <w:rPr>
          <w:sz w:val="22"/>
          <w:szCs w:val="22"/>
        </w:rPr>
        <w:t>p</w:t>
      </w:r>
      <w:r w:rsidRPr="00FD21C8">
        <w:rPr>
          <w:spacing w:val="-1"/>
          <w:sz w:val="22"/>
          <w:szCs w:val="22"/>
        </w:rPr>
        <w:t>ti</w:t>
      </w:r>
      <w:r w:rsidRPr="00FD21C8">
        <w:rPr>
          <w:sz w:val="22"/>
          <w:szCs w:val="22"/>
        </w:rPr>
        <w:t>ons</w:t>
      </w:r>
      <w:r w:rsidRPr="00FD21C8">
        <w:rPr>
          <w:spacing w:val="1"/>
          <w:sz w:val="22"/>
          <w:szCs w:val="22"/>
        </w:rPr>
        <w:t xml:space="preserve"> 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1"/>
          <w:sz w:val="22"/>
          <w:szCs w:val="22"/>
        </w:rPr>
        <w:t>HC</w:t>
      </w:r>
      <w:r w:rsidRPr="00FD21C8">
        <w:rPr>
          <w:sz w:val="22"/>
          <w:szCs w:val="22"/>
        </w:rPr>
        <w:t>P</w:t>
      </w:r>
      <w:r w:rsidRPr="00FD21C8">
        <w:rPr>
          <w:spacing w:val="-1"/>
          <w:sz w:val="22"/>
          <w:szCs w:val="22"/>
        </w:rPr>
        <w:t>C</w:t>
      </w:r>
      <w:r w:rsidRPr="00FD21C8">
        <w:rPr>
          <w:sz w:val="22"/>
          <w:szCs w:val="22"/>
        </w:rPr>
        <w:t>S cod</w:t>
      </w:r>
      <w:r w:rsidRPr="00FD21C8">
        <w:rPr>
          <w:spacing w:val="-2"/>
          <w:sz w:val="22"/>
          <w:szCs w:val="22"/>
        </w:rPr>
        <w:t>e</w:t>
      </w:r>
      <w:r w:rsidRPr="00FD21C8">
        <w:rPr>
          <w:sz w:val="22"/>
          <w:szCs w:val="22"/>
        </w:rPr>
        <w:t>s</w:t>
      </w:r>
      <w:r w:rsidRPr="00FD21C8">
        <w:rPr>
          <w:spacing w:val="1"/>
          <w:sz w:val="22"/>
          <w:szCs w:val="22"/>
        </w:rPr>
        <w:t xml:space="preserve"> </w:t>
      </w:r>
      <w:r w:rsidRPr="00FD21C8">
        <w:rPr>
          <w:spacing w:val="-2"/>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d</w:t>
      </w:r>
      <w:r w:rsidRPr="00FD21C8">
        <w:rPr>
          <w:sz w:val="22"/>
          <w:szCs w:val="22"/>
        </w:rPr>
        <w:t>e</w:t>
      </w:r>
      <w:r w:rsidRPr="00FD21C8">
        <w:rPr>
          <w:spacing w:val="1"/>
          <w:sz w:val="22"/>
          <w:szCs w:val="22"/>
        </w:rPr>
        <w:t>fi</w:t>
      </w:r>
      <w:r w:rsidRPr="00FD21C8">
        <w:rPr>
          <w:spacing w:val="-2"/>
          <w:sz w:val="22"/>
          <w:szCs w:val="22"/>
        </w:rPr>
        <w:t>n</w:t>
      </w:r>
      <w:r w:rsidRPr="00FD21C8">
        <w:rPr>
          <w:sz w:val="22"/>
          <w:szCs w:val="22"/>
        </w:rPr>
        <w:t>ed</w:t>
      </w:r>
      <w:r w:rsidRPr="00FD21C8">
        <w:rPr>
          <w:spacing w:val="-2"/>
          <w:sz w:val="22"/>
          <w:szCs w:val="22"/>
        </w:rPr>
        <w:t xml:space="preserve"> </w:t>
      </w:r>
      <w:r w:rsidRPr="00FD21C8">
        <w:rPr>
          <w:spacing w:val="1"/>
          <w:sz w:val="22"/>
          <w:szCs w:val="22"/>
        </w:rPr>
        <w:t>i</w:t>
      </w:r>
      <w:r w:rsidRPr="00FD21C8">
        <w:rPr>
          <w:sz w:val="22"/>
          <w:szCs w:val="22"/>
        </w:rPr>
        <w:t xml:space="preserve">n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i/>
          <w:spacing w:val="-1"/>
          <w:sz w:val="22"/>
          <w:szCs w:val="22"/>
        </w:rPr>
        <w:t>C</w:t>
      </w:r>
      <w:r w:rsidRPr="00FD21C8">
        <w:rPr>
          <w:i/>
          <w:sz w:val="22"/>
          <w:szCs w:val="22"/>
        </w:rPr>
        <w:t>u</w:t>
      </w:r>
      <w:r w:rsidRPr="00FD21C8">
        <w:rPr>
          <w:i/>
          <w:spacing w:val="-2"/>
          <w:sz w:val="22"/>
          <w:szCs w:val="22"/>
        </w:rPr>
        <w:t>r</w:t>
      </w:r>
      <w:r w:rsidRPr="00FD21C8">
        <w:rPr>
          <w:i/>
          <w:spacing w:val="1"/>
          <w:sz w:val="22"/>
          <w:szCs w:val="22"/>
        </w:rPr>
        <w:t>r</w:t>
      </w:r>
      <w:r w:rsidRPr="00FD21C8">
        <w:rPr>
          <w:i/>
          <w:sz w:val="22"/>
          <w:szCs w:val="22"/>
        </w:rPr>
        <w:t>e</w:t>
      </w:r>
      <w:r w:rsidRPr="00FD21C8">
        <w:rPr>
          <w:i/>
          <w:spacing w:val="-2"/>
          <w:sz w:val="22"/>
          <w:szCs w:val="22"/>
        </w:rPr>
        <w:t>n</w:t>
      </w:r>
      <w:r w:rsidRPr="00FD21C8">
        <w:rPr>
          <w:i/>
          <w:sz w:val="22"/>
          <w:szCs w:val="22"/>
        </w:rPr>
        <w:t>t</w:t>
      </w:r>
      <w:r w:rsidRPr="00FD21C8">
        <w:rPr>
          <w:i/>
          <w:spacing w:val="1"/>
          <w:sz w:val="22"/>
          <w:szCs w:val="22"/>
        </w:rPr>
        <w:t xml:space="preserve"> </w:t>
      </w:r>
      <w:r w:rsidRPr="00FD21C8">
        <w:rPr>
          <w:i/>
          <w:spacing w:val="-1"/>
          <w:sz w:val="22"/>
          <w:szCs w:val="22"/>
        </w:rPr>
        <w:t>P</w:t>
      </w:r>
      <w:r w:rsidRPr="00FD21C8">
        <w:rPr>
          <w:i/>
          <w:spacing w:val="1"/>
          <w:sz w:val="22"/>
          <w:szCs w:val="22"/>
        </w:rPr>
        <w:t>r</w:t>
      </w:r>
      <w:r w:rsidRPr="00FD21C8">
        <w:rPr>
          <w:i/>
          <w:sz w:val="22"/>
          <w:szCs w:val="22"/>
        </w:rPr>
        <w:t>o</w:t>
      </w:r>
      <w:r w:rsidRPr="00FD21C8">
        <w:rPr>
          <w:i/>
          <w:spacing w:val="-2"/>
          <w:sz w:val="22"/>
          <w:szCs w:val="22"/>
        </w:rPr>
        <w:t>ce</w:t>
      </w:r>
      <w:r w:rsidRPr="00FD21C8">
        <w:rPr>
          <w:i/>
          <w:sz w:val="22"/>
          <w:szCs w:val="22"/>
        </w:rPr>
        <w:t>du</w:t>
      </w:r>
      <w:r w:rsidRPr="00FD21C8">
        <w:rPr>
          <w:i/>
          <w:spacing w:val="1"/>
          <w:sz w:val="22"/>
          <w:szCs w:val="22"/>
        </w:rPr>
        <w:t>r</w:t>
      </w:r>
      <w:r w:rsidRPr="00FD21C8">
        <w:rPr>
          <w:i/>
          <w:sz w:val="22"/>
          <w:szCs w:val="22"/>
        </w:rPr>
        <w:t>al</w:t>
      </w:r>
      <w:r w:rsidRPr="00FD21C8">
        <w:rPr>
          <w:i/>
          <w:spacing w:val="1"/>
          <w:sz w:val="22"/>
          <w:szCs w:val="22"/>
        </w:rPr>
        <w:t xml:space="preserve"> </w:t>
      </w:r>
      <w:r w:rsidRPr="00FD21C8">
        <w:rPr>
          <w:i/>
          <w:spacing w:val="-3"/>
          <w:sz w:val="22"/>
          <w:szCs w:val="22"/>
        </w:rPr>
        <w:t>T</w:t>
      </w:r>
      <w:r w:rsidRPr="00FD21C8">
        <w:rPr>
          <w:i/>
          <w:sz w:val="22"/>
          <w:szCs w:val="22"/>
        </w:rPr>
        <w:t>e</w:t>
      </w:r>
      <w:r w:rsidRPr="00FD21C8">
        <w:rPr>
          <w:i/>
          <w:spacing w:val="1"/>
          <w:sz w:val="22"/>
          <w:szCs w:val="22"/>
        </w:rPr>
        <w:t>r</w:t>
      </w:r>
      <w:r w:rsidRPr="00FD21C8">
        <w:rPr>
          <w:i/>
          <w:spacing w:val="-1"/>
          <w:sz w:val="22"/>
          <w:szCs w:val="22"/>
        </w:rPr>
        <w:t>mi</w:t>
      </w:r>
      <w:r w:rsidRPr="00FD21C8">
        <w:rPr>
          <w:i/>
          <w:sz w:val="22"/>
          <w:szCs w:val="22"/>
        </w:rPr>
        <w:t>no</w:t>
      </w:r>
      <w:r w:rsidRPr="00FD21C8">
        <w:rPr>
          <w:i/>
          <w:spacing w:val="1"/>
          <w:sz w:val="22"/>
          <w:szCs w:val="22"/>
        </w:rPr>
        <w:t>l</w:t>
      </w:r>
      <w:r w:rsidRPr="00FD21C8">
        <w:rPr>
          <w:i/>
          <w:spacing w:val="-2"/>
          <w:sz w:val="22"/>
          <w:szCs w:val="22"/>
        </w:rPr>
        <w:t>o</w:t>
      </w:r>
      <w:r w:rsidRPr="00FD21C8">
        <w:rPr>
          <w:i/>
          <w:sz w:val="22"/>
          <w:szCs w:val="22"/>
        </w:rPr>
        <w:t xml:space="preserve">gy </w:t>
      </w:r>
      <w:r w:rsidRPr="00FD21C8">
        <w:rPr>
          <w:i/>
          <w:spacing w:val="-2"/>
          <w:sz w:val="22"/>
          <w:szCs w:val="22"/>
        </w:rPr>
        <w:t>(</w:t>
      </w:r>
      <w:r w:rsidRPr="00FD21C8">
        <w:rPr>
          <w:i/>
          <w:spacing w:val="-1"/>
          <w:sz w:val="22"/>
          <w:szCs w:val="22"/>
        </w:rPr>
        <w:t>CP</w:t>
      </w:r>
      <w:r w:rsidRPr="00FD21C8">
        <w:rPr>
          <w:i/>
          <w:sz w:val="22"/>
          <w:szCs w:val="22"/>
        </w:rPr>
        <w:t>T)</w:t>
      </w:r>
      <w:r w:rsidRPr="00FD21C8">
        <w:rPr>
          <w:i/>
          <w:spacing w:val="-1"/>
          <w:sz w:val="22"/>
          <w:szCs w:val="22"/>
        </w:rPr>
        <w:t xml:space="preserve"> Professional </w:t>
      </w:r>
      <w:r w:rsidRPr="00FD21C8">
        <w:rPr>
          <w:sz w:val="22"/>
          <w:szCs w:val="22"/>
        </w:rPr>
        <w:t>codeboo</w:t>
      </w:r>
      <w:r w:rsidRPr="00FD21C8">
        <w:rPr>
          <w:spacing w:val="-2"/>
          <w:sz w:val="22"/>
          <w:szCs w:val="22"/>
        </w:rPr>
        <w:t>k</w:t>
      </w:r>
      <w:r>
        <w:rPr>
          <w:spacing w:val="-2"/>
          <w:sz w:val="22"/>
          <w:szCs w:val="22"/>
        </w:rPr>
        <w:t>.</w:t>
      </w:r>
    </w:p>
    <w:p w14:paraId="1E6E5577" w14:textId="1D7826CA" w:rsidR="00A17DA5" w:rsidRDefault="00A17DA5" w:rsidP="0065616B">
      <w:pPr>
        <w:widowControl w:val="0"/>
        <w:spacing w:before="600"/>
        <w:rPr>
          <w:spacing w:val="-2"/>
          <w:sz w:val="22"/>
          <w:szCs w:val="22"/>
        </w:rPr>
      </w:pPr>
    </w:p>
    <w:p w14:paraId="1B2BA2CA" w14:textId="77777777" w:rsidR="00A17DA5" w:rsidRDefault="00A17DA5" w:rsidP="00DF1D40">
      <w:pPr>
        <w:widowControl w:val="0"/>
        <w:ind w:right="-20"/>
        <w:rPr>
          <w:sz w:val="22"/>
          <w:szCs w:val="22"/>
        </w:rPr>
      </w:pPr>
    </w:p>
    <w:p w14:paraId="4578C7F4" w14:textId="77777777" w:rsidR="00A17DA5" w:rsidRDefault="00A17DA5" w:rsidP="00DF1D40">
      <w:pPr>
        <w:widowControl w:val="0"/>
        <w:ind w:right="-20"/>
        <w:rPr>
          <w:sz w:val="22"/>
          <w:szCs w:val="22"/>
        </w:rPr>
      </w:pPr>
    </w:p>
    <w:p w14:paraId="17269157" w14:textId="77777777" w:rsidR="00A17DA5" w:rsidRPr="00FA27F3" w:rsidRDefault="00A17DA5" w:rsidP="0065616B">
      <w:pPr>
        <w:tabs>
          <w:tab w:val="left" w:pos="360"/>
        </w:tabs>
        <w:spacing w:before="3120"/>
        <w:ind w:left="3888"/>
        <w:rPr>
          <w:sz w:val="22"/>
          <w:szCs w:val="22"/>
        </w:rPr>
      </w:pPr>
      <w:r w:rsidRPr="00FA27F3">
        <w:rPr>
          <w:sz w:val="22"/>
          <w:szCs w:val="22"/>
        </w:rPr>
        <w:t>This page is reserved.</w:t>
      </w:r>
    </w:p>
    <w:p w14:paraId="4D444041" w14:textId="77777777" w:rsidR="00A17DA5" w:rsidRDefault="00A17DA5" w:rsidP="00DF1D40">
      <w:pPr>
        <w:widowControl w:val="0"/>
        <w:ind w:right="-20"/>
        <w:rPr>
          <w:sz w:val="22"/>
          <w:szCs w:val="22"/>
        </w:rPr>
      </w:pPr>
    </w:p>
    <w:p w14:paraId="001204DE" w14:textId="77777777" w:rsidR="00ED0916" w:rsidRPr="006A07F6" w:rsidRDefault="00ED0916" w:rsidP="00DF1D40">
      <w:pPr>
        <w:widowControl w:val="0"/>
        <w:tabs>
          <w:tab w:val="left" w:pos="5460"/>
        </w:tabs>
        <w:spacing w:before="840"/>
        <w:rPr>
          <w:rFonts w:ascii="Arial" w:hAnsi="Arial" w:cs="Arial"/>
          <w:sz w:val="22"/>
        </w:rPr>
      </w:pPr>
      <w:r>
        <w:rPr>
          <w:rFonts w:ascii="Arial" w:hAnsi="Arial" w:cs="Arial"/>
          <w:sz w:val="22"/>
        </w:rPr>
        <w:tab/>
      </w:r>
    </w:p>
    <w:p w14:paraId="4E516EF9" w14:textId="77777777" w:rsidR="00ED0916" w:rsidRDefault="00ED0916" w:rsidP="00DF1D40"/>
    <w:p w14:paraId="1AE9D77C" w14:textId="77777777" w:rsidR="00ED0916" w:rsidRPr="0074495B" w:rsidRDefault="00ED0916" w:rsidP="00DF1D40">
      <w:pPr>
        <w:widowControl w:val="0"/>
        <w:tabs>
          <w:tab w:val="left" w:pos="360"/>
          <w:tab w:val="left" w:pos="720"/>
          <w:tab w:val="left" w:pos="1080"/>
        </w:tabs>
        <w:ind w:left="720"/>
        <w:rPr>
          <w:rFonts w:ascii="Helvetica" w:hAnsi="Helvetica" w:cs="Helvetica"/>
          <w:sz w:val="22"/>
          <w:szCs w:val="22"/>
        </w:rPr>
      </w:pPr>
    </w:p>
    <w:p w14:paraId="4F3C0756" w14:textId="4A00F30B" w:rsidR="00FB26EF" w:rsidRDefault="00FB26EF">
      <w:pPr>
        <w:widowControl w:val="0"/>
        <w:rPr>
          <w:rFonts w:ascii="Arial" w:hAnsi="Arial" w:cs="Arial"/>
          <w:sz w:val="22"/>
        </w:rPr>
      </w:pPr>
    </w:p>
    <w:sectPr w:rsidR="00FB26EF" w:rsidSect="0065616B">
      <w:headerReference w:type="default" r:id="rId40"/>
      <w:pgSz w:w="12240" w:h="15840" w:code="1"/>
      <w:pgMar w:top="576" w:right="1440" w:bottom="1440" w:left="1440" w:header="57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6A4B" w14:textId="77777777" w:rsidR="00F40D53" w:rsidRDefault="00F40D53">
      <w:r>
        <w:separator/>
      </w:r>
    </w:p>
    <w:p w14:paraId="4E59B69B" w14:textId="77777777" w:rsidR="00F40D53" w:rsidRDefault="00F40D53"/>
  </w:endnote>
  <w:endnote w:type="continuationSeparator" w:id="0">
    <w:p w14:paraId="5DFBF611" w14:textId="77777777" w:rsidR="00F40D53" w:rsidRDefault="00F40D53">
      <w:r>
        <w:continuationSeparator/>
      </w:r>
    </w:p>
    <w:p w14:paraId="261BD8EC" w14:textId="77777777" w:rsidR="00F40D53" w:rsidRDefault="00F40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45C5" w14:textId="77777777" w:rsidR="00F40D53" w:rsidRPr="00EC4978" w:rsidRDefault="00F40D53" w:rsidP="00DF1D40">
    <w:pPr>
      <w:pStyle w:val="CommentText"/>
    </w:pPr>
    <w:r w:rsidRPr="00EC4978">
      <w:rPr>
        <w:vertAlign w:val="superscript"/>
      </w:rPr>
      <w:t>1</w:t>
    </w:r>
    <w:r w:rsidRPr="00EC4978">
      <w:t>PA is required for dates of service on or after March 1, 2020. If a code comprises both a professional component and a technical component, PA is required for the technical component only, and the TC modifier must be included on the PA request.</w:t>
    </w:r>
  </w:p>
  <w:p w14:paraId="06FE677E" w14:textId="77777777" w:rsidR="00F40D53" w:rsidRDefault="00F4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4AE" w14:textId="77777777" w:rsidR="00F40D53" w:rsidRPr="00A37FCB" w:rsidRDefault="00F40D53" w:rsidP="00DF1D40">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188BF39A" w14:textId="77777777" w:rsidR="00F40D53" w:rsidRDefault="00F40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277B" w14:textId="77777777" w:rsidR="00F40D53" w:rsidRDefault="00F40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8F8B" w14:textId="77777777" w:rsidR="00F40D53" w:rsidRDefault="00F40D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0C66" w14:textId="77777777" w:rsidR="00F40D53" w:rsidRDefault="00F4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8470" w14:textId="77777777" w:rsidR="00F40D53" w:rsidRDefault="00F40D53">
      <w:r>
        <w:separator/>
      </w:r>
    </w:p>
    <w:p w14:paraId="77C98703" w14:textId="77777777" w:rsidR="00F40D53" w:rsidRDefault="00F40D53"/>
  </w:footnote>
  <w:footnote w:type="continuationSeparator" w:id="0">
    <w:p w14:paraId="7E06C893" w14:textId="77777777" w:rsidR="00F40D53" w:rsidRDefault="00F40D53">
      <w:r>
        <w:continuationSeparator/>
      </w:r>
    </w:p>
    <w:p w14:paraId="6549AA22" w14:textId="77777777" w:rsidR="00F40D53" w:rsidRDefault="00F40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7CFA" w14:textId="77777777" w:rsidR="00F40D53" w:rsidRDefault="00F40D53">
    <w:pPr>
      <w:widowControl w:val="0"/>
      <w:tabs>
        <w:tab w:val="left" w:pos="540"/>
        <w:tab w:val="left" w:pos="936"/>
        <w:tab w:val="left" w:pos="26007"/>
      </w:tabs>
      <w:ind w:left="540" w:hanging="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191E0E57" w14:textId="77777777">
      <w:trPr>
        <w:trHeight w:hRule="exact" w:val="864"/>
      </w:trPr>
      <w:tc>
        <w:tcPr>
          <w:tcW w:w="4080" w:type="dxa"/>
        </w:tcPr>
        <w:p w14:paraId="3B27D73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277A2F6"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2B36C44"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84D4FA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8F6DB6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14B7E0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82F495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F40D53" w:rsidRPr="002B61E2" w14:paraId="153EB159" w14:textId="77777777">
      <w:trPr>
        <w:trHeight w:hRule="exact" w:val="864"/>
      </w:trPr>
      <w:tc>
        <w:tcPr>
          <w:tcW w:w="4080" w:type="dxa"/>
          <w:vAlign w:val="center"/>
        </w:tcPr>
        <w:p w14:paraId="3118D0C2"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00D8250"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14CF6C0" w14:textId="39FC45AF"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40A30CB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A2C0167" w14:textId="6C1AEB34"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64FFB8D" w14:textId="77777777" w:rsidR="00F40D53" w:rsidRDefault="00F40D53" w:rsidP="00F53A90">
    <w:pPr>
      <w:pStyle w:val="Header"/>
      <w:tabs>
        <w:tab w:val="clear" w:pos="4320"/>
        <w:tab w:val="clear" w:pos="8640"/>
        <w:tab w:val="left" w:pos="342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6D9C1018" w14:textId="77777777">
      <w:trPr>
        <w:trHeight w:hRule="exact" w:val="864"/>
      </w:trPr>
      <w:tc>
        <w:tcPr>
          <w:tcW w:w="4080" w:type="dxa"/>
        </w:tcPr>
        <w:p w14:paraId="33DAD50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D2C20F9"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F9D4B6"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B62257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F43BD1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4B9EF0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C149B70"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F40D53" w:rsidRPr="002B61E2" w14:paraId="1B87A7BA" w14:textId="77777777">
      <w:trPr>
        <w:trHeight w:hRule="exact" w:val="864"/>
      </w:trPr>
      <w:tc>
        <w:tcPr>
          <w:tcW w:w="4080" w:type="dxa"/>
          <w:vAlign w:val="center"/>
        </w:tcPr>
        <w:p w14:paraId="17226507"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D8A7E3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51887B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791BC78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9C37C63" w14:textId="77777777"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3E3A422B" w14:textId="77777777" w:rsidR="00F40D53" w:rsidRDefault="00F40D53" w:rsidP="00DF1D40">
    <w:pPr>
      <w:pStyle w:val="Header"/>
      <w:tabs>
        <w:tab w:val="clear" w:pos="4320"/>
        <w:tab w:val="clear" w:pos="8640"/>
        <w:tab w:val="left" w:pos="3420"/>
      </w:tabs>
    </w:pPr>
  </w:p>
  <w:p w14:paraId="5C093CEB" w14:textId="77777777" w:rsidR="00F40D53" w:rsidRDefault="00F40D53"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5</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Pr>
        <w:sz w:val="22"/>
        <w:szCs w:val="22"/>
        <w:u w:val="single"/>
        <w:lang w:val="fr-FR"/>
      </w:rPr>
      <w:t>Obstetrics</w:t>
    </w:r>
    <w:proofErr w:type="spellEnd"/>
    <w:r>
      <w:rPr>
        <w:sz w:val="22"/>
        <w:szCs w:val="22"/>
        <w:u w:val="single"/>
        <w:lang w:val="fr-FR"/>
      </w:rPr>
      <w:t xml:space="preserve"> </w:t>
    </w:r>
    <w:r w:rsidRPr="00214FD4">
      <w:rPr>
        <w:sz w:val="22"/>
        <w:szCs w:val="22"/>
        <w:u w:val="single"/>
        <w:lang w:val="fr-FR"/>
      </w:rPr>
      <w:t>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6972E048" w14:textId="77777777" w:rsidR="00F40D53" w:rsidRDefault="00F40D53" w:rsidP="00DF1D40">
    <w:pPr>
      <w:pStyle w:val="Header"/>
      <w:tabs>
        <w:tab w:val="clear" w:pos="4320"/>
        <w:tab w:val="clear" w:pos="8640"/>
        <w:tab w:val="left" w:pos="34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02BE87B8" w14:textId="77777777">
      <w:trPr>
        <w:trHeight w:hRule="exact" w:val="864"/>
      </w:trPr>
      <w:tc>
        <w:tcPr>
          <w:tcW w:w="4080" w:type="dxa"/>
        </w:tcPr>
        <w:p w14:paraId="30E60FC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4F8961F"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FA3DFA7"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CC7F2F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BFE94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6645D6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360C6F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F40D53" w:rsidRPr="002B61E2" w14:paraId="52364F60" w14:textId="77777777">
      <w:trPr>
        <w:trHeight w:hRule="exact" w:val="864"/>
      </w:trPr>
      <w:tc>
        <w:tcPr>
          <w:tcW w:w="4080" w:type="dxa"/>
          <w:vAlign w:val="center"/>
        </w:tcPr>
        <w:p w14:paraId="62694CF9"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CBACFF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5C9099A" w14:textId="523B1822" w:rsidR="00F40D53" w:rsidRPr="008E0345" w:rsidRDefault="00F40D5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2C822EE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94DA16B" w14:textId="77777777" w:rsidR="00F40D53" w:rsidRPr="002B61E2" w:rsidRDefault="00F40D5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88FF6FC" w14:textId="77777777" w:rsidR="00F40D53" w:rsidRDefault="00F40D53">
    <w:pPr>
      <w:pStyle w:val="Header"/>
    </w:pPr>
  </w:p>
  <w:p w14:paraId="1602E49C" w14:textId="77777777" w:rsidR="00F40D53" w:rsidRPr="003617E1" w:rsidRDefault="00F40D53" w:rsidP="00DF1D40">
    <w:pPr>
      <w:pStyle w:val="Header"/>
      <w:rPr>
        <w:sz w:val="22"/>
        <w:szCs w:val="22"/>
      </w:rPr>
    </w:pPr>
    <w:r w:rsidRPr="00C63C41">
      <w:rPr>
        <w:sz w:val="22"/>
        <w:szCs w:val="22"/>
      </w:rPr>
      <w:t>60</w:t>
    </w:r>
    <w:r>
      <w:rPr>
        <w:sz w:val="22"/>
        <w:szCs w:val="22"/>
      </w:rPr>
      <w:t>5</w:t>
    </w:r>
    <w:r w:rsidRPr="00C63C41">
      <w:rPr>
        <w:sz w:val="22"/>
        <w:szCs w:val="22"/>
      </w:rPr>
      <w:t xml:space="preserve">  </w:t>
    </w:r>
    <w:r w:rsidRPr="00C63C41">
      <w:rPr>
        <w:sz w:val="22"/>
        <w:szCs w:val="22"/>
        <w:u w:val="single"/>
      </w:rPr>
      <w:t>Payable Obstetrics Service Codes</w:t>
    </w:r>
    <w:r>
      <w:rPr>
        <w:sz w:val="22"/>
        <w:szCs w:val="22"/>
      </w:rPr>
      <w:t xml:space="preserve"> ( cont.)</w:t>
    </w:r>
  </w:p>
  <w:p w14:paraId="0808FDF5" w14:textId="77777777" w:rsidR="00F40D53" w:rsidRDefault="00F40D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3695FDC7" w14:textId="77777777">
      <w:trPr>
        <w:trHeight w:hRule="exact" w:val="864"/>
      </w:trPr>
      <w:tc>
        <w:tcPr>
          <w:tcW w:w="4080" w:type="dxa"/>
        </w:tcPr>
        <w:p w14:paraId="049B3EE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2C89F59"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595F019"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428D5F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A500F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E23630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E9A756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F40D53" w:rsidRPr="002B61E2" w14:paraId="31C488FE" w14:textId="77777777">
      <w:trPr>
        <w:trHeight w:hRule="exact" w:val="864"/>
      </w:trPr>
      <w:tc>
        <w:tcPr>
          <w:tcW w:w="4080" w:type="dxa"/>
          <w:vAlign w:val="center"/>
        </w:tcPr>
        <w:p w14:paraId="333598BB"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A3104D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5929952"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5410BEF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17C1F2B" w14:textId="77777777"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BC83FFA" w14:textId="77777777" w:rsidR="00F40D53" w:rsidRDefault="00F40D53">
    <w:pPr>
      <w:pStyle w:val="Header"/>
    </w:pPr>
  </w:p>
  <w:p w14:paraId="2C4B5381" w14:textId="77777777" w:rsidR="00F40D53" w:rsidRPr="00487878" w:rsidRDefault="00F40D53" w:rsidP="00DF1D40">
    <w:pPr>
      <w:pStyle w:val="Header"/>
      <w:rPr>
        <w:sz w:val="22"/>
        <w:szCs w:val="22"/>
      </w:rPr>
    </w:pPr>
    <w:r w:rsidRPr="00C63C41">
      <w:rPr>
        <w:sz w:val="22"/>
        <w:szCs w:val="22"/>
      </w:rPr>
      <w:t>60</w:t>
    </w:r>
    <w:r>
      <w:rPr>
        <w:sz w:val="22"/>
        <w:szCs w:val="22"/>
      </w:rPr>
      <w:t>9</w:t>
    </w:r>
    <w:r w:rsidRPr="00C63C41">
      <w:rPr>
        <w:sz w:val="22"/>
        <w:szCs w:val="22"/>
      </w:rPr>
      <w:t xml:space="preserve">  </w:t>
    </w:r>
    <w:r w:rsidRPr="00C63C41">
      <w:rPr>
        <w:sz w:val="22"/>
        <w:szCs w:val="22"/>
        <w:u w:val="single"/>
      </w:rPr>
      <w:t>Payable Surgery Service Codes</w:t>
    </w:r>
    <w:r>
      <w:rPr>
        <w:sz w:val="22"/>
        <w:szCs w:val="22"/>
      </w:rPr>
      <w:t xml:space="preserve"> (cont.)</w:t>
    </w:r>
  </w:p>
  <w:p w14:paraId="60CF551A" w14:textId="77777777" w:rsidR="00F40D53" w:rsidRDefault="00F40D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676213A7" w14:textId="77777777">
      <w:trPr>
        <w:trHeight w:hRule="exact" w:val="864"/>
      </w:trPr>
      <w:tc>
        <w:tcPr>
          <w:tcW w:w="4080" w:type="dxa"/>
        </w:tcPr>
        <w:p w14:paraId="6DFD6C1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E28067F"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8DF7B3"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164656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392A59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E759D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56F3C1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F40D53" w:rsidRPr="002B61E2" w14:paraId="15F80B7D" w14:textId="77777777">
      <w:trPr>
        <w:trHeight w:hRule="exact" w:val="864"/>
      </w:trPr>
      <w:tc>
        <w:tcPr>
          <w:tcW w:w="4080" w:type="dxa"/>
          <w:vAlign w:val="center"/>
        </w:tcPr>
        <w:p w14:paraId="3898D5D2"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A4F9F32"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B9B2D10" w14:textId="1ABA25A3"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4B1C87D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0952D50" w14:textId="18D860B7"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7DD8171" w14:textId="77777777" w:rsidR="00F40D53" w:rsidRDefault="00F40D53">
    <w:pPr>
      <w:pStyle w:val="Header"/>
    </w:pPr>
  </w:p>
  <w:p w14:paraId="37BBAD62" w14:textId="77777777" w:rsidR="00F40D53" w:rsidRPr="003617E1" w:rsidRDefault="00F40D53" w:rsidP="00DF1D40">
    <w:pPr>
      <w:pStyle w:val="Header"/>
      <w:rPr>
        <w:sz w:val="22"/>
        <w:szCs w:val="22"/>
      </w:rPr>
    </w:pPr>
    <w:r w:rsidRPr="007224E8">
      <w:rPr>
        <w:sz w:val="22"/>
        <w:szCs w:val="22"/>
      </w:rPr>
      <w:t>60</w:t>
    </w:r>
    <w:r>
      <w:rPr>
        <w:sz w:val="22"/>
        <w:szCs w:val="22"/>
      </w:rPr>
      <w:t>6</w:t>
    </w:r>
    <w:r w:rsidRPr="007224E8">
      <w:rPr>
        <w:sz w:val="22"/>
        <w:szCs w:val="22"/>
      </w:rPr>
      <w:t xml:space="preserve">  </w:t>
    </w:r>
    <w:r w:rsidRPr="007224E8">
      <w:rPr>
        <w:sz w:val="22"/>
        <w:szCs w:val="22"/>
        <w:u w:val="single"/>
      </w:rPr>
      <w:t xml:space="preserve">Payable </w:t>
    </w:r>
    <w:r>
      <w:rPr>
        <w:sz w:val="22"/>
        <w:szCs w:val="22"/>
        <w:u w:val="single"/>
      </w:rPr>
      <w:t xml:space="preserve">Surgery </w:t>
    </w:r>
    <w:r w:rsidRPr="007224E8">
      <w:rPr>
        <w:sz w:val="22"/>
        <w:szCs w:val="22"/>
        <w:u w:val="single"/>
      </w:rPr>
      <w:t>Service Codes</w:t>
    </w:r>
    <w:r>
      <w:rPr>
        <w:sz w:val="22"/>
        <w:szCs w:val="22"/>
      </w:rPr>
      <w:t xml:space="preserve"> ( cont.)</w:t>
    </w:r>
  </w:p>
  <w:p w14:paraId="35F76091" w14:textId="77777777" w:rsidR="00F40D53" w:rsidRDefault="00F40D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228085F8" w14:textId="77777777">
      <w:trPr>
        <w:trHeight w:hRule="exact" w:val="864"/>
      </w:trPr>
      <w:tc>
        <w:tcPr>
          <w:tcW w:w="4080" w:type="dxa"/>
        </w:tcPr>
        <w:p w14:paraId="3B2CED5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5999ABD"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0D21BBA"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77E8AF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CA5B16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943C9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0E5948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F40D53" w:rsidRPr="002B61E2" w14:paraId="4D2EC693" w14:textId="77777777">
      <w:trPr>
        <w:trHeight w:hRule="exact" w:val="864"/>
      </w:trPr>
      <w:tc>
        <w:tcPr>
          <w:tcW w:w="4080" w:type="dxa"/>
          <w:vAlign w:val="center"/>
        </w:tcPr>
        <w:p w14:paraId="37A03D08"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9522FC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0FEBC69" w14:textId="2B9D1512"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w:t>
          </w:r>
          <w:r w:rsidR="00E056E1">
            <w:rPr>
              <w:rFonts w:ascii="Arial" w:hAnsi="Arial" w:cs="Arial"/>
            </w:rPr>
            <w:t>20</w:t>
          </w:r>
          <w:r>
            <w:rPr>
              <w:rFonts w:ascii="Arial" w:hAnsi="Arial" w:cs="Arial"/>
            </w:rPr>
            <w:t xml:space="preserve"> </w:t>
          </w:r>
        </w:p>
      </w:tc>
      <w:tc>
        <w:tcPr>
          <w:tcW w:w="1771" w:type="dxa"/>
        </w:tcPr>
        <w:p w14:paraId="478EAB9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759701C" w14:textId="443E22BD" w:rsidR="00F40D53" w:rsidRPr="002B61E2" w:rsidRDefault="00E056E1"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684DE88" w14:textId="77777777" w:rsidR="00F40D53" w:rsidRDefault="00F40D5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11F78337" w14:textId="77777777">
      <w:trPr>
        <w:trHeight w:hRule="exact" w:val="864"/>
      </w:trPr>
      <w:tc>
        <w:tcPr>
          <w:tcW w:w="4080" w:type="dxa"/>
        </w:tcPr>
        <w:p w14:paraId="467A6C40"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197A12D"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10F2899"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95229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D5DC13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0CB4A0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1E4CF7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F40D53" w:rsidRPr="002B61E2" w14:paraId="1E69BEDA" w14:textId="77777777">
      <w:trPr>
        <w:trHeight w:hRule="exact" w:val="864"/>
      </w:trPr>
      <w:tc>
        <w:tcPr>
          <w:tcW w:w="4080" w:type="dxa"/>
          <w:vAlign w:val="center"/>
        </w:tcPr>
        <w:p w14:paraId="5F718D70"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24BE99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54C9381" w14:textId="2AF0ED4C"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r w:rsidRPr="008E0345">
            <w:rPr>
              <w:rFonts w:ascii="Arial" w:hAnsi="Arial" w:cs="Arial"/>
            </w:rPr>
            <w:t xml:space="preserve"> </w:t>
          </w:r>
        </w:p>
      </w:tc>
      <w:tc>
        <w:tcPr>
          <w:tcW w:w="1771" w:type="dxa"/>
        </w:tcPr>
        <w:p w14:paraId="75C3934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F6F033" w14:textId="69FCC36B"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0C66008" w14:textId="77777777" w:rsidR="00F40D53" w:rsidRDefault="00F40D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322BC65C" w14:textId="77777777">
      <w:trPr>
        <w:trHeight w:hRule="exact" w:val="864"/>
      </w:trPr>
      <w:tc>
        <w:tcPr>
          <w:tcW w:w="4080" w:type="dxa"/>
        </w:tcPr>
        <w:p w14:paraId="41A8A0A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293E33"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244288F"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BD4BD8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B76E99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BECE74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A7268D0"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F40D53" w:rsidRPr="002B61E2" w14:paraId="41E518A8" w14:textId="77777777">
      <w:trPr>
        <w:trHeight w:hRule="exact" w:val="864"/>
      </w:trPr>
      <w:tc>
        <w:tcPr>
          <w:tcW w:w="4080" w:type="dxa"/>
          <w:vAlign w:val="center"/>
        </w:tcPr>
        <w:p w14:paraId="5465863F"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5DBFC0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360438D" w14:textId="4EBD6E94"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4F0C5C1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836303B" w14:textId="7A2E26EF"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CEFBAFA" w14:textId="77777777" w:rsidR="00F40D53" w:rsidRDefault="00F40D5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378BBC64" w14:textId="77777777">
      <w:trPr>
        <w:trHeight w:hRule="exact" w:val="864"/>
      </w:trPr>
      <w:tc>
        <w:tcPr>
          <w:tcW w:w="4080" w:type="dxa"/>
        </w:tcPr>
        <w:p w14:paraId="5B0F8AA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E46E369"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08F1C93"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47D66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7F8B3D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B18FC1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88BD589"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F40D53" w:rsidRPr="002B61E2" w14:paraId="29E97CA9" w14:textId="77777777">
      <w:trPr>
        <w:trHeight w:hRule="exact" w:val="864"/>
      </w:trPr>
      <w:tc>
        <w:tcPr>
          <w:tcW w:w="4080" w:type="dxa"/>
          <w:vAlign w:val="center"/>
        </w:tcPr>
        <w:p w14:paraId="06C71715"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ECD306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0C7E7D1" w14:textId="78F20F6E"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120 </w:t>
          </w:r>
        </w:p>
      </w:tc>
      <w:tc>
        <w:tcPr>
          <w:tcW w:w="1771" w:type="dxa"/>
        </w:tcPr>
        <w:p w14:paraId="5015206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89FE31" w14:textId="11B7A919"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D603795" w14:textId="77777777" w:rsidR="00F40D53" w:rsidRDefault="00F40D5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2CDB14AB" w14:textId="77777777">
      <w:trPr>
        <w:trHeight w:hRule="exact" w:val="864"/>
      </w:trPr>
      <w:tc>
        <w:tcPr>
          <w:tcW w:w="4080" w:type="dxa"/>
        </w:tcPr>
        <w:p w14:paraId="3659AF6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9AA5563"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69A8A70"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1BDAB7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4692BE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1C65E6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21FE68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F40D53" w:rsidRPr="002B61E2" w14:paraId="347B3B6F" w14:textId="77777777">
      <w:trPr>
        <w:trHeight w:hRule="exact" w:val="864"/>
      </w:trPr>
      <w:tc>
        <w:tcPr>
          <w:tcW w:w="4080" w:type="dxa"/>
          <w:vAlign w:val="center"/>
        </w:tcPr>
        <w:p w14:paraId="6BB4BF3B"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01935D8"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233593D" w14:textId="1EC7864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w:t>
          </w:r>
          <w:r w:rsidR="00E056E1">
            <w:rPr>
              <w:rFonts w:ascii="Arial" w:hAnsi="Arial" w:cs="Arial"/>
            </w:rPr>
            <w:t>20</w:t>
          </w:r>
        </w:p>
      </w:tc>
      <w:tc>
        <w:tcPr>
          <w:tcW w:w="1771" w:type="dxa"/>
        </w:tcPr>
        <w:p w14:paraId="76F354B8"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00615B2" w14:textId="67770E8F"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E056E1">
            <w:rPr>
              <w:rFonts w:ascii="Arial" w:hAnsi="Arial" w:cs="Arial"/>
            </w:rPr>
            <w:t>3</w:t>
          </w:r>
        </w:p>
      </w:tc>
    </w:tr>
  </w:tbl>
  <w:p w14:paraId="0A5688F3" w14:textId="77777777" w:rsidR="00F40D53" w:rsidRDefault="00F40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78103BEF" w14:textId="77777777" w:rsidTr="00DF1D40">
      <w:trPr>
        <w:trHeight w:hRule="exact" w:val="864"/>
      </w:trPr>
      <w:tc>
        <w:tcPr>
          <w:tcW w:w="4080" w:type="dxa"/>
        </w:tcPr>
        <w:p w14:paraId="783E279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381C505"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46FF95B"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6BDD5C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1386A5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55998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AF0844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F40D53" w:rsidRPr="002B61E2" w14:paraId="026C48AB" w14:textId="77777777" w:rsidTr="00DF1D40">
      <w:trPr>
        <w:trHeight w:hRule="exact" w:val="864"/>
      </w:trPr>
      <w:tc>
        <w:tcPr>
          <w:tcW w:w="4080" w:type="dxa"/>
          <w:vAlign w:val="center"/>
        </w:tcPr>
        <w:p w14:paraId="21D8486C"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15F0FC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6EE30FF" w14:textId="606E48B6"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CHC-120</w:t>
          </w:r>
        </w:p>
      </w:tc>
      <w:tc>
        <w:tcPr>
          <w:tcW w:w="1771" w:type="dxa"/>
        </w:tcPr>
        <w:p w14:paraId="6ADA745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9ADFA68" w14:textId="52B7E842"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F2C7648" w14:textId="77777777" w:rsidR="00F40D53" w:rsidRDefault="00F40D5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66DDF58D" w14:textId="77777777">
      <w:trPr>
        <w:trHeight w:hRule="exact" w:val="864"/>
      </w:trPr>
      <w:tc>
        <w:tcPr>
          <w:tcW w:w="4080" w:type="dxa"/>
        </w:tcPr>
        <w:p w14:paraId="3FF29FE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9ED9FD6"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C19A7B1"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F42E7B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4BF92E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47439D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9DC636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F40D53" w:rsidRPr="002B61E2" w14:paraId="5C7CFE96" w14:textId="77777777">
      <w:trPr>
        <w:trHeight w:hRule="exact" w:val="864"/>
      </w:trPr>
      <w:tc>
        <w:tcPr>
          <w:tcW w:w="4080" w:type="dxa"/>
          <w:vAlign w:val="center"/>
        </w:tcPr>
        <w:p w14:paraId="6C221695"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2C955B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0E9B2BB" w14:textId="4FB2A1BF"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107A8FC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8EA3841" w14:textId="19F6728F"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423FACB0" w14:textId="77777777" w:rsidR="00F40D53" w:rsidRDefault="00F40D53">
    <w:pPr>
      <w:pStyle w:val="Header"/>
    </w:pPr>
  </w:p>
  <w:p w14:paraId="1FD0C0DE" w14:textId="77777777" w:rsidR="00F40D53" w:rsidRDefault="00F40D53" w:rsidP="00DF1D40">
    <w:pPr>
      <w:widowControl w:val="0"/>
      <w:spacing w:before="32"/>
      <w:ind w:right="-20"/>
      <w:rPr>
        <w:sz w:val="22"/>
        <w:szCs w:val="22"/>
        <w:u w:color="000000"/>
      </w:rPr>
    </w:pPr>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14:paraId="2683D1D4" w14:textId="77777777" w:rsidR="00F40D53" w:rsidRDefault="00F40D53" w:rsidP="00DF1D40">
    <w:pPr>
      <w:widowControl w:val="0"/>
      <w:ind w:right="-20"/>
      <w:rPr>
        <w:sz w:val="22"/>
        <w:szCs w:val="22"/>
      </w:rPr>
    </w:pPr>
  </w:p>
  <w:p w14:paraId="2A1568F1" w14:textId="77777777" w:rsidR="00F40D53" w:rsidRPr="00C63C41" w:rsidRDefault="00F40D53" w:rsidP="00DF1D40">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14:paraId="12679E80" w14:textId="77777777" w:rsidR="00F40D53" w:rsidRPr="00C63C41" w:rsidRDefault="00F40D53" w:rsidP="00DF1D40">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14:paraId="2C3849C7" w14:textId="77777777" w:rsidR="00F40D53" w:rsidRDefault="00F40D5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690EC819" w14:textId="77777777">
      <w:trPr>
        <w:trHeight w:hRule="exact" w:val="864"/>
      </w:trPr>
      <w:tc>
        <w:tcPr>
          <w:tcW w:w="4080" w:type="dxa"/>
        </w:tcPr>
        <w:p w14:paraId="6A90D8A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1D47534"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EA1335D"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93C711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ECA83C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A2F1528"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B4B768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22</w:t>
          </w:r>
          <w:r w:rsidRPr="008E0345">
            <w:rPr>
              <w:rStyle w:val="PageNumber"/>
              <w:rFonts w:ascii="Arial" w:hAnsi="Arial" w:cs="Arial"/>
            </w:rPr>
            <w:fldChar w:fldCharType="end"/>
          </w:r>
        </w:p>
      </w:tc>
    </w:tr>
    <w:tr w:rsidR="00F40D53" w:rsidRPr="002B61E2" w14:paraId="5A602844" w14:textId="77777777">
      <w:trPr>
        <w:trHeight w:hRule="exact" w:val="864"/>
      </w:trPr>
      <w:tc>
        <w:tcPr>
          <w:tcW w:w="4080" w:type="dxa"/>
          <w:vAlign w:val="center"/>
        </w:tcPr>
        <w:p w14:paraId="771F439E"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571EAC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E47A662" w14:textId="7B72419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1DC6E74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2A26095" w14:textId="7AF4841D"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5F5A786" w14:textId="77777777" w:rsidR="00F40D53" w:rsidRDefault="00F40D5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62721FE9" w14:textId="77777777">
      <w:trPr>
        <w:trHeight w:hRule="exact" w:val="864"/>
      </w:trPr>
      <w:tc>
        <w:tcPr>
          <w:tcW w:w="4080" w:type="dxa"/>
        </w:tcPr>
        <w:p w14:paraId="2EF8E7A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DDC6A96"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BF1B058"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206EE1E"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EE9E00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D44FC9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A9BB4C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23</w:t>
          </w:r>
          <w:r w:rsidRPr="008E0345">
            <w:rPr>
              <w:rStyle w:val="PageNumber"/>
              <w:rFonts w:ascii="Arial" w:hAnsi="Arial" w:cs="Arial"/>
            </w:rPr>
            <w:fldChar w:fldCharType="end"/>
          </w:r>
        </w:p>
      </w:tc>
    </w:tr>
    <w:tr w:rsidR="00F40D53" w:rsidRPr="002B61E2" w14:paraId="59F6CC60" w14:textId="77777777">
      <w:trPr>
        <w:trHeight w:hRule="exact" w:val="864"/>
      </w:trPr>
      <w:tc>
        <w:tcPr>
          <w:tcW w:w="4080" w:type="dxa"/>
          <w:vAlign w:val="center"/>
        </w:tcPr>
        <w:p w14:paraId="4F3F18A4"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2A1341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58B232" w14:textId="17B7CBE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0EB8FF7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2CF66E" w14:textId="7EB21584"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C0B66B9" w14:textId="1D43C773" w:rsidR="00F40D53" w:rsidRDefault="00F40D53">
    <w:pPr>
      <w:pStyle w:val="Header"/>
    </w:pPr>
  </w:p>
  <w:p w14:paraId="654D4D5E" w14:textId="6286C984" w:rsidR="00F40D53" w:rsidRPr="00C63C41" w:rsidRDefault="00F40D53" w:rsidP="0065616B">
    <w:pPr>
      <w:widowControl w:val="0"/>
      <w:spacing w:before="32"/>
      <w:rPr>
        <w:sz w:val="22"/>
        <w:szCs w:val="22"/>
      </w:rPr>
    </w:pPr>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r w:rsidRPr="0065616B">
      <w:rPr>
        <w:sz w:val="22"/>
        <w:szCs w:val="22"/>
        <w:u w:color="000000"/>
      </w:rPr>
      <w:t xml:space="preserve"> (cont.)</w:t>
    </w:r>
  </w:p>
  <w:p w14:paraId="4C4745CB" w14:textId="77777777" w:rsidR="00F40D53" w:rsidRDefault="00F40D5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42917DD6" w14:textId="77777777">
      <w:trPr>
        <w:trHeight w:hRule="exact" w:val="864"/>
      </w:trPr>
      <w:tc>
        <w:tcPr>
          <w:tcW w:w="4080" w:type="dxa"/>
        </w:tcPr>
        <w:p w14:paraId="6FFD77D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9EBDB28"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8437C34"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000953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169D71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46C90E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3FFACB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24</w:t>
          </w:r>
          <w:r w:rsidRPr="008E0345">
            <w:rPr>
              <w:rStyle w:val="PageNumber"/>
              <w:rFonts w:ascii="Arial" w:hAnsi="Arial" w:cs="Arial"/>
            </w:rPr>
            <w:fldChar w:fldCharType="end"/>
          </w:r>
        </w:p>
      </w:tc>
    </w:tr>
    <w:tr w:rsidR="00F40D53" w:rsidRPr="002B61E2" w14:paraId="76759514" w14:textId="77777777">
      <w:trPr>
        <w:trHeight w:hRule="exact" w:val="864"/>
      </w:trPr>
      <w:tc>
        <w:tcPr>
          <w:tcW w:w="4080" w:type="dxa"/>
          <w:vAlign w:val="center"/>
        </w:tcPr>
        <w:p w14:paraId="62954BAA"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4849932"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F5BDE0" w14:textId="0F74F83B"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17820262"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1A2326E" w14:textId="3B883CFF"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7E5087E" w14:textId="77777777" w:rsidR="00F40D53" w:rsidRDefault="00F40D53">
    <w:pPr>
      <w:pStyle w:val="Header"/>
    </w:pPr>
  </w:p>
  <w:p w14:paraId="7B3A25F3" w14:textId="77777777" w:rsidR="00F40D53" w:rsidRDefault="00F40D53">
    <w:pPr>
      <w:pStyle w:val="Header"/>
    </w:pPr>
  </w:p>
  <w:p w14:paraId="784A44A2" w14:textId="77777777" w:rsidR="00F40D53" w:rsidRDefault="00F40D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4A64EAE2" w14:textId="77777777">
      <w:trPr>
        <w:trHeight w:hRule="exact" w:val="864"/>
      </w:trPr>
      <w:tc>
        <w:tcPr>
          <w:tcW w:w="4080" w:type="dxa"/>
        </w:tcPr>
        <w:p w14:paraId="4F745D8A"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E356581"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183CEB2"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89D4B6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563300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9361C1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BE063E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F40D53" w:rsidRPr="002B61E2" w14:paraId="4DD96959" w14:textId="77777777">
      <w:trPr>
        <w:trHeight w:hRule="exact" w:val="864"/>
      </w:trPr>
      <w:tc>
        <w:tcPr>
          <w:tcW w:w="4080" w:type="dxa"/>
          <w:vAlign w:val="center"/>
        </w:tcPr>
        <w:p w14:paraId="1C93BDC4"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AE3BDA0"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EE9085" w14:textId="7ADF3F61"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042B1FA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569FB46" w14:textId="228EBB95"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8AB48A9" w14:textId="77777777" w:rsidR="00F40D53" w:rsidRDefault="00F40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0F12E831" w14:textId="77777777">
      <w:trPr>
        <w:trHeight w:hRule="exact" w:val="864"/>
      </w:trPr>
      <w:tc>
        <w:tcPr>
          <w:tcW w:w="4080" w:type="dxa"/>
        </w:tcPr>
        <w:p w14:paraId="2BB8795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F14BFBF"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A0CEFDC"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D5A8CD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5DAA7C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62EDD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E4BDAB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5</w:t>
          </w:r>
          <w:r w:rsidRPr="008E0345">
            <w:rPr>
              <w:rStyle w:val="PageNumber"/>
              <w:rFonts w:ascii="Arial" w:hAnsi="Arial" w:cs="Arial"/>
            </w:rPr>
            <w:fldChar w:fldCharType="end"/>
          </w:r>
        </w:p>
      </w:tc>
    </w:tr>
    <w:tr w:rsidR="00F40D53" w:rsidRPr="002B61E2" w14:paraId="51020EDB" w14:textId="77777777">
      <w:trPr>
        <w:trHeight w:hRule="exact" w:val="864"/>
      </w:trPr>
      <w:tc>
        <w:tcPr>
          <w:tcW w:w="4080" w:type="dxa"/>
          <w:vAlign w:val="center"/>
        </w:tcPr>
        <w:p w14:paraId="63625260"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DFF1E0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F2F63EE" w14:textId="653D7FB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6819918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7F1C43C" w14:textId="3590B5BC"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700D853" w14:textId="77777777" w:rsidR="00F40D53" w:rsidRDefault="00F40D53">
    <w:pPr>
      <w:pStyle w:val="Header"/>
    </w:pPr>
  </w:p>
  <w:p w14:paraId="5677D027" w14:textId="77777777" w:rsidR="00F40D53" w:rsidRPr="009062D4" w:rsidRDefault="00F40D53" w:rsidP="00DF1D40">
    <w:pPr>
      <w:tabs>
        <w:tab w:val="left" w:pos="450"/>
        <w:tab w:val="left" w:pos="936"/>
        <w:tab w:val="left" w:pos="1314"/>
        <w:tab w:val="left" w:pos="1692"/>
        <w:tab w:val="left" w:pos="2070"/>
      </w:tabs>
      <w:rPr>
        <w:sz w:val="22"/>
        <w:szCs w:val="22"/>
      </w:rPr>
    </w:pPr>
    <w:r w:rsidRPr="00C63C41">
      <w:rPr>
        <w:sz w:val="22"/>
        <w:szCs w:val="22"/>
      </w:rPr>
      <w:t xml:space="preserve">602  </w:t>
    </w:r>
    <w:r w:rsidRPr="00C63C41">
      <w:rPr>
        <w:sz w:val="22"/>
        <w:szCs w:val="22"/>
        <w:u w:val="single"/>
      </w:rPr>
      <w:t>Payable Radiology Service Codes</w:t>
    </w:r>
    <w:r>
      <w:rPr>
        <w:sz w:val="22"/>
        <w:szCs w:val="22"/>
      </w:rPr>
      <w:t xml:space="preserve"> (cont.)</w:t>
    </w:r>
  </w:p>
  <w:p w14:paraId="4D794681" w14:textId="77777777" w:rsidR="00F40D53" w:rsidRDefault="00F40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20E7F5F1" w14:textId="77777777">
      <w:trPr>
        <w:trHeight w:hRule="exact" w:val="864"/>
      </w:trPr>
      <w:tc>
        <w:tcPr>
          <w:tcW w:w="4080" w:type="dxa"/>
        </w:tcPr>
        <w:p w14:paraId="51C3ABE2"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AA5E1CE"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8D47A79"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A6B373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E3323B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AEDBD09"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D79B37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F40D53" w:rsidRPr="002B61E2" w14:paraId="454463C9" w14:textId="77777777">
      <w:trPr>
        <w:trHeight w:hRule="exact" w:val="864"/>
      </w:trPr>
      <w:tc>
        <w:tcPr>
          <w:tcW w:w="4080" w:type="dxa"/>
          <w:vAlign w:val="center"/>
        </w:tcPr>
        <w:p w14:paraId="7DD2DA1E"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D069A40"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1584BB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535D6360"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0BA470C" w14:textId="77777777"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6BB4FA59" w14:textId="77777777" w:rsidR="00F40D53" w:rsidRDefault="00F40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03F28944" w14:textId="77777777">
      <w:trPr>
        <w:trHeight w:hRule="exact" w:val="864"/>
      </w:trPr>
      <w:tc>
        <w:tcPr>
          <w:tcW w:w="4080" w:type="dxa"/>
        </w:tcPr>
        <w:p w14:paraId="0BA03574"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C2F6707"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19040BF"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610CAF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47F91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D2BD59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5AD49BC"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11</w:t>
          </w:r>
          <w:r w:rsidRPr="008E0345">
            <w:rPr>
              <w:rStyle w:val="PageNumber"/>
              <w:rFonts w:ascii="Arial" w:hAnsi="Arial" w:cs="Arial"/>
            </w:rPr>
            <w:fldChar w:fldCharType="end"/>
          </w:r>
        </w:p>
      </w:tc>
    </w:tr>
    <w:tr w:rsidR="00F40D53" w:rsidRPr="002B61E2" w14:paraId="47B74ACD" w14:textId="77777777">
      <w:trPr>
        <w:trHeight w:hRule="exact" w:val="864"/>
      </w:trPr>
      <w:tc>
        <w:tcPr>
          <w:tcW w:w="4080" w:type="dxa"/>
          <w:vAlign w:val="center"/>
        </w:tcPr>
        <w:p w14:paraId="0A88B2A0"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9394B17"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6027636" w14:textId="60473DA1"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077DF30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5E1EFC0" w14:textId="7CC0B68B"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DBD8133" w14:textId="77777777" w:rsidR="00F40D53" w:rsidRDefault="00F40D53">
    <w:pPr>
      <w:pStyle w:val="Header"/>
    </w:pPr>
  </w:p>
  <w:p w14:paraId="4A125C7D" w14:textId="77777777" w:rsidR="00F40D53" w:rsidRPr="00990841" w:rsidRDefault="00F40D53" w:rsidP="00DF1D40">
    <w:pPr>
      <w:tabs>
        <w:tab w:val="left" w:pos="936"/>
        <w:tab w:val="left" w:pos="1296"/>
      </w:tabs>
      <w:ind w:left="1296" w:hanging="1296"/>
      <w:rPr>
        <w:snapToGrid w:val="0"/>
        <w:sz w:val="22"/>
      </w:rPr>
    </w:pPr>
    <w:r w:rsidRPr="00C63C41">
      <w:rPr>
        <w:snapToGrid w:val="0"/>
        <w:sz w:val="22"/>
      </w:rPr>
      <w:t xml:space="preserve">603  </w:t>
    </w:r>
    <w:r w:rsidRPr="00C63C41">
      <w:rPr>
        <w:snapToGrid w:val="0"/>
        <w:sz w:val="22"/>
        <w:u w:val="single"/>
      </w:rPr>
      <w:t>Payable Laboratory Service Codes</w:t>
    </w:r>
    <w:r>
      <w:rPr>
        <w:snapToGrid w:val="0"/>
        <w:sz w:val="22"/>
      </w:rPr>
      <w:t xml:space="preserve"> (cont.)</w:t>
    </w:r>
  </w:p>
  <w:p w14:paraId="3D7314E2" w14:textId="77777777" w:rsidR="00F40D53" w:rsidRDefault="00F40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9825B2" w14:paraId="50311B62" w14:textId="77777777">
      <w:trPr>
        <w:trHeight w:hRule="exact" w:val="864"/>
      </w:trPr>
      <w:tc>
        <w:tcPr>
          <w:tcW w:w="4080" w:type="dxa"/>
        </w:tcPr>
        <w:p w14:paraId="2155959F" w14:textId="77777777"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b/>
            </w:rPr>
          </w:pPr>
          <w:r w:rsidRPr="009825B2">
            <w:rPr>
              <w:rFonts w:ascii="Arial" w:hAnsi="Arial" w:cs="Arial"/>
              <w:b/>
            </w:rPr>
            <w:t>Commonwealth of Massachusetts</w:t>
          </w:r>
        </w:p>
        <w:p w14:paraId="6B59B306" w14:textId="77777777" w:rsidR="00F40D53" w:rsidRPr="009825B2" w:rsidRDefault="00F40D53" w:rsidP="00DF1D40">
          <w:pPr>
            <w:widowControl w:val="0"/>
            <w:tabs>
              <w:tab w:val="left" w:pos="936"/>
              <w:tab w:val="left" w:pos="1314"/>
              <w:tab w:val="left" w:pos="1692"/>
              <w:tab w:val="left" w:pos="2070"/>
            </w:tabs>
            <w:jc w:val="center"/>
            <w:rPr>
              <w:rFonts w:ascii="Arial" w:hAnsi="Arial" w:cs="Arial"/>
              <w:b/>
            </w:rPr>
          </w:pPr>
          <w:r w:rsidRPr="009825B2">
            <w:rPr>
              <w:rFonts w:ascii="Arial" w:hAnsi="Arial" w:cs="Arial"/>
              <w:b/>
            </w:rPr>
            <w:t>MassHealth</w:t>
          </w:r>
        </w:p>
        <w:p w14:paraId="6B35EB35" w14:textId="77777777" w:rsidR="00F40D53" w:rsidRPr="009825B2" w:rsidRDefault="00F40D53" w:rsidP="00DF1D40">
          <w:pPr>
            <w:widowControl w:val="0"/>
            <w:tabs>
              <w:tab w:val="left" w:pos="936"/>
              <w:tab w:val="left" w:pos="1314"/>
              <w:tab w:val="left" w:pos="1692"/>
              <w:tab w:val="left" w:pos="2070"/>
            </w:tabs>
            <w:jc w:val="center"/>
            <w:rPr>
              <w:rFonts w:ascii="Arial" w:hAnsi="Arial" w:cs="Arial"/>
              <w:b/>
            </w:rPr>
          </w:pPr>
          <w:r w:rsidRPr="009825B2">
            <w:rPr>
              <w:rFonts w:ascii="Arial" w:hAnsi="Arial" w:cs="Arial"/>
              <w:b/>
            </w:rPr>
            <w:t>Provider Manual Series</w:t>
          </w:r>
        </w:p>
      </w:tc>
      <w:tc>
        <w:tcPr>
          <w:tcW w:w="3750" w:type="dxa"/>
        </w:tcPr>
        <w:p w14:paraId="0E8D3E2D" w14:textId="77777777"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b/>
            </w:rPr>
            <w:t>Subchapter Number and Title</w:t>
          </w:r>
        </w:p>
        <w:p w14:paraId="5B9709CE" w14:textId="77777777"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6.  Service Codes and Descriptions</w:t>
          </w:r>
        </w:p>
      </w:tc>
      <w:tc>
        <w:tcPr>
          <w:tcW w:w="1771" w:type="dxa"/>
        </w:tcPr>
        <w:p w14:paraId="4C600C49" w14:textId="77777777"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b/>
            </w:rPr>
            <w:t>Page</w:t>
          </w:r>
        </w:p>
        <w:p w14:paraId="1BC42E4E" w14:textId="77777777"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6-</w:t>
          </w:r>
          <w:r w:rsidRPr="009825B2">
            <w:rPr>
              <w:rStyle w:val="PageNumber"/>
              <w:rFonts w:ascii="Arial" w:hAnsi="Arial" w:cs="Arial"/>
            </w:rPr>
            <w:fldChar w:fldCharType="begin"/>
          </w:r>
          <w:r w:rsidRPr="009825B2">
            <w:rPr>
              <w:rStyle w:val="PageNumber"/>
              <w:rFonts w:ascii="Arial" w:hAnsi="Arial" w:cs="Arial"/>
            </w:rPr>
            <w:instrText xml:space="preserve"> PAGE </w:instrText>
          </w:r>
          <w:r w:rsidRPr="009825B2">
            <w:rPr>
              <w:rStyle w:val="PageNumber"/>
              <w:rFonts w:ascii="Arial" w:hAnsi="Arial" w:cs="Arial"/>
            </w:rPr>
            <w:fldChar w:fldCharType="separate"/>
          </w:r>
          <w:r w:rsidRPr="009825B2">
            <w:rPr>
              <w:rStyle w:val="PageNumber"/>
              <w:rFonts w:ascii="Arial" w:hAnsi="Arial" w:cs="Arial"/>
              <w:noProof/>
            </w:rPr>
            <w:t>13</w:t>
          </w:r>
          <w:r w:rsidRPr="009825B2">
            <w:rPr>
              <w:rStyle w:val="PageNumber"/>
              <w:rFonts w:ascii="Arial" w:hAnsi="Arial" w:cs="Arial"/>
            </w:rPr>
            <w:fldChar w:fldCharType="end"/>
          </w:r>
        </w:p>
      </w:tc>
    </w:tr>
    <w:tr w:rsidR="00F40D53" w:rsidRPr="009825B2" w14:paraId="275B50CE" w14:textId="77777777">
      <w:trPr>
        <w:trHeight w:hRule="exact" w:val="864"/>
      </w:trPr>
      <w:tc>
        <w:tcPr>
          <w:tcW w:w="4080" w:type="dxa"/>
          <w:vAlign w:val="center"/>
        </w:tcPr>
        <w:p w14:paraId="06F46F86" w14:textId="77777777" w:rsidR="00F40D53" w:rsidRPr="009825B2" w:rsidRDefault="00F40D53" w:rsidP="00DF1D40">
          <w:pPr>
            <w:widowControl w:val="0"/>
            <w:tabs>
              <w:tab w:val="left" w:pos="936"/>
              <w:tab w:val="left" w:pos="1314"/>
              <w:tab w:val="left" w:pos="1692"/>
              <w:tab w:val="left" w:pos="2070"/>
            </w:tabs>
            <w:jc w:val="center"/>
            <w:rPr>
              <w:rFonts w:ascii="Arial" w:hAnsi="Arial" w:cs="Arial"/>
            </w:rPr>
          </w:pPr>
          <w:r w:rsidRPr="009825B2">
            <w:rPr>
              <w:rFonts w:ascii="Arial" w:hAnsi="Arial" w:cs="Arial"/>
            </w:rPr>
            <w:t>Community Health Center Manual</w:t>
          </w:r>
        </w:p>
      </w:tc>
      <w:tc>
        <w:tcPr>
          <w:tcW w:w="3750" w:type="dxa"/>
        </w:tcPr>
        <w:p w14:paraId="6A6710E3" w14:textId="77777777"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b/>
            </w:rPr>
          </w:pPr>
          <w:r w:rsidRPr="009825B2">
            <w:rPr>
              <w:rFonts w:ascii="Arial" w:hAnsi="Arial" w:cs="Arial"/>
              <w:b/>
            </w:rPr>
            <w:t>Transmittal Letter</w:t>
          </w:r>
        </w:p>
        <w:p w14:paraId="0EFFD0ED" w14:textId="2C452B5C"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CHC-</w:t>
          </w:r>
          <w:r>
            <w:rPr>
              <w:rFonts w:ascii="Arial" w:hAnsi="Arial" w:cs="Arial"/>
            </w:rPr>
            <w:t>120</w:t>
          </w:r>
        </w:p>
      </w:tc>
      <w:tc>
        <w:tcPr>
          <w:tcW w:w="1771" w:type="dxa"/>
        </w:tcPr>
        <w:p w14:paraId="06FEBC43" w14:textId="77777777"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b/>
            </w:rPr>
          </w:pPr>
          <w:r w:rsidRPr="009825B2">
            <w:rPr>
              <w:rFonts w:ascii="Arial" w:hAnsi="Arial" w:cs="Arial"/>
              <w:b/>
            </w:rPr>
            <w:t>Date</w:t>
          </w:r>
        </w:p>
        <w:p w14:paraId="75891799" w14:textId="7CFBACC6" w:rsidR="00F40D53" w:rsidRPr="009825B2" w:rsidRDefault="00F40D53"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01/01/2</w:t>
          </w:r>
          <w:r>
            <w:rPr>
              <w:rFonts w:ascii="Arial" w:hAnsi="Arial" w:cs="Arial"/>
            </w:rPr>
            <w:t>3</w:t>
          </w:r>
        </w:p>
      </w:tc>
    </w:tr>
  </w:tbl>
  <w:p w14:paraId="7537AB00" w14:textId="77777777" w:rsidR="00F40D53" w:rsidRPr="009825B2" w:rsidRDefault="00F40D53">
    <w:pPr>
      <w:pStyle w:val="Header"/>
    </w:pPr>
  </w:p>
  <w:p w14:paraId="73A819BB" w14:textId="77777777" w:rsidR="00F40D53" w:rsidRPr="009825B2" w:rsidRDefault="00F40D53" w:rsidP="00DF1D40">
    <w:pPr>
      <w:tabs>
        <w:tab w:val="left" w:pos="1486"/>
        <w:tab w:val="left" w:pos="3547"/>
      </w:tabs>
      <w:rPr>
        <w:sz w:val="22"/>
        <w:szCs w:val="22"/>
      </w:rPr>
    </w:pPr>
    <w:r w:rsidRPr="009825B2">
      <w:rPr>
        <w:sz w:val="22"/>
        <w:szCs w:val="22"/>
      </w:rPr>
      <w:t xml:space="preserve">604  </w:t>
    </w:r>
    <w:r w:rsidRPr="009825B2">
      <w:rPr>
        <w:sz w:val="22"/>
        <w:szCs w:val="22"/>
        <w:u w:val="single"/>
      </w:rPr>
      <w:t>Payable Visit and Vaccine Service Codes</w:t>
    </w:r>
    <w:r w:rsidRPr="009825B2">
      <w:rPr>
        <w:sz w:val="22"/>
        <w:szCs w:val="22"/>
      </w:rPr>
      <w:t xml:space="preserve"> (cont.)</w:t>
    </w:r>
  </w:p>
  <w:p w14:paraId="12F00928" w14:textId="77777777" w:rsidR="00F40D53" w:rsidRPr="009825B2" w:rsidRDefault="00F40D53" w:rsidP="00DF1D40">
    <w:pPr>
      <w:tabs>
        <w:tab w:val="left" w:pos="1486"/>
        <w:tab w:val="left" w:pos="3547"/>
      </w:tabs>
      <w:rPr>
        <w:sz w:val="22"/>
        <w:szCs w:val="22"/>
      </w:rPr>
    </w:pPr>
  </w:p>
  <w:p w14:paraId="1D9BFE81" w14:textId="77777777" w:rsidR="00F40D53" w:rsidRPr="009825B2" w:rsidRDefault="00F40D53" w:rsidP="00DF1D40">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9825B2">
      <w:rPr>
        <w:rFonts w:ascii="Times New Roman" w:hAnsi="Times New Roman"/>
        <w:szCs w:val="22"/>
        <w:u w:val="single"/>
      </w:rPr>
      <w:t>Service</w:t>
    </w:r>
  </w:p>
  <w:p w14:paraId="047F4C78" w14:textId="77777777" w:rsidR="00F40D53" w:rsidRPr="009825B2" w:rsidRDefault="00F40D53" w:rsidP="00DF1D40">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9825B2">
      <w:rPr>
        <w:rFonts w:ascii="Times New Roman" w:hAnsi="Times New Roman"/>
        <w:szCs w:val="22"/>
        <w:u w:val="single"/>
      </w:rPr>
      <w:t>Code</w:t>
    </w:r>
    <w:r w:rsidRPr="009825B2">
      <w:rPr>
        <w:rFonts w:ascii="Times New Roman" w:hAnsi="Times New Roman"/>
        <w:szCs w:val="22"/>
      </w:rPr>
      <w:tab/>
    </w:r>
    <w:r w:rsidRPr="009825B2">
      <w:rPr>
        <w:rFonts w:ascii="Times New Roman" w:hAnsi="Times New Roman"/>
        <w:szCs w:val="22"/>
        <w:u w:val="single"/>
      </w:rPr>
      <w:t>Modifier</w:t>
    </w:r>
    <w:r w:rsidRPr="009825B2">
      <w:rPr>
        <w:rFonts w:ascii="Times New Roman" w:hAnsi="Times New Roman"/>
        <w:szCs w:val="22"/>
      </w:rPr>
      <w:t xml:space="preserve"> </w:t>
    </w:r>
    <w:r w:rsidRPr="009825B2">
      <w:rPr>
        <w:rFonts w:ascii="Times New Roman" w:hAnsi="Times New Roman"/>
        <w:szCs w:val="22"/>
      </w:rPr>
      <w:tab/>
    </w:r>
    <w:r w:rsidRPr="009825B2">
      <w:rPr>
        <w:rFonts w:ascii="Times New Roman" w:hAnsi="Times New Roman"/>
        <w:szCs w:val="22"/>
        <w:u w:val="single"/>
      </w:rPr>
      <w:t>Special Requirement or Limitation</w:t>
    </w:r>
    <w:r w:rsidRPr="009825B2">
      <w:rPr>
        <w:rFonts w:ascii="Times New Roman" w:hAnsi="Times New Roman"/>
        <w:szCs w:val="22"/>
      </w:rPr>
      <w:t xml:space="preserve"> </w:t>
    </w:r>
  </w:p>
  <w:p w14:paraId="22A55483" w14:textId="77777777" w:rsidR="00F40D53" w:rsidRPr="009825B2" w:rsidRDefault="00F40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737C27E2" w14:textId="77777777">
      <w:trPr>
        <w:trHeight w:hRule="exact" w:val="864"/>
      </w:trPr>
      <w:tc>
        <w:tcPr>
          <w:tcW w:w="4080" w:type="dxa"/>
        </w:tcPr>
        <w:p w14:paraId="351EE63B"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733C7F"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8E4D6E3"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149AF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789705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EA76A1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79D9579"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F40D53" w:rsidRPr="002B61E2" w14:paraId="4AA61981" w14:textId="77777777">
      <w:trPr>
        <w:trHeight w:hRule="exact" w:val="864"/>
      </w:trPr>
      <w:tc>
        <w:tcPr>
          <w:tcW w:w="4080" w:type="dxa"/>
          <w:vAlign w:val="center"/>
        </w:tcPr>
        <w:p w14:paraId="7D12FCB6"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C75DCCF"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0A4D36E" w14:textId="26286BC5"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r w:rsidRPr="008E0345">
            <w:rPr>
              <w:rFonts w:ascii="Arial" w:hAnsi="Arial" w:cs="Arial"/>
            </w:rPr>
            <w:t xml:space="preserve"> </w:t>
          </w:r>
        </w:p>
      </w:tc>
      <w:tc>
        <w:tcPr>
          <w:tcW w:w="1771" w:type="dxa"/>
        </w:tcPr>
        <w:p w14:paraId="3E5001D2"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E62AD7B" w14:textId="55065A2C" w:rsidR="00F40D53" w:rsidRPr="002B61E2" w:rsidRDefault="00F40D53"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12D5130" w14:textId="77777777" w:rsidR="00F40D53" w:rsidRDefault="00F40D53">
    <w:pPr>
      <w:pStyle w:val="Header"/>
    </w:pPr>
  </w:p>
  <w:p w14:paraId="22908AC9" w14:textId="77777777" w:rsidR="00F40D53" w:rsidRDefault="00F40D53"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E290D86" w14:textId="77777777" w:rsidR="00F40D53" w:rsidRDefault="00F40D53" w:rsidP="00DF1D40">
    <w:pPr>
      <w:tabs>
        <w:tab w:val="left" w:pos="1486"/>
        <w:tab w:val="left" w:pos="3547"/>
      </w:tabs>
      <w:rPr>
        <w:sz w:val="22"/>
        <w:szCs w:val="22"/>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40D53" w:rsidRPr="008E0345" w14:paraId="29C2E58D" w14:textId="77777777">
      <w:trPr>
        <w:trHeight w:hRule="exact" w:val="864"/>
      </w:trPr>
      <w:tc>
        <w:tcPr>
          <w:tcW w:w="4080" w:type="dxa"/>
        </w:tcPr>
        <w:p w14:paraId="061D6F1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23ADDCE"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75C00A1" w14:textId="77777777" w:rsidR="00F40D53" w:rsidRPr="008E0345" w:rsidRDefault="00F40D53"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F90DD55"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387CC3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BB30923"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E7280C6"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F40D53" w:rsidRPr="002B61E2" w14:paraId="730FC5EF" w14:textId="77777777">
      <w:trPr>
        <w:trHeight w:hRule="exact" w:val="864"/>
      </w:trPr>
      <w:tc>
        <w:tcPr>
          <w:tcW w:w="4080" w:type="dxa"/>
          <w:vAlign w:val="center"/>
        </w:tcPr>
        <w:p w14:paraId="34ED1FD9" w14:textId="77777777" w:rsidR="00F40D53" w:rsidRPr="008E0345" w:rsidRDefault="00F40D53"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7EBA891"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6AE8941" w14:textId="77777777" w:rsidR="00F40D53" w:rsidRPr="008E0345" w:rsidRDefault="00F40D5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20D486DD" w14:textId="77777777" w:rsidR="00F40D53" w:rsidRPr="008E0345" w:rsidRDefault="00F40D53"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44696B1" w14:textId="77777777" w:rsidR="00F40D53" w:rsidRPr="002B61E2" w:rsidRDefault="00F40D5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3F296686" w14:textId="77777777" w:rsidR="00F40D53" w:rsidRDefault="00F40D53" w:rsidP="00DF1D40">
    <w:pPr>
      <w:pStyle w:val="Header"/>
      <w:tabs>
        <w:tab w:val="clear" w:pos="4320"/>
        <w:tab w:val="clear" w:pos="8640"/>
        <w:tab w:val="left" w:pos="3420"/>
      </w:tabs>
    </w:pPr>
  </w:p>
  <w:p w14:paraId="324EF088" w14:textId="77777777" w:rsidR="00F40D53" w:rsidRDefault="00F40D53"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96E60AF" w14:textId="77777777" w:rsidR="00F40D53" w:rsidRDefault="00F40D53" w:rsidP="00DF1D40">
    <w:pPr>
      <w:pStyle w:val="Header"/>
      <w:tabs>
        <w:tab w:val="clear" w:pos="4320"/>
        <w:tab w:val="clear" w:pos="864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9"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0" w15:restartNumberingAfterBreak="0">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9" w15:restartNumberingAfterBreak="0">
    <w:nsid w:val="305E4575"/>
    <w:multiLevelType w:val="hybridMultilevel"/>
    <w:tmpl w:val="F69A1E80"/>
    <w:lvl w:ilvl="0" w:tplc="ACC0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7"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9"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5" w15:restartNumberingAfterBreak="0">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63F04BD4"/>
    <w:multiLevelType w:val="hybridMultilevel"/>
    <w:tmpl w:val="7A082AB0"/>
    <w:lvl w:ilvl="0" w:tplc="AFEEDF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81424A1"/>
    <w:multiLevelType w:val="multilevel"/>
    <w:tmpl w:val="BB4C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1"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53089266">
    <w:abstractNumId w:val="31"/>
  </w:num>
  <w:num w:numId="2" w16cid:durableId="1295521053">
    <w:abstractNumId w:val="16"/>
  </w:num>
  <w:num w:numId="3" w16cid:durableId="551232058">
    <w:abstractNumId w:val="9"/>
  </w:num>
  <w:num w:numId="4" w16cid:durableId="1732583777">
    <w:abstractNumId w:val="14"/>
  </w:num>
  <w:num w:numId="5" w16cid:durableId="1539195730">
    <w:abstractNumId w:val="28"/>
  </w:num>
  <w:num w:numId="6" w16cid:durableId="875118037">
    <w:abstractNumId w:val="34"/>
  </w:num>
  <w:num w:numId="7" w16cid:durableId="128013330">
    <w:abstractNumId w:val="5"/>
  </w:num>
  <w:num w:numId="8" w16cid:durableId="630601129">
    <w:abstractNumId w:val="29"/>
  </w:num>
  <w:num w:numId="9" w16cid:durableId="1676417437">
    <w:abstractNumId w:val="7"/>
  </w:num>
  <w:num w:numId="10" w16cid:durableId="571887492">
    <w:abstractNumId w:val="42"/>
  </w:num>
  <w:num w:numId="11" w16cid:durableId="1101292215">
    <w:abstractNumId w:val="1"/>
  </w:num>
  <w:num w:numId="12" w16cid:durableId="627859775">
    <w:abstractNumId w:val="19"/>
  </w:num>
  <w:num w:numId="13" w16cid:durableId="453476277">
    <w:abstractNumId w:val="36"/>
  </w:num>
  <w:num w:numId="14" w16cid:durableId="995955359">
    <w:abstractNumId w:val="37"/>
  </w:num>
  <w:num w:numId="15" w16cid:durableId="9691673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2384397">
    <w:abstractNumId w:val="40"/>
  </w:num>
  <w:num w:numId="17" w16cid:durableId="718017771">
    <w:abstractNumId w:val="18"/>
  </w:num>
  <w:num w:numId="18" w16cid:durableId="1733431626">
    <w:abstractNumId w:val="10"/>
  </w:num>
  <w:num w:numId="19" w16cid:durableId="277374476">
    <w:abstractNumId w:val="39"/>
  </w:num>
  <w:num w:numId="20" w16cid:durableId="1730225443">
    <w:abstractNumId w:val="26"/>
  </w:num>
  <w:num w:numId="21" w16cid:durableId="1600792655">
    <w:abstractNumId w:val="3"/>
  </w:num>
  <w:num w:numId="22" w16cid:durableId="492333467">
    <w:abstractNumId w:val="32"/>
  </w:num>
  <w:num w:numId="23" w16cid:durableId="1102801268">
    <w:abstractNumId w:val="22"/>
  </w:num>
  <w:num w:numId="24" w16cid:durableId="968242887">
    <w:abstractNumId w:val="21"/>
  </w:num>
  <w:num w:numId="25" w16cid:durableId="1349408629">
    <w:abstractNumId w:val="6"/>
  </w:num>
  <w:num w:numId="26" w16cid:durableId="1892225899">
    <w:abstractNumId w:val="43"/>
  </w:num>
  <w:num w:numId="27" w16cid:durableId="951321679">
    <w:abstractNumId w:val="0"/>
  </w:num>
  <w:num w:numId="28" w16cid:durableId="990403395">
    <w:abstractNumId w:val="20"/>
  </w:num>
  <w:num w:numId="29" w16cid:durableId="1610117873">
    <w:abstractNumId w:val="35"/>
  </w:num>
  <w:num w:numId="30" w16cid:durableId="413016015">
    <w:abstractNumId w:val="8"/>
  </w:num>
  <w:num w:numId="31" w16cid:durableId="1080829056">
    <w:abstractNumId w:val="41"/>
  </w:num>
  <w:num w:numId="32" w16cid:durableId="1131479332">
    <w:abstractNumId w:val="24"/>
  </w:num>
  <w:num w:numId="33" w16cid:durableId="1315601129">
    <w:abstractNumId w:val="27"/>
  </w:num>
  <w:num w:numId="34" w16cid:durableId="2126658152">
    <w:abstractNumId w:val="4"/>
  </w:num>
  <w:num w:numId="35" w16cid:durableId="1962809436">
    <w:abstractNumId w:val="17"/>
  </w:num>
  <w:num w:numId="36" w16cid:durableId="512233321">
    <w:abstractNumId w:val="11"/>
  </w:num>
  <w:num w:numId="37" w16cid:durableId="201478131">
    <w:abstractNumId w:val="15"/>
  </w:num>
  <w:num w:numId="38" w16cid:durableId="865562757">
    <w:abstractNumId w:val="23"/>
  </w:num>
  <w:num w:numId="39" w16cid:durableId="610404344">
    <w:abstractNumId w:val="13"/>
  </w:num>
  <w:num w:numId="40" w16cid:durableId="122500502">
    <w:abstractNumId w:val="44"/>
  </w:num>
  <w:num w:numId="41" w16cid:durableId="281301819">
    <w:abstractNumId w:val="33"/>
  </w:num>
  <w:num w:numId="42" w16cid:durableId="99840085">
    <w:abstractNumId w:val="25"/>
  </w:num>
  <w:num w:numId="43" w16cid:durableId="1298950758">
    <w:abstractNumId w:val="12"/>
  </w:num>
  <w:num w:numId="44" w16cid:durableId="1709067857">
    <w:abstractNumId w:val="38"/>
  </w:num>
  <w:num w:numId="45" w16cid:durableId="95606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34B9"/>
    <w:rsid w:val="00014C6B"/>
    <w:rsid w:val="00033354"/>
    <w:rsid w:val="00036390"/>
    <w:rsid w:val="00037508"/>
    <w:rsid w:val="000375D5"/>
    <w:rsid w:val="00044735"/>
    <w:rsid w:val="0005081B"/>
    <w:rsid w:val="00051DDA"/>
    <w:rsid w:val="00062C89"/>
    <w:rsid w:val="00080642"/>
    <w:rsid w:val="00086614"/>
    <w:rsid w:val="00086CBF"/>
    <w:rsid w:val="00092710"/>
    <w:rsid w:val="00093DF8"/>
    <w:rsid w:val="000A0B77"/>
    <w:rsid w:val="000A5734"/>
    <w:rsid w:val="000B17B0"/>
    <w:rsid w:val="000B23D9"/>
    <w:rsid w:val="000B2575"/>
    <w:rsid w:val="000C3068"/>
    <w:rsid w:val="000D4E3B"/>
    <w:rsid w:val="000D6535"/>
    <w:rsid w:val="000E2B77"/>
    <w:rsid w:val="000E7FBC"/>
    <w:rsid w:val="000F1CE5"/>
    <w:rsid w:val="00103434"/>
    <w:rsid w:val="00105A41"/>
    <w:rsid w:val="0011235D"/>
    <w:rsid w:val="00121F99"/>
    <w:rsid w:val="00124171"/>
    <w:rsid w:val="0013717B"/>
    <w:rsid w:val="00143FEA"/>
    <w:rsid w:val="00153B4E"/>
    <w:rsid w:val="0016477F"/>
    <w:rsid w:val="0017646B"/>
    <w:rsid w:val="001807D7"/>
    <w:rsid w:val="00182255"/>
    <w:rsid w:val="00191D3F"/>
    <w:rsid w:val="00192CAF"/>
    <w:rsid w:val="0019684B"/>
    <w:rsid w:val="001A17DC"/>
    <w:rsid w:val="001A1F09"/>
    <w:rsid w:val="001B4FB8"/>
    <w:rsid w:val="001C0EA7"/>
    <w:rsid w:val="001C507D"/>
    <w:rsid w:val="001F6186"/>
    <w:rsid w:val="002004B8"/>
    <w:rsid w:val="0024013F"/>
    <w:rsid w:val="0024574B"/>
    <w:rsid w:val="00281D91"/>
    <w:rsid w:val="00285592"/>
    <w:rsid w:val="002A2379"/>
    <w:rsid w:val="002B39B0"/>
    <w:rsid w:val="002B6E95"/>
    <w:rsid w:val="002C23B9"/>
    <w:rsid w:val="002E0203"/>
    <w:rsid w:val="002E63AD"/>
    <w:rsid w:val="002F1666"/>
    <w:rsid w:val="00334CF9"/>
    <w:rsid w:val="00337E50"/>
    <w:rsid w:val="00341FDF"/>
    <w:rsid w:val="00352833"/>
    <w:rsid w:val="00353A99"/>
    <w:rsid w:val="00355633"/>
    <w:rsid w:val="003570E3"/>
    <w:rsid w:val="0037107D"/>
    <w:rsid w:val="0037582A"/>
    <w:rsid w:val="003840C6"/>
    <w:rsid w:val="00384FEB"/>
    <w:rsid w:val="003977EA"/>
    <w:rsid w:val="003A1E75"/>
    <w:rsid w:val="003A38C9"/>
    <w:rsid w:val="003A6FAF"/>
    <w:rsid w:val="003C4A8F"/>
    <w:rsid w:val="003E1F96"/>
    <w:rsid w:val="003E4CA2"/>
    <w:rsid w:val="003E50F8"/>
    <w:rsid w:val="003F6EE8"/>
    <w:rsid w:val="00402EAC"/>
    <w:rsid w:val="00406081"/>
    <w:rsid w:val="00410C7F"/>
    <w:rsid w:val="0041223E"/>
    <w:rsid w:val="00413684"/>
    <w:rsid w:val="00416CA6"/>
    <w:rsid w:val="00420D9E"/>
    <w:rsid w:val="00421B25"/>
    <w:rsid w:val="00426287"/>
    <w:rsid w:val="004509BB"/>
    <w:rsid w:val="00455276"/>
    <w:rsid w:val="0046127E"/>
    <w:rsid w:val="00481265"/>
    <w:rsid w:val="004826FE"/>
    <w:rsid w:val="00486000"/>
    <w:rsid w:val="004963F9"/>
    <w:rsid w:val="0049683C"/>
    <w:rsid w:val="004A0D97"/>
    <w:rsid w:val="004A1930"/>
    <w:rsid w:val="004B318F"/>
    <w:rsid w:val="004C3E2F"/>
    <w:rsid w:val="004C5316"/>
    <w:rsid w:val="004D0654"/>
    <w:rsid w:val="004D31AD"/>
    <w:rsid w:val="004D3C2A"/>
    <w:rsid w:val="004E1F3E"/>
    <w:rsid w:val="004E467D"/>
    <w:rsid w:val="004F70CD"/>
    <w:rsid w:val="004F79BE"/>
    <w:rsid w:val="00500CA2"/>
    <w:rsid w:val="00514889"/>
    <w:rsid w:val="00515EB8"/>
    <w:rsid w:val="00521ACA"/>
    <w:rsid w:val="00526AC1"/>
    <w:rsid w:val="00531751"/>
    <w:rsid w:val="0055213B"/>
    <w:rsid w:val="00555A34"/>
    <w:rsid w:val="00566B2C"/>
    <w:rsid w:val="005763E3"/>
    <w:rsid w:val="005839DB"/>
    <w:rsid w:val="00584EEE"/>
    <w:rsid w:val="00587E91"/>
    <w:rsid w:val="00590EB3"/>
    <w:rsid w:val="00592E32"/>
    <w:rsid w:val="005B0EEE"/>
    <w:rsid w:val="005B3FC5"/>
    <w:rsid w:val="005C3E29"/>
    <w:rsid w:val="005D517A"/>
    <w:rsid w:val="005D5562"/>
    <w:rsid w:val="005D5AD4"/>
    <w:rsid w:val="005E5542"/>
    <w:rsid w:val="005F496D"/>
    <w:rsid w:val="005F49C2"/>
    <w:rsid w:val="00603EE5"/>
    <w:rsid w:val="006151BF"/>
    <w:rsid w:val="00615AF4"/>
    <w:rsid w:val="00641E93"/>
    <w:rsid w:val="00650ADF"/>
    <w:rsid w:val="0065616B"/>
    <w:rsid w:val="00662E74"/>
    <w:rsid w:val="00667E63"/>
    <w:rsid w:val="00671602"/>
    <w:rsid w:val="006754E3"/>
    <w:rsid w:val="00676ED1"/>
    <w:rsid w:val="00683D2E"/>
    <w:rsid w:val="00684604"/>
    <w:rsid w:val="00687DB6"/>
    <w:rsid w:val="0069597F"/>
    <w:rsid w:val="006961DC"/>
    <w:rsid w:val="00696824"/>
    <w:rsid w:val="006B1604"/>
    <w:rsid w:val="006D45D5"/>
    <w:rsid w:val="006E3835"/>
    <w:rsid w:val="006E42DE"/>
    <w:rsid w:val="006E7E9B"/>
    <w:rsid w:val="006F2F9E"/>
    <w:rsid w:val="00712925"/>
    <w:rsid w:val="0072149C"/>
    <w:rsid w:val="00727713"/>
    <w:rsid w:val="007302DC"/>
    <w:rsid w:val="007303DB"/>
    <w:rsid w:val="00730994"/>
    <w:rsid w:val="007418F4"/>
    <w:rsid w:val="007522C1"/>
    <w:rsid w:val="007538AE"/>
    <w:rsid w:val="007543BB"/>
    <w:rsid w:val="00773279"/>
    <w:rsid w:val="007A603C"/>
    <w:rsid w:val="007B227C"/>
    <w:rsid w:val="007C2C87"/>
    <w:rsid w:val="007C6D6A"/>
    <w:rsid w:val="007C7A2A"/>
    <w:rsid w:val="007D374E"/>
    <w:rsid w:val="007D50FD"/>
    <w:rsid w:val="007E0726"/>
    <w:rsid w:val="007E1515"/>
    <w:rsid w:val="007E2339"/>
    <w:rsid w:val="00803702"/>
    <w:rsid w:val="00807457"/>
    <w:rsid w:val="008149B4"/>
    <w:rsid w:val="00816A4B"/>
    <w:rsid w:val="00817BC3"/>
    <w:rsid w:val="00822922"/>
    <w:rsid w:val="00830025"/>
    <w:rsid w:val="00830333"/>
    <w:rsid w:val="00835437"/>
    <w:rsid w:val="00837E50"/>
    <w:rsid w:val="00840A49"/>
    <w:rsid w:val="00840D17"/>
    <w:rsid w:val="00852CDD"/>
    <w:rsid w:val="0085565D"/>
    <w:rsid w:val="00871EA5"/>
    <w:rsid w:val="008843EC"/>
    <w:rsid w:val="00891053"/>
    <w:rsid w:val="00893684"/>
    <w:rsid w:val="008A0734"/>
    <w:rsid w:val="008A23FA"/>
    <w:rsid w:val="008A3409"/>
    <w:rsid w:val="008A4AB5"/>
    <w:rsid w:val="008C6D89"/>
    <w:rsid w:val="008C70A6"/>
    <w:rsid w:val="008E6B06"/>
    <w:rsid w:val="008F0772"/>
    <w:rsid w:val="008F6655"/>
    <w:rsid w:val="00902D9B"/>
    <w:rsid w:val="00906EFC"/>
    <w:rsid w:val="00911A2F"/>
    <w:rsid w:val="0091214B"/>
    <w:rsid w:val="00914AA5"/>
    <w:rsid w:val="00920F2A"/>
    <w:rsid w:val="00931E7B"/>
    <w:rsid w:val="00943304"/>
    <w:rsid w:val="0095601D"/>
    <w:rsid w:val="009637CE"/>
    <w:rsid w:val="00964239"/>
    <w:rsid w:val="00967A29"/>
    <w:rsid w:val="009712AB"/>
    <w:rsid w:val="00973470"/>
    <w:rsid w:val="009751D4"/>
    <w:rsid w:val="00981441"/>
    <w:rsid w:val="009818AA"/>
    <w:rsid w:val="009825B2"/>
    <w:rsid w:val="00983C5C"/>
    <w:rsid w:val="00992E6D"/>
    <w:rsid w:val="0099471E"/>
    <w:rsid w:val="00996C3E"/>
    <w:rsid w:val="009A54C7"/>
    <w:rsid w:val="009B08C0"/>
    <w:rsid w:val="009C4880"/>
    <w:rsid w:val="009C78F0"/>
    <w:rsid w:val="009C7EB8"/>
    <w:rsid w:val="009E3990"/>
    <w:rsid w:val="009E5B61"/>
    <w:rsid w:val="009F12B9"/>
    <w:rsid w:val="009F347B"/>
    <w:rsid w:val="009F7986"/>
    <w:rsid w:val="00A04658"/>
    <w:rsid w:val="00A0654E"/>
    <w:rsid w:val="00A16132"/>
    <w:rsid w:val="00A17DA5"/>
    <w:rsid w:val="00A204C7"/>
    <w:rsid w:val="00A3017E"/>
    <w:rsid w:val="00A3078E"/>
    <w:rsid w:val="00A3238E"/>
    <w:rsid w:val="00A324CC"/>
    <w:rsid w:val="00A34B93"/>
    <w:rsid w:val="00A36CFC"/>
    <w:rsid w:val="00A5147A"/>
    <w:rsid w:val="00A547A5"/>
    <w:rsid w:val="00A56596"/>
    <w:rsid w:val="00A6522D"/>
    <w:rsid w:val="00A65569"/>
    <w:rsid w:val="00A65821"/>
    <w:rsid w:val="00A759DD"/>
    <w:rsid w:val="00A80C9F"/>
    <w:rsid w:val="00A90E96"/>
    <w:rsid w:val="00A976DB"/>
    <w:rsid w:val="00AA56BA"/>
    <w:rsid w:val="00AD337E"/>
    <w:rsid w:val="00AD4ADA"/>
    <w:rsid w:val="00AF0962"/>
    <w:rsid w:val="00B00EBB"/>
    <w:rsid w:val="00B07ED3"/>
    <w:rsid w:val="00B20419"/>
    <w:rsid w:val="00B24E04"/>
    <w:rsid w:val="00B25760"/>
    <w:rsid w:val="00B266CB"/>
    <w:rsid w:val="00B337F4"/>
    <w:rsid w:val="00B36BAE"/>
    <w:rsid w:val="00B513C3"/>
    <w:rsid w:val="00B5653B"/>
    <w:rsid w:val="00B738B8"/>
    <w:rsid w:val="00B7479D"/>
    <w:rsid w:val="00B80DC0"/>
    <w:rsid w:val="00B849B6"/>
    <w:rsid w:val="00B877DD"/>
    <w:rsid w:val="00B91FE3"/>
    <w:rsid w:val="00BA352D"/>
    <w:rsid w:val="00BA4DE8"/>
    <w:rsid w:val="00BB55FE"/>
    <w:rsid w:val="00BC3A95"/>
    <w:rsid w:val="00BC3FA4"/>
    <w:rsid w:val="00BE0D14"/>
    <w:rsid w:val="00BE7CE8"/>
    <w:rsid w:val="00BF6B52"/>
    <w:rsid w:val="00C02417"/>
    <w:rsid w:val="00C1164A"/>
    <w:rsid w:val="00C11B79"/>
    <w:rsid w:val="00C14012"/>
    <w:rsid w:val="00C155F1"/>
    <w:rsid w:val="00C2017D"/>
    <w:rsid w:val="00C273D4"/>
    <w:rsid w:val="00C3135E"/>
    <w:rsid w:val="00C31515"/>
    <w:rsid w:val="00C33061"/>
    <w:rsid w:val="00C33BF2"/>
    <w:rsid w:val="00C6039E"/>
    <w:rsid w:val="00C6358D"/>
    <w:rsid w:val="00C63F69"/>
    <w:rsid w:val="00C80CCB"/>
    <w:rsid w:val="00C812DC"/>
    <w:rsid w:val="00C8505E"/>
    <w:rsid w:val="00CA0BE5"/>
    <w:rsid w:val="00CA1D85"/>
    <w:rsid w:val="00CA3C5E"/>
    <w:rsid w:val="00CA792D"/>
    <w:rsid w:val="00CB2598"/>
    <w:rsid w:val="00CB281A"/>
    <w:rsid w:val="00CE37B8"/>
    <w:rsid w:val="00CE5488"/>
    <w:rsid w:val="00CF1593"/>
    <w:rsid w:val="00CF2382"/>
    <w:rsid w:val="00CF79FC"/>
    <w:rsid w:val="00D0210B"/>
    <w:rsid w:val="00D1008B"/>
    <w:rsid w:val="00D1039F"/>
    <w:rsid w:val="00D2174F"/>
    <w:rsid w:val="00D219D4"/>
    <w:rsid w:val="00D229A8"/>
    <w:rsid w:val="00D34ECD"/>
    <w:rsid w:val="00D404E0"/>
    <w:rsid w:val="00D55989"/>
    <w:rsid w:val="00D56727"/>
    <w:rsid w:val="00D6143D"/>
    <w:rsid w:val="00D636ED"/>
    <w:rsid w:val="00D63C82"/>
    <w:rsid w:val="00D66A39"/>
    <w:rsid w:val="00D83577"/>
    <w:rsid w:val="00D96666"/>
    <w:rsid w:val="00D9786D"/>
    <w:rsid w:val="00DA2C0D"/>
    <w:rsid w:val="00DA6737"/>
    <w:rsid w:val="00DD2F9B"/>
    <w:rsid w:val="00DD4A6E"/>
    <w:rsid w:val="00DD4C29"/>
    <w:rsid w:val="00DE3ACC"/>
    <w:rsid w:val="00DE3D8D"/>
    <w:rsid w:val="00DF0427"/>
    <w:rsid w:val="00DF1D40"/>
    <w:rsid w:val="00DF2A27"/>
    <w:rsid w:val="00E021EE"/>
    <w:rsid w:val="00E03C94"/>
    <w:rsid w:val="00E056E1"/>
    <w:rsid w:val="00E249E7"/>
    <w:rsid w:val="00E32206"/>
    <w:rsid w:val="00E33B33"/>
    <w:rsid w:val="00E43888"/>
    <w:rsid w:val="00E43B69"/>
    <w:rsid w:val="00E44ABA"/>
    <w:rsid w:val="00E44CA2"/>
    <w:rsid w:val="00E5079A"/>
    <w:rsid w:val="00E53532"/>
    <w:rsid w:val="00E60DC3"/>
    <w:rsid w:val="00E632D9"/>
    <w:rsid w:val="00E81456"/>
    <w:rsid w:val="00E829B4"/>
    <w:rsid w:val="00E927C6"/>
    <w:rsid w:val="00E956F8"/>
    <w:rsid w:val="00EA1FB1"/>
    <w:rsid w:val="00EA7594"/>
    <w:rsid w:val="00EB18E9"/>
    <w:rsid w:val="00EB19B7"/>
    <w:rsid w:val="00EB2176"/>
    <w:rsid w:val="00EB6FCC"/>
    <w:rsid w:val="00EC5EFA"/>
    <w:rsid w:val="00EC695A"/>
    <w:rsid w:val="00ED0916"/>
    <w:rsid w:val="00ED3DC7"/>
    <w:rsid w:val="00ED5ECB"/>
    <w:rsid w:val="00F00F2C"/>
    <w:rsid w:val="00F03287"/>
    <w:rsid w:val="00F059BB"/>
    <w:rsid w:val="00F205F5"/>
    <w:rsid w:val="00F364CA"/>
    <w:rsid w:val="00F40D53"/>
    <w:rsid w:val="00F4720A"/>
    <w:rsid w:val="00F51E8C"/>
    <w:rsid w:val="00F53A90"/>
    <w:rsid w:val="00F53DCA"/>
    <w:rsid w:val="00F54C05"/>
    <w:rsid w:val="00F72F61"/>
    <w:rsid w:val="00F7519B"/>
    <w:rsid w:val="00F76594"/>
    <w:rsid w:val="00F87613"/>
    <w:rsid w:val="00FA1BEC"/>
    <w:rsid w:val="00FA2CED"/>
    <w:rsid w:val="00FB26EF"/>
    <w:rsid w:val="00FB30A6"/>
    <w:rsid w:val="00FC1BD1"/>
    <w:rsid w:val="00FC7D2C"/>
    <w:rsid w:val="00FD21C8"/>
    <w:rsid w:val="00FD481F"/>
    <w:rsid w:val="00FE2097"/>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49537"/>
  <w15:docId w15:val="{C5681CBA-A626-4F7F-A2F5-4B838B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ED0916"/>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ED0916"/>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rsid w:val="00ED0916"/>
    <w:pPr>
      <w:keepNext/>
      <w:tabs>
        <w:tab w:val="left" w:pos="360"/>
      </w:tabs>
      <w:outlineLvl w:val="5"/>
    </w:pPr>
  </w:style>
  <w:style w:type="paragraph" w:styleId="Heading7">
    <w:name w:val="heading 7"/>
    <w:basedOn w:val="Normal"/>
    <w:next w:val="Normal"/>
    <w:link w:val="Heading7Char"/>
    <w:uiPriority w:val="99"/>
    <w:qFormat/>
    <w:rsid w:val="00ED0916"/>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ED0916"/>
    <w:pPr>
      <w:keepNext/>
      <w:tabs>
        <w:tab w:val="left" w:pos="360"/>
      </w:tabs>
      <w:outlineLvl w:val="7"/>
    </w:pPr>
    <w:rPr>
      <w:sz w:val="22"/>
    </w:rPr>
  </w:style>
  <w:style w:type="paragraph" w:styleId="Heading9">
    <w:name w:val="heading 9"/>
    <w:basedOn w:val="Normal"/>
    <w:next w:val="Normal"/>
    <w:link w:val="Heading9Char"/>
    <w:uiPriority w:val="99"/>
    <w:qFormat/>
    <w:rsid w:val="00ED0916"/>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BodyText">
    <w:name w:val="Body Text"/>
    <w:basedOn w:val="Normal"/>
    <w:link w:val="BodyTextChar"/>
    <w:uiPriority w:val="1"/>
    <w:qFormat/>
    <w:rsid w:val="006E383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6E3835"/>
    <w:rPr>
      <w:rFonts w:ascii="Helvetica" w:hAnsi="Helvetica"/>
      <w:sz w:val="22"/>
    </w:rPr>
  </w:style>
  <w:style w:type="paragraph" w:customStyle="1" w:styleId="Default">
    <w:name w:val="Default"/>
    <w:uiPriority w:val="99"/>
    <w:rsid w:val="006E3835"/>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E3835"/>
    <w:rPr>
      <w:i/>
      <w:iCs/>
    </w:rPr>
  </w:style>
  <w:style w:type="character" w:styleId="CommentReference">
    <w:name w:val="annotation reference"/>
    <w:basedOn w:val="DefaultParagraphFont"/>
    <w:uiPriority w:val="99"/>
    <w:unhideWhenUsed/>
    <w:rsid w:val="006E3835"/>
    <w:rPr>
      <w:sz w:val="16"/>
      <w:szCs w:val="16"/>
    </w:rPr>
  </w:style>
  <w:style w:type="paragraph" w:styleId="CommentText">
    <w:name w:val="annotation text"/>
    <w:basedOn w:val="Normal"/>
    <w:link w:val="CommentTextChar"/>
    <w:uiPriority w:val="99"/>
    <w:unhideWhenUsed/>
    <w:rsid w:val="006E3835"/>
  </w:style>
  <w:style w:type="character" w:customStyle="1" w:styleId="CommentTextChar">
    <w:name w:val="Comment Text Char"/>
    <w:basedOn w:val="DefaultParagraphFont"/>
    <w:link w:val="CommentText"/>
    <w:uiPriority w:val="99"/>
    <w:rsid w:val="006E3835"/>
  </w:style>
  <w:style w:type="paragraph" w:styleId="CommentSubject">
    <w:name w:val="annotation subject"/>
    <w:basedOn w:val="CommentText"/>
    <w:next w:val="CommentText"/>
    <w:link w:val="CommentSubjectChar"/>
    <w:uiPriority w:val="99"/>
    <w:unhideWhenUsed/>
    <w:rsid w:val="006E3835"/>
    <w:rPr>
      <w:b/>
      <w:bCs/>
    </w:rPr>
  </w:style>
  <w:style w:type="character" w:customStyle="1" w:styleId="CommentSubjectChar">
    <w:name w:val="Comment Subject Char"/>
    <w:basedOn w:val="CommentTextChar"/>
    <w:link w:val="CommentSubject"/>
    <w:uiPriority w:val="99"/>
    <w:rsid w:val="006E3835"/>
    <w:rPr>
      <w:b/>
      <w:bCs/>
    </w:rPr>
  </w:style>
  <w:style w:type="character" w:customStyle="1" w:styleId="Heading4Char">
    <w:name w:val="Heading 4 Char"/>
    <w:basedOn w:val="DefaultParagraphFont"/>
    <w:link w:val="Heading4"/>
    <w:uiPriority w:val="99"/>
    <w:rsid w:val="00ED0916"/>
    <w:rPr>
      <w:rFonts w:ascii="Helvetica" w:hAnsi="Helvetica"/>
      <w:sz w:val="22"/>
    </w:rPr>
  </w:style>
  <w:style w:type="character" w:customStyle="1" w:styleId="Heading5Char">
    <w:name w:val="Heading 5 Char"/>
    <w:basedOn w:val="DefaultParagraphFont"/>
    <w:link w:val="Heading5"/>
    <w:uiPriority w:val="99"/>
    <w:rsid w:val="00ED0916"/>
  </w:style>
  <w:style w:type="character" w:customStyle="1" w:styleId="Heading6Char">
    <w:name w:val="Heading 6 Char"/>
    <w:basedOn w:val="DefaultParagraphFont"/>
    <w:link w:val="Heading6"/>
    <w:uiPriority w:val="99"/>
    <w:rsid w:val="00ED0916"/>
  </w:style>
  <w:style w:type="character" w:customStyle="1" w:styleId="Heading7Char">
    <w:name w:val="Heading 7 Char"/>
    <w:basedOn w:val="DefaultParagraphFont"/>
    <w:link w:val="Heading7"/>
    <w:uiPriority w:val="99"/>
    <w:rsid w:val="00ED0916"/>
    <w:rPr>
      <w:sz w:val="22"/>
    </w:rPr>
  </w:style>
  <w:style w:type="character" w:customStyle="1" w:styleId="Heading8Char">
    <w:name w:val="Heading 8 Char"/>
    <w:basedOn w:val="DefaultParagraphFont"/>
    <w:link w:val="Heading8"/>
    <w:rsid w:val="00ED0916"/>
    <w:rPr>
      <w:sz w:val="22"/>
    </w:rPr>
  </w:style>
  <w:style w:type="character" w:customStyle="1" w:styleId="Heading9Char">
    <w:name w:val="Heading 9 Char"/>
    <w:basedOn w:val="DefaultParagraphFont"/>
    <w:link w:val="Heading9"/>
    <w:uiPriority w:val="99"/>
    <w:rsid w:val="00ED0916"/>
    <w:rPr>
      <w:rFonts w:ascii="Helvetica" w:hAnsi="Helvetica"/>
      <w:b/>
      <w:i/>
      <w:sz w:val="22"/>
    </w:rPr>
  </w:style>
  <w:style w:type="character" w:customStyle="1" w:styleId="UnresolvedMention1">
    <w:name w:val="Unresolved Mention1"/>
    <w:basedOn w:val="DefaultParagraphFont"/>
    <w:uiPriority w:val="99"/>
    <w:semiHidden/>
    <w:unhideWhenUsed/>
    <w:rsid w:val="00ED0916"/>
    <w:rPr>
      <w:color w:val="605E5C"/>
      <w:shd w:val="clear" w:color="auto" w:fill="E1DFDD"/>
    </w:rPr>
  </w:style>
  <w:style w:type="character" w:customStyle="1" w:styleId="HeaderChar">
    <w:name w:val="Header Char"/>
    <w:basedOn w:val="DefaultParagraphFont"/>
    <w:link w:val="Header"/>
    <w:uiPriority w:val="99"/>
    <w:rsid w:val="00ED0916"/>
  </w:style>
  <w:style w:type="paragraph" w:customStyle="1" w:styleId="ban">
    <w:name w:val="ban"/>
    <w:uiPriority w:val="99"/>
    <w:rsid w:val="00ED091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ED0916"/>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ED0916"/>
    <w:rPr>
      <w:b/>
      <w:sz w:val="22"/>
      <w:u w:val="single"/>
    </w:rPr>
  </w:style>
  <w:style w:type="paragraph" w:styleId="ListParagraph">
    <w:name w:val="List Paragraph"/>
    <w:basedOn w:val="Normal"/>
    <w:uiPriority w:val="34"/>
    <w:qFormat/>
    <w:rsid w:val="00ED0916"/>
    <w:pPr>
      <w:ind w:left="720"/>
      <w:contextualSpacing/>
    </w:pPr>
  </w:style>
  <w:style w:type="character" w:customStyle="1" w:styleId="UnresolvedMention2">
    <w:name w:val="Unresolved Mention2"/>
    <w:basedOn w:val="DefaultParagraphFont"/>
    <w:uiPriority w:val="99"/>
    <w:semiHidden/>
    <w:unhideWhenUsed/>
    <w:rsid w:val="00ED0916"/>
    <w:rPr>
      <w:color w:val="605E5C"/>
      <w:shd w:val="clear" w:color="auto" w:fill="E1DFDD"/>
    </w:rPr>
  </w:style>
  <w:style w:type="table" w:styleId="TableGrid">
    <w:name w:val="Table Grid"/>
    <w:basedOn w:val="TableNormal"/>
    <w:uiPriority w:val="99"/>
    <w:rsid w:val="00ED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916"/>
  </w:style>
  <w:style w:type="character" w:customStyle="1" w:styleId="major">
    <w:name w:val="major"/>
    <w:rsid w:val="00ED0916"/>
    <w:rPr>
      <w:rFonts w:ascii="Helvetica" w:hAnsi="Helvetica"/>
      <w:b/>
      <w:i/>
      <w:noProof w:val="0"/>
      <w:sz w:val="26"/>
      <w:lang w:val="en-US"/>
    </w:rPr>
  </w:style>
  <w:style w:type="character" w:customStyle="1" w:styleId="secondary">
    <w:name w:val="secondary"/>
    <w:rsid w:val="00ED0916"/>
    <w:rPr>
      <w:rFonts w:ascii="Helvetica" w:hAnsi="Helvetica"/>
      <w:b/>
      <w:i/>
      <w:noProof w:val="0"/>
      <w:sz w:val="22"/>
      <w:u w:val="none"/>
      <w:lang w:val="en-US"/>
    </w:rPr>
  </w:style>
  <w:style w:type="paragraph" w:styleId="BodyTextIndent2">
    <w:name w:val="Body Text Indent 2"/>
    <w:basedOn w:val="Normal"/>
    <w:link w:val="BodyTextIndent2Char"/>
    <w:uiPriority w:val="99"/>
    <w:rsid w:val="00ED0916"/>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ED0916"/>
    <w:rPr>
      <w:rFonts w:ascii="Helv" w:hAnsi="Helv"/>
      <w:sz w:val="22"/>
    </w:rPr>
  </w:style>
  <w:style w:type="paragraph" w:styleId="BodyTextIndent3">
    <w:name w:val="Body Text Indent 3"/>
    <w:basedOn w:val="Normal"/>
    <w:link w:val="BodyTextIndent3Char"/>
    <w:uiPriority w:val="99"/>
    <w:rsid w:val="00ED0916"/>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ED0916"/>
    <w:rPr>
      <w:rFonts w:ascii="Helvetica" w:hAnsi="Helvetica"/>
    </w:rPr>
  </w:style>
  <w:style w:type="paragraph" w:styleId="BodyTextIndent">
    <w:name w:val="Body Text Indent"/>
    <w:basedOn w:val="Normal"/>
    <w:link w:val="BodyTextIndentChar"/>
    <w:uiPriority w:val="99"/>
    <w:rsid w:val="00ED0916"/>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ED0916"/>
    <w:rPr>
      <w:rFonts w:ascii="Helvetica" w:hAnsi="Helvetica"/>
      <w:sz w:val="22"/>
    </w:rPr>
  </w:style>
  <w:style w:type="paragraph" w:customStyle="1" w:styleId="Tertiary">
    <w:name w:val="Tertiary"/>
    <w:basedOn w:val="PlainText"/>
    <w:rsid w:val="00ED0916"/>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D0916"/>
    <w:rPr>
      <w:rFonts w:ascii="Courier New" w:hAnsi="Courier New"/>
    </w:rPr>
  </w:style>
  <w:style w:type="character" w:customStyle="1" w:styleId="PlainTextChar">
    <w:name w:val="Plain Text Char"/>
    <w:basedOn w:val="DefaultParagraphFont"/>
    <w:link w:val="PlainText"/>
    <w:rsid w:val="00ED0916"/>
    <w:rPr>
      <w:rFonts w:ascii="Courier New" w:hAnsi="Courier New"/>
    </w:rPr>
  </w:style>
  <w:style w:type="paragraph" w:customStyle="1" w:styleId="ColorfulShading-Accent11">
    <w:name w:val="Colorful Shading - Accent 11"/>
    <w:hidden/>
    <w:uiPriority w:val="99"/>
    <w:semiHidden/>
    <w:rsid w:val="00ED0916"/>
  </w:style>
  <w:style w:type="paragraph" w:customStyle="1" w:styleId="MediumGrid21">
    <w:name w:val="Medium Grid 21"/>
    <w:uiPriority w:val="1"/>
    <w:qFormat/>
    <w:rsid w:val="00ED0916"/>
    <w:rPr>
      <w:rFonts w:ascii="Calibri" w:eastAsia="Calibri" w:hAnsi="Calibri"/>
      <w:sz w:val="22"/>
      <w:szCs w:val="22"/>
    </w:rPr>
  </w:style>
  <w:style w:type="character" w:customStyle="1" w:styleId="normalchar">
    <w:name w:val="normal__char"/>
    <w:basedOn w:val="DefaultParagraphFont"/>
    <w:rsid w:val="00ED0916"/>
  </w:style>
  <w:style w:type="paragraph" w:styleId="NoSpacing">
    <w:name w:val="No Spacing"/>
    <w:uiPriority w:val="1"/>
    <w:qFormat/>
    <w:rsid w:val="00ED0916"/>
    <w:rPr>
      <w:rFonts w:ascii="Calibri" w:eastAsia="Calibri" w:hAnsi="Calibri"/>
      <w:sz w:val="22"/>
      <w:szCs w:val="22"/>
    </w:rPr>
  </w:style>
  <w:style w:type="paragraph" w:customStyle="1" w:styleId="definition">
    <w:name w:val="definition"/>
    <w:basedOn w:val="Normal"/>
    <w:rsid w:val="00ED0916"/>
    <w:pPr>
      <w:tabs>
        <w:tab w:val="left" w:pos="1320"/>
        <w:tab w:val="left" w:pos="1698"/>
        <w:tab w:val="left" w:pos="2076"/>
        <w:tab w:val="left" w:pos="2454"/>
      </w:tabs>
      <w:suppressAutoHyphens/>
      <w:ind w:left="936"/>
    </w:pPr>
    <w:rPr>
      <w:rFonts w:ascii="Times" w:hAnsi="Times"/>
      <w:sz w:val="22"/>
    </w:rPr>
  </w:style>
  <w:style w:type="character" w:customStyle="1" w:styleId="FooterChar">
    <w:name w:val="Footer Char"/>
    <w:link w:val="Footer"/>
    <w:uiPriority w:val="99"/>
    <w:rsid w:val="00ED0916"/>
  </w:style>
  <w:style w:type="paragraph" w:customStyle="1" w:styleId="CM2">
    <w:name w:val="CM2"/>
    <w:basedOn w:val="Normal"/>
    <w:next w:val="Normal"/>
    <w:rsid w:val="00ED0916"/>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ED0916"/>
    <w:rPr>
      <w:rFonts w:ascii="Bookman Old Style" w:hAnsi="Bookman Old Style"/>
      <w:i/>
    </w:rPr>
  </w:style>
  <w:style w:type="character" w:customStyle="1" w:styleId="Heading2Char">
    <w:name w:val="Heading 2 Char"/>
    <w:link w:val="Heading2"/>
    <w:uiPriority w:val="99"/>
    <w:rsid w:val="00ED0916"/>
    <w:rPr>
      <w:rFonts w:ascii="Bookman Old Style" w:hAnsi="Bookman Old Style"/>
      <w:b/>
      <w:i/>
    </w:rPr>
  </w:style>
  <w:style w:type="character" w:customStyle="1" w:styleId="Heading3Char">
    <w:name w:val="Heading 3 Char"/>
    <w:link w:val="Heading3"/>
    <w:uiPriority w:val="99"/>
    <w:rsid w:val="00ED0916"/>
    <w:rPr>
      <w:rFonts w:ascii="Bookman Old Style" w:hAnsi="Bookman Old Style"/>
      <w:i/>
      <w:sz w:val="18"/>
    </w:rPr>
  </w:style>
  <w:style w:type="paragraph" w:customStyle="1" w:styleId="Style1">
    <w:name w:val="Style1"/>
    <w:basedOn w:val="Normal"/>
    <w:next w:val="TOC1"/>
    <w:uiPriority w:val="99"/>
    <w:rsid w:val="00ED0916"/>
    <w:pPr>
      <w:spacing w:before="240"/>
      <w:ind w:right="720"/>
    </w:pPr>
    <w:rPr>
      <w:rFonts w:ascii="Arial" w:hAnsi="Arial" w:cs="Arial"/>
      <w:b/>
      <w:bCs/>
      <w:sz w:val="22"/>
      <w:szCs w:val="22"/>
    </w:rPr>
  </w:style>
  <w:style w:type="paragraph" w:styleId="TOC1">
    <w:name w:val="toc 1"/>
    <w:basedOn w:val="Normal"/>
    <w:next w:val="Normal"/>
    <w:autoRedefine/>
    <w:uiPriority w:val="99"/>
    <w:rsid w:val="00ED0916"/>
  </w:style>
  <w:style w:type="paragraph" w:styleId="TOC2">
    <w:name w:val="toc 2"/>
    <w:basedOn w:val="Normal"/>
    <w:next w:val="Normal"/>
    <w:autoRedefine/>
    <w:uiPriority w:val="99"/>
    <w:rsid w:val="00ED0916"/>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uiPriority w:val="99"/>
    <w:rsid w:val="00ED0916"/>
    <w:rPr>
      <w:rFonts w:ascii="Bookman Old Style" w:hAnsi="Bookman Old Style" w:cs="Times New Roman"/>
      <w:color w:val="auto"/>
    </w:rPr>
  </w:style>
  <w:style w:type="paragraph" w:styleId="BlockText">
    <w:name w:val="Block Text"/>
    <w:basedOn w:val="Normal"/>
    <w:uiPriority w:val="99"/>
    <w:rsid w:val="00ED0916"/>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ED0916"/>
  </w:style>
  <w:style w:type="character" w:styleId="UnresolvedMention">
    <w:name w:val="Unresolved Mention"/>
    <w:basedOn w:val="DefaultParagraphFont"/>
    <w:uiPriority w:val="99"/>
    <w:semiHidden/>
    <w:unhideWhenUsed/>
    <w:rsid w:val="003F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mass.gov/doc/all-provider-bulletin-330-masshealth-coverage-for-coronavirus-disease-2019-covid-19-vaccines-including-pediatric-vaccines-and-monoclonal-antibodies-0/download?_ga=2.88529563.1692790519.1678886516-1124585952.1669642517" TargetMode="Externa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s://www.mass.gov/doc/appendix-w-epsdt-services-medical-and-dental-protocols-and-periodicity-schedules/download" TargetMode="External"/><Relationship Id="rId37" Type="http://schemas.openxmlformats.org/officeDocument/2006/relationships/footer" Target="footer5.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mass.gov/service-details/postpartum-depression-resources-for-healthcare-providers" TargetMode="External"/><Relationship Id="rId8" Type="http://schemas.openxmlformats.org/officeDocument/2006/relationships/hyperlink" Target="http://www.cms.gov"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yperlink" Target="https://www.mass.gov/guides/masshealth-all-provider-manual-append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BA53-F31A-4337-BE29-EB727B31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8535</Words>
  <Characters>48651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57072</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Kovach, Karen E (EHS)</cp:lastModifiedBy>
  <cp:revision>3</cp:revision>
  <cp:lastPrinted>2023-03-31T18:25:00Z</cp:lastPrinted>
  <dcterms:created xsi:type="dcterms:W3CDTF">2023-03-31T18:24:00Z</dcterms:created>
  <dcterms:modified xsi:type="dcterms:W3CDTF">2023-03-31T18:27:00Z</dcterms:modified>
</cp:coreProperties>
</file>