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45" w:rsidRPr="00BD284F" w:rsidRDefault="00787245" w:rsidP="00787245">
      <w:pPr>
        <w:rPr>
          <w:b/>
        </w:rPr>
      </w:pPr>
      <w:bookmarkStart w:id="0" w:name="_GoBack"/>
      <w:bookmarkEnd w:id="0"/>
      <w:r>
        <w:rPr>
          <w:rFonts w:ascii="Calibri" w:eastAsia="Times New Roman" w:hAnsi="Calibri" w:cs="Arial"/>
          <w:b/>
          <w:spacing w:val="-10"/>
          <w:kern w:val="28"/>
        </w:rPr>
        <w:t xml:space="preserve">Author: </w:t>
      </w:r>
      <w:r w:rsidRPr="00BD284F">
        <w:rPr>
          <w:rFonts w:ascii="Calibri" w:eastAsia="Times New Roman" w:hAnsi="Calibri" w:cs="Arial"/>
          <w:b/>
          <w:spacing w:val="-10"/>
          <w:kern w:val="28"/>
        </w:rPr>
        <w:t>Jonathan Morely</w:t>
      </w:r>
      <w:r>
        <w:rPr>
          <w:rFonts w:ascii="Calibri" w:eastAsia="Times New Roman" w:hAnsi="Calibri" w:cs="Arial"/>
          <w:b/>
          <w:spacing w:val="-10"/>
          <w:kern w:val="28"/>
        </w:rPr>
        <w:t xml:space="preserve">, Massachusetts Department of Public Health, Performance Management and Quality Improvement  Summer Intern and UMass Amherst School of Public Health Graduate Student </w:t>
      </w:r>
    </w:p>
    <w:p w:rsidR="00787245" w:rsidRPr="009D511B" w:rsidRDefault="00787245" w:rsidP="00787245">
      <w:pPr>
        <w:keepNext/>
        <w:keepLines/>
        <w:spacing w:before="40" w:after="0"/>
        <w:jc w:val="both"/>
        <w:outlineLvl w:val="1"/>
        <w:rPr>
          <w:rFonts w:ascii="Calibri" w:eastAsia="Times New Roman" w:hAnsi="Calibri" w:cs="Times New Roman"/>
          <w:b/>
          <w:color w:val="0B5294"/>
          <w:sz w:val="32"/>
          <w:szCs w:val="32"/>
        </w:rPr>
      </w:pPr>
      <w:r w:rsidRPr="009D511B">
        <w:rPr>
          <w:rFonts w:ascii="Calibri" w:eastAsia="Times New Roman" w:hAnsi="Calibri" w:cs="Times New Roman"/>
          <w:noProof/>
          <w:color w:val="0B5294"/>
          <w:sz w:val="32"/>
          <w:szCs w:val="32"/>
        </w:rPr>
        <mc:AlternateContent>
          <mc:Choice Requires="wps">
            <w:drawing>
              <wp:anchor distT="0" distB="0" distL="114300" distR="114300" simplePos="0" relativeHeight="251659264" behindDoc="0" locked="0" layoutInCell="1" allowOverlap="1" wp14:anchorId="082FC09E" wp14:editId="2AFD3003">
                <wp:simplePos x="0" y="0"/>
                <wp:positionH relativeFrom="margin">
                  <wp:posOffset>0</wp:posOffset>
                </wp:positionH>
                <wp:positionV relativeFrom="paragraph">
                  <wp:posOffset>256540</wp:posOffset>
                </wp:positionV>
                <wp:extent cx="5916295" cy="0"/>
                <wp:effectExtent l="0" t="19050" r="8255" b="19050"/>
                <wp:wrapNone/>
                <wp:docPr id="9" name="Straight Connector 9"/>
                <wp:cNvGraphicFramePr/>
                <a:graphic xmlns:a="http://schemas.openxmlformats.org/drawingml/2006/main">
                  <a:graphicData uri="http://schemas.microsoft.com/office/word/2010/wordprocessingShape">
                    <wps:wsp>
                      <wps:cNvCnPr/>
                      <wps:spPr>
                        <a:xfrm>
                          <a:off x="0" y="0"/>
                          <a:ext cx="5916295" cy="0"/>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2pt" to="465.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" strokecolor="#0f6fc6" strokeweight="2.25pt">
                <v:stroke joinstyle="miter"/>
                <w10:wrap anchorx="margin"/>
              </v:line>
            </w:pict>
          </mc:Fallback>
        </mc:AlternateContent>
      </w:r>
      <w:r w:rsidRPr="009D511B">
        <w:rPr>
          <w:rFonts w:ascii="Calibri" w:eastAsia="Times New Roman" w:hAnsi="Calibri" w:cs="Times New Roman"/>
          <w:color w:val="0B5294"/>
          <w:sz w:val="32"/>
          <w:szCs w:val="32"/>
        </w:rPr>
        <w:t xml:space="preserve">Abstract </w:t>
      </w:r>
      <w:r w:rsidRPr="009D511B">
        <w:rPr>
          <w:rFonts w:ascii="Calibri" w:eastAsia="Times New Roman" w:hAnsi="Calibri" w:cs="Times New Roman"/>
          <w:b/>
          <w:color w:val="0B5294"/>
          <w:sz w:val="32"/>
          <w:szCs w:val="32"/>
        </w:rPr>
        <w:t xml:space="preserve">    </w:t>
      </w:r>
    </w:p>
    <w:p w:rsidR="00787245" w:rsidRPr="009D511B" w:rsidRDefault="00787245" w:rsidP="00787245">
      <w:pPr>
        <w:contextualSpacing/>
        <w:jc w:val="both"/>
        <w:rPr>
          <w:rFonts w:ascii="Calibri" w:eastAsia="Aileron" w:hAnsi="Calibri" w:cs="Times New Roman"/>
        </w:rPr>
      </w:pPr>
      <w:r w:rsidRPr="009D511B">
        <w:rPr>
          <w:rFonts w:ascii="Calibri" w:eastAsia="Aileron" w:hAnsi="Calibri" w:cs="Times New Roman"/>
          <w:b/>
        </w:rPr>
        <w:t>Introduction:</w:t>
      </w:r>
      <w:r w:rsidRPr="009D511B">
        <w:rPr>
          <w:rFonts w:ascii="Calibri" w:eastAsia="Aileron" w:hAnsi="Calibri" w:cs="Times New Roman"/>
        </w:rPr>
        <w:t xml:space="preserve">  As part of the 2017 State Health Assessment, the Massachusetts Department of Public Health collected and analyzed Community Health and Health Needs Assessments from health systems, hospitals, organizations, and municipalities across the state.  These documents identify priority health issues in communities through both qualitative and quantitative data collection.  The purpose of this analysis was to ensure that the State Health Assessment </w:t>
      </w:r>
      <w:r>
        <w:rPr>
          <w:rFonts w:ascii="Calibri" w:eastAsia="Aileron" w:hAnsi="Calibri" w:cs="Times New Roman"/>
        </w:rPr>
        <w:t>includes</w:t>
      </w:r>
      <w:r w:rsidRPr="009D511B">
        <w:rPr>
          <w:rFonts w:ascii="Calibri" w:eastAsia="Aileron" w:hAnsi="Calibri" w:cs="Times New Roman"/>
        </w:rPr>
        <w:t xml:space="preserve"> the </w:t>
      </w:r>
      <w:r>
        <w:rPr>
          <w:rFonts w:ascii="Calibri" w:eastAsia="Aileron" w:hAnsi="Calibri" w:cs="Times New Roman"/>
        </w:rPr>
        <w:t xml:space="preserve">majority of the </w:t>
      </w:r>
      <w:r w:rsidRPr="009D511B">
        <w:rPr>
          <w:rFonts w:ascii="Calibri" w:eastAsia="Aileron" w:hAnsi="Calibri" w:cs="Times New Roman"/>
        </w:rPr>
        <w:t xml:space="preserve">key health issues </w:t>
      </w:r>
      <w:r>
        <w:rPr>
          <w:rFonts w:ascii="Calibri" w:eastAsia="Aileron" w:hAnsi="Calibri" w:cs="Times New Roman"/>
        </w:rPr>
        <w:t>identified</w:t>
      </w:r>
      <w:r w:rsidRPr="009D511B">
        <w:rPr>
          <w:rFonts w:ascii="Calibri" w:eastAsia="Aileron" w:hAnsi="Calibri" w:cs="Times New Roman"/>
        </w:rPr>
        <w:t xml:space="preserve"> in these documents.</w:t>
      </w:r>
    </w:p>
    <w:p w:rsidR="00787245" w:rsidRPr="009D511B" w:rsidRDefault="00787245" w:rsidP="00787245">
      <w:pPr>
        <w:contextualSpacing/>
        <w:jc w:val="both"/>
        <w:rPr>
          <w:rFonts w:ascii="Calibri" w:eastAsia="Aileron" w:hAnsi="Calibri" w:cs="Times New Roman"/>
        </w:rPr>
      </w:pPr>
      <w:r w:rsidRPr="009D511B">
        <w:rPr>
          <w:rFonts w:ascii="Calibri" w:eastAsia="Aileron" w:hAnsi="Calibri" w:cs="Times New Roman"/>
          <w:b/>
        </w:rPr>
        <w:t>Methods</w:t>
      </w:r>
      <w:r w:rsidRPr="009D511B">
        <w:rPr>
          <w:rFonts w:ascii="Calibri" w:eastAsia="Aileron" w:hAnsi="Calibri" w:cs="Times New Roman"/>
        </w:rPr>
        <w:t xml:space="preserve">: Documents completed in the past five years were collected through the Massachusetts Attorney General’s Annual Community Benefits Reports search tool, </w:t>
      </w:r>
      <w:r>
        <w:rPr>
          <w:rFonts w:ascii="Calibri" w:eastAsia="Aileron" w:hAnsi="Calibri" w:cs="Times New Roman"/>
        </w:rPr>
        <w:t xml:space="preserve">and </w:t>
      </w:r>
      <w:r w:rsidRPr="009D511B">
        <w:rPr>
          <w:rFonts w:ascii="Calibri" w:eastAsia="Aileron" w:hAnsi="Calibri" w:cs="Times New Roman"/>
        </w:rPr>
        <w:t>Google searches. Documents were quickly read and terms for health issues, barriers, disparities and priority populations were defined before analysis began.  All 3,386 pages were coded using NVivo software.  Coding was analyzed and terms were ranked according to the number of assessments in which they appear.</w:t>
      </w:r>
    </w:p>
    <w:p w:rsidR="00787245" w:rsidRPr="009D511B" w:rsidRDefault="00787245" w:rsidP="00787245">
      <w:pPr>
        <w:contextualSpacing/>
        <w:jc w:val="both"/>
        <w:rPr>
          <w:rFonts w:ascii="Calibri" w:eastAsia="Aileron" w:hAnsi="Calibri" w:cs="Times New Roman"/>
        </w:rPr>
      </w:pPr>
      <w:r w:rsidRPr="009D511B">
        <w:rPr>
          <w:rFonts w:ascii="Calibri" w:eastAsia="Aileron" w:hAnsi="Calibri" w:cs="Times New Roman"/>
          <w:b/>
        </w:rPr>
        <w:t>Results:</w:t>
      </w:r>
      <w:r w:rsidRPr="009D511B">
        <w:rPr>
          <w:rFonts w:ascii="Calibri" w:eastAsia="Aileron" w:hAnsi="Calibri" w:cs="Times New Roman"/>
        </w:rPr>
        <w:t xml:space="preserve">  The 42 analyzed documents cover 339 out of the 351 municipalities in Massachusetts.  The represented municipalities account for roughly 99% of the state population.  The top ten health priorities identified were: mental health; alcohol and substance use; chronic disease (including obesity, diabetes, heart disease, asthma, etc.); cancer; lack of physical activity; poor nutrition; tobacco use; reproductive health (including maternal, prenatal and infant health); sexual health (including sexually transmitted infections and teen pregnancy); and public safety (including crime, violence and motor vehicle </w:t>
      </w:r>
      <w:r>
        <w:rPr>
          <w:rFonts w:ascii="Calibri" w:eastAsia="Aileron" w:hAnsi="Calibri" w:cs="Times New Roman"/>
        </w:rPr>
        <w:t>crashes</w:t>
      </w:r>
      <w:r w:rsidRPr="009D511B">
        <w:rPr>
          <w:rFonts w:ascii="Calibri" w:eastAsia="Aileron" w:hAnsi="Calibri" w:cs="Times New Roman"/>
        </w:rPr>
        <w:t>).  The top ten barriers to health or health care were: cost of care or insurance; transportation; lack of affordable housing; health literacy issues; insurance coverage; lack of services or providers; general access to care; lack of cultural humility; language barriers; and access to healthy food.  The top four disparities were based on geography, race, economic status, and age.  The top four priority populations were the elderly, youth, poor, and immigrant communities.</w:t>
      </w:r>
    </w:p>
    <w:p w:rsidR="00787245" w:rsidRDefault="00787245" w:rsidP="00787245">
      <w:pPr>
        <w:contextualSpacing/>
        <w:jc w:val="both"/>
        <w:rPr>
          <w:rFonts w:ascii="Calibri" w:eastAsia="Aileron" w:hAnsi="Calibri" w:cs="Times New Roman"/>
        </w:rPr>
      </w:pPr>
      <w:r w:rsidRPr="009D511B">
        <w:rPr>
          <w:rFonts w:ascii="Calibri" w:eastAsia="Aileron" w:hAnsi="Calibri" w:cs="Times New Roman"/>
          <w:b/>
        </w:rPr>
        <w:t>Discussion:</w:t>
      </w:r>
      <w:r w:rsidRPr="009D511B">
        <w:rPr>
          <w:rFonts w:ascii="Calibri" w:eastAsia="Aileron" w:hAnsi="Calibri" w:cs="Times New Roman"/>
        </w:rPr>
        <w:t xml:space="preserve">  This analysis provides a broad overview of community health issues and barriers in Massachusetts</w:t>
      </w:r>
      <w:r>
        <w:rPr>
          <w:rFonts w:ascii="Calibri" w:eastAsia="Aileron" w:hAnsi="Calibri" w:cs="Times New Roman"/>
        </w:rPr>
        <w:t xml:space="preserve"> municipalities</w:t>
      </w:r>
      <w:r w:rsidRPr="009D511B">
        <w:rPr>
          <w:rFonts w:ascii="Calibri" w:eastAsia="Aileron" w:hAnsi="Calibri" w:cs="Times New Roman"/>
        </w:rPr>
        <w:t>.  Therefore, the results should not be treated as a complete list of issues regarding health in the state.  Despite limitations, repetition and improvement of this process is highly recommended to better inform future State Health Assessments.  Further analysis on community strengths, resources, and strategies is also recommended during the State Health Improvement Planning process.</w:t>
      </w:r>
    </w:p>
    <w:p w:rsidR="00787245" w:rsidRPr="007230A4" w:rsidRDefault="00787245" w:rsidP="00787245">
      <w:pPr>
        <w:contextualSpacing/>
        <w:jc w:val="both"/>
        <w:rPr>
          <w:rFonts w:ascii="Calibri" w:eastAsia="Aileron" w:hAnsi="Calibri" w:cs="Times New Roman"/>
          <w:b/>
        </w:rPr>
      </w:pPr>
      <w:r w:rsidRPr="007230A4">
        <w:rPr>
          <w:rFonts w:ascii="Calibri" w:eastAsia="Aileron" w:hAnsi="Calibri" w:cs="Times New Roman"/>
          <w:b/>
        </w:rPr>
        <w:t>Suggested Citation:</w:t>
      </w:r>
      <w:r>
        <w:rPr>
          <w:rFonts w:ascii="Calibri" w:eastAsia="Aileron" w:hAnsi="Calibri" w:cs="Times New Roman"/>
          <w:b/>
        </w:rPr>
        <w:t xml:space="preserve"> </w:t>
      </w:r>
      <w:r w:rsidRPr="007230A4">
        <w:rPr>
          <w:rFonts w:ascii="Calibri" w:eastAsia="Aileron" w:hAnsi="Calibri" w:cs="Times New Roman"/>
        </w:rPr>
        <w:t xml:space="preserve">Massachusetts Department of Public Health, </w:t>
      </w:r>
      <w:r w:rsidRPr="007230A4">
        <w:rPr>
          <w:rFonts w:ascii="Calibri" w:eastAsia="Aileron" w:hAnsi="Calibri" w:cs="Times New Roman"/>
          <w:i/>
        </w:rPr>
        <w:t>Scan of Community Health &amp; Health Needs Assessments from Across Massachusetts, 2012 – 2017</w:t>
      </w:r>
      <w:r>
        <w:rPr>
          <w:rFonts w:ascii="Calibri" w:eastAsia="Aileron" w:hAnsi="Calibri" w:cs="Times New Roman"/>
        </w:rPr>
        <w:t>, July 2017.</w:t>
      </w:r>
    </w:p>
    <w:p w:rsidR="00787245" w:rsidRPr="009D511B" w:rsidRDefault="00787245" w:rsidP="00787245">
      <w:pPr>
        <w:contextualSpacing/>
        <w:jc w:val="both"/>
        <w:rPr>
          <w:rFonts w:ascii="Calibri" w:eastAsia="Aileron" w:hAnsi="Calibri" w:cs="Times New Roman"/>
        </w:rPr>
      </w:pPr>
      <w:r w:rsidRPr="009D511B">
        <w:rPr>
          <w:rFonts w:ascii="Calibri" w:eastAsia="Aileron" w:hAnsi="Calibri" w:cs="Times New Roman"/>
          <w:noProof/>
        </w:rPr>
        <mc:AlternateContent>
          <mc:Choice Requires="wps">
            <w:drawing>
              <wp:anchor distT="0" distB="0" distL="114300" distR="114300" simplePos="0" relativeHeight="251660288" behindDoc="0" locked="0" layoutInCell="1" allowOverlap="1" wp14:anchorId="08377240" wp14:editId="5226C476">
                <wp:simplePos x="0" y="0"/>
                <wp:positionH relativeFrom="margin">
                  <wp:posOffset>0</wp:posOffset>
                </wp:positionH>
                <wp:positionV relativeFrom="paragraph">
                  <wp:posOffset>112395</wp:posOffset>
                </wp:positionV>
                <wp:extent cx="5916295" cy="0"/>
                <wp:effectExtent l="0" t="19050" r="8255" b="19050"/>
                <wp:wrapNone/>
                <wp:docPr id="10" name="Straight Connector 10"/>
                <wp:cNvGraphicFramePr/>
                <a:graphic xmlns:a="http://schemas.openxmlformats.org/drawingml/2006/main">
                  <a:graphicData uri="http://schemas.microsoft.com/office/word/2010/wordprocessingShape">
                    <wps:wsp>
                      <wps:cNvCnPr/>
                      <wps:spPr>
                        <a:xfrm>
                          <a:off x="0" y="0"/>
                          <a:ext cx="5916295" cy="0"/>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85pt" to="465.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" strokecolor="#0f6fc6" strokeweight="2.25pt">
                <v:stroke joinstyle="miter"/>
                <w10:wrap anchorx="margin"/>
              </v:line>
            </w:pict>
          </mc:Fallback>
        </mc:AlternateContent>
      </w:r>
    </w:p>
    <w:p w:rsidR="00787245" w:rsidRPr="009D511B" w:rsidRDefault="00787245" w:rsidP="00787245">
      <w:pPr>
        <w:contextualSpacing/>
        <w:jc w:val="both"/>
        <w:rPr>
          <w:rFonts w:ascii="Calibri" w:eastAsia="Aileron" w:hAnsi="Calibri" w:cs="Times New Roman"/>
        </w:rPr>
        <w:sectPr w:rsidR="00787245" w:rsidRPr="009D511B" w:rsidSect="0004615A">
          <w:footerReference w:type="default" r:id="rId8"/>
          <w:headerReference w:type="first" r:id="rId9"/>
          <w:footerReference w:type="first" r:id="rId10"/>
          <w:pgSz w:w="12240" w:h="15840"/>
          <w:pgMar w:top="1440" w:right="1152" w:bottom="1152" w:left="1152" w:header="720" w:footer="720" w:gutter="0"/>
          <w:cols w:space="720"/>
          <w:titlePg/>
          <w:docGrid w:linePitch="360"/>
        </w:sectPr>
      </w:pPr>
    </w:p>
    <w:p w:rsidR="00787245" w:rsidRPr="009D511B" w:rsidRDefault="00787245" w:rsidP="00787245">
      <w:pPr>
        <w:keepNext/>
        <w:keepLines/>
        <w:spacing w:before="40" w:after="0"/>
        <w:jc w:val="both"/>
        <w:outlineLvl w:val="1"/>
        <w:rPr>
          <w:rFonts w:ascii="Calibri" w:eastAsia="Times New Roman" w:hAnsi="Calibri" w:cs="Times New Roman"/>
          <w:color w:val="0B5294"/>
          <w:sz w:val="32"/>
          <w:szCs w:val="32"/>
        </w:rPr>
      </w:pPr>
      <w:r w:rsidRPr="009D511B">
        <w:rPr>
          <w:rFonts w:ascii="Calibri" w:eastAsia="Times New Roman" w:hAnsi="Calibri" w:cs="Times New Roman"/>
          <w:noProof/>
          <w:color w:val="0B5294"/>
          <w:sz w:val="32"/>
          <w:szCs w:val="32"/>
        </w:rPr>
        <w:lastRenderedPageBreak/>
        <mc:AlternateContent>
          <mc:Choice Requires="wps">
            <w:drawing>
              <wp:anchor distT="0" distB="0" distL="114300" distR="114300" simplePos="0" relativeHeight="251683840" behindDoc="0" locked="0" layoutInCell="1" allowOverlap="1" wp14:anchorId="13325A69" wp14:editId="0DC3237F">
                <wp:simplePos x="0" y="0"/>
                <wp:positionH relativeFrom="column">
                  <wp:posOffset>0</wp:posOffset>
                </wp:positionH>
                <wp:positionV relativeFrom="paragraph">
                  <wp:posOffset>227965</wp:posOffset>
                </wp:positionV>
                <wp:extent cx="2840990" cy="6985"/>
                <wp:effectExtent l="19050" t="19050" r="16510" b="31115"/>
                <wp:wrapNone/>
                <wp:docPr id="43" name="Straight Connector 43"/>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95pt" to="223.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" strokecolor="#0f6fc6" strokeweight="2.25pt">
                <v:stroke joinstyle="miter"/>
              </v:line>
            </w:pict>
          </mc:Fallback>
        </mc:AlternateContent>
      </w:r>
      <w:r w:rsidRPr="009D511B">
        <w:rPr>
          <w:rFonts w:ascii="Calibri" w:eastAsia="Times New Roman" w:hAnsi="Calibri" w:cs="Times New Roman"/>
          <w:color w:val="0B5294"/>
          <w:sz w:val="32"/>
          <w:szCs w:val="32"/>
        </w:rPr>
        <w:t>Introduction</w:t>
      </w:r>
    </w:p>
    <w:p w:rsidR="00787245" w:rsidRPr="009D511B" w:rsidRDefault="00787245" w:rsidP="00787245">
      <w:pPr>
        <w:contextualSpacing/>
        <w:jc w:val="both"/>
        <w:rPr>
          <w:rFonts w:ascii="Calibri" w:eastAsia="Aileron" w:hAnsi="Calibri" w:cs="Times New Roman"/>
        </w:rPr>
      </w:pPr>
      <w:r w:rsidRPr="009D511B">
        <w:rPr>
          <w:rFonts w:ascii="Calibri" w:eastAsia="Aileron" w:hAnsi="Calibri" w:cs="Times New Roman"/>
        </w:rPr>
        <w:t xml:space="preserve">Achieving accreditation is an important goal for any state health department.  The Public Health Accreditation Board (PHAB) is a voluntary public health accreditation organization whose goal is to advance public health performance by providing a national framework of standards for tribal, state, </w:t>
      </w:r>
      <w:r w:rsidRPr="009D511B">
        <w:rPr>
          <w:rFonts w:ascii="Calibri" w:eastAsia="Aileron" w:hAnsi="Calibri" w:cs="Times New Roman"/>
        </w:rPr>
        <w:lastRenderedPageBreak/>
        <w:t xml:space="preserve">local and territorial health </w:t>
      </w:r>
      <w:r w:rsidRPr="009D511B">
        <w:rPr>
          <w:rFonts w:ascii="Calibri" w:eastAsia="Aileron" w:hAnsi="Calibri" w:cs="Times New Roman"/>
        </w:rPr>
        <w:br/>
        <w:t>departments. One requirement for accreditation is regularly updating a State Health Assessment.</w:t>
      </w:r>
    </w:p>
    <w:p w:rsidR="00787245" w:rsidRPr="009D511B" w:rsidRDefault="00787245" w:rsidP="00787245">
      <w:pPr>
        <w:jc w:val="both"/>
        <w:rPr>
          <w:rFonts w:ascii="Calibri" w:eastAsia="Aileron" w:hAnsi="Calibri" w:cs="Times New Roman"/>
          <w:sz w:val="23"/>
        </w:rPr>
      </w:pPr>
      <w:r w:rsidRPr="009D511B">
        <w:rPr>
          <w:rFonts w:ascii="Calibri" w:eastAsia="Aileron" w:hAnsi="Calibri" w:cs="Times New Roman"/>
        </w:rPr>
        <w:t>A State Health Assessment (SHA) is the result of a collaborative and systematic process involving the collection, analysis and interpretation of a prioritized subset of available state level data.</w:t>
      </w:r>
      <w:r w:rsidRPr="009D511B">
        <w:rPr>
          <w:rFonts w:ascii="Times New Roman" w:eastAsia="Aileron" w:hAnsi="Times New Roman" w:cs="Times New Roman"/>
        </w:rPr>
        <w:t xml:space="preserve">  </w:t>
      </w:r>
      <w:r w:rsidRPr="009D511B">
        <w:rPr>
          <w:rFonts w:ascii="Calibri" w:eastAsia="Aileron" w:hAnsi="Calibri" w:cs="Times New Roman"/>
        </w:rPr>
        <w:t xml:space="preserve">The goal of this </w:t>
      </w:r>
      <w:r w:rsidRPr="009D511B">
        <w:rPr>
          <w:rFonts w:ascii="Calibri" w:eastAsia="Aileron" w:hAnsi="Calibri" w:cs="Times New Roman"/>
        </w:rPr>
        <w:lastRenderedPageBreak/>
        <w:t>process is to provide a context for health across populations in the state.  Individuals, organizations and coalitions can</w:t>
      </w:r>
      <w:r w:rsidRPr="009D511B">
        <w:rPr>
          <w:rFonts w:ascii="Calibri" w:eastAsia="Aileron" w:hAnsi="Calibri" w:cs="Times New Roman"/>
          <w:sz w:val="23"/>
        </w:rPr>
        <w:t xml:space="preserve"> </w:t>
      </w:r>
      <w:r w:rsidRPr="009D511B">
        <w:rPr>
          <w:rFonts w:ascii="Calibri" w:eastAsia="Aileron" w:hAnsi="Calibri" w:cs="Times New Roman"/>
        </w:rPr>
        <w:t>reference the SHA when applying for state, federal, or private funding.  In addition, coalitions</w:t>
      </w:r>
      <w:r>
        <w:rPr>
          <w:rFonts w:ascii="Calibri" w:eastAsia="Aileron" w:hAnsi="Calibri" w:cs="Times New Roman"/>
        </w:rPr>
        <w:t xml:space="preserve"> a</w:t>
      </w:r>
      <w:r w:rsidRPr="009D511B">
        <w:rPr>
          <w:rFonts w:ascii="Calibri" w:eastAsia="Aileron" w:hAnsi="Calibri" w:cs="Times New Roman"/>
        </w:rPr>
        <w:t>nd MPDH staff can also reference the SHA when</w:t>
      </w:r>
      <w:r>
        <w:rPr>
          <w:rFonts w:ascii="Calibri" w:eastAsia="Aileron" w:hAnsi="Calibri" w:cs="Times New Roman"/>
        </w:rPr>
        <w:t xml:space="preserve"> </w:t>
      </w:r>
      <w:r w:rsidRPr="009D511B">
        <w:rPr>
          <w:rFonts w:ascii="Calibri" w:eastAsia="Aileron" w:hAnsi="Calibri" w:cs="Times New Roman"/>
        </w:rPr>
        <w:t>conducting state level improvement planning.</w:t>
      </w:r>
    </w:p>
    <w:p w:rsidR="00787245" w:rsidRPr="009D511B" w:rsidRDefault="00787245" w:rsidP="00787245">
      <w:pPr>
        <w:contextualSpacing/>
        <w:jc w:val="both"/>
        <w:rPr>
          <w:rFonts w:ascii="Calibri" w:eastAsia="Aileron" w:hAnsi="Calibri" w:cs="Times New Roman"/>
        </w:rPr>
      </w:pPr>
      <w:r w:rsidRPr="009D511B">
        <w:rPr>
          <w:rFonts w:ascii="Calibri" w:eastAsia="Aileron" w:hAnsi="Calibri" w:cs="Times New Roman"/>
        </w:rPr>
        <w:t>Similar to a SHA, a Community Health Assessment  or Community Health Needs Assessment systematically collects and analyzes qualitative and quantitative data to better understand health in a particular community or set of communities.  The 2010 Patient Protection and Affordable Care Act requires tax-exempt hospitals to regularly conduct these assessments for their service areas.  In addition, other organizations and municipalities have taken the initiative to conduct assessments of their communities.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The MDPH Performance Management and Quality Improvement (PMQI) team has been charged with leading the 2017 Massachusetts State Health Assessment process.  As part of this process, the PMQI team conducted a scan of C</w:t>
      </w:r>
      <w:r>
        <w:rPr>
          <w:rFonts w:ascii="Calibri" w:eastAsia="Aileron" w:hAnsi="Calibri" w:cs="Times New Roman"/>
        </w:rPr>
        <w:t xml:space="preserve">ommunity </w:t>
      </w:r>
      <w:r w:rsidRPr="009D511B">
        <w:rPr>
          <w:rFonts w:ascii="Calibri" w:eastAsia="Aileron" w:hAnsi="Calibri" w:cs="Times New Roman"/>
        </w:rPr>
        <w:t>H</w:t>
      </w:r>
      <w:r>
        <w:rPr>
          <w:rFonts w:ascii="Calibri" w:eastAsia="Aileron" w:hAnsi="Calibri" w:cs="Times New Roman"/>
        </w:rPr>
        <w:t xml:space="preserve">ealth </w:t>
      </w:r>
      <w:r w:rsidRPr="009D511B">
        <w:rPr>
          <w:rFonts w:ascii="Calibri" w:eastAsia="Aileron" w:hAnsi="Calibri" w:cs="Times New Roman"/>
        </w:rPr>
        <w:t>A</w:t>
      </w:r>
      <w:r>
        <w:rPr>
          <w:rFonts w:ascii="Calibri" w:eastAsia="Aileron" w:hAnsi="Calibri" w:cs="Times New Roman"/>
        </w:rPr>
        <w:t>ssessments</w:t>
      </w:r>
      <w:r w:rsidRPr="009D511B">
        <w:rPr>
          <w:rFonts w:ascii="Calibri" w:eastAsia="Aileron" w:hAnsi="Calibri" w:cs="Times New Roman"/>
        </w:rPr>
        <w:t xml:space="preserve"> and C</w:t>
      </w:r>
      <w:r>
        <w:rPr>
          <w:rFonts w:ascii="Calibri" w:eastAsia="Aileron" w:hAnsi="Calibri" w:cs="Times New Roman"/>
        </w:rPr>
        <w:t xml:space="preserve">ommunity </w:t>
      </w:r>
      <w:r w:rsidRPr="009D511B">
        <w:rPr>
          <w:rFonts w:ascii="Calibri" w:eastAsia="Aileron" w:hAnsi="Calibri" w:cs="Times New Roman"/>
        </w:rPr>
        <w:t>H</w:t>
      </w:r>
      <w:r>
        <w:rPr>
          <w:rFonts w:ascii="Calibri" w:eastAsia="Aileron" w:hAnsi="Calibri" w:cs="Times New Roman"/>
        </w:rPr>
        <w:t xml:space="preserve">ealth </w:t>
      </w:r>
      <w:r w:rsidRPr="009D511B">
        <w:rPr>
          <w:rFonts w:ascii="Calibri" w:eastAsia="Aileron" w:hAnsi="Calibri" w:cs="Times New Roman"/>
        </w:rPr>
        <w:t>N</w:t>
      </w:r>
      <w:r>
        <w:rPr>
          <w:rFonts w:ascii="Calibri" w:eastAsia="Aileron" w:hAnsi="Calibri" w:cs="Times New Roman"/>
        </w:rPr>
        <w:t xml:space="preserve">eeds </w:t>
      </w:r>
      <w:r w:rsidRPr="009D511B">
        <w:rPr>
          <w:rFonts w:ascii="Calibri" w:eastAsia="Aileron" w:hAnsi="Calibri" w:cs="Times New Roman"/>
        </w:rPr>
        <w:t>A</w:t>
      </w:r>
      <w:r>
        <w:rPr>
          <w:rFonts w:ascii="Calibri" w:eastAsia="Aileron" w:hAnsi="Calibri" w:cs="Times New Roman"/>
        </w:rPr>
        <w:t>s</w:t>
      </w:r>
      <w:r w:rsidRPr="009D511B">
        <w:rPr>
          <w:rFonts w:ascii="Calibri" w:eastAsia="Aileron" w:hAnsi="Calibri" w:cs="Times New Roman"/>
        </w:rPr>
        <w:t>s</w:t>
      </w:r>
      <w:r>
        <w:rPr>
          <w:rFonts w:ascii="Calibri" w:eastAsia="Aileron" w:hAnsi="Calibri" w:cs="Times New Roman"/>
        </w:rPr>
        <w:t>essments</w:t>
      </w:r>
      <w:r w:rsidRPr="009D511B">
        <w:rPr>
          <w:rFonts w:ascii="Calibri" w:eastAsia="Aileron" w:hAnsi="Calibri" w:cs="Times New Roman"/>
        </w:rPr>
        <w:t xml:space="preserve"> from organizations across the state of Massachusetts.  Data was collected from these documents and analyzed to ensure that the SHA</w:t>
      </w:r>
      <w:r>
        <w:rPr>
          <w:rFonts w:ascii="Calibri" w:eastAsia="Aileron" w:hAnsi="Calibri" w:cs="Times New Roman"/>
        </w:rPr>
        <w:t xml:space="preserve"> includes</w:t>
      </w:r>
      <w:r w:rsidRPr="009D511B">
        <w:rPr>
          <w:rFonts w:ascii="Calibri" w:eastAsia="Aileron" w:hAnsi="Calibri" w:cs="Times New Roman"/>
        </w:rPr>
        <w:t xml:space="preserve"> </w:t>
      </w:r>
      <w:r>
        <w:rPr>
          <w:rFonts w:ascii="Calibri" w:eastAsia="Aileron" w:hAnsi="Calibri" w:cs="Times New Roman"/>
        </w:rPr>
        <w:t xml:space="preserve">the majority of </w:t>
      </w:r>
      <w:r w:rsidRPr="009D511B">
        <w:rPr>
          <w:rFonts w:ascii="Calibri" w:eastAsia="Aileron" w:hAnsi="Calibri" w:cs="Times New Roman"/>
        </w:rPr>
        <w:t xml:space="preserve">the prominent health issues </w:t>
      </w:r>
      <w:r>
        <w:rPr>
          <w:rFonts w:ascii="Calibri" w:eastAsia="Aileron" w:hAnsi="Calibri" w:cs="Times New Roman"/>
        </w:rPr>
        <w:t>identified for</w:t>
      </w:r>
      <w:r w:rsidRPr="009D511B">
        <w:rPr>
          <w:rFonts w:ascii="Calibri" w:eastAsia="Aileron" w:hAnsi="Calibri" w:cs="Times New Roman"/>
        </w:rPr>
        <w:t xml:space="preserve"> these communities.  </w:t>
      </w:r>
    </w:p>
    <w:p w:rsidR="00787245" w:rsidRPr="009D511B" w:rsidRDefault="00787245" w:rsidP="00787245">
      <w:pPr>
        <w:keepNext/>
        <w:keepLines/>
        <w:spacing w:before="40" w:after="0"/>
        <w:jc w:val="both"/>
        <w:outlineLvl w:val="1"/>
        <w:rPr>
          <w:rFonts w:ascii="Calibri" w:eastAsia="Times New Roman" w:hAnsi="Calibri" w:cs="Times New Roman"/>
          <w:color w:val="0B5294"/>
          <w:sz w:val="32"/>
          <w:szCs w:val="26"/>
        </w:rPr>
      </w:pPr>
      <w:r w:rsidRPr="009D511B">
        <w:rPr>
          <w:rFonts w:ascii="Calibri" w:eastAsia="Times New Roman" w:hAnsi="Calibri" w:cs="Times New Roman"/>
          <w:noProof/>
          <w:color w:val="0B5294"/>
          <w:sz w:val="24"/>
          <w:szCs w:val="26"/>
        </w:rPr>
        <w:lastRenderedPageBreak/>
        <mc:AlternateContent>
          <mc:Choice Requires="wps">
            <w:drawing>
              <wp:anchor distT="0" distB="0" distL="114300" distR="114300" simplePos="0" relativeHeight="251679744" behindDoc="0" locked="0" layoutInCell="1" allowOverlap="1" wp14:anchorId="3FD444B6" wp14:editId="4D5CC366">
                <wp:simplePos x="0" y="0"/>
                <wp:positionH relativeFrom="column">
                  <wp:posOffset>-24130</wp:posOffset>
                </wp:positionH>
                <wp:positionV relativeFrom="paragraph">
                  <wp:posOffset>235585</wp:posOffset>
                </wp:positionV>
                <wp:extent cx="2840990" cy="6985"/>
                <wp:effectExtent l="19050" t="19050" r="16510" b="31115"/>
                <wp:wrapNone/>
                <wp:docPr id="39" name="Straight Connector 39"/>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8.55pt" to="221.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" strokecolor="#0f6fc6" strokeweight="2.25pt">
                <v:stroke joinstyle="miter"/>
              </v:line>
            </w:pict>
          </mc:Fallback>
        </mc:AlternateContent>
      </w:r>
      <w:r w:rsidRPr="009D511B">
        <w:rPr>
          <w:rFonts w:ascii="Calibri" w:eastAsia="Times New Roman" w:hAnsi="Calibri" w:cs="Times New Roman"/>
          <w:color w:val="0B5294"/>
          <w:sz w:val="32"/>
          <w:szCs w:val="26"/>
        </w:rPr>
        <w:t>Methods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This scan was conducted with the goal of including as much of the state’s population as</w:t>
      </w:r>
      <w:r w:rsidRPr="009D511B">
        <w:rPr>
          <w:rFonts w:ascii="Calibri" w:eastAsia="Aileron" w:hAnsi="Calibri" w:cs="Times New Roman"/>
          <w:sz w:val="23"/>
        </w:rPr>
        <w:t xml:space="preserve"> </w:t>
      </w:r>
      <w:r w:rsidRPr="009D511B">
        <w:rPr>
          <w:rFonts w:ascii="Calibri" w:eastAsia="Aileron" w:hAnsi="Calibri" w:cs="Times New Roman"/>
        </w:rPr>
        <w:t>possible.  Documents reviewed must have been published within the past five years to keep the results current.  Documents were collected using the Massachusetts Attorney General’s Annual Community Benefits Reports search tool, as well as Google searches.  Documents were quickly scanned, and a list of commonly used terms was created.  Documents were then loaded into NVivo, a qualitative data analysis computer software package.  NVivo was used due to its availability, as well as its capability in analyzing large volumes of text-based data.  Each document was loaded into NVivo and a word frequency query was run.  The most frequently used words and phrases were then compared to the predetermined list of terms.  Any missing terms were then added.</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Each document was then read using NVivo and all 3,386 pages were coded according to the list of terms.  Additional terms were added as needed.  Once coding was completed, final lists of community engagement, health issues, barriers to health, barriers to health care, health disparities, and priority populations were created.  Terms within these lists were then ranked in order by the number of assessments in which they were listed.</w:t>
      </w:r>
    </w:p>
    <w:p w:rsidR="00787245" w:rsidRPr="009D511B" w:rsidRDefault="00787245" w:rsidP="00787245">
      <w:pPr>
        <w:jc w:val="both"/>
        <w:rPr>
          <w:rFonts w:ascii="Times New Roman" w:eastAsia="Aileron" w:hAnsi="Times New Roman" w:cs="Times New Roman"/>
          <w:sz w:val="23"/>
        </w:rPr>
        <w:sectPr w:rsidR="00787245" w:rsidRPr="009D511B" w:rsidSect="0004615A">
          <w:type w:val="continuous"/>
          <w:pgSz w:w="12240" w:h="15840"/>
          <w:pgMar w:top="1440" w:right="1152" w:bottom="1152" w:left="1152" w:header="720" w:footer="720" w:gutter="0"/>
          <w:cols w:num="2" w:space="432"/>
          <w:titlePg/>
          <w:docGrid w:linePitch="360"/>
        </w:sectPr>
      </w:pPr>
    </w:p>
    <w:p w:rsidR="00787245" w:rsidRPr="009D511B" w:rsidRDefault="00787245" w:rsidP="00787245">
      <w:pPr>
        <w:keepNext/>
        <w:keepLines/>
        <w:spacing w:before="40" w:after="0"/>
        <w:jc w:val="both"/>
        <w:outlineLvl w:val="1"/>
        <w:rPr>
          <w:rFonts w:ascii="Calibri" w:eastAsia="Times New Roman" w:hAnsi="Calibri" w:cs="Times New Roman"/>
          <w:color w:val="0B5294"/>
          <w:sz w:val="28"/>
          <w:szCs w:val="28"/>
        </w:rPr>
      </w:pPr>
      <w:r w:rsidRPr="009D511B">
        <w:rPr>
          <w:rFonts w:ascii="Calibri" w:eastAsia="Times New Roman" w:hAnsi="Calibri" w:cs="Times New Roman"/>
          <w:noProof/>
          <w:color w:val="0B5294"/>
          <w:sz w:val="28"/>
          <w:szCs w:val="28"/>
        </w:rPr>
        <w:lastRenderedPageBreak/>
        <mc:AlternateContent>
          <mc:Choice Requires="wps">
            <w:drawing>
              <wp:anchor distT="0" distB="0" distL="114300" distR="114300" simplePos="0" relativeHeight="251667456" behindDoc="0" locked="0" layoutInCell="1" allowOverlap="1" wp14:anchorId="6D32587F" wp14:editId="3F79E909">
                <wp:simplePos x="0" y="0"/>
                <wp:positionH relativeFrom="margin">
                  <wp:posOffset>0</wp:posOffset>
                </wp:positionH>
                <wp:positionV relativeFrom="paragraph">
                  <wp:posOffset>247015</wp:posOffset>
                </wp:positionV>
                <wp:extent cx="5916295" cy="0"/>
                <wp:effectExtent l="0" t="19050" r="8255" b="19050"/>
                <wp:wrapNone/>
                <wp:docPr id="23" name="Straight Connector 23"/>
                <wp:cNvGraphicFramePr/>
                <a:graphic xmlns:a="http://schemas.openxmlformats.org/drawingml/2006/main">
                  <a:graphicData uri="http://schemas.microsoft.com/office/word/2010/wordprocessingShape">
                    <wps:wsp>
                      <wps:cNvCnPr/>
                      <wps:spPr>
                        <a:xfrm>
                          <a:off x="0" y="0"/>
                          <a:ext cx="5916295" cy="0"/>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45pt" to="465.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" strokecolor="#0f6fc6" strokeweight="2.25pt">
                <v:stroke joinstyle="miter"/>
                <w10:wrap anchorx="margin"/>
              </v:line>
            </w:pict>
          </mc:Fallback>
        </mc:AlternateContent>
      </w:r>
      <w:r w:rsidRPr="009D511B">
        <w:rPr>
          <w:rFonts w:ascii="Calibri" w:eastAsia="Times New Roman" w:hAnsi="Calibri" w:cs="Times New Roman"/>
          <w:color w:val="0B5294"/>
          <w:sz w:val="28"/>
          <w:szCs w:val="28"/>
        </w:rPr>
        <w:t>Author’s Note about Language and Terminology</w:t>
      </w:r>
    </w:p>
    <w:p w:rsidR="00787245" w:rsidRPr="009D511B" w:rsidRDefault="00787245" w:rsidP="00787245">
      <w:pPr>
        <w:jc w:val="both"/>
        <w:rPr>
          <w:rFonts w:ascii="Times New Roman" w:eastAsia="Aileron" w:hAnsi="Times New Roman" w:cs="Times New Roman"/>
        </w:rPr>
      </w:pPr>
      <w:r w:rsidRPr="009D511B">
        <w:rPr>
          <w:rFonts w:ascii="Calibri" w:eastAsia="Aileron" w:hAnsi="Calibri" w:cs="Times New Roman"/>
          <w:noProof/>
        </w:rPr>
        <mc:AlternateContent>
          <mc:Choice Requires="wps">
            <w:drawing>
              <wp:anchor distT="0" distB="0" distL="114300" distR="114300" simplePos="0" relativeHeight="251668480" behindDoc="0" locked="0" layoutInCell="1" allowOverlap="1" wp14:anchorId="3B3D6830" wp14:editId="3DD2C63D">
                <wp:simplePos x="0" y="0"/>
                <wp:positionH relativeFrom="margin">
                  <wp:posOffset>-23495</wp:posOffset>
                </wp:positionH>
                <wp:positionV relativeFrom="paragraph">
                  <wp:posOffset>2093264</wp:posOffset>
                </wp:positionV>
                <wp:extent cx="5948045" cy="0"/>
                <wp:effectExtent l="0" t="19050" r="14605" b="19050"/>
                <wp:wrapNone/>
                <wp:docPr id="24" name="Straight Connector 24"/>
                <wp:cNvGraphicFramePr/>
                <a:graphic xmlns:a="http://schemas.openxmlformats.org/drawingml/2006/main">
                  <a:graphicData uri="http://schemas.microsoft.com/office/word/2010/wordprocessingShape">
                    <wps:wsp>
                      <wps:cNvCnPr/>
                      <wps:spPr>
                        <a:xfrm>
                          <a:off x="0" y="0"/>
                          <a:ext cx="5948045" cy="0"/>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164.8pt" to="466.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" strokecolor="#0f6fc6" strokeweight="2.25pt">
                <v:stroke joinstyle="miter"/>
                <w10:wrap anchorx="margin"/>
              </v:line>
            </w:pict>
          </mc:Fallback>
        </mc:AlternateContent>
      </w:r>
      <w:r w:rsidRPr="009D511B">
        <w:rPr>
          <w:rFonts w:ascii="Calibri" w:eastAsia="Aileron" w:hAnsi="Calibri" w:cs="Times New Roman"/>
        </w:rPr>
        <w:t xml:space="preserve">MDPH strives to use correct language and terminology in all its reporting. However, the language and terminology used in this report reflects the language and terminology used in the Community Health and Health Needs Assessments reviewed, and may not align with the Department’s standards.  </w:t>
      </w:r>
      <w:r>
        <w:rPr>
          <w:rFonts w:ascii="Calibri" w:eastAsia="Aileron" w:hAnsi="Calibri" w:cs="Times New Roman"/>
        </w:rPr>
        <w:t>For example, CHAs and CHNAs specifically used the term “motor vehicle accidents” however, we categories this as motor vehicle crashes because a good majority of crashes are preventable. Additionally, w</w:t>
      </w:r>
      <w:r w:rsidRPr="009D511B">
        <w:rPr>
          <w:rFonts w:ascii="Calibri" w:eastAsia="Aileron" w:hAnsi="Calibri" w:cs="Times New Roman"/>
        </w:rPr>
        <w:t xml:space="preserve">hen discussing differences in health outcomes among populations, the term “disparities” is used when differences in the data are present. </w:t>
      </w:r>
      <w:r>
        <w:rPr>
          <w:rFonts w:ascii="Calibri" w:eastAsia="Aileron" w:hAnsi="Calibri" w:cs="Times New Roman"/>
        </w:rPr>
        <w:t>I</w:t>
      </w:r>
      <w:r w:rsidRPr="009D511B">
        <w:rPr>
          <w:rFonts w:ascii="Calibri" w:eastAsia="Aileron" w:hAnsi="Calibri" w:cs="Times New Roman"/>
        </w:rPr>
        <w:t xml:space="preserve">f enough information is provided to determine that the disparities in the data are inequitable, the term “inequity” is used.  </w:t>
      </w:r>
      <w:r>
        <w:rPr>
          <w:rFonts w:ascii="Calibri" w:eastAsia="Aileron" w:hAnsi="Calibri" w:cs="Times New Roman"/>
        </w:rPr>
        <w:t>Finally, t</w:t>
      </w:r>
      <w:r w:rsidRPr="009D511B">
        <w:rPr>
          <w:rFonts w:ascii="Calibri" w:eastAsia="Aileron" w:hAnsi="Calibri" w:cs="Times New Roman"/>
        </w:rPr>
        <w:t>erminology around sex, sexuality, and gender was not changed from how it was presented in the assessments.  Terminology around race was also not changed.  For further information, please contact Performance Management and Quality Improvement at MDPH.</w:t>
      </w:r>
    </w:p>
    <w:p w:rsidR="00787245" w:rsidRPr="009D511B" w:rsidRDefault="00787245" w:rsidP="00787245">
      <w:pPr>
        <w:keepNext/>
        <w:keepLines/>
        <w:spacing w:before="40" w:after="0"/>
        <w:jc w:val="both"/>
        <w:outlineLvl w:val="1"/>
        <w:rPr>
          <w:rFonts w:ascii="Aileron Bold" w:eastAsia="Times New Roman" w:hAnsi="Aileron Bold" w:cs="Times New Roman"/>
          <w:color w:val="0B5294"/>
          <w:sz w:val="32"/>
          <w:szCs w:val="26"/>
        </w:rPr>
        <w:sectPr w:rsidR="00787245" w:rsidRPr="009D511B" w:rsidSect="009D511B">
          <w:type w:val="continuous"/>
          <w:pgSz w:w="12240" w:h="15840"/>
          <w:pgMar w:top="1440" w:right="1440" w:bottom="1440" w:left="1440" w:header="720" w:footer="720" w:gutter="0"/>
          <w:cols w:space="432"/>
          <w:titlePg/>
          <w:docGrid w:linePitch="360"/>
        </w:sectPr>
      </w:pPr>
    </w:p>
    <w:p w:rsidR="00787245" w:rsidRPr="009D511B" w:rsidRDefault="00787245" w:rsidP="00787245">
      <w:pPr>
        <w:keepNext/>
        <w:keepLines/>
        <w:spacing w:before="40" w:after="0"/>
        <w:jc w:val="both"/>
        <w:outlineLvl w:val="1"/>
        <w:rPr>
          <w:rFonts w:ascii="Calibri" w:eastAsia="Times New Roman" w:hAnsi="Calibri" w:cs="Times New Roman"/>
          <w:color w:val="0B5294"/>
          <w:sz w:val="32"/>
          <w:szCs w:val="26"/>
        </w:rPr>
      </w:pPr>
      <w:r w:rsidRPr="009D511B">
        <w:rPr>
          <w:rFonts w:ascii="Calibri" w:eastAsia="Times New Roman" w:hAnsi="Calibri" w:cs="Times New Roman"/>
          <w:noProof/>
          <w:color w:val="0B5294"/>
          <w:sz w:val="24"/>
          <w:szCs w:val="26"/>
        </w:rPr>
        <w:lastRenderedPageBreak/>
        <mc:AlternateContent>
          <mc:Choice Requires="wps">
            <w:drawing>
              <wp:anchor distT="0" distB="0" distL="114300" distR="114300" simplePos="0" relativeHeight="251680768" behindDoc="0" locked="0" layoutInCell="1" allowOverlap="1" wp14:anchorId="7A0150B4" wp14:editId="1F81FA76">
                <wp:simplePos x="0" y="0"/>
                <wp:positionH relativeFrom="column">
                  <wp:posOffset>-5715</wp:posOffset>
                </wp:positionH>
                <wp:positionV relativeFrom="paragraph">
                  <wp:posOffset>280670</wp:posOffset>
                </wp:positionV>
                <wp:extent cx="2841442" cy="7557"/>
                <wp:effectExtent l="19050" t="19050" r="16510" b="31115"/>
                <wp:wrapNone/>
                <wp:docPr id="40" name="Straight Connector 40"/>
                <wp:cNvGraphicFramePr/>
                <a:graphic xmlns:a="http://schemas.openxmlformats.org/drawingml/2006/main">
                  <a:graphicData uri="http://schemas.microsoft.com/office/word/2010/wordprocessingShape">
                    <wps:wsp>
                      <wps:cNvCnPr/>
                      <wps:spPr>
                        <a:xfrm flipV="1">
                          <a:off x="0" y="0"/>
                          <a:ext cx="2841442" cy="7557"/>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1pt" to="223.3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" strokecolor="#0f6fc6" strokeweight="2.25pt">
                <v:stroke joinstyle="miter"/>
              </v:line>
            </w:pict>
          </mc:Fallback>
        </mc:AlternateContent>
      </w:r>
      <w:r w:rsidRPr="009D511B">
        <w:rPr>
          <w:rFonts w:ascii="Calibri" w:eastAsia="Times New Roman" w:hAnsi="Calibri" w:cs="Times New Roman"/>
          <w:color w:val="0B5294"/>
          <w:sz w:val="32"/>
          <w:szCs w:val="26"/>
        </w:rPr>
        <w:t>Results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The 42 documents collected for analysis represent 339 out of the 351 municipalities in Massachusetts.  According to the 2010 census, these 339 municipalities are home to 6,472,377 of the 6,547,817 people in the state, or roughly 99% of the state population.  It should be noted that these numbers may not be entirely accurate – the population estimate for Massachusetts is 6,811,799 as of July, 2017 (an increase of 4% since 2010).  </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The results section has been divided into subsections for ease of reference and understanding. These subsections summarize the community engagement, health issues, barriers to health, barriers to health care, disparities and inequities, and priority populations identified in this scan.  The terms “listed,” “discussed,” and “appeared” are used interchangeably, as are the terms “concern” and “priority.”</w:t>
      </w:r>
    </w:p>
    <w:p w:rsidR="00787245" w:rsidRPr="009D511B" w:rsidRDefault="00787245" w:rsidP="00787245">
      <w:pPr>
        <w:jc w:val="both"/>
        <w:rPr>
          <w:rFonts w:ascii="Calibri" w:eastAsia="Aileron" w:hAnsi="Calibri" w:cs="Times New Roman"/>
        </w:rPr>
      </w:pP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95104" behindDoc="0" locked="0" layoutInCell="1" allowOverlap="1" wp14:anchorId="0B0A82FF" wp14:editId="2D501BCC">
                <wp:simplePos x="0" y="0"/>
                <wp:positionH relativeFrom="margin">
                  <wp:posOffset>2540</wp:posOffset>
                </wp:positionH>
                <wp:positionV relativeFrom="paragraph">
                  <wp:posOffset>-4445</wp:posOffset>
                </wp:positionV>
                <wp:extent cx="2825750" cy="0"/>
                <wp:effectExtent l="0" t="0" r="12700" b="19050"/>
                <wp:wrapNone/>
                <wp:docPr id="53" name="Straight Connector 53"/>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5pt" to="22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" strokecolor="#0f6fc6" strokeweight="1pt">
                <v:stroke joinstyle="miter"/>
                <w10:wrap anchorx="margin"/>
              </v:line>
            </w:pict>
          </mc:Fallback>
        </mc:AlternateContent>
      </w:r>
      <w:r w:rsidRPr="009D511B">
        <w:rPr>
          <w:rFonts w:ascii="Calibri" w:eastAsia="Times New Roman" w:hAnsi="Calibri" w:cs="Times New Roman"/>
          <w:b/>
          <w:iCs/>
          <w:color w:val="0F6FC6"/>
          <w:sz w:val="26"/>
        </w:rPr>
        <w:t>Community Engagement</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noProof/>
        </w:rPr>
        <mc:AlternateContent>
          <mc:Choice Requires="wps">
            <w:drawing>
              <wp:anchor distT="0" distB="0" distL="114300" distR="114300" simplePos="0" relativeHeight="251671552" behindDoc="0" locked="0" layoutInCell="1" allowOverlap="1" wp14:anchorId="468566C8" wp14:editId="06C4D1AA">
                <wp:simplePos x="0" y="0"/>
                <wp:positionH relativeFrom="margin">
                  <wp:posOffset>12065</wp:posOffset>
                </wp:positionH>
                <wp:positionV relativeFrom="paragraph">
                  <wp:posOffset>1270</wp:posOffset>
                </wp:positionV>
                <wp:extent cx="282575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pt" to="22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" strokecolor="#0f6fc6" strokeweight="1pt">
                <v:stroke joinstyle="miter"/>
                <w10:wrap anchorx="margin"/>
              </v:line>
            </w:pict>
          </mc:Fallback>
        </mc:AlternateContent>
      </w:r>
      <w:r w:rsidRPr="009D511B">
        <w:rPr>
          <w:rFonts w:ascii="Calibri" w:eastAsia="Aileron" w:hAnsi="Calibri" w:cs="Times New Roman"/>
        </w:rPr>
        <w:t xml:space="preserve">Community engagement is an important component of CHAs and CHNAs.  Key informant interviews, focus groups, and surveys are often utilized as a means of receiving input from the community.  Some assessments did not go into specific detail about their community engagement process; however, many listed the exact number of interviews and focus groups conducted, as well as surveys received.  The combined community engagement among the 42 assessments analyzed is impressive.  In total, at least 675 key informant interviews and 195 focus groups were conducted.  In addition, at least 10,680 survey responses were received.  Five assessments did not list specifics on their community engagement processes, so it is possible that these numbers may be greater.  The complete list of community engagement by assessment can be found in the Appendix. </w:t>
      </w: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4"/>
        </w:rPr>
      </w:pPr>
      <w:r w:rsidRPr="009D511B">
        <w:rPr>
          <w:rFonts w:ascii="Calibri" w:eastAsia="Times New Roman" w:hAnsi="Calibri" w:cs="Times New Roman"/>
          <w:b/>
          <w:iCs/>
          <w:noProof/>
          <w:color w:val="0F6FC6"/>
          <w:sz w:val="26"/>
        </w:rPr>
        <w:lastRenderedPageBreak/>
        <mc:AlternateContent>
          <mc:Choice Requires="wps">
            <w:drawing>
              <wp:anchor distT="0" distB="0" distL="114300" distR="114300" simplePos="0" relativeHeight="251670528" behindDoc="0" locked="0" layoutInCell="1" allowOverlap="1" wp14:anchorId="2F71AD3D" wp14:editId="370FCDEF">
                <wp:simplePos x="0" y="0"/>
                <wp:positionH relativeFrom="margin">
                  <wp:posOffset>3107690</wp:posOffset>
                </wp:positionH>
                <wp:positionV relativeFrom="paragraph">
                  <wp:posOffset>181610</wp:posOffset>
                </wp:positionV>
                <wp:extent cx="282575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7pt,14.3pt" to="467.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" strokecolor="#0f6fc6" strokeweight="1pt">
                <v:stroke joinstyle="miter"/>
                <w10:wrap anchorx="margin"/>
              </v:line>
            </w:pict>
          </mc:Fallback>
        </mc:AlternateContent>
      </w:r>
      <w:r w:rsidRPr="009D511B">
        <w:rPr>
          <w:rFonts w:ascii="Calibri" w:eastAsia="Times New Roman" w:hAnsi="Calibri" w:cs="Times New Roman"/>
          <w:b/>
          <w:iCs/>
          <w:color w:val="0F6FC6"/>
          <w:sz w:val="26"/>
        </w:rPr>
        <w:t>Health Issues</w:t>
      </w:r>
    </w:p>
    <w:p w:rsidR="00787245" w:rsidRPr="009D511B" w:rsidRDefault="00787245" w:rsidP="00787245">
      <w:pPr>
        <w:jc w:val="both"/>
        <w:rPr>
          <w:rFonts w:ascii="Calibri" w:eastAsia="Aileron" w:hAnsi="Calibri" w:cs="Times New Roman"/>
          <w:sz w:val="23"/>
        </w:rPr>
      </w:pPr>
      <w:r w:rsidRPr="009D511B">
        <w:rPr>
          <w:rFonts w:ascii="Calibri" w:eastAsia="Aileron" w:hAnsi="Calibri" w:cs="Times New Roman"/>
          <w:sz w:val="23"/>
        </w:rPr>
        <w:t>This section includes any health issue that the assessments chose to highlight as a concern in the community.  Wording was aligned with language used in most assessments and may not be the preferred terminology.  A full list of health issues can be found on Page 4.</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Mental Health</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Mental Health was the listed as a priority health issue in all but one assessment.  Common themes relating to mental health among assessments included: chronic stress, depression, anxiety, and trauma.  Many assessments cited a need for better access to mental health care.</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Alcohol and Substance Use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Together, alcohol and substance use were the second most frequently listed health issue, with 39 assessments listing either alcohol or substance use as a community concern.  Opioid use was the most frequently mentioned, followed by alcohol use.  Many assessments described a great need for increased access to acute, maintenance, and long term care for substance use disorders.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Chronic Disease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Chronic disease is a broad category.  In total, 38 assessments listed at least one chronic disease as a community concern.  A total of 33 assessments listed obesity as a concern, with 10 also listing childhood obesity, specifically.  Both diabetes and heart disease appeared in 29 assessments.  Asthma was listed in 27 assessments, and 4 assessments also specified pediatric asthma as a concern.  Other respiratory diseases, such as chronic obstructive pulmonary disease, appeared as a concern in 14 assessments.  Hypertension was listed in 13 assessments.  Other chronic diseases included Alzheimer’s and other dementias, Parkinson’s, and chronic liver disease.</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Cancer</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Cancer was listed as a priority health issue in 28 assessments.  It was often not included in chronic disease and listed as a separate concern.  Specific </w:t>
      </w:r>
      <w:r w:rsidRPr="009D511B">
        <w:rPr>
          <w:rFonts w:ascii="Calibri" w:eastAsia="Aileron" w:hAnsi="Calibri" w:cs="Times New Roman"/>
        </w:rPr>
        <w:lastRenderedPageBreak/>
        <w:t>types of cancer listed as priorities included: prostate cancer, breast cancer, lung cancer, colorectal cancer, melanoma, oral cancer, and pharynx cancer.</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Lack of Physical Activity</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Lack of physical activity, referred to as “lack of exercise” in many documents, appeared as a priority issue in 24 assessments.  Multiple assessments mentioned a need for programs focusing on physical activity, especially for youth.  Many assessments partially attribute their high rates of chronic disease, especially obesity, to a lack of physical activity among residents.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Poor Nutrition</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Poor nutrition was listed as a concern in 23 assessments.  Increasing the consumption of fruits and vegetables was a priority for many communities.  Many assessments attributed negative health outcomes in the community to poor nutrition.</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Tobacco Use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Tobacco use was a priority health issue in 21 assessments.  The rate of cigarette smoking among adults remains high in many communities.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Reproductive Health</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Reproductive health is another broad category.  Prenatal and infant health was listed as a priority in 15 assessments, with 12 listing smoking during pregnancy, 5 listing low birth weight, and 1 listing drug use during pregnancy as concerns.  In addition, 1 assessment stated maternal health relating to high-risk pregnancies as a concern.</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Sexual Health</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Sexual health included two separate issues.  In total, 16 assessments listed sexual health as a priority, with 11 listing teen pregnancy and 10 listing sexually transmitted diseases as concerns. </w:t>
      </w:r>
    </w:p>
    <w:p w:rsidR="00787245" w:rsidRDefault="00787245" w:rsidP="00787245">
      <w:pPr>
        <w:spacing w:after="0" w:line="240" w:lineRule="auto"/>
        <w:jc w:val="center"/>
        <w:rPr>
          <w:rFonts w:ascii="Calibri" w:eastAsia="Aileron" w:hAnsi="Calibri" w:cs="Times New Roman"/>
          <w:b/>
        </w:rPr>
      </w:pPr>
    </w:p>
    <w:p w:rsidR="00787245" w:rsidRPr="009D511B" w:rsidRDefault="00787245" w:rsidP="00787245">
      <w:pPr>
        <w:spacing w:after="0" w:line="240" w:lineRule="auto"/>
        <w:jc w:val="center"/>
        <w:rPr>
          <w:rFonts w:ascii="Calibri" w:eastAsia="Aileron" w:hAnsi="Calibri" w:cs="Times New Roman"/>
          <w:b/>
        </w:rPr>
      </w:pPr>
    </w:p>
    <w:p w:rsidR="00787245" w:rsidRPr="009D511B" w:rsidRDefault="00787245" w:rsidP="00787245">
      <w:pPr>
        <w:spacing w:after="0" w:line="240" w:lineRule="auto"/>
        <w:jc w:val="center"/>
        <w:rPr>
          <w:rFonts w:ascii="Calibri" w:eastAsia="Aileron" w:hAnsi="Calibri" w:cs="Times New Roman"/>
          <w:b/>
        </w:rPr>
      </w:pPr>
    </w:p>
    <w:p w:rsidR="00787245" w:rsidRPr="009D511B" w:rsidRDefault="00787245" w:rsidP="00787245">
      <w:pPr>
        <w:spacing w:after="0" w:line="240" w:lineRule="auto"/>
        <w:jc w:val="center"/>
        <w:rPr>
          <w:rFonts w:ascii="Calibri" w:eastAsia="Aileron" w:hAnsi="Calibri" w:cs="Times New Roman"/>
          <w:b/>
          <w:u w:val="single"/>
        </w:rPr>
      </w:pPr>
      <w:r w:rsidRPr="009D511B">
        <w:rPr>
          <w:rFonts w:ascii="Calibri" w:eastAsia="Aileron" w:hAnsi="Calibri" w:cs="Times New Roman"/>
          <w:b/>
          <w:noProof/>
          <w:sz w:val="24"/>
        </w:rPr>
        <w:lastRenderedPageBreak/>
        <mc:AlternateContent>
          <mc:Choice Requires="wps">
            <w:drawing>
              <wp:anchor distT="0" distB="0" distL="114300" distR="114300" simplePos="0" relativeHeight="251661312" behindDoc="0" locked="0" layoutInCell="1" allowOverlap="1" wp14:anchorId="34D70742" wp14:editId="383E51F5">
                <wp:simplePos x="0" y="0"/>
                <wp:positionH relativeFrom="column">
                  <wp:posOffset>-3810</wp:posOffset>
                </wp:positionH>
                <wp:positionV relativeFrom="paragraph">
                  <wp:posOffset>-52070</wp:posOffset>
                </wp:positionV>
                <wp:extent cx="2840990" cy="6985"/>
                <wp:effectExtent l="19050" t="19050" r="16510" b="31115"/>
                <wp:wrapNone/>
                <wp:docPr id="11" name="Straight Connector 11"/>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1pt" to="22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" strokecolor="#0f6fc6" strokeweight="2.25pt">
                <v:stroke joinstyle="miter"/>
              </v:line>
            </w:pict>
          </mc:Fallback>
        </mc:AlternateContent>
      </w:r>
      <w:r w:rsidRPr="009D511B">
        <w:rPr>
          <w:rFonts w:ascii="Calibri" w:eastAsia="Aileron" w:hAnsi="Calibri" w:cs="Times New Roman"/>
          <w:b/>
        </w:rPr>
        <w:t>Health Issues Ranked by Number of Assessments in which they Appear</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noProof/>
          <w:sz w:val="23"/>
        </w:rPr>
        <mc:AlternateContent>
          <mc:Choice Requires="wps">
            <w:drawing>
              <wp:anchor distT="0" distB="0" distL="114300" distR="114300" simplePos="0" relativeHeight="251694080" behindDoc="0" locked="0" layoutInCell="1" allowOverlap="1" wp14:anchorId="70FB7CA1" wp14:editId="7AE9286B">
                <wp:simplePos x="0" y="0"/>
                <wp:positionH relativeFrom="column">
                  <wp:align>right</wp:align>
                </wp:positionH>
                <wp:positionV relativeFrom="paragraph">
                  <wp:posOffset>11237</wp:posOffset>
                </wp:positionV>
                <wp:extent cx="2825750" cy="0"/>
                <wp:effectExtent l="0" t="0" r="31750" b="19050"/>
                <wp:wrapNone/>
                <wp:docPr id="52" name="Straight Connector 52"/>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6940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71.3pt,.9pt" to="39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" strokecolor="#0f6fc6" strokeweight="1pt">
                <v:stroke joinstyle="miter"/>
              </v:line>
            </w:pict>
          </mc:Fallback>
        </mc:AlternateContent>
      </w:r>
      <w:r w:rsidRPr="009D511B">
        <w:rPr>
          <w:rFonts w:ascii="Calibri" w:eastAsia="Aileron" w:hAnsi="Calibri" w:cs="Times New Roman"/>
          <w:b/>
          <w:sz w:val="19"/>
          <w:szCs w:val="19"/>
        </w:rPr>
        <w:t>Mental Health</w:t>
      </w:r>
      <w:r w:rsidRPr="009D511B">
        <w:rPr>
          <w:rFonts w:ascii="Calibri" w:eastAsia="Aileron" w:hAnsi="Calibri" w:cs="Times New Roman"/>
          <w:sz w:val="19"/>
          <w:szCs w:val="19"/>
        </w:rPr>
        <w:tab/>
      </w:r>
      <w:r w:rsidRPr="009D511B">
        <w:rPr>
          <w:rFonts w:ascii="Calibri" w:eastAsia="Aileron" w:hAnsi="Calibri" w:cs="Times New Roman"/>
          <w:b/>
          <w:sz w:val="19"/>
          <w:szCs w:val="19"/>
        </w:rPr>
        <w:t>41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b/>
          <w:sz w:val="19"/>
          <w:szCs w:val="19"/>
        </w:rPr>
        <w:t>Alcohol and Substance Use</w:t>
      </w:r>
      <w:r w:rsidRPr="009D511B">
        <w:rPr>
          <w:rFonts w:ascii="Calibri" w:eastAsia="Aileron" w:hAnsi="Calibri" w:cs="Times New Roman"/>
          <w:sz w:val="19"/>
          <w:szCs w:val="19"/>
        </w:rPr>
        <w:tab/>
      </w:r>
      <w:r w:rsidRPr="009D511B">
        <w:rPr>
          <w:rFonts w:ascii="Calibri" w:eastAsia="Aileron" w:hAnsi="Calibri" w:cs="Times New Roman"/>
          <w:b/>
          <w:sz w:val="19"/>
          <w:szCs w:val="19"/>
        </w:rPr>
        <w:t>39</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b/>
          <w:sz w:val="19"/>
          <w:szCs w:val="19"/>
        </w:rPr>
        <w:t>Chronic Disease</w:t>
      </w:r>
      <w:r w:rsidRPr="009D511B">
        <w:rPr>
          <w:rFonts w:ascii="Calibri" w:eastAsia="Aileron" w:hAnsi="Calibri" w:cs="Times New Roman"/>
          <w:sz w:val="19"/>
          <w:szCs w:val="19"/>
        </w:rPr>
        <w:tab/>
      </w:r>
      <w:r w:rsidRPr="009D511B">
        <w:rPr>
          <w:rFonts w:ascii="Calibri" w:eastAsia="Aileron" w:hAnsi="Calibri" w:cs="Times New Roman"/>
          <w:b/>
          <w:sz w:val="19"/>
          <w:szCs w:val="19"/>
        </w:rPr>
        <w:t>38</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Obesity / Overweight</w:t>
      </w:r>
      <w:r w:rsidRPr="009D511B">
        <w:rPr>
          <w:rFonts w:ascii="Calibri" w:eastAsia="Aileron" w:hAnsi="Calibri" w:cs="Times New Roman"/>
          <w:sz w:val="19"/>
          <w:szCs w:val="19"/>
        </w:rPr>
        <w:tab/>
        <w:t>33</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Childhood Obesity</w:t>
      </w:r>
      <w:r w:rsidRPr="009D511B">
        <w:rPr>
          <w:rFonts w:ascii="Calibri" w:eastAsia="Aileron" w:hAnsi="Calibri" w:cs="Times New Roman"/>
          <w:sz w:val="19"/>
          <w:szCs w:val="19"/>
        </w:rPr>
        <w:tab/>
        <w:t>10</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Diabetes</w:t>
      </w:r>
      <w:r w:rsidRPr="009D511B">
        <w:rPr>
          <w:rFonts w:ascii="Calibri" w:eastAsia="Aileron" w:hAnsi="Calibri" w:cs="Times New Roman"/>
          <w:sz w:val="19"/>
          <w:szCs w:val="19"/>
        </w:rPr>
        <w:tab/>
        <w:t>29</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Heart Disease</w:t>
      </w:r>
      <w:r w:rsidRPr="009D511B">
        <w:rPr>
          <w:rFonts w:ascii="Calibri" w:eastAsia="Aileron" w:hAnsi="Calibri" w:cs="Times New Roman"/>
          <w:sz w:val="19"/>
          <w:szCs w:val="19"/>
        </w:rPr>
        <w:tab/>
        <w:t>29</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Asthma</w:t>
      </w:r>
      <w:r w:rsidRPr="009D511B">
        <w:rPr>
          <w:rFonts w:ascii="Calibri" w:eastAsia="Aileron" w:hAnsi="Calibri" w:cs="Times New Roman"/>
          <w:sz w:val="19"/>
          <w:szCs w:val="19"/>
        </w:rPr>
        <w:tab/>
        <w:t>27</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Pediatric Asthma</w:t>
      </w:r>
      <w:r w:rsidRPr="009D511B">
        <w:rPr>
          <w:rFonts w:ascii="Calibri" w:eastAsia="Aileron" w:hAnsi="Calibri" w:cs="Times New Roman"/>
          <w:sz w:val="19"/>
          <w:szCs w:val="19"/>
        </w:rPr>
        <w:tab/>
        <w:t>4</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Respiratory Diseases</w:t>
      </w:r>
      <w:r w:rsidRPr="009D511B">
        <w:rPr>
          <w:rFonts w:ascii="Calibri" w:eastAsia="Aileron" w:hAnsi="Calibri" w:cs="Times New Roman"/>
          <w:sz w:val="19"/>
          <w:szCs w:val="19"/>
        </w:rPr>
        <w:tab/>
        <w:t>14</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Hypertension</w:t>
      </w:r>
      <w:r w:rsidRPr="009D511B">
        <w:rPr>
          <w:rFonts w:ascii="Calibri" w:eastAsia="Aileron" w:hAnsi="Calibri" w:cs="Times New Roman"/>
          <w:sz w:val="19"/>
          <w:szCs w:val="19"/>
        </w:rPr>
        <w:tab/>
        <w:t>13</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Alzheimer’s / Dementia</w:t>
      </w:r>
      <w:r w:rsidRPr="009D511B">
        <w:rPr>
          <w:rFonts w:ascii="Calibri" w:eastAsia="Aileron" w:hAnsi="Calibri" w:cs="Times New Roman"/>
          <w:sz w:val="19"/>
          <w:szCs w:val="19"/>
        </w:rPr>
        <w:tab/>
        <w:t>3</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Chronic Liver Disease</w:t>
      </w:r>
      <w:r w:rsidRPr="009D511B">
        <w:rPr>
          <w:rFonts w:ascii="Calibri" w:eastAsia="Aileron" w:hAnsi="Calibri" w:cs="Times New Roman"/>
          <w:sz w:val="19"/>
          <w:szCs w:val="19"/>
        </w:rPr>
        <w:tab/>
        <w:t>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Parkinson’s</w:t>
      </w:r>
      <w:r w:rsidRPr="009D511B">
        <w:rPr>
          <w:rFonts w:ascii="Calibri" w:eastAsia="Aileron" w:hAnsi="Calibri" w:cs="Times New Roman"/>
          <w:sz w:val="19"/>
          <w:szCs w:val="19"/>
        </w:rPr>
        <w:tab/>
        <w:t>1</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Cancer</w:t>
      </w:r>
      <w:r w:rsidRPr="009D511B">
        <w:rPr>
          <w:rFonts w:ascii="Calibri" w:eastAsia="Aileron" w:hAnsi="Calibri" w:cs="Times New Roman"/>
          <w:b/>
          <w:sz w:val="19"/>
          <w:szCs w:val="19"/>
        </w:rPr>
        <w:tab/>
        <w:t>28</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Lack of Physical Activity</w:t>
      </w:r>
      <w:r w:rsidRPr="009D511B">
        <w:rPr>
          <w:rFonts w:ascii="Calibri" w:eastAsia="Aileron" w:hAnsi="Calibri" w:cs="Times New Roman"/>
          <w:b/>
          <w:sz w:val="19"/>
          <w:szCs w:val="19"/>
        </w:rPr>
        <w:tab/>
        <w:t>24</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Poor Nutrition</w:t>
      </w:r>
      <w:r w:rsidRPr="009D511B">
        <w:rPr>
          <w:rFonts w:ascii="Calibri" w:eastAsia="Aileron" w:hAnsi="Calibri" w:cs="Times New Roman"/>
          <w:b/>
          <w:sz w:val="19"/>
          <w:szCs w:val="19"/>
        </w:rPr>
        <w:tab/>
        <w:t>23</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Tobacco Use</w:t>
      </w:r>
      <w:r w:rsidRPr="009D511B">
        <w:rPr>
          <w:rFonts w:ascii="Calibri" w:eastAsia="Aileron" w:hAnsi="Calibri" w:cs="Times New Roman"/>
          <w:b/>
          <w:sz w:val="19"/>
          <w:szCs w:val="19"/>
        </w:rPr>
        <w:tab/>
        <w:t>21</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Reproductive Health</w:t>
      </w:r>
      <w:r w:rsidRPr="009D511B">
        <w:rPr>
          <w:rFonts w:ascii="Calibri" w:eastAsia="Aileron" w:hAnsi="Calibri" w:cs="Times New Roman"/>
          <w:b/>
          <w:sz w:val="19"/>
          <w:szCs w:val="19"/>
        </w:rPr>
        <w:tab/>
        <w:t>16</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Prenatal and Infant Health</w:t>
      </w:r>
      <w:r w:rsidRPr="009D511B">
        <w:rPr>
          <w:rFonts w:ascii="Calibri" w:eastAsia="Aileron" w:hAnsi="Calibri" w:cs="Times New Roman"/>
          <w:sz w:val="19"/>
          <w:szCs w:val="19"/>
        </w:rPr>
        <w:tab/>
        <w:t>15</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Smoking During Pregnancy</w:t>
      </w:r>
      <w:r w:rsidRPr="009D511B">
        <w:rPr>
          <w:rFonts w:ascii="Calibri" w:eastAsia="Aileron" w:hAnsi="Calibri" w:cs="Times New Roman"/>
          <w:sz w:val="19"/>
          <w:szCs w:val="19"/>
        </w:rPr>
        <w:tab/>
        <w:t>12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Low Birth Weight</w:t>
      </w:r>
      <w:r w:rsidRPr="009D511B">
        <w:rPr>
          <w:rFonts w:ascii="Calibri" w:eastAsia="Aileron" w:hAnsi="Calibri" w:cs="Times New Roman"/>
          <w:sz w:val="19"/>
          <w:szCs w:val="19"/>
        </w:rPr>
        <w:tab/>
        <w:t>5</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Drug Use During Pregnancy</w:t>
      </w:r>
      <w:r w:rsidRPr="009D511B">
        <w:rPr>
          <w:rFonts w:ascii="Calibri" w:eastAsia="Aileron" w:hAnsi="Calibri" w:cs="Times New Roman"/>
          <w:sz w:val="19"/>
          <w:szCs w:val="19"/>
        </w:rPr>
        <w:tab/>
        <w:t>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Maternal Health</w:t>
      </w:r>
      <w:r w:rsidRPr="009D511B">
        <w:rPr>
          <w:rFonts w:ascii="Calibri" w:eastAsia="Aileron" w:hAnsi="Calibri" w:cs="Times New Roman"/>
          <w:sz w:val="19"/>
          <w:szCs w:val="19"/>
        </w:rPr>
        <w:tab/>
        <w:t>1</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Sexual Health</w:t>
      </w:r>
      <w:r w:rsidRPr="009D511B">
        <w:rPr>
          <w:rFonts w:ascii="Calibri" w:eastAsia="Aileron" w:hAnsi="Calibri" w:cs="Times New Roman"/>
          <w:b/>
          <w:sz w:val="19"/>
          <w:szCs w:val="19"/>
        </w:rPr>
        <w:tab/>
        <w:t>16</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Teen Pregnancy</w:t>
      </w:r>
      <w:r w:rsidRPr="009D511B">
        <w:rPr>
          <w:rFonts w:ascii="Calibri" w:eastAsia="Aileron" w:hAnsi="Calibri" w:cs="Times New Roman"/>
          <w:sz w:val="19"/>
          <w:szCs w:val="19"/>
        </w:rPr>
        <w:tab/>
        <w:t>11</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Sexually Transmitted Infections</w:t>
      </w:r>
      <w:r w:rsidRPr="009D511B">
        <w:rPr>
          <w:rFonts w:ascii="Calibri" w:eastAsia="Aileron" w:hAnsi="Calibri" w:cs="Times New Roman"/>
          <w:sz w:val="19"/>
          <w:szCs w:val="19"/>
        </w:rPr>
        <w:tab/>
        <w:t>10</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Public Safety</w:t>
      </w:r>
      <w:r w:rsidRPr="009D511B">
        <w:rPr>
          <w:rFonts w:ascii="Calibri" w:eastAsia="Aileron" w:hAnsi="Calibri" w:cs="Times New Roman"/>
          <w:b/>
          <w:sz w:val="19"/>
          <w:szCs w:val="19"/>
        </w:rPr>
        <w:tab/>
        <w:t>16</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Violence</w:t>
      </w:r>
      <w:r w:rsidRPr="009D511B">
        <w:rPr>
          <w:rFonts w:ascii="Calibri" w:eastAsia="Aileron" w:hAnsi="Calibri" w:cs="Times New Roman"/>
          <w:sz w:val="19"/>
          <w:szCs w:val="19"/>
        </w:rPr>
        <w:tab/>
        <w:t>11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Sexual Violence</w:t>
      </w:r>
      <w:r w:rsidRPr="009D511B">
        <w:rPr>
          <w:rFonts w:ascii="Calibri" w:eastAsia="Aileron" w:hAnsi="Calibri" w:cs="Times New Roman"/>
          <w:sz w:val="19"/>
          <w:szCs w:val="19"/>
        </w:rPr>
        <w:tab/>
        <w:t>2</w:t>
      </w:r>
    </w:p>
    <w:p w:rsidR="00787245" w:rsidRPr="009D511B" w:rsidRDefault="00787245" w:rsidP="00787245">
      <w:pPr>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Crime</w:t>
      </w:r>
      <w:r w:rsidRPr="009D511B">
        <w:rPr>
          <w:rFonts w:ascii="Calibri" w:eastAsia="Aileron" w:hAnsi="Calibri" w:cs="Times New Roman"/>
          <w:sz w:val="19"/>
          <w:szCs w:val="19"/>
        </w:rPr>
        <w:tab/>
        <w:t>9</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Pr>
          <w:rFonts w:ascii="Calibri" w:eastAsia="Aileron" w:hAnsi="Calibri" w:cs="Times New Roman"/>
          <w:sz w:val="19"/>
          <w:szCs w:val="19"/>
        </w:rPr>
        <w:t xml:space="preserve">     Motor Vehicle Crashes</w:t>
      </w:r>
      <w:r w:rsidRPr="009D511B">
        <w:rPr>
          <w:rFonts w:ascii="Calibri" w:eastAsia="Aileron" w:hAnsi="Calibri" w:cs="Times New Roman"/>
          <w:sz w:val="19"/>
          <w:szCs w:val="19"/>
        </w:rPr>
        <w:tab/>
        <w:t>2</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Homelessness</w:t>
      </w:r>
      <w:r w:rsidRPr="009D511B">
        <w:rPr>
          <w:rFonts w:ascii="Calibri" w:eastAsia="Aileron" w:hAnsi="Calibri" w:cs="Times New Roman"/>
          <w:b/>
          <w:sz w:val="19"/>
          <w:szCs w:val="19"/>
        </w:rPr>
        <w:tab/>
        <w:t>13</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Housing Conditions</w:t>
      </w:r>
      <w:r w:rsidRPr="009D511B">
        <w:rPr>
          <w:rFonts w:ascii="Calibri" w:eastAsia="Aileron" w:hAnsi="Calibri" w:cs="Times New Roman"/>
          <w:b/>
          <w:sz w:val="19"/>
          <w:szCs w:val="19"/>
        </w:rPr>
        <w:tab/>
        <w:t>13</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Infectious Disease</w:t>
      </w:r>
      <w:r w:rsidRPr="009D511B">
        <w:rPr>
          <w:rFonts w:ascii="Calibri" w:eastAsia="Aileron" w:hAnsi="Calibri" w:cs="Times New Roman"/>
          <w:b/>
          <w:sz w:val="19"/>
          <w:szCs w:val="19"/>
        </w:rPr>
        <w:tab/>
        <w:t>13</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Lyme Disease</w:t>
      </w:r>
      <w:r w:rsidRPr="009D511B">
        <w:rPr>
          <w:rFonts w:ascii="Calibri" w:eastAsia="Aileron" w:hAnsi="Calibri" w:cs="Times New Roman"/>
          <w:sz w:val="19"/>
          <w:szCs w:val="19"/>
        </w:rPr>
        <w:tab/>
        <w:t>6</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Domestic Violence</w:t>
      </w:r>
      <w:r w:rsidRPr="009D511B">
        <w:rPr>
          <w:rFonts w:ascii="Calibri" w:eastAsia="Aileron" w:hAnsi="Calibri" w:cs="Times New Roman"/>
          <w:b/>
          <w:sz w:val="19"/>
          <w:szCs w:val="19"/>
        </w:rPr>
        <w:tab/>
        <w:t>12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Child Maltreatment / Abuse</w:t>
      </w:r>
      <w:r w:rsidRPr="009D511B">
        <w:rPr>
          <w:rFonts w:ascii="Calibri" w:eastAsia="Aileron" w:hAnsi="Calibri" w:cs="Times New Roman"/>
          <w:sz w:val="19"/>
          <w:szCs w:val="19"/>
        </w:rPr>
        <w:tab/>
        <w:t>2</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Poverty</w:t>
      </w:r>
      <w:r w:rsidRPr="009D511B">
        <w:rPr>
          <w:rFonts w:ascii="Calibri" w:eastAsia="Aileron" w:hAnsi="Calibri" w:cs="Times New Roman"/>
          <w:b/>
          <w:sz w:val="19"/>
          <w:szCs w:val="19"/>
        </w:rPr>
        <w:tab/>
        <w:t>11</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Suicide</w:t>
      </w:r>
      <w:r w:rsidRPr="009D511B">
        <w:rPr>
          <w:rFonts w:ascii="Calibri" w:eastAsia="Aileron" w:hAnsi="Calibri" w:cs="Times New Roman"/>
          <w:b/>
          <w:sz w:val="19"/>
          <w:szCs w:val="19"/>
        </w:rPr>
        <w:tab/>
        <w:t>9</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Youth Development</w:t>
      </w:r>
      <w:r w:rsidRPr="009D511B">
        <w:rPr>
          <w:rFonts w:ascii="Calibri" w:eastAsia="Aileron" w:hAnsi="Calibri" w:cs="Times New Roman"/>
          <w:b/>
          <w:sz w:val="19"/>
          <w:szCs w:val="19"/>
        </w:rPr>
        <w:tab/>
        <w:t>9</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Bullying</w:t>
      </w:r>
      <w:r w:rsidRPr="009D511B">
        <w:rPr>
          <w:rFonts w:ascii="Calibri" w:eastAsia="Aileron" w:hAnsi="Calibri" w:cs="Times New Roman"/>
          <w:sz w:val="19"/>
          <w:szCs w:val="19"/>
        </w:rPr>
        <w:tab/>
        <w:t>5</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Elder Health</w:t>
      </w:r>
      <w:r w:rsidRPr="009D511B">
        <w:rPr>
          <w:rFonts w:ascii="Calibri" w:eastAsia="Aileron" w:hAnsi="Calibri" w:cs="Times New Roman"/>
          <w:b/>
          <w:sz w:val="19"/>
          <w:szCs w:val="19"/>
        </w:rPr>
        <w:tab/>
        <w:t>8</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Environmental Conditions</w:t>
      </w:r>
      <w:r w:rsidRPr="009D511B">
        <w:rPr>
          <w:rFonts w:ascii="Calibri" w:eastAsia="Aileron" w:hAnsi="Calibri" w:cs="Times New Roman"/>
          <w:b/>
          <w:sz w:val="19"/>
          <w:szCs w:val="19"/>
        </w:rPr>
        <w:tab/>
        <w:t>7</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Social Isolation</w:t>
      </w:r>
      <w:r w:rsidRPr="009D511B">
        <w:rPr>
          <w:rFonts w:ascii="Calibri" w:eastAsia="Aileron" w:hAnsi="Calibri" w:cs="Times New Roman"/>
          <w:b/>
          <w:sz w:val="19"/>
          <w:szCs w:val="19"/>
        </w:rPr>
        <w:tab/>
        <w:t>7</w:t>
      </w:r>
    </w:p>
    <w:p w:rsidR="00787245" w:rsidRPr="009D511B" w:rsidRDefault="00787245" w:rsidP="00787245">
      <w:pPr>
        <w:shd w:val="clear" w:color="auto" w:fill="F2F2F2"/>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Stroke</w:t>
      </w:r>
      <w:r w:rsidRPr="009D511B">
        <w:rPr>
          <w:rFonts w:ascii="Calibri" w:eastAsia="Aileron" w:hAnsi="Calibri" w:cs="Times New Roman"/>
          <w:b/>
          <w:sz w:val="19"/>
          <w:szCs w:val="19"/>
        </w:rPr>
        <w:tab/>
        <w:t>7</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Injuries</w:t>
      </w:r>
      <w:r w:rsidRPr="009D511B">
        <w:rPr>
          <w:rFonts w:ascii="Calibri" w:eastAsia="Aileron" w:hAnsi="Calibri" w:cs="Times New Roman"/>
          <w:b/>
          <w:sz w:val="19"/>
          <w:szCs w:val="19"/>
        </w:rPr>
        <w:tab/>
        <w:t>6</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19"/>
          <w:szCs w:val="19"/>
        </w:rPr>
      </w:pPr>
      <w:r w:rsidRPr="009D511B">
        <w:rPr>
          <w:rFonts w:ascii="Calibri" w:eastAsia="Aileron" w:hAnsi="Calibri" w:cs="Times New Roman"/>
          <w:sz w:val="19"/>
          <w:szCs w:val="19"/>
        </w:rPr>
        <w:t xml:space="preserve">     Self-Injuries</w:t>
      </w:r>
      <w:r w:rsidRPr="009D511B">
        <w:rPr>
          <w:rFonts w:ascii="Calibri" w:eastAsia="Aileron" w:hAnsi="Calibri" w:cs="Times New Roman"/>
          <w:sz w:val="19"/>
          <w:szCs w:val="19"/>
        </w:rPr>
        <w:tab/>
        <w:t>1</w:t>
      </w:r>
    </w:p>
    <w:p w:rsidR="00787245" w:rsidRPr="009D511B" w:rsidRDefault="00787245" w:rsidP="00787245">
      <w:pPr>
        <w:tabs>
          <w:tab w:val="right" w:pos="4464"/>
        </w:tabs>
        <w:spacing w:after="0" w:line="240" w:lineRule="auto"/>
        <w:rPr>
          <w:rFonts w:ascii="Calibri" w:eastAsia="Aileron" w:hAnsi="Calibri" w:cs="Times New Roman"/>
          <w:b/>
          <w:sz w:val="19"/>
          <w:szCs w:val="19"/>
        </w:rPr>
      </w:pPr>
      <w:r w:rsidRPr="009D511B">
        <w:rPr>
          <w:rFonts w:ascii="Calibri" w:eastAsia="Aileron" w:hAnsi="Calibri" w:cs="Times New Roman"/>
          <w:b/>
          <w:sz w:val="19"/>
          <w:szCs w:val="19"/>
        </w:rPr>
        <w:t>Oral Health</w:t>
      </w:r>
      <w:r w:rsidRPr="009D511B">
        <w:rPr>
          <w:rFonts w:ascii="Calibri" w:eastAsia="Aileron" w:hAnsi="Calibri" w:cs="Times New Roman"/>
          <w:b/>
          <w:sz w:val="19"/>
          <w:szCs w:val="19"/>
        </w:rPr>
        <w:tab/>
        <w:t>5</w:t>
      </w:r>
    </w:p>
    <w:p w:rsidR="00787245" w:rsidRPr="009D511B" w:rsidRDefault="00787245" w:rsidP="00787245">
      <w:pPr>
        <w:tabs>
          <w:tab w:val="right" w:pos="4464"/>
        </w:tabs>
        <w:spacing w:after="0" w:line="240" w:lineRule="auto"/>
        <w:rPr>
          <w:rFonts w:ascii="Calibri" w:eastAsia="Aileron" w:hAnsi="Calibri" w:cs="Times New Roman"/>
          <w:b/>
          <w:sz w:val="20"/>
        </w:rPr>
      </w:pPr>
      <w:r w:rsidRPr="009D511B">
        <w:rPr>
          <w:rFonts w:ascii="Calibri" w:eastAsia="Aileron" w:hAnsi="Calibri" w:cs="Times New Roman"/>
          <w:b/>
          <w:noProof/>
          <w:sz w:val="19"/>
          <w:szCs w:val="19"/>
        </w:rPr>
        <mc:AlternateContent>
          <mc:Choice Requires="wps">
            <w:drawing>
              <wp:anchor distT="0" distB="0" distL="114300" distR="114300" simplePos="0" relativeHeight="251662336" behindDoc="0" locked="0" layoutInCell="1" allowOverlap="1" wp14:anchorId="285C239A" wp14:editId="71CE9605">
                <wp:simplePos x="0" y="0"/>
                <wp:positionH relativeFrom="column">
                  <wp:posOffset>0</wp:posOffset>
                </wp:positionH>
                <wp:positionV relativeFrom="paragraph">
                  <wp:posOffset>292100</wp:posOffset>
                </wp:positionV>
                <wp:extent cx="2840990" cy="6985"/>
                <wp:effectExtent l="19050" t="19050" r="16510" b="31115"/>
                <wp:wrapNone/>
                <wp:docPr id="12" name="Straight Connector 12"/>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pt" to="223.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" strokecolor="#0f6fc6" strokeweight="2.25pt">
                <v:stroke joinstyle="miter"/>
              </v:line>
            </w:pict>
          </mc:Fallback>
        </mc:AlternateContent>
      </w:r>
      <w:r w:rsidRPr="009D511B">
        <w:rPr>
          <w:rFonts w:ascii="Calibri" w:eastAsia="Aileron" w:hAnsi="Calibri" w:cs="Times New Roman"/>
          <w:b/>
          <w:sz w:val="19"/>
          <w:szCs w:val="19"/>
          <w:shd w:val="clear" w:color="auto" w:fill="F2F2F2"/>
        </w:rPr>
        <w:t>Emergency Preparedness</w:t>
      </w:r>
      <w:r w:rsidRPr="009D511B">
        <w:rPr>
          <w:rFonts w:ascii="Calibri" w:eastAsia="Aileron" w:hAnsi="Calibri" w:cs="Times New Roman"/>
          <w:b/>
          <w:sz w:val="19"/>
          <w:szCs w:val="19"/>
          <w:shd w:val="clear" w:color="auto" w:fill="F2F2F2"/>
        </w:rPr>
        <w:tab/>
        <w:t>1</w:t>
      </w:r>
      <w:r w:rsidRPr="009D511B">
        <w:rPr>
          <w:rFonts w:ascii="Calibri" w:eastAsia="Aileron" w:hAnsi="Calibri" w:cs="Times New Roman"/>
          <w:b/>
          <w:sz w:val="20"/>
        </w:rPr>
        <w:br/>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lastRenderedPageBreak/>
        <w:t>Public Safety</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Public safety is a broad category that included crime, violence and motor vehicle </w:t>
      </w:r>
      <w:r>
        <w:rPr>
          <w:rFonts w:ascii="Calibri" w:eastAsia="Aileron" w:hAnsi="Calibri" w:cs="Times New Roman"/>
        </w:rPr>
        <w:t>crashes</w:t>
      </w:r>
      <w:r w:rsidRPr="009D511B">
        <w:rPr>
          <w:rFonts w:ascii="Calibri" w:eastAsia="Aileron" w:hAnsi="Calibri" w:cs="Times New Roman"/>
        </w:rPr>
        <w:t xml:space="preserve">.  Interestingly, pedestrian safety was rarely framed as a public safety issue, and was instead mentioned when discussing transportation barriers.  In total, public safety was listed as a priority health issue in 16 assessments.  Violence was listed as a concern is 11 assessments, with 2 specifying sexual violence as an issue.  Crime was listed as a concern in 9 assessments and motor vehicle </w:t>
      </w:r>
      <w:r>
        <w:rPr>
          <w:rFonts w:ascii="Calibri" w:eastAsia="Aileron" w:hAnsi="Calibri" w:cs="Times New Roman"/>
        </w:rPr>
        <w:t>crashes</w:t>
      </w:r>
      <w:r w:rsidRPr="009D511B">
        <w:rPr>
          <w:rFonts w:ascii="Calibri" w:eastAsia="Aileron" w:hAnsi="Calibri" w:cs="Times New Roman"/>
        </w:rPr>
        <w:t xml:space="preserve"> were listed in 2.</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Homelessness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Homelessness was listed as a concern in 13 assessments.  Lack of affordable housing was often cited as a major cause for housing instability in communities.  The need for more programs and services focused on the homeless population was described in multiple assessments.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Housing Conditions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Housing conditions was also listed as a concern in 13 assessments.  Many assessments attributed negative health outcomes to older and inadequately maintained housing, which can cause respiratory issues and other safety concerns.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Infectious Disease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A total of 13 assessments listed infectious disease as a concern in the community.  This does not include sexually transmitted diseases, which were listed under sexual health in most assessments.  Lyme disease was listed in 6 assessments, many of which expressed concerns about rising rates of many tickborne illnesses.  Other infectious diseases included: hepatitis B, hepatitis C, pneumonia, influenza, and tuberculosis. </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Domestic Violence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Domestic violence was listed as a priority issue in 12 assessments, with 2 assessments listing child maltreatment or abuse as a concern.</w:t>
      </w:r>
      <w:r w:rsidRPr="009D511B">
        <w:rPr>
          <w:rFonts w:ascii="Times New Roman" w:eastAsia="Aileron" w:hAnsi="Times New Roman" w:cs="Times New Roman"/>
          <w:sz w:val="23"/>
        </w:rPr>
        <w:t xml:space="preserve">  </w:t>
      </w:r>
      <w:r w:rsidRPr="009D511B">
        <w:rPr>
          <w:rFonts w:ascii="Calibri" w:eastAsia="Aileron" w:hAnsi="Calibri" w:cs="Times New Roman"/>
        </w:rPr>
        <w:t xml:space="preserve">Many assessments noted negative health effects for </w:t>
      </w:r>
      <w:r w:rsidRPr="009D511B">
        <w:rPr>
          <w:rFonts w:ascii="Calibri" w:eastAsia="Aileron" w:hAnsi="Calibri" w:cs="Times New Roman"/>
        </w:rPr>
        <w:lastRenderedPageBreak/>
        <w:t>children who witness domestic violence, even if they are not physically harmed.  Multiple assessments called for an increase in services for victims of domestic violence.</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Poverty</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Poverty and economic challenges were listed as concerns in 11 assessments.  Multiple assessments described residents above the Federal Poverty Line (FPL) as still unable to meet basic needs.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Other Issues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Other health issues discussed in the assessments included, in order: suicide; youth development (including bullying); elder health; environmental concerns; social isolation; stroke; injuries; oral health; and emergency preparedness.</w:t>
      </w: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86912" behindDoc="0" locked="0" layoutInCell="1" allowOverlap="1" wp14:anchorId="79CEC66B" wp14:editId="0C9EFE1F">
                <wp:simplePos x="0" y="0"/>
                <wp:positionH relativeFrom="margin">
                  <wp:posOffset>3098165</wp:posOffset>
                </wp:positionH>
                <wp:positionV relativeFrom="paragraph">
                  <wp:posOffset>5080</wp:posOffset>
                </wp:positionV>
                <wp:extent cx="2825750" cy="0"/>
                <wp:effectExtent l="0" t="0" r="12700" b="19050"/>
                <wp:wrapNone/>
                <wp:docPr id="45" name="Straight Connector 45"/>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95pt,.4pt" to="466.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" strokecolor="#0f6fc6" strokeweight="1pt">
                <v:stroke joinstyle="miter"/>
                <w10:wrap anchorx="margin"/>
              </v:line>
            </w:pict>
          </mc:Fallback>
        </mc:AlternateContent>
      </w: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72576" behindDoc="0" locked="0" layoutInCell="1" allowOverlap="1" wp14:anchorId="4A87997E" wp14:editId="4F185362">
                <wp:simplePos x="0" y="0"/>
                <wp:positionH relativeFrom="margin">
                  <wp:posOffset>3107690</wp:posOffset>
                </wp:positionH>
                <wp:positionV relativeFrom="paragraph">
                  <wp:posOffset>214630</wp:posOffset>
                </wp:positionV>
                <wp:extent cx="282575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7pt,16.9pt" to="467.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" strokecolor="#0f6fc6" strokeweight="1pt">
                <v:stroke joinstyle="miter"/>
                <w10:wrap anchorx="margin"/>
              </v:line>
            </w:pict>
          </mc:Fallback>
        </mc:AlternateContent>
      </w:r>
      <w:r w:rsidRPr="009D511B">
        <w:rPr>
          <w:rFonts w:ascii="Calibri" w:eastAsia="Times New Roman" w:hAnsi="Calibri" w:cs="Times New Roman"/>
          <w:b/>
          <w:iCs/>
          <w:color w:val="0F6FC6"/>
          <w:sz w:val="26"/>
        </w:rPr>
        <w:t>Barriers to Health</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This section includes any barrier to being healthy that the assessments chose to highlight as a concern in the community.  Many assessments did not distinguish barriers to health from barriers to receiving health care.  This report has chosen to separate the two.  Wording of specific barriers are aligned with language used in most assessments and may not be the preferred terminology.  A full list of barriers to health can be found on Page 6.</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Transportation</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Transportation was the other most frequently mentioned barrier to health, with 30 assessments listing it as a concern.  These assessments described major difficulties with transportation to services, employment, and resources for all residents.  Access to a vehicle is described as a major determinant of health in multiple assessments.  The need for improvement of public transportation was frequently mentioned.  The need to improve pedestrian safety was also mentioned.</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lastRenderedPageBreak/>
        <w:t>Lack of Affordable Housing</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Lack of affordable housing was listed as a barrier in 28 assessments.  Many assessments expressed major concerns with the percentage of the population that is housing-cost burdened, meaning more than 30% of the household’s income goes to housing costs.  Many assessments believe the situation is getting worse, and advocate for an increase in assistance programs.</w:t>
      </w:r>
    </w:p>
    <w:p w:rsidR="00787245" w:rsidRPr="009D511B" w:rsidRDefault="00787245" w:rsidP="00787245">
      <w:pPr>
        <w:jc w:val="both"/>
        <w:rPr>
          <w:rFonts w:ascii="Calibri" w:eastAsia="Aileron" w:hAnsi="Calibri" w:cs="Times New Roman"/>
        </w:rPr>
      </w:pPr>
    </w:p>
    <w:p w:rsidR="00787245" w:rsidRPr="009D511B" w:rsidRDefault="00787245" w:rsidP="00787245">
      <w:pPr>
        <w:spacing w:after="0" w:line="240" w:lineRule="auto"/>
        <w:jc w:val="center"/>
        <w:rPr>
          <w:rFonts w:ascii="Calibri" w:eastAsia="Aileron" w:hAnsi="Calibri" w:cs="Times New Roman"/>
          <w:b/>
        </w:rPr>
      </w:pPr>
      <w:r w:rsidRPr="009D511B">
        <w:rPr>
          <w:rFonts w:ascii="Calibri" w:eastAsia="Aileron" w:hAnsi="Calibri" w:cs="Times New Roman"/>
          <w:b/>
          <w:noProof/>
        </w:rPr>
        <mc:AlternateContent>
          <mc:Choice Requires="wps">
            <w:drawing>
              <wp:anchor distT="0" distB="0" distL="114300" distR="114300" simplePos="0" relativeHeight="251663360" behindDoc="0" locked="0" layoutInCell="1" allowOverlap="1" wp14:anchorId="3F5C25C2" wp14:editId="4D2156CC">
                <wp:simplePos x="0" y="0"/>
                <wp:positionH relativeFrom="column">
                  <wp:posOffset>0</wp:posOffset>
                </wp:positionH>
                <wp:positionV relativeFrom="paragraph">
                  <wp:posOffset>86521</wp:posOffset>
                </wp:positionV>
                <wp:extent cx="2840990" cy="6985"/>
                <wp:effectExtent l="19050" t="19050" r="35560" b="31115"/>
                <wp:wrapNone/>
                <wp:docPr id="21" name="Straight Connector 21"/>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8pt" to="223.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" strokecolor="#0f6fc6" strokeweight="2.25pt">
                <v:stroke joinstyle="miter"/>
              </v:line>
            </w:pict>
          </mc:Fallback>
        </mc:AlternateContent>
      </w:r>
      <w:r w:rsidRPr="009D511B">
        <w:rPr>
          <w:rFonts w:ascii="Times New Roman" w:eastAsia="Aileron" w:hAnsi="Times New Roman" w:cs="Times New Roman"/>
          <w:sz w:val="23"/>
        </w:rPr>
        <w:br/>
      </w:r>
      <w:r w:rsidRPr="009D511B">
        <w:rPr>
          <w:rFonts w:ascii="Calibri" w:eastAsia="Aileron" w:hAnsi="Calibri" w:cs="Times New Roman"/>
          <w:b/>
        </w:rPr>
        <w:t>Barriers to Health Ranked by Number of Assessments in Which They Appearance</w:t>
      </w:r>
    </w:p>
    <w:p w:rsidR="00787245" w:rsidRPr="009D511B" w:rsidRDefault="00787245" w:rsidP="00787245">
      <w:pPr>
        <w:spacing w:after="0" w:line="240" w:lineRule="auto"/>
        <w:rPr>
          <w:rFonts w:ascii="Calibri" w:eastAsia="Aileron" w:hAnsi="Calibri" w:cs="Times New Roman"/>
          <w:b/>
        </w:rPr>
      </w:pP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Transportation</w:t>
      </w:r>
      <w:r w:rsidRPr="009D511B">
        <w:rPr>
          <w:rFonts w:ascii="Calibri" w:eastAsia="Aileron" w:hAnsi="Calibri" w:cs="Times New Roman"/>
          <w:sz w:val="20"/>
          <w:szCs w:val="20"/>
        </w:rPr>
        <w:tab/>
      </w:r>
      <w:r w:rsidRPr="009D511B">
        <w:rPr>
          <w:rFonts w:ascii="Calibri" w:eastAsia="Aileron" w:hAnsi="Calibri" w:cs="Times New Roman"/>
          <w:b/>
          <w:sz w:val="20"/>
          <w:szCs w:val="20"/>
        </w:rPr>
        <w:t>30</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Lack of Affordable Housing</w:t>
      </w:r>
      <w:r w:rsidRPr="009D511B">
        <w:rPr>
          <w:rFonts w:ascii="Calibri" w:eastAsia="Aileron" w:hAnsi="Calibri" w:cs="Times New Roman"/>
          <w:sz w:val="20"/>
          <w:szCs w:val="20"/>
        </w:rPr>
        <w:tab/>
      </w:r>
      <w:r w:rsidRPr="009D511B">
        <w:rPr>
          <w:rFonts w:ascii="Calibri" w:eastAsia="Aileron" w:hAnsi="Calibri" w:cs="Times New Roman"/>
          <w:b/>
          <w:sz w:val="20"/>
          <w:szCs w:val="20"/>
        </w:rPr>
        <w:t>28</w:t>
      </w:r>
    </w:p>
    <w:p w:rsidR="00787245" w:rsidRPr="009D511B" w:rsidRDefault="00787245" w:rsidP="00787245">
      <w:pPr>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Lack of Cultural Humility</w:t>
      </w:r>
      <w:r w:rsidRPr="009D511B">
        <w:rPr>
          <w:rFonts w:ascii="Calibri" w:eastAsia="Aileron" w:hAnsi="Calibri" w:cs="Times New Roman"/>
          <w:sz w:val="20"/>
          <w:szCs w:val="20"/>
        </w:rPr>
        <w:tab/>
      </w:r>
      <w:r w:rsidRPr="009D511B">
        <w:rPr>
          <w:rFonts w:ascii="Calibri" w:eastAsia="Aileron" w:hAnsi="Calibri" w:cs="Times New Roman"/>
          <w:b/>
          <w:sz w:val="20"/>
          <w:szCs w:val="20"/>
        </w:rPr>
        <w:t>21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Access to Healthy Food</w:t>
      </w:r>
      <w:r w:rsidRPr="009D511B">
        <w:rPr>
          <w:rFonts w:ascii="Calibri" w:eastAsia="Aileron" w:hAnsi="Calibri" w:cs="Times New Roman"/>
          <w:sz w:val="20"/>
          <w:szCs w:val="20"/>
        </w:rPr>
        <w:tab/>
      </w:r>
      <w:r w:rsidRPr="009D511B">
        <w:rPr>
          <w:rFonts w:ascii="Calibri" w:eastAsia="Aileron" w:hAnsi="Calibri" w:cs="Times New Roman"/>
          <w:b/>
          <w:sz w:val="20"/>
          <w:szCs w:val="20"/>
        </w:rPr>
        <w:t>20</w:t>
      </w: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Lack of Education</w:t>
      </w:r>
      <w:r w:rsidRPr="009D511B">
        <w:rPr>
          <w:rFonts w:ascii="Calibri" w:eastAsia="Aileron" w:hAnsi="Calibri" w:cs="Times New Roman"/>
          <w:sz w:val="20"/>
          <w:szCs w:val="20"/>
        </w:rPr>
        <w:tab/>
      </w:r>
      <w:r w:rsidRPr="009D511B">
        <w:rPr>
          <w:rFonts w:ascii="Calibri" w:eastAsia="Aileron" w:hAnsi="Calibri" w:cs="Times New Roman"/>
          <w:b/>
          <w:sz w:val="20"/>
          <w:szCs w:val="20"/>
        </w:rPr>
        <w:t>19</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Poverty</w:t>
      </w:r>
      <w:r w:rsidRPr="009D511B">
        <w:rPr>
          <w:rFonts w:ascii="Calibri" w:eastAsia="Aileron" w:hAnsi="Calibri" w:cs="Times New Roman"/>
          <w:sz w:val="20"/>
          <w:szCs w:val="20"/>
        </w:rPr>
        <w:tab/>
      </w:r>
      <w:r w:rsidRPr="009D511B">
        <w:rPr>
          <w:rFonts w:ascii="Calibri" w:eastAsia="Aileron" w:hAnsi="Calibri" w:cs="Times New Roman"/>
          <w:b/>
          <w:sz w:val="20"/>
          <w:szCs w:val="20"/>
        </w:rPr>
        <w:t>15</w:t>
      </w: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Unemployment</w:t>
      </w:r>
      <w:r w:rsidRPr="009D511B">
        <w:rPr>
          <w:rFonts w:ascii="Calibri" w:eastAsia="Aileron" w:hAnsi="Calibri" w:cs="Times New Roman"/>
          <w:sz w:val="20"/>
          <w:szCs w:val="20"/>
        </w:rPr>
        <w:tab/>
      </w:r>
      <w:r w:rsidRPr="009D511B">
        <w:rPr>
          <w:rFonts w:ascii="Calibri" w:eastAsia="Aileron" w:hAnsi="Calibri" w:cs="Times New Roman"/>
          <w:b/>
          <w:sz w:val="20"/>
          <w:szCs w:val="20"/>
        </w:rPr>
        <w:t>12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Immigration Status</w:t>
      </w:r>
      <w:r w:rsidRPr="009D511B">
        <w:rPr>
          <w:rFonts w:ascii="Calibri" w:eastAsia="Aileron" w:hAnsi="Calibri" w:cs="Times New Roman"/>
          <w:sz w:val="20"/>
          <w:szCs w:val="20"/>
        </w:rPr>
        <w:tab/>
      </w:r>
      <w:r w:rsidRPr="009D511B">
        <w:rPr>
          <w:rFonts w:ascii="Calibri" w:eastAsia="Aileron" w:hAnsi="Calibri" w:cs="Times New Roman"/>
          <w:b/>
          <w:sz w:val="20"/>
          <w:szCs w:val="20"/>
        </w:rPr>
        <w:t>5</w:t>
      </w: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Racism / Segregation</w:t>
      </w:r>
      <w:r w:rsidRPr="009D511B">
        <w:rPr>
          <w:rFonts w:ascii="Calibri" w:eastAsia="Aileron" w:hAnsi="Calibri" w:cs="Times New Roman"/>
          <w:sz w:val="20"/>
          <w:szCs w:val="20"/>
        </w:rPr>
        <w:tab/>
      </w:r>
      <w:r w:rsidRPr="009D511B">
        <w:rPr>
          <w:rFonts w:ascii="Calibri" w:eastAsia="Aileron" w:hAnsi="Calibri" w:cs="Times New Roman"/>
          <w:b/>
          <w:sz w:val="20"/>
          <w:szCs w:val="20"/>
        </w:rPr>
        <w:t>5</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Lack of Community Support</w:t>
      </w:r>
      <w:r w:rsidRPr="009D511B">
        <w:rPr>
          <w:rFonts w:ascii="Calibri" w:eastAsia="Aileron" w:hAnsi="Calibri" w:cs="Times New Roman"/>
          <w:sz w:val="20"/>
          <w:szCs w:val="20"/>
        </w:rPr>
        <w:tab/>
      </w:r>
      <w:r w:rsidRPr="009D511B">
        <w:rPr>
          <w:rFonts w:ascii="Calibri" w:eastAsia="Aileron" w:hAnsi="Calibri" w:cs="Times New Roman"/>
          <w:b/>
          <w:sz w:val="20"/>
          <w:szCs w:val="20"/>
        </w:rPr>
        <w:t>2</w:t>
      </w: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szCs w:val="20"/>
        </w:rPr>
      </w:pPr>
      <w:r w:rsidRPr="009D511B">
        <w:rPr>
          <w:rFonts w:ascii="Calibri" w:eastAsia="Aileron" w:hAnsi="Calibri" w:cs="Times New Roman"/>
          <w:b/>
          <w:sz w:val="20"/>
          <w:szCs w:val="20"/>
        </w:rPr>
        <w:t>Lack of Disability Accommodations</w:t>
      </w:r>
      <w:r w:rsidRPr="009D511B">
        <w:rPr>
          <w:rFonts w:ascii="Calibri" w:eastAsia="Aileron" w:hAnsi="Calibri" w:cs="Times New Roman"/>
          <w:sz w:val="20"/>
          <w:szCs w:val="20"/>
        </w:rPr>
        <w:tab/>
      </w:r>
      <w:r w:rsidRPr="009D511B">
        <w:rPr>
          <w:rFonts w:ascii="Calibri" w:eastAsia="Aileron" w:hAnsi="Calibri" w:cs="Times New Roman"/>
          <w:b/>
          <w:sz w:val="20"/>
          <w:szCs w:val="20"/>
        </w:rPr>
        <w:t>1</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noProof/>
        </w:rPr>
        <mc:AlternateContent>
          <mc:Choice Requires="wps">
            <w:drawing>
              <wp:anchor distT="0" distB="0" distL="114300" distR="114300" simplePos="0" relativeHeight="251664384" behindDoc="0" locked="0" layoutInCell="1" allowOverlap="1" wp14:anchorId="71BB1277" wp14:editId="30C05193">
                <wp:simplePos x="0" y="0"/>
                <wp:positionH relativeFrom="column">
                  <wp:posOffset>0</wp:posOffset>
                </wp:positionH>
                <wp:positionV relativeFrom="paragraph">
                  <wp:posOffset>146846</wp:posOffset>
                </wp:positionV>
                <wp:extent cx="2840990" cy="6985"/>
                <wp:effectExtent l="19050" t="19050" r="35560" b="31115"/>
                <wp:wrapNone/>
                <wp:docPr id="22" name="Straight Connector 22"/>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5pt" to="223.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" strokecolor="#0f6fc6" strokeweight="2.25pt">
                <v:stroke joinstyle="miter"/>
              </v:line>
            </w:pict>
          </mc:Fallback>
        </mc:AlternateConten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Lack of Cultural Humility</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Lack of cultural humility was listed as a barrier in 21 assessments.  This issue was often referred to as “cultural competency issues” or “lack of cultural sensitivity.”  Many assessments discussed the increasing diversity among people in the state, and emphasized the need for more provider education in this area.</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Access to Healthy Food</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Access to healthy food was listed as a barrier in 20 assessments.  Many assessments also mentioned food insecurity and food deserts as well.  The need for low-cost fruits and vegetables was expressed frequently.  The density of fast food restaurants was a concern in multiple assessments.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lastRenderedPageBreak/>
        <w:t>Lack of Education</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Lack of education was listed as a barrier in 19 assessments.  Access to quality education was expressed as a need in many communities.  Low levels of educational attainment were a concern in multiple assessments.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Poverty</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Poverty and economic challenges were also listed as barriers to health in 15 assessments.  Different assessments chose to frame issues differently, and therefore poverty appears as both a health issue and a barrier to health in this report.</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Unemployment</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Unemployment was also listed in 12 assessments.  While some assessments noted that the average unemployment rate is declining, in many communities the rate is significantly higher than the state average.</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Other Barriers to Health</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Other barriers discussed in the assessments included, in order: immigration status; racism and segregation; lack of community support; and lack of disability accommodations.</w:t>
      </w:r>
    </w:p>
    <w:p w:rsidR="00787245" w:rsidRPr="009D511B" w:rsidRDefault="00787245" w:rsidP="00787245">
      <w:pPr>
        <w:keepNext/>
        <w:keepLines/>
        <w:spacing w:before="40" w:after="0"/>
        <w:jc w:val="both"/>
        <w:outlineLvl w:val="3"/>
        <w:rPr>
          <w:rFonts w:ascii="Calibri" w:eastAsia="Times New Roman" w:hAnsi="Calibri" w:cs="Times New Roman"/>
          <w:b/>
          <w:iCs/>
          <w:color w:val="0F6FC6"/>
        </w:rPr>
      </w:pP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85888" behindDoc="0" locked="0" layoutInCell="1" allowOverlap="1" wp14:anchorId="4CA55699" wp14:editId="7DF80CC3">
                <wp:simplePos x="0" y="0"/>
                <wp:positionH relativeFrom="margin">
                  <wp:posOffset>3098165</wp:posOffset>
                </wp:positionH>
                <wp:positionV relativeFrom="paragraph">
                  <wp:posOffset>8890</wp:posOffset>
                </wp:positionV>
                <wp:extent cx="2825750" cy="0"/>
                <wp:effectExtent l="0" t="0" r="12700" b="19050"/>
                <wp:wrapNone/>
                <wp:docPr id="44" name="Straight Connector 44"/>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95pt,.7pt" to="466.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" strokecolor="#0f6fc6" strokeweight="1pt">
                <v:stroke joinstyle="miter"/>
                <w10:wrap anchorx="margin"/>
              </v:line>
            </w:pict>
          </mc:Fallback>
        </mc:AlternateContent>
      </w:r>
      <w:r w:rsidRPr="009D511B">
        <w:rPr>
          <w:rFonts w:ascii="Calibri" w:eastAsia="Times New Roman" w:hAnsi="Calibri" w:cs="Times New Roman"/>
          <w:b/>
          <w:iCs/>
          <w:color w:val="0F6FC6"/>
          <w:sz w:val="26"/>
        </w:rPr>
        <w:t>Barriers to Health Care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noProof/>
        </w:rPr>
        <mc:AlternateContent>
          <mc:Choice Requires="wps">
            <w:drawing>
              <wp:anchor distT="0" distB="0" distL="114300" distR="114300" simplePos="0" relativeHeight="251678720" behindDoc="0" locked="0" layoutInCell="1" allowOverlap="1" wp14:anchorId="381A13F5" wp14:editId="5B7C6A94">
                <wp:simplePos x="0" y="0"/>
                <wp:positionH relativeFrom="margin">
                  <wp:posOffset>3098165</wp:posOffset>
                </wp:positionH>
                <wp:positionV relativeFrom="paragraph">
                  <wp:posOffset>-1270</wp:posOffset>
                </wp:positionV>
                <wp:extent cx="282575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95pt,-.1pt" to="46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" strokecolor="#0f6fc6" strokeweight="1pt">
                <v:stroke joinstyle="miter"/>
                <w10:wrap anchorx="margin"/>
              </v:line>
            </w:pict>
          </mc:Fallback>
        </mc:AlternateContent>
      </w:r>
      <w:r w:rsidRPr="009D511B">
        <w:rPr>
          <w:rFonts w:ascii="Calibri" w:eastAsia="Aileron" w:hAnsi="Calibri" w:cs="Times New Roman"/>
        </w:rPr>
        <w:t>This section includes any barrier to receiving health care that the assessments chose to highlight as a concern in the community.  Many assessments did not distinguish barriers to receiving health care from barriers to health.  This report has chosen to separate the two. Wording of specific barriers are aligned with language used in most assessments and may not be the preferred terminology.  A full list of barriers to health care can be found on Page 7.</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Cost of Care/Insurance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Cost of care or insurance was one of the two most frequently mentioned barriers to health care.  A total of 30 assessments listed either the cost of receiving care or the cost of insurance as being major barriers to health in their</w:t>
      </w:r>
      <w:r w:rsidRPr="009D511B">
        <w:rPr>
          <w:rFonts w:ascii="Times New Roman" w:eastAsia="Aileron" w:hAnsi="Times New Roman" w:cs="Times New Roman"/>
          <w:sz w:val="23"/>
        </w:rPr>
        <w:t xml:space="preserve"> </w:t>
      </w:r>
      <w:r w:rsidRPr="009D511B">
        <w:rPr>
          <w:rFonts w:ascii="Calibri" w:eastAsia="Aileron" w:hAnsi="Calibri" w:cs="Times New Roman"/>
        </w:rPr>
        <w:lastRenderedPageBreak/>
        <w:t>communities.  Co-pays, prescription medications, and deductibles were all mentioned as being too expensive for many residents, especially those near the FPL.  Multiple assessments described some residents as being underinsured due to the cost burden.</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Health Literacy Issues</w:t>
      </w:r>
    </w:p>
    <w:p w:rsidR="00787245" w:rsidRPr="009D511B" w:rsidRDefault="00787245" w:rsidP="00787245">
      <w:pPr>
        <w:spacing w:line="240" w:lineRule="auto"/>
        <w:jc w:val="both"/>
        <w:rPr>
          <w:rFonts w:ascii="Calibri" w:eastAsia="Aileron" w:hAnsi="Calibri" w:cs="Times New Roman"/>
        </w:rPr>
      </w:pPr>
      <w:r w:rsidRPr="009D511B">
        <w:rPr>
          <w:rFonts w:ascii="Calibri" w:eastAsia="Aileron" w:hAnsi="Calibri" w:cs="Times New Roman"/>
        </w:rPr>
        <w:t>Health literacy issues were listed as health barriers in 26 assessments.  These issues included: patients not understanding where or how to seek treatment; difficulties navigating the health or insurance systems; poor knowledge about availability of services; and health information being too complex for patients to understand.  Many assessments expressed a need for increased patient advocacy in their communities, as well as training for health care professionals.</w:t>
      </w:r>
    </w:p>
    <w:p w:rsidR="00787245" w:rsidRPr="009D511B" w:rsidRDefault="00787245" w:rsidP="00787245">
      <w:pPr>
        <w:spacing w:line="240" w:lineRule="auto"/>
        <w:contextualSpacing/>
        <w:jc w:val="both"/>
        <w:rPr>
          <w:rFonts w:ascii="Calibri" w:eastAsia="Aileron" w:hAnsi="Calibri" w:cs="Times New Roman"/>
          <w:sz w:val="20"/>
          <w:szCs w:val="20"/>
        </w:rPr>
      </w:pPr>
    </w:p>
    <w:p w:rsidR="00787245" w:rsidRPr="009D511B" w:rsidRDefault="00787245" w:rsidP="00787245">
      <w:pPr>
        <w:spacing w:after="0" w:line="240" w:lineRule="auto"/>
        <w:contextualSpacing/>
        <w:jc w:val="center"/>
        <w:rPr>
          <w:rFonts w:ascii="Calibri" w:eastAsia="Aileron" w:hAnsi="Calibri" w:cs="Times New Roman"/>
          <w:b/>
        </w:rPr>
      </w:pPr>
      <w:r w:rsidRPr="009D511B">
        <w:rPr>
          <w:rFonts w:ascii="Calibri" w:eastAsia="Aileron" w:hAnsi="Calibri" w:cs="Times New Roman"/>
          <w:noProof/>
          <w:sz w:val="24"/>
        </w:rPr>
        <mc:AlternateContent>
          <mc:Choice Requires="wps">
            <w:drawing>
              <wp:anchor distT="0" distB="0" distL="114300" distR="114300" simplePos="0" relativeHeight="251669504" behindDoc="0" locked="0" layoutInCell="1" allowOverlap="1" wp14:anchorId="53E0B4B3" wp14:editId="6E811283">
                <wp:simplePos x="0" y="0"/>
                <wp:positionH relativeFrom="column">
                  <wp:align>right</wp:align>
                </wp:positionH>
                <wp:positionV relativeFrom="paragraph">
                  <wp:posOffset>-96520</wp:posOffset>
                </wp:positionV>
                <wp:extent cx="2840990" cy="6985"/>
                <wp:effectExtent l="19050" t="19050" r="35560" b="31115"/>
                <wp:wrapNone/>
                <wp:docPr id="26" name="Straight Connector 26"/>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y;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72.5pt,-7.6pt" to="396.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" strokecolor="#0f6fc6" strokeweight="2.25pt">
                <v:stroke joinstyle="miter"/>
              </v:line>
            </w:pict>
          </mc:Fallback>
        </mc:AlternateContent>
      </w:r>
      <w:r w:rsidRPr="009D511B">
        <w:rPr>
          <w:rFonts w:ascii="Calibri" w:eastAsia="Aileron" w:hAnsi="Calibri" w:cs="Times New Roman"/>
          <w:b/>
        </w:rPr>
        <w:t>Barriers to Health Care Ranked by Number of Assessments in which they Appear</w:t>
      </w:r>
    </w:p>
    <w:p w:rsidR="00787245" w:rsidRPr="009D511B" w:rsidRDefault="00787245" w:rsidP="00787245">
      <w:pPr>
        <w:tabs>
          <w:tab w:val="right" w:pos="4464"/>
        </w:tabs>
        <w:spacing w:after="0" w:line="240" w:lineRule="auto"/>
        <w:contextualSpacing/>
        <w:rPr>
          <w:rFonts w:ascii="Arial" w:eastAsia="Aileron" w:hAnsi="Arial" w:cs="Times New Roman"/>
          <w:b/>
          <w:sz w:val="20"/>
        </w:rPr>
      </w:pP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Cost of Care / Insurance</w:t>
      </w:r>
      <w:r w:rsidRPr="009D511B">
        <w:rPr>
          <w:rFonts w:ascii="Calibri" w:eastAsia="Aileron" w:hAnsi="Calibri" w:cs="Times New Roman"/>
          <w:sz w:val="20"/>
        </w:rPr>
        <w:tab/>
      </w:r>
      <w:r w:rsidRPr="009D511B">
        <w:rPr>
          <w:rFonts w:ascii="Calibri" w:eastAsia="Aileron" w:hAnsi="Calibri" w:cs="Times New Roman"/>
          <w:b/>
          <w:sz w:val="20"/>
        </w:rPr>
        <w:t>30</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Health Literacy Issues</w:t>
      </w:r>
      <w:r w:rsidRPr="009D511B">
        <w:rPr>
          <w:rFonts w:ascii="Calibri" w:eastAsia="Aileron" w:hAnsi="Calibri" w:cs="Times New Roman"/>
          <w:sz w:val="20"/>
        </w:rPr>
        <w:tab/>
      </w:r>
      <w:r w:rsidRPr="009D511B">
        <w:rPr>
          <w:rFonts w:ascii="Calibri" w:eastAsia="Aileron" w:hAnsi="Calibri" w:cs="Times New Roman"/>
          <w:b/>
          <w:sz w:val="20"/>
        </w:rPr>
        <w:t>26</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Insurance Coverage</w:t>
      </w:r>
      <w:r w:rsidRPr="009D511B">
        <w:rPr>
          <w:rFonts w:ascii="Calibri" w:eastAsia="Aileron" w:hAnsi="Calibri" w:cs="Times New Roman"/>
          <w:sz w:val="20"/>
        </w:rPr>
        <w:tab/>
      </w:r>
      <w:r w:rsidRPr="009D511B">
        <w:rPr>
          <w:rFonts w:ascii="Calibri" w:eastAsia="Aileron" w:hAnsi="Calibri" w:cs="Times New Roman"/>
          <w:b/>
          <w:sz w:val="20"/>
        </w:rPr>
        <w:t>25</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Lack of Services / Providers / Resources</w:t>
      </w:r>
      <w:r w:rsidRPr="009D511B">
        <w:rPr>
          <w:rFonts w:ascii="Calibri" w:eastAsia="Aileron" w:hAnsi="Calibri" w:cs="Times New Roman"/>
          <w:sz w:val="20"/>
        </w:rPr>
        <w:tab/>
      </w:r>
      <w:r w:rsidRPr="009D511B">
        <w:rPr>
          <w:rFonts w:ascii="Calibri" w:eastAsia="Aileron" w:hAnsi="Calibri" w:cs="Times New Roman"/>
          <w:b/>
          <w:sz w:val="20"/>
        </w:rPr>
        <w:t>25</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Access to Care</w:t>
      </w:r>
      <w:r w:rsidRPr="009D511B">
        <w:rPr>
          <w:rFonts w:ascii="Calibri" w:eastAsia="Aileron" w:hAnsi="Calibri" w:cs="Times New Roman"/>
          <w:sz w:val="20"/>
        </w:rPr>
        <w:tab/>
      </w:r>
      <w:r w:rsidRPr="009D511B">
        <w:rPr>
          <w:rFonts w:ascii="Calibri" w:eastAsia="Aileron" w:hAnsi="Calibri" w:cs="Times New Roman"/>
          <w:b/>
          <w:sz w:val="20"/>
        </w:rPr>
        <w:t>22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Language Barriers</w:t>
      </w:r>
      <w:r w:rsidRPr="009D511B">
        <w:rPr>
          <w:rFonts w:ascii="Calibri" w:eastAsia="Aileron" w:hAnsi="Calibri" w:cs="Times New Roman"/>
          <w:sz w:val="20"/>
        </w:rPr>
        <w:tab/>
      </w:r>
      <w:r w:rsidRPr="009D511B">
        <w:rPr>
          <w:rFonts w:ascii="Calibri" w:eastAsia="Aileron" w:hAnsi="Calibri" w:cs="Times New Roman"/>
          <w:b/>
          <w:sz w:val="20"/>
        </w:rPr>
        <w:t>21</w:t>
      </w: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Lack of Prevention and Wellness Services</w:t>
      </w:r>
      <w:r w:rsidRPr="009D511B">
        <w:rPr>
          <w:rFonts w:ascii="Calibri" w:eastAsia="Aileron" w:hAnsi="Calibri" w:cs="Times New Roman"/>
          <w:sz w:val="20"/>
        </w:rPr>
        <w:tab/>
      </w:r>
      <w:r w:rsidRPr="009D511B">
        <w:rPr>
          <w:rFonts w:ascii="Calibri" w:eastAsia="Aileron" w:hAnsi="Calibri" w:cs="Times New Roman"/>
          <w:b/>
          <w:sz w:val="20"/>
        </w:rPr>
        <w:t>17</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Lack of Care Coordination</w:t>
      </w:r>
      <w:r w:rsidRPr="009D511B">
        <w:rPr>
          <w:rFonts w:ascii="Calibri" w:eastAsia="Aileron" w:hAnsi="Calibri" w:cs="Times New Roman"/>
          <w:sz w:val="20"/>
        </w:rPr>
        <w:tab/>
      </w:r>
      <w:r w:rsidRPr="009D511B">
        <w:rPr>
          <w:rFonts w:ascii="Calibri" w:eastAsia="Aileron" w:hAnsi="Calibri" w:cs="Times New Roman"/>
          <w:b/>
          <w:sz w:val="20"/>
        </w:rPr>
        <w:t>15</w:t>
      </w:r>
    </w:p>
    <w:p w:rsidR="00787245" w:rsidRPr="009D511B" w:rsidRDefault="00787245" w:rsidP="00787245">
      <w:pPr>
        <w:shd w:val="clear" w:color="auto" w:fill="FFFFFF"/>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Stigma</w:t>
      </w:r>
      <w:r w:rsidRPr="009D511B">
        <w:rPr>
          <w:rFonts w:ascii="Calibri" w:eastAsia="Aileron" w:hAnsi="Calibri" w:cs="Times New Roman"/>
          <w:sz w:val="20"/>
        </w:rPr>
        <w:tab/>
      </w:r>
      <w:r w:rsidRPr="009D511B">
        <w:rPr>
          <w:rFonts w:ascii="Calibri" w:eastAsia="Aileron" w:hAnsi="Calibri" w:cs="Times New Roman"/>
          <w:b/>
          <w:sz w:val="20"/>
        </w:rPr>
        <w:t>12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Lack of Clinic Community Integration</w:t>
      </w:r>
      <w:r w:rsidRPr="009D511B">
        <w:rPr>
          <w:rFonts w:ascii="Calibri" w:eastAsia="Aileron" w:hAnsi="Calibri" w:cs="Times New Roman"/>
          <w:sz w:val="20"/>
        </w:rPr>
        <w:tab/>
      </w:r>
      <w:r w:rsidRPr="009D511B">
        <w:rPr>
          <w:rFonts w:ascii="Calibri" w:eastAsia="Aileron" w:hAnsi="Calibri" w:cs="Times New Roman"/>
          <w:b/>
          <w:sz w:val="20"/>
        </w:rPr>
        <w:t>5</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Mistrust of Health Care System</w:t>
      </w:r>
      <w:r w:rsidRPr="009D511B">
        <w:rPr>
          <w:rFonts w:ascii="Calibri" w:eastAsia="Aileron" w:hAnsi="Calibri" w:cs="Times New Roman"/>
          <w:sz w:val="20"/>
        </w:rPr>
        <w:tab/>
      </w:r>
      <w:r w:rsidRPr="009D511B">
        <w:rPr>
          <w:rFonts w:ascii="Calibri" w:eastAsia="Aileron" w:hAnsi="Calibri" w:cs="Times New Roman"/>
          <w:b/>
          <w:sz w:val="20"/>
        </w:rPr>
        <w:t>1</w:t>
      </w:r>
    </w:p>
    <w:p w:rsidR="00787245" w:rsidRPr="009D511B" w:rsidRDefault="00787245" w:rsidP="00787245">
      <w:pPr>
        <w:jc w:val="both"/>
        <w:rPr>
          <w:rFonts w:ascii="Times New Roman" w:eastAsia="Aileron" w:hAnsi="Times New Roman" w:cs="Times New Roman"/>
          <w:sz w:val="23"/>
        </w:rPr>
      </w:pPr>
      <w:r w:rsidRPr="009D511B">
        <w:rPr>
          <w:rFonts w:ascii="Calibri" w:eastAsia="Aileron" w:hAnsi="Calibri" w:cs="Times New Roman"/>
          <w:noProof/>
          <w:sz w:val="24"/>
        </w:rPr>
        <mc:AlternateContent>
          <mc:Choice Requires="wps">
            <w:drawing>
              <wp:anchor distT="0" distB="0" distL="114300" distR="114300" simplePos="0" relativeHeight="251684864" behindDoc="0" locked="0" layoutInCell="1" allowOverlap="1" wp14:anchorId="03318AAC" wp14:editId="1EA18A48">
                <wp:simplePos x="0" y="0"/>
                <wp:positionH relativeFrom="column">
                  <wp:posOffset>19050</wp:posOffset>
                </wp:positionH>
                <wp:positionV relativeFrom="paragraph">
                  <wp:posOffset>139065</wp:posOffset>
                </wp:positionV>
                <wp:extent cx="2840990" cy="6985"/>
                <wp:effectExtent l="19050" t="19050" r="16510" b="31115"/>
                <wp:wrapNone/>
                <wp:docPr id="33" name="Straight Connector 33"/>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95pt" to="22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" strokecolor="#0f6fc6" strokeweight="2.25pt">
                <v:stroke joinstyle="miter"/>
              </v:line>
            </w:pict>
          </mc:Fallback>
        </mc:AlternateConten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Insurance Coverage</w:t>
      </w:r>
      <w:r w:rsidRPr="009D511B">
        <w:rPr>
          <w:rFonts w:ascii="Calibri" w:eastAsia="Times New Roman" w:hAnsi="Calibri" w:cs="Times New Roman"/>
          <w:b/>
          <w:noProof/>
          <w:color w:val="073662"/>
        </w:rPr>
        <w:t xml:space="preserve"> </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Insurance coverage was listed as a barrier in 25 assessments.  Overall, Massachusetts has a low percentage of uninsured, but certain assessments noted that rates of uninsured in their communities were higher than the state average.  In addition, multiple assessments mentioned lack of coverage for mental health and dental services under Medicaid insurance policies as a concern.</w:t>
      </w:r>
    </w:p>
    <w:p w:rsidR="00787245" w:rsidRPr="009D511B" w:rsidRDefault="00787245" w:rsidP="00787245">
      <w:pPr>
        <w:keepNext/>
        <w:keepLines/>
        <w:spacing w:before="40" w:after="0"/>
        <w:outlineLvl w:val="5"/>
        <w:rPr>
          <w:rFonts w:ascii="Calibri" w:eastAsia="Times New Roman" w:hAnsi="Calibri" w:cs="Times New Roman"/>
          <w:b/>
          <w:color w:val="073662"/>
        </w:rPr>
      </w:pPr>
      <w:r w:rsidRPr="009D511B">
        <w:rPr>
          <w:rFonts w:ascii="Calibri" w:eastAsia="Times New Roman" w:hAnsi="Calibri" w:cs="Times New Roman"/>
          <w:b/>
          <w:color w:val="073662"/>
        </w:rPr>
        <w:lastRenderedPageBreak/>
        <w:t>Lack of Services/Providers/Resources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This is a broad category.  In total, 25 assessments listed either lack of services, providers, or resources as barriers to health care in the community.  Provider shortages were a major concern in rural areas.  Lack of mental health and substance use services were mentioned in many assessments from across the state.  Lack of resources due to insufficient funding was also a concern in multiple assessments.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Access to Care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Access to care is another broad and general category.  A total of 22 assessments cited “access to care” in general as a barrier to health care.</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Language Barriers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Language barriers were also listed in 21 assessments.  Increasing diversity among populations was discussed, and the need for more bilingual providers and interpreters was emphasized in multiple assessments.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Lack of Prevention / Wellness Services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Lack of prevention and wellness services was a concern in 17 assessments.  This issue was usually presented separately from the previously mentioned barrier, “lack of services / providers / resources.”  Assessments highlighted the need for prevention services focused on the following: substance abuse, emergency department utilization, mental health, physical activity and healthy eating.</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Lack of Care Coordination</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Lack of care coordination was listed in 15 assessments.  Many expressed a need for more coordination between providers, especially to manage comorbid conditions such as substance use and mental health.</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Stigma</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Stigma was listed as a health barrier in 12 assessments.  Stigma associated with mental health, substance use, and different cultures were most frequently mentioned.</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lastRenderedPageBreak/>
        <w:t>Other Barriers to Health Care</w:t>
      </w:r>
    </w:p>
    <w:p w:rsidR="00787245" w:rsidRPr="009D511B" w:rsidRDefault="00787245" w:rsidP="00787245">
      <w:pPr>
        <w:jc w:val="both"/>
        <w:rPr>
          <w:rFonts w:ascii="Calibri" w:eastAsia="Aileron" w:hAnsi="Calibri" w:cs="Times New Roman"/>
          <w:noProof/>
        </w:rPr>
      </w:pPr>
      <w:r w:rsidRPr="009D511B">
        <w:rPr>
          <w:rFonts w:ascii="Calibri" w:eastAsia="Aileron" w:hAnsi="Calibri" w:cs="Times New Roman"/>
        </w:rPr>
        <w:t>Other barriers to health care discussed in the assessments included lack of clinic-community integration and mistrust of the health care system.</w:t>
      </w:r>
      <w:r w:rsidRPr="009D511B">
        <w:rPr>
          <w:rFonts w:ascii="Calibri" w:eastAsia="Aileron" w:hAnsi="Calibri" w:cs="Times New Roman"/>
          <w:noProof/>
        </w:rPr>
        <w:t xml:space="preserve"> </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noProof/>
        </w:rPr>
        <mc:AlternateContent>
          <mc:Choice Requires="wps">
            <w:drawing>
              <wp:anchor distT="0" distB="0" distL="114300" distR="114300" simplePos="0" relativeHeight="251693056" behindDoc="0" locked="0" layoutInCell="1" allowOverlap="1" wp14:anchorId="734054D0" wp14:editId="060298EA">
                <wp:simplePos x="0" y="0"/>
                <wp:positionH relativeFrom="column">
                  <wp:align>left</wp:align>
                </wp:positionH>
                <wp:positionV relativeFrom="paragraph">
                  <wp:posOffset>273381</wp:posOffset>
                </wp:positionV>
                <wp:extent cx="2825750" cy="0"/>
                <wp:effectExtent l="0" t="0" r="31750" b="19050"/>
                <wp:wrapNone/>
                <wp:docPr id="51" name="Straight Connector 51"/>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6930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55pt" to="22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" strokecolor="#0f6fc6" strokeweight="1pt">
                <v:stroke joinstyle="miter"/>
              </v:line>
            </w:pict>
          </mc:Fallback>
        </mc:AlternateContent>
      </w: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color w:val="0F6FC6"/>
          <w:sz w:val="26"/>
        </w:rPr>
        <w:t>Health Disparities and Inequities</w:t>
      </w:r>
    </w:p>
    <w:p w:rsidR="00787245" w:rsidRPr="009D511B" w:rsidRDefault="00787245" w:rsidP="00787245">
      <w:pPr>
        <w:jc w:val="both"/>
        <w:rPr>
          <w:rFonts w:ascii="Calibri" w:eastAsia="Aileron" w:hAnsi="Calibri" w:cs="Times New Roman"/>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74624" behindDoc="0" locked="0" layoutInCell="1" allowOverlap="1" wp14:anchorId="2E2C3C96" wp14:editId="721D122B">
                <wp:simplePos x="0" y="0"/>
                <wp:positionH relativeFrom="margin">
                  <wp:posOffset>-966</wp:posOffset>
                </wp:positionH>
                <wp:positionV relativeFrom="paragraph">
                  <wp:posOffset>5715</wp:posOffset>
                </wp:positionV>
                <wp:extent cx="282575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45pt" to="22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" strokecolor="#0f6fc6" strokeweight="1pt">
                <v:stroke joinstyle="miter"/>
                <w10:wrap anchorx="margin"/>
              </v:line>
            </w:pict>
          </mc:Fallback>
        </mc:AlternateContent>
      </w:r>
      <w:r w:rsidRPr="009D511B">
        <w:rPr>
          <w:rFonts w:ascii="Calibri" w:eastAsia="Aileron" w:hAnsi="Calibri" w:cs="Times New Roman"/>
        </w:rPr>
        <w:t>This section includes any health disparity or inequity that the assessments chose to highlight as a concern in the community.  Wording was aligned with language used in most assessments and may not be the current preferred terminology.  In this report, the term “disparities” refers to differences in data.  The term “inequities” refers to differences in health status among populations that are systemic, avoidable, unfair and unjust.  If the assessments do not give enough information to determine whether the disparity in the data is an inequity or not, this report will refer to the difference as a disparity.  Please refer to the Author’s Note on Page 2 for more information.</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Geographic</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Disparities based on geographic location were the most frequently discussed among the assessments.  In total, 26 assessments listed specific geographic disparities, such as rates of mortality, rates of diseases, rates of violence, etc.</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Racial</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Inequities based on race were the second most frequently discussed, with a total of 20 assessments.  Racial inequities listed in the assessments included: income, employment, rates of depression, rates of low birth weight, rates of obesity, rates of cancer, access to care, etc.</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Economic</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Disparities based on income or economic status were the third most frequently mentioned, with a total of 17 assessments.  Economic disparities discussed in the assessments included: rates of </w:t>
      </w:r>
      <w:r w:rsidRPr="009D511B">
        <w:rPr>
          <w:rFonts w:ascii="Calibri" w:eastAsia="Aileron" w:hAnsi="Calibri" w:cs="Times New Roman"/>
        </w:rPr>
        <w:lastRenderedPageBreak/>
        <w:t>asthma, housing burden, rates of obesity, access to care, etc.</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Age</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Disparities based on age were discussed in 15 assessments.  These disparities included: youth being disproportionately impacted by mental health, elderly being disproportionately impacted by lack of transportation, etc.</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Sex</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Inequities based on sex were highlighted in 5 assessments.  This included disparities in the data based solely on the sex of an individual.</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Immigration</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Inequities based on immigration were mentioned in 4 assessments.  This included disparities in data based on nationality or immigration status.</w:t>
      </w:r>
    </w:p>
    <w:p w:rsidR="00787245" w:rsidRPr="009D511B" w:rsidRDefault="00787245" w:rsidP="00787245">
      <w:pPr>
        <w:keepNext/>
        <w:keepLines/>
        <w:spacing w:before="40" w:after="0"/>
        <w:jc w:val="both"/>
        <w:outlineLvl w:val="5"/>
        <w:rPr>
          <w:rFonts w:ascii="Calibri" w:eastAsia="Times New Roman" w:hAnsi="Calibri" w:cs="Times New Roman"/>
          <w:b/>
          <w:color w:val="073662"/>
        </w:rPr>
      </w:pPr>
      <w:r w:rsidRPr="009D511B">
        <w:rPr>
          <w:rFonts w:ascii="Calibri" w:eastAsia="Times New Roman" w:hAnsi="Calibri" w:cs="Times New Roman"/>
          <w:b/>
          <w:color w:val="073662"/>
        </w:rPr>
        <w:t>Gender and Sexuality</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Inequities based on gender and sexuality were mentioned in 2 assessments.  This included disparities in data based on gender or sexual orientation.</w:t>
      </w:r>
      <w:r w:rsidRPr="009D511B">
        <w:rPr>
          <w:rFonts w:ascii="Calibri" w:eastAsia="Aileron" w:hAnsi="Calibri" w:cs="Times New Roman"/>
          <w:noProof/>
        </w:rPr>
        <w:t xml:space="preserve"> </w:t>
      </w:r>
    </w:p>
    <w:p w:rsidR="00787245" w:rsidRPr="009D511B" w:rsidRDefault="00787245" w:rsidP="00787245">
      <w:pPr>
        <w:keepNext/>
        <w:keepLines/>
        <w:spacing w:before="40" w:after="0"/>
        <w:jc w:val="both"/>
        <w:outlineLvl w:val="3"/>
        <w:rPr>
          <w:rFonts w:ascii="Calibri" w:eastAsia="Times New Roman" w:hAnsi="Calibri" w:cs="Times New Roman"/>
          <w:b/>
          <w:iCs/>
          <w:color w:val="0F6FC6"/>
        </w:rPr>
      </w:pP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73600" behindDoc="0" locked="0" layoutInCell="1" allowOverlap="1" wp14:anchorId="64263DFC" wp14:editId="2A24D2D3">
                <wp:simplePos x="0" y="0"/>
                <wp:positionH relativeFrom="margin">
                  <wp:posOffset>3098165</wp:posOffset>
                </wp:positionH>
                <wp:positionV relativeFrom="paragraph">
                  <wp:posOffset>227965</wp:posOffset>
                </wp:positionV>
                <wp:extent cx="2825750" cy="0"/>
                <wp:effectExtent l="0" t="0" r="12700" b="19050"/>
                <wp:wrapNone/>
                <wp:docPr id="28" name="Straight Connector 28"/>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95pt,17.95pt" to="466.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" strokecolor="#0f6fc6" strokeweight="1pt">
                <v:stroke joinstyle="miter"/>
                <w10:wrap anchorx="margin"/>
              </v:line>
            </w:pict>
          </mc:Fallback>
        </mc:AlternateContent>
      </w: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88960" behindDoc="0" locked="0" layoutInCell="1" allowOverlap="1" wp14:anchorId="61B8C02B" wp14:editId="07B11175">
                <wp:simplePos x="0" y="0"/>
                <wp:positionH relativeFrom="margin">
                  <wp:posOffset>3107690</wp:posOffset>
                </wp:positionH>
                <wp:positionV relativeFrom="paragraph">
                  <wp:posOffset>8890</wp:posOffset>
                </wp:positionV>
                <wp:extent cx="2825750" cy="0"/>
                <wp:effectExtent l="0" t="0" r="12700" b="19050"/>
                <wp:wrapNone/>
                <wp:docPr id="46" name="Straight Connector 46"/>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7pt,.7pt" to="46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" strokecolor="#0f6fc6" strokeweight="1pt">
                <v:stroke joinstyle="miter"/>
                <w10:wrap anchorx="margin"/>
              </v:line>
            </w:pict>
          </mc:Fallback>
        </mc:AlternateContent>
      </w:r>
      <w:r w:rsidRPr="009D511B">
        <w:rPr>
          <w:rFonts w:ascii="Calibri" w:eastAsia="Times New Roman" w:hAnsi="Calibri" w:cs="Times New Roman"/>
          <w:b/>
          <w:iCs/>
          <w:color w:val="0F6FC6"/>
          <w:sz w:val="26"/>
        </w:rPr>
        <w:t>Priority Populations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This section includes any group of people which assessments chose to highlight as priority populations.  These populations are usually targets for interventions based on their current health status or outcomes.  Wording was aligned with language used in most assessments and may not be the preferred terminology.  A full list of priority populations can be found below.</w:t>
      </w:r>
    </w:p>
    <w:p w:rsidR="00787245" w:rsidRPr="009D511B" w:rsidRDefault="00787245" w:rsidP="00787245">
      <w:pPr>
        <w:jc w:val="both"/>
        <w:rPr>
          <w:rFonts w:ascii="Calibri" w:eastAsia="Aileron" w:hAnsi="Calibri" w:cs="Times New Roman"/>
          <w:sz w:val="23"/>
        </w:rPr>
      </w:pPr>
    </w:p>
    <w:p w:rsidR="00787245" w:rsidRPr="009D511B" w:rsidRDefault="00787245" w:rsidP="00787245">
      <w:pPr>
        <w:spacing w:after="0" w:line="240" w:lineRule="auto"/>
        <w:jc w:val="center"/>
        <w:rPr>
          <w:rFonts w:ascii="Calibri" w:eastAsia="Aileron" w:hAnsi="Calibri" w:cs="Times New Roman"/>
          <w:b/>
        </w:rPr>
      </w:pPr>
      <w:r w:rsidRPr="009D511B">
        <w:rPr>
          <w:rFonts w:ascii="Calibri" w:eastAsia="Aileron" w:hAnsi="Calibri" w:cs="Times New Roman"/>
          <w:b/>
          <w:noProof/>
          <w:sz w:val="24"/>
        </w:rPr>
        <mc:AlternateContent>
          <mc:Choice Requires="wps">
            <w:drawing>
              <wp:anchor distT="0" distB="0" distL="114300" distR="114300" simplePos="0" relativeHeight="251687936" behindDoc="0" locked="0" layoutInCell="1" allowOverlap="1" wp14:anchorId="6F7E718D" wp14:editId="60D721C3">
                <wp:simplePos x="0" y="0"/>
                <wp:positionH relativeFrom="column">
                  <wp:posOffset>-11430</wp:posOffset>
                </wp:positionH>
                <wp:positionV relativeFrom="paragraph">
                  <wp:posOffset>-90170</wp:posOffset>
                </wp:positionV>
                <wp:extent cx="2840990" cy="6985"/>
                <wp:effectExtent l="19050" t="19050" r="16510" b="31115"/>
                <wp:wrapNone/>
                <wp:docPr id="37" name="Straight Connector 37"/>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1pt" to="222.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" strokecolor="#0f6fc6" strokeweight="2.25pt">
                <v:stroke joinstyle="miter"/>
              </v:line>
            </w:pict>
          </mc:Fallback>
        </mc:AlternateContent>
      </w:r>
      <w:r w:rsidRPr="009D511B">
        <w:rPr>
          <w:rFonts w:ascii="Calibri" w:eastAsia="Aileron" w:hAnsi="Calibri" w:cs="Times New Roman"/>
          <w:b/>
        </w:rPr>
        <w:t>Priority Populations Ranked by Number of Assessments in which they Appear</w:t>
      </w:r>
    </w:p>
    <w:p w:rsidR="00787245" w:rsidRPr="009D511B" w:rsidRDefault="00787245" w:rsidP="00787245">
      <w:pPr>
        <w:spacing w:after="0" w:line="240" w:lineRule="auto"/>
        <w:rPr>
          <w:rFonts w:ascii="Arial" w:eastAsia="Aileron" w:hAnsi="Arial" w:cs="Times New Roman"/>
          <w:b/>
          <w:sz w:val="20"/>
        </w:rPr>
      </w:pP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Elderly</w:t>
      </w:r>
      <w:r w:rsidRPr="009D511B">
        <w:rPr>
          <w:rFonts w:ascii="Calibri" w:eastAsia="Aileron" w:hAnsi="Calibri" w:cs="Times New Roman"/>
          <w:sz w:val="20"/>
        </w:rPr>
        <w:tab/>
      </w:r>
      <w:r w:rsidRPr="009D511B">
        <w:rPr>
          <w:rFonts w:ascii="Calibri" w:eastAsia="Aileron" w:hAnsi="Calibri" w:cs="Times New Roman"/>
          <w:b/>
          <w:sz w:val="20"/>
        </w:rPr>
        <w:t>28</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Youth</w:t>
      </w:r>
      <w:r w:rsidRPr="009D511B">
        <w:rPr>
          <w:rFonts w:ascii="Calibri" w:eastAsia="Aileron" w:hAnsi="Calibri" w:cs="Times New Roman"/>
          <w:sz w:val="20"/>
        </w:rPr>
        <w:tab/>
      </w:r>
      <w:r w:rsidRPr="009D511B">
        <w:rPr>
          <w:rFonts w:ascii="Calibri" w:eastAsia="Aileron" w:hAnsi="Calibri" w:cs="Times New Roman"/>
          <w:b/>
          <w:sz w:val="20"/>
        </w:rPr>
        <w:t>25</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Poor / Economically Challenged</w:t>
      </w:r>
      <w:r w:rsidRPr="009D511B">
        <w:rPr>
          <w:rFonts w:ascii="Calibri" w:eastAsia="Aileron" w:hAnsi="Calibri" w:cs="Times New Roman"/>
          <w:sz w:val="20"/>
        </w:rPr>
        <w:tab/>
      </w:r>
      <w:r w:rsidRPr="009D511B">
        <w:rPr>
          <w:rFonts w:ascii="Calibri" w:eastAsia="Aileron" w:hAnsi="Calibri" w:cs="Times New Roman"/>
          <w:b/>
          <w:sz w:val="20"/>
        </w:rPr>
        <w:t>20</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Immigrant Communities</w:t>
      </w:r>
      <w:r w:rsidRPr="009D511B">
        <w:rPr>
          <w:rFonts w:ascii="Calibri" w:eastAsia="Aileron" w:hAnsi="Calibri" w:cs="Times New Roman"/>
          <w:sz w:val="20"/>
        </w:rPr>
        <w:tab/>
      </w:r>
      <w:r w:rsidRPr="009D511B">
        <w:rPr>
          <w:rFonts w:ascii="Calibri" w:eastAsia="Aileron" w:hAnsi="Calibri" w:cs="Times New Roman"/>
          <w:b/>
          <w:sz w:val="20"/>
        </w:rPr>
        <w:t>20</w:t>
      </w:r>
    </w:p>
    <w:p w:rsidR="00787245" w:rsidRPr="00917108" w:rsidRDefault="00787245" w:rsidP="00787245">
      <w:pPr>
        <w:tabs>
          <w:tab w:val="right" w:pos="4464"/>
        </w:tabs>
        <w:spacing w:after="0" w:line="240" w:lineRule="auto"/>
        <w:rPr>
          <w:rFonts w:ascii="Calibri" w:eastAsia="Aileron" w:hAnsi="Calibri" w:cs="Times New Roman"/>
          <w:b/>
          <w:sz w:val="20"/>
        </w:rPr>
      </w:pPr>
      <w:r w:rsidRPr="009D511B">
        <w:rPr>
          <w:rFonts w:ascii="Calibri" w:eastAsia="Aileron" w:hAnsi="Calibri" w:cs="Times New Roman"/>
          <w:sz w:val="20"/>
        </w:rPr>
        <w:t xml:space="preserve">    </w:t>
      </w:r>
      <w:r w:rsidRPr="00917108">
        <w:rPr>
          <w:rFonts w:ascii="Calibri" w:eastAsia="Aileron" w:hAnsi="Calibri" w:cs="Times New Roman"/>
          <w:b/>
          <w:sz w:val="20"/>
        </w:rPr>
        <w:t>Refugees</w:t>
      </w:r>
      <w:r w:rsidRPr="00917108">
        <w:rPr>
          <w:rFonts w:ascii="Calibri" w:eastAsia="Aileron" w:hAnsi="Calibri" w:cs="Times New Roman"/>
          <w:b/>
          <w:sz w:val="20"/>
        </w:rPr>
        <w:tab/>
        <w:t>6</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Latino</w:t>
      </w:r>
      <w:r w:rsidRPr="009D511B">
        <w:rPr>
          <w:rFonts w:ascii="Calibri" w:eastAsia="Aileron" w:hAnsi="Calibri" w:cs="Times New Roman"/>
          <w:sz w:val="20"/>
        </w:rPr>
        <w:tab/>
      </w:r>
      <w:r w:rsidRPr="009D511B">
        <w:rPr>
          <w:rFonts w:ascii="Calibri" w:eastAsia="Aileron" w:hAnsi="Calibri" w:cs="Times New Roman"/>
          <w:b/>
          <w:sz w:val="20"/>
        </w:rPr>
        <w:t>12</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lastRenderedPageBreak/>
        <w:t>Black</w:t>
      </w:r>
      <w:r w:rsidRPr="009D511B">
        <w:rPr>
          <w:rFonts w:ascii="Calibri" w:eastAsia="Aileron" w:hAnsi="Calibri" w:cs="Times New Roman"/>
          <w:sz w:val="20"/>
        </w:rPr>
        <w:tab/>
      </w:r>
      <w:r w:rsidRPr="009D511B">
        <w:rPr>
          <w:rFonts w:ascii="Calibri" w:eastAsia="Aileron" w:hAnsi="Calibri" w:cs="Times New Roman"/>
          <w:b/>
          <w:sz w:val="20"/>
        </w:rPr>
        <w:t>11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Homeless</w:t>
      </w:r>
      <w:r w:rsidRPr="009D511B">
        <w:rPr>
          <w:rFonts w:ascii="Calibri" w:eastAsia="Aileron" w:hAnsi="Calibri" w:cs="Times New Roman"/>
          <w:sz w:val="20"/>
        </w:rPr>
        <w:tab/>
      </w:r>
      <w:r w:rsidRPr="009D511B">
        <w:rPr>
          <w:rFonts w:ascii="Calibri" w:eastAsia="Aileron" w:hAnsi="Calibri" w:cs="Times New Roman"/>
          <w:b/>
          <w:sz w:val="20"/>
        </w:rPr>
        <w:t>11</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LGBTQ</w:t>
      </w:r>
      <w:r w:rsidRPr="009D511B">
        <w:rPr>
          <w:rFonts w:ascii="Calibri" w:eastAsia="Aileron" w:hAnsi="Calibri" w:cs="Times New Roman"/>
          <w:sz w:val="20"/>
        </w:rPr>
        <w:tab/>
      </w:r>
      <w:r w:rsidRPr="009D511B">
        <w:rPr>
          <w:rFonts w:ascii="Calibri" w:eastAsia="Aileron" w:hAnsi="Calibri" w:cs="Times New Roman"/>
          <w:b/>
          <w:sz w:val="20"/>
        </w:rPr>
        <w:t>10</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Non-English Speaking</w:t>
      </w:r>
      <w:r w:rsidRPr="009D511B">
        <w:rPr>
          <w:rFonts w:ascii="Calibri" w:eastAsia="Aileron" w:hAnsi="Calibri" w:cs="Times New Roman"/>
          <w:sz w:val="20"/>
        </w:rPr>
        <w:tab/>
      </w:r>
      <w:r w:rsidRPr="009D511B">
        <w:rPr>
          <w:rFonts w:ascii="Calibri" w:eastAsia="Aileron" w:hAnsi="Calibri" w:cs="Times New Roman"/>
          <w:b/>
          <w:sz w:val="20"/>
        </w:rPr>
        <w:t>9</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People with Substance Use Issues</w:t>
      </w:r>
      <w:r w:rsidRPr="009D511B">
        <w:rPr>
          <w:rFonts w:ascii="Calibri" w:eastAsia="Aileron" w:hAnsi="Calibri" w:cs="Times New Roman"/>
          <w:sz w:val="20"/>
        </w:rPr>
        <w:tab/>
      </w:r>
      <w:r w:rsidRPr="009D511B">
        <w:rPr>
          <w:rFonts w:ascii="Calibri" w:eastAsia="Aileron" w:hAnsi="Calibri" w:cs="Times New Roman"/>
          <w:b/>
          <w:sz w:val="20"/>
        </w:rPr>
        <w:t>8</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Minority</w:t>
      </w:r>
      <w:r w:rsidRPr="009D511B">
        <w:rPr>
          <w:rFonts w:ascii="Calibri" w:eastAsia="Aileron" w:hAnsi="Calibri" w:cs="Times New Roman"/>
          <w:sz w:val="20"/>
        </w:rPr>
        <w:tab/>
      </w:r>
      <w:r w:rsidRPr="009D511B">
        <w:rPr>
          <w:rFonts w:ascii="Calibri" w:eastAsia="Aileron" w:hAnsi="Calibri" w:cs="Times New Roman"/>
          <w:b/>
          <w:sz w:val="20"/>
        </w:rPr>
        <w:t>6</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People with Mental Health Issues</w:t>
      </w:r>
      <w:r w:rsidRPr="009D511B">
        <w:rPr>
          <w:rFonts w:ascii="Calibri" w:eastAsia="Aileron" w:hAnsi="Calibri" w:cs="Times New Roman"/>
          <w:sz w:val="20"/>
        </w:rPr>
        <w:tab/>
      </w:r>
      <w:r w:rsidRPr="009D511B">
        <w:rPr>
          <w:rFonts w:ascii="Calibri" w:eastAsia="Aileron" w:hAnsi="Calibri" w:cs="Times New Roman"/>
          <w:b/>
          <w:sz w:val="20"/>
        </w:rPr>
        <w:t>6</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Uninsured</w:t>
      </w:r>
      <w:r w:rsidRPr="009D511B">
        <w:rPr>
          <w:rFonts w:ascii="Calibri" w:eastAsia="Aileron" w:hAnsi="Calibri" w:cs="Times New Roman"/>
          <w:sz w:val="20"/>
        </w:rPr>
        <w:tab/>
      </w:r>
      <w:r w:rsidRPr="009D511B">
        <w:rPr>
          <w:rFonts w:ascii="Calibri" w:eastAsia="Aileron" w:hAnsi="Calibri" w:cs="Times New Roman"/>
          <w:b/>
          <w:sz w:val="20"/>
        </w:rPr>
        <w:t>5</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Asian</w:t>
      </w:r>
      <w:r w:rsidRPr="009D511B">
        <w:rPr>
          <w:rFonts w:ascii="Calibri" w:eastAsia="Aileron" w:hAnsi="Calibri" w:cs="Times New Roman"/>
          <w:sz w:val="20"/>
        </w:rPr>
        <w:tab/>
      </w:r>
      <w:r w:rsidRPr="009D511B">
        <w:rPr>
          <w:rFonts w:ascii="Calibri" w:eastAsia="Aileron" w:hAnsi="Calibri" w:cs="Times New Roman"/>
          <w:b/>
          <w:sz w:val="20"/>
        </w:rPr>
        <w:t>4</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People with Disabilities</w:t>
      </w:r>
      <w:r w:rsidRPr="009D511B">
        <w:rPr>
          <w:rFonts w:ascii="Calibri" w:eastAsia="Aileron" w:hAnsi="Calibri" w:cs="Times New Roman"/>
          <w:sz w:val="20"/>
        </w:rPr>
        <w:tab/>
      </w:r>
      <w:r w:rsidRPr="009D511B">
        <w:rPr>
          <w:rFonts w:ascii="Calibri" w:eastAsia="Aileron" w:hAnsi="Calibri" w:cs="Times New Roman"/>
          <w:b/>
          <w:sz w:val="20"/>
        </w:rPr>
        <w:t>4</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Unemployed</w:t>
      </w:r>
      <w:r w:rsidRPr="009D511B">
        <w:rPr>
          <w:rFonts w:ascii="Calibri" w:eastAsia="Aileron" w:hAnsi="Calibri" w:cs="Times New Roman"/>
          <w:sz w:val="20"/>
        </w:rPr>
        <w:tab/>
      </w:r>
      <w:r w:rsidRPr="009D511B">
        <w:rPr>
          <w:rFonts w:ascii="Calibri" w:eastAsia="Aileron" w:hAnsi="Calibri" w:cs="Times New Roman"/>
          <w:b/>
          <w:sz w:val="20"/>
        </w:rPr>
        <w:t>4</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Medically Underserved</w:t>
      </w:r>
      <w:r w:rsidRPr="009D511B">
        <w:rPr>
          <w:rFonts w:ascii="Calibri" w:eastAsia="Aileron" w:hAnsi="Calibri" w:cs="Times New Roman"/>
          <w:sz w:val="20"/>
        </w:rPr>
        <w:tab/>
      </w:r>
      <w:r w:rsidRPr="009D511B">
        <w:rPr>
          <w:rFonts w:ascii="Calibri" w:eastAsia="Aileron" w:hAnsi="Calibri" w:cs="Times New Roman"/>
          <w:b/>
          <w:sz w:val="20"/>
        </w:rPr>
        <w:t>3</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At Risk Adults</w:t>
      </w:r>
      <w:r w:rsidRPr="009D511B">
        <w:rPr>
          <w:rFonts w:ascii="Calibri" w:eastAsia="Aileron" w:hAnsi="Calibri" w:cs="Times New Roman"/>
          <w:sz w:val="20"/>
        </w:rPr>
        <w:tab/>
      </w:r>
      <w:r w:rsidRPr="009D511B">
        <w:rPr>
          <w:rFonts w:ascii="Calibri" w:eastAsia="Aileron" w:hAnsi="Calibri" w:cs="Times New Roman"/>
          <w:b/>
          <w:sz w:val="20"/>
        </w:rPr>
        <w:t>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Veterans</w:t>
      </w:r>
      <w:r w:rsidRPr="009D511B">
        <w:rPr>
          <w:rFonts w:ascii="Calibri" w:eastAsia="Aileron" w:hAnsi="Calibri" w:cs="Times New Roman"/>
          <w:sz w:val="20"/>
        </w:rPr>
        <w:tab/>
      </w:r>
      <w:r w:rsidRPr="009D511B">
        <w:rPr>
          <w:rFonts w:ascii="Calibri" w:eastAsia="Aileron" w:hAnsi="Calibri" w:cs="Times New Roman"/>
          <w:b/>
          <w:sz w:val="20"/>
        </w:rPr>
        <w:t>2</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Women</w:t>
      </w:r>
      <w:r w:rsidRPr="009D511B">
        <w:rPr>
          <w:rFonts w:ascii="Calibri" w:eastAsia="Aileron" w:hAnsi="Calibri" w:cs="Times New Roman"/>
          <w:sz w:val="20"/>
        </w:rPr>
        <w:tab/>
      </w:r>
      <w:r w:rsidRPr="009D511B">
        <w:rPr>
          <w:rFonts w:ascii="Calibri" w:eastAsia="Aileron" w:hAnsi="Calibri" w:cs="Times New Roman"/>
          <w:b/>
          <w:sz w:val="20"/>
        </w:rPr>
        <w:t>2</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Caregivers</w:t>
      </w:r>
      <w:r w:rsidRPr="009D511B">
        <w:rPr>
          <w:rFonts w:ascii="Calibri" w:eastAsia="Aileron" w:hAnsi="Calibri" w:cs="Times New Roman"/>
          <w:sz w:val="20"/>
        </w:rPr>
        <w:tab/>
      </w:r>
      <w:r w:rsidRPr="009D511B">
        <w:rPr>
          <w:rFonts w:ascii="Calibri" w:eastAsia="Aileron" w:hAnsi="Calibri" w:cs="Times New Roman"/>
          <w:b/>
          <w:sz w:val="20"/>
        </w:rPr>
        <w:t>1</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Families</w:t>
      </w:r>
      <w:r w:rsidRPr="009D511B">
        <w:rPr>
          <w:rFonts w:ascii="Calibri" w:eastAsia="Aileron" w:hAnsi="Calibri" w:cs="Times New Roman"/>
          <w:sz w:val="20"/>
        </w:rPr>
        <w:tab/>
      </w:r>
      <w:r w:rsidRPr="009D511B">
        <w:rPr>
          <w:rFonts w:ascii="Calibri" w:eastAsia="Aileron" w:hAnsi="Calibri" w:cs="Times New Roman"/>
          <w:b/>
          <w:sz w:val="20"/>
        </w:rPr>
        <w:t>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Pregnant Women and Children</w:t>
      </w:r>
      <w:r w:rsidRPr="009D511B">
        <w:rPr>
          <w:rFonts w:ascii="Calibri" w:eastAsia="Aileron" w:hAnsi="Calibri" w:cs="Times New Roman"/>
          <w:sz w:val="20"/>
        </w:rPr>
        <w:tab/>
      </w:r>
      <w:r w:rsidRPr="009D511B">
        <w:rPr>
          <w:rFonts w:ascii="Calibri" w:eastAsia="Aileron" w:hAnsi="Calibri" w:cs="Times New Roman"/>
          <w:b/>
          <w:sz w:val="20"/>
        </w:rPr>
        <w:t>1</w:t>
      </w:r>
    </w:p>
    <w:p w:rsidR="00787245" w:rsidRPr="009D511B" w:rsidRDefault="00787245" w:rsidP="00787245">
      <w:pPr>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Previously Incarcerated</w:t>
      </w:r>
      <w:r w:rsidRPr="009D511B">
        <w:rPr>
          <w:rFonts w:ascii="Calibri" w:eastAsia="Aileron" w:hAnsi="Calibri" w:cs="Times New Roman"/>
          <w:sz w:val="20"/>
        </w:rPr>
        <w:tab/>
      </w:r>
      <w:r w:rsidRPr="009D511B">
        <w:rPr>
          <w:rFonts w:ascii="Calibri" w:eastAsia="Aileron" w:hAnsi="Calibri" w:cs="Times New Roman"/>
          <w:b/>
          <w:sz w:val="20"/>
        </w:rPr>
        <w:t>1</w:t>
      </w:r>
    </w:p>
    <w:p w:rsidR="00787245" w:rsidRPr="009D511B" w:rsidRDefault="00787245" w:rsidP="00787245">
      <w:pPr>
        <w:shd w:val="clear" w:color="auto" w:fill="F2F2F2"/>
        <w:tabs>
          <w:tab w:val="right" w:pos="4464"/>
        </w:tabs>
        <w:spacing w:after="0" w:line="240" w:lineRule="auto"/>
        <w:rPr>
          <w:rFonts w:ascii="Calibri" w:eastAsia="Aileron" w:hAnsi="Calibri" w:cs="Times New Roman"/>
          <w:sz w:val="20"/>
        </w:rPr>
      </w:pPr>
      <w:r w:rsidRPr="009D511B">
        <w:rPr>
          <w:rFonts w:ascii="Calibri" w:eastAsia="Aileron" w:hAnsi="Calibri" w:cs="Times New Roman"/>
          <w:b/>
          <w:sz w:val="20"/>
        </w:rPr>
        <w:t>Rural Residents</w:t>
      </w:r>
      <w:r w:rsidRPr="009D511B">
        <w:rPr>
          <w:rFonts w:ascii="Calibri" w:eastAsia="Aileron" w:hAnsi="Calibri" w:cs="Times New Roman"/>
          <w:sz w:val="20"/>
        </w:rPr>
        <w:tab/>
      </w:r>
      <w:r w:rsidRPr="009D511B">
        <w:rPr>
          <w:rFonts w:ascii="Calibri" w:eastAsia="Aileron" w:hAnsi="Calibri" w:cs="Times New Roman"/>
          <w:b/>
          <w:sz w:val="20"/>
        </w:rPr>
        <w:t>1</w:t>
      </w:r>
    </w:p>
    <w:p w:rsidR="00787245" w:rsidRPr="009D511B" w:rsidRDefault="00787245" w:rsidP="00787245">
      <w:pPr>
        <w:spacing w:after="0" w:line="240" w:lineRule="auto"/>
        <w:rPr>
          <w:rFonts w:ascii="Calibri" w:eastAsia="Aileron" w:hAnsi="Calibri" w:cs="Times New Roman"/>
          <w:b/>
          <w:sz w:val="20"/>
        </w:rPr>
      </w:pPr>
    </w:p>
    <w:p w:rsidR="00787245" w:rsidRPr="009D511B" w:rsidRDefault="00787245" w:rsidP="00787245">
      <w:pPr>
        <w:jc w:val="both"/>
        <w:rPr>
          <w:rFonts w:ascii="Calibri" w:eastAsia="Aileron" w:hAnsi="Calibri" w:cs="Times New Roman"/>
          <w:sz w:val="23"/>
        </w:rPr>
      </w:pPr>
      <w:r w:rsidRPr="009D511B">
        <w:rPr>
          <w:rFonts w:ascii="Calibri" w:eastAsia="Aileron" w:hAnsi="Calibri" w:cs="Times New Roman"/>
          <w:noProof/>
          <w:sz w:val="24"/>
        </w:rPr>
        <mc:AlternateContent>
          <mc:Choice Requires="wps">
            <w:drawing>
              <wp:anchor distT="0" distB="0" distL="114300" distR="114300" simplePos="0" relativeHeight="251665408" behindDoc="0" locked="0" layoutInCell="1" allowOverlap="1" wp14:anchorId="45801F54" wp14:editId="5F3EA6C4">
                <wp:simplePos x="0" y="0"/>
                <wp:positionH relativeFrom="column">
                  <wp:posOffset>0</wp:posOffset>
                </wp:positionH>
                <wp:positionV relativeFrom="paragraph">
                  <wp:posOffset>71755</wp:posOffset>
                </wp:positionV>
                <wp:extent cx="2840990" cy="6985"/>
                <wp:effectExtent l="19050" t="19050" r="16510" b="31115"/>
                <wp:wrapNone/>
                <wp:docPr id="38" name="Straight Connector 38"/>
                <wp:cNvGraphicFramePr/>
                <a:graphic xmlns:a="http://schemas.openxmlformats.org/drawingml/2006/main">
                  <a:graphicData uri="http://schemas.microsoft.com/office/word/2010/wordprocessingShape">
                    <wps:wsp>
                      <wps:cNvCnPr/>
                      <wps:spPr>
                        <a:xfrm flipV="1">
                          <a:off x="0" y="0"/>
                          <a:ext cx="2840990" cy="6985"/>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5pt" to="223.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" strokecolor="#0f6fc6" strokeweight="2.25pt">
                <v:stroke joinstyle="miter"/>
              </v:line>
            </w:pict>
          </mc:Fallback>
        </mc:AlternateContent>
      </w:r>
    </w:p>
    <w:p w:rsidR="00787245" w:rsidRDefault="00787245" w:rsidP="00787245">
      <w:pPr>
        <w:keepNext/>
        <w:keepLines/>
        <w:spacing w:before="40" w:after="0"/>
        <w:jc w:val="both"/>
        <w:outlineLvl w:val="1"/>
        <w:rPr>
          <w:rFonts w:ascii="Calibri" w:eastAsia="Times New Roman" w:hAnsi="Calibri" w:cs="Times New Roman"/>
          <w:color w:val="0B5294"/>
          <w:sz w:val="32"/>
          <w:szCs w:val="26"/>
        </w:rPr>
      </w:pPr>
      <w:r w:rsidRPr="009D511B">
        <w:rPr>
          <w:rFonts w:ascii="Calibri" w:eastAsia="Times New Roman" w:hAnsi="Calibri" w:cs="Times New Roman"/>
          <w:noProof/>
          <w:color w:val="0B5294"/>
          <w:sz w:val="24"/>
          <w:szCs w:val="26"/>
        </w:rPr>
        <mc:AlternateContent>
          <mc:Choice Requires="wps">
            <w:drawing>
              <wp:anchor distT="0" distB="0" distL="114300" distR="114300" simplePos="0" relativeHeight="251681792" behindDoc="0" locked="0" layoutInCell="1" allowOverlap="1" wp14:anchorId="222910B2" wp14:editId="1C723251">
                <wp:simplePos x="0" y="0"/>
                <wp:positionH relativeFrom="column">
                  <wp:posOffset>0</wp:posOffset>
                </wp:positionH>
                <wp:positionV relativeFrom="paragraph">
                  <wp:posOffset>229235</wp:posOffset>
                </wp:positionV>
                <wp:extent cx="2841442" cy="7557"/>
                <wp:effectExtent l="19050" t="19050" r="16510" b="31115"/>
                <wp:wrapNone/>
                <wp:docPr id="41" name="Straight Connector 41"/>
                <wp:cNvGraphicFramePr/>
                <a:graphic xmlns:a="http://schemas.openxmlformats.org/drawingml/2006/main">
                  <a:graphicData uri="http://schemas.microsoft.com/office/word/2010/wordprocessingShape">
                    <wps:wsp>
                      <wps:cNvCnPr/>
                      <wps:spPr>
                        <a:xfrm flipV="1">
                          <a:off x="0" y="0"/>
                          <a:ext cx="2841442" cy="7557"/>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05pt" to="223.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" strokecolor="#0f6fc6" strokeweight="2.25pt">
                <v:stroke joinstyle="miter"/>
              </v:line>
            </w:pict>
          </mc:Fallback>
        </mc:AlternateContent>
      </w:r>
      <w:r w:rsidRPr="009D511B">
        <w:rPr>
          <w:rFonts w:ascii="Calibri" w:eastAsia="Times New Roman" w:hAnsi="Calibri" w:cs="Times New Roman"/>
          <w:color w:val="0B5294"/>
          <w:sz w:val="32"/>
          <w:szCs w:val="26"/>
        </w:rPr>
        <w:t>Discussion</w:t>
      </w:r>
    </w:p>
    <w:p w:rsidR="00787245" w:rsidRPr="009D511B" w:rsidRDefault="00787245" w:rsidP="00787245">
      <w:pPr>
        <w:keepNext/>
        <w:keepLines/>
        <w:spacing w:before="40" w:after="0"/>
        <w:jc w:val="both"/>
        <w:outlineLvl w:val="3"/>
        <w:rPr>
          <w:rFonts w:ascii="Aileron Bold" w:eastAsia="Times New Roman" w:hAnsi="Aileron Bold" w:cs="Times New Roman"/>
          <w:b/>
          <w:iCs/>
          <w:color w:val="0F6FC6"/>
          <w:sz w:val="26"/>
        </w:rPr>
      </w:pP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77696" behindDoc="0" locked="0" layoutInCell="1" allowOverlap="1" wp14:anchorId="768DE06F" wp14:editId="3BE804DA">
                <wp:simplePos x="0" y="0"/>
                <wp:positionH relativeFrom="column">
                  <wp:posOffset>4445</wp:posOffset>
                </wp:positionH>
                <wp:positionV relativeFrom="paragraph">
                  <wp:posOffset>213360</wp:posOffset>
                </wp:positionV>
                <wp:extent cx="2825750" cy="0"/>
                <wp:effectExtent l="0" t="0" r="12700" b="19050"/>
                <wp:wrapNone/>
                <wp:docPr id="42" name="Straight Connector 42"/>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6.8pt" to="222.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" strokecolor="#0f6fc6" strokeweight="1pt">
                <v:stroke joinstyle="miter"/>
              </v:line>
            </w:pict>
          </mc:Fallback>
        </mc:AlternateContent>
      </w: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91008" behindDoc="0" locked="0" layoutInCell="1" allowOverlap="1" wp14:anchorId="4F0EE2B5" wp14:editId="091C067C">
                <wp:simplePos x="0" y="0"/>
                <wp:positionH relativeFrom="column">
                  <wp:posOffset>23495</wp:posOffset>
                </wp:positionH>
                <wp:positionV relativeFrom="paragraph">
                  <wp:posOffset>13335</wp:posOffset>
                </wp:positionV>
                <wp:extent cx="2825750" cy="0"/>
                <wp:effectExtent l="0" t="0" r="12700" b="19050"/>
                <wp:wrapNone/>
                <wp:docPr id="49" name="Straight Connector 49"/>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05pt" to="22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" strokecolor="#0f6fc6" strokeweight="1pt">
                <v:stroke joinstyle="miter"/>
              </v:line>
            </w:pict>
          </mc:Fallback>
        </mc:AlternateContent>
      </w:r>
      <w:r w:rsidRPr="009D511B">
        <w:rPr>
          <w:rFonts w:ascii="Calibri" w:eastAsia="Times New Roman" w:hAnsi="Calibri" w:cs="Times New Roman"/>
          <w:b/>
          <w:iCs/>
          <w:color w:val="0F6FC6"/>
          <w:sz w:val="26"/>
        </w:rPr>
        <w:t>Limitations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It should be noted that there were significant differences among assessments, both in presentation and research methodology.  There is no standardization for either, which makes meta-analysis more challenging.  There were three major areas where discrepancies were most often observed.</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First, there was a wide variety of identification and prioritization processes: some assessments conducted dozens of key informant interviews and focus groups, while some conducted one of each or didn’t specify if they conducted any at all.</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Second, there was a wide range in the number of municipalities included </w:t>
      </w:r>
      <w:r>
        <w:rPr>
          <w:rFonts w:ascii="Calibri" w:eastAsia="Aileron" w:hAnsi="Calibri" w:cs="Times New Roman"/>
        </w:rPr>
        <w:t xml:space="preserve">in </w:t>
      </w:r>
      <w:r w:rsidRPr="009D511B">
        <w:rPr>
          <w:rFonts w:ascii="Calibri" w:eastAsia="Aileron" w:hAnsi="Calibri" w:cs="Times New Roman"/>
        </w:rPr>
        <w:t>assessments conducted by hospitals.  Some hospitals appeared to include their entire catchment areas while other hospitals chose to only include certain municipalities in their assessments.  Overall, urban hospitals tended to include fewer</w:t>
      </w:r>
      <w:r w:rsidRPr="009D511B">
        <w:rPr>
          <w:rFonts w:ascii="Times New Roman" w:eastAsia="Aileron" w:hAnsi="Times New Roman" w:cs="Times New Roman"/>
          <w:sz w:val="23"/>
        </w:rPr>
        <w:t xml:space="preserve"> </w:t>
      </w:r>
      <w:r w:rsidRPr="009D511B">
        <w:rPr>
          <w:rFonts w:ascii="Calibri" w:eastAsia="Aileron" w:hAnsi="Calibri" w:cs="Times New Roman"/>
        </w:rPr>
        <w:t xml:space="preserve">municipalities while rural hospitals tended to </w:t>
      </w:r>
      <w:r w:rsidRPr="009D511B">
        <w:rPr>
          <w:rFonts w:ascii="Calibri" w:eastAsia="Aileron" w:hAnsi="Calibri" w:cs="Times New Roman"/>
        </w:rPr>
        <w:lastRenderedPageBreak/>
        <w:t>include a greater number.   The largest gap in this scan is in Worcester County, particularly in the municipalities surrounding the City of Worcester.</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Third, there was also a wide range in specificity of findings.  For example, one assessment may have only listed “access to care” as a barrier to health, while another assessment listed “access to care” as well as multiple specific examples, such as “insurance coverage” or “transportation.”  In addition, some may have only listed specific examples and not “access to care.”  This may help to explain any confusion over terms and rankings.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Due to the discrepancies in findings and research methodology, the results of this scan should not be treated as a complete list of health issues, barriers to health, disparities or priority populations in Massachusetts.  The purpose of this scan is to ensure that the prominent health issues and barriers to health which were highlighted in these assessments are also being addressed in the State Health Assessment.</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 xml:space="preserve">It should be noted that lack of sufficient local- and community-level data was listed as a limitation in many assessments.  MDPH is releasing a new Population Health Information Tool (PHIT), which will allow organizations to more readily access data while conducting community assessments in the future.  PHIT should be available by the end of 2017. </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noProof/>
        </w:rPr>
        <mc:AlternateContent>
          <mc:Choice Requires="wps">
            <w:drawing>
              <wp:anchor distT="0" distB="0" distL="114300" distR="114300" simplePos="0" relativeHeight="251689984" behindDoc="0" locked="0" layoutInCell="1" allowOverlap="1" wp14:anchorId="737F680B" wp14:editId="79C758D7">
                <wp:simplePos x="0" y="0"/>
                <wp:positionH relativeFrom="column">
                  <wp:posOffset>-12065</wp:posOffset>
                </wp:positionH>
                <wp:positionV relativeFrom="paragraph">
                  <wp:posOffset>263525</wp:posOffset>
                </wp:positionV>
                <wp:extent cx="2825750" cy="0"/>
                <wp:effectExtent l="0" t="0" r="12700" b="19050"/>
                <wp:wrapNone/>
                <wp:docPr id="48" name="Straight Connector 48"/>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0.75pt" to="221.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" strokecolor="#0f6fc6" strokeweight="1pt">
                <v:stroke joinstyle="miter"/>
              </v:line>
            </w:pict>
          </mc:Fallback>
        </mc:AlternateContent>
      </w: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76672" behindDoc="0" locked="0" layoutInCell="1" allowOverlap="1" wp14:anchorId="226ED728" wp14:editId="1140D0C2">
                <wp:simplePos x="0" y="0"/>
                <wp:positionH relativeFrom="column">
                  <wp:posOffset>6985</wp:posOffset>
                </wp:positionH>
                <wp:positionV relativeFrom="paragraph">
                  <wp:posOffset>191135</wp:posOffset>
                </wp:positionV>
                <wp:extent cx="2825750" cy="0"/>
                <wp:effectExtent l="0" t="0" r="12700" b="19050"/>
                <wp:wrapNone/>
                <wp:docPr id="31" name="Straight Connector 31"/>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05pt" to="223.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" strokecolor="#0f6fc6" strokeweight="1pt">
                <v:stroke joinstyle="miter"/>
              </v:line>
            </w:pict>
          </mc:Fallback>
        </mc:AlternateContent>
      </w:r>
      <w:r w:rsidRPr="009D511B">
        <w:rPr>
          <w:rFonts w:ascii="Calibri" w:eastAsia="Times New Roman" w:hAnsi="Calibri" w:cs="Times New Roman"/>
          <w:b/>
          <w:iCs/>
          <w:color w:val="0F6FC6"/>
          <w:sz w:val="26"/>
        </w:rPr>
        <w:t>Recommendations and Next Steps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There were additional sections included in multiple CHAs and CHNAs that were not analyzed.  Some assessments chose to describe community strengths, weaknesses, and strategies for improving health.  Further analysis of these sections may provide further insight into health of communities in Massachusetts.</w:t>
      </w:r>
    </w:p>
    <w:p w:rsidR="00787245" w:rsidRPr="009D511B" w:rsidRDefault="00787245" w:rsidP="00787245">
      <w:pPr>
        <w:jc w:val="both"/>
        <w:rPr>
          <w:rFonts w:ascii="Calibri" w:eastAsia="Aileron" w:hAnsi="Calibri" w:cs="Times New Roman"/>
          <w:noProof/>
        </w:rPr>
      </w:pPr>
      <w:r w:rsidRPr="009D511B">
        <w:rPr>
          <w:rFonts w:ascii="Calibri" w:eastAsia="Aileron" w:hAnsi="Calibri" w:cs="Times New Roman"/>
        </w:rPr>
        <w:t xml:space="preserve">After the SHA is completed, MDPH will begin planning for the State Health Improvement Plan (SHIP) process.  The SHIP is a </w:t>
      </w:r>
      <w:r>
        <w:rPr>
          <w:rFonts w:ascii="Calibri" w:eastAsia="Aileron" w:hAnsi="Calibri" w:cs="Times New Roman"/>
        </w:rPr>
        <w:t>multi-year</w:t>
      </w:r>
      <w:r w:rsidRPr="009D511B">
        <w:rPr>
          <w:rFonts w:ascii="Calibri" w:eastAsia="Aileron" w:hAnsi="Calibri" w:cs="Times New Roman"/>
        </w:rPr>
        <w:t xml:space="preserve"> plan to </w:t>
      </w:r>
      <w:r w:rsidRPr="009D511B">
        <w:rPr>
          <w:rFonts w:ascii="Calibri" w:eastAsia="Aileron" w:hAnsi="Calibri" w:cs="Times New Roman"/>
        </w:rPr>
        <w:lastRenderedPageBreak/>
        <w:t xml:space="preserve">address </w:t>
      </w:r>
      <w:r>
        <w:rPr>
          <w:rFonts w:ascii="Calibri" w:eastAsia="Aileron" w:hAnsi="Calibri" w:cs="Times New Roman"/>
        </w:rPr>
        <w:t xml:space="preserve">prioritized </w:t>
      </w:r>
      <w:r w:rsidRPr="009D511B">
        <w:rPr>
          <w:rFonts w:ascii="Calibri" w:eastAsia="Aileron" w:hAnsi="Calibri" w:cs="Times New Roman"/>
        </w:rPr>
        <w:t>issues identified in the SHA.  The purpose of the SHIP is to describe how MDPH</w:t>
      </w:r>
      <w:r>
        <w:rPr>
          <w:rFonts w:ascii="Calibri" w:eastAsia="Aileron" w:hAnsi="Calibri" w:cs="Times New Roman"/>
        </w:rPr>
        <w:t xml:space="preserve">, sister agencies </w:t>
      </w:r>
      <w:r w:rsidRPr="009D511B">
        <w:rPr>
          <w:rFonts w:ascii="Calibri" w:eastAsia="Aileron" w:hAnsi="Calibri" w:cs="Times New Roman"/>
        </w:rPr>
        <w:t xml:space="preserve">and community partners will work together to improve health across the state.  The same process happens on the community level, with a Community Health Improvement Plan (CHIP) building off </w:t>
      </w:r>
      <w:r>
        <w:rPr>
          <w:rFonts w:ascii="Calibri" w:eastAsia="Aileron" w:hAnsi="Calibri" w:cs="Times New Roman"/>
        </w:rPr>
        <w:t xml:space="preserve">Community Health Assessment </w:t>
      </w:r>
      <w:r w:rsidRPr="009D511B">
        <w:rPr>
          <w:rFonts w:ascii="Calibri" w:eastAsia="Aileron" w:hAnsi="Calibri" w:cs="Times New Roman"/>
        </w:rPr>
        <w:t>and C</w:t>
      </w:r>
      <w:r>
        <w:rPr>
          <w:rFonts w:ascii="Calibri" w:eastAsia="Aileron" w:hAnsi="Calibri" w:cs="Times New Roman"/>
        </w:rPr>
        <w:t xml:space="preserve">ommunity </w:t>
      </w:r>
      <w:r w:rsidRPr="009D511B">
        <w:rPr>
          <w:rFonts w:ascii="Calibri" w:eastAsia="Aileron" w:hAnsi="Calibri" w:cs="Times New Roman"/>
        </w:rPr>
        <w:t>H</w:t>
      </w:r>
      <w:r>
        <w:rPr>
          <w:rFonts w:ascii="Calibri" w:eastAsia="Aileron" w:hAnsi="Calibri" w:cs="Times New Roman"/>
        </w:rPr>
        <w:t xml:space="preserve">ealth </w:t>
      </w:r>
      <w:r w:rsidRPr="009D511B">
        <w:rPr>
          <w:rFonts w:ascii="Calibri" w:eastAsia="Aileron" w:hAnsi="Calibri" w:cs="Times New Roman"/>
        </w:rPr>
        <w:t>N</w:t>
      </w:r>
      <w:r>
        <w:rPr>
          <w:rFonts w:ascii="Calibri" w:eastAsia="Aileron" w:hAnsi="Calibri" w:cs="Times New Roman"/>
        </w:rPr>
        <w:t xml:space="preserve">eeds </w:t>
      </w:r>
      <w:r w:rsidRPr="009D511B">
        <w:rPr>
          <w:rFonts w:ascii="Calibri" w:eastAsia="Aileron" w:hAnsi="Calibri" w:cs="Times New Roman"/>
        </w:rPr>
        <w:t>A</w:t>
      </w:r>
      <w:r>
        <w:rPr>
          <w:rFonts w:ascii="Calibri" w:eastAsia="Aileron" w:hAnsi="Calibri" w:cs="Times New Roman"/>
        </w:rPr>
        <w:t>ssessment</w:t>
      </w:r>
      <w:r w:rsidRPr="009D511B">
        <w:rPr>
          <w:rFonts w:ascii="Calibri" w:eastAsia="Aileron" w:hAnsi="Calibri" w:cs="Times New Roman"/>
        </w:rPr>
        <w:t xml:space="preserve"> findings.  It would be beneficial to conduct an analysis of CHIPs to inform the </w:t>
      </w:r>
      <w:r>
        <w:rPr>
          <w:rFonts w:ascii="Calibri" w:eastAsia="Aileron" w:hAnsi="Calibri" w:cs="Times New Roman"/>
        </w:rPr>
        <w:t xml:space="preserve">development of the </w:t>
      </w:r>
      <w:r w:rsidRPr="009D511B">
        <w:rPr>
          <w:rFonts w:ascii="Calibri" w:eastAsia="Aileron" w:hAnsi="Calibri" w:cs="Times New Roman"/>
        </w:rPr>
        <w:t>SHIP, just as this analysis has informed the SHA.</w:t>
      </w:r>
      <w:r w:rsidRPr="009D511B">
        <w:rPr>
          <w:rFonts w:ascii="Calibri" w:eastAsia="Aileron" w:hAnsi="Calibri" w:cs="Times New Roman"/>
          <w:noProof/>
        </w:rPr>
        <w:t xml:space="preserve"> </w:t>
      </w: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p>
    <w:p w:rsidR="00787245" w:rsidRPr="009D511B" w:rsidRDefault="00787245" w:rsidP="00787245">
      <w:pPr>
        <w:keepNext/>
        <w:keepLines/>
        <w:spacing w:before="40" w:after="0"/>
        <w:jc w:val="both"/>
        <w:outlineLvl w:val="3"/>
        <w:rPr>
          <w:rFonts w:ascii="Calibri" w:eastAsia="Times New Roman" w:hAnsi="Calibri" w:cs="Times New Roman"/>
          <w:b/>
          <w:iCs/>
          <w:color w:val="0F6FC6"/>
          <w:sz w:val="26"/>
        </w:rPr>
      </w:pP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75648" behindDoc="0" locked="0" layoutInCell="1" allowOverlap="1" wp14:anchorId="5882B312" wp14:editId="291C9C5F">
                <wp:simplePos x="0" y="0"/>
                <wp:positionH relativeFrom="column">
                  <wp:posOffset>-5715</wp:posOffset>
                </wp:positionH>
                <wp:positionV relativeFrom="paragraph">
                  <wp:posOffset>208915</wp:posOffset>
                </wp:positionV>
                <wp:extent cx="2825750" cy="0"/>
                <wp:effectExtent l="0" t="0" r="12700" b="19050"/>
                <wp:wrapNone/>
                <wp:docPr id="30" name="Straight Connector 30"/>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6.45pt" to="222.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" strokecolor="#0f6fc6" strokeweight="1pt">
                <v:stroke joinstyle="miter"/>
              </v:line>
            </w:pict>
          </mc:Fallback>
        </mc:AlternateContent>
      </w:r>
      <w:r w:rsidRPr="009D511B">
        <w:rPr>
          <w:rFonts w:ascii="Calibri" w:eastAsia="Times New Roman" w:hAnsi="Calibri" w:cs="Times New Roman"/>
          <w:b/>
          <w:iCs/>
          <w:noProof/>
          <w:color w:val="0F6FC6"/>
          <w:sz w:val="26"/>
        </w:rPr>
        <mc:AlternateContent>
          <mc:Choice Requires="wps">
            <w:drawing>
              <wp:anchor distT="0" distB="0" distL="114300" distR="114300" simplePos="0" relativeHeight="251696128" behindDoc="0" locked="0" layoutInCell="1" allowOverlap="1" wp14:anchorId="49A7B264" wp14:editId="417383EA">
                <wp:simplePos x="0" y="0"/>
                <wp:positionH relativeFrom="column">
                  <wp:posOffset>-15240</wp:posOffset>
                </wp:positionH>
                <wp:positionV relativeFrom="paragraph">
                  <wp:posOffset>-635</wp:posOffset>
                </wp:positionV>
                <wp:extent cx="2825750" cy="0"/>
                <wp:effectExtent l="0" t="0" r="12700" b="19050"/>
                <wp:wrapNone/>
                <wp:docPr id="47" name="Straight Connector 47"/>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22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" strokecolor="#0f6fc6" strokeweight="1pt">
                <v:stroke joinstyle="miter"/>
              </v:line>
            </w:pict>
          </mc:Fallback>
        </mc:AlternateContent>
      </w:r>
      <w:r w:rsidRPr="009D511B">
        <w:rPr>
          <w:rFonts w:ascii="Calibri" w:eastAsia="Times New Roman" w:hAnsi="Calibri" w:cs="Times New Roman"/>
          <w:b/>
          <w:iCs/>
          <w:color w:val="0F6FC6"/>
          <w:sz w:val="26"/>
        </w:rPr>
        <w:t>Conclusion</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Considering the population coverage, the community engagement, and the amount of content in each assessment, these lists provide a comprehensive, if not complete, view of community priorities across Massachusetts.  However, it is also important to look at what topics have not been listed as priorities in these communities.  Doing so may help public health professionals target communities with educational campaigns on topics which appear to be undervalued as health priorities.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Conducting a scan of recent CHAs and CHNAs from across the state has proven to be a useful exercise.  Aside from helping inform the 2017 State Health Assessment, the information collected through this scan is useful for anyone looking for more information about community health in Massachusetts.  Although there were limitations to this process, it is highly recommended that resources be devoted towards repeating this scan during each SHA cycle.</w:t>
      </w:r>
    </w:p>
    <w:p w:rsidR="00787245" w:rsidRDefault="00787245" w:rsidP="00787245">
      <w:pPr>
        <w:keepNext/>
        <w:keepLines/>
        <w:spacing w:before="40" w:after="0"/>
        <w:jc w:val="both"/>
        <w:outlineLvl w:val="1"/>
        <w:rPr>
          <w:rFonts w:ascii="Calibri" w:eastAsia="Times New Roman" w:hAnsi="Calibri" w:cs="Times New Roman"/>
          <w:color w:val="0B5294"/>
          <w:sz w:val="32"/>
          <w:szCs w:val="26"/>
        </w:rPr>
      </w:pPr>
    </w:p>
    <w:p w:rsidR="00787245" w:rsidRDefault="00787245" w:rsidP="00787245">
      <w:pPr>
        <w:keepNext/>
        <w:keepLines/>
        <w:spacing w:before="40" w:after="0"/>
        <w:jc w:val="both"/>
        <w:outlineLvl w:val="1"/>
        <w:rPr>
          <w:rFonts w:ascii="Calibri" w:eastAsia="Times New Roman" w:hAnsi="Calibri" w:cs="Times New Roman"/>
          <w:color w:val="0B5294"/>
          <w:sz w:val="32"/>
          <w:szCs w:val="26"/>
        </w:rPr>
      </w:pPr>
    </w:p>
    <w:p w:rsidR="00787245" w:rsidRPr="009D511B" w:rsidRDefault="00787245" w:rsidP="00787245">
      <w:pPr>
        <w:keepNext/>
        <w:keepLines/>
        <w:spacing w:before="40" w:after="0"/>
        <w:jc w:val="both"/>
        <w:outlineLvl w:val="1"/>
        <w:rPr>
          <w:rFonts w:ascii="Calibri" w:eastAsia="Times New Roman" w:hAnsi="Calibri" w:cs="Times New Roman"/>
          <w:color w:val="0B5294"/>
          <w:sz w:val="32"/>
          <w:szCs w:val="26"/>
        </w:rPr>
      </w:pPr>
    </w:p>
    <w:p w:rsidR="00787245" w:rsidRPr="009D511B" w:rsidRDefault="00787245" w:rsidP="00787245">
      <w:pPr>
        <w:keepNext/>
        <w:keepLines/>
        <w:spacing w:before="40" w:after="0"/>
        <w:jc w:val="both"/>
        <w:outlineLvl w:val="1"/>
        <w:rPr>
          <w:rFonts w:ascii="Calibri" w:eastAsia="Times New Roman" w:hAnsi="Calibri" w:cs="Times New Roman"/>
          <w:color w:val="0B5294"/>
          <w:sz w:val="32"/>
          <w:szCs w:val="26"/>
        </w:rPr>
      </w:pPr>
      <w:r w:rsidRPr="009D511B">
        <w:rPr>
          <w:rFonts w:ascii="Calibri" w:eastAsia="Times New Roman" w:hAnsi="Calibri" w:cs="Times New Roman"/>
          <w:noProof/>
          <w:color w:val="0B5294"/>
          <w:sz w:val="24"/>
          <w:szCs w:val="26"/>
        </w:rPr>
        <mc:AlternateContent>
          <mc:Choice Requires="wps">
            <w:drawing>
              <wp:anchor distT="0" distB="0" distL="114300" distR="114300" simplePos="0" relativeHeight="251682816" behindDoc="0" locked="0" layoutInCell="1" allowOverlap="1" wp14:anchorId="7E86BC29" wp14:editId="11ED693C">
                <wp:simplePos x="0" y="0"/>
                <wp:positionH relativeFrom="column">
                  <wp:posOffset>-32385</wp:posOffset>
                </wp:positionH>
                <wp:positionV relativeFrom="paragraph">
                  <wp:posOffset>247650</wp:posOffset>
                </wp:positionV>
                <wp:extent cx="2841442" cy="7557"/>
                <wp:effectExtent l="19050" t="19050" r="16510" b="31115"/>
                <wp:wrapNone/>
                <wp:docPr id="54" name="Straight Connector 54"/>
                <wp:cNvGraphicFramePr/>
                <a:graphic xmlns:a="http://schemas.openxmlformats.org/drawingml/2006/main">
                  <a:graphicData uri="http://schemas.microsoft.com/office/word/2010/wordprocessingShape">
                    <wps:wsp>
                      <wps:cNvCnPr/>
                      <wps:spPr>
                        <a:xfrm flipV="1">
                          <a:off x="0" y="0"/>
                          <a:ext cx="2841442" cy="7557"/>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9.5pt" to="22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" strokecolor="#0f6fc6" strokeweight="2.25pt">
                <v:stroke joinstyle="miter"/>
              </v:line>
            </w:pict>
          </mc:Fallback>
        </mc:AlternateContent>
      </w:r>
      <w:r w:rsidRPr="009D511B">
        <w:rPr>
          <w:rFonts w:ascii="Calibri" w:eastAsia="Times New Roman" w:hAnsi="Calibri" w:cs="Times New Roman"/>
          <w:color w:val="0B5294"/>
          <w:sz w:val="32"/>
          <w:szCs w:val="26"/>
        </w:rPr>
        <w:t>Acknowledgements</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The author would like to thank the following individuals and groups at MDPH for their support, guidance, assistance, and input: Antonia Blinn, Paul Oppedisano, Amanda Lerner, and the members of the SHA Coordinating Team.</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The author would also like to thank the University of Massachusetts Amherst School of Public Health and Health Sciences for providing access to the NVivo software that was used for this project.</w:t>
      </w:r>
    </w:p>
    <w:p w:rsidR="00787245" w:rsidRPr="009D511B" w:rsidRDefault="00787245" w:rsidP="00787245">
      <w:pPr>
        <w:jc w:val="both"/>
        <w:rPr>
          <w:rFonts w:ascii="Calibri" w:eastAsia="Aileron" w:hAnsi="Calibri" w:cs="Times New Roman"/>
        </w:rPr>
      </w:pPr>
      <w:r w:rsidRPr="009D511B">
        <w:rPr>
          <w:rFonts w:ascii="Calibri" w:eastAsia="Aileron" w:hAnsi="Calibri" w:cs="Times New Roman"/>
        </w:rPr>
        <w:t>Finally, the author would like to thank the MDPH Local Health Internship Program through the Bureau of Infectious Disease and Laboratory Sciences for the opportunity to assist the Department in the State Health Assessment process.</w:t>
      </w:r>
    </w:p>
    <w:p w:rsidR="00787245" w:rsidRPr="009D511B" w:rsidRDefault="00787245" w:rsidP="00787245">
      <w:pPr>
        <w:jc w:val="both"/>
        <w:rPr>
          <w:rFonts w:ascii="Times New Roman" w:eastAsia="Aileron" w:hAnsi="Times New Roman" w:cs="Times New Roman"/>
          <w:sz w:val="23"/>
        </w:rPr>
      </w:pPr>
      <w:r w:rsidRPr="009D511B">
        <w:rPr>
          <w:rFonts w:ascii="Calibri" w:eastAsia="Aileron" w:hAnsi="Calibri" w:cs="Times New Roman"/>
          <w:noProof/>
        </w:rPr>
        <mc:AlternateContent>
          <mc:Choice Requires="wps">
            <w:drawing>
              <wp:anchor distT="0" distB="0" distL="114300" distR="114300" simplePos="0" relativeHeight="251692032" behindDoc="0" locked="0" layoutInCell="1" allowOverlap="1" wp14:anchorId="5B4893F9" wp14:editId="0A619379">
                <wp:simplePos x="0" y="0"/>
                <wp:positionH relativeFrom="column">
                  <wp:align>right</wp:align>
                </wp:positionH>
                <wp:positionV relativeFrom="paragraph">
                  <wp:posOffset>6239</wp:posOffset>
                </wp:positionV>
                <wp:extent cx="2825750" cy="0"/>
                <wp:effectExtent l="0" t="0" r="31750" b="19050"/>
                <wp:wrapNone/>
                <wp:docPr id="50" name="Straight Connector 50"/>
                <wp:cNvGraphicFramePr/>
                <a:graphic xmlns:a="http://schemas.openxmlformats.org/drawingml/2006/main">
                  <a:graphicData uri="http://schemas.microsoft.com/office/word/2010/wordprocessingShape">
                    <wps:wsp>
                      <wps:cNvCnPr/>
                      <wps:spPr>
                        <a:xfrm>
                          <a:off x="0" y="0"/>
                          <a:ext cx="2825750" cy="0"/>
                        </a:xfrm>
                        <a:prstGeom prst="line">
                          <a:avLst/>
                        </a:prstGeom>
                        <a:noFill/>
                        <a:ln w="12700"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6920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171.3pt,.5pt" to="393.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" strokecolor="#0f6fc6" strokeweight="1pt">
                <v:stroke joinstyle="miter"/>
              </v:line>
            </w:pict>
          </mc:Fallback>
        </mc:AlternateContent>
      </w:r>
    </w:p>
    <w:p w:rsidR="00787245" w:rsidRPr="009D511B" w:rsidRDefault="00787245" w:rsidP="00787245">
      <w:pPr>
        <w:jc w:val="both"/>
        <w:rPr>
          <w:rFonts w:ascii="Times New Roman" w:eastAsia="Aileron" w:hAnsi="Times New Roman" w:cs="Times New Roman"/>
          <w:sz w:val="23"/>
        </w:rPr>
        <w:sectPr w:rsidR="00787245" w:rsidRPr="009D511B" w:rsidSect="009D511B">
          <w:headerReference w:type="first" r:id="rId11"/>
          <w:type w:val="continuous"/>
          <w:pgSz w:w="12240" w:h="15840"/>
          <w:pgMar w:top="1440" w:right="1440" w:bottom="1440" w:left="1440" w:header="720" w:footer="720" w:gutter="0"/>
          <w:cols w:num="2" w:space="432"/>
          <w:titlePg/>
          <w:docGrid w:linePitch="360"/>
        </w:sectPr>
      </w:pPr>
    </w:p>
    <w:p w:rsidR="00787245" w:rsidRPr="009D511B" w:rsidRDefault="00787245" w:rsidP="00787245">
      <w:pPr>
        <w:keepNext/>
        <w:keepLines/>
        <w:spacing w:before="40" w:after="0"/>
        <w:jc w:val="both"/>
        <w:outlineLvl w:val="1"/>
        <w:rPr>
          <w:rFonts w:ascii="Calibri" w:eastAsia="Times New Roman" w:hAnsi="Calibri" w:cs="Times New Roman"/>
          <w:color w:val="0B5294"/>
          <w:sz w:val="28"/>
          <w:szCs w:val="26"/>
        </w:rPr>
      </w:pPr>
      <w:r w:rsidRPr="009D511B">
        <w:rPr>
          <w:rFonts w:ascii="Calibri" w:eastAsia="Times New Roman" w:hAnsi="Calibri" w:cs="Times New Roman"/>
          <w:noProof/>
          <w:color w:val="0B5294"/>
          <w:szCs w:val="26"/>
        </w:rPr>
        <w:lastRenderedPageBreak/>
        <mc:AlternateContent>
          <mc:Choice Requires="wps">
            <w:drawing>
              <wp:anchor distT="0" distB="0" distL="114300" distR="114300" simplePos="0" relativeHeight="251666432" behindDoc="0" locked="0" layoutInCell="1" allowOverlap="1" wp14:anchorId="61A0DCA6" wp14:editId="733DBD25">
                <wp:simplePos x="0" y="0"/>
                <wp:positionH relativeFrom="page">
                  <wp:posOffset>922351</wp:posOffset>
                </wp:positionH>
                <wp:positionV relativeFrom="paragraph">
                  <wp:posOffset>206733</wp:posOffset>
                </wp:positionV>
                <wp:extent cx="5899868" cy="23799"/>
                <wp:effectExtent l="19050" t="19050" r="24765" b="33655"/>
                <wp:wrapNone/>
                <wp:docPr id="55" name="Straight Connector 55"/>
                <wp:cNvGraphicFramePr/>
                <a:graphic xmlns:a="http://schemas.openxmlformats.org/drawingml/2006/main">
                  <a:graphicData uri="http://schemas.microsoft.com/office/word/2010/wordprocessingShape">
                    <wps:wsp>
                      <wps:cNvCnPr/>
                      <wps:spPr>
                        <a:xfrm flipV="1">
                          <a:off x="0" y="0"/>
                          <a:ext cx="5899868" cy="23799"/>
                        </a:xfrm>
                        <a:prstGeom prst="line">
                          <a:avLst/>
                        </a:prstGeom>
                        <a:noFill/>
                        <a:ln w="28575" cap="flat" cmpd="sng" algn="ctr">
                          <a:solidFill>
                            <a:srgbClr val="0F6FC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2.65pt,16.3pt" to="537.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" strokecolor="#0f6fc6" strokeweight="2.25pt">
                <v:stroke joinstyle="miter"/>
                <w10:wrap anchorx="page"/>
              </v:line>
            </w:pict>
          </mc:Fallback>
        </mc:AlternateContent>
      </w:r>
      <w:r w:rsidRPr="009D511B">
        <w:rPr>
          <w:rFonts w:ascii="Calibri" w:eastAsia="Times New Roman" w:hAnsi="Calibri" w:cs="Times New Roman"/>
          <w:color w:val="0B5294"/>
          <w:sz w:val="28"/>
          <w:szCs w:val="26"/>
        </w:rPr>
        <w:t>Community Health &amp; Health Needs Assessment Crosswalk</w:t>
      </w:r>
    </w:p>
    <w:p w:rsidR="00787245" w:rsidRPr="009D511B" w:rsidRDefault="00787245" w:rsidP="00787245">
      <w:pPr>
        <w:spacing w:after="0" w:line="240" w:lineRule="auto"/>
        <w:jc w:val="right"/>
        <w:rPr>
          <w:rFonts w:ascii="Calibri" w:eastAsia="Aileron" w:hAnsi="Calibri" w:cs="Times New Roman"/>
          <w:sz w:val="20"/>
        </w:rPr>
      </w:pPr>
      <w:r w:rsidRPr="009D511B">
        <w:rPr>
          <w:rFonts w:ascii="Calibri" w:eastAsia="Aileron" w:hAnsi="Calibri" w:cs="Times New Roman"/>
          <w:sz w:val="20"/>
        </w:rPr>
        <w:t>Health Issues and Barriers to Health are listed in no particular order.  N/P = Not Provided</w:t>
      </w:r>
    </w:p>
    <w:tbl>
      <w:tblPr>
        <w:tblStyle w:val="GridTable4-Accent111"/>
        <w:tblW w:w="0" w:type="auto"/>
        <w:tblLook w:val="04A0" w:firstRow="1" w:lastRow="0" w:firstColumn="1" w:lastColumn="0" w:noHBand="0" w:noVBand="1"/>
      </w:tblPr>
      <w:tblGrid>
        <w:gridCol w:w="1632"/>
        <w:gridCol w:w="1969"/>
        <w:gridCol w:w="1791"/>
        <w:gridCol w:w="1848"/>
        <w:gridCol w:w="1616"/>
      </w:tblGrid>
      <w:tr w:rsidR="00787245" w:rsidRPr="009D511B" w:rsidTr="00012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Times New Roman"/>
              </w:rPr>
            </w:pPr>
            <w:r w:rsidRPr="009D511B">
              <w:rPr>
                <w:rFonts w:ascii="Calibri" w:eastAsia="Aileron" w:hAnsi="Calibri" w:cs="Times New Roman"/>
              </w:rPr>
              <w:t>Organization(s)</w:t>
            </w:r>
          </w:p>
        </w:tc>
        <w:tc>
          <w:tcPr>
            <w:tcW w:w="2991" w:type="dxa"/>
            <w:vAlign w:val="center"/>
          </w:tcPr>
          <w:p w:rsidR="00787245" w:rsidRPr="009D511B" w:rsidRDefault="00787245" w:rsidP="00012DF9">
            <w:pPr>
              <w:jc w:val="center"/>
              <w:cnfStyle w:val="100000000000" w:firstRow="1" w:lastRow="0" w:firstColumn="0" w:lastColumn="0" w:oddVBand="0" w:evenVBand="0" w:oddHBand="0" w:evenHBand="0" w:firstRowFirstColumn="0" w:firstRowLastColumn="0" w:lastRowFirstColumn="0" w:lastRowLastColumn="0"/>
              <w:rPr>
                <w:rFonts w:ascii="Calibri" w:eastAsia="Aileron" w:hAnsi="Calibri" w:cs="Times New Roman"/>
              </w:rPr>
            </w:pPr>
            <w:r w:rsidRPr="009D511B">
              <w:rPr>
                <w:rFonts w:ascii="Calibri" w:eastAsia="Aileron" w:hAnsi="Calibri" w:cs="Times New Roman"/>
              </w:rPr>
              <w:t>Municipalities</w:t>
            </w:r>
          </w:p>
        </w:tc>
        <w:tc>
          <w:tcPr>
            <w:tcW w:w="3124" w:type="dxa"/>
            <w:vAlign w:val="center"/>
          </w:tcPr>
          <w:p w:rsidR="00787245" w:rsidRPr="009D511B" w:rsidRDefault="00787245" w:rsidP="00012DF9">
            <w:pPr>
              <w:jc w:val="center"/>
              <w:cnfStyle w:val="100000000000" w:firstRow="1" w:lastRow="0" w:firstColumn="0" w:lastColumn="0" w:oddVBand="0" w:evenVBand="0" w:oddHBand="0" w:evenHBand="0" w:firstRowFirstColumn="0" w:firstRowLastColumn="0" w:lastRowFirstColumn="0" w:lastRowLastColumn="0"/>
              <w:rPr>
                <w:rFonts w:ascii="Calibri" w:eastAsia="Aileron" w:hAnsi="Calibri" w:cs="Times New Roman"/>
              </w:rPr>
            </w:pPr>
            <w:r w:rsidRPr="009D511B">
              <w:rPr>
                <w:rFonts w:ascii="Calibri" w:eastAsia="Aileron" w:hAnsi="Calibri" w:cs="Times New Roman"/>
              </w:rPr>
              <w:t>Health Issues</w:t>
            </w:r>
          </w:p>
        </w:tc>
        <w:tc>
          <w:tcPr>
            <w:tcW w:w="2726" w:type="dxa"/>
            <w:vAlign w:val="center"/>
          </w:tcPr>
          <w:p w:rsidR="00787245" w:rsidRPr="009D511B" w:rsidRDefault="00787245" w:rsidP="00012DF9">
            <w:pPr>
              <w:jc w:val="center"/>
              <w:cnfStyle w:val="100000000000" w:firstRow="1" w:lastRow="0" w:firstColumn="0" w:lastColumn="0" w:oddVBand="0" w:evenVBand="0" w:oddHBand="0" w:evenHBand="0" w:firstRowFirstColumn="0" w:firstRowLastColumn="0" w:lastRowFirstColumn="0" w:lastRowLastColumn="0"/>
              <w:rPr>
                <w:rFonts w:ascii="Calibri" w:eastAsia="Aileron" w:hAnsi="Calibri" w:cs="Times New Roman"/>
              </w:rPr>
            </w:pPr>
            <w:r w:rsidRPr="009D511B">
              <w:rPr>
                <w:rFonts w:ascii="Calibri" w:eastAsia="Aileron" w:hAnsi="Calibri" w:cs="Times New Roman"/>
              </w:rPr>
              <w:t>Barriers to Health</w:t>
            </w:r>
          </w:p>
        </w:tc>
        <w:tc>
          <w:tcPr>
            <w:tcW w:w="2425" w:type="dxa"/>
            <w:vAlign w:val="center"/>
          </w:tcPr>
          <w:p w:rsidR="00787245" w:rsidRPr="009D511B" w:rsidRDefault="00787245" w:rsidP="00012DF9">
            <w:pPr>
              <w:jc w:val="center"/>
              <w:cnfStyle w:val="100000000000" w:firstRow="1" w:lastRow="0" w:firstColumn="0" w:lastColumn="0" w:oddVBand="0" w:evenVBand="0" w:oddHBand="0" w:evenHBand="0" w:firstRowFirstColumn="0" w:firstRowLastColumn="0" w:lastRowFirstColumn="0" w:lastRowLastColumn="0"/>
              <w:rPr>
                <w:rFonts w:ascii="Calibri" w:eastAsia="Aileron" w:hAnsi="Calibri" w:cs="Times New Roman"/>
              </w:rPr>
            </w:pPr>
            <w:r w:rsidRPr="009D511B">
              <w:rPr>
                <w:rFonts w:ascii="Calibri" w:eastAsia="Aileron" w:hAnsi="Calibri" w:cs="Times New Roman"/>
              </w:rPr>
              <w:t>Community Engagement</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Baystate Franklin Medical Center</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Ashfield, Athol, Bernardston, Buckland, Charlemont, Colrain, Conway, Deerfield, Erving, Gill, Greenfield, Hawley, Heath, Leverett, Leyden, Montague, New Salem, Northfield, Orange, Rowe, Shelburne, Shutesbury, Sunderland, Warwick, Wendell, Whately</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Prenatal and Infant Health, Tobacco Use, Asthma, Heart Disease, Poor Nutrition, Teen Pregnancy, Homelessness, Housing Conditions, Lack of Physical Activity, Obesity, Diabetes, Stroke, Respiratory Disease, Mental Health, Poverty, Alcohol and Substance Use, Social Isolation</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Access to Healthy Food, Cultural Sensitivity Issues, Lack of Prevention and Wellness Services, Lack of Affordable Housing, Transportation, Lack of Education, Cost of Care, Lack of Care Coordination, Lack of Services or Providers, Insurance Coverage, Healthy Literacy</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25</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4</w:t>
            </w:r>
          </w:p>
        </w:tc>
      </w:tr>
      <w:tr w:rsidR="00787245" w:rsidRPr="009D511B" w:rsidTr="00012DF9">
        <w:trPr>
          <w:trHeight w:val="216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Baystate Mary Lane Outpatient Center</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Barre, Belchertown, Brimfield, Brookfield, East Brookfield, Granby, Hardwick, Ludlow, Monson, New Braintree, North Brookfield, Palmer, Spencer, Wales, Ware, Warren, West Brookfield</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Obesity, Heart Disease, Hypertension, Domestic Violence, Respiratory Disease, Poor Nutrition, Lack of Physical Activity, Diabetes, Prenatal and Infant Health, Asthma, Homelessness, Tobacco Use, Housing Conditions, Youth Development</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Insurance Coverage, Transportation, Lack of Services or Providers, Health Literacy, Cultural Sensitivity Issues, Poverty, Unemployment, Lack of Affordable Housing, Lack of Care Coordination, Stigma, Access to Healthy Food, Cost of Care, Lack of Education, Lack of Clinic – Community Links</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26</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7</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Baystate Medical Center</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 xml:space="preserve">Agawam, Blanford, Brimfield, Chester, Chicopee, East Longmeadow, Granville, Hampden, Holland, Holyoke, Longmeadow, Ludlow, Monson, Montgomery, Palmer, Russell, Southwick, Springfield, Tolland, </w:t>
            </w:r>
            <w:r w:rsidRPr="009D511B">
              <w:rPr>
                <w:rFonts w:ascii="Calibri" w:eastAsia="Aileron" w:hAnsi="Calibri" w:cs="Arial"/>
                <w:sz w:val="19"/>
                <w:szCs w:val="19"/>
              </w:rPr>
              <w:lastRenderedPageBreak/>
              <w:t>Wales, Westfield, West Springfield, Wilbraham</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lastRenderedPageBreak/>
              <w:t xml:space="preserve">Alcohol and Substance Use, Asthma, Prenatal and Infant Health, Diabetes, Mental Health, Heart Disease, Respiratory Disease, Bullying, Poverty, Violence, Environmental Concerns, Poor </w:t>
            </w:r>
            <w:r w:rsidRPr="009D511B">
              <w:rPr>
                <w:rFonts w:ascii="Calibri" w:eastAsia="Aileron" w:hAnsi="Calibri" w:cs="Arial"/>
                <w:sz w:val="19"/>
                <w:szCs w:val="19"/>
              </w:rPr>
              <w:lastRenderedPageBreak/>
              <w:t>Nutrition, Lack of Physical Activity, Tobacco Use, Obesity, Hypertension, STIs, Teen Pregnancy, Crime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lastRenderedPageBreak/>
              <w:t xml:space="preserve">Transportation, Health Literacy, Insurance Coverage, Language Barriers, Cultural Sensitivity Issues, Unemployment, Lack of Affordable Housing, Lack of Care Coordination, Lack of Services or </w:t>
            </w:r>
            <w:r w:rsidRPr="009D511B">
              <w:rPr>
                <w:rFonts w:ascii="Calibri" w:eastAsia="Aileron" w:hAnsi="Calibri" w:cs="Arial"/>
                <w:sz w:val="19"/>
                <w:szCs w:val="19"/>
              </w:rPr>
              <w:lastRenderedPageBreak/>
              <w:t>Providers, Stigma, Access to Healthy Food, Cost of Care, Lack of Education, Racism and Segregation</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lastRenderedPageBreak/>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24</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6</w:t>
            </w:r>
          </w:p>
        </w:tc>
      </w:tr>
      <w:tr w:rsidR="00787245" w:rsidRPr="009D511B" w:rsidTr="00012DF9">
        <w:trPr>
          <w:trHeight w:val="288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lastRenderedPageBreak/>
              <w:t>Baystate Noble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Agawam, Blanford, Chester, Granville, Huntington, Russell, Southwick, West Springfield, Westfield</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Alcohol and Substance Use, Obesity, Poor Nutrition, Lack of Physical Activity, Hypertension, Prenatal and Infant Health, Respiratory Disease, Diabetes, Asthma, Heart Disease, Homelessness, Housing Conditions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Insurance Coverage, Transportation, Language Barriers, Cultural Sensitivity Issues, Poverty, Unemployment, Lack of Affordable Housing, Lack of Care Coordination, Lack of Services or Providers, Health Literacy, Access to Healthy Food, Cost of Care, Lack of Education, Lack o</w:t>
            </w:r>
            <w:r>
              <w:rPr>
                <w:rFonts w:ascii="Calibri" w:eastAsia="Aileron" w:hAnsi="Calibri" w:cs="Arial"/>
                <w:sz w:val="19"/>
                <w:szCs w:val="19"/>
              </w:rPr>
              <w:t>f</w:t>
            </w:r>
            <w:r w:rsidRPr="009D511B">
              <w:rPr>
                <w:rFonts w:ascii="Calibri" w:eastAsia="Aileron" w:hAnsi="Calibri" w:cs="Arial"/>
                <w:sz w:val="19"/>
                <w:szCs w:val="19"/>
              </w:rPr>
              <w:t xml:space="preserve"> Clinic – Community Links, Lack of Prevention and Wellness Services</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17</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8</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Baystate Wing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Barre, Belchertown, Brimfield, Brookfield, Hampden, Hardwick, Holland, Ludlow, Monson, New Braintree, North Brookfield, Palmer, Wales, Ware, Warren, West Brookfield, Wilbraham</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 xml:space="preserve">Asthma, Hypertension, Domestic Violence, Oral Health, Poor Nutrition, Lack of Physical Activity, Respiratory Disease, Prenatal and Infant Health, Heart </w:t>
            </w:r>
            <w:r>
              <w:rPr>
                <w:rFonts w:ascii="Calibri" w:eastAsia="Aileron" w:hAnsi="Calibri" w:cs="Arial"/>
                <w:sz w:val="19"/>
                <w:szCs w:val="19"/>
              </w:rPr>
              <w:t>Disease, Homelessness, Tobacco U</w:t>
            </w:r>
            <w:r w:rsidRPr="009D511B">
              <w:rPr>
                <w:rFonts w:ascii="Calibri" w:eastAsia="Aileron" w:hAnsi="Calibri" w:cs="Arial"/>
                <w:sz w:val="19"/>
                <w:szCs w:val="19"/>
              </w:rPr>
              <w:t>se, Obesity, Alcohol and Substance Use, Housing Conditions, Mental Health</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Insurance Coverage, Transportation, Health Literacy, Cultural Sensitivity Issues, Poverty, Lack of Affordable Housing, Lack of Care Coordination, Lack of Services or Providers, Stigma, Access to Healthy Food, General Access to Care, Cost of Care, Lack of Education, Lack of Clinic – Community Links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26</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7</w:t>
            </w:r>
          </w:p>
        </w:tc>
      </w:tr>
      <w:tr w:rsidR="00787245" w:rsidRPr="009D511B" w:rsidTr="00012DF9">
        <w:trPr>
          <w:trHeight w:val="4238"/>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lastRenderedPageBreak/>
              <w:t>Berkshire Health System</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Adams, Alford, Becket, Cheshire, Clarksburg, Dalton, Egremont, Florida, Great Barrington, Hancock, Hinsdale, Lanesborough, Lee, Lenox, Monterey, Mount Washington, New Ashford, New Marlborough, North Adams, Otis, Peru, Pittsfield, Richmond, Sandisfield, Savoy, Sheffield, Stockbridge, Tyringham, Washington, West Stockbridge, Williamstown, Windsor</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Obesity, Hypertension, Lack of Physical Activity, Mental Health, Poor Nutrition, Tobacco Use, Teen Pregnancy, Youth Development, Crime, Motor Vehicle Accidents, Domestic Violence, Poverty, Alcohol and Substance Use, Diabetes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Prevention and Wellness Services, Transportation, General Access to Care, Insurance Coverage</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N/P</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Beth Israel Deaconess Hospital - Milton</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Boston (Dorchester, Hyde Park), Braintree, Canton, Milton, Quincy, Randolph</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Cancer, Alcohol and Substance Use, Diabetes, Heart Disease, Stroke, Respiratory Disease, Lack of Physical Activity, Elder Health, Obesity, Tobacco Use, Poor Nutrition, Mental Health</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Prevention and Wellness Services, Lack of Affordable Housing, Access to Healthy Food</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18</w:t>
            </w:r>
          </w:p>
        </w:tc>
      </w:tr>
      <w:tr w:rsidR="00787245" w:rsidRPr="009D511B" w:rsidTr="00012DF9">
        <w:trPr>
          <w:trHeight w:val="144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Beth Israel Deaconess Hospital – Needham</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Dedham, Dover, Needham, Westwood</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Lyme Disease, Social Isolation, Heart Disease, Cancer, Injuries, Suicide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Transportation, Health Literacy, Lack of Services or Providers, Cost of Care, Lack of Care Coordination, Insurance Coverage, Lack of Prevention and Wellness Services, Lack of Community Support, Lack of Affordable Housing, Stigma</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10</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Beth Israel Deaconess Medical Center</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 xml:space="preserve">Boston (Allston, Brighton, Chinatown, Dorchester, Fenway/Kenmore, Roxbury, South End), </w:t>
            </w:r>
            <w:r w:rsidRPr="009D511B">
              <w:rPr>
                <w:rFonts w:ascii="Calibri" w:eastAsia="Aileron" w:hAnsi="Calibri" w:cs="Arial"/>
                <w:sz w:val="19"/>
                <w:szCs w:val="19"/>
              </w:rPr>
              <w:lastRenderedPageBreak/>
              <w:t>Harwich, Provincetown, Quincy, Truro, Waltham, Wellfleet</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lastRenderedPageBreak/>
              <w:t xml:space="preserve">Alcohol and Substance Use, Cancer, Poor Nutrition, Lack of Physical Activity, </w:t>
            </w:r>
            <w:r w:rsidRPr="009D511B">
              <w:rPr>
                <w:rFonts w:ascii="Calibri" w:eastAsia="Aileron" w:hAnsi="Calibri" w:cs="Arial"/>
                <w:sz w:val="19"/>
                <w:szCs w:val="19"/>
              </w:rPr>
              <w:lastRenderedPageBreak/>
              <w:t>Mental Health, Hypertension, Asthma, Tobacco Use, Heart Disease, Violence, Poverty</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lastRenderedPageBreak/>
              <w:t xml:space="preserve">Immigration Status, Cultural Sensitivity Issues, Poverty, Lack of Clinic – Community Links, </w:t>
            </w:r>
            <w:r w:rsidRPr="009D511B">
              <w:rPr>
                <w:rFonts w:ascii="Calibri" w:eastAsia="Aileron" w:hAnsi="Calibri" w:cs="Arial"/>
                <w:sz w:val="19"/>
                <w:szCs w:val="19"/>
              </w:rPr>
              <w:lastRenderedPageBreak/>
              <w:t>Racism and Segregation, Transportation, Unemployment, General Access to Care, Insurance Coverage, Healthy Literacy</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lastRenderedPageBreak/>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13</w:t>
            </w:r>
          </w:p>
        </w:tc>
      </w:tr>
      <w:tr w:rsidR="00787245" w:rsidRPr="009D511B" w:rsidTr="00012DF9">
        <w:trPr>
          <w:trHeight w:val="1008"/>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lastRenderedPageBreak/>
              <w:t>Beverly &amp; Addison Gilbert Hospitals</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Beverly, Boxford, Danvers, Essex, Gloucester, Hamilton, Ipswich, Manchester-by-the-Sea, Middleton, Peabody, Rockport, Topsfield, Wenham</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Diabetes, Poverty, Cancer, Elder Health, Obesity, Tobacco Use, Hypertension, Asthma</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Poverty, Immigration Status, Lack of Affordable Housing, Cost of Care, General Access to Care, Insurance Coverage</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20</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400</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Boston Children’s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Boston (Fenway, Jamaica Plain, Mission Hill, Roxbury)</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Violence, Mental Health, Poverty, Asthma, Obesity, Lack of Physical Activity, Environmental Concerns, Domestic Violence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Access to Healthy Food, Transportation, General Access to Care, Cost of Care, Lack of Affordable Housing, Health Literacy, Lack of Education, Language Barriers, Lack of Prevention and Wellness Services, Immigration Status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13</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8</w:t>
            </w:r>
          </w:p>
        </w:tc>
      </w:tr>
      <w:tr w:rsidR="00787245" w:rsidRPr="009D511B" w:rsidTr="00012DF9">
        <w:trPr>
          <w:trHeight w:val="187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Brigham and Women’s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Boston (Dorchester, Jamaica Plain, Mattapan, Mission Hill, Roxbury)</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Obesity, Heart Disease, Alcohol and Substance Use, Cancer, Violence, Asthma, Diabetes, Stroke, Domestic Violence, Poor Nutrition, Prenatal and Infant Health, Housing Conditions, Teen Pregnancy, Poverty, STIs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Cultural Sensitivity Issues, Poverty, Lack of Care Coordination, Lack of Services or Providers, Stigma, Access to Care, Language Barriers, Insurance Coverage, Unemployment, Lack of Affordable Housing, Health Literacy, Access to Healthy Food, Cost of Care</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13</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3</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lastRenderedPageBreak/>
              <w:t>Cambridge Public Health Department &amp; Cambridge Health Alliance</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Cambridge</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Housing Conditions, Cancer, Environmental Concerns, Asthma, Heart Disease, Obesity, Oral Health, Diabetes, Prenatal and Infant Health, STIs, Homelessness, Alcohol and Substance Use, Infectious Disease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Services or Providers, Cost of Care, General Access to Care, Language Barriers, Lack of Prevention and Wellness Services, Cultural Sensitivity Issues, Lack of Affordable Housing, Stigma</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18</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8</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1627</w:t>
            </w:r>
          </w:p>
        </w:tc>
      </w:tr>
      <w:tr w:rsidR="00787245" w:rsidRPr="009D511B" w:rsidTr="00012DF9">
        <w:trPr>
          <w:trHeight w:val="1296"/>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Cape Cod Healthcare</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Barnstable, Bourne, Brewster, Chatham, Dennis, Eastham, Falmouth, Harwich, Mashpee, Orleans, Provincetown, Sandwich, Truro, Wellfleet, Yarmouth</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Cancer, Heart Disease, Obesity, Alzheimer’s and Dementia, Poor Nutrition, Lack of Physical Activity, STIs, Mental Health, Lyme Disease, Elder Health, Suicide, Alcohol and Substance Use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Prevention and Wellness Services, Cost of Care, Unemployment, Insurance Coverage, Health Literacy, Immigration Status, Language Barriers, Poverty, Transportation, Lack of Education, General Access to Care, Lack of Affordable Housing, Lack of Services or Providers</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25</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5</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City of Everett</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Everett</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STIs, Mental Health, Infectious Disease, Cancer, Respiratory Disease, Poverty, Alcohol and Substance Use, Youth Development, Asthma, Poor Nutrition, Tobacco Use, Homelessness, Violence, Heart Disease, Crime, Diabetes, Lack of Physical Activity</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Insurance Coverage, Lack of Affordable Housing, Cost of Care, Stigma, Lack of Disability Accommodations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N/P</w:t>
            </w:r>
          </w:p>
        </w:tc>
      </w:tr>
      <w:tr w:rsidR="00787245" w:rsidRPr="009D511B" w:rsidTr="00012DF9">
        <w:trPr>
          <w:trHeight w:val="2736"/>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Cooley Dickinson Health Care</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Amherst, Ashfield, Belchertown, Chesterfield, Cummington, Deerfield, Easthampton, Goshen, Hadley, Hatfield, Huntington, Leverett, Northampton, Plainfield, Shutesbury, Southampton, Sunderland, Whately, Westhampton, Williamsburg, Worthington</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Obesity, Prenatal and Infant Health, Heart Disease, Mental Health, Hypertension, Diabetes, Oral Health, Poor Nutrition, Lack of Physical Activity, Asthma, Teen Pregnancy, Homelessness, Tobacco Use, Housing Conditions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Cultural Sensitivity Issues, Transportation, Lack of Services or Providers, Health Literacy, Insurance Coverage, Language Barriers, Poverty, Lack of Affordable Housing, Lack of Care Coordination, Stigma, Access to Healthy Food, General Access to Care, Cost of Care, Lack of Education, Lack of Clinic – Community Integration</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17</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19</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Emerson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Acton, Ayer, Bedford, Berlin, Bolton, Boxborough, Carlisle, Chelmsford, Concord, Groton, Harvard, Hudson, Lancaster, Lexington, Lincoln, Littleton, Lunenburg, Maynard, Pepperell, Shirley, Stow, Sudbury, Townsend, Wayland and Westford</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Alcohol and Substance Use, Cancer, Domestic Violence, Social Isolation</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Prevention and Wellness Services, Transportation, Lack of Care Coordination, Lack of Services or Providers, Health Literacy, Lack of Affordable Housing</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N/P</w:t>
            </w:r>
          </w:p>
        </w:tc>
      </w:tr>
      <w:tr w:rsidR="00787245" w:rsidRPr="009D511B" w:rsidTr="00012DF9">
        <w:trPr>
          <w:trHeight w:val="158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Good Samaritan Medical Center</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Abington, Avon, Berkley, Bridgewater, Brockton, Canton, East Bridgewater, Easton, Halifax, Hanson, Holbrook, Mansfield, Middleborough, Norton, Randolph, Raynham, Stoughton, Taunton, West Bridgewater, Whitman</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Obesity, Alcohol and Substance Use, Mental Health, Diabetes, Cancer, Respiratory Disease, Asthma, Heart Disease, Crime, Violence, Suicide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Insurance Coverage, Language Barriers, Cultural Sensitivity Issues, Lack of Education, Cost of Care, General Access to Care, Health Literacy</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N/P</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Hallmark Health System</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Everett, Malden, Medford, Melrose, North Reading, Reading, Saugus, Stoneham, Wakefield</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Infectious Disease, Obesity, STIs, Alcohol and Substance Use, Violence, Heart Disease, Diabetes, Respiratory Disease, Mental Health, Cancer, Poor Nutrition, Lack of Physical Activity, Emergency Preparedness, Social Isolation, Injuries</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Transportation, Language Barriers, Cultural Sensitivity Issues, Poverty, Lack of Affordable Housing, Access to Healthy Food, Cost of Care, Health Literacy, Unemployment</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6</w:t>
            </w:r>
          </w:p>
        </w:tc>
      </w:tr>
      <w:tr w:rsidR="00787245" w:rsidRPr="009D511B" w:rsidTr="00012DF9">
        <w:trPr>
          <w:trHeight w:val="230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Harrington Healthcare System</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Brimfield, Brookfield, Charlton, Douglas, Dudley, East Brookfield, Holland, North Brookfield, Oxford, Palmer, Southbridge, Spencer, Sturbridge, Wales, Warren, Webster, West Brookfield</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Maternal Health, Cancer, Diabetes, Alcohol and Substance Use, Youth Development, Obesity, Alzheimer’s and Dementia, Domestic Violence, Asthma, Heart Disease, Lyme Disease, Tobacco Use, Injuries, Teen Pregnancy</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Services or Providers, General Access to Care, Cost of Care, Language Barriers, Unemployment, Health Literacy, Insurance Coverage, Mistrust of Health System, Lack of Education, Transportation, Lack of Prevention and Wellness Services, Access to Healthy Food</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591</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2736"/>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Heywood Healthcare</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Ashburnham, Ashby, Athol, Ayer, Bolton, Clinton, Erving, Fitchburg, Gardner, Groton, Harvard, Hubbardston, Lancaster, Leominster, Lunenberg, New Salem, Orange, Pepperell, Petersham, Phillipston, Princeton, Royalston, Shirley, Sterling, Templeton, Townsend, Warwick, Wendell, Westminster, Winchendon</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Homelessness, Domestic Violence, Prenatal and Infant Health, Diabetes, Obesity, Heart Disease, Poverty, Self-Injuries, Housing Conditions, Motor Vehicle Accidents, Poor Nutrition, Asthma, Chronic Liver Disease, Parkinson’s Disease, Cancer, Stroke, Tobacco Use, Social Isolation, Infectious Disease, Suicide, Youth Development</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Unemployment, Language Barriers, Cultural Sensitivity Issues, Transportation, Lack of Education, Cost of Care, Stigma, Health Literacy, Poverty, Lack of Affordable Housing, Lack of Services or Providers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26</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16</w:t>
            </w:r>
          </w:p>
        </w:tc>
      </w:tr>
      <w:tr w:rsidR="00787245" w:rsidRPr="009D511B" w:rsidTr="00012DF9">
        <w:trPr>
          <w:trHeight w:val="230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Holyoke Medical Center</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Belchertown, Chicopee, Easthampton, Granby, Holyoke, South Hadley, Southampton, West Springfield, Westhampton</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Homelessness, Prenatal and Infant Health, Obesity, Poor Nutrition, Lack of Physical Activity, Asthma, Diabetes, Respiratory Disease, Mental Health, Heart Disease, STIs, Teen Pregnancy, Tobacco Use, Crime, Violence, Alcohol and Substance Use, Housing Conditions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Insurance Coverage, Lack of Care Coordination, Transportation, Language Barriers, Cultural Sensitivity Issues, Poverty, Lack of Affordable Housing, Lack of Services or Providers, Stigma, Health Literacy, Access to Healthy Food, Cost of Care, Lack of Education, Racism and Segregation</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21</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15</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Lahey Hospital and Medical Center</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Arlington, Bedford, Billerica, Burlington, Lexington, Reading, Stoneham, Tewksbury, Wakefield, Winchester, Woburn</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Cancer, Tobacco Use, Obesity, Asthma, Diabetes, Hypertension, Mental Health, Domestic Violence, Suicide, Elder Health</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General Access to Care, Lack of Prevention and Wellness Services, Cost of Care</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28</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1137</w:t>
            </w:r>
          </w:p>
        </w:tc>
      </w:tr>
      <w:tr w:rsidR="00787245" w:rsidRPr="009D511B" w:rsidTr="00012DF9">
        <w:trPr>
          <w:trHeight w:val="230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Lawrence General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Andover, Boxford, Georgetown, Haverhill, Lawrence, Methuen, Middleton, North Andover, Tewksbury</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Obesity, Mental Health, Alcohol and Substance Use, Cancer, Poor Nutrition, Lack of Physical Activity, Asthma, STIs, Housing Conditions, Poverty, Crime, Teen Pregnancy</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Services or Providers, Lack of Prevention and Wellness Services, Cultural Sensitivity Issues, Unemployment, Transportation, Lack of Education, Cost of Care, Lack of Affordable Housing, Lack of Care Coordination, Insurance Coverage, Health Literacy</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5</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3</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387</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Lowell General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Billerica, Chelmsford, Dracut, Dunstable, Lowell, Tewksbury, Tyngsborough, Westford</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Respiratory Disease, Diabetes, Mental Health, Obesity, Alcohol and Substance Use, Cancer, Heart Disease, Hypertension, Housing Conditions, Infectious Disease, Prenatal and Infant Health, Asthma, Homelessness, Tobacco Use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Education, General Access to Care, Language Barriers, Cultural Sensitivity Issues, Lack of Affordable Housing, Lack of Care Coordination, Lack of Services or Providers, Health Literacy, Insurance Coverage, Access to Healthy Food, Transportation, Lack of Prevention and Wellness Services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4</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16</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tc>
      </w:tr>
      <w:tr w:rsidR="00787245" w:rsidRPr="009D511B" w:rsidTr="00012DF9">
        <w:trPr>
          <w:trHeight w:val="1008"/>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Lower Merrimac Valley Health Partnership</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Amesbury, Georgetown, Groveland, Haverhill, Merrimac, Newbury, Newburyport, Rowley, Salisbury, West Newbury</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Homelessness, Oral Health, Poor Nutrition, Lack of Physical Activity, Hypertension, Diabetes, Asthma, Heart Disease, Cancer, Mental Health, Obesity, Suicide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Services or Providers, Language Barriers, Cultural Sensitivity Issues, Transportation, Cost of Care, General Access to Care, Insurance Coverage</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21</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231</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Martha’s Vineyard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Aquinnah, Chilmark, Edgartown, Oak Bluffs, Tisbury, West Tisbury</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Lyme Disease, Environmental Concerns, Elder Health, Cancer</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Affordable Housing, Access to Healthy Food, Cultural Sensitivity Issues, General Access to Care, Lack of Services or Providers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12</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319</w:t>
            </w:r>
          </w:p>
        </w:tc>
      </w:tr>
      <w:tr w:rsidR="00787245" w:rsidRPr="009D511B" w:rsidTr="00012DF9">
        <w:trPr>
          <w:trHeight w:val="1440"/>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Massachusetts General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Boston (Charlestown), Chelsea, Revere</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Violence, Youth Development, Environmental Concerns, Obesity, Alcohol and Substance Use, Mental Health, Cancer, Crime, Homelessness, Domestic Violence, Poor Nutrition, Lack of Physical Activity</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Education, Poverty, Language Barriers, Lack of Affordable Housing, Insurance Coverage, Access to Healthy Food</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12</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1737</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Mercy Medical Center</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Agawam, Blanford, Brimfield, Chester, Chicopee, East Longmeadow, Granville, Hampden, Holland, Holyoke, Longmeadow, Ludlow, Monson, Montgomery, Palmer, Russell, Southwick, Springfield, Tolland, Wales, Westfield, West Springfield, Wilbraham</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Asthma, Obesity, Prenatal and Infant Health, Environmental Concerns, Bullying, Diabetes, Mental Health, Housing Conditions, Heart Disease, Poor Nutrition, Lack of Physical Activity, Alcohol and Substance Use, Violence, STIs, Teen Pregnancy, Crime, Tobacco Use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Health Literacy, Language Barriers, Cultural Sensitivity Issues, Poverty, Unemployment, Lack of Affordable Housing, Lack of Care Coordination, Lack of Services or Providers, Access to Healthy Food, Lack of Education, Transportation, Racism and Segregation</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24</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5</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tc>
      </w:tr>
      <w:tr w:rsidR="00787245" w:rsidRPr="009D511B" w:rsidTr="00012DF9">
        <w:trPr>
          <w:trHeight w:val="187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MetroWest Health Foundation</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Ashland, Foxborough, Framingham, Holliston, Hopkinton, Hudson, Marlborough, Maynard, Medfield, Millis, Natick, Norfolk, Northborough, Plainville, Sherborn, Southborough, Stow, Sudbury, Walpole, Wayland, Westborough, Wrentham</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Obesity, Heart Disease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Transpiration, Lack of Affordable Housing, Lack of Services or Providers, Access to Healthy Food, Lack of Prevention and Wellness Services</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18</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11</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607</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Milford Regional Medical Center</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Bellingham, Blackstone, Douglas, Franklin, Grafton, Holliston, Hopedale, Hopkinton, Medfield, Medway, Mendon, Milford, Millis, Millville, Northbridge, Upton, Uxbridge, Wrentham</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Heart Disease, Alzheimer’s and Dementia, Infectious Disease, Cancer, Domestic Violence, Oral Health, Poor Nutrition, Lack of Physical Activity, Diabetes, Asthma, Obesity, Violence, Elder Health, Bullying, Injuries</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Transportation, Cost of Care, Unemployment, Lack of Affordable Housing, Lack of Services or Providers, Insurance Coverage</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8</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1013</w:t>
            </w:r>
          </w:p>
        </w:tc>
      </w:tr>
      <w:tr w:rsidR="00787245" w:rsidRPr="009D511B" w:rsidTr="00012DF9">
        <w:trPr>
          <w:trHeight w:val="158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Morton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Berkley, Bridgewater, Carver, Dighton, East Bridgewater, Freetown, Lakeville, Mansfield, Middleboro, Norton, Raynham, Rehoboth, Taunton, West Bridgewater</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Obesity, Mental Health, Diabetes, Prenatal and Infant Health, Tobacco Use, Cancer, Heart Disease, Respiratory Disease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Education, Lack of Prevention and Wellness Services, Transportation, Cost of Care, General Access to Care, Insurance Coverage, Health Literacy, Stigma, Lack of Services or Providers</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Mount Auburn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Education, Lack of Prevention and Wellness Services, Transportation, Cost of Care, General Access to Care, Insurance Coverage, Health Literacy, Stigma, Lack of Services or Providers</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Tobacco Use, Cancer, Domestic Violence, Lack of Physical Activity, Asthma, Obesity, Homelessness, Mental Health, Social Isolation, Lyme Disease, Suicide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Language Barriers, Lack of Care Coordination, Stigma, Lack of Community Support, Poverty, Transportation, Lack of Education, Cost of Care, Insurance Coverage, Lack of Services or Providers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25</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7</w:t>
            </w:r>
          </w:p>
        </w:tc>
      </w:tr>
      <w:tr w:rsidR="00787245" w:rsidRPr="009D511B" w:rsidTr="00012DF9">
        <w:trPr>
          <w:trHeight w:val="288"/>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Nantucket Cottage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Nantucket</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Cancer, Lyme Disease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Affordable Housing, Transportation</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301</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Newtown-Wellesley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Natick, Needham, Newton, Waltham, Wellesley, Weston</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Pediatric Asthma, Alcohol and Substance Use, Mental Health, Injuries, Crime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Transportation, Cultural Sensitivity Issues, Lack of Affordable Housing, Lack of Care Coordination, Health Literacy, Cost of Care, Access to Healthy Food, Lack of Prevention and Wellness Services</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12</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5</w:t>
            </w:r>
          </w:p>
        </w:tc>
      </w:tr>
      <w:tr w:rsidR="00787245" w:rsidRPr="009D511B" w:rsidTr="00012DF9">
        <w:trPr>
          <w:trHeight w:val="86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North Shore Medical Center</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Danvers, Lynn, Marblehead, Nahant, Peabody, Salem, Swampscott</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Diabetes, Teen Pregnancy, Obesity, Heart Disease, Housing Conditions, Alcohol and Substance Use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Health Literacy, Language Barriers, Cultural Sensitivity, Transportation, Cost of Care, Access to Care, Lack of Services or Providers</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28</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4</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South Shore Health System</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Abington, Avon, Braintree, Bridgewater, Brockton, Canton, Carver, Cohasset, Duxbury, East Bridgewater, Easton, Halifax, Hanover, Hanson, Hingham, Holbrook, Hull, Kingston, Marshfield, Milton, Norwell, Norwood, Pembroke, Plymouth, Plympton, Quincy, Randolph, Rockland, Scituate, Sharon, Stoughton, West Bridgewater, Weymouth, Whitman</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Prenatal and Infant Health, Mental Health, Alcohol and Substance Use, Obesity, Heart Disease, Lack of Physical Activity, Teen Pregnancy, Poverty, Cancer, Social Isolation, Poor Nutrition, Diabetes, Respiratory Disease, Elder Health</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Lack of Services or Providers, Health Literacy, Language Barriers, Transportation, Cost of Care, General Access to Care</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30</w:t>
            </w:r>
          </w:p>
        </w:tc>
      </w:tr>
      <w:tr w:rsidR="00787245" w:rsidRPr="009D511B" w:rsidTr="00012DF9">
        <w:trPr>
          <w:trHeight w:val="86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Southcoast Health System</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Acushnet, Dartmouth, Fairhaven, Fall River, Freetown, Marion, Mattapoiset, New Bedford, Rochester, Somerset, Swansea, Wareham, Westport</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Cancer, Obesity, Stroke, Hypertension, Poor Nutrition, Lack of Physical Activity, Prenatal and Infant Health, Diabetes, Asthma, Heart Disease, Tobacco Use, Environmental Concerns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General Access to Care, Access to Healthy Food</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N/P</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Sturdy Memorial Hospital</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Attleboro, Foxborough, Mansfield, North Attleboro, Norfolk, Norton, Plainville, Rehoboth, Seekonk, Sharon, Walpole, Wrentham</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Poor Nutrition, Lack of Physical Activity, Respiratory Disease, Diabetes, Heart Disease, Cancer, Obesity, Tobacco Use, Stroke, Suicide, Alcohol and Substance Use</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Transportation, Language Barriers, Lack of Prevention and Wellness Services, Cost of Care, General Access to Care, Health Literacy</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58</w:t>
            </w:r>
          </w:p>
        </w:tc>
      </w:tr>
      <w:tr w:rsidR="00787245" w:rsidRPr="009D511B" w:rsidTr="00012DF9">
        <w:trPr>
          <w:trHeight w:val="1152"/>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UMass Memorial Medical Center</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Grafton, Holden, Leicester, Millbury, Shrewsbury, West Boylston, Worcester</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Lack of Physical Activity, Diabetes, Asthma, STIs, Cancer, Heart Disease, Stroke, Infectious Disease</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Racism and Segregation, Cultural Sensitivity Issues, General Access to Care, Access to Healthy Food</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24</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Focus Groups: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23</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1250</w:t>
            </w:r>
          </w:p>
        </w:tc>
      </w:tr>
      <w:tr w:rsidR="00787245" w:rsidRPr="009D511B" w:rsidTr="00012DF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West Suburban CHNA 18</w:t>
            </w:r>
          </w:p>
        </w:tc>
        <w:tc>
          <w:tcPr>
            <w:tcW w:w="2991"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Brookline, Dedham, Dover, Needham, Newton, Waltham, Weston</w:t>
            </w:r>
          </w:p>
        </w:tc>
        <w:tc>
          <w:tcPr>
            <w:tcW w:w="3124"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Mental Health, Alcohol and Substance Use, Suicide, Elder Health</w:t>
            </w:r>
          </w:p>
        </w:tc>
        <w:tc>
          <w:tcPr>
            <w:tcW w:w="2726"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Transportation, Immigration Status, Language Barriers, Lack of Education, Cost of Care, Lack of Affordable Housing, Insurance Coverage, Health Literacy</w:t>
            </w:r>
          </w:p>
        </w:tc>
        <w:tc>
          <w:tcPr>
            <w:tcW w:w="2425" w:type="dxa"/>
            <w:vAlign w:val="center"/>
          </w:tcPr>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100000" w:firstRow="0" w:lastRow="0" w:firstColumn="0" w:lastColumn="0" w:oddVBand="0" w:evenVBand="0" w:oddHBand="1"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96</w:t>
            </w:r>
          </w:p>
        </w:tc>
      </w:tr>
      <w:tr w:rsidR="00787245" w:rsidRPr="009D511B" w:rsidTr="00012DF9">
        <w:trPr>
          <w:trHeight w:val="864"/>
        </w:trPr>
        <w:tc>
          <w:tcPr>
            <w:cnfStyle w:val="001000000000" w:firstRow="0" w:lastRow="0" w:firstColumn="1" w:lastColumn="0" w:oddVBand="0" w:evenVBand="0" w:oddHBand="0" w:evenHBand="0" w:firstRowFirstColumn="0" w:firstRowLastColumn="0" w:lastRowFirstColumn="0" w:lastRowLastColumn="0"/>
            <w:tcW w:w="1684" w:type="dxa"/>
            <w:vAlign w:val="center"/>
          </w:tcPr>
          <w:p w:rsidR="00787245" w:rsidRPr="009D511B" w:rsidRDefault="00787245" w:rsidP="00012DF9">
            <w:pPr>
              <w:jc w:val="center"/>
              <w:rPr>
                <w:rFonts w:ascii="Calibri" w:eastAsia="Aileron" w:hAnsi="Calibri" w:cs="Arial"/>
                <w:sz w:val="19"/>
                <w:szCs w:val="19"/>
              </w:rPr>
            </w:pPr>
            <w:r w:rsidRPr="009D511B">
              <w:rPr>
                <w:rFonts w:ascii="Calibri" w:eastAsia="Aileron" w:hAnsi="Calibri" w:cs="Arial"/>
                <w:sz w:val="19"/>
                <w:szCs w:val="19"/>
              </w:rPr>
              <w:t>Winchester Hospital</w:t>
            </w:r>
          </w:p>
        </w:tc>
        <w:tc>
          <w:tcPr>
            <w:tcW w:w="2991"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Medford, North Reading, Reading, Stoneham, Tewksbury, Wakefield, Wilmington, Winchester, Woburn</w:t>
            </w:r>
          </w:p>
        </w:tc>
        <w:tc>
          <w:tcPr>
            <w:tcW w:w="3124"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Alcohol and Substance Use, Mental Health, Asthma, Cancer, Hypertension, Obesity, Tobacco Use, Diabetes</w:t>
            </w:r>
          </w:p>
        </w:tc>
        <w:tc>
          <w:tcPr>
            <w:tcW w:w="2726"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Poverty, Cost of Care, General Access to Care, Insurance Coverage</w:t>
            </w:r>
          </w:p>
        </w:tc>
        <w:tc>
          <w:tcPr>
            <w:tcW w:w="2425" w:type="dxa"/>
            <w:vAlign w:val="center"/>
          </w:tcPr>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Key Informant Interviews: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28</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Survey Responses:</w:t>
            </w:r>
          </w:p>
          <w:p w:rsidR="00787245" w:rsidRPr="009D511B" w:rsidRDefault="00787245" w:rsidP="00012DF9">
            <w:pPr>
              <w:jc w:val="center"/>
              <w:cnfStyle w:val="000000000000" w:firstRow="0" w:lastRow="0" w:firstColumn="0" w:lastColumn="0" w:oddVBand="0" w:evenVBand="0" w:oddHBand="0" w:evenHBand="0" w:firstRowFirstColumn="0" w:firstRowLastColumn="0" w:lastRowFirstColumn="0" w:lastRowLastColumn="0"/>
              <w:rPr>
                <w:rFonts w:ascii="Calibri" w:eastAsia="Aileron" w:hAnsi="Calibri" w:cs="Arial"/>
                <w:sz w:val="19"/>
                <w:szCs w:val="19"/>
              </w:rPr>
            </w:pPr>
            <w:r w:rsidRPr="009D511B">
              <w:rPr>
                <w:rFonts w:ascii="Calibri" w:eastAsia="Aileron" w:hAnsi="Calibri" w:cs="Arial"/>
                <w:sz w:val="19"/>
                <w:szCs w:val="19"/>
              </w:rPr>
              <w:t>1022</w:t>
            </w:r>
          </w:p>
        </w:tc>
      </w:tr>
    </w:tbl>
    <w:p w:rsidR="00787245" w:rsidRPr="009D511B" w:rsidRDefault="00787245" w:rsidP="00787245">
      <w:pPr>
        <w:jc w:val="both"/>
        <w:rPr>
          <w:rFonts w:ascii="Times New Roman" w:eastAsia="Aileron" w:hAnsi="Times New Roman" w:cs="Times New Roman"/>
          <w:sz w:val="23"/>
        </w:rPr>
      </w:pPr>
    </w:p>
    <w:p w:rsidR="00C046CA" w:rsidRDefault="00C046CA"/>
    <w:sectPr w:rsidR="00C046C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C62" w:rsidRDefault="00686C62">
      <w:pPr>
        <w:spacing w:after="0" w:line="240" w:lineRule="auto"/>
      </w:pPr>
      <w:r>
        <w:separator/>
      </w:r>
    </w:p>
  </w:endnote>
  <w:endnote w:type="continuationSeparator" w:id="0">
    <w:p w:rsidR="00686C62" w:rsidRDefault="0068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ileron">
    <w:altName w:val="Arial"/>
    <w:panose1 w:val="00000000000000000000"/>
    <w:charset w:val="00"/>
    <w:family w:val="modern"/>
    <w:notTrueType/>
    <w:pitch w:val="variable"/>
    <w:sig w:usb0="00000001" w:usb1="00000000" w:usb2="00000000" w:usb3="00000000" w:csb0="00000093" w:csb1="00000000"/>
  </w:font>
  <w:font w:name="Aileron Bold">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Mittelschrif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51469"/>
      <w:docPartObj>
        <w:docPartGallery w:val="Page Numbers (Bottom of Page)"/>
        <w:docPartUnique/>
      </w:docPartObj>
    </w:sdtPr>
    <w:sdtEndPr>
      <w:rPr>
        <w:noProof/>
      </w:rPr>
    </w:sdtEndPr>
    <w:sdtContent>
      <w:p w:rsidR="00CF64B3" w:rsidRDefault="00787245">
        <w:pPr>
          <w:pStyle w:val="Footer"/>
          <w:jc w:val="right"/>
        </w:pPr>
        <w:r>
          <w:fldChar w:fldCharType="begin"/>
        </w:r>
        <w:r>
          <w:instrText xml:space="preserve"> PAGE   \* MERGEFORMAT </w:instrText>
        </w:r>
        <w:r>
          <w:fldChar w:fldCharType="separate"/>
        </w:r>
        <w:r w:rsidR="00AE0FD1">
          <w:rPr>
            <w:noProof/>
          </w:rPr>
          <w:t>14</w:t>
        </w:r>
        <w:r>
          <w:rPr>
            <w:noProof/>
          </w:rPr>
          <w:fldChar w:fldCharType="end"/>
        </w:r>
      </w:p>
    </w:sdtContent>
  </w:sdt>
  <w:p w:rsidR="00CF64B3" w:rsidRDefault="00686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646965"/>
      <w:docPartObj>
        <w:docPartGallery w:val="Page Numbers (Bottom of Page)"/>
        <w:docPartUnique/>
      </w:docPartObj>
    </w:sdtPr>
    <w:sdtEndPr>
      <w:rPr>
        <w:noProof/>
      </w:rPr>
    </w:sdtEndPr>
    <w:sdtContent>
      <w:p w:rsidR="00CF64B3" w:rsidRDefault="00787245">
        <w:pPr>
          <w:pStyle w:val="Footer"/>
          <w:jc w:val="right"/>
        </w:pPr>
        <w:r>
          <w:fldChar w:fldCharType="begin"/>
        </w:r>
        <w:r>
          <w:instrText xml:space="preserve"> PAGE   \* MERGEFORMAT </w:instrText>
        </w:r>
        <w:r>
          <w:fldChar w:fldCharType="separate"/>
        </w:r>
        <w:r w:rsidR="00AE0FD1">
          <w:rPr>
            <w:noProof/>
          </w:rPr>
          <w:t>1</w:t>
        </w:r>
        <w:r>
          <w:rPr>
            <w:noProof/>
          </w:rPr>
          <w:fldChar w:fldCharType="end"/>
        </w:r>
      </w:p>
    </w:sdtContent>
  </w:sdt>
  <w:p w:rsidR="00CF64B3" w:rsidRDefault="00686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C62" w:rsidRDefault="00686C62">
      <w:pPr>
        <w:spacing w:after="0" w:line="240" w:lineRule="auto"/>
      </w:pPr>
      <w:r>
        <w:separator/>
      </w:r>
    </w:p>
  </w:footnote>
  <w:footnote w:type="continuationSeparator" w:id="0">
    <w:p w:rsidR="00686C62" w:rsidRDefault="00686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F3" w:rsidRPr="0004615A" w:rsidRDefault="002906F3" w:rsidP="002906F3">
    <w:pPr>
      <w:ind w:left="720" w:firstLine="720"/>
      <w:jc w:val="center"/>
      <w:rPr>
        <w:rFonts w:ascii="Calibri" w:eastAsia="Times New Roman" w:hAnsi="Calibri" w:cs="Arial"/>
        <w:b/>
        <w:spacing w:val="-10"/>
        <w:kern w:val="28"/>
        <w:sz w:val="30"/>
        <w:szCs w:val="30"/>
      </w:rPr>
    </w:pPr>
    <w:r w:rsidRPr="00FF731A">
      <w:rPr>
        <w:noProof/>
        <w:sz w:val="20"/>
      </w:rPr>
      <w:drawing>
        <wp:anchor distT="0" distB="0" distL="114300" distR="114300" simplePos="0" relativeHeight="251659264" behindDoc="1" locked="0" layoutInCell="1" allowOverlap="1" wp14:anchorId="069DFD82" wp14:editId="76131441">
          <wp:simplePos x="0" y="0"/>
          <wp:positionH relativeFrom="margin">
            <wp:posOffset>-87630</wp:posOffset>
          </wp:positionH>
          <wp:positionV relativeFrom="paragraph">
            <wp:posOffset>-38735</wp:posOffset>
          </wp:positionV>
          <wp:extent cx="1099820" cy="1118235"/>
          <wp:effectExtent l="0" t="0" r="5080" b="5715"/>
          <wp:wrapTight wrapText="bothSides">
            <wp:wrapPolygon edited="0">
              <wp:start x="7109" y="0"/>
              <wp:lineTo x="3741" y="1472"/>
              <wp:lineTo x="0" y="4784"/>
              <wp:lineTo x="0" y="13615"/>
              <wp:lineTo x="374" y="15087"/>
              <wp:lineTo x="1497" y="18399"/>
              <wp:lineTo x="5986" y="21342"/>
              <wp:lineTo x="7109" y="21342"/>
              <wp:lineTo x="14217" y="21342"/>
              <wp:lineTo x="14965" y="21342"/>
              <wp:lineTo x="20203" y="18031"/>
              <wp:lineTo x="21326" y="14719"/>
              <wp:lineTo x="21326" y="4784"/>
              <wp:lineTo x="17210" y="1104"/>
              <wp:lineTo x="14591" y="0"/>
              <wp:lineTo x="7109"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Logo.gif"/>
                  <pic:cNvPicPr/>
                </pic:nvPicPr>
                <pic:blipFill>
                  <a:blip r:embed="rId1">
                    <a:extLst>
                      <a:ext uri="{28A0092B-C50C-407E-A947-70E740481C1C}">
                        <a14:useLocalDpi xmlns:a14="http://schemas.microsoft.com/office/drawing/2010/main" val="0"/>
                      </a:ext>
                    </a:extLst>
                  </a:blip>
                  <a:stretch>
                    <a:fillRect/>
                  </a:stretch>
                </pic:blipFill>
                <pic:spPr>
                  <a:xfrm>
                    <a:off x="0" y="0"/>
                    <a:ext cx="1099820" cy="1118235"/>
                  </a:xfrm>
                  <a:prstGeom prst="rect">
                    <a:avLst/>
                  </a:prstGeom>
                </pic:spPr>
              </pic:pic>
            </a:graphicData>
          </a:graphic>
          <wp14:sizeRelH relativeFrom="page">
            <wp14:pctWidth>0</wp14:pctWidth>
          </wp14:sizeRelH>
          <wp14:sizeRelV relativeFrom="page">
            <wp14:pctHeight>0</wp14:pctHeight>
          </wp14:sizeRelV>
        </wp:anchor>
      </w:drawing>
    </w:r>
    <w:r w:rsidRPr="0004615A">
      <w:rPr>
        <w:rFonts w:ascii="Calibri" w:eastAsia="Times New Roman" w:hAnsi="Calibri" w:cs="Arial"/>
        <w:b/>
        <w:spacing w:val="-10"/>
        <w:kern w:val="28"/>
        <w:sz w:val="30"/>
        <w:szCs w:val="30"/>
      </w:rPr>
      <w:t>Scan of Community Health &amp; Health Needs Assessments from Across Massachusetts, 2012 – 2017</w:t>
    </w:r>
  </w:p>
  <w:p w:rsidR="00BF3A14" w:rsidRDefault="00BF3A14" w:rsidP="002906F3">
    <w:pPr>
      <w:rPr>
        <w:rFonts w:ascii="Calibri" w:eastAsia="Times New Roman" w:hAnsi="Calibri" w:cs="Arial"/>
        <w:b/>
        <w:spacing w:val="-10"/>
        <w:kern w:val="28"/>
        <w:sz w:val="32"/>
        <w:szCs w:val="32"/>
      </w:rPr>
    </w:pPr>
  </w:p>
  <w:p w:rsidR="00CF64B3" w:rsidRDefault="00686C62" w:rsidP="009D511B">
    <w:pPr>
      <w:pStyle w:val="Header"/>
      <w:tabs>
        <w:tab w:val="clear" w:pos="9360"/>
        <w:tab w:val="left" w:pos="5040"/>
        <w:tab w:val="left" w:pos="5760"/>
      </w:tabs>
      <w:jc w:val="left"/>
      <w:rPr>
        <w:rFonts w:ascii="Calibri" w:hAnsi="Calibri" w:cs="Arial"/>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B3" w:rsidRPr="00FF1173" w:rsidRDefault="00686C62" w:rsidP="009D511B">
    <w:pPr>
      <w:pStyle w:val="Header"/>
      <w:rPr>
        <w:rFonts w:ascii="Arial" w:hAnsi="Arial" w:cs="Arial"/>
        <w:sz w:val="36"/>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54F"/>
    <w:multiLevelType w:val="hybridMultilevel"/>
    <w:tmpl w:val="50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15B75"/>
    <w:multiLevelType w:val="hybridMultilevel"/>
    <w:tmpl w:val="F64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F62C5"/>
    <w:multiLevelType w:val="hybridMultilevel"/>
    <w:tmpl w:val="621AEA3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0D453BF3"/>
    <w:multiLevelType w:val="hybridMultilevel"/>
    <w:tmpl w:val="267E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A7CEA"/>
    <w:multiLevelType w:val="hybridMultilevel"/>
    <w:tmpl w:val="BC3C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33C"/>
    <w:multiLevelType w:val="hybridMultilevel"/>
    <w:tmpl w:val="96CA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FC7FDF"/>
    <w:multiLevelType w:val="hybridMultilevel"/>
    <w:tmpl w:val="E0D8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D19C2"/>
    <w:multiLevelType w:val="hybridMultilevel"/>
    <w:tmpl w:val="958A7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617614"/>
    <w:multiLevelType w:val="hybridMultilevel"/>
    <w:tmpl w:val="C7CA19CC"/>
    <w:lvl w:ilvl="0" w:tplc="43243C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710EF7"/>
    <w:multiLevelType w:val="hybridMultilevel"/>
    <w:tmpl w:val="9DC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7562C"/>
    <w:multiLevelType w:val="hybridMultilevel"/>
    <w:tmpl w:val="59AA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9B4CB3"/>
    <w:multiLevelType w:val="hybridMultilevel"/>
    <w:tmpl w:val="643A8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8D139D"/>
    <w:multiLevelType w:val="hybridMultilevel"/>
    <w:tmpl w:val="682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483183"/>
    <w:multiLevelType w:val="hybridMultilevel"/>
    <w:tmpl w:val="5F5A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21FAE"/>
    <w:multiLevelType w:val="hybridMultilevel"/>
    <w:tmpl w:val="0986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84B11"/>
    <w:multiLevelType w:val="hybridMultilevel"/>
    <w:tmpl w:val="3126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32D25"/>
    <w:multiLevelType w:val="hybridMultilevel"/>
    <w:tmpl w:val="3F32C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916258"/>
    <w:multiLevelType w:val="hybridMultilevel"/>
    <w:tmpl w:val="F17EED8A"/>
    <w:lvl w:ilvl="0" w:tplc="8BAA9C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C50AEC"/>
    <w:multiLevelType w:val="hybridMultilevel"/>
    <w:tmpl w:val="D326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25E5A"/>
    <w:multiLevelType w:val="hybridMultilevel"/>
    <w:tmpl w:val="9AA6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E7FE0"/>
    <w:multiLevelType w:val="hybridMultilevel"/>
    <w:tmpl w:val="F572C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625180"/>
    <w:multiLevelType w:val="hybridMultilevel"/>
    <w:tmpl w:val="A984C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F8393B"/>
    <w:multiLevelType w:val="hybridMultilevel"/>
    <w:tmpl w:val="7C9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1216D1"/>
    <w:multiLevelType w:val="hybridMultilevel"/>
    <w:tmpl w:val="E230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C74C14"/>
    <w:multiLevelType w:val="hybridMultilevel"/>
    <w:tmpl w:val="D52C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04C3C"/>
    <w:multiLevelType w:val="hybridMultilevel"/>
    <w:tmpl w:val="2494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6C3251"/>
    <w:multiLevelType w:val="hybridMultilevel"/>
    <w:tmpl w:val="86A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95F1D"/>
    <w:multiLevelType w:val="hybridMultilevel"/>
    <w:tmpl w:val="61521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214305E"/>
    <w:multiLevelType w:val="hybridMultilevel"/>
    <w:tmpl w:val="5448A4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57348A"/>
    <w:multiLevelType w:val="hybridMultilevel"/>
    <w:tmpl w:val="B4DE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E76767"/>
    <w:multiLevelType w:val="hybridMultilevel"/>
    <w:tmpl w:val="76D68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54073AA"/>
    <w:multiLevelType w:val="hybridMultilevel"/>
    <w:tmpl w:val="392A4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80820FB"/>
    <w:multiLevelType w:val="hybridMultilevel"/>
    <w:tmpl w:val="C5889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9CC680A"/>
    <w:multiLevelType w:val="hybridMultilevel"/>
    <w:tmpl w:val="0ADAB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59703A"/>
    <w:multiLevelType w:val="hybridMultilevel"/>
    <w:tmpl w:val="127EE2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4F2D3E4F"/>
    <w:multiLevelType w:val="hybridMultilevel"/>
    <w:tmpl w:val="22685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7B2A66"/>
    <w:multiLevelType w:val="hybridMultilevel"/>
    <w:tmpl w:val="8752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A67F12"/>
    <w:multiLevelType w:val="hybridMultilevel"/>
    <w:tmpl w:val="DF5C9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B383409"/>
    <w:multiLevelType w:val="hybridMultilevel"/>
    <w:tmpl w:val="0A14DBDE"/>
    <w:lvl w:ilvl="0" w:tplc="91782C4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6F34B4"/>
    <w:multiLevelType w:val="hybridMultilevel"/>
    <w:tmpl w:val="C2F61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69C4152"/>
    <w:multiLevelType w:val="hybridMultilevel"/>
    <w:tmpl w:val="D8C0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3C7"/>
    <w:multiLevelType w:val="hybridMultilevel"/>
    <w:tmpl w:val="9EB2A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D77023"/>
    <w:multiLevelType w:val="hybridMultilevel"/>
    <w:tmpl w:val="79261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89724E2"/>
    <w:multiLevelType w:val="hybridMultilevel"/>
    <w:tmpl w:val="6E0E6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A7E44C0"/>
    <w:multiLevelType w:val="hybridMultilevel"/>
    <w:tmpl w:val="90C2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A6170F"/>
    <w:multiLevelType w:val="hybridMultilevel"/>
    <w:tmpl w:val="82BC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37"/>
  </w:num>
  <w:num w:numId="4">
    <w:abstractNumId w:val="39"/>
  </w:num>
  <w:num w:numId="5">
    <w:abstractNumId w:val="28"/>
  </w:num>
  <w:num w:numId="6">
    <w:abstractNumId w:val="11"/>
  </w:num>
  <w:num w:numId="7">
    <w:abstractNumId w:val="30"/>
  </w:num>
  <w:num w:numId="8">
    <w:abstractNumId w:val="27"/>
  </w:num>
  <w:num w:numId="9">
    <w:abstractNumId w:val="42"/>
  </w:num>
  <w:num w:numId="10">
    <w:abstractNumId w:val="21"/>
  </w:num>
  <w:num w:numId="11">
    <w:abstractNumId w:val="35"/>
  </w:num>
  <w:num w:numId="12">
    <w:abstractNumId w:val="32"/>
  </w:num>
  <w:num w:numId="13">
    <w:abstractNumId w:val="16"/>
  </w:num>
  <w:num w:numId="14">
    <w:abstractNumId w:val="7"/>
  </w:num>
  <w:num w:numId="15">
    <w:abstractNumId w:val="41"/>
  </w:num>
  <w:num w:numId="16">
    <w:abstractNumId w:val="20"/>
  </w:num>
  <w:num w:numId="17">
    <w:abstractNumId w:val="5"/>
  </w:num>
  <w:num w:numId="18">
    <w:abstractNumId w:val="31"/>
  </w:num>
  <w:num w:numId="19">
    <w:abstractNumId w:val="17"/>
  </w:num>
  <w:num w:numId="20">
    <w:abstractNumId w:val="29"/>
  </w:num>
  <w:num w:numId="21">
    <w:abstractNumId w:val="43"/>
  </w:num>
  <w:num w:numId="22">
    <w:abstractNumId w:val="2"/>
  </w:num>
  <w:num w:numId="23">
    <w:abstractNumId w:val="38"/>
  </w:num>
  <w:num w:numId="24">
    <w:abstractNumId w:val="18"/>
  </w:num>
  <w:num w:numId="25">
    <w:abstractNumId w:val="4"/>
  </w:num>
  <w:num w:numId="26">
    <w:abstractNumId w:val="19"/>
  </w:num>
  <w:num w:numId="27">
    <w:abstractNumId w:val="26"/>
  </w:num>
  <w:num w:numId="28">
    <w:abstractNumId w:val="6"/>
  </w:num>
  <w:num w:numId="29">
    <w:abstractNumId w:val="1"/>
  </w:num>
  <w:num w:numId="30">
    <w:abstractNumId w:val="25"/>
  </w:num>
  <w:num w:numId="31">
    <w:abstractNumId w:val="23"/>
  </w:num>
  <w:num w:numId="32">
    <w:abstractNumId w:val="36"/>
  </w:num>
  <w:num w:numId="33">
    <w:abstractNumId w:val="14"/>
  </w:num>
  <w:num w:numId="34">
    <w:abstractNumId w:val="44"/>
  </w:num>
  <w:num w:numId="35">
    <w:abstractNumId w:val="15"/>
  </w:num>
  <w:num w:numId="36">
    <w:abstractNumId w:val="24"/>
  </w:num>
  <w:num w:numId="37">
    <w:abstractNumId w:val="13"/>
  </w:num>
  <w:num w:numId="38">
    <w:abstractNumId w:val="10"/>
  </w:num>
  <w:num w:numId="39">
    <w:abstractNumId w:val="45"/>
  </w:num>
  <w:num w:numId="40">
    <w:abstractNumId w:val="9"/>
  </w:num>
  <w:num w:numId="41">
    <w:abstractNumId w:val="22"/>
  </w:num>
  <w:num w:numId="42">
    <w:abstractNumId w:val="0"/>
  </w:num>
  <w:num w:numId="43">
    <w:abstractNumId w:val="3"/>
  </w:num>
  <w:num w:numId="44">
    <w:abstractNumId w:val="40"/>
  </w:num>
  <w:num w:numId="45">
    <w:abstractNumId w:val="34"/>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45"/>
    <w:rsid w:val="00163492"/>
    <w:rsid w:val="002906F3"/>
    <w:rsid w:val="00686C62"/>
    <w:rsid w:val="00787245"/>
    <w:rsid w:val="007E23F8"/>
    <w:rsid w:val="00AE0FD1"/>
    <w:rsid w:val="00B60C30"/>
    <w:rsid w:val="00BF3A14"/>
    <w:rsid w:val="00C046CA"/>
    <w:rsid w:val="00D6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245"/>
    <w:pPr>
      <w:spacing w:after="160" w:line="259" w:lineRule="auto"/>
    </w:pPr>
    <w:rPr>
      <w:rFonts w:asciiTheme="minorHAnsi" w:eastAsiaTheme="minorHAnsi" w:hAnsiTheme="minorHAnsi" w:cstheme="minorBidi"/>
      <w:sz w:val="22"/>
      <w:szCs w:val="22"/>
    </w:rPr>
  </w:style>
  <w:style w:type="paragraph" w:styleId="Heading1">
    <w:name w:val="heading 1"/>
    <w:aliases w:val="BF Normal"/>
    <w:basedOn w:val="Normal"/>
    <w:next w:val="Normal"/>
    <w:link w:val="Heading1Char"/>
    <w:uiPriority w:val="9"/>
    <w:qFormat/>
    <w:rsid w:val="00787245"/>
    <w:pPr>
      <w:keepNext/>
      <w:keepLines/>
      <w:spacing w:before="240" w:after="0"/>
      <w:outlineLvl w:val="0"/>
    </w:pPr>
    <w:rPr>
      <w:rFonts w:ascii="Aileron" w:eastAsia="Times New Roman" w:hAnsi="Aileron" w:cs="Times New Roman"/>
      <w:color w:val="0B5294"/>
      <w:sz w:val="32"/>
      <w:szCs w:val="32"/>
    </w:rPr>
  </w:style>
  <w:style w:type="paragraph" w:styleId="Heading2">
    <w:name w:val="heading 2"/>
    <w:basedOn w:val="Normal"/>
    <w:next w:val="Normal"/>
    <w:link w:val="Heading2Char"/>
    <w:uiPriority w:val="9"/>
    <w:semiHidden/>
    <w:unhideWhenUsed/>
    <w:qFormat/>
    <w:rsid w:val="00787245"/>
    <w:pPr>
      <w:keepNext/>
      <w:keepLines/>
      <w:spacing w:before="40" w:after="0"/>
      <w:outlineLvl w:val="1"/>
    </w:pPr>
    <w:rPr>
      <w:rFonts w:ascii="Aileron Bold" w:eastAsia="Times New Roman" w:hAnsi="Aileron Bold" w:cs="Times New Roman"/>
      <w:color w:val="0B5294"/>
      <w:sz w:val="32"/>
      <w:szCs w:val="26"/>
    </w:rPr>
  </w:style>
  <w:style w:type="paragraph" w:styleId="Heading3">
    <w:name w:val="heading 3"/>
    <w:basedOn w:val="Normal"/>
    <w:next w:val="Normal"/>
    <w:link w:val="Heading3Char"/>
    <w:uiPriority w:val="9"/>
    <w:semiHidden/>
    <w:unhideWhenUsed/>
    <w:qFormat/>
    <w:rsid w:val="00787245"/>
    <w:pPr>
      <w:keepNext/>
      <w:keepLines/>
      <w:spacing w:before="40" w:after="0"/>
      <w:outlineLvl w:val="2"/>
    </w:pPr>
    <w:rPr>
      <w:rFonts w:ascii="Aileron" w:eastAsia="Times New Roman" w:hAnsi="Aileron" w:cs="Times New Roman"/>
      <w:color w:val="073662"/>
      <w:sz w:val="24"/>
      <w:szCs w:val="24"/>
    </w:rPr>
  </w:style>
  <w:style w:type="paragraph" w:styleId="Heading4">
    <w:name w:val="heading 4"/>
    <w:basedOn w:val="Normal"/>
    <w:next w:val="Normal"/>
    <w:link w:val="Heading4Char"/>
    <w:uiPriority w:val="9"/>
    <w:semiHidden/>
    <w:unhideWhenUsed/>
    <w:qFormat/>
    <w:rsid w:val="00787245"/>
    <w:pPr>
      <w:keepNext/>
      <w:keepLines/>
      <w:spacing w:before="40" w:after="0"/>
      <w:outlineLvl w:val="3"/>
    </w:pPr>
    <w:rPr>
      <w:rFonts w:ascii="Aileron Bold" w:eastAsia="Times New Roman" w:hAnsi="Aileron Bold" w:cs="Times New Roman"/>
      <w:b/>
      <w:iCs/>
      <w:color w:val="0F6FC6"/>
      <w:sz w:val="26"/>
    </w:rPr>
  </w:style>
  <w:style w:type="paragraph" w:styleId="Heading5">
    <w:name w:val="heading 5"/>
    <w:basedOn w:val="Normal"/>
    <w:next w:val="Normal"/>
    <w:link w:val="Heading5Char"/>
    <w:uiPriority w:val="9"/>
    <w:semiHidden/>
    <w:unhideWhenUsed/>
    <w:qFormat/>
    <w:rsid w:val="00787245"/>
    <w:pPr>
      <w:keepNext/>
      <w:keepLines/>
      <w:spacing w:before="40" w:after="0"/>
      <w:outlineLvl w:val="4"/>
    </w:pPr>
    <w:rPr>
      <w:rFonts w:ascii="Aileron" w:eastAsia="Times New Roman" w:hAnsi="Aileron" w:cs="Times New Roman"/>
      <w:color w:val="0B5294"/>
    </w:rPr>
  </w:style>
  <w:style w:type="paragraph" w:styleId="Heading6">
    <w:name w:val="heading 6"/>
    <w:basedOn w:val="Normal"/>
    <w:next w:val="Normal"/>
    <w:link w:val="Heading6Char"/>
    <w:uiPriority w:val="9"/>
    <w:semiHidden/>
    <w:unhideWhenUsed/>
    <w:qFormat/>
    <w:rsid w:val="00787245"/>
    <w:pPr>
      <w:keepNext/>
      <w:keepLines/>
      <w:spacing w:before="40" w:after="0"/>
      <w:outlineLvl w:val="5"/>
    </w:pPr>
    <w:rPr>
      <w:rFonts w:ascii="Aileron" w:eastAsia="Times New Roman" w:hAnsi="Aileron" w:cs="Times New Roman"/>
      <w:b/>
      <w:color w:val="073662"/>
      <w:sz w:val="24"/>
    </w:rPr>
  </w:style>
  <w:style w:type="paragraph" w:styleId="Heading7">
    <w:name w:val="heading 7"/>
    <w:basedOn w:val="Normal"/>
    <w:next w:val="Normal"/>
    <w:link w:val="Heading7Char"/>
    <w:uiPriority w:val="9"/>
    <w:semiHidden/>
    <w:unhideWhenUsed/>
    <w:qFormat/>
    <w:rsid w:val="00787245"/>
    <w:pPr>
      <w:keepNext/>
      <w:keepLines/>
      <w:spacing w:before="200" w:after="0"/>
      <w:outlineLvl w:val="6"/>
    </w:pPr>
    <w:rPr>
      <w:rFonts w:ascii="Cambria" w:eastAsia="Times New Roman" w:hAnsi="Cambria" w:cs="Times New Roman"/>
      <w:b/>
      <w:bCs/>
      <w:i/>
      <w:iCs/>
      <w:sz w:val="20"/>
      <w:szCs w:val="20"/>
    </w:rPr>
  </w:style>
  <w:style w:type="paragraph" w:styleId="Heading8">
    <w:name w:val="heading 8"/>
    <w:basedOn w:val="Normal"/>
    <w:next w:val="Normal"/>
    <w:link w:val="Heading8Char"/>
    <w:uiPriority w:val="9"/>
    <w:semiHidden/>
    <w:unhideWhenUsed/>
    <w:qFormat/>
    <w:rsid w:val="00787245"/>
    <w:pPr>
      <w:keepNext/>
      <w:keepLines/>
      <w:spacing w:before="200" w:after="0"/>
      <w:outlineLvl w:val="7"/>
    </w:pPr>
    <w:rPr>
      <w:rFonts w:ascii="Cambria" w:eastAsia="Times New Roman" w:hAnsi="Cambria" w:cs="Times New Roman"/>
      <w:b/>
      <w:bCs/>
      <w:i/>
      <w:iCs/>
      <w:sz w:val="18"/>
      <w:szCs w:val="18"/>
    </w:rPr>
  </w:style>
  <w:style w:type="paragraph" w:styleId="Heading9">
    <w:name w:val="heading 9"/>
    <w:basedOn w:val="Normal"/>
    <w:next w:val="Normal"/>
    <w:link w:val="Heading9Char"/>
    <w:uiPriority w:val="9"/>
    <w:semiHidden/>
    <w:unhideWhenUsed/>
    <w:qFormat/>
    <w:rsid w:val="00787245"/>
    <w:pPr>
      <w:keepNext/>
      <w:keepLines/>
      <w:spacing w:before="200" w:after="0"/>
      <w:outlineLvl w:val="8"/>
    </w:pPr>
    <w:rPr>
      <w:rFonts w:ascii="Cambria" w:eastAsia="Times New Roman"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 Normal Char"/>
    <w:basedOn w:val="DefaultParagraphFont"/>
    <w:link w:val="Heading1"/>
    <w:uiPriority w:val="9"/>
    <w:rsid w:val="00787245"/>
    <w:rPr>
      <w:rFonts w:ascii="Aileron" w:hAnsi="Aileron"/>
      <w:color w:val="0B5294"/>
      <w:sz w:val="32"/>
      <w:szCs w:val="32"/>
    </w:rPr>
  </w:style>
  <w:style w:type="character" w:customStyle="1" w:styleId="Heading2Char">
    <w:name w:val="Heading 2 Char"/>
    <w:basedOn w:val="DefaultParagraphFont"/>
    <w:link w:val="Heading2"/>
    <w:uiPriority w:val="9"/>
    <w:semiHidden/>
    <w:rsid w:val="00787245"/>
    <w:rPr>
      <w:rFonts w:ascii="Aileron Bold" w:hAnsi="Aileron Bold"/>
      <w:color w:val="0B5294"/>
      <w:sz w:val="32"/>
      <w:szCs w:val="26"/>
    </w:rPr>
  </w:style>
  <w:style w:type="character" w:customStyle="1" w:styleId="Heading3Char">
    <w:name w:val="Heading 3 Char"/>
    <w:basedOn w:val="DefaultParagraphFont"/>
    <w:link w:val="Heading3"/>
    <w:uiPriority w:val="9"/>
    <w:semiHidden/>
    <w:rsid w:val="00787245"/>
    <w:rPr>
      <w:rFonts w:ascii="Aileron" w:hAnsi="Aileron"/>
      <w:color w:val="073662"/>
      <w:sz w:val="24"/>
      <w:szCs w:val="24"/>
    </w:rPr>
  </w:style>
  <w:style w:type="character" w:customStyle="1" w:styleId="Heading4Char">
    <w:name w:val="Heading 4 Char"/>
    <w:basedOn w:val="DefaultParagraphFont"/>
    <w:link w:val="Heading4"/>
    <w:uiPriority w:val="9"/>
    <w:semiHidden/>
    <w:rsid w:val="00787245"/>
    <w:rPr>
      <w:rFonts w:ascii="Aileron Bold" w:hAnsi="Aileron Bold"/>
      <w:b/>
      <w:iCs/>
      <w:color w:val="0F6FC6"/>
      <w:sz w:val="26"/>
      <w:szCs w:val="22"/>
    </w:rPr>
  </w:style>
  <w:style w:type="character" w:customStyle="1" w:styleId="Heading5Char">
    <w:name w:val="Heading 5 Char"/>
    <w:basedOn w:val="DefaultParagraphFont"/>
    <w:link w:val="Heading5"/>
    <w:uiPriority w:val="9"/>
    <w:semiHidden/>
    <w:rsid w:val="00787245"/>
    <w:rPr>
      <w:rFonts w:ascii="Aileron" w:hAnsi="Aileron"/>
      <w:color w:val="0B5294"/>
      <w:sz w:val="22"/>
      <w:szCs w:val="22"/>
    </w:rPr>
  </w:style>
  <w:style w:type="character" w:customStyle="1" w:styleId="Heading6Char">
    <w:name w:val="Heading 6 Char"/>
    <w:basedOn w:val="DefaultParagraphFont"/>
    <w:link w:val="Heading6"/>
    <w:uiPriority w:val="9"/>
    <w:semiHidden/>
    <w:rsid w:val="00787245"/>
    <w:rPr>
      <w:rFonts w:ascii="Aileron" w:hAnsi="Aileron"/>
      <w:b/>
      <w:color w:val="073662"/>
      <w:sz w:val="24"/>
      <w:szCs w:val="22"/>
    </w:rPr>
  </w:style>
  <w:style w:type="character" w:customStyle="1" w:styleId="Heading7Char">
    <w:name w:val="Heading 7 Char"/>
    <w:basedOn w:val="DefaultParagraphFont"/>
    <w:link w:val="Heading7"/>
    <w:uiPriority w:val="9"/>
    <w:semiHidden/>
    <w:rsid w:val="00787245"/>
    <w:rPr>
      <w:rFonts w:ascii="Cambria" w:hAnsi="Cambria"/>
      <w:b/>
      <w:bCs/>
      <w:i/>
      <w:iCs/>
    </w:rPr>
  </w:style>
  <w:style w:type="character" w:customStyle="1" w:styleId="Heading8Char">
    <w:name w:val="Heading 8 Char"/>
    <w:basedOn w:val="DefaultParagraphFont"/>
    <w:link w:val="Heading8"/>
    <w:uiPriority w:val="9"/>
    <w:semiHidden/>
    <w:rsid w:val="00787245"/>
    <w:rPr>
      <w:rFonts w:ascii="Cambria" w:hAnsi="Cambria"/>
      <w:b/>
      <w:bCs/>
      <w:i/>
      <w:iCs/>
      <w:sz w:val="18"/>
      <w:szCs w:val="18"/>
    </w:rPr>
  </w:style>
  <w:style w:type="character" w:customStyle="1" w:styleId="Heading9Char">
    <w:name w:val="Heading 9 Char"/>
    <w:basedOn w:val="DefaultParagraphFont"/>
    <w:link w:val="Heading9"/>
    <w:uiPriority w:val="9"/>
    <w:semiHidden/>
    <w:rsid w:val="00787245"/>
    <w:rPr>
      <w:rFonts w:ascii="Cambria" w:hAnsi="Cambria"/>
      <w:i/>
      <w:iCs/>
      <w:sz w:val="18"/>
      <w:szCs w:val="18"/>
    </w:rPr>
  </w:style>
  <w:style w:type="paragraph" w:styleId="ListParagraph">
    <w:name w:val="List Paragraph"/>
    <w:basedOn w:val="Normal"/>
    <w:uiPriority w:val="34"/>
    <w:qFormat/>
    <w:rsid w:val="00787245"/>
    <w:pPr>
      <w:ind w:left="720"/>
      <w:contextualSpacing/>
    </w:pPr>
  </w:style>
  <w:style w:type="table" w:customStyle="1" w:styleId="GridTable4-Accent11">
    <w:name w:val="Grid Table 4 - Accent 11"/>
    <w:basedOn w:val="TableNormal"/>
    <w:uiPriority w:val="49"/>
    <w:rsid w:val="0078724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11">
    <w:name w:val="Heading 11"/>
    <w:basedOn w:val="Normal"/>
    <w:next w:val="Normal"/>
    <w:uiPriority w:val="9"/>
    <w:qFormat/>
    <w:rsid w:val="00787245"/>
    <w:pPr>
      <w:keepNext/>
      <w:keepLines/>
      <w:spacing w:before="240" w:after="0"/>
      <w:jc w:val="both"/>
      <w:outlineLvl w:val="0"/>
    </w:pPr>
    <w:rPr>
      <w:rFonts w:ascii="Aileron" w:eastAsia="Times New Roman" w:hAnsi="Aileron" w:cs="Times New Roman"/>
      <w:color w:val="0B5294"/>
      <w:sz w:val="32"/>
      <w:szCs w:val="32"/>
    </w:rPr>
  </w:style>
  <w:style w:type="paragraph" w:customStyle="1" w:styleId="Heading21">
    <w:name w:val="Heading 21"/>
    <w:basedOn w:val="Normal"/>
    <w:next w:val="Normal"/>
    <w:uiPriority w:val="9"/>
    <w:unhideWhenUsed/>
    <w:qFormat/>
    <w:rsid w:val="00787245"/>
    <w:pPr>
      <w:keepNext/>
      <w:keepLines/>
      <w:spacing w:before="40" w:after="0"/>
      <w:jc w:val="both"/>
      <w:outlineLvl w:val="1"/>
    </w:pPr>
    <w:rPr>
      <w:rFonts w:ascii="Aileron Bold" w:eastAsia="Times New Roman" w:hAnsi="Aileron Bold" w:cs="Times New Roman"/>
      <w:color w:val="0B5294"/>
      <w:sz w:val="32"/>
      <w:szCs w:val="26"/>
    </w:rPr>
  </w:style>
  <w:style w:type="paragraph" w:customStyle="1" w:styleId="Heading31">
    <w:name w:val="Heading 31"/>
    <w:basedOn w:val="Normal"/>
    <w:next w:val="Normal"/>
    <w:uiPriority w:val="9"/>
    <w:unhideWhenUsed/>
    <w:qFormat/>
    <w:rsid w:val="00787245"/>
    <w:pPr>
      <w:keepNext/>
      <w:keepLines/>
      <w:spacing w:before="40" w:after="0"/>
      <w:jc w:val="both"/>
      <w:outlineLvl w:val="2"/>
    </w:pPr>
    <w:rPr>
      <w:rFonts w:ascii="Aileron" w:eastAsia="Times New Roman" w:hAnsi="Aileron" w:cs="Times New Roman"/>
      <w:color w:val="073662"/>
      <w:sz w:val="24"/>
      <w:szCs w:val="24"/>
    </w:rPr>
  </w:style>
  <w:style w:type="paragraph" w:customStyle="1" w:styleId="Heading41">
    <w:name w:val="Heading 41"/>
    <w:basedOn w:val="Normal"/>
    <w:next w:val="Normal"/>
    <w:uiPriority w:val="9"/>
    <w:unhideWhenUsed/>
    <w:qFormat/>
    <w:rsid w:val="00787245"/>
    <w:pPr>
      <w:keepNext/>
      <w:keepLines/>
      <w:spacing w:before="40" w:after="0"/>
      <w:jc w:val="both"/>
      <w:outlineLvl w:val="3"/>
    </w:pPr>
    <w:rPr>
      <w:rFonts w:ascii="Aileron Bold" w:eastAsia="Times New Roman" w:hAnsi="Aileron Bold" w:cs="Times New Roman"/>
      <w:b/>
      <w:iCs/>
      <w:color w:val="0F6FC6"/>
      <w:sz w:val="26"/>
    </w:rPr>
  </w:style>
  <w:style w:type="paragraph" w:customStyle="1" w:styleId="Heading51">
    <w:name w:val="Heading 51"/>
    <w:basedOn w:val="Normal"/>
    <w:next w:val="Normal"/>
    <w:uiPriority w:val="9"/>
    <w:unhideWhenUsed/>
    <w:qFormat/>
    <w:rsid w:val="00787245"/>
    <w:pPr>
      <w:keepNext/>
      <w:keepLines/>
      <w:spacing w:before="40" w:after="0"/>
      <w:jc w:val="both"/>
      <w:outlineLvl w:val="4"/>
    </w:pPr>
    <w:rPr>
      <w:rFonts w:ascii="Aileron" w:eastAsia="Times New Roman" w:hAnsi="Aileron" w:cs="Times New Roman"/>
      <w:color w:val="0B5294"/>
      <w:sz w:val="23"/>
    </w:rPr>
  </w:style>
  <w:style w:type="paragraph" w:customStyle="1" w:styleId="Heading61">
    <w:name w:val="Heading 61"/>
    <w:basedOn w:val="Normal"/>
    <w:next w:val="Normal"/>
    <w:uiPriority w:val="9"/>
    <w:unhideWhenUsed/>
    <w:qFormat/>
    <w:rsid w:val="00787245"/>
    <w:pPr>
      <w:keepNext/>
      <w:keepLines/>
      <w:spacing w:before="40" w:after="0"/>
      <w:jc w:val="both"/>
      <w:outlineLvl w:val="5"/>
    </w:pPr>
    <w:rPr>
      <w:rFonts w:ascii="Aileron" w:eastAsia="Times New Roman" w:hAnsi="Aileron" w:cs="Times New Roman"/>
      <w:b/>
      <w:color w:val="073662"/>
      <w:sz w:val="24"/>
    </w:rPr>
  </w:style>
  <w:style w:type="numbering" w:customStyle="1" w:styleId="NoList1">
    <w:name w:val="No List1"/>
    <w:next w:val="NoList"/>
    <w:uiPriority w:val="99"/>
    <w:semiHidden/>
    <w:unhideWhenUsed/>
    <w:rsid w:val="00787245"/>
  </w:style>
  <w:style w:type="paragraph" w:styleId="Header">
    <w:name w:val="header"/>
    <w:basedOn w:val="Normal"/>
    <w:link w:val="HeaderChar"/>
    <w:uiPriority w:val="99"/>
    <w:unhideWhenUsed/>
    <w:rsid w:val="00787245"/>
    <w:pPr>
      <w:tabs>
        <w:tab w:val="center" w:pos="4680"/>
        <w:tab w:val="right" w:pos="9360"/>
      </w:tabs>
      <w:spacing w:after="0" w:line="240" w:lineRule="auto"/>
      <w:jc w:val="both"/>
    </w:pPr>
    <w:rPr>
      <w:rFonts w:ascii="Times New Roman" w:hAnsi="Times New Roman"/>
      <w:sz w:val="23"/>
    </w:rPr>
  </w:style>
  <w:style w:type="character" w:customStyle="1" w:styleId="HeaderChar">
    <w:name w:val="Header Char"/>
    <w:basedOn w:val="DefaultParagraphFont"/>
    <w:link w:val="Header"/>
    <w:uiPriority w:val="99"/>
    <w:rsid w:val="00787245"/>
    <w:rPr>
      <w:rFonts w:eastAsiaTheme="minorHAnsi" w:cstheme="minorBidi"/>
      <w:sz w:val="23"/>
      <w:szCs w:val="22"/>
    </w:rPr>
  </w:style>
  <w:style w:type="paragraph" w:styleId="Footer">
    <w:name w:val="footer"/>
    <w:basedOn w:val="Normal"/>
    <w:link w:val="FooterChar"/>
    <w:uiPriority w:val="99"/>
    <w:unhideWhenUsed/>
    <w:rsid w:val="00787245"/>
    <w:pPr>
      <w:tabs>
        <w:tab w:val="center" w:pos="4680"/>
        <w:tab w:val="right" w:pos="9360"/>
      </w:tabs>
      <w:spacing w:after="0" w:line="240" w:lineRule="auto"/>
      <w:jc w:val="both"/>
    </w:pPr>
    <w:rPr>
      <w:rFonts w:ascii="Times New Roman" w:hAnsi="Times New Roman"/>
      <w:sz w:val="23"/>
    </w:rPr>
  </w:style>
  <w:style w:type="character" w:customStyle="1" w:styleId="FooterChar">
    <w:name w:val="Footer Char"/>
    <w:basedOn w:val="DefaultParagraphFont"/>
    <w:link w:val="Footer"/>
    <w:uiPriority w:val="99"/>
    <w:rsid w:val="00787245"/>
    <w:rPr>
      <w:rFonts w:eastAsiaTheme="minorHAnsi" w:cstheme="minorBidi"/>
      <w:sz w:val="23"/>
      <w:szCs w:val="22"/>
    </w:rPr>
  </w:style>
  <w:style w:type="paragraph" w:customStyle="1" w:styleId="Title1">
    <w:name w:val="Title1"/>
    <w:basedOn w:val="Normal"/>
    <w:next w:val="Normal"/>
    <w:uiPriority w:val="10"/>
    <w:qFormat/>
    <w:rsid w:val="00787245"/>
    <w:pPr>
      <w:spacing w:after="0" w:line="240" w:lineRule="auto"/>
      <w:contextualSpacing/>
      <w:jc w:val="both"/>
    </w:pPr>
    <w:rPr>
      <w:rFonts w:ascii="Arial" w:eastAsia="Times New Roman" w:hAnsi="Arial" w:cs="Times New Roman"/>
      <w:spacing w:val="-10"/>
      <w:kern w:val="28"/>
      <w:sz w:val="44"/>
      <w:szCs w:val="56"/>
    </w:rPr>
  </w:style>
  <w:style w:type="character" w:customStyle="1" w:styleId="TitleChar">
    <w:name w:val="Title Char"/>
    <w:basedOn w:val="DefaultParagraphFont"/>
    <w:link w:val="Title"/>
    <w:uiPriority w:val="10"/>
    <w:rsid w:val="00787245"/>
    <w:rPr>
      <w:rFonts w:ascii="Arial" w:hAnsi="Arial"/>
      <w:spacing w:val="-10"/>
      <w:kern w:val="28"/>
      <w:sz w:val="44"/>
      <w:szCs w:val="56"/>
    </w:rPr>
  </w:style>
  <w:style w:type="paragraph" w:customStyle="1" w:styleId="Subtitle1">
    <w:name w:val="Subtitle1"/>
    <w:basedOn w:val="Normal"/>
    <w:next w:val="Normal"/>
    <w:uiPriority w:val="11"/>
    <w:qFormat/>
    <w:rsid w:val="00787245"/>
    <w:pPr>
      <w:numPr>
        <w:ilvl w:val="1"/>
      </w:numPr>
      <w:jc w:val="both"/>
    </w:pPr>
    <w:rPr>
      <w:rFonts w:ascii="Times New Roman" w:eastAsia="Times New Roman" w:hAnsi="Times New Roman"/>
      <w:color w:val="5A5A5A"/>
      <w:spacing w:val="15"/>
      <w:sz w:val="23"/>
    </w:rPr>
  </w:style>
  <w:style w:type="character" w:customStyle="1" w:styleId="SubtitleChar">
    <w:name w:val="Subtitle Char"/>
    <w:basedOn w:val="DefaultParagraphFont"/>
    <w:link w:val="Subtitle"/>
    <w:uiPriority w:val="11"/>
    <w:rsid w:val="00787245"/>
    <w:rPr>
      <w:color w:val="5A5A5A"/>
      <w:spacing w:val="15"/>
      <w:sz w:val="24"/>
    </w:rPr>
  </w:style>
  <w:style w:type="paragraph" w:styleId="NoSpacing">
    <w:name w:val="No Spacing"/>
    <w:link w:val="NoSpacingChar"/>
    <w:uiPriority w:val="1"/>
    <w:qFormat/>
    <w:rsid w:val="00787245"/>
    <w:rPr>
      <w:rFonts w:ascii="Arial" w:eastAsiaTheme="minorHAnsi" w:hAnsi="Arial" w:cstheme="minorBidi"/>
      <w:b/>
      <w:szCs w:val="22"/>
    </w:rPr>
  </w:style>
  <w:style w:type="table" w:styleId="TableGrid">
    <w:name w:val="Table Grid"/>
    <w:basedOn w:val="TableNormal"/>
    <w:uiPriority w:val="39"/>
    <w:rsid w:val="007872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787245"/>
    <w:rPr>
      <w:rFonts w:asciiTheme="minorHAnsi" w:eastAsiaTheme="minorHAnsi" w:hAnsiTheme="minorHAnsi" w:cstheme="minorBidi"/>
      <w:sz w:val="22"/>
      <w:szCs w:val="22"/>
    </w:r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87245"/>
    <w:rPr>
      <w:rFonts w:asciiTheme="minorHAnsi" w:eastAsiaTheme="minorHAnsi" w:hAnsiTheme="minorHAnsi" w:cstheme="minorBidi"/>
      <w:sz w:val="22"/>
      <w:szCs w:val="22"/>
    </w:rPr>
    <w:tblPr>
      <w:tblStyleRowBandSize w:val="1"/>
      <w:tblStyleColBandSize w:val="1"/>
      <w:tblBorders>
        <w:top w:val="single" w:sz="2" w:space="0" w:color="59A9F2"/>
        <w:bottom w:val="single" w:sz="2" w:space="0" w:color="59A9F2"/>
        <w:insideH w:val="single" w:sz="2" w:space="0" w:color="59A9F2"/>
        <w:insideV w:val="single" w:sz="2" w:space="0" w:color="59A9F2"/>
      </w:tblBorders>
    </w:tblPr>
    <w:tblStylePr w:type="firstRow">
      <w:rPr>
        <w:b/>
        <w:bCs/>
      </w:rPr>
      <w:tblPr/>
      <w:tcPr>
        <w:tcBorders>
          <w:top w:val="nil"/>
          <w:bottom w:val="single" w:sz="12" w:space="0" w:color="59A9F2"/>
          <w:insideH w:val="nil"/>
          <w:insideV w:val="nil"/>
        </w:tcBorders>
        <w:shd w:val="clear" w:color="auto" w:fill="FFFFFF"/>
      </w:tcPr>
    </w:tblStylePr>
    <w:tblStylePr w:type="lastRow">
      <w:rPr>
        <w:b/>
        <w:bCs/>
      </w:rPr>
      <w:tblPr/>
      <w:tcPr>
        <w:tcBorders>
          <w:top w:val="double" w:sz="2" w:space="0" w:color="59A9F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table" w:customStyle="1" w:styleId="GridTable4-Accent111">
    <w:name w:val="Grid Table 4 - Accent 111"/>
    <w:basedOn w:val="TableNormal"/>
    <w:uiPriority w:val="49"/>
    <w:rsid w:val="00787245"/>
    <w:rPr>
      <w:rFonts w:asciiTheme="minorHAnsi" w:eastAsiaTheme="minorHAnsi" w:hAnsiTheme="minorHAnsi" w:cstheme="minorBidi"/>
      <w:sz w:val="22"/>
      <w:szCs w:val="22"/>
    </w:r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paragraph" w:styleId="BalloonText">
    <w:name w:val="Balloon Text"/>
    <w:basedOn w:val="Normal"/>
    <w:link w:val="BalloonTextChar"/>
    <w:uiPriority w:val="99"/>
    <w:unhideWhenUsed/>
    <w:rsid w:val="00787245"/>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787245"/>
    <w:rPr>
      <w:rFonts w:ascii="Tahoma" w:eastAsiaTheme="minorHAnsi" w:hAnsi="Tahoma" w:cs="Tahoma"/>
      <w:sz w:val="16"/>
      <w:szCs w:val="16"/>
    </w:rPr>
  </w:style>
  <w:style w:type="paragraph" w:styleId="Title">
    <w:name w:val="Title"/>
    <w:basedOn w:val="Normal"/>
    <w:next w:val="Normal"/>
    <w:link w:val="TitleChar"/>
    <w:uiPriority w:val="10"/>
    <w:qFormat/>
    <w:rsid w:val="00787245"/>
    <w:pPr>
      <w:spacing w:after="0" w:line="240" w:lineRule="auto"/>
      <w:contextualSpacing/>
    </w:pPr>
    <w:rPr>
      <w:rFonts w:ascii="Arial" w:eastAsia="Times New Roman" w:hAnsi="Arial" w:cs="Times New Roman"/>
      <w:spacing w:val="-10"/>
      <w:kern w:val="28"/>
      <w:sz w:val="44"/>
      <w:szCs w:val="56"/>
    </w:rPr>
  </w:style>
  <w:style w:type="character" w:customStyle="1" w:styleId="TitleChar1">
    <w:name w:val="Title Char1"/>
    <w:basedOn w:val="DefaultParagraphFont"/>
    <w:uiPriority w:val="10"/>
    <w:rsid w:val="007872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7245"/>
    <w:pPr>
      <w:numPr>
        <w:ilvl w:val="1"/>
      </w:numPr>
    </w:pPr>
    <w:rPr>
      <w:rFonts w:ascii="Times New Roman" w:eastAsia="Times New Roman" w:hAnsi="Times New Roman" w:cs="Times New Roman"/>
      <w:color w:val="5A5A5A"/>
      <w:spacing w:val="15"/>
      <w:sz w:val="24"/>
      <w:szCs w:val="20"/>
    </w:rPr>
  </w:style>
  <w:style w:type="character" w:customStyle="1" w:styleId="SubtitleChar1">
    <w:name w:val="Subtitle Char1"/>
    <w:basedOn w:val="DefaultParagraphFont"/>
    <w:uiPriority w:val="11"/>
    <w:rsid w:val="00787245"/>
    <w:rPr>
      <w:rFonts w:asciiTheme="majorHAnsi" w:eastAsiaTheme="majorEastAsia" w:hAnsiTheme="majorHAnsi" w:cstheme="majorBidi"/>
      <w:i/>
      <w:iCs/>
      <w:color w:val="4F81BD" w:themeColor="accent1"/>
      <w:spacing w:val="15"/>
      <w:sz w:val="24"/>
      <w:szCs w:val="24"/>
    </w:rPr>
  </w:style>
  <w:style w:type="character" w:customStyle="1" w:styleId="Heading1Char1">
    <w:name w:val="Heading 1 Char1"/>
    <w:basedOn w:val="DefaultParagraphFont"/>
    <w:uiPriority w:val="9"/>
    <w:rsid w:val="00787245"/>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787245"/>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787245"/>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787245"/>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787245"/>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787245"/>
    <w:rPr>
      <w:rFonts w:asciiTheme="majorHAnsi" w:eastAsiaTheme="majorEastAsia" w:hAnsiTheme="majorHAnsi" w:cstheme="majorBidi"/>
      <w:color w:val="243F60" w:themeColor="accent1" w:themeShade="7F"/>
    </w:rPr>
  </w:style>
  <w:style w:type="paragraph" w:customStyle="1" w:styleId="ColorfulList-Accent11">
    <w:name w:val="Colorful List - Accent 11"/>
    <w:basedOn w:val="Normal"/>
    <w:qFormat/>
    <w:rsid w:val="00787245"/>
    <w:pPr>
      <w:spacing w:after="0" w:line="240" w:lineRule="auto"/>
      <w:ind w:left="720"/>
      <w:contextualSpacing/>
    </w:pPr>
    <w:rPr>
      <w:rFonts w:ascii="Calibri" w:eastAsia="Calibri" w:hAnsi="Calibri" w:cs="Times New Roman"/>
    </w:rPr>
  </w:style>
  <w:style w:type="paragraph" w:styleId="NormalWeb">
    <w:name w:val="Normal (Web)"/>
    <w:basedOn w:val="Normal"/>
    <w:uiPriority w:val="99"/>
    <w:unhideWhenUsed/>
    <w:rsid w:val="00787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787245"/>
    <w:rPr>
      <w:color w:val="0000FF"/>
      <w:u w:val="single"/>
    </w:rPr>
  </w:style>
  <w:style w:type="character" w:styleId="CommentReference">
    <w:name w:val="annotation reference"/>
    <w:basedOn w:val="DefaultParagraphFont"/>
    <w:uiPriority w:val="99"/>
    <w:unhideWhenUsed/>
    <w:rsid w:val="00787245"/>
    <w:rPr>
      <w:sz w:val="16"/>
      <w:szCs w:val="16"/>
    </w:rPr>
  </w:style>
  <w:style w:type="paragraph" w:styleId="CommentText">
    <w:name w:val="annotation text"/>
    <w:basedOn w:val="Normal"/>
    <w:link w:val="CommentTextChar"/>
    <w:unhideWhenUsed/>
    <w:rsid w:val="00787245"/>
    <w:pPr>
      <w:spacing w:line="240" w:lineRule="auto"/>
    </w:pPr>
    <w:rPr>
      <w:sz w:val="20"/>
      <w:szCs w:val="20"/>
    </w:rPr>
  </w:style>
  <w:style w:type="character" w:customStyle="1" w:styleId="CommentTextChar">
    <w:name w:val="Comment Text Char"/>
    <w:basedOn w:val="DefaultParagraphFont"/>
    <w:link w:val="CommentText"/>
    <w:rsid w:val="0078724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787245"/>
    <w:rPr>
      <w:b/>
      <w:bCs/>
    </w:rPr>
  </w:style>
  <w:style w:type="character" w:customStyle="1" w:styleId="CommentSubjectChar">
    <w:name w:val="Comment Subject Char"/>
    <w:basedOn w:val="CommentTextChar"/>
    <w:link w:val="CommentSubject"/>
    <w:uiPriority w:val="99"/>
    <w:rsid w:val="00787245"/>
    <w:rPr>
      <w:rFonts w:asciiTheme="minorHAnsi" w:eastAsiaTheme="minorHAnsi" w:hAnsiTheme="minorHAnsi" w:cstheme="minorBidi"/>
      <w:b/>
      <w:bCs/>
    </w:rPr>
  </w:style>
  <w:style w:type="paragraph" w:customStyle="1" w:styleId="Heading71">
    <w:name w:val="Heading 71"/>
    <w:basedOn w:val="Normal"/>
    <w:next w:val="Normal"/>
    <w:uiPriority w:val="9"/>
    <w:semiHidden/>
    <w:unhideWhenUsed/>
    <w:qFormat/>
    <w:rsid w:val="00787245"/>
    <w:pPr>
      <w:spacing w:before="280" w:after="0" w:line="360" w:lineRule="auto"/>
      <w:outlineLvl w:val="6"/>
    </w:pPr>
    <w:rPr>
      <w:rFonts w:ascii="Cambria" w:eastAsia="Times New Roman" w:hAnsi="Cambria" w:cs="Times New Roman"/>
      <w:b/>
      <w:bCs/>
      <w:i/>
      <w:iCs/>
      <w:sz w:val="20"/>
      <w:szCs w:val="20"/>
    </w:rPr>
  </w:style>
  <w:style w:type="paragraph" w:customStyle="1" w:styleId="Heading81">
    <w:name w:val="Heading 81"/>
    <w:basedOn w:val="Normal"/>
    <w:next w:val="Normal"/>
    <w:uiPriority w:val="9"/>
    <w:semiHidden/>
    <w:unhideWhenUsed/>
    <w:qFormat/>
    <w:rsid w:val="00787245"/>
    <w:pPr>
      <w:spacing w:before="280" w:after="0" w:line="360" w:lineRule="auto"/>
      <w:outlineLvl w:val="7"/>
    </w:pPr>
    <w:rPr>
      <w:rFonts w:ascii="Cambria" w:eastAsia="Times New Roman" w:hAnsi="Cambria" w:cs="Times New Roman"/>
      <w:b/>
      <w:bCs/>
      <w:i/>
      <w:iCs/>
      <w:sz w:val="18"/>
      <w:szCs w:val="18"/>
    </w:rPr>
  </w:style>
  <w:style w:type="paragraph" w:customStyle="1" w:styleId="Heading91">
    <w:name w:val="Heading 91"/>
    <w:basedOn w:val="Normal"/>
    <w:next w:val="Normal"/>
    <w:uiPriority w:val="9"/>
    <w:semiHidden/>
    <w:unhideWhenUsed/>
    <w:qFormat/>
    <w:rsid w:val="00787245"/>
    <w:pPr>
      <w:spacing w:before="280" w:after="0" w:line="360" w:lineRule="auto"/>
      <w:outlineLvl w:val="8"/>
    </w:pPr>
    <w:rPr>
      <w:rFonts w:ascii="Cambria" w:eastAsia="Times New Roman" w:hAnsi="Cambria" w:cs="Times New Roman"/>
      <w:i/>
      <w:iCs/>
      <w:sz w:val="18"/>
      <w:szCs w:val="18"/>
    </w:rPr>
  </w:style>
  <w:style w:type="numbering" w:customStyle="1" w:styleId="NoList2">
    <w:name w:val="No List2"/>
    <w:next w:val="NoList"/>
    <w:uiPriority w:val="99"/>
    <w:semiHidden/>
    <w:unhideWhenUsed/>
    <w:rsid w:val="00787245"/>
  </w:style>
  <w:style w:type="table" w:customStyle="1" w:styleId="LightShading-Accent11">
    <w:name w:val="Light Shading - Accent 11"/>
    <w:basedOn w:val="TableNormal"/>
    <w:next w:val="LightShading-Accent1"/>
    <w:uiPriority w:val="60"/>
    <w:rsid w:val="00787245"/>
    <w:pPr>
      <w:spacing w:before="100" w:after="100" w:line="480" w:lineRule="auto"/>
      <w:ind w:firstLine="360"/>
    </w:pPr>
    <w:rPr>
      <w:rFonts w:asciiTheme="minorHAnsi" w:hAnsiTheme="minorHAnsi" w:cstheme="minorBidi"/>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unhideWhenUsed/>
    <w:rsid w:val="00787245"/>
    <w:pPr>
      <w:spacing w:before="120" w:after="0" w:line="240" w:lineRule="auto"/>
      <w:jc w:val="both"/>
    </w:pPr>
    <w:rPr>
      <w:rFonts w:eastAsia="Times New Roman"/>
      <w:sz w:val="20"/>
    </w:rPr>
  </w:style>
  <w:style w:type="character" w:customStyle="1" w:styleId="EndnoteTextChar">
    <w:name w:val="Endnote Text Char"/>
    <w:basedOn w:val="DefaultParagraphFont"/>
    <w:link w:val="EndnoteText"/>
    <w:uiPriority w:val="99"/>
    <w:rsid w:val="00787245"/>
    <w:rPr>
      <w:rFonts w:asciiTheme="minorHAnsi" w:hAnsiTheme="minorHAnsi" w:cstheme="minorBidi"/>
      <w:szCs w:val="22"/>
    </w:rPr>
  </w:style>
  <w:style w:type="character" w:styleId="EndnoteReference">
    <w:name w:val="endnote reference"/>
    <w:basedOn w:val="DefaultParagraphFont"/>
    <w:uiPriority w:val="99"/>
    <w:unhideWhenUsed/>
    <w:rsid w:val="00787245"/>
    <w:rPr>
      <w:vertAlign w:val="superscript"/>
    </w:rPr>
  </w:style>
  <w:style w:type="paragraph" w:customStyle="1" w:styleId="Chapter">
    <w:name w:val="Chapter"/>
    <w:basedOn w:val="NoSpacing"/>
    <w:link w:val="ChapterChar"/>
    <w:qFormat/>
    <w:rsid w:val="00787245"/>
    <w:pPr>
      <w:spacing w:before="120"/>
    </w:pPr>
    <w:rPr>
      <w:rFonts w:ascii="Aileron" w:eastAsia="Times New Roman" w:hAnsi="Aileron"/>
      <w:b w:val="0"/>
      <w:sz w:val="44"/>
      <w:szCs w:val="44"/>
    </w:rPr>
  </w:style>
  <w:style w:type="character" w:customStyle="1" w:styleId="ChapterChar">
    <w:name w:val="Chapter Char"/>
    <w:basedOn w:val="DefaultParagraphFont"/>
    <w:link w:val="Chapter"/>
    <w:rsid w:val="00787245"/>
    <w:rPr>
      <w:rFonts w:ascii="Aileron" w:hAnsi="Aileron" w:cstheme="minorBidi"/>
      <w:sz w:val="44"/>
      <w:szCs w:val="44"/>
    </w:rPr>
  </w:style>
  <w:style w:type="paragraph" w:styleId="Caption">
    <w:name w:val="caption"/>
    <w:basedOn w:val="Normal"/>
    <w:next w:val="Normal"/>
    <w:uiPriority w:val="35"/>
    <w:semiHidden/>
    <w:unhideWhenUsed/>
    <w:qFormat/>
    <w:rsid w:val="00787245"/>
    <w:pPr>
      <w:spacing w:before="120" w:line="240" w:lineRule="auto"/>
    </w:pPr>
    <w:rPr>
      <w:rFonts w:eastAsia="Times New Roman"/>
      <w:b/>
      <w:bCs/>
      <w:sz w:val="18"/>
      <w:szCs w:val="18"/>
    </w:rPr>
  </w:style>
  <w:style w:type="character" w:styleId="Strong">
    <w:name w:val="Strong"/>
    <w:basedOn w:val="DefaultParagraphFont"/>
    <w:uiPriority w:val="22"/>
    <w:qFormat/>
    <w:rsid w:val="00787245"/>
    <w:rPr>
      <w:b/>
      <w:bCs/>
      <w:spacing w:val="0"/>
    </w:rPr>
  </w:style>
  <w:style w:type="character" w:styleId="Emphasis">
    <w:name w:val="Emphasis"/>
    <w:uiPriority w:val="20"/>
    <w:qFormat/>
    <w:rsid w:val="00787245"/>
    <w:rPr>
      <w:b/>
      <w:bCs/>
      <w:i/>
      <w:iCs/>
      <w:color w:val="auto"/>
    </w:rPr>
  </w:style>
  <w:style w:type="character" w:customStyle="1" w:styleId="NoSpacingChar">
    <w:name w:val="No Spacing Char"/>
    <w:basedOn w:val="DefaultParagraphFont"/>
    <w:link w:val="NoSpacing"/>
    <w:uiPriority w:val="1"/>
    <w:rsid w:val="00787245"/>
    <w:rPr>
      <w:rFonts w:ascii="Arial" w:eastAsiaTheme="minorHAnsi" w:hAnsi="Arial" w:cstheme="minorBidi"/>
      <w:b/>
      <w:szCs w:val="22"/>
    </w:rPr>
  </w:style>
  <w:style w:type="paragraph" w:customStyle="1" w:styleId="Quote1">
    <w:name w:val="Quote1"/>
    <w:basedOn w:val="Normal"/>
    <w:next w:val="Normal"/>
    <w:uiPriority w:val="29"/>
    <w:qFormat/>
    <w:rsid w:val="00787245"/>
    <w:pPr>
      <w:spacing w:before="120" w:line="240" w:lineRule="auto"/>
    </w:pPr>
    <w:rPr>
      <w:rFonts w:eastAsia="Times New Roman"/>
      <w:color w:val="5A5A5A"/>
    </w:rPr>
  </w:style>
  <w:style w:type="character" w:customStyle="1" w:styleId="QuoteChar">
    <w:name w:val="Quote Char"/>
    <w:basedOn w:val="DefaultParagraphFont"/>
    <w:link w:val="Quote"/>
    <w:uiPriority w:val="29"/>
    <w:rsid w:val="00787245"/>
    <w:rPr>
      <w:color w:val="5A5A5A"/>
    </w:rPr>
  </w:style>
  <w:style w:type="paragraph" w:customStyle="1" w:styleId="IntenseQuote1">
    <w:name w:val="Intense Quote1"/>
    <w:basedOn w:val="Normal"/>
    <w:next w:val="Normal"/>
    <w:uiPriority w:val="30"/>
    <w:qFormat/>
    <w:rsid w:val="00787245"/>
    <w:pPr>
      <w:spacing w:before="320" w:after="480" w:line="240" w:lineRule="auto"/>
      <w:ind w:left="720" w:right="720"/>
      <w:jc w:val="center"/>
    </w:pPr>
    <w:rPr>
      <w:rFonts w:ascii="Cambria" w:eastAsia="Times New Roman" w:hAnsi="Cambria" w:cs="Times New Roman"/>
      <w:i/>
      <w:iCs/>
      <w:sz w:val="20"/>
      <w:szCs w:val="20"/>
    </w:rPr>
  </w:style>
  <w:style w:type="character" w:customStyle="1" w:styleId="IntenseQuoteChar">
    <w:name w:val="Intense Quote Char"/>
    <w:basedOn w:val="DefaultParagraphFont"/>
    <w:link w:val="IntenseQuote"/>
    <w:uiPriority w:val="30"/>
    <w:rsid w:val="00787245"/>
    <w:rPr>
      <w:rFonts w:ascii="Cambria" w:hAnsi="Cambria"/>
      <w:i/>
      <w:iCs/>
    </w:rPr>
  </w:style>
  <w:style w:type="character" w:customStyle="1" w:styleId="SubtleEmphasis1">
    <w:name w:val="Subtle Emphasis1"/>
    <w:uiPriority w:val="19"/>
    <w:qFormat/>
    <w:rsid w:val="00787245"/>
    <w:rPr>
      <w:i/>
      <w:iCs/>
      <w:color w:val="5A5A5A"/>
    </w:rPr>
  </w:style>
  <w:style w:type="character" w:styleId="IntenseEmphasis">
    <w:name w:val="Intense Emphasis"/>
    <w:uiPriority w:val="21"/>
    <w:qFormat/>
    <w:rsid w:val="00787245"/>
    <w:rPr>
      <w:b/>
      <w:bCs/>
      <w:i/>
      <w:iCs/>
      <w:color w:val="auto"/>
      <w:u w:val="single"/>
    </w:rPr>
  </w:style>
  <w:style w:type="character" w:styleId="SubtleReference">
    <w:name w:val="Subtle Reference"/>
    <w:uiPriority w:val="31"/>
    <w:qFormat/>
    <w:rsid w:val="00787245"/>
    <w:rPr>
      <w:smallCaps/>
    </w:rPr>
  </w:style>
  <w:style w:type="character" w:styleId="IntenseReference">
    <w:name w:val="Intense Reference"/>
    <w:uiPriority w:val="32"/>
    <w:qFormat/>
    <w:rsid w:val="00787245"/>
    <w:rPr>
      <w:b/>
      <w:bCs/>
      <w:smallCaps/>
      <w:color w:val="auto"/>
    </w:rPr>
  </w:style>
  <w:style w:type="character" w:customStyle="1" w:styleId="BookTitle1">
    <w:name w:val="Book Title1"/>
    <w:uiPriority w:val="33"/>
    <w:qFormat/>
    <w:rsid w:val="00787245"/>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787245"/>
    <w:pPr>
      <w:keepLines w:val="0"/>
      <w:spacing w:before="160" w:after="120" w:line="240" w:lineRule="auto"/>
      <w:outlineLvl w:val="9"/>
    </w:pPr>
    <w:rPr>
      <w:rFonts w:ascii="Calibri" w:hAnsi="Calibri"/>
      <w:b/>
      <w:bCs/>
      <w:iCs/>
      <w:color w:val="auto"/>
      <w:sz w:val="28"/>
      <w:lang w:bidi="en-US"/>
    </w:rPr>
  </w:style>
  <w:style w:type="character" w:customStyle="1" w:styleId="apple-converted-space">
    <w:name w:val="apple-converted-space"/>
    <w:basedOn w:val="DefaultParagraphFont"/>
    <w:rsid w:val="00787245"/>
  </w:style>
  <w:style w:type="character" w:styleId="PageNumber">
    <w:name w:val="page number"/>
    <w:basedOn w:val="DefaultParagraphFont"/>
    <w:uiPriority w:val="99"/>
    <w:unhideWhenUsed/>
    <w:rsid w:val="00787245"/>
  </w:style>
  <w:style w:type="paragraph" w:customStyle="1" w:styleId="Default">
    <w:name w:val="Default"/>
    <w:rsid w:val="00787245"/>
    <w:pPr>
      <w:autoSpaceDE w:val="0"/>
      <w:autoSpaceDN w:val="0"/>
      <w:adjustRightInd w:val="0"/>
    </w:pPr>
    <w:rPr>
      <w:color w:val="000000"/>
      <w:sz w:val="24"/>
      <w:szCs w:val="24"/>
    </w:rPr>
  </w:style>
  <w:style w:type="paragraph" w:customStyle="1" w:styleId="CM13">
    <w:name w:val="CM13"/>
    <w:basedOn w:val="Normal"/>
    <w:next w:val="Normal"/>
    <w:uiPriority w:val="99"/>
    <w:rsid w:val="00787245"/>
    <w:pPr>
      <w:widowControl w:val="0"/>
      <w:autoSpaceDE w:val="0"/>
      <w:autoSpaceDN w:val="0"/>
      <w:adjustRightInd w:val="0"/>
      <w:spacing w:after="0" w:line="240" w:lineRule="auto"/>
    </w:pPr>
    <w:rPr>
      <w:rFonts w:ascii="DINMittelschrift" w:eastAsia="Times New Roman" w:hAnsi="DINMittelschrift" w:cs="Times New Roman"/>
      <w:sz w:val="24"/>
      <w:szCs w:val="24"/>
    </w:rPr>
  </w:style>
  <w:style w:type="table" w:styleId="LightShading-Accent1">
    <w:name w:val="Light Shading Accent 1"/>
    <w:basedOn w:val="TableNormal"/>
    <w:uiPriority w:val="60"/>
    <w:rsid w:val="0078724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1">
    <w:name w:val="Heading 7 Char1"/>
    <w:basedOn w:val="DefaultParagraphFont"/>
    <w:uiPriority w:val="9"/>
    <w:semiHidden/>
    <w:rsid w:val="0078724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78724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87245"/>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787245"/>
    <w:rPr>
      <w:rFonts w:ascii="Times New Roman" w:eastAsia="Times New Roman" w:hAnsi="Times New Roman" w:cs="Times New Roman"/>
      <w:color w:val="5A5A5A"/>
      <w:sz w:val="20"/>
      <w:szCs w:val="20"/>
    </w:rPr>
  </w:style>
  <w:style w:type="character" w:customStyle="1" w:styleId="QuoteChar1">
    <w:name w:val="Quote Char1"/>
    <w:basedOn w:val="DefaultParagraphFont"/>
    <w:uiPriority w:val="29"/>
    <w:rsid w:val="00787245"/>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787245"/>
    <w:pPr>
      <w:pBdr>
        <w:bottom w:val="single" w:sz="4" w:space="4" w:color="4F81BD" w:themeColor="accent1"/>
      </w:pBdr>
      <w:spacing w:before="200" w:after="280"/>
      <w:ind w:left="936" w:right="936"/>
    </w:pPr>
    <w:rPr>
      <w:rFonts w:ascii="Cambria" w:eastAsia="Times New Roman" w:hAnsi="Cambria" w:cs="Times New Roman"/>
      <w:i/>
      <w:iCs/>
      <w:sz w:val="20"/>
      <w:szCs w:val="20"/>
    </w:rPr>
  </w:style>
  <w:style w:type="character" w:customStyle="1" w:styleId="IntenseQuoteChar1">
    <w:name w:val="Intense Quote Char1"/>
    <w:basedOn w:val="DefaultParagraphFont"/>
    <w:uiPriority w:val="30"/>
    <w:rsid w:val="00787245"/>
    <w:rPr>
      <w:rFonts w:asciiTheme="minorHAnsi" w:eastAsiaTheme="minorHAnsi" w:hAnsiTheme="minorHAnsi" w:cstheme="minorBidi"/>
      <w:b/>
      <w:bCs/>
      <w:i/>
      <w:iCs/>
      <w:color w:val="4F81BD" w:themeColor="accent1"/>
      <w:sz w:val="22"/>
      <w:szCs w:val="22"/>
    </w:rPr>
  </w:style>
  <w:style w:type="character" w:styleId="SubtleEmphasis">
    <w:name w:val="Subtle Emphasis"/>
    <w:basedOn w:val="DefaultParagraphFont"/>
    <w:uiPriority w:val="19"/>
    <w:qFormat/>
    <w:rsid w:val="00787245"/>
    <w:rPr>
      <w:i/>
      <w:iCs/>
      <w:color w:val="808080" w:themeColor="text1" w:themeTint="7F"/>
    </w:rPr>
  </w:style>
  <w:style w:type="character" w:styleId="BookTitle">
    <w:name w:val="Book Title"/>
    <w:basedOn w:val="DefaultParagraphFont"/>
    <w:uiPriority w:val="33"/>
    <w:qFormat/>
    <w:rsid w:val="0078724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245"/>
    <w:pPr>
      <w:spacing w:after="160" w:line="259" w:lineRule="auto"/>
    </w:pPr>
    <w:rPr>
      <w:rFonts w:asciiTheme="minorHAnsi" w:eastAsiaTheme="minorHAnsi" w:hAnsiTheme="minorHAnsi" w:cstheme="minorBidi"/>
      <w:sz w:val="22"/>
      <w:szCs w:val="22"/>
    </w:rPr>
  </w:style>
  <w:style w:type="paragraph" w:styleId="Heading1">
    <w:name w:val="heading 1"/>
    <w:aliases w:val="BF Normal"/>
    <w:basedOn w:val="Normal"/>
    <w:next w:val="Normal"/>
    <w:link w:val="Heading1Char"/>
    <w:uiPriority w:val="9"/>
    <w:qFormat/>
    <w:rsid w:val="00787245"/>
    <w:pPr>
      <w:keepNext/>
      <w:keepLines/>
      <w:spacing w:before="240" w:after="0"/>
      <w:outlineLvl w:val="0"/>
    </w:pPr>
    <w:rPr>
      <w:rFonts w:ascii="Aileron" w:eastAsia="Times New Roman" w:hAnsi="Aileron" w:cs="Times New Roman"/>
      <w:color w:val="0B5294"/>
      <w:sz w:val="32"/>
      <w:szCs w:val="32"/>
    </w:rPr>
  </w:style>
  <w:style w:type="paragraph" w:styleId="Heading2">
    <w:name w:val="heading 2"/>
    <w:basedOn w:val="Normal"/>
    <w:next w:val="Normal"/>
    <w:link w:val="Heading2Char"/>
    <w:uiPriority w:val="9"/>
    <w:semiHidden/>
    <w:unhideWhenUsed/>
    <w:qFormat/>
    <w:rsid w:val="00787245"/>
    <w:pPr>
      <w:keepNext/>
      <w:keepLines/>
      <w:spacing w:before="40" w:after="0"/>
      <w:outlineLvl w:val="1"/>
    </w:pPr>
    <w:rPr>
      <w:rFonts w:ascii="Aileron Bold" w:eastAsia="Times New Roman" w:hAnsi="Aileron Bold" w:cs="Times New Roman"/>
      <w:color w:val="0B5294"/>
      <w:sz w:val="32"/>
      <w:szCs w:val="26"/>
    </w:rPr>
  </w:style>
  <w:style w:type="paragraph" w:styleId="Heading3">
    <w:name w:val="heading 3"/>
    <w:basedOn w:val="Normal"/>
    <w:next w:val="Normal"/>
    <w:link w:val="Heading3Char"/>
    <w:uiPriority w:val="9"/>
    <w:semiHidden/>
    <w:unhideWhenUsed/>
    <w:qFormat/>
    <w:rsid w:val="00787245"/>
    <w:pPr>
      <w:keepNext/>
      <w:keepLines/>
      <w:spacing w:before="40" w:after="0"/>
      <w:outlineLvl w:val="2"/>
    </w:pPr>
    <w:rPr>
      <w:rFonts w:ascii="Aileron" w:eastAsia="Times New Roman" w:hAnsi="Aileron" w:cs="Times New Roman"/>
      <w:color w:val="073662"/>
      <w:sz w:val="24"/>
      <w:szCs w:val="24"/>
    </w:rPr>
  </w:style>
  <w:style w:type="paragraph" w:styleId="Heading4">
    <w:name w:val="heading 4"/>
    <w:basedOn w:val="Normal"/>
    <w:next w:val="Normal"/>
    <w:link w:val="Heading4Char"/>
    <w:uiPriority w:val="9"/>
    <w:semiHidden/>
    <w:unhideWhenUsed/>
    <w:qFormat/>
    <w:rsid w:val="00787245"/>
    <w:pPr>
      <w:keepNext/>
      <w:keepLines/>
      <w:spacing w:before="40" w:after="0"/>
      <w:outlineLvl w:val="3"/>
    </w:pPr>
    <w:rPr>
      <w:rFonts w:ascii="Aileron Bold" w:eastAsia="Times New Roman" w:hAnsi="Aileron Bold" w:cs="Times New Roman"/>
      <w:b/>
      <w:iCs/>
      <w:color w:val="0F6FC6"/>
      <w:sz w:val="26"/>
    </w:rPr>
  </w:style>
  <w:style w:type="paragraph" w:styleId="Heading5">
    <w:name w:val="heading 5"/>
    <w:basedOn w:val="Normal"/>
    <w:next w:val="Normal"/>
    <w:link w:val="Heading5Char"/>
    <w:uiPriority w:val="9"/>
    <w:semiHidden/>
    <w:unhideWhenUsed/>
    <w:qFormat/>
    <w:rsid w:val="00787245"/>
    <w:pPr>
      <w:keepNext/>
      <w:keepLines/>
      <w:spacing w:before="40" w:after="0"/>
      <w:outlineLvl w:val="4"/>
    </w:pPr>
    <w:rPr>
      <w:rFonts w:ascii="Aileron" w:eastAsia="Times New Roman" w:hAnsi="Aileron" w:cs="Times New Roman"/>
      <w:color w:val="0B5294"/>
    </w:rPr>
  </w:style>
  <w:style w:type="paragraph" w:styleId="Heading6">
    <w:name w:val="heading 6"/>
    <w:basedOn w:val="Normal"/>
    <w:next w:val="Normal"/>
    <w:link w:val="Heading6Char"/>
    <w:uiPriority w:val="9"/>
    <w:semiHidden/>
    <w:unhideWhenUsed/>
    <w:qFormat/>
    <w:rsid w:val="00787245"/>
    <w:pPr>
      <w:keepNext/>
      <w:keepLines/>
      <w:spacing w:before="40" w:after="0"/>
      <w:outlineLvl w:val="5"/>
    </w:pPr>
    <w:rPr>
      <w:rFonts w:ascii="Aileron" w:eastAsia="Times New Roman" w:hAnsi="Aileron" w:cs="Times New Roman"/>
      <w:b/>
      <w:color w:val="073662"/>
      <w:sz w:val="24"/>
    </w:rPr>
  </w:style>
  <w:style w:type="paragraph" w:styleId="Heading7">
    <w:name w:val="heading 7"/>
    <w:basedOn w:val="Normal"/>
    <w:next w:val="Normal"/>
    <w:link w:val="Heading7Char"/>
    <w:uiPriority w:val="9"/>
    <w:semiHidden/>
    <w:unhideWhenUsed/>
    <w:qFormat/>
    <w:rsid w:val="00787245"/>
    <w:pPr>
      <w:keepNext/>
      <w:keepLines/>
      <w:spacing w:before="200" w:after="0"/>
      <w:outlineLvl w:val="6"/>
    </w:pPr>
    <w:rPr>
      <w:rFonts w:ascii="Cambria" w:eastAsia="Times New Roman" w:hAnsi="Cambria" w:cs="Times New Roman"/>
      <w:b/>
      <w:bCs/>
      <w:i/>
      <w:iCs/>
      <w:sz w:val="20"/>
      <w:szCs w:val="20"/>
    </w:rPr>
  </w:style>
  <w:style w:type="paragraph" w:styleId="Heading8">
    <w:name w:val="heading 8"/>
    <w:basedOn w:val="Normal"/>
    <w:next w:val="Normal"/>
    <w:link w:val="Heading8Char"/>
    <w:uiPriority w:val="9"/>
    <w:semiHidden/>
    <w:unhideWhenUsed/>
    <w:qFormat/>
    <w:rsid w:val="00787245"/>
    <w:pPr>
      <w:keepNext/>
      <w:keepLines/>
      <w:spacing w:before="200" w:after="0"/>
      <w:outlineLvl w:val="7"/>
    </w:pPr>
    <w:rPr>
      <w:rFonts w:ascii="Cambria" w:eastAsia="Times New Roman" w:hAnsi="Cambria" w:cs="Times New Roman"/>
      <w:b/>
      <w:bCs/>
      <w:i/>
      <w:iCs/>
      <w:sz w:val="18"/>
      <w:szCs w:val="18"/>
    </w:rPr>
  </w:style>
  <w:style w:type="paragraph" w:styleId="Heading9">
    <w:name w:val="heading 9"/>
    <w:basedOn w:val="Normal"/>
    <w:next w:val="Normal"/>
    <w:link w:val="Heading9Char"/>
    <w:uiPriority w:val="9"/>
    <w:semiHidden/>
    <w:unhideWhenUsed/>
    <w:qFormat/>
    <w:rsid w:val="00787245"/>
    <w:pPr>
      <w:keepNext/>
      <w:keepLines/>
      <w:spacing w:before="200" w:after="0"/>
      <w:outlineLvl w:val="8"/>
    </w:pPr>
    <w:rPr>
      <w:rFonts w:ascii="Cambria" w:eastAsia="Times New Roman"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 Normal Char"/>
    <w:basedOn w:val="DefaultParagraphFont"/>
    <w:link w:val="Heading1"/>
    <w:uiPriority w:val="9"/>
    <w:rsid w:val="00787245"/>
    <w:rPr>
      <w:rFonts w:ascii="Aileron" w:hAnsi="Aileron"/>
      <w:color w:val="0B5294"/>
      <w:sz w:val="32"/>
      <w:szCs w:val="32"/>
    </w:rPr>
  </w:style>
  <w:style w:type="character" w:customStyle="1" w:styleId="Heading2Char">
    <w:name w:val="Heading 2 Char"/>
    <w:basedOn w:val="DefaultParagraphFont"/>
    <w:link w:val="Heading2"/>
    <w:uiPriority w:val="9"/>
    <w:semiHidden/>
    <w:rsid w:val="00787245"/>
    <w:rPr>
      <w:rFonts w:ascii="Aileron Bold" w:hAnsi="Aileron Bold"/>
      <w:color w:val="0B5294"/>
      <w:sz w:val="32"/>
      <w:szCs w:val="26"/>
    </w:rPr>
  </w:style>
  <w:style w:type="character" w:customStyle="1" w:styleId="Heading3Char">
    <w:name w:val="Heading 3 Char"/>
    <w:basedOn w:val="DefaultParagraphFont"/>
    <w:link w:val="Heading3"/>
    <w:uiPriority w:val="9"/>
    <w:semiHidden/>
    <w:rsid w:val="00787245"/>
    <w:rPr>
      <w:rFonts w:ascii="Aileron" w:hAnsi="Aileron"/>
      <w:color w:val="073662"/>
      <w:sz w:val="24"/>
      <w:szCs w:val="24"/>
    </w:rPr>
  </w:style>
  <w:style w:type="character" w:customStyle="1" w:styleId="Heading4Char">
    <w:name w:val="Heading 4 Char"/>
    <w:basedOn w:val="DefaultParagraphFont"/>
    <w:link w:val="Heading4"/>
    <w:uiPriority w:val="9"/>
    <w:semiHidden/>
    <w:rsid w:val="00787245"/>
    <w:rPr>
      <w:rFonts w:ascii="Aileron Bold" w:hAnsi="Aileron Bold"/>
      <w:b/>
      <w:iCs/>
      <w:color w:val="0F6FC6"/>
      <w:sz w:val="26"/>
      <w:szCs w:val="22"/>
    </w:rPr>
  </w:style>
  <w:style w:type="character" w:customStyle="1" w:styleId="Heading5Char">
    <w:name w:val="Heading 5 Char"/>
    <w:basedOn w:val="DefaultParagraphFont"/>
    <w:link w:val="Heading5"/>
    <w:uiPriority w:val="9"/>
    <w:semiHidden/>
    <w:rsid w:val="00787245"/>
    <w:rPr>
      <w:rFonts w:ascii="Aileron" w:hAnsi="Aileron"/>
      <w:color w:val="0B5294"/>
      <w:sz w:val="22"/>
      <w:szCs w:val="22"/>
    </w:rPr>
  </w:style>
  <w:style w:type="character" w:customStyle="1" w:styleId="Heading6Char">
    <w:name w:val="Heading 6 Char"/>
    <w:basedOn w:val="DefaultParagraphFont"/>
    <w:link w:val="Heading6"/>
    <w:uiPriority w:val="9"/>
    <w:semiHidden/>
    <w:rsid w:val="00787245"/>
    <w:rPr>
      <w:rFonts w:ascii="Aileron" w:hAnsi="Aileron"/>
      <w:b/>
      <w:color w:val="073662"/>
      <w:sz w:val="24"/>
      <w:szCs w:val="22"/>
    </w:rPr>
  </w:style>
  <w:style w:type="character" w:customStyle="1" w:styleId="Heading7Char">
    <w:name w:val="Heading 7 Char"/>
    <w:basedOn w:val="DefaultParagraphFont"/>
    <w:link w:val="Heading7"/>
    <w:uiPriority w:val="9"/>
    <w:semiHidden/>
    <w:rsid w:val="00787245"/>
    <w:rPr>
      <w:rFonts w:ascii="Cambria" w:hAnsi="Cambria"/>
      <w:b/>
      <w:bCs/>
      <w:i/>
      <w:iCs/>
    </w:rPr>
  </w:style>
  <w:style w:type="character" w:customStyle="1" w:styleId="Heading8Char">
    <w:name w:val="Heading 8 Char"/>
    <w:basedOn w:val="DefaultParagraphFont"/>
    <w:link w:val="Heading8"/>
    <w:uiPriority w:val="9"/>
    <w:semiHidden/>
    <w:rsid w:val="00787245"/>
    <w:rPr>
      <w:rFonts w:ascii="Cambria" w:hAnsi="Cambria"/>
      <w:b/>
      <w:bCs/>
      <w:i/>
      <w:iCs/>
      <w:sz w:val="18"/>
      <w:szCs w:val="18"/>
    </w:rPr>
  </w:style>
  <w:style w:type="character" w:customStyle="1" w:styleId="Heading9Char">
    <w:name w:val="Heading 9 Char"/>
    <w:basedOn w:val="DefaultParagraphFont"/>
    <w:link w:val="Heading9"/>
    <w:uiPriority w:val="9"/>
    <w:semiHidden/>
    <w:rsid w:val="00787245"/>
    <w:rPr>
      <w:rFonts w:ascii="Cambria" w:hAnsi="Cambria"/>
      <w:i/>
      <w:iCs/>
      <w:sz w:val="18"/>
      <w:szCs w:val="18"/>
    </w:rPr>
  </w:style>
  <w:style w:type="paragraph" w:styleId="ListParagraph">
    <w:name w:val="List Paragraph"/>
    <w:basedOn w:val="Normal"/>
    <w:uiPriority w:val="34"/>
    <w:qFormat/>
    <w:rsid w:val="00787245"/>
    <w:pPr>
      <w:ind w:left="720"/>
      <w:contextualSpacing/>
    </w:pPr>
  </w:style>
  <w:style w:type="table" w:customStyle="1" w:styleId="GridTable4-Accent11">
    <w:name w:val="Grid Table 4 - Accent 11"/>
    <w:basedOn w:val="TableNormal"/>
    <w:uiPriority w:val="49"/>
    <w:rsid w:val="0078724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11">
    <w:name w:val="Heading 11"/>
    <w:basedOn w:val="Normal"/>
    <w:next w:val="Normal"/>
    <w:uiPriority w:val="9"/>
    <w:qFormat/>
    <w:rsid w:val="00787245"/>
    <w:pPr>
      <w:keepNext/>
      <w:keepLines/>
      <w:spacing w:before="240" w:after="0"/>
      <w:jc w:val="both"/>
      <w:outlineLvl w:val="0"/>
    </w:pPr>
    <w:rPr>
      <w:rFonts w:ascii="Aileron" w:eastAsia="Times New Roman" w:hAnsi="Aileron" w:cs="Times New Roman"/>
      <w:color w:val="0B5294"/>
      <w:sz w:val="32"/>
      <w:szCs w:val="32"/>
    </w:rPr>
  </w:style>
  <w:style w:type="paragraph" w:customStyle="1" w:styleId="Heading21">
    <w:name w:val="Heading 21"/>
    <w:basedOn w:val="Normal"/>
    <w:next w:val="Normal"/>
    <w:uiPriority w:val="9"/>
    <w:unhideWhenUsed/>
    <w:qFormat/>
    <w:rsid w:val="00787245"/>
    <w:pPr>
      <w:keepNext/>
      <w:keepLines/>
      <w:spacing w:before="40" w:after="0"/>
      <w:jc w:val="both"/>
      <w:outlineLvl w:val="1"/>
    </w:pPr>
    <w:rPr>
      <w:rFonts w:ascii="Aileron Bold" w:eastAsia="Times New Roman" w:hAnsi="Aileron Bold" w:cs="Times New Roman"/>
      <w:color w:val="0B5294"/>
      <w:sz w:val="32"/>
      <w:szCs w:val="26"/>
    </w:rPr>
  </w:style>
  <w:style w:type="paragraph" w:customStyle="1" w:styleId="Heading31">
    <w:name w:val="Heading 31"/>
    <w:basedOn w:val="Normal"/>
    <w:next w:val="Normal"/>
    <w:uiPriority w:val="9"/>
    <w:unhideWhenUsed/>
    <w:qFormat/>
    <w:rsid w:val="00787245"/>
    <w:pPr>
      <w:keepNext/>
      <w:keepLines/>
      <w:spacing w:before="40" w:after="0"/>
      <w:jc w:val="both"/>
      <w:outlineLvl w:val="2"/>
    </w:pPr>
    <w:rPr>
      <w:rFonts w:ascii="Aileron" w:eastAsia="Times New Roman" w:hAnsi="Aileron" w:cs="Times New Roman"/>
      <w:color w:val="073662"/>
      <w:sz w:val="24"/>
      <w:szCs w:val="24"/>
    </w:rPr>
  </w:style>
  <w:style w:type="paragraph" w:customStyle="1" w:styleId="Heading41">
    <w:name w:val="Heading 41"/>
    <w:basedOn w:val="Normal"/>
    <w:next w:val="Normal"/>
    <w:uiPriority w:val="9"/>
    <w:unhideWhenUsed/>
    <w:qFormat/>
    <w:rsid w:val="00787245"/>
    <w:pPr>
      <w:keepNext/>
      <w:keepLines/>
      <w:spacing w:before="40" w:after="0"/>
      <w:jc w:val="both"/>
      <w:outlineLvl w:val="3"/>
    </w:pPr>
    <w:rPr>
      <w:rFonts w:ascii="Aileron Bold" w:eastAsia="Times New Roman" w:hAnsi="Aileron Bold" w:cs="Times New Roman"/>
      <w:b/>
      <w:iCs/>
      <w:color w:val="0F6FC6"/>
      <w:sz w:val="26"/>
    </w:rPr>
  </w:style>
  <w:style w:type="paragraph" w:customStyle="1" w:styleId="Heading51">
    <w:name w:val="Heading 51"/>
    <w:basedOn w:val="Normal"/>
    <w:next w:val="Normal"/>
    <w:uiPriority w:val="9"/>
    <w:unhideWhenUsed/>
    <w:qFormat/>
    <w:rsid w:val="00787245"/>
    <w:pPr>
      <w:keepNext/>
      <w:keepLines/>
      <w:spacing w:before="40" w:after="0"/>
      <w:jc w:val="both"/>
      <w:outlineLvl w:val="4"/>
    </w:pPr>
    <w:rPr>
      <w:rFonts w:ascii="Aileron" w:eastAsia="Times New Roman" w:hAnsi="Aileron" w:cs="Times New Roman"/>
      <w:color w:val="0B5294"/>
      <w:sz w:val="23"/>
    </w:rPr>
  </w:style>
  <w:style w:type="paragraph" w:customStyle="1" w:styleId="Heading61">
    <w:name w:val="Heading 61"/>
    <w:basedOn w:val="Normal"/>
    <w:next w:val="Normal"/>
    <w:uiPriority w:val="9"/>
    <w:unhideWhenUsed/>
    <w:qFormat/>
    <w:rsid w:val="00787245"/>
    <w:pPr>
      <w:keepNext/>
      <w:keepLines/>
      <w:spacing w:before="40" w:after="0"/>
      <w:jc w:val="both"/>
      <w:outlineLvl w:val="5"/>
    </w:pPr>
    <w:rPr>
      <w:rFonts w:ascii="Aileron" w:eastAsia="Times New Roman" w:hAnsi="Aileron" w:cs="Times New Roman"/>
      <w:b/>
      <w:color w:val="073662"/>
      <w:sz w:val="24"/>
    </w:rPr>
  </w:style>
  <w:style w:type="numbering" w:customStyle="1" w:styleId="NoList1">
    <w:name w:val="No List1"/>
    <w:next w:val="NoList"/>
    <w:uiPriority w:val="99"/>
    <w:semiHidden/>
    <w:unhideWhenUsed/>
    <w:rsid w:val="00787245"/>
  </w:style>
  <w:style w:type="paragraph" w:styleId="Header">
    <w:name w:val="header"/>
    <w:basedOn w:val="Normal"/>
    <w:link w:val="HeaderChar"/>
    <w:uiPriority w:val="99"/>
    <w:unhideWhenUsed/>
    <w:rsid w:val="00787245"/>
    <w:pPr>
      <w:tabs>
        <w:tab w:val="center" w:pos="4680"/>
        <w:tab w:val="right" w:pos="9360"/>
      </w:tabs>
      <w:spacing w:after="0" w:line="240" w:lineRule="auto"/>
      <w:jc w:val="both"/>
    </w:pPr>
    <w:rPr>
      <w:rFonts w:ascii="Times New Roman" w:hAnsi="Times New Roman"/>
      <w:sz w:val="23"/>
    </w:rPr>
  </w:style>
  <w:style w:type="character" w:customStyle="1" w:styleId="HeaderChar">
    <w:name w:val="Header Char"/>
    <w:basedOn w:val="DefaultParagraphFont"/>
    <w:link w:val="Header"/>
    <w:uiPriority w:val="99"/>
    <w:rsid w:val="00787245"/>
    <w:rPr>
      <w:rFonts w:eastAsiaTheme="minorHAnsi" w:cstheme="minorBidi"/>
      <w:sz w:val="23"/>
      <w:szCs w:val="22"/>
    </w:rPr>
  </w:style>
  <w:style w:type="paragraph" w:styleId="Footer">
    <w:name w:val="footer"/>
    <w:basedOn w:val="Normal"/>
    <w:link w:val="FooterChar"/>
    <w:uiPriority w:val="99"/>
    <w:unhideWhenUsed/>
    <w:rsid w:val="00787245"/>
    <w:pPr>
      <w:tabs>
        <w:tab w:val="center" w:pos="4680"/>
        <w:tab w:val="right" w:pos="9360"/>
      </w:tabs>
      <w:spacing w:after="0" w:line="240" w:lineRule="auto"/>
      <w:jc w:val="both"/>
    </w:pPr>
    <w:rPr>
      <w:rFonts w:ascii="Times New Roman" w:hAnsi="Times New Roman"/>
      <w:sz w:val="23"/>
    </w:rPr>
  </w:style>
  <w:style w:type="character" w:customStyle="1" w:styleId="FooterChar">
    <w:name w:val="Footer Char"/>
    <w:basedOn w:val="DefaultParagraphFont"/>
    <w:link w:val="Footer"/>
    <w:uiPriority w:val="99"/>
    <w:rsid w:val="00787245"/>
    <w:rPr>
      <w:rFonts w:eastAsiaTheme="minorHAnsi" w:cstheme="minorBidi"/>
      <w:sz w:val="23"/>
      <w:szCs w:val="22"/>
    </w:rPr>
  </w:style>
  <w:style w:type="paragraph" w:customStyle="1" w:styleId="Title1">
    <w:name w:val="Title1"/>
    <w:basedOn w:val="Normal"/>
    <w:next w:val="Normal"/>
    <w:uiPriority w:val="10"/>
    <w:qFormat/>
    <w:rsid w:val="00787245"/>
    <w:pPr>
      <w:spacing w:after="0" w:line="240" w:lineRule="auto"/>
      <w:contextualSpacing/>
      <w:jc w:val="both"/>
    </w:pPr>
    <w:rPr>
      <w:rFonts w:ascii="Arial" w:eastAsia="Times New Roman" w:hAnsi="Arial" w:cs="Times New Roman"/>
      <w:spacing w:val="-10"/>
      <w:kern w:val="28"/>
      <w:sz w:val="44"/>
      <w:szCs w:val="56"/>
    </w:rPr>
  </w:style>
  <w:style w:type="character" w:customStyle="1" w:styleId="TitleChar">
    <w:name w:val="Title Char"/>
    <w:basedOn w:val="DefaultParagraphFont"/>
    <w:link w:val="Title"/>
    <w:uiPriority w:val="10"/>
    <w:rsid w:val="00787245"/>
    <w:rPr>
      <w:rFonts w:ascii="Arial" w:hAnsi="Arial"/>
      <w:spacing w:val="-10"/>
      <w:kern w:val="28"/>
      <w:sz w:val="44"/>
      <w:szCs w:val="56"/>
    </w:rPr>
  </w:style>
  <w:style w:type="paragraph" w:customStyle="1" w:styleId="Subtitle1">
    <w:name w:val="Subtitle1"/>
    <w:basedOn w:val="Normal"/>
    <w:next w:val="Normal"/>
    <w:uiPriority w:val="11"/>
    <w:qFormat/>
    <w:rsid w:val="00787245"/>
    <w:pPr>
      <w:numPr>
        <w:ilvl w:val="1"/>
      </w:numPr>
      <w:jc w:val="both"/>
    </w:pPr>
    <w:rPr>
      <w:rFonts w:ascii="Times New Roman" w:eastAsia="Times New Roman" w:hAnsi="Times New Roman"/>
      <w:color w:val="5A5A5A"/>
      <w:spacing w:val="15"/>
      <w:sz w:val="23"/>
    </w:rPr>
  </w:style>
  <w:style w:type="character" w:customStyle="1" w:styleId="SubtitleChar">
    <w:name w:val="Subtitle Char"/>
    <w:basedOn w:val="DefaultParagraphFont"/>
    <w:link w:val="Subtitle"/>
    <w:uiPriority w:val="11"/>
    <w:rsid w:val="00787245"/>
    <w:rPr>
      <w:color w:val="5A5A5A"/>
      <w:spacing w:val="15"/>
      <w:sz w:val="24"/>
    </w:rPr>
  </w:style>
  <w:style w:type="paragraph" w:styleId="NoSpacing">
    <w:name w:val="No Spacing"/>
    <w:link w:val="NoSpacingChar"/>
    <w:uiPriority w:val="1"/>
    <w:qFormat/>
    <w:rsid w:val="00787245"/>
    <w:rPr>
      <w:rFonts w:ascii="Arial" w:eastAsiaTheme="minorHAnsi" w:hAnsi="Arial" w:cstheme="minorBidi"/>
      <w:b/>
      <w:szCs w:val="22"/>
    </w:rPr>
  </w:style>
  <w:style w:type="table" w:styleId="TableGrid">
    <w:name w:val="Table Grid"/>
    <w:basedOn w:val="TableNormal"/>
    <w:uiPriority w:val="39"/>
    <w:rsid w:val="007872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787245"/>
    <w:rPr>
      <w:rFonts w:asciiTheme="minorHAnsi" w:eastAsiaTheme="minorHAnsi" w:hAnsiTheme="minorHAnsi" w:cstheme="minorBidi"/>
      <w:sz w:val="22"/>
      <w:szCs w:val="22"/>
    </w:r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87245"/>
    <w:rPr>
      <w:rFonts w:asciiTheme="minorHAnsi" w:eastAsiaTheme="minorHAnsi" w:hAnsiTheme="minorHAnsi" w:cstheme="minorBidi"/>
      <w:sz w:val="22"/>
      <w:szCs w:val="22"/>
    </w:rPr>
    <w:tblPr>
      <w:tblStyleRowBandSize w:val="1"/>
      <w:tblStyleColBandSize w:val="1"/>
      <w:tblBorders>
        <w:top w:val="single" w:sz="2" w:space="0" w:color="59A9F2"/>
        <w:bottom w:val="single" w:sz="2" w:space="0" w:color="59A9F2"/>
        <w:insideH w:val="single" w:sz="2" w:space="0" w:color="59A9F2"/>
        <w:insideV w:val="single" w:sz="2" w:space="0" w:color="59A9F2"/>
      </w:tblBorders>
    </w:tblPr>
    <w:tblStylePr w:type="firstRow">
      <w:rPr>
        <w:b/>
        <w:bCs/>
      </w:rPr>
      <w:tblPr/>
      <w:tcPr>
        <w:tcBorders>
          <w:top w:val="nil"/>
          <w:bottom w:val="single" w:sz="12" w:space="0" w:color="59A9F2"/>
          <w:insideH w:val="nil"/>
          <w:insideV w:val="nil"/>
        </w:tcBorders>
        <w:shd w:val="clear" w:color="auto" w:fill="FFFFFF"/>
      </w:tcPr>
    </w:tblStylePr>
    <w:tblStylePr w:type="lastRow">
      <w:rPr>
        <w:b/>
        <w:bCs/>
      </w:rPr>
      <w:tblPr/>
      <w:tcPr>
        <w:tcBorders>
          <w:top w:val="double" w:sz="2" w:space="0" w:color="59A9F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table" w:customStyle="1" w:styleId="GridTable4-Accent111">
    <w:name w:val="Grid Table 4 - Accent 111"/>
    <w:basedOn w:val="TableNormal"/>
    <w:uiPriority w:val="49"/>
    <w:rsid w:val="00787245"/>
    <w:rPr>
      <w:rFonts w:asciiTheme="minorHAnsi" w:eastAsiaTheme="minorHAnsi" w:hAnsiTheme="minorHAnsi" w:cstheme="minorBidi"/>
      <w:sz w:val="22"/>
      <w:szCs w:val="22"/>
    </w:r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paragraph" w:styleId="BalloonText">
    <w:name w:val="Balloon Text"/>
    <w:basedOn w:val="Normal"/>
    <w:link w:val="BalloonTextChar"/>
    <w:uiPriority w:val="99"/>
    <w:unhideWhenUsed/>
    <w:rsid w:val="00787245"/>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787245"/>
    <w:rPr>
      <w:rFonts w:ascii="Tahoma" w:eastAsiaTheme="minorHAnsi" w:hAnsi="Tahoma" w:cs="Tahoma"/>
      <w:sz w:val="16"/>
      <w:szCs w:val="16"/>
    </w:rPr>
  </w:style>
  <w:style w:type="paragraph" w:styleId="Title">
    <w:name w:val="Title"/>
    <w:basedOn w:val="Normal"/>
    <w:next w:val="Normal"/>
    <w:link w:val="TitleChar"/>
    <w:uiPriority w:val="10"/>
    <w:qFormat/>
    <w:rsid w:val="00787245"/>
    <w:pPr>
      <w:spacing w:after="0" w:line="240" w:lineRule="auto"/>
      <w:contextualSpacing/>
    </w:pPr>
    <w:rPr>
      <w:rFonts w:ascii="Arial" w:eastAsia="Times New Roman" w:hAnsi="Arial" w:cs="Times New Roman"/>
      <w:spacing w:val="-10"/>
      <w:kern w:val="28"/>
      <w:sz w:val="44"/>
      <w:szCs w:val="56"/>
    </w:rPr>
  </w:style>
  <w:style w:type="character" w:customStyle="1" w:styleId="TitleChar1">
    <w:name w:val="Title Char1"/>
    <w:basedOn w:val="DefaultParagraphFont"/>
    <w:uiPriority w:val="10"/>
    <w:rsid w:val="007872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7245"/>
    <w:pPr>
      <w:numPr>
        <w:ilvl w:val="1"/>
      </w:numPr>
    </w:pPr>
    <w:rPr>
      <w:rFonts w:ascii="Times New Roman" w:eastAsia="Times New Roman" w:hAnsi="Times New Roman" w:cs="Times New Roman"/>
      <w:color w:val="5A5A5A"/>
      <w:spacing w:val="15"/>
      <w:sz w:val="24"/>
      <w:szCs w:val="20"/>
    </w:rPr>
  </w:style>
  <w:style w:type="character" w:customStyle="1" w:styleId="SubtitleChar1">
    <w:name w:val="Subtitle Char1"/>
    <w:basedOn w:val="DefaultParagraphFont"/>
    <w:uiPriority w:val="11"/>
    <w:rsid w:val="00787245"/>
    <w:rPr>
      <w:rFonts w:asciiTheme="majorHAnsi" w:eastAsiaTheme="majorEastAsia" w:hAnsiTheme="majorHAnsi" w:cstheme="majorBidi"/>
      <w:i/>
      <w:iCs/>
      <w:color w:val="4F81BD" w:themeColor="accent1"/>
      <w:spacing w:val="15"/>
      <w:sz w:val="24"/>
      <w:szCs w:val="24"/>
    </w:rPr>
  </w:style>
  <w:style w:type="character" w:customStyle="1" w:styleId="Heading1Char1">
    <w:name w:val="Heading 1 Char1"/>
    <w:basedOn w:val="DefaultParagraphFont"/>
    <w:uiPriority w:val="9"/>
    <w:rsid w:val="00787245"/>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787245"/>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787245"/>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787245"/>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787245"/>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787245"/>
    <w:rPr>
      <w:rFonts w:asciiTheme="majorHAnsi" w:eastAsiaTheme="majorEastAsia" w:hAnsiTheme="majorHAnsi" w:cstheme="majorBidi"/>
      <w:color w:val="243F60" w:themeColor="accent1" w:themeShade="7F"/>
    </w:rPr>
  </w:style>
  <w:style w:type="paragraph" w:customStyle="1" w:styleId="ColorfulList-Accent11">
    <w:name w:val="Colorful List - Accent 11"/>
    <w:basedOn w:val="Normal"/>
    <w:qFormat/>
    <w:rsid w:val="00787245"/>
    <w:pPr>
      <w:spacing w:after="0" w:line="240" w:lineRule="auto"/>
      <w:ind w:left="720"/>
      <w:contextualSpacing/>
    </w:pPr>
    <w:rPr>
      <w:rFonts w:ascii="Calibri" w:eastAsia="Calibri" w:hAnsi="Calibri" w:cs="Times New Roman"/>
    </w:rPr>
  </w:style>
  <w:style w:type="paragraph" w:styleId="NormalWeb">
    <w:name w:val="Normal (Web)"/>
    <w:basedOn w:val="Normal"/>
    <w:uiPriority w:val="99"/>
    <w:unhideWhenUsed/>
    <w:rsid w:val="00787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787245"/>
    <w:rPr>
      <w:color w:val="0000FF"/>
      <w:u w:val="single"/>
    </w:rPr>
  </w:style>
  <w:style w:type="character" w:styleId="CommentReference">
    <w:name w:val="annotation reference"/>
    <w:basedOn w:val="DefaultParagraphFont"/>
    <w:uiPriority w:val="99"/>
    <w:unhideWhenUsed/>
    <w:rsid w:val="00787245"/>
    <w:rPr>
      <w:sz w:val="16"/>
      <w:szCs w:val="16"/>
    </w:rPr>
  </w:style>
  <w:style w:type="paragraph" w:styleId="CommentText">
    <w:name w:val="annotation text"/>
    <w:basedOn w:val="Normal"/>
    <w:link w:val="CommentTextChar"/>
    <w:unhideWhenUsed/>
    <w:rsid w:val="00787245"/>
    <w:pPr>
      <w:spacing w:line="240" w:lineRule="auto"/>
    </w:pPr>
    <w:rPr>
      <w:sz w:val="20"/>
      <w:szCs w:val="20"/>
    </w:rPr>
  </w:style>
  <w:style w:type="character" w:customStyle="1" w:styleId="CommentTextChar">
    <w:name w:val="Comment Text Char"/>
    <w:basedOn w:val="DefaultParagraphFont"/>
    <w:link w:val="CommentText"/>
    <w:rsid w:val="0078724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787245"/>
    <w:rPr>
      <w:b/>
      <w:bCs/>
    </w:rPr>
  </w:style>
  <w:style w:type="character" w:customStyle="1" w:styleId="CommentSubjectChar">
    <w:name w:val="Comment Subject Char"/>
    <w:basedOn w:val="CommentTextChar"/>
    <w:link w:val="CommentSubject"/>
    <w:uiPriority w:val="99"/>
    <w:rsid w:val="00787245"/>
    <w:rPr>
      <w:rFonts w:asciiTheme="minorHAnsi" w:eastAsiaTheme="minorHAnsi" w:hAnsiTheme="minorHAnsi" w:cstheme="minorBidi"/>
      <w:b/>
      <w:bCs/>
    </w:rPr>
  </w:style>
  <w:style w:type="paragraph" w:customStyle="1" w:styleId="Heading71">
    <w:name w:val="Heading 71"/>
    <w:basedOn w:val="Normal"/>
    <w:next w:val="Normal"/>
    <w:uiPriority w:val="9"/>
    <w:semiHidden/>
    <w:unhideWhenUsed/>
    <w:qFormat/>
    <w:rsid w:val="00787245"/>
    <w:pPr>
      <w:spacing w:before="280" w:after="0" w:line="360" w:lineRule="auto"/>
      <w:outlineLvl w:val="6"/>
    </w:pPr>
    <w:rPr>
      <w:rFonts w:ascii="Cambria" w:eastAsia="Times New Roman" w:hAnsi="Cambria" w:cs="Times New Roman"/>
      <w:b/>
      <w:bCs/>
      <w:i/>
      <w:iCs/>
      <w:sz w:val="20"/>
      <w:szCs w:val="20"/>
    </w:rPr>
  </w:style>
  <w:style w:type="paragraph" w:customStyle="1" w:styleId="Heading81">
    <w:name w:val="Heading 81"/>
    <w:basedOn w:val="Normal"/>
    <w:next w:val="Normal"/>
    <w:uiPriority w:val="9"/>
    <w:semiHidden/>
    <w:unhideWhenUsed/>
    <w:qFormat/>
    <w:rsid w:val="00787245"/>
    <w:pPr>
      <w:spacing w:before="280" w:after="0" w:line="360" w:lineRule="auto"/>
      <w:outlineLvl w:val="7"/>
    </w:pPr>
    <w:rPr>
      <w:rFonts w:ascii="Cambria" w:eastAsia="Times New Roman" w:hAnsi="Cambria" w:cs="Times New Roman"/>
      <w:b/>
      <w:bCs/>
      <w:i/>
      <w:iCs/>
      <w:sz w:val="18"/>
      <w:szCs w:val="18"/>
    </w:rPr>
  </w:style>
  <w:style w:type="paragraph" w:customStyle="1" w:styleId="Heading91">
    <w:name w:val="Heading 91"/>
    <w:basedOn w:val="Normal"/>
    <w:next w:val="Normal"/>
    <w:uiPriority w:val="9"/>
    <w:semiHidden/>
    <w:unhideWhenUsed/>
    <w:qFormat/>
    <w:rsid w:val="00787245"/>
    <w:pPr>
      <w:spacing w:before="280" w:after="0" w:line="360" w:lineRule="auto"/>
      <w:outlineLvl w:val="8"/>
    </w:pPr>
    <w:rPr>
      <w:rFonts w:ascii="Cambria" w:eastAsia="Times New Roman" w:hAnsi="Cambria" w:cs="Times New Roman"/>
      <w:i/>
      <w:iCs/>
      <w:sz w:val="18"/>
      <w:szCs w:val="18"/>
    </w:rPr>
  </w:style>
  <w:style w:type="numbering" w:customStyle="1" w:styleId="NoList2">
    <w:name w:val="No List2"/>
    <w:next w:val="NoList"/>
    <w:uiPriority w:val="99"/>
    <w:semiHidden/>
    <w:unhideWhenUsed/>
    <w:rsid w:val="00787245"/>
  </w:style>
  <w:style w:type="table" w:customStyle="1" w:styleId="LightShading-Accent11">
    <w:name w:val="Light Shading - Accent 11"/>
    <w:basedOn w:val="TableNormal"/>
    <w:next w:val="LightShading-Accent1"/>
    <w:uiPriority w:val="60"/>
    <w:rsid w:val="00787245"/>
    <w:pPr>
      <w:spacing w:before="100" w:after="100" w:line="480" w:lineRule="auto"/>
      <w:ind w:firstLine="360"/>
    </w:pPr>
    <w:rPr>
      <w:rFonts w:asciiTheme="minorHAnsi" w:hAnsiTheme="minorHAnsi" w:cstheme="minorBidi"/>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unhideWhenUsed/>
    <w:rsid w:val="00787245"/>
    <w:pPr>
      <w:spacing w:before="120" w:after="0" w:line="240" w:lineRule="auto"/>
      <w:jc w:val="both"/>
    </w:pPr>
    <w:rPr>
      <w:rFonts w:eastAsia="Times New Roman"/>
      <w:sz w:val="20"/>
    </w:rPr>
  </w:style>
  <w:style w:type="character" w:customStyle="1" w:styleId="EndnoteTextChar">
    <w:name w:val="Endnote Text Char"/>
    <w:basedOn w:val="DefaultParagraphFont"/>
    <w:link w:val="EndnoteText"/>
    <w:uiPriority w:val="99"/>
    <w:rsid w:val="00787245"/>
    <w:rPr>
      <w:rFonts w:asciiTheme="minorHAnsi" w:hAnsiTheme="minorHAnsi" w:cstheme="minorBidi"/>
      <w:szCs w:val="22"/>
    </w:rPr>
  </w:style>
  <w:style w:type="character" w:styleId="EndnoteReference">
    <w:name w:val="endnote reference"/>
    <w:basedOn w:val="DefaultParagraphFont"/>
    <w:uiPriority w:val="99"/>
    <w:unhideWhenUsed/>
    <w:rsid w:val="00787245"/>
    <w:rPr>
      <w:vertAlign w:val="superscript"/>
    </w:rPr>
  </w:style>
  <w:style w:type="paragraph" w:customStyle="1" w:styleId="Chapter">
    <w:name w:val="Chapter"/>
    <w:basedOn w:val="NoSpacing"/>
    <w:link w:val="ChapterChar"/>
    <w:qFormat/>
    <w:rsid w:val="00787245"/>
    <w:pPr>
      <w:spacing w:before="120"/>
    </w:pPr>
    <w:rPr>
      <w:rFonts w:ascii="Aileron" w:eastAsia="Times New Roman" w:hAnsi="Aileron"/>
      <w:b w:val="0"/>
      <w:sz w:val="44"/>
      <w:szCs w:val="44"/>
    </w:rPr>
  </w:style>
  <w:style w:type="character" w:customStyle="1" w:styleId="ChapterChar">
    <w:name w:val="Chapter Char"/>
    <w:basedOn w:val="DefaultParagraphFont"/>
    <w:link w:val="Chapter"/>
    <w:rsid w:val="00787245"/>
    <w:rPr>
      <w:rFonts w:ascii="Aileron" w:hAnsi="Aileron" w:cstheme="minorBidi"/>
      <w:sz w:val="44"/>
      <w:szCs w:val="44"/>
    </w:rPr>
  </w:style>
  <w:style w:type="paragraph" w:styleId="Caption">
    <w:name w:val="caption"/>
    <w:basedOn w:val="Normal"/>
    <w:next w:val="Normal"/>
    <w:uiPriority w:val="35"/>
    <w:semiHidden/>
    <w:unhideWhenUsed/>
    <w:qFormat/>
    <w:rsid w:val="00787245"/>
    <w:pPr>
      <w:spacing w:before="120" w:line="240" w:lineRule="auto"/>
    </w:pPr>
    <w:rPr>
      <w:rFonts w:eastAsia="Times New Roman"/>
      <w:b/>
      <w:bCs/>
      <w:sz w:val="18"/>
      <w:szCs w:val="18"/>
    </w:rPr>
  </w:style>
  <w:style w:type="character" w:styleId="Strong">
    <w:name w:val="Strong"/>
    <w:basedOn w:val="DefaultParagraphFont"/>
    <w:uiPriority w:val="22"/>
    <w:qFormat/>
    <w:rsid w:val="00787245"/>
    <w:rPr>
      <w:b/>
      <w:bCs/>
      <w:spacing w:val="0"/>
    </w:rPr>
  </w:style>
  <w:style w:type="character" w:styleId="Emphasis">
    <w:name w:val="Emphasis"/>
    <w:uiPriority w:val="20"/>
    <w:qFormat/>
    <w:rsid w:val="00787245"/>
    <w:rPr>
      <w:b/>
      <w:bCs/>
      <w:i/>
      <w:iCs/>
      <w:color w:val="auto"/>
    </w:rPr>
  </w:style>
  <w:style w:type="character" w:customStyle="1" w:styleId="NoSpacingChar">
    <w:name w:val="No Spacing Char"/>
    <w:basedOn w:val="DefaultParagraphFont"/>
    <w:link w:val="NoSpacing"/>
    <w:uiPriority w:val="1"/>
    <w:rsid w:val="00787245"/>
    <w:rPr>
      <w:rFonts w:ascii="Arial" w:eastAsiaTheme="minorHAnsi" w:hAnsi="Arial" w:cstheme="minorBidi"/>
      <w:b/>
      <w:szCs w:val="22"/>
    </w:rPr>
  </w:style>
  <w:style w:type="paragraph" w:customStyle="1" w:styleId="Quote1">
    <w:name w:val="Quote1"/>
    <w:basedOn w:val="Normal"/>
    <w:next w:val="Normal"/>
    <w:uiPriority w:val="29"/>
    <w:qFormat/>
    <w:rsid w:val="00787245"/>
    <w:pPr>
      <w:spacing w:before="120" w:line="240" w:lineRule="auto"/>
    </w:pPr>
    <w:rPr>
      <w:rFonts w:eastAsia="Times New Roman"/>
      <w:color w:val="5A5A5A"/>
    </w:rPr>
  </w:style>
  <w:style w:type="character" w:customStyle="1" w:styleId="QuoteChar">
    <w:name w:val="Quote Char"/>
    <w:basedOn w:val="DefaultParagraphFont"/>
    <w:link w:val="Quote"/>
    <w:uiPriority w:val="29"/>
    <w:rsid w:val="00787245"/>
    <w:rPr>
      <w:color w:val="5A5A5A"/>
    </w:rPr>
  </w:style>
  <w:style w:type="paragraph" w:customStyle="1" w:styleId="IntenseQuote1">
    <w:name w:val="Intense Quote1"/>
    <w:basedOn w:val="Normal"/>
    <w:next w:val="Normal"/>
    <w:uiPriority w:val="30"/>
    <w:qFormat/>
    <w:rsid w:val="00787245"/>
    <w:pPr>
      <w:spacing w:before="320" w:after="480" w:line="240" w:lineRule="auto"/>
      <w:ind w:left="720" w:right="720"/>
      <w:jc w:val="center"/>
    </w:pPr>
    <w:rPr>
      <w:rFonts w:ascii="Cambria" w:eastAsia="Times New Roman" w:hAnsi="Cambria" w:cs="Times New Roman"/>
      <w:i/>
      <w:iCs/>
      <w:sz w:val="20"/>
      <w:szCs w:val="20"/>
    </w:rPr>
  </w:style>
  <w:style w:type="character" w:customStyle="1" w:styleId="IntenseQuoteChar">
    <w:name w:val="Intense Quote Char"/>
    <w:basedOn w:val="DefaultParagraphFont"/>
    <w:link w:val="IntenseQuote"/>
    <w:uiPriority w:val="30"/>
    <w:rsid w:val="00787245"/>
    <w:rPr>
      <w:rFonts w:ascii="Cambria" w:hAnsi="Cambria"/>
      <w:i/>
      <w:iCs/>
    </w:rPr>
  </w:style>
  <w:style w:type="character" w:customStyle="1" w:styleId="SubtleEmphasis1">
    <w:name w:val="Subtle Emphasis1"/>
    <w:uiPriority w:val="19"/>
    <w:qFormat/>
    <w:rsid w:val="00787245"/>
    <w:rPr>
      <w:i/>
      <w:iCs/>
      <w:color w:val="5A5A5A"/>
    </w:rPr>
  </w:style>
  <w:style w:type="character" w:styleId="IntenseEmphasis">
    <w:name w:val="Intense Emphasis"/>
    <w:uiPriority w:val="21"/>
    <w:qFormat/>
    <w:rsid w:val="00787245"/>
    <w:rPr>
      <w:b/>
      <w:bCs/>
      <w:i/>
      <w:iCs/>
      <w:color w:val="auto"/>
      <w:u w:val="single"/>
    </w:rPr>
  </w:style>
  <w:style w:type="character" w:styleId="SubtleReference">
    <w:name w:val="Subtle Reference"/>
    <w:uiPriority w:val="31"/>
    <w:qFormat/>
    <w:rsid w:val="00787245"/>
    <w:rPr>
      <w:smallCaps/>
    </w:rPr>
  </w:style>
  <w:style w:type="character" w:styleId="IntenseReference">
    <w:name w:val="Intense Reference"/>
    <w:uiPriority w:val="32"/>
    <w:qFormat/>
    <w:rsid w:val="00787245"/>
    <w:rPr>
      <w:b/>
      <w:bCs/>
      <w:smallCaps/>
      <w:color w:val="auto"/>
    </w:rPr>
  </w:style>
  <w:style w:type="character" w:customStyle="1" w:styleId="BookTitle1">
    <w:name w:val="Book Title1"/>
    <w:uiPriority w:val="33"/>
    <w:qFormat/>
    <w:rsid w:val="00787245"/>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787245"/>
    <w:pPr>
      <w:keepLines w:val="0"/>
      <w:spacing w:before="160" w:after="120" w:line="240" w:lineRule="auto"/>
      <w:outlineLvl w:val="9"/>
    </w:pPr>
    <w:rPr>
      <w:rFonts w:ascii="Calibri" w:hAnsi="Calibri"/>
      <w:b/>
      <w:bCs/>
      <w:iCs/>
      <w:color w:val="auto"/>
      <w:sz w:val="28"/>
      <w:lang w:bidi="en-US"/>
    </w:rPr>
  </w:style>
  <w:style w:type="character" w:customStyle="1" w:styleId="apple-converted-space">
    <w:name w:val="apple-converted-space"/>
    <w:basedOn w:val="DefaultParagraphFont"/>
    <w:rsid w:val="00787245"/>
  </w:style>
  <w:style w:type="character" w:styleId="PageNumber">
    <w:name w:val="page number"/>
    <w:basedOn w:val="DefaultParagraphFont"/>
    <w:uiPriority w:val="99"/>
    <w:unhideWhenUsed/>
    <w:rsid w:val="00787245"/>
  </w:style>
  <w:style w:type="paragraph" w:customStyle="1" w:styleId="Default">
    <w:name w:val="Default"/>
    <w:rsid w:val="00787245"/>
    <w:pPr>
      <w:autoSpaceDE w:val="0"/>
      <w:autoSpaceDN w:val="0"/>
      <w:adjustRightInd w:val="0"/>
    </w:pPr>
    <w:rPr>
      <w:color w:val="000000"/>
      <w:sz w:val="24"/>
      <w:szCs w:val="24"/>
    </w:rPr>
  </w:style>
  <w:style w:type="paragraph" w:customStyle="1" w:styleId="CM13">
    <w:name w:val="CM13"/>
    <w:basedOn w:val="Normal"/>
    <w:next w:val="Normal"/>
    <w:uiPriority w:val="99"/>
    <w:rsid w:val="00787245"/>
    <w:pPr>
      <w:widowControl w:val="0"/>
      <w:autoSpaceDE w:val="0"/>
      <w:autoSpaceDN w:val="0"/>
      <w:adjustRightInd w:val="0"/>
      <w:spacing w:after="0" w:line="240" w:lineRule="auto"/>
    </w:pPr>
    <w:rPr>
      <w:rFonts w:ascii="DINMittelschrift" w:eastAsia="Times New Roman" w:hAnsi="DINMittelschrift" w:cs="Times New Roman"/>
      <w:sz w:val="24"/>
      <w:szCs w:val="24"/>
    </w:rPr>
  </w:style>
  <w:style w:type="table" w:styleId="LightShading-Accent1">
    <w:name w:val="Light Shading Accent 1"/>
    <w:basedOn w:val="TableNormal"/>
    <w:uiPriority w:val="60"/>
    <w:rsid w:val="0078724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1">
    <w:name w:val="Heading 7 Char1"/>
    <w:basedOn w:val="DefaultParagraphFont"/>
    <w:uiPriority w:val="9"/>
    <w:semiHidden/>
    <w:rsid w:val="0078724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78724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87245"/>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787245"/>
    <w:rPr>
      <w:rFonts w:ascii="Times New Roman" w:eastAsia="Times New Roman" w:hAnsi="Times New Roman" w:cs="Times New Roman"/>
      <w:color w:val="5A5A5A"/>
      <w:sz w:val="20"/>
      <w:szCs w:val="20"/>
    </w:rPr>
  </w:style>
  <w:style w:type="character" w:customStyle="1" w:styleId="QuoteChar1">
    <w:name w:val="Quote Char1"/>
    <w:basedOn w:val="DefaultParagraphFont"/>
    <w:uiPriority w:val="29"/>
    <w:rsid w:val="00787245"/>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787245"/>
    <w:pPr>
      <w:pBdr>
        <w:bottom w:val="single" w:sz="4" w:space="4" w:color="4F81BD" w:themeColor="accent1"/>
      </w:pBdr>
      <w:spacing w:before="200" w:after="280"/>
      <w:ind w:left="936" w:right="936"/>
    </w:pPr>
    <w:rPr>
      <w:rFonts w:ascii="Cambria" w:eastAsia="Times New Roman" w:hAnsi="Cambria" w:cs="Times New Roman"/>
      <w:i/>
      <w:iCs/>
      <w:sz w:val="20"/>
      <w:szCs w:val="20"/>
    </w:rPr>
  </w:style>
  <w:style w:type="character" w:customStyle="1" w:styleId="IntenseQuoteChar1">
    <w:name w:val="Intense Quote Char1"/>
    <w:basedOn w:val="DefaultParagraphFont"/>
    <w:uiPriority w:val="30"/>
    <w:rsid w:val="00787245"/>
    <w:rPr>
      <w:rFonts w:asciiTheme="minorHAnsi" w:eastAsiaTheme="minorHAnsi" w:hAnsiTheme="minorHAnsi" w:cstheme="minorBidi"/>
      <w:b/>
      <w:bCs/>
      <w:i/>
      <w:iCs/>
      <w:color w:val="4F81BD" w:themeColor="accent1"/>
      <w:sz w:val="22"/>
      <w:szCs w:val="22"/>
    </w:rPr>
  </w:style>
  <w:style w:type="character" w:styleId="SubtleEmphasis">
    <w:name w:val="Subtle Emphasis"/>
    <w:basedOn w:val="DefaultParagraphFont"/>
    <w:uiPriority w:val="19"/>
    <w:qFormat/>
    <w:rsid w:val="00787245"/>
    <w:rPr>
      <w:i/>
      <w:iCs/>
      <w:color w:val="808080" w:themeColor="text1" w:themeTint="7F"/>
    </w:rPr>
  </w:style>
  <w:style w:type="character" w:styleId="BookTitle">
    <w:name w:val="Book Title"/>
    <w:basedOn w:val="DefaultParagraphFont"/>
    <w:uiPriority w:val="33"/>
    <w:qFormat/>
    <w:rsid w:val="0078724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8300</Words>
  <Characters>47316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Oppedisano, Paul (DPH)</dc:creator>
  <cp:lastModifiedBy> </cp:lastModifiedBy>
  <cp:revision>2</cp:revision>
  <dcterms:created xsi:type="dcterms:W3CDTF">2017-10-02T18:11:00Z</dcterms:created>
  <dcterms:modified xsi:type="dcterms:W3CDTF">2017-10-02T18:11:00Z</dcterms:modified>
</cp:coreProperties>
</file>