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3CD2" w14:textId="77777777" w:rsidR="00897D24" w:rsidRDefault="00897D24">
      <w:pPr>
        <w:pStyle w:val="BodyText"/>
        <w:spacing w:before="179"/>
        <w:rPr>
          <w:sz w:val="20"/>
        </w:rPr>
      </w:pPr>
    </w:p>
    <w:p w14:paraId="01EA3ECD" w14:textId="62506C88" w:rsidR="00897D24" w:rsidRDefault="00897D24">
      <w:pPr>
        <w:pStyle w:val="BodyText"/>
        <w:rPr>
          <w:sz w:val="20"/>
        </w:rPr>
        <w:sectPr w:rsidR="00897D24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1277F15A" w14:textId="77777777" w:rsidR="00897D24" w:rsidRDefault="00897D24">
      <w:pPr>
        <w:pStyle w:val="BodyText"/>
        <w:rPr>
          <w:sz w:val="22"/>
        </w:rPr>
      </w:pPr>
    </w:p>
    <w:p w14:paraId="1E72C9FD" w14:textId="77777777" w:rsidR="00897D24" w:rsidRDefault="00897D24">
      <w:pPr>
        <w:pStyle w:val="BodyText"/>
        <w:rPr>
          <w:sz w:val="22"/>
        </w:rPr>
      </w:pPr>
    </w:p>
    <w:p w14:paraId="34BBB38C" w14:textId="77777777" w:rsidR="00897D24" w:rsidRDefault="00897D24">
      <w:pPr>
        <w:pStyle w:val="BodyText"/>
        <w:rPr>
          <w:sz w:val="22"/>
        </w:rPr>
      </w:pPr>
    </w:p>
    <w:p w14:paraId="1FE3C406" w14:textId="77777777" w:rsidR="00897D24" w:rsidRDefault="00897D24">
      <w:pPr>
        <w:pStyle w:val="BodyText"/>
        <w:rPr>
          <w:sz w:val="22"/>
        </w:rPr>
      </w:pPr>
    </w:p>
    <w:p w14:paraId="7FE3DC90" w14:textId="77777777" w:rsidR="00897D24" w:rsidRDefault="00897D24">
      <w:pPr>
        <w:pStyle w:val="BodyText"/>
        <w:rPr>
          <w:sz w:val="22"/>
        </w:rPr>
      </w:pPr>
    </w:p>
    <w:p w14:paraId="63917DF7" w14:textId="77777777" w:rsidR="00897D24" w:rsidRDefault="00897D24">
      <w:pPr>
        <w:pStyle w:val="BodyText"/>
        <w:rPr>
          <w:sz w:val="22"/>
        </w:rPr>
      </w:pPr>
    </w:p>
    <w:p w14:paraId="5F9A5E18" w14:textId="77777777" w:rsidR="00897D24" w:rsidRDefault="00897D24">
      <w:pPr>
        <w:pStyle w:val="BodyText"/>
        <w:rPr>
          <w:sz w:val="22"/>
        </w:rPr>
      </w:pPr>
    </w:p>
    <w:p w14:paraId="4018B81A" w14:textId="77777777" w:rsidR="00897D24" w:rsidRDefault="00897D24">
      <w:pPr>
        <w:pStyle w:val="BodyText"/>
        <w:spacing w:before="85"/>
        <w:rPr>
          <w:sz w:val="22"/>
        </w:rPr>
      </w:pPr>
    </w:p>
    <w:p w14:paraId="0F5BA12E" w14:textId="77777777" w:rsidR="00897D24" w:rsidRPr="00004504" w:rsidRDefault="00373885">
      <w:pPr>
        <w:ind w:left="370"/>
        <w:rPr>
          <w:color w:val="1F497D" w:themeColor="text2"/>
        </w:rPr>
      </w:pPr>
      <w:r w:rsidRPr="00004504">
        <w:rPr>
          <w:noProof/>
          <w:color w:val="1F497D" w:themeColor="text2"/>
        </w:rPr>
        <w:drawing>
          <wp:anchor distT="0" distB="0" distL="0" distR="0" simplePos="0" relativeHeight="15728640" behindDoc="0" locked="0" layoutInCell="1" allowOverlap="1" wp14:anchorId="2FDD35F3" wp14:editId="777C4885">
            <wp:simplePos x="0" y="0"/>
            <wp:positionH relativeFrom="page">
              <wp:posOffset>999744</wp:posOffset>
            </wp:positionH>
            <wp:positionV relativeFrom="paragraph">
              <wp:posOffset>-1594744</wp:posOffset>
            </wp:positionV>
            <wp:extent cx="1103376" cy="1371600"/>
            <wp:effectExtent l="0" t="0" r="0" b="0"/>
            <wp:wrapNone/>
            <wp:docPr id="1" name="Image 1" descr="State Seal of the Commonwealth of Massachusett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4504">
        <w:rPr>
          <w:color w:val="1F497D" w:themeColor="text2"/>
          <w:spacing w:val="-2"/>
          <w:w w:val="90"/>
        </w:rPr>
        <w:t>MAURA</w:t>
      </w:r>
      <w:r w:rsidRPr="00004504">
        <w:rPr>
          <w:color w:val="1F497D" w:themeColor="text2"/>
          <w:spacing w:val="-6"/>
        </w:rPr>
        <w:t xml:space="preserve"> </w:t>
      </w:r>
      <w:r w:rsidRPr="00004504">
        <w:rPr>
          <w:color w:val="1F497D" w:themeColor="text2"/>
          <w:spacing w:val="-2"/>
          <w:w w:val="90"/>
        </w:rPr>
        <w:t>T.</w:t>
      </w:r>
      <w:r w:rsidRPr="00004504">
        <w:rPr>
          <w:color w:val="1F497D" w:themeColor="text2"/>
          <w:spacing w:val="-5"/>
        </w:rPr>
        <w:t xml:space="preserve"> </w:t>
      </w:r>
      <w:r w:rsidRPr="00004504">
        <w:rPr>
          <w:color w:val="1F497D" w:themeColor="text2"/>
          <w:spacing w:val="-2"/>
          <w:w w:val="90"/>
        </w:rPr>
        <w:t>HEALEY</w:t>
      </w:r>
    </w:p>
    <w:p w14:paraId="49430C1F" w14:textId="77777777" w:rsidR="00897D24" w:rsidRPr="00004504" w:rsidRDefault="00373885">
      <w:pPr>
        <w:spacing w:before="15"/>
        <w:ind w:left="367"/>
        <w:rPr>
          <w:color w:val="1F497D" w:themeColor="text2"/>
          <w:sz w:val="20"/>
        </w:rPr>
      </w:pPr>
      <w:r w:rsidRPr="00004504">
        <w:rPr>
          <w:color w:val="1F497D" w:themeColor="text2"/>
          <w:spacing w:val="-2"/>
          <w:w w:val="90"/>
          <w:sz w:val="20"/>
        </w:rPr>
        <w:t>GOVERNOR</w:t>
      </w:r>
    </w:p>
    <w:p w14:paraId="2C34D3C2" w14:textId="77777777" w:rsidR="00897D24" w:rsidRPr="00004504" w:rsidRDefault="00897D24">
      <w:pPr>
        <w:pStyle w:val="BodyText"/>
        <w:rPr>
          <w:color w:val="1F497D" w:themeColor="text2"/>
          <w:sz w:val="20"/>
        </w:rPr>
      </w:pPr>
    </w:p>
    <w:p w14:paraId="01AC92CC" w14:textId="77777777" w:rsidR="00897D24" w:rsidRPr="00004504" w:rsidRDefault="00897D24">
      <w:pPr>
        <w:pStyle w:val="BodyText"/>
        <w:spacing w:before="69"/>
        <w:rPr>
          <w:color w:val="1F497D" w:themeColor="text2"/>
          <w:sz w:val="20"/>
        </w:rPr>
      </w:pPr>
    </w:p>
    <w:p w14:paraId="54883D01" w14:textId="77777777" w:rsidR="00897D24" w:rsidRPr="004D2D9B" w:rsidRDefault="00373885">
      <w:pPr>
        <w:ind w:left="370"/>
        <w:rPr>
          <w:color w:val="17365D" w:themeColor="text2" w:themeShade="BF"/>
          <w:sz w:val="21"/>
        </w:rPr>
      </w:pPr>
      <w:r w:rsidRPr="004D2D9B">
        <w:rPr>
          <w:color w:val="17365D" w:themeColor="text2" w:themeShade="BF"/>
          <w:w w:val="80"/>
          <w:sz w:val="21"/>
        </w:rPr>
        <w:t>KIMBERLEY</w:t>
      </w:r>
      <w:r w:rsidRPr="004D2D9B">
        <w:rPr>
          <w:color w:val="17365D" w:themeColor="text2" w:themeShade="BF"/>
          <w:spacing w:val="48"/>
          <w:sz w:val="21"/>
        </w:rPr>
        <w:t xml:space="preserve"> </w:t>
      </w:r>
      <w:r w:rsidRPr="004D2D9B">
        <w:rPr>
          <w:color w:val="17365D" w:themeColor="text2" w:themeShade="BF"/>
          <w:spacing w:val="-2"/>
          <w:w w:val="90"/>
          <w:sz w:val="21"/>
        </w:rPr>
        <w:t>DRISCOLL</w:t>
      </w:r>
    </w:p>
    <w:p w14:paraId="09991F3E" w14:textId="77777777" w:rsidR="00897D24" w:rsidRPr="004D2D9B" w:rsidRDefault="00373885">
      <w:pPr>
        <w:spacing w:before="27"/>
        <w:ind w:left="380"/>
        <w:rPr>
          <w:color w:val="17365D" w:themeColor="text2" w:themeShade="BF"/>
          <w:sz w:val="19"/>
        </w:rPr>
      </w:pPr>
      <w:r w:rsidRPr="004D2D9B">
        <w:rPr>
          <w:color w:val="17365D" w:themeColor="text2" w:themeShade="BF"/>
          <w:spacing w:val="-2"/>
          <w:w w:val="85"/>
          <w:sz w:val="19"/>
        </w:rPr>
        <w:t>LIEUTENANT</w:t>
      </w:r>
      <w:r w:rsidRPr="004D2D9B">
        <w:rPr>
          <w:color w:val="17365D" w:themeColor="text2" w:themeShade="BF"/>
          <w:spacing w:val="8"/>
          <w:sz w:val="19"/>
        </w:rPr>
        <w:t xml:space="preserve"> </w:t>
      </w:r>
      <w:r w:rsidRPr="004D2D9B">
        <w:rPr>
          <w:color w:val="17365D" w:themeColor="text2" w:themeShade="BF"/>
          <w:spacing w:val="-2"/>
          <w:w w:val="90"/>
          <w:sz w:val="19"/>
        </w:rPr>
        <w:t>GOVERNOR</w:t>
      </w:r>
    </w:p>
    <w:p w14:paraId="525049C4" w14:textId="77777777" w:rsidR="00897D24" w:rsidRPr="00004504" w:rsidRDefault="00897D24">
      <w:pPr>
        <w:pStyle w:val="BodyText"/>
        <w:rPr>
          <w:color w:val="1F497D" w:themeColor="text2"/>
          <w:sz w:val="19"/>
        </w:rPr>
      </w:pPr>
    </w:p>
    <w:p w14:paraId="6D2ABF8A" w14:textId="77777777" w:rsidR="00897D24" w:rsidRDefault="00897D24">
      <w:pPr>
        <w:pStyle w:val="BodyText"/>
        <w:spacing w:before="82"/>
        <w:rPr>
          <w:sz w:val="19"/>
        </w:rPr>
      </w:pPr>
    </w:p>
    <w:p w14:paraId="1C02FB15" w14:textId="4A617261" w:rsidR="00897D24" w:rsidRPr="00EE153A" w:rsidRDefault="00373885">
      <w:pPr>
        <w:ind w:left="359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color w:val="2A0C3D"/>
          <w:sz w:val="23"/>
        </w:rPr>
        <w:t>Au</w:t>
      </w:r>
      <w:r w:rsidR="00004504" w:rsidRPr="00EE153A">
        <w:rPr>
          <w:rFonts w:ascii="Calibri" w:hAnsi="Calibri" w:cs="Calibri" w:hint="cs"/>
          <w:color w:val="2A0C3D"/>
          <w:sz w:val="23"/>
        </w:rPr>
        <w:t>gus</w:t>
      </w:r>
      <w:r w:rsidRPr="00EE153A">
        <w:rPr>
          <w:rFonts w:ascii="Calibri" w:hAnsi="Calibri" w:cs="Calibri" w:hint="cs"/>
          <w:color w:val="2A0C3D"/>
          <w:sz w:val="23"/>
        </w:rPr>
        <w:t>t</w:t>
      </w:r>
      <w:r w:rsidRPr="00EE153A">
        <w:rPr>
          <w:rFonts w:ascii="Calibri" w:hAnsi="Calibri" w:cs="Calibri" w:hint="cs"/>
          <w:color w:val="2A0C3D"/>
          <w:spacing w:val="-15"/>
          <w:sz w:val="23"/>
        </w:rPr>
        <w:t xml:space="preserve"> </w:t>
      </w:r>
      <w:r w:rsidRPr="00EE153A">
        <w:rPr>
          <w:rFonts w:ascii="Calibri" w:hAnsi="Calibri" w:cs="Calibri" w:hint="cs"/>
          <w:color w:val="1F1F1F"/>
          <w:sz w:val="23"/>
        </w:rPr>
        <w:t>14,</w:t>
      </w:r>
      <w:r w:rsidRPr="00EE153A">
        <w:rPr>
          <w:rFonts w:ascii="Calibri" w:hAnsi="Calibri" w:cs="Calibri" w:hint="cs"/>
          <w:color w:val="1F1F1F"/>
          <w:spacing w:val="-14"/>
          <w:sz w:val="23"/>
        </w:rPr>
        <w:t xml:space="preserve"> </w:t>
      </w:r>
      <w:r w:rsidRPr="00EE153A">
        <w:rPr>
          <w:rFonts w:ascii="Calibri" w:hAnsi="Calibri" w:cs="Calibri" w:hint="cs"/>
          <w:color w:val="111111"/>
          <w:spacing w:val="-4"/>
          <w:sz w:val="23"/>
        </w:rPr>
        <w:t>2024</w:t>
      </w:r>
    </w:p>
    <w:p w14:paraId="39672879" w14:textId="77777777" w:rsidR="00897D24" w:rsidRPr="00EE153A" w:rsidRDefault="00373885">
      <w:pPr>
        <w:spacing w:before="89"/>
        <w:ind w:left="26" w:right="2530"/>
        <w:jc w:val="center"/>
        <w:rPr>
          <w:rFonts w:ascii="Calibri" w:hAnsi="Calibri" w:cs="Calibri"/>
          <w:sz w:val="27"/>
        </w:rPr>
      </w:pPr>
      <w:r w:rsidRPr="00EE153A">
        <w:rPr>
          <w:rFonts w:ascii="Calibri" w:hAnsi="Calibri" w:cs="Calibri" w:hint="cs"/>
        </w:rPr>
        <w:br w:type="column"/>
      </w:r>
      <w:r w:rsidRPr="00EE153A">
        <w:rPr>
          <w:rFonts w:ascii="Calibri" w:hAnsi="Calibri" w:cs="Calibri" w:hint="cs"/>
          <w:color w:val="17365D" w:themeColor="text2" w:themeShade="BF"/>
          <w:w w:val="80"/>
          <w:sz w:val="27"/>
        </w:rPr>
        <w:t>EXECUTIVE</w:t>
      </w:r>
      <w:r w:rsidRPr="00EE153A">
        <w:rPr>
          <w:rFonts w:ascii="Calibri" w:hAnsi="Calibri" w:cs="Calibri" w:hint="cs"/>
          <w:color w:val="17365D" w:themeColor="text2" w:themeShade="BF"/>
          <w:spacing w:val="35"/>
          <w:sz w:val="27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80"/>
          <w:sz w:val="27"/>
        </w:rPr>
        <w:t>OFFICE</w:t>
      </w:r>
      <w:r w:rsidRPr="00EE153A">
        <w:rPr>
          <w:rFonts w:ascii="Calibri" w:hAnsi="Calibri" w:cs="Calibri" w:hint="cs"/>
          <w:color w:val="17365D" w:themeColor="text2" w:themeShade="BF"/>
          <w:spacing w:val="32"/>
          <w:sz w:val="27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80"/>
          <w:sz w:val="27"/>
        </w:rPr>
        <w:t>OF</w:t>
      </w:r>
      <w:r w:rsidRPr="00EE153A">
        <w:rPr>
          <w:rFonts w:ascii="Calibri" w:hAnsi="Calibri" w:cs="Calibri" w:hint="cs"/>
          <w:color w:val="17365D" w:themeColor="text2" w:themeShade="BF"/>
          <w:spacing w:val="19"/>
          <w:sz w:val="27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80"/>
          <w:sz w:val="27"/>
        </w:rPr>
        <w:t>ELDER</w:t>
      </w:r>
      <w:r w:rsidRPr="00EE153A">
        <w:rPr>
          <w:rFonts w:ascii="Calibri" w:hAnsi="Calibri" w:cs="Calibri" w:hint="cs"/>
          <w:color w:val="17365D" w:themeColor="text2" w:themeShade="BF"/>
          <w:spacing w:val="24"/>
          <w:sz w:val="27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spacing w:val="-2"/>
          <w:w w:val="80"/>
          <w:sz w:val="27"/>
        </w:rPr>
        <w:t>AFFAIRS</w:t>
      </w:r>
    </w:p>
    <w:p w14:paraId="45888D9D" w14:textId="77777777" w:rsidR="00897D24" w:rsidRPr="00EE153A" w:rsidRDefault="00373885">
      <w:pPr>
        <w:spacing w:before="25"/>
        <w:ind w:right="2530"/>
        <w:jc w:val="center"/>
        <w:rPr>
          <w:rFonts w:ascii="Calibri" w:hAnsi="Calibri" w:cs="Calibri"/>
          <w:b/>
          <w:sz w:val="21"/>
        </w:rPr>
      </w:pPr>
      <w:r w:rsidRPr="00EE153A">
        <w:rPr>
          <w:rFonts w:ascii="Calibri" w:hAnsi="Calibri" w:cs="Calibri" w:hint="cs"/>
          <w:b/>
          <w:color w:val="163D70"/>
          <w:sz w:val="21"/>
        </w:rPr>
        <w:t>COMMONWEALTH</w:t>
      </w:r>
      <w:r w:rsidRPr="00EE153A">
        <w:rPr>
          <w:rFonts w:ascii="Calibri" w:hAnsi="Calibri" w:cs="Calibri" w:hint="cs"/>
          <w:b/>
          <w:color w:val="163D70"/>
          <w:spacing w:val="63"/>
          <w:sz w:val="21"/>
        </w:rPr>
        <w:t xml:space="preserve"> </w:t>
      </w:r>
      <w:r w:rsidRPr="00EE153A">
        <w:rPr>
          <w:rFonts w:ascii="Calibri" w:hAnsi="Calibri" w:cs="Calibri" w:hint="cs"/>
          <w:b/>
          <w:color w:val="1C3B70"/>
          <w:sz w:val="21"/>
        </w:rPr>
        <w:t>OF</w:t>
      </w:r>
      <w:r w:rsidRPr="00EE153A">
        <w:rPr>
          <w:rFonts w:ascii="Calibri" w:hAnsi="Calibri" w:cs="Calibri" w:hint="cs"/>
          <w:b/>
          <w:color w:val="1C3B70"/>
          <w:spacing w:val="23"/>
          <w:sz w:val="21"/>
        </w:rPr>
        <w:t xml:space="preserve"> </w:t>
      </w:r>
      <w:r w:rsidRPr="00EE153A">
        <w:rPr>
          <w:rFonts w:ascii="Calibri" w:hAnsi="Calibri" w:cs="Calibri" w:hint="cs"/>
          <w:b/>
          <w:color w:val="1A427E"/>
          <w:spacing w:val="-2"/>
          <w:sz w:val="21"/>
        </w:rPr>
        <w:t>MASSACHUSETTS</w:t>
      </w:r>
    </w:p>
    <w:p w14:paraId="22AD89D7" w14:textId="77777777" w:rsidR="00897D24" w:rsidRPr="00EE153A" w:rsidRDefault="00373885">
      <w:pPr>
        <w:spacing w:before="1"/>
        <w:ind w:right="2512"/>
        <w:jc w:val="center"/>
        <w:rPr>
          <w:rFonts w:ascii="Calibri" w:hAnsi="Calibri" w:cs="Calibri"/>
          <w:color w:val="17365D" w:themeColor="text2" w:themeShade="BF"/>
          <w:sz w:val="21"/>
        </w:rPr>
      </w:pPr>
      <w:r w:rsidRPr="00EE153A">
        <w:rPr>
          <w:rFonts w:ascii="Calibri" w:hAnsi="Calibri" w:cs="Calibri" w:hint="cs"/>
          <w:color w:val="17365D" w:themeColor="text2" w:themeShade="BF"/>
          <w:w w:val="90"/>
          <w:sz w:val="21"/>
        </w:rPr>
        <w:t>ONE</w:t>
      </w:r>
      <w:r w:rsidRPr="00EE153A">
        <w:rPr>
          <w:rFonts w:ascii="Calibri" w:hAnsi="Calibri" w:cs="Calibri" w:hint="cs"/>
          <w:color w:val="17365D" w:themeColor="text2" w:themeShade="BF"/>
          <w:spacing w:val="-9"/>
          <w:w w:val="90"/>
          <w:sz w:val="21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90"/>
          <w:sz w:val="21"/>
        </w:rPr>
        <w:t>ASHBURTON</w:t>
      </w:r>
      <w:r w:rsidRPr="00EE153A">
        <w:rPr>
          <w:rFonts w:ascii="Calibri" w:hAnsi="Calibri" w:cs="Calibri" w:hint="cs"/>
          <w:color w:val="17365D" w:themeColor="text2" w:themeShade="BF"/>
          <w:spacing w:val="-8"/>
          <w:w w:val="90"/>
          <w:sz w:val="21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90"/>
          <w:sz w:val="21"/>
        </w:rPr>
        <w:t>PLACE,</w:t>
      </w:r>
      <w:r w:rsidRPr="00EE153A">
        <w:rPr>
          <w:rFonts w:ascii="Calibri" w:hAnsi="Calibri" w:cs="Calibri" w:hint="cs"/>
          <w:color w:val="17365D" w:themeColor="text2" w:themeShade="BF"/>
          <w:spacing w:val="-1"/>
          <w:w w:val="90"/>
          <w:sz w:val="21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90"/>
          <w:sz w:val="21"/>
        </w:rPr>
        <w:t>BOSTON,</w:t>
      </w:r>
      <w:r w:rsidRPr="00EE153A">
        <w:rPr>
          <w:rFonts w:ascii="Calibri" w:hAnsi="Calibri" w:cs="Calibri" w:hint="cs"/>
          <w:color w:val="17365D" w:themeColor="text2" w:themeShade="BF"/>
          <w:spacing w:val="3"/>
          <w:sz w:val="21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w w:val="90"/>
          <w:sz w:val="21"/>
        </w:rPr>
        <w:t>MA</w:t>
      </w:r>
      <w:r w:rsidRPr="00EE153A">
        <w:rPr>
          <w:rFonts w:ascii="Calibri" w:hAnsi="Calibri" w:cs="Calibri" w:hint="cs"/>
          <w:color w:val="17365D" w:themeColor="text2" w:themeShade="BF"/>
          <w:spacing w:val="-9"/>
          <w:w w:val="90"/>
          <w:sz w:val="21"/>
        </w:rPr>
        <w:t xml:space="preserve"> </w:t>
      </w:r>
      <w:r w:rsidRPr="00EE153A">
        <w:rPr>
          <w:rFonts w:ascii="Calibri" w:hAnsi="Calibri" w:cs="Calibri" w:hint="cs"/>
          <w:color w:val="17365D" w:themeColor="text2" w:themeShade="BF"/>
          <w:spacing w:val="-2"/>
          <w:w w:val="90"/>
          <w:sz w:val="21"/>
        </w:rPr>
        <w:t>02108</w:t>
      </w:r>
    </w:p>
    <w:p w14:paraId="768DD3B8" w14:textId="372EBB13" w:rsidR="00897D24" w:rsidRPr="00EE153A" w:rsidRDefault="00373885">
      <w:pPr>
        <w:spacing w:before="21"/>
        <w:ind w:left="24" w:right="2530"/>
        <w:jc w:val="center"/>
        <w:rPr>
          <w:rFonts w:ascii="Calibri" w:hAnsi="Calibri" w:cs="Calibri"/>
          <w:sz w:val="21"/>
        </w:rPr>
      </w:pPr>
      <w:r w:rsidRPr="00EE153A">
        <w:rPr>
          <w:rFonts w:ascii="Calibri" w:hAnsi="Calibri" w:cs="Calibri" w:hint="cs"/>
          <w:color w:val="345291"/>
          <w:spacing w:val="-4"/>
          <w:sz w:val="21"/>
        </w:rPr>
        <w:t>(617)</w:t>
      </w:r>
      <w:r w:rsidRPr="00EE153A">
        <w:rPr>
          <w:rFonts w:ascii="Calibri" w:hAnsi="Calibri" w:cs="Calibri" w:hint="cs"/>
          <w:color w:val="345291"/>
          <w:spacing w:val="-12"/>
          <w:sz w:val="21"/>
        </w:rPr>
        <w:t xml:space="preserve"> </w:t>
      </w:r>
      <w:r w:rsidRPr="00EE153A">
        <w:rPr>
          <w:rFonts w:ascii="Calibri" w:hAnsi="Calibri" w:cs="Calibri" w:hint="cs"/>
          <w:color w:val="364279"/>
          <w:spacing w:val="-4"/>
          <w:sz w:val="21"/>
        </w:rPr>
        <w:t>727-7750</w:t>
      </w:r>
      <w:r w:rsidRPr="00EE153A">
        <w:rPr>
          <w:rFonts w:ascii="Calibri" w:hAnsi="Calibri" w:cs="Calibri" w:hint="cs"/>
          <w:color w:val="364279"/>
          <w:spacing w:val="14"/>
          <w:sz w:val="21"/>
        </w:rPr>
        <w:t xml:space="preserve"> </w:t>
      </w:r>
      <w:r w:rsidRPr="00EE153A">
        <w:rPr>
          <w:rFonts w:ascii="Calibri" w:hAnsi="Calibri" w:cs="Calibri" w:hint="cs"/>
          <w:color w:val="28487E"/>
          <w:spacing w:val="-4"/>
          <w:position w:val="-2"/>
          <w:sz w:val="21"/>
        </w:rPr>
        <w:t>I</w:t>
      </w:r>
      <w:r w:rsidRPr="00EE153A">
        <w:rPr>
          <w:rFonts w:ascii="Calibri" w:hAnsi="Calibri" w:cs="Calibri" w:hint="cs"/>
          <w:color w:val="28487E"/>
          <w:spacing w:val="15"/>
          <w:position w:val="-2"/>
          <w:sz w:val="21"/>
        </w:rPr>
        <w:t xml:space="preserve"> </w:t>
      </w:r>
      <w:hyperlink r:id="rId8" w:history="1">
        <w:r w:rsidR="005621C4" w:rsidRPr="00EE153A">
          <w:rPr>
            <w:rStyle w:val="Hyperlink1"/>
            <w:rFonts w:ascii="Calibri" w:hAnsi="Calibri" w:cs="Calibri" w:hint="cs"/>
          </w:rPr>
          <w:t>Mass.gov/elders</w:t>
        </w:r>
      </w:hyperlink>
    </w:p>
    <w:p w14:paraId="3A003926" w14:textId="77777777" w:rsidR="00897D24" w:rsidRPr="00EE153A" w:rsidRDefault="00897D24">
      <w:pPr>
        <w:pStyle w:val="BodyText"/>
        <w:rPr>
          <w:rFonts w:ascii="Calibri" w:hAnsi="Calibri" w:cs="Calibri"/>
          <w:sz w:val="21"/>
        </w:rPr>
      </w:pPr>
    </w:p>
    <w:p w14:paraId="359D31A9" w14:textId="77777777" w:rsidR="00897D24" w:rsidRPr="00EE153A" w:rsidRDefault="00897D24">
      <w:pPr>
        <w:pStyle w:val="BodyText"/>
        <w:rPr>
          <w:rFonts w:ascii="Calibri" w:hAnsi="Calibri" w:cs="Calibri"/>
          <w:sz w:val="21"/>
        </w:rPr>
      </w:pPr>
    </w:p>
    <w:p w14:paraId="6A86E57A" w14:textId="77777777" w:rsidR="00897D24" w:rsidRPr="00EE153A" w:rsidRDefault="00897D24">
      <w:pPr>
        <w:pStyle w:val="BodyText"/>
        <w:spacing w:before="88"/>
        <w:rPr>
          <w:rFonts w:ascii="Calibri" w:hAnsi="Calibri" w:cs="Calibri"/>
          <w:sz w:val="21"/>
        </w:rPr>
      </w:pPr>
    </w:p>
    <w:p w14:paraId="541E654B" w14:textId="77777777" w:rsidR="00897D24" w:rsidRPr="00EE153A" w:rsidRDefault="00373885">
      <w:pPr>
        <w:ind w:right="391"/>
        <w:jc w:val="right"/>
        <w:rPr>
          <w:rFonts w:ascii="Calibri" w:hAnsi="Calibri" w:cs="Calibri"/>
          <w:color w:val="1F497D" w:themeColor="text2"/>
          <w:sz w:val="23"/>
          <w:szCs w:val="23"/>
        </w:rPr>
      </w:pPr>
      <w:r w:rsidRPr="00EE153A">
        <w:rPr>
          <w:rFonts w:ascii="Calibri" w:hAnsi="Calibri" w:cs="Calibri" w:hint="cs"/>
          <w:color w:val="1F497D" w:themeColor="text2"/>
          <w:w w:val="80"/>
          <w:sz w:val="23"/>
          <w:szCs w:val="23"/>
        </w:rPr>
        <w:t>KATHLEEN</w:t>
      </w:r>
      <w:r w:rsidRPr="00EE153A">
        <w:rPr>
          <w:rFonts w:ascii="Calibri" w:hAnsi="Calibri" w:cs="Calibri" w:hint="cs"/>
          <w:color w:val="1F497D" w:themeColor="text2"/>
          <w:spacing w:val="21"/>
          <w:sz w:val="23"/>
          <w:szCs w:val="23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80"/>
          <w:sz w:val="23"/>
          <w:szCs w:val="23"/>
        </w:rPr>
        <w:t>E.</w:t>
      </w:r>
      <w:r w:rsidRPr="00EE153A">
        <w:rPr>
          <w:rFonts w:ascii="Calibri" w:hAnsi="Calibri" w:cs="Calibri" w:hint="cs"/>
          <w:color w:val="1F497D" w:themeColor="text2"/>
          <w:spacing w:val="-3"/>
          <w:w w:val="80"/>
          <w:sz w:val="23"/>
          <w:szCs w:val="23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4"/>
          <w:w w:val="80"/>
          <w:sz w:val="23"/>
          <w:szCs w:val="23"/>
        </w:rPr>
        <w:t>WALSH</w:t>
      </w:r>
    </w:p>
    <w:p w14:paraId="2D20BE45" w14:textId="77777777" w:rsidR="00897D24" w:rsidRPr="00EE153A" w:rsidRDefault="00373885">
      <w:pPr>
        <w:spacing w:before="16" w:line="249" w:lineRule="auto"/>
        <w:ind w:left="4260" w:right="373" w:firstLine="301"/>
        <w:jc w:val="right"/>
        <w:rPr>
          <w:rFonts w:ascii="Calibri" w:hAnsi="Calibri" w:cs="Calibri"/>
          <w:color w:val="1F497D" w:themeColor="text2"/>
          <w:sz w:val="20"/>
        </w:rPr>
      </w:pPr>
      <w:r w:rsidRPr="00EE153A">
        <w:rPr>
          <w:rFonts w:ascii="Calibri" w:hAnsi="Calibri" w:cs="Calibri" w:hint="cs"/>
          <w:color w:val="1F497D" w:themeColor="text2"/>
          <w:w w:val="75"/>
          <w:sz w:val="20"/>
        </w:rPr>
        <w:t>SECRETARY,</w:t>
      </w:r>
      <w:r w:rsidRPr="00EE153A">
        <w:rPr>
          <w:rFonts w:ascii="Calibri" w:hAnsi="Calibri" w:cs="Calibri" w:hint="cs"/>
          <w:color w:val="1F497D" w:themeColor="text2"/>
          <w:spacing w:val="40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75"/>
          <w:sz w:val="20"/>
        </w:rPr>
        <w:t>EXECUTIVE</w:t>
      </w:r>
      <w:r w:rsidRPr="00EE153A">
        <w:rPr>
          <w:rFonts w:ascii="Calibri" w:hAnsi="Calibri" w:cs="Calibri" w:hint="cs"/>
          <w:color w:val="1F497D" w:themeColor="text2"/>
          <w:spacing w:val="40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75"/>
          <w:sz w:val="20"/>
        </w:rPr>
        <w:t>OFFICE</w:t>
      </w:r>
      <w:r w:rsidRPr="00EE153A">
        <w:rPr>
          <w:rFonts w:ascii="Calibri" w:hAnsi="Calibri" w:cs="Calibri" w:hint="cs"/>
          <w:color w:val="1F497D" w:themeColor="text2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80"/>
          <w:sz w:val="20"/>
        </w:rPr>
        <w:t>OF</w:t>
      </w:r>
      <w:r w:rsidRPr="00EE153A">
        <w:rPr>
          <w:rFonts w:ascii="Calibri" w:hAnsi="Calibri" w:cs="Calibri" w:hint="cs"/>
          <w:color w:val="1F497D" w:themeColor="text2"/>
          <w:spacing w:val="13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80"/>
          <w:sz w:val="20"/>
        </w:rPr>
        <w:t>HEALTH</w:t>
      </w:r>
      <w:r w:rsidRPr="00EE153A">
        <w:rPr>
          <w:rFonts w:ascii="Calibri" w:hAnsi="Calibri" w:cs="Calibri" w:hint="cs"/>
          <w:color w:val="1F497D" w:themeColor="text2"/>
          <w:spacing w:val="20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80"/>
          <w:sz w:val="20"/>
        </w:rPr>
        <w:t>AND</w:t>
      </w:r>
      <w:r w:rsidRPr="00EE153A">
        <w:rPr>
          <w:rFonts w:ascii="Calibri" w:hAnsi="Calibri" w:cs="Calibri" w:hint="cs"/>
          <w:color w:val="1F497D" w:themeColor="text2"/>
          <w:spacing w:val="12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w w:val="80"/>
          <w:sz w:val="20"/>
        </w:rPr>
        <w:t>HUMAN</w:t>
      </w:r>
      <w:r w:rsidRPr="00EE153A">
        <w:rPr>
          <w:rFonts w:ascii="Calibri" w:hAnsi="Calibri" w:cs="Calibri" w:hint="cs"/>
          <w:color w:val="1F497D" w:themeColor="text2"/>
          <w:spacing w:val="18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SERVICES</w:t>
      </w:r>
    </w:p>
    <w:p w14:paraId="5C30369B" w14:textId="77777777" w:rsidR="00897D24" w:rsidRPr="00EE153A" w:rsidRDefault="00897D24">
      <w:pPr>
        <w:pStyle w:val="BodyText"/>
        <w:spacing w:before="50"/>
        <w:rPr>
          <w:rFonts w:ascii="Calibri" w:hAnsi="Calibri" w:cs="Calibri"/>
          <w:color w:val="1F497D" w:themeColor="text2"/>
          <w:sz w:val="20"/>
        </w:rPr>
      </w:pPr>
    </w:p>
    <w:p w14:paraId="40ABB478" w14:textId="77777777" w:rsidR="00897D24" w:rsidRPr="00EE153A" w:rsidRDefault="00373885">
      <w:pPr>
        <w:ind w:right="373"/>
        <w:jc w:val="right"/>
        <w:rPr>
          <w:rFonts w:ascii="Calibri" w:hAnsi="Calibri" w:cs="Calibri"/>
          <w:color w:val="1F497D" w:themeColor="text2"/>
          <w:sz w:val="21"/>
        </w:rPr>
      </w:pPr>
      <w:r w:rsidRPr="00EE153A">
        <w:rPr>
          <w:rFonts w:ascii="Calibri" w:hAnsi="Calibri" w:cs="Calibri" w:hint="cs"/>
          <w:color w:val="1F497D" w:themeColor="text2"/>
          <w:spacing w:val="-8"/>
          <w:sz w:val="21"/>
        </w:rPr>
        <w:t>ROBIN</w:t>
      </w:r>
      <w:r w:rsidRPr="00EE153A">
        <w:rPr>
          <w:rFonts w:ascii="Calibri" w:hAnsi="Calibri" w:cs="Calibri" w:hint="cs"/>
          <w:color w:val="1F497D" w:themeColor="text2"/>
          <w:spacing w:val="7"/>
          <w:sz w:val="21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8"/>
          <w:sz w:val="21"/>
        </w:rPr>
        <w:t>M.</w:t>
      </w:r>
      <w:r w:rsidRPr="00EE153A">
        <w:rPr>
          <w:rFonts w:ascii="Calibri" w:hAnsi="Calibri" w:cs="Calibri" w:hint="cs"/>
          <w:color w:val="1F497D" w:themeColor="text2"/>
          <w:spacing w:val="-5"/>
          <w:sz w:val="21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8"/>
          <w:sz w:val="21"/>
        </w:rPr>
        <w:t>LIPSON</w:t>
      </w:r>
    </w:p>
    <w:p w14:paraId="16374978" w14:textId="77777777" w:rsidR="00897D24" w:rsidRPr="00EE153A" w:rsidRDefault="00373885">
      <w:pPr>
        <w:spacing w:before="27"/>
        <w:ind w:right="385"/>
        <w:jc w:val="right"/>
        <w:rPr>
          <w:rFonts w:ascii="Calibri" w:hAnsi="Calibri" w:cs="Calibri"/>
          <w:color w:val="1F497D" w:themeColor="text2"/>
          <w:sz w:val="19"/>
        </w:rPr>
      </w:pPr>
      <w:r w:rsidRPr="00EE153A">
        <w:rPr>
          <w:rFonts w:ascii="Calibri" w:hAnsi="Calibri" w:cs="Calibri" w:hint="cs"/>
          <w:color w:val="1F497D" w:themeColor="text2"/>
          <w:spacing w:val="-2"/>
          <w:w w:val="85"/>
          <w:sz w:val="19"/>
        </w:rPr>
        <w:t>ACTING</w:t>
      </w:r>
      <w:r w:rsidRPr="00EE153A">
        <w:rPr>
          <w:rFonts w:ascii="Calibri" w:hAnsi="Calibri" w:cs="Calibri" w:hint="cs"/>
          <w:color w:val="1F497D" w:themeColor="text2"/>
          <w:spacing w:val="10"/>
          <w:sz w:val="19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5"/>
          <w:sz w:val="19"/>
        </w:rPr>
        <w:t>SECRETARY</w:t>
      </w:r>
    </w:p>
    <w:p w14:paraId="40451CA1" w14:textId="2C1CF2CD" w:rsidR="00897D24" w:rsidRPr="00EE153A" w:rsidRDefault="00373885" w:rsidP="004D2D9B">
      <w:pPr>
        <w:spacing w:before="26"/>
        <w:ind w:right="368"/>
        <w:jc w:val="right"/>
        <w:rPr>
          <w:rFonts w:ascii="Calibri" w:hAnsi="Calibri" w:cs="Calibri"/>
          <w:color w:val="1F497D" w:themeColor="text2"/>
          <w:sz w:val="20"/>
        </w:rPr>
        <w:sectPr w:rsidR="00897D24" w:rsidRPr="00EE153A">
          <w:type w:val="continuous"/>
          <w:pgSz w:w="12240" w:h="15840"/>
          <w:pgMar w:top="800" w:right="1080" w:bottom="280" w:left="1080" w:header="720" w:footer="720" w:gutter="0"/>
          <w:cols w:num="2" w:space="720" w:equalWidth="0">
            <w:col w:w="2396" w:space="235"/>
            <w:col w:w="7449"/>
          </w:cols>
        </w:sectPr>
      </w:pP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EXECUTIVE</w:t>
      </w:r>
      <w:r w:rsidRPr="00EE153A">
        <w:rPr>
          <w:rFonts w:ascii="Calibri" w:hAnsi="Calibri" w:cs="Calibri" w:hint="cs"/>
          <w:color w:val="1F497D" w:themeColor="text2"/>
          <w:spacing w:val="2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OFFICE</w:t>
      </w:r>
      <w:r w:rsidRPr="00EE153A">
        <w:rPr>
          <w:rFonts w:ascii="Calibri" w:hAnsi="Calibri" w:cs="Calibri" w:hint="cs"/>
          <w:color w:val="1F497D" w:themeColor="text2"/>
          <w:spacing w:val="8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OF</w:t>
      </w:r>
      <w:r w:rsidRPr="00EE153A">
        <w:rPr>
          <w:rFonts w:ascii="Calibri" w:hAnsi="Calibri" w:cs="Calibri" w:hint="cs"/>
          <w:color w:val="1F497D" w:themeColor="text2"/>
          <w:spacing w:val="-2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ELDER</w:t>
      </w:r>
      <w:r w:rsidRPr="00EE153A">
        <w:rPr>
          <w:rFonts w:ascii="Calibri" w:hAnsi="Calibri" w:cs="Calibri" w:hint="cs"/>
          <w:color w:val="1F497D" w:themeColor="text2"/>
          <w:spacing w:val="11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AF</w:t>
      </w:r>
      <w:r w:rsidRPr="00EE153A">
        <w:rPr>
          <w:rFonts w:ascii="Calibri" w:hAnsi="Calibri" w:cs="Calibri" w:hint="cs"/>
          <w:color w:val="1F497D" w:themeColor="text2"/>
          <w:spacing w:val="-11"/>
          <w:w w:val="80"/>
          <w:sz w:val="20"/>
        </w:rPr>
        <w:t xml:space="preserve"> </w:t>
      </w:r>
      <w:r w:rsidRPr="00EE153A">
        <w:rPr>
          <w:rFonts w:ascii="Calibri" w:hAnsi="Calibri" w:cs="Calibri" w:hint="cs"/>
          <w:color w:val="1F497D" w:themeColor="text2"/>
          <w:spacing w:val="-2"/>
          <w:w w:val="80"/>
          <w:sz w:val="20"/>
        </w:rPr>
        <w:t>FAIRS</w:t>
      </w:r>
    </w:p>
    <w:p w14:paraId="71101474" w14:textId="54070B57" w:rsidR="00004504" w:rsidRPr="00EE153A" w:rsidRDefault="00004504" w:rsidP="00004504">
      <w:pPr>
        <w:spacing w:line="252" w:lineRule="auto"/>
        <w:ind w:left="365" w:right="5337" w:hanging="2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color w:val="1D1828"/>
          <w:w w:val="105"/>
          <w:sz w:val="23"/>
        </w:rPr>
        <w:t>Mr.</w:t>
      </w:r>
      <w:r w:rsidRPr="00EE153A">
        <w:rPr>
          <w:rFonts w:ascii="Calibri" w:hAnsi="Calibri" w:cs="Calibri" w:hint="cs"/>
          <w:color w:val="1D1828"/>
          <w:spacing w:val="-16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w w:val="105"/>
          <w:sz w:val="23"/>
        </w:rPr>
        <w:t>James</w:t>
      </w:r>
      <w:r w:rsidRPr="00EE153A">
        <w:rPr>
          <w:rFonts w:ascii="Calibri" w:hAnsi="Calibri" w:cs="Calibri" w:hint="cs"/>
          <w:color w:val="1D1828"/>
          <w:spacing w:val="-15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w w:val="105"/>
          <w:sz w:val="23"/>
        </w:rPr>
        <w:t>Zammuto,</w:t>
      </w:r>
      <w:r w:rsidRPr="00EE153A">
        <w:rPr>
          <w:rFonts w:ascii="Calibri" w:hAnsi="Calibri" w:cs="Calibri" w:hint="cs"/>
          <w:color w:val="1D1828"/>
          <w:spacing w:val="-12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w w:val="105"/>
          <w:sz w:val="23"/>
        </w:rPr>
        <w:t>Executive</w:t>
      </w:r>
      <w:r w:rsidRPr="00EE153A">
        <w:rPr>
          <w:rFonts w:ascii="Calibri" w:hAnsi="Calibri" w:cs="Calibri" w:hint="cs"/>
          <w:color w:val="1D1828"/>
          <w:spacing w:val="-10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050308"/>
          <w:w w:val="105"/>
          <w:sz w:val="23"/>
        </w:rPr>
        <w:t>D</w:t>
      </w:r>
      <w:r w:rsidRPr="00EE153A">
        <w:rPr>
          <w:rFonts w:ascii="Calibri" w:hAnsi="Calibri" w:cs="Calibri" w:hint="cs"/>
          <w:color w:val="1D1828"/>
          <w:w w:val="105"/>
          <w:sz w:val="23"/>
        </w:rPr>
        <w:t>irector Atria Longmeadow Place</w:t>
      </w:r>
    </w:p>
    <w:p w14:paraId="10ED9A48" w14:textId="77777777" w:rsidR="00004504" w:rsidRPr="00EE153A" w:rsidRDefault="00004504" w:rsidP="00004504">
      <w:pPr>
        <w:spacing w:before="2"/>
        <w:ind w:left="363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color w:val="1D1828"/>
          <w:w w:val="105"/>
          <w:sz w:val="23"/>
        </w:rPr>
        <w:t>42</w:t>
      </w:r>
      <w:r w:rsidRPr="00EE153A">
        <w:rPr>
          <w:rFonts w:ascii="Calibri" w:hAnsi="Calibri" w:cs="Calibri" w:hint="cs"/>
          <w:color w:val="1D1828"/>
          <w:spacing w:val="-9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2F2A3B"/>
          <w:w w:val="105"/>
          <w:sz w:val="23"/>
        </w:rPr>
        <w:t>Mall</w:t>
      </w:r>
      <w:r w:rsidRPr="00EE153A">
        <w:rPr>
          <w:rFonts w:ascii="Calibri" w:hAnsi="Calibri" w:cs="Calibri" w:hint="cs"/>
          <w:color w:val="2F2A3B"/>
          <w:spacing w:val="7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spacing w:val="-4"/>
          <w:w w:val="105"/>
          <w:sz w:val="23"/>
        </w:rPr>
        <w:t>Road</w:t>
      </w:r>
    </w:p>
    <w:p w14:paraId="0644849E" w14:textId="77777777" w:rsidR="00004504" w:rsidRPr="00EE153A" w:rsidRDefault="00004504" w:rsidP="00004504">
      <w:pPr>
        <w:spacing w:before="9"/>
        <w:ind w:left="363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color w:val="1D1828"/>
          <w:w w:val="105"/>
          <w:sz w:val="23"/>
        </w:rPr>
        <w:t>Burlington</w:t>
      </w:r>
      <w:r w:rsidRPr="00EE153A">
        <w:rPr>
          <w:rFonts w:ascii="Calibri" w:hAnsi="Calibri" w:cs="Calibri" w:hint="cs"/>
          <w:color w:val="575267"/>
          <w:w w:val="105"/>
          <w:sz w:val="23"/>
        </w:rPr>
        <w:t>,</w:t>
      </w:r>
      <w:r w:rsidRPr="00EE153A">
        <w:rPr>
          <w:rFonts w:ascii="Calibri" w:hAnsi="Calibri" w:cs="Calibri" w:hint="cs"/>
          <w:color w:val="575267"/>
          <w:spacing w:val="-8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w w:val="105"/>
          <w:sz w:val="23"/>
        </w:rPr>
        <w:t>MA</w:t>
      </w:r>
      <w:r w:rsidRPr="00EE153A">
        <w:rPr>
          <w:rFonts w:ascii="Calibri" w:hAnsi="Calibri" w:cs="Calibri" w:hint="cs"/>
          <w:color w:val="1D1828"/>
          <w:spacing w:val="51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color w:val="1D1828"/>
          <w:spacing w:val="-2"/>
          <w:w w:val="105"/>
          <w:sz w:val="23"/>
        </w:rPr>
        <w:t>0</w:t>
      </w:r>
      <w:r w:rsidRPr="00EE153A">
        <w:rPr>
          <w:rFonts w:ascii="Calibri" w:hAnsi="Calibri" w:cs="Calibri" w:hint="cs"/>
          <w:color w:val="030A2D"/>
          <w:spacing w:val="-2"/>
          <w:w w:val="105"/>
          <w:sz w:val="23"/>
        </w:rPr>
        <w:t>1803</w:t>
      </w:r>
    </w:p>
    <w:p w14:paraId="63E57523" w14:textId="77777777" w:rsidR="00897D24" w:rsidRPr="00EE153A" w:rsidRDefault="00897D24">
      <w:pPr>
        <w:pStyle w:val="BodyText"/>
        <w:spacing w:before="25"/>
        <w:rPr>
          <w:rFonts w:ascii="Calibri" w:hAnsi="Calibri" w:cs="Calibri"/>
          <w:sz w:val="23"/>
        </w:rPr>
      </w:pPr>
    </w:p>
    <w:p w14:paraId="74CBB20D" w14:textId="6C32F4FC" w:rsidR="00897D24" w:rsidRPr="00EE153A" w:rsidRDefault="00373885">
      <w:pPr>
        <w:spacing w:before="1"/>
        <w:ind w:left="353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b/>
          <w:bCs/>
          <w:sz w:val="23"/>
        </w:rPr>
        <w:t>RE:</w:t>
      </w:r>
      <w:r w:rsidRPr="00EE153A">
        <w:rPr>
          <w:rFonts w:ascii="Calibri" w:hAnsi="Calibri" w:cs="Calibri" w:hint="cs"/>
          <w:spacing w:val="-6"/>
          <w:sz w:val="23"/>
        </w:rPr>
        <w:t xml:space="preserve"> </w:t>
      </w:r>
      <w:r w:rsidRPr="00EE153A">
        <w:rPr>
          <w:rFonts w:ascii="Calibri" w:hAnsi="Calibri" w:cs="Calibri" w:hint="cs"/>
          <w:b/>
          <w:bCs/>
          <w:sz w:val="23"/>
        </w:rPr>
        <w:t>COMPLIANCE</w:t>
      </w:r>
      <w:r w:rsidRPr="00EE153A">
        <w:rPr>
          <w:rFonts w:ascii="Calibri" w:hAnsi="Calibri" w:cs="Calibri" w:hint="cs"/>
          <w:b/>
          <w:bCs/>
          <w:spacing w:val="21"/>
          <w:sz w:val="23"/>
        </w:rPr>
        <w:t xml:space="preserve"> </w:t>
      </w:r>
      <w:r w:rsidRPr="00EE153A">
        <w:rPr>
          <w:rFonts w:ascii="Calibri" w:hAnsi="Calibri" w:cs="Calibri" w:hint="cs"/>
          <w:b/>
          <w:bCs/>
          <w:color w:val="050505"/>
          <w:sz w:val="23"/>
        </w:rPr>
        <w:t>REVIE</w:t>
      </w:r>
      <w:r w:rsidR="00004504" w:rsidRPr="00EE153A">
        <w:rPr>
          <w:rFonts w:ascii="Calibri" w:hAnsi="Calibri" w:cs="Calibri" w:hint="cs"/>
          <w:b/>
          <w:bCs/>
          <w:color w:val="050505"/>
          <w:sz w:val="23"/>
        </w:rPr>
        <w:t>W</w:t>
      </w:r>
      <w:r w:rsidRPr="00EE153A">
        <w:rPr>
          <w:rFonts w:ascii="Calibri" w:hAnsi="Calibri" w:cs="Calibri" w:hint="cs"/>
          <w:b/>
          <w:bCs/>
          <w:color w:val="050505"/>
          <w:spacing w:val="-21"/>
          <w:sz w:val="23"/>
        </w:rPr>
        <w:t xml:space="preserve"> </w:t>
      </w:r>
      <w:r w:rsidRPr="00EE153A">
        <w:rPr>
          <w:rFonts w:ascii="Calibri" w:hAnsi="Calibri" w:cs="Calibri" w:hint="cs"/>
          <w:b/>
          <w:bCs/>
          <w:color w:val="0A0A0A"/>
          <w:spacing w:val="-2"/>
          <w:sz w:val="23"/>
        </w:rPr>
        <w:t>REPORT</w:t>
      </w:r>
    </w:p>
    <w:p w14:paraId="457AA3F8" w14:textId="77777777" w:rsidR="00897D24" w:rsidRPr="00EE153A" w:rsidRDefault="00897D24">
      <w:pPr>
        <w:pStyle w:val="BodyText"/>
        <w:spacing w:before="14"/>
        <w:rPr>
          <w:rFonts w:ascii="Calibri" w:hAnsi="Calibri" w:cs="Calibri"/>
          <w:sz w:val="23"/>
        </w:rPr>
      </w:pPr>
    </w:p>
    <w:p w14:paraId="2423DCC6" w14:textId="77777777" w:rsidR="00004504" w:rsidRPr="00EE153A" w:rsidRDefault="00004504" w:rsidP="00004504">
      <w:pPr>
        <w:spacing w:before="1"/>
        <w:ind w:left="353"/>
        <w:rPr>
          <w:rFonts w:ascii="Calibri" w:hAnsi="Calibri" w:cs="Calibri"/>
          <w:sz w:val="23"/>
        </w:rPr>
      </w:pPr>
      <w:r w:rsidRPr="00EE153A">
        <w:rPr>
          <w:rFonts w:ascii="Calibri" w:hAnsi="Calibri" w:cs="Calibri" w:hint="cs"/>
          <w:color w:val="1D1828"/>
          <w:w w:val="105"/>
          <w:sz w:val="23"/>
        </w:rPr>
        <w:t>Dear</w:t>
      </w:r>
      <w:r w:rsidRPr="00EE153A">
        <w:rPr>
          <w:rFonts w:ascii="Calibri" w:hAnsi="Calibri" w:cs="Calibri" w:hint="cs"/>
          <w:color w:val="1D1828"/>
          <w:spacing w:val="-3"/>
          <w:w w:val="105"/>
          <w:sz w:val="23"/>
        </w:rPr>
        <w:t xml:space="preserve"> </w:t>
      </w:r>
      <w:r w:rsidRPr="00EE153A">
        <w:rPr>
          <w:rFonts w:ascii="Calibri" w:hAnsi="Calibri" w:cs="Calibri" w:hint="cs"/>
          <w:bCs/>
          <w:color w:val="1D1828"/>
          <w:w w:val="105"/>
        </w:rPr>
        <w:t>Mr.</w:t>
      </w:r>
      <w:r w:rsidRPr="00EE153A">
        <w:rPr>
          <w:rFonts w:ascii="Calibri" w:hAnsi="Calibri" w:cs="Calibri" w:hint="cs"/>
          <w:b/>
          <w:color w:val="1D1828"/>
          <w:spacing w:val="11"/>
          <w:w w:val="105"/>
        </w:rPr>
        <w:t xml:space="preserve"> </w:t>
      </w:r>
      <w:r w:rsidRPr="00EE153A">
        <w:rPr>
          <w:rFonts w:ascii="Calibri" w:hAnsi="Calibri" w:cs="Calibri" w:hint="cs"/>
          <w:color w:val="1D1828"/>
          <w:spacing w:val="-2"/>
          <w:w w:val="105"/>
          <w:sz w:val="23"/>
        </w:rPr>
        <w:t>Zammuto</w:t>
      </w:r>
      <w:r w:rsidRPr="00EE153A">
        <w:rPr>
          <w:rFonts w:ascii="Calibri" w:hAnsi="Calibri" w:cs="Calibri" w:hint="cs"/>
          <w:color w:val="575267"/>
          <w:spacing w:val="-2"/>
          <w:w w:val="105"/>
          <w:sz w:val="23"/>
        </w:rPr>
        <w:t>,</w:t>
      </w:r>
    </w:p>
    <w:p w14:paraId="1CA57D8D" w14:textId="77777777" w:rsidR="00897D24" w:rsidRPr="00EE153A" w:rsidRDefault="00897D24">
      <w:pPr>
        <w:pStyle w:val="BodyText"/>
        <w:spacing w:before="18"/>
        <w:rPr>
          <w:rFonts w:ascii="Calibri" w:hAnsi="Calibri" w:cs="Calibri"/>
          <w:sz w:val="23"/>
        </w:rPr>
      </w:pPr>
    </w:p>
    <w:p w14:paraId="21509DEB" w14:textId="77777777" w:rsidR="00004504" w:rsidRDefault="00004504" w:rsidP="00004504">
      <w:pPr>
        <w:ind w:left="353"/>
        <w:rPr>
          <w:sz w:val="24"/>
          <w:szCs w:val="24"/>
        </w:rPr>
      </w:pPr>
      <w:r w:rsidRPr="00EE153A">
        <w:rPr>
          <w:rFonts w:ascii="Calibri" w:hAnsi="Calibri" w:cs="Calibri" w:hint="cs"/>
          <w:sz w:val="24"/>
          <w:szCs w:val="24"/>
        </w:rPr>
        <w:t>This Compliance Review Report (Report) is written in accordance with 651 CMR 12.09(4) and provides a summary of all pertinent information obtained during an Assisted Living Residence (ALR) Compliance Review conducted by the Executive Office of Elder Affairs (EOEA) for the following Residence</w:t>
      </w:r>
      <w:r w:rsidRPr="00EB7023">
        <w:rPr>
          <w:sz w:val="24"/>
          <w:szCs w:val="24"/>
        </w:rPr>
        <w:t>:</w:t>
      </w:r>
    </w:p>
    <w:p w14:paraId="118C8103" w14:textId="77777777" w:rsidR="00DE56F3" w:rsidRPr="00EB7023" w:rsidRDefault="00DE56F3" w:rsidP="00004504">
      <w:pPr>
        <w:ind w:left="353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5251"/>
      </w:tblGrid>
      <w:tr w:rsidR="00897D24" w14:paraId="0166E54A" w14:textId="77777777" w:rsidTr="00DE56F3">
        <w:trPr>
          <w:trHeight w:val="364"/>
        </w:trPr>
        <w:tc>
          <w:tcPr>
            <w:tcW w:w="4037" w:type="dxa"/>
          </w:tcPr>
          <w:p w14:paraId="7172BCE3" w14:textId="77777777" w:rsidR="00897D24" w:rsidRPr="00004504" w:rsidRDefault="00373885" w:rsidP="00DE56F3">
            <w:pPr>
              <w:pStyle w:val="TableParagraph"/>
              <w:spacing w:before="1" w:line="240" w:lineRule="auto"/>
              <w:rPr>
                <w:b/>
                <w:sz w:val="23"/>
              </w:rPr>
            </w:pPr>
            <w:r w:rsidRPr="00004504">
              <w:rPr>
                <w:b/>
                <w:spacing w:val="-2"/>
                <w:w w:val="105"/>
                <w:sz w:val="23"/>
              </w:rPr>
              <w:t>Residence Name:</w:t>
            </w:r>
          </w:p>
        </w:tc>
        <w:tc>
          <w:tcPr>
            <w:tcW w:w="5251" w:type="dxa"/>
          </w:tcPr>
          <w:p w14:paraId="59C54EA5" w14:textId="155BB28A" w:rsidR="00897D24" w:rsidRPr="00004504" w:rsidRDefault="00373885" w:rsidP="00DE56F3">
            <w:pPr>
              <w:pStyle w:val="TableParagraph"/>
              <w:spacing w:before="1" w:line="240" w:lineRule="auto"/>
              <w:ind w:left="129"/>
              <w:rPr>
                <w:sz w:val="24"/>
                <w:szCs w:val="24"/>
              </w:rPr>
            </w:pPr>
            <w:r w:rsidRPr="00004504">
              <w:rPr>
                <w:sz w:val="24"/>
                <w:szCs w:val="24"/>
              </w:rPr>
              <w:t>Atri</w:t>
            </w:r>
            <w:r w:rsidR="00004504" w:rsidRPr="00004504">
              <w:rPr>
                <w:sz w:val="24"/>
                <w:szCs w:val="24"/>
              </w:rPr>
              <w:t>a</w:t>
            </w:r>
            <w:r w:rsidRPr="00004504">
              <w:rPr>
                <w:spacing w:val="24"/>
                <w:sz w:val="24"/>
                <w:szCs w:val="24"/>
              </w:rPr>
              <w:t xml:space="preserve"> </w:t>
            </w:r>
            <w:r w:rsidRPr="00004504">
              <w:rPr>
                <w:sz w:val="24"/>
                <w:szCs w:val="24"/>
              </w:rPr>
              <w:t>Long</w:t>
            </w:r>
            <w:r w:rsidR="00004504" w:rsidRPr="00004504">
              <w:rPr>
                <w:sz w:val="24"/>
                <w:szCs w:val="24"/>
              </w:rPr>
              <w:t>m</w:t>
            </w:r>
            <w:r w:rsidRPr="00004504">
              <w:rPr>
                <w:sz w:val="24"/>
                <w:szCs w:val="24"/>
              </w:rPr>
              <w:t>eadow</w:t>
            </w:r>
            <w:r w:rsidRPr="00004504">
              <w:rPr>
                <w:spacing w:val="41"/>
                <w:sz w:val="24"/>
                <w:szCs w:val="24"/>
              </w:rPr>
              <w:t xml:space="preserve"> </w:t>
            </w:r>
            <w:r w:rsidRPr="00004504">
              <w:rPr>
                <w:color w:val="131313"/>
                <w:spacing w:val="-2"/>
                <w:sz w:val="24"/>
                <w:szCs w:val="24"/>
              </w:rPr>
              <w:t>Place</w:t>
            </w:r>
          </w:p>
        </w:tc>
      </w:tr>
      <w:tr w:rsidR="00897D24" w14:paraId="7E6DF50D" w14:textId="77777777" w:rsidTr="00DE56F3">
        <w:trPr>
          <w:trHeight w:val="541"/>
        </w:trPr>
        <w:tc>
          <w:tcPr>
            <w:tcW w:w="4037" w:type="dxa"/>
          </w:tcPr>
          <w:p w14:paraId="6376F716" w14:textId="77777777" w:rsidR="00897D24" w:rsidRPr="00004504" w:rsidRDefault="00373885" w:rsidP="00DE56F3">
            <w:pPr>
              <w:pStyle w:val="TableParagraph"/>
              <w:ind w:left="115"/>
              <w:rPr>
                <w:b/>
                <w:sz w:val="23"/>
              </w:rPr>
            </w:pPr>
            <w:r w:rsidRPr="00004504">
              <w:rPr>
                <w:b/>
                <w:color w:val="080808"/>
                <w:spacing w:val="-2"/>
                <w:w w:val="105"/>
                <w:sz w:val="23"/>
              </w:rPr>
              <w:t>Address:</w:t>
            </w:r>
          </w:p>
        </w:tc>
        <w:tc>
          <w:tcPr>
            <w:tcW w:w="5251" w:type="dxa"/>
          </w:tcPr>
          <w:p w14:paraId="65F1F177" w14:textId="77777777" w:rsidR="00897D24" w:rsidRPr="00004504" w:rsidRDefault="00373885" w:rsidP="00DE56F3">
            <w:pPr>
              <w:pStyle w:val="TableParagraph"/>
              <w:ind w:left="127"/>
              <w:rPr>
                <w:sz w:val="24"/>
                <w:szCs w:val="24"/>
              </w:rPr>
            </w:pPr>
            <w:r w:rsidRPr="00004504">
              <w:rPr>
                <w:color w:val="2F000C"/>
                <w:w w:val="105"/>
                <w:sz w:val="24"/>
                <w:szCs w:val="24"/>
              </w:rPr>
              <w:t>42</w:t>
            </w:r>
            <w:r w:rsidRPr="00004504">
              <w:rPr>
                <w:color w:val="2F000C"/>
                <w:spacing w:val="-3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131313"/>
                <w:w w:val="105"/>
                <w:sz w:val="24"/>
                <w:szCs w:val="24"/>
              </w:rPr>
              <w:t>Mall</w:t>
            </w:r>
            <w:r w:rsidRPr="00004504">
              <w:rPr>
                <w:color w:val="131313"/>
                <w:spacing w:val="1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181818"/>
                <w:spacing w:val="-4"/>
                <w:w w:val="105"/>
                <w:sz w:val="24"/>
                <w:szCs w:val="24"/>
              </w:rPr>
              <w:t>Road</w:t>
            </w:r>
          </w:p>
          <w:p w14:paraId="0DC94BCF" w14:textId="77777777" w:rsidR="00897D24" w:rsidRPr="00004504" w:rsidRDefault="00373885" w:rsidP="00DE56F3">
            <w:pPr>
              <w:pStyle w:val="TableParagraph"/>
              <w:spacing w:before="18" w:line="257" w:lineRule="exact"/>
              <w:ind w:left="127"/>
              <w:rPr>
                <w:sz w:val="24"/>
                <w:szCs w:val="24"/>
              </w:rPr>
            </w:pPr>
            <w:r w:rsidRPr="00004504">
              <w:rPr>
                <w:w w:val="105"/>
                <w:sz w:val="24"/>
                <w:szCs w:val="24"/>
              </w:rPr>
              <w:t>Burlington.</w:t>
            </w:r>
            <w:r w:rsidRPr="00004504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010A1F"/>
                <w:w w:val="105"/>
                <w:sz w:val="24"/>
                <w:szCs w:val="24"/>
              </w:rPr>
              <w:t>MA</w:t>
            </w:r>
            <w:r w:rsidRPr="00004504">
              <w:rPr>
                <w:color w:val="010A1F"/>
                <w:spacing w:val="-12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161616"/>
                <w:spacing w:val="-2"/>
                <w:w w:val="105"/>
                <w:sz w:val="24"/>
                <w:szCs w:val="24"/>
              </w:rPr>
              <w:t>01803</w:t>
            </w:r>
          </w:p>
        </w:tc>
      </w:tr>
      <w:tr w:rsidR="00897D24" w14:paraId="03FD22C2" w14:textId="77777777" w:rsidTr="00DE56F3">
        <w:trPr>
          <w:trHeight w:val="277"/>
        </w:trPr>
        <w:tc>
          <w:tcPr>
            <w:tcW w:w="4037" w:type="dxa"/>
          </w:tcPr>
          <w:p w14:paraId="5B5EDE0B" w14:textId="77777777" w:rsidR="00897D24" w:rsidRPr="00004504" w:rsidRDefault="00373885" w:rsidP="00DE56F3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04504">
              <w:rPr>
                <w:b/>
                <w:sz w:val="24"/>
              </w:rPr>
              <w:t>Initial</w:t>
            </w:r>
            <w:r w:rsidRPr="00004504">
              <w:rPr>
                <w:b/>
                <w:spacing w:val="-6"/>
                <w:sz w:val="24"/>
              </w:rPr>
              <w:t xml:space="preserve"> </w:t>
            </w:r>
            <w:r w:rsidRPr="00004504"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51" w:type="dxa"/>
          </w:tcPr>
          <w:p w14:paraId="6179429B" w14:textId="77777777" w:rsidR="00897D24" w:rsidRPr="00004504" w:rsidRDefault="00373885" w:rsidP="00DE56F3">
            <w:pPr>
              <w:pStyle w:val="TableParagraph"/>
              <w:spacing w:line="251" w:lineRule="exact"/>
              <w:ind w:left="132"/>
              <w:rPr>
                <w:sz w:val="24"/>
                <w:szCs w:val="24"/>
              </w:rPr>
            </w:pPr>
            <w:r w:rsidRPr="00004504">
              <w:rPr>
                <w:color w:val="151515"/>
                <w:sz w:val="24"/>
                <w:szCs w:val="24"/>
              </w:rPr>
              <w:t>9-14-</w:t>
            </w:r>
            <w:r w:rsidRPr="00004504">
              <w:rPr>
                <w:color w:val="151515"/>
                <w:spacing w:val="-4"/>
                <w:sz w:val="24"/>
                <w:szCs w:val="24"/>
              </w:rPr>
              <w:t>1998</w:t>
            </w:r>
          </w:p>
        </w:tc>
      </w:tr>
      <w:tr w:rsidR="00897D24" w14:paraId="19785A1B" w14:textId="77777777" w:rsidTr="00DE56F3">
        <w:trPr>
          <w:trHeight w:val="277"/>
        </w:trPr>
        <w:tc>
          <w:tcPr>
            <w:tcW w:w="4037" w:type="dxa"/>
          </w:tcPr>
          <w:p w14:paraId="212B15EA" w14:textId="77777777" w:rsidR="00897D24" w:rsidRPr="00004504" w:rsidRDefault="00373885" w:rsidP="00DE56F3">
            <w:pPr>
              <w:pStyle w:val="TableParagraph"/>
              <w:ind w:left="117"/>
              <w:rPr>
                <w:b/>
                <w:sz w:val="23"/>
              </w:rPr>
            </w:pPr>
            <w:r w:rsidRPr="00004504">
              <w:rPr>
                <w:b/>
                <w:w w:val="105"/>
                <w:sz w:val="23"/>
              </w:rPr>
              <w:t>Current</w:t>
            </w:r>
            <w:r w:rsidRPr="00004504">
              <w:rPr>
                <w:b/>
                <w:spacing w:val="-3"/>
                <w:w w:val="105"/>
                <w:sz w:val="23"/>
              </w:rPr>
              <w:t xml:space="preserve"> </w:t>
            </w:r>
            <w:r w:rsidRPr="00004504">
              <w:rPr>
                <w:b/>
                <w:spacing w:val="-2"/>
                <w:w w:val="105"/>
                <w:sz w:val="23"/>
              </w:rPr>
              <w:t>Certification:</w:t>
            </w:r>
          </w:p>
        </w:tc>
        <w:tc>
          <w:tcPr>
            <w:tcW w:w="5251" w:type="dxa"/>
          </w:tcPr>
          <w:p w14:paraId="0CF476A5" w14:textId="77777777" w:rsidR="00897D24" w:rsidRPr="00004504" w:rsidRDefault="00373885" w:rsidP="00DE56F3">
            <w:pPr>
              <w:pStyle w:val="TableParagraph"/>
              <w:ind w:left="132"/>
              <w:rPr>
                <w:sz w:val="24"/>
                <w:szCs w:val="24"/>
              </w:rPr>
            </w:pPr>
            <w:r w:rsidRPr="00004504">
              <w:rPr>
                <w:w w:val="105"/>
                <w:sz w:val="24"/>
                <w:szCs w:val="24"/>
              </w:rPr>
              <w:t>Certified</w:t>
            </w:r>
            <w:r w:rsidRPr="0000450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0C0C0C"/>
                <w:w w:val="105"/>
                <w:sz w:val="24"/>
                <w:szCs w:val="24"/>
              </w:rPr>
              <w:t>through</w:t>
            </w:r>
            <w:r w:rsidRPr="00004504">
              <w:rPr>
                <w:color w:val="0C0C0C"/>
                <w:spacing w:val="-2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080808"/>
                <w:spacing w:val="-2"/>
                <w:w w:val="105"/>
                <w:sz w:val="24"/>
                <w:szCs w:val="24"/>
              </w:rPr>
              <w:t>9/14/2024</w:t>
            </w:r>
          </w:p>
        </w:tc>
      </w:tr>
      <w:tr w:rsidR="00897D24" w14:paraId="0410B470" w14:textId="77777777" w:rsidTr="00DE56F3">
        <w:trPr>
          <w:trHeight w:val="263"/>
        </w:trPr>
        <w:tc>
          <w:tcPr>
            <w:tcW w:w="4037" w:type="dxa"/>
          </w:tcPr>
          <w:p w14:paraId="39258032" w14:textId="77777777" w:rsidR="00897D24" w:rsidRPr="00004504" w:rsidRDefault="00373885" w:rsidP="00DE56F3">
            <w:pPr>
              <w:pStyle w:val="TableParagraph"/>
              <w:spacing w:line="239" w:lineRule="exact"/>
              <w:rPr>
                <w:b/>
                <w:sz w:val="24"/>
              </w:rPr>
            </w:pPr>
            <w:r w:rsidRPr="00004504">
              <w:rPr>
                <w:b/>
                <w:color w:val="0C0C0C"/>
                <w:w w:val="105"/>
                <w:sz w:val="24"/>
              </w:rPr>
              <w:t>Last</w:t>
            </w:r>
            <w:r w:rsidRPr="00004504">
              <w:rPr>
                <w:b/>
                <w:color w:val="0C0C0C"/>
                <w:spacing w:val="-1"/>
                <w:w w:val="105"/>
                <w:sz w:val="24"/>
              </w:rPr>
              <w:t xml:space="preserve"> </w:t>
            </w:r>
            <w:r w:rsidRPr="00004504">
              <w:rPr>
                <w:b/>
                <w:w w:val="105"/>
                <w:sz w:val="24"/>
              </w:rPr>
              <w:t>Compliance</w:t>
            </w:r>
            <w:r w:rsidRPr="00004504">
              <w:rPr>
                <w:b/>
                <w:spacing w:val="14"/>
                <w:w w:val="105"/>
                <w:sz w:val="24"/>
              </w:rPr>
              <w:t xml:space="preserve"> </w:t>
            </w:r>
            <w:r w:rsidRPr="00004504">
              <w:rPr>
                <w:b/>
                <w:spacing w:val="-2"/>
                <w:w w:val="105"/>
                <w:sz w:val="24"/>
              </w:rPr>
              <w:t>Review:</w:t>
            </w:r>
          </w:p>
        </w:tc>
        <w:tc>
          <w:tcPr>
            <w:tcW w:w="5251" w:type="dxa"/>
          </w:tcPr>
          <w:p w14:paraId="6EB3D574" w14:textId="77777777" w:rsidR="00897D24" w:rsidRPr="00004504" w:rsidRDefault="00373885" w:rsidP="00DE56F3">
            <w:pPr>
              <w:pStyle w:val="TableParagraph"/>
              <w:spacing w:line="237" w:lineRule="exact"/>
              <w:ind w:left="138"/>
              <w:rPr>
                <w:sz w:val="24"/>
                <w:szCs w:val="24"/>
              </w:rPr>
            </w:pPr>
            <w:r w:rsidRPr="00004504">
              <w:rPr>
                <w:color w:val="0E0E0E"/>
                <w:sz w:val="24"/>
                <w:szCs w:val="24"/>
              </w:rPr>
              <w:t>10-5-</w:t>
            </w:r>
            <w:r w:rsidRPr="00004504">
              <w:rPr>
                <w:color w:val="0E0E0E"/>
                <w:spacing w:val="-4"/>
                <w:sz w:val="24"/>
                <w:szCs w:val="24"/>
              </w:rPr>
              <w:t>2022</w:t>
            </w:r>
          </w:p>
        </w:tc>
      </w:tr>
      <w:tr w:rsidR="00897D24" w14:paraId="145373F9" w14:textId="77777777" w:rsidTr="00DE56F3">
        <w:trPr>
          <w:trHeight w:val="277"/>
        </w:trPr>
        <w:tc>
          <w:tcPr>
            <w:tcW w:w="4037" w:type="dxa"/>
          </w:tcPr>
          <w:p w14:paraId="0FE6D261" w14:textId="77777777" w:rsidR="00897D24" w:rsidRPr="00004504" w:rsidRDefault="00373885" w:rsidP="00DE56F3">
            <w:pPr>
              <w:pStyle w:val="TableParagraph"/>
              <w:spacing w:line="248" w:lineRule="exact"/>
              <w:rPr>
                <w:b/>
                <w:sz w:val="24"/>
              </w:rPr>
            </w:pPr>
            <w:r w:rsidRPr="00004504">
              <w:rPr>
                <w:b/>
                <w:sz w:val="24"/>
              </w:rPr>
              <w:t>#</w:t>
            </w:r>
            <w:r w:rsidRPr="00004504">
              <w:rPr>
                <w:b/>
                <w:spacing w:val="-12"/>
                <w:sz w:val="24"/>
              </w:rPr>
              <w:t xml:space="preserve"> </w:t>
            </w:r>
            <w:r w:rsidRPr="00004504">
              <w:rPr>
                <w:b/>
                <w:sz w:val="24"/>
              </w:rPr>
              <w:t>Certified</w:t>
            </w:r>
            <w:r w:rsidRPr="00004504">
              <w:rPr>
                <w:b/>
                <w:spacing w:val="3"/>
                <w:sz w:val="24"/>
              </w:rPr>
              <w:t xml:space="preserve"> </w:t>
            </w:r>
            <w:r w:rsidRPr="00004504">
              <w:rPr>
                <w:b/>
                <w:sz w:val="24"/>
              </w:rPr>
              <w:t>Total</w:t>
            </w:r>
            <w:r w:rsidRPr="00004504">
              <w:rPr>
                <w:b/>
                <w:spacing w:val="-10"/>
                <w:sz w:val="24"/>
              </w:rPr>
              <w:t xml:space="preserve"> </w:t>
            </w:r>
            <w:r w:rsidRPr="00004504"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51" w:type="dxa"/>
          </w:tcPr>
          <w:p w14:paraId="252194BA" w14:textId="77777777" w:rsidR="00897D24" w:rsidRPr="00004504" w:rsidRDefault="00373885" w:rsidP="00DE56F3">
            <w:pPr>
              <w:pStyle w:val="TableParagraph"/>
              <w:ind w:left="138"/>
              <w:rPr>
                <w:sz w:val="24"/>
                <w:szCs w:val="24"/>
              </w:rPr>
            </w:pPr>
            <w:r w:rsidRPr="00004504">
              <w:rPr>
                <w:color w:val="131313"/>
                <w:spacing w:val="-5"/>
                <w:sz w:val="24"/>
                <w:szCs w:val="24"/>
              </w:rPr>
              <w:t>110</w:t>
            </w:r>
          </w:p>
        </w:tc>
      </w:tr>
      <w:tr w:rsidR="00897D24" w14:paraId="1FC43D1B" w14:textId="77777777" w:rsidTr="00DE56F3">
        <w:trPr>
          <w:trHeight w:val="258"/>
        </w:trPr>
        <w:tc>
          <w:tcPr>
            <w:tcW w:w="4037" w:type="dxa"/>
          </w:tcPr>
          <w:p w14:paraId="6094C71C" w14:textId="77777777" w:rsidR="00897D24" w:rsidRPr="00004504" w:rsidRDefault="00373885" w:rsidP="00DE56F3">
            <w:pPr>
              <w:pStyle w:val="TableParagraph"/>
              <w:spacing w:line="239" w:lineRule="exact"/>
              <w:ind w:left="112"/>
              <w:rPr>
                <w:b/>
                <w:sz w:val="23"/>
              </w:rPr>
            </w:pPr>
            <w:r w:rsidRPr="00004504">
              <w:rPr>
                <w:b/>
                <w:w w:val="105"/>
                <w:sz w:val="23"/>
              </w:rPr>
              <w:t>Special</w:t>
            </w:r>
            <w:r w:rsidRPr="00004504">
              <w:rPr>
                <w:b/>
                <w:spacing w:val="9"/>
                <w:w w:val="105"/>
                <w:sz w:val="23"/>
              </w:rPr>
              <w:t xml:space="preserve"> </w:t>
            </w:r>
            <w:r w:rsidRPr="00004504">
              <w:rPr>
                <w:b/>
                <w:w w:val="105"/>
                <w:sz w:val="23"/>
              </w:rPr>
              <w:t>Care</w:t>
            </w:r>
            <w:r w:rsidRPr="00004504">
              <w:rPr>
                <w:b/>
                <w:spacing w:val="14"/>
                <w:w w:val="105"/>
                <w:sz w:val="23"/>
              </w:rPr>
              <w:t xml:space="preserve"> </w:t>
            </w:r>
            <w:r w:rsidRPr="00004504">
              <w:rPr>
                <w:b/>
                <w:spacing w:val="-2"/>
                <w:w w:val="105"/>
                <w:sz w:val="23"/>
              </w:rPr>
              <w:t>Residences:</w:t>
            </w:r>
          </w:p>
        </w:tc>
        <w:tc>
          <w:tcPr>
            <w:tcW w:w="5251" w:type="dxa"/>
          </w:tcPr>
          <w:p w14:paraId="46A76B17" w14:textId="77777777" w:rsidR="00897D24" w:rsidRPr="00004504" w:rsidRDefault="00373885" w:rsidP="00DE56F3">
            <w:pPr>
              <w:pStyle w:val="TableParagraph"/>
              <w:spacing w:line="239" w:lineRule="exact"/>
              <w:ind w:left="138"/>
              <w:rPr>
                <w:sz w:val="24"/>
                <w:szCs w:val="24"/>
              </w:rPr>
            </w:pPr>
            <w:r w:rsidRPr="00004504">
              <w:rPr>
                <w:color w:val="001511"/>
                <w:spacing w:val="-10"/>
                <w:sz w:val="24"/>
                <w:szCs w:val="24"/>
              </w:rPr>
              <w:t>1</w:t>
            </w:r>
          </w:p>
        </w:tc>
      </w:tr>
      <w:tr w:rsidR="00897D24" w14:paraId="3D36040A" w14:textId="77777777" w:rsidTr="00DE56F3">
        <w:trPr>
          <w:trHeight w:val="277"/>
        </w:trPr>
        <w:tc>
          <w:tcPr>
            <w:tcW w:w="4037" w:type="dxa"/>
          </w:tcPr>
          <w:p w14:paraId="4668EFED" w14:textId="77777777" w:rsidR="00897D24" w:rsidRPr="00004504" w:rsidRDefault="00373885" w:rsidP="00DE56F3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 w:rsidRPr="00004504">
              <w:rPr>
                <w:b/>
                <w:w w:val="105"/>
                <w:sz w:val="24"/>
              </w:rPr>
              <w:t>Special</w:t>
            </w:r>
            <w:r w:rsidRPr="00004504">
              <w:rPr>
                <w:b/>
                <w:spacing w:val="12"/>
                <w:w w:val="105"/>
                <w:sz w:val="24"/>
              </w:rPr>
              <w:t xml:space="preserve"> </w:t>
            </w:r>
            <w:r w:rsidRPr="00004504">
              <w:rPr>
                <w:b/>
                <w:w w:val="105"/>
                <w:sz w:val="24"/>
              </w:rPr>
              <w:t>Care</w:t>
            </w:r>
            <w:r w:rsidRPr="00004504">
              <w:rPr>
                <w:b/>
                <w:spacing w:val="12"/>
                <w:w w:val="105"/>
                <w:sz w:val="24"/>
              </w:rPr>
              <w:t xml:space="preserve"> </w:t>
            </w:r>
            <w:r w:rsidRPr="00004504">
              <w:rPr>
                <w:b/>
                <w:spacing w:val="-2"/>
                <w:w w:val="105"/>
                <w:sz w:val="24"/>
              </w:rPr>
              <w:t>Units:</w:t>
            </w:r>
          </w:p>
        </w:tc>
        <w:tc>
          <w:tcPr>
            <w:tcW w:w="5251" w:type="dxa"/>
          </w:tcPr>
          <w:p w14:paraId="42C93D00" w14:textId="77777777" w:rsidR="00897D24" w:rsidRPr="00004504" w:rsidRDefault="00373885" w:rsidP="00DE56F3">
            <w:pPr>
              <w:pStyle w:val="TableParagraph"/>
              <w:spacing w:line="251" w:lineRule="exact"/>
              <w:ind w:left="138"/>
              <w:rPr>
                <w:sz w:val="24"/>
                <w:szCs w:val="24"/>
              </w:rPr>
            </w:pPr>
            <w:r w:rsidRPr="00004504">
              <w:rPr>
                <w:color w:val="080808"/>
                <w:spacing w:val="-5"/>
                <w:sz w:val="24"/>
                <w:szCs w:val="24"/>
              </w:rPr>
              <w:t>13</w:t>
            </w:r>
          </w:p>
        </w:tc>
      </w:tr>
      <w:tr w:rsidR="00897D24" w14:paraId="5A6D450B" w14:textId="77777777" w:rsidTr="00DE56F3">
        <w:trPr>
          <w:trHeight w:val="273"/>
        </w:trPr>
        <w:tc>
          <w:tcPr>
            <w:tcW w:w="4037" w:type="dxa"/>
          </w:tcPr>
          <w:p w14:paraId="5C45C1B5" w14:textId="77777777" w:rsidR="00897D24" w:rsidRPr="00004504" w:rsidRDefault="00373885" w:rsidP="00DE56F3">
            <w:pPr>
              <w:pStyle w:val="TableParagraph"/>
              <w:ind w:left="125"/>
              <w:rPr>
                <w:b/>
                <w:sz w:val="23"/>
              </w:rPr>
            </w:pPr>
            <w:r w:rsidRPr="00004504">
              <w:rPr>
                <w:b/>
                <w:w w:val="105"/>
                <w:sz w:val="23"/>
              </w:rPr>
              <w:t>Action</w:t>
            </w:r>
            <w:r w:rsidRPr="00004504">
              <w:rPr>
                <w:b/>
                <w:spacing w:val="-12"/>
                <w:w w:val="105"/>
                <w:sz w:val="23"/>
              </w:rPr>
              <w:t xml:space="preserve"> </w:t>
            </w:r>
            <w:r w:rsidRPr="00004504">
              <w:rPr>
                <w:b/>
                <w:spacing w:val="-2"/>
                <w:w w:val="105"/>
                <w:sz w:val="23"/>
              </w:rPr>
              <w:t>Taken:</w:t>
            </w:r>
          </w:p>
        </w:tc>
        <w:tc>
          <w:tcPr>
            <w:tcW w:w="5251" w:type="dxa"/>
          </w:tcPr>
          <w:p w14:paraId="7B2520EE" w14:textId="3FF5BCFE" w:rsidR="00897D24" w:rsidRPr="00004504" w:rsidRDefault="00373885" w:rsidP="00DE56F3">
            <w:pPr>
              <w:pStyle w:val="TableParagraph"/>
              <w:ind w:left="137"/>
              <w:rPr>
                <w:sz w:val="24"/>
                <w:szCs w:val="24"/>
              </w:rPr>
            </w:pPr>
            <w:r w:rsidRPr="00004504">
              <w:rPr>
                <w:color w:val="0A0A0A"/>
                <w:w w:val="105"/>
                <w:sz w:val="24"/>
                <w:szCs w:val="24"/>
              </w:rPr>
              <w:t>Plan</w:t>
            </w:r>
            <w:r w:rsidRPr="00004504">
              <w:rPr>
                <w:color w:val="0A0A0A"/>
                <w:spacing w:val="-16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151515"/>
                <w:w w:val="105"/>
                <w:sz w:val="24"/>
                <w:szCs w:val="24"/>
              </w:rPr>
              <w:t>of</w:t>
            </w:r>
            <w:r w:rsidRPr="00004504">
              <w:rPr>
                <w:color w:val="151515"/>
                <w:spacing w:val="-15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080808"/>
                <w:w w:val="105"/>
                <w:sz w:val="24"/>
                <w:szCs w:val="24"/>
              </w:rPr>
              <w:t>co</w:t>
            </w:r>
            <w:r w:rsidR="00004504" w:rsidRPr="00004504">
              <w:rPr>
                <w:color w:val="080808"/>
                <w:w w:val="105"/>
                <w:sz w:val="24"/>
                <w:szCs w:val="24"/>
              </w:rPr>
              <w:t>rrection</w:t>
            </w:r>
            <w:r w:rsidRPr="00004504">
              <w:rPr>
                <w:color w:val="080808"/>
                <w:spacing w:val="-4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spacing w:val="-2"/>
                <w:w w:val="105"/>
                <w:sz w:val="24"/>
                <w:szCs w:val="24"/>
              </w:rPr>
              <w:t>required</w:t>
            </w:r>
          </w:p>
        </w:tc>
      </w:tr>
      <w:tr w:rsidR="00897D24" w14:paraId="076701B7" w14:textId="77777777" w:rsidTr="00DE56F3">
        <w:trPr>
          <w:trHeight w:val="263"/>
        </w:trPr>
        <w:tc>
          <w:tcPr>
            <w:tcW w:w="4037" w:type="dxa"/>
          </w:tcPr>
          <w:p w14:paraId="2CFE9721" w14:textId="77777777" w:rsidR="00897D24" w:rsidRPr="00004504" w:rsidRDefault="00373885" w:rsidP="00DE56F3">
            <w:pPr>
              <w:pStyle w:val="TableParagraph"/>
              <w:spacing w:line="243" w:lineRule="exact"/>
              <w:ind w:left="120"/>
              <w:rPr>
                <w:b/>
                <w:sz w:val="24"/>
              </w:rPr>
            </w:pPr>
            <w:r w:rsidRPr="00004504">
              <w:rPr>
                <w:b/>
                <w:sz w:val="24"/>
              </w:rPr>
              <w:t>Previous</w:t>
            </w:r>
            <w:r w:rsidRPr="00004504">
              <w:rPr>
                <w:b/>
                <w:spacing w:val="-6"/>
                <w:sz w:val="24"/>
              </w:rPr>
              <w:t xml:space="preserve"> </w:t>
            </w:r>
            <w:r w:rsidRPr="00004504">
              <w:rPr>
                <w:b/>
                <w:color w:val="0A0A0A"/>
                <w:spacing w:val="-2"/>
                <w:sz w:val="24"/>
              </w:rPr>
              <w:t>Action:</w:t>
            </w:r>
          </w:p>
        </w:tc>
        <w:tc>
          <w:tcPr>
            <w:tcW w:w="5251" w:type="dxa"/>
          </w:tcPr>
          <w:p w14:paraId="3DF8A88D" w14:textId="77777777" w:rsidR="00897D24" w:rsidRPr="00004504" w:rsidRDefault="00373885" w:rsidP="00DE56F3">
            <w:pPr>
              <w:pStyle w:val="TableParagraph"/>
              <w:spacing w:line="243" w:lineRule="exact"/>
              <w:ind w:left="127"/>
              <w:rPr>
                <w:sz w:val="24"/>
                <w:szCs w:val="24"/>
              </w:rPr>
            </w:pPr>
            <w:r w:rsidRPr="00004504">
              <w:rPr>
                <w:color w:val="0A0A0A"/>
                <w:spacing w:val="-5"/>
                <w:sz w:val="24"/>
                <w:szCs w:val="24"/>
              </w:rPr>
              <w:t>Modification</w:t>
            </w:r>
            <w:r w:rsidRPr="00004504">
              <w:rPr>
                <w:color w:val="0A0A0A"/>
                <w:spacing w:val="10"/>
                <w:sz w:val="24"/>
                <w:szCs w:val="24"/>
              </w:rPr>
              <w:t xml:space="preserve"> </w:t>
            </w:r>
            <w:r w:rsidRPr="00004504">
              <w:rPr>
                <w:spacing w:val="-2"/>
                <w:sz w:val="24"/>
                <w:szCs w:val="24"/>
              </w:rPr>
              <w:t>1/06/2017</w:t>
            </w:r>
          </w:p>
        </w:tc>
      </w:tr>
      <w:tr w:rsidR="00897D24" w14:paraId="00672744" w14:textId="77777777" w:rsidTr="00DE56F3">
        <w:trPr>
          <w:trHeight w:val="277"/>
        </w:trPr>
        <w:tc>
          <w:tcPr>
            <w:tcW w:w="4037" w:type="dxa"/>
          </w:tcPr>
          <w:p w14:paraId="15B990D1" w14:textId="77777777" w:rsidR="00897D24" w:rsidRPr="00004504" w:rsidRDefault="00373885" w:rsidP="00DE56F3">
            <w:pPr>
              <w:pStyle w:val="TableParagraph"/>
              <w:spacing w:line="255" w:lineRule="exact"/>
              <w:ind w:left="117"/>
              <w:rPr>
                <w:b/>
                <w:sz w:val="25"/>
              </w:rPr>
            </w:pPr>
            <w:r w:rsidRPr="00004504">
              <w:rPr>
                <w:b/>
                <w:spacing w:val="-2"/>
                <w:sz w:val="25"/>
              </w:rPr>
              <w:t>Owner:</w:t>
            </w:r>
          </w:p>
        </w:tc>
        <w:tc>
          <w:tcPr>
            <w:tcW w:w="5251" w:type="dxa"/>
          </w:tcPr>
          <w:p w14:paraId="0AF55268" w14:textId="58CBF75A" w:rsidR="00897D24" w:rsidRPr="00004504" w:rsidRDefault="00373885" w:rsidP="00DE56F3">
            <w:pPr>
              <w:pStyle w:val="TableParagraph"/>
              <w:spacing w:line="251" w:lineRule="exact"/>
              <w:ind w:left="128"/>
              <w:rPr>
                <w:sz w:val="24"/>
                <w:szCs w:val="24"/>
              </w:rPr>
            </w:pPr>
            <w:r w:rsidRPr="00004504">
              <w:rPr>
                <w:color w:val="0C0C0C"/>
                <w:w w:val="105"/>
                <w:sz w:val="24"/>
                <w:szCs w:val="24"/>
              </w:rPr>
              <w:t>WG</w:t>
            </w:r>
            <w:r w:rsidRPr="00004504">
              <w:rPr>
                <w:color w:val="0C0C0C"/>
                <w:spacing w:val="-16"/>
                <w:w w:val="105"/>
                <w:sz w:val="24"/>
                <w:szCs w:val="24"/>
              </w:rPr>
              <w:t xml:space="preserve"> </w:t>
            </w:r>
            <w:r w:rsidR="00004504" w:rsidRPr="00004504">
              <w:rPr>
                <w:sz w:val="24"/>
                <w:szCs w:val="24"/>
              </w:rPr>
              <w:t>Longmeadow</w:t>
            </w:r>
            <w:r w:rsidRPr="0000450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w w:val="105"/>
                <w:sz w:val="24"/>
                <w:szCs w:val="24"/>
              </w:rPr>
              <w:t>Place</w:t>
            </w:r>
            <w:r w:rsidRPr="0000450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w w:val="105"/>
                <w:sz w:val="24"/>
                <w:szCs w:val="24"/>
              </w:rPr>
              <w:t>SH,</w:t>
            </w:r>
            <w:r w:rsidRPr="00004504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04504">
              <w:rPr>
                <w:color w:val="050505"/>
                <w:spacing w:val="-5"/>
                <w:w w:val="105"/>
                <w:sz w:val="24"/>
                <w:szCs w:val="24"/>
              </w:rPr>
              <w:t>LLC</w:t>
            </w:r>
          </w:p>
        </w:tc>
      </w:tr>
    </w:tbl>
    <w:p w14:paraId="5554BC18" w14:textId="77777777" w:rsidR="00DE56F3" w:rsidRDefault="00DE56F3">
      <w:pPr>
        <w:pStyle w:val="TableParagraph"/>
        <w:spacing w:line="251" w:lineRule="exact"/>
        <w:rPr>
          <w:sz w:val="23"/>
        </w:rPr>
      </w:pPr>
      <w:r>
        <w:rPr>
          <w:sz w:val="23"/>
        </w:rPr>
        <w:br w:type="textWrapping" w:clear="all"/>
      </w:r>
    </w:p>
    <w:p w14:paraId="3241924C" w14:textId="77777777" w:rsidR="00DE56F3" w:rsidRDefault="00DE56F3">
      <w:pPr>
        <w:pStyle w:val="TableParagraph"/>
        <w:spacing w:line="251" w:lineRule="exact"/>
        <w:rPr>
          <w:sz w:val="23"/>
        </w:rPr>
      </w:pPr>
    </w:p>
    <w:p w14:paraId="5576F885" w14:textId="77777777" w:rsidR="00DE56F3" w:rsidRDefault="00DE56F3">
      <w:pPr>
        <w:pStyle w:val="TableParagraph"/>
        <w:spacing w:line="251" w:lineRule="exact"/>
        <w:rPr>
          <w:sz w:val="23"/>
        </w:rPr>
      </w:pPr>
    </w:p>
    <w:p w14:paraId="4EC9C68F" w14:textId="77777777" w:rsidR="00DE56F3" w:rsidRDefault="00DE56F3">
      <w:pPr>
        <w:pStyle w:val="TableParagraph"/>
        <w:spacing w:line="251" w:lineRule="exact"/>
        <w:rPr>
          <w:sz w:val="23"/>
        </w:rPr>
      </w:pPr>
    </w:p>
    <w:p w14:paraId="1D0DBDAD" w14:textId="77777777" w:rsidR="00DE56F3" w:rsidRDefault="00DE56F3">
      <w:pPr>
        <w:pStyle w:val="TableParagraph"/>
        <w:spacing w:line="251" w:lineRule="exact"/>
        <w:rPr>
          <w:sz w:val="23"/>
        </w:rPr>
      </w:pPr>
    </w:p>
    <w:p w14:paraId="105A1A1F" w14:textId="33324C2C" w:rsidR="00897D24" w:rsidRPr="00DE56F3" w:rsidRDefault="00DE56F3" w:rsidP="00DE56F3">
      <w:pPr>
        <w:pStyle w:val="TableParagraph"/>
        <w:spacing w:line="251" w:lineRule="exact"/>
        <w:ind w:left="8640"/>
        <w:rPr>
          <w:rFonts w:asciiTheme="minorHAnsi" w:hAnsiTheme="minorHAnsi" w:cstheme="minorHAnsi"/>
        </w:rPr>
        <w:sectPr w:rsidR="00897D24" w:rsidRPr="00DE56F3">
          <w:type w:val="continuous"/>
          <w:pgSz w:w="12240" w:h="15840"/>
          <w:pgMar w:top="800" w:right="1080" w:bottom="280" w:left="1080" w:header="720" w:footer="720" w:gutter="0"/>
          <w:cols w:space="720"/>
        </w:sectPr>
      </w:pPr>
      <w:r w:rsidRPr="00DE56F3">
        <w:rPr>
          <w:rFonts w:asciiTheme="minorHAnsi" w:hAnsiTheme="minorHAnsi" w:cstheme="minorHAnsi"/>
        </w:rPr>
        <w:t xml:space="preserve">Page </w:t>
      </w:r>
      <w:r w:rsidRPr="00DE56F3">
        <w:rPr>
          <w:rFonts w:asciiTheme="minorHAnsi" w:hAnsiTheme="minorHAnsi" w:cstheme="minorHAnsi"/>
          <w:b/>
          <w:bCs/>
        </w:rPr>
        <w:t xml:space="preserve">1 </w:t>
      </w:r>
      <w:r w:rsidRPr="00DE56F3">
        <w:rPr>
          <w:rFonts w:asciiTheme="minorHAnsi" w:hAnsiTheme="minorHAnsi" w:cstheme="minorHAnsi"/>
        </w:rPr>
        <w:t>of 7</w:t>
      </w:r>
    </w:p>
    <w:p w14:paraId="6BA8D680" w14:textId="77777777" w:rsidR="00897D24" w:rsidRDefault="00373885">
      <w:pPr>
        <w:pStyle w:val="BodyText"/>
        <w:spacing w:before="60"/>
        <w:ind w:left="360" w:right="6624"/>
      </w:pPr>
      <w:r>
        <w:lastRenderedPageBreak/>
        <w:t>Atria</w:t>
      </w:r>
      <w:r>
        <w:rPr>
          <w:spacing w:val="-15"/>
        </w:rPr>
        <w:t xml:space="preserve"> </w:t>
      </w:r>
      <w:r>
        <w:t>Longmeadow</w:t>
      </w:r>
      <w:r>
        <w:rPr>
          <w:spacing w:val="-15"/>
        </w:rPr>
        <w:t xml:space="preserve"> </w:t>
      </w:r>
      <w:r>
        <w:t>Place August 14, 2024</w:t>
      </w:r>
    </w:p>
    <w:p w14:paraId="4739E065" w14:textId="77777777" w:rsidR="00897D24" w:rsidRDefault="00897D24">
      <w:pPr>
        <w:pStyle w:val="BodyText"/>
      </w:pPr>
    </w:p>
    <w:p w14:paraId="12626453" w14:textId="00CC5463" w:rsidR="00897D24" w:rsidRDefault="00373885">
      <w:pPr>
        <w:pStyle w:val="Heading1"/>
        <w:numPr>
          <w:ilvl w:val="0"/>
          <w:numId w:val="3"/>
        </w:numPr>
        <w:tabs>
          <w:tab w:val="left" w:pos="572"/>
        </w:tabs>
        <w:ind w:left="572" w:hanging="212"/>
      </w:pPr>
      <w:r>
        <w:t>Summary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Actions.</w:t>
      </w:r>
    </w:p>
    <w:p w14:paraId="63AF91A0" w14:textId="77777777" w:rsidR="00897D24" w:rsidRDefault="00373885">
      <w:pPr>
        <w:pStyle w:val="BodyText"/>
        <w:ind w:left="360" w:right="413"/>
      </w:pPr>
      <w:r>
        <w:t>EOEA conducted an on-site compliance review on August 8, 2024. Atria Longmeadow Place (Residence) will continue to be certified until the Executive Office of Elder Affairs (Elder Affairs) issues a notice regarding final approval or denial of the application for recertification. 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clarified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6172A048" w14:textId="77777777" w:rsidR="00897D24" w:rsidRDefault="00897D24">
      <w:pPr>
        <w:pStyle w:val="BodyText"/>
      </w:pPr>
    </w:p>
    <w:p w14:paraId="057BDF59" w14:textId="77777777" w:rsidR="00897D24" w:rsidRDefault="00373885">
      <w:pPr>
        <w:pStyle w:val="Heading1"/>
        <w:numPr>
          <w:ilvl w:val="0"/>
          <w:numId w:val="3"/>
        </w:numPr>
        <w:tabs>
          <w:tab w:val="left" w:pos="605"/>
        </w:tabs>
        <w:spacing w:before="1"/>
        <w:ind w:left="605" w:hanging="245"/>
      </w:pPr>
      <w:r>
        <w:rPr>
          <w:spacing w:val="-2"/>
        </w:rPr>
        <w:t>Findings.</w:t>
      </w:r>
    </w:p>
    <w:p w14:paraId="7C34101A" w14:textId="77777777" w:rsidR="00897D24" w:rsidRDefault="00373885">
      <w:pPr>
        <w:pStyle w:val="BodyText"/>
        <w:ind w:left="360" w:right="413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5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cites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745AAD2E" w14:textId="77777777" w:rsidR="00897D24" w:rsidRDefault="00897D24">
      <w:pPr>
        <w:pStyle w:val="BodyText"/>
      </w:pPr>
    </w:p>
    <w:p w14:paraId="55B2A1BD" w14:textId="77777777" w:rsidR="00897D24" w:rsidRDefault="00897D24">
      <w:pPr>
        <w:pStyle w:val="BodyText"/>
      </w:pPr>
    </w:p>
    <w:p w14:paraId="40F3BC62" w14:textId="77777777" w:rsidR="00897D24" w:rsidRDefault="00373885">
      <w:pPr>
        <w:pStyle w:val="Heading1"/>
      </w:pPr>
      <w:r>
        <w:t xml:space="preserve">Continue to next </w:t>
      </w:r>
      <w:r>
        <w:rPr>
          <w:spacing w:val="-2"/>
        </w:rPr>
        <w:t>page.</w:t>
      </w:r>
    </w:p>
    <w:p w14:paraId="618EC494" w14:textId="77777777" w:rsidR="00897D24" w:rsidRDefault="00897D24">
      <w:pPr>
        <w:pStyle w:val="BodyText"/>
        <w:rPr>
          <w:b/>
          <w:sz w:val="22"/>
        </w:rPr>
      </w:pPr>
    </w:p>
    <w:p w14:paraId="3D185ED2" w14:textId="77777777" w:rsidR="00897D24" w:rsidRDefault="00897D24">
      <w:pPr>
        <w:pStyle w:val="BodyText"/>
        <w:rPr>
          <w:b/>
          <w:sz w:val="22"/>
        </w:rPr>
      </w:pPr>
    </w:p>
    <w:p w14:paraId="6AFA7E32" w14:textId="77777777" w:rsidR="00897D24" w:rsidRDefault="00897D24">
      <w:pPr>
        <w:pStyle w:val="BodyText"/>
        <w:rPr>
          <w:b/>
          <w:sz w:val="22"/>
        </w:rPr>
      </w:pPr>
    </w:p>
    <w:p w14:paraId="26C83130" w14:textId="77777777" w:rsidR="00897D24" w:rsidRDefault="00897D24">
      <w:pPr>
        <w:pStyle w:val="BodyText"/>
        <w:rPr>
          <w:b/>
          <w:sz w:val="22"/>
        </w:rPr>
      </w:pPr>
    </w:p>
    <w:p w14:paraId="6913BD00" w14:textId="77777777" w:rsidR="00897D24" w:rsidRDefault="00897D24">
      <w:pPr>
        <w:pStyle w:val="BodyText"/>
        <w:rPr>
          <w:b/>
          <w:sz w:val="22"/>
        </w:rPr>
      </w:pPr>
    </w:p>
    <w:p w14:paraId="35469C8A" w14:textId="77777777" w:rsidR="00897D24" w:rsidRDefault="00897D24">
      <w:pPr>
        <w:pStyle w:val="BodyText"/>
        <w:rPr>
          <w:b/>
          <w:sz w:val="22"/>
        </w:rPr>
      </w:pPr>
    </w:p>
    <w:p w14:paraId="70F0376A" w14:textId="77777777" w:rsidR="00897D24" w:rsidRDefault="00897D24">
      <w:pPr>
        <w:pStyle w:val="BodyText"/>
        <w:rPr>
          <w:b/>
          <w:sz w:val="22"/>
        </w:rPr>
      </w:pPr>
    </w:p>
    <w:p w14:paraId="4A8AE32E" w14:textId="77777777" w:rsidR="00897D24" w:rsidRDefault="00897D24">
      <w:pPr>
        <w:pStyle w:val="BodyText"/>
        <w:rPr>
          <w:b/>
          <w:sz w:val="22"/>
        </w:rPr>
      </w:pPr>
    </w:p>
    <w:p w14:paraId="4D3A3759" w14:textId="77777777" w:rsidR="00897D24" w:rsidRDefault="00897D24">
      <w:pPr>
        <w:pStyle w:val="BodyText"/>
        <w:rPr>
          <w:b/>
          <w:sz w:val="22"/>
        </w:rPr>
      </w:pPr>
    </w:p>
    <w:p w14:paraId="4D6A30CA" w14:textId="77777777" w:rsidR="00897D24" w:rsidRDefault="00897D24">
      <w:pPr>
        <w:pStyle w:val="BodyText"/>
        <w:rPr>
          <w:b/>
          <w:sz w:val="22"/>
        </w:rPr>
      </w:pPr>
    </w:p>
    <w:p w14:paraId="7DDE9EF4" w14:textId="77777777" w:rsidR="00897D24" w:rsidRDefault="00897D24">
      <w:pPr>
        <w:pStyle w:val="BodyText"/>
        <w:rPr>
          <w:b/>
          <w:sz w:val="22"/>
        </w:rPr>
      </w:pPr>
    </w:p>
    <w:p w14:paraId="6084F438" w14:textId="77777777" w:rsidR="00897D24" w:rsidRDefault="00897D24">
      <w:pPr>
        <w:pStyle w:val="BodyText"/>
        <w:rPr>
          <w:b/>
          <w:sz w:val="22"/>
        </w:rPr>
      </w:pPr>
    </w:p>
    <w:p w14:paraId="6799F2AA" w14:textId="77777777" w:rsidR="00897D24" w:rsidRDefault="00897D24">
      <w:pPr>
        <w:pStyle w:val="BodyText"/>
        <w:rPr>
          <w:b/>
          <w:sz w:val="22"/>
        </w:rPr>
      </w:pPr>
    </w:p>
    <w:p w14:paraId="17FF5A4C" w14:textId="77777777" w:rsidR="00897D24" w:rsidRDefault="00897D24">
      <w:pPr>
        <w:pStyle w:val="BodyText"/>
        <w:rPr>
          <w:b/>
          <w:sz w:val="22"/>
        </w:rPr>
      </w:pPr>
    </w:p>
    <w:p w14:paraId="3A37D6B9" w14:textId="77777777" w:rsidR="00897D24" w:rsidRDefault="00897D24">
      <w:pPr>
        <w:pStyle w:val="BodyText"/>
        <w:rPr>
          <w:b/>
          <w:sz w:val="22"/>
        </w:rPr>
      </w:pPr>
    </w:p>
    <w:p w14:paraId="0B354B21" w14:textId="77777777" w:rsidR="00897D24" w:rsidRDefault="00897D24">
      <w:pPr>
        <w:pStyle w:val="BodyText"/>
        <w:rPr>
          <w:b/>
          <w:sz w:val="22"/>
        </w:rPr>
      </w:pPr>
    </w:p>
    <w:p w14:paraId="168FF540" w14:textId="77777777" w:rsidR="00897D24" w:rsidRDefault="00897D24">
      <w:pPr>
        <w:pStyle w:val="BodyText"/>
        <w:rPr>
          <w:b/>
          <w:sz w:val="22"/>
        </w:rPr>
      </w:pPr>
    </w:p>
    <w:p w14:paraId="2BC05DEF" w14:textId="77777777" w:rsidR="00897D24" w:rsidRDefault="00897D24">
      <w:pPr>
        <w:pStyle w:val="BodyText"/>
        <w:rPr>
          <w:b/>
          <w:sz w:val="22"/>
        </w:rPr>
      </w:pPr>
    </w:p>
    <w:p w14:paraId="0DE070D2" w14:textId="77777777" w:rsidR="00897D24" w:rsidRDefault="00897D24">
      <w:pPr>
        <w:pStyle w:val="BodyText"/>
        <w:rPr>
          <w:b/>
          <w:sz w:val="22"/>
        </w:rPr>
      </w:pPr>
    </w:p>
    <w:p w14:paraId="7654D757" w14:textId="77777777" w:rsidR="00897D24" w:rsidRDefault="00897D24">
      <w:pPr>
        <w:pStyle w:val="BodyText"/>
        <w:rPr>
          <w:b/>
          <w:sz w:val="22"/>
        </w:rPr>
      </w:pPr>
    </w:p>
    <w:p w14:paraId="2FD62782" w14:textId="77777777" w:rsidR="00897D24" w:rsidRDefault="00897D24">
      <w:pPr>
        <w:pStyle w:val="BodyText"/>
        <w:rPr>
          <w:b/>
          <w:sz w:val="22"/>
        </w:rPr>
      </w:pPr>
    </w:p>
    <w:p w14:paraId="45B6664A" w14:textId="77777777" w:rsidR="00897D24" w:rsidRDefault="00897D24">
      <w:pPr>
        <w:pStyle w:val="BodyText"/>
        <w:rPr>
          <w:b/>
          <w:sz w:val="22"/>
        </w:rPr>
      </w:pPr>
    </w:p>
    <w:p w14:paraId="017F0A57" w14:textId="77777777" w:rsidR="00897D24" w:rsidRDefault="00897D24">
      <w:pPr>
        <w:pStyle w:val="BodyText"/>
        <w:rPr>
          <w:b/>
          <w:sz w:val="22"/>
        </w:rPr>
      </w:pPr>
    </w:p>
    <w:p w14:paraId="01BC5CD6" w14:textId="77777777" w:rsidR="00897D24" w:rsidRDefault="00897D24">
      <w:pPr>
        <w:pStyle w:val="BodyText"/>
        <w:rPr>
          <w:b/>
          <w:sz w:val="22"/>
        </w:rPr>
      </w:pPr>
    </w:p>
    <w:p w14:paraId="32423E2F" w14:textId="77777777" w:rsidR="00897D24" w:rsidRDefault="00897D24">
      <w:pPr>
        <w:pStyle w:val="BodyText"/>
        <w:rPr>
          <w:b/>
          <w:sz w:val="22"/>
        </w:rPr>
      </w:pPr>
    </w:p>
    <w:p w14:paraId="32585824" w14:textId="77777777" w:rsidR="00897D24" w:rsidRDefault="00897D24">
      <w:pPr>
        <w:pStyle w:val="BodyText"/>
        <w:rPr>
          <w:b/>
          <w:sz w:val="22"/>
        </w:rPr>
      </w:pPr>
    </w:p>
    <w:p w14:paraId="023A3E14" w14:textId="77777777" w:rsidR="00897D24" w:rsidRDefault="00897D24">
      <w:pPr>
        <w:pStyle w:val="BodyText"/>
        <w:rPr>
          <w:b/>
          <w:sz w:val="22"/>
        </w:rPr>
      </w:pPr>
    </w:p>
    <w:p w14:paraId="0F6C2AB2" w14:textId="77777777" w:rsidR="00897D24" w:rsidRDefault="00897D24">
      <w:pPr>
        <w:pStyle w:val="BodyText"/>
        <w:rPr>
          <w:b/>
          <w:sz w:val="22"/>
        </w:rPr>
      </w:pPr>
    </w:p>
    <w:p w14:paraId="43AEAAF2" w14:textId="77777777" w:rsidR="00897D24" w:rsidRDefault="00897D24">
      <w:pPr>
        <w:pStyle w:val="BodyText"/>
        <w:rPr>
          <w:b/>
          <w:sz w:val="22"/>
        </w:rPr>
      </w:pPr>
    </w:p>
    <w:p w14:paraId="1EE0E88F" w14:textId="77777777" w:rsidR="00897D24" w:rsidRDefault="00897D24">
      <w:pPr>
        <w:pStyle w:val="BodyText"/>
        <w:rPr>
          <w:b/>
          <w:sz w:val="22"/>
        </w:rPr>
      </w:pPr>
    </w:p>
    <w:p w14:paraId="354681A1" w14:textId="77777777" w:rsidR="00897D24" w:rsidRDefault="00897D24">
      <w:pPr>
        <w:pStyle w:val="BodyText"/>
        <w:rPr>
          <w:b/>
          <w:sz w:val="22"/>
        </w:rPr>
      </w:pPr>
    </w:p>
    <w:p w14:paraId="6CE7C27F" w14:textId="77777777" w:rsidR="00897D24" w:rsidRDefault="00897D24">
      <w:pPr>
        <w:pStyle w:val="BodyText"/>
        <w:rPr>
          <w:b/>
          <w:sz w:val="22"/>
        </w:rPr>
      </w:pPr>
    </w:p>
    <w:p w14:paraId="121D6725" w14:textId="77777777" w:rsidR="00897D24" w:rsidRDefault="00897D24">
      <w:pPr>
        <w:pStyle w:val="BodyText"/>
        <w:rPr>
          <w:b/>
          <w:sz w:val="22"/>
        </w:rPr>
      </w:pPr>
    </w:p>
    <w:p w14:paraId="0D0AA43A" w14:textId="77777777" w:rsidR="00897D24" w:rsidRDefault="00897D24">
      <w:pPr>
        <w:pStyle w:val="BodyText"/>
        <w:rPr>
          <w:b/>
          <w:sz w:val="22"/>
        </w:rPr>
      </w:pPr>
    </w:p>
    <w:p w14:paraId="6C4AF7DF" w14:textId="77777777" w:rsidR="00897D24" w:rsidRDefault="00897D24">
      <w:pPr>
        <w:pStyle w:val="BodyText"/>
        <w:rPr>
          <w:b/>
          <w:sz w:val="22"/>
        </w:rPr>
      </w:pPr>
    </w:p>
    <w:p w14:paraId="131405B3" w14:textId="77777777" w:rsidR="00897D24" w:rsidRDefault="00897D24">
      <w:pPr>
        <w:pStyle w:val="BodyText"/>
        <w:spacing w:before="64"/>
        <w:rPr>
          <w:b/>
          <w:sz w:val="22"/>
        </w:rPr>
      </w:pPr>
    </w:p>
    <w:p w14:paraId="022B55DC" w14:textId="77777777" w:rsidR="00897D24" w:rsidRDefault="00373885">
      <w:pPr>
        <w:ind w:right="358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  <w:spacing w:val="-10"/>
        </w:rPr>
        <w:t>7</w:t>
      </w:r>
    </w:p>
    <w:p w14:paraId="53898461" w14:textId="77777777" w:rsidR="00897D24" w:rsidRDefault="00897D24">
      <w:pPr>
        <w:jc w:val="right"/>
        <w:rPr>
          <w:rFonts w:ascii="Calibri"/>
          <w:b/>
        </w:rPr>
        <w:sectPr w:rsidR="00897D24">
          <w:pgSz w:w="12240" w:h="15840"/>
          <w:pgMar w:top="660" w:right="1080" w:bottom="280" w:left="1080" w:header="720" w:footer="720" w:gutter="0"/>
          <w:cols w:space="720"/>
        </w:sectPr>
      </w:pPr>
    </w:p>
    <w:p w14:paraId="5DA86491" w14:textId="71BE4C6C" w:rsidR="00897D24" w:rsidRDefault="00B42489">
      <w:pPr>
        <w:spacing w:before="80" w:line="264" w:lineRule="auto"/>
        <w:ind w:left="1079" w:right="11582"/>
        <w:rPr>
          <w:sz w:val="23"/>
        </w:rPr>
      </w:pPr>
      <w:r>
        <w:rPr>
          <w:color w:val="24202F"/>
          <w:sz w:val="23"/>
        </w:rPr>
        <w:lastRenderedPageBreak/>
        <w:t xml:space="preserve">Atria Longmeadow </w:t>
      </w:r>
      <w:r>
        <w:rPr>
          <w:color w:val="110E15"/>
          <w:sz w:val="23"/>
        </w:rPr>
        <w:t>P</w:t>
      </w:r>
      <w:r>
        <w:rPr>
          <w:color w:val="2C121A"/>
          <w:sz w:val="23"/>
        </w:rPr>
        <w:t xml:space="preserve">lace </w:t>
      </w:r>
      <w:r>
        <w:rPr>
          <w:color w:val="24202F"/>
          <w:sz w:val="23"/>
        </w:rPr>
        <w:t>A</w:t>
      </w:r>
      <w:r>
        <w:rPr>
          <w:color w:val="110E15"/>
          <w:sz w:val="23"/>
        </w:rPr>
        <w:t>u</w:t>
      </w:r>
      <w:r>
        <w:rPr>
          <w:color w:val="24202F"/>
          <w:sz w:val="23"/>
        </w:rPr>
        <w:t>g</w:t>
      </w:r>
      <w:r>
        <w:rPr>
          <w:color w:val="110E15"/>
          <w:sz w:val="23"/>
        </w:rPr>
        <w:t>u</w:t>
      </w:r>
      <w:r>
        <w:rPr>
          <w:color w:val="383345"/>
          <w:sz w:val="23"/>
        </w:rPr>
        <w:t xml:space="preserve">st </w:t>
      </w:r>
      <w:r>
        <w:rPr>
          <w:color w:val="010101"/>
          <w:sz w:val="23"/>
        </w:rPr>
        <w:t>1</w:t>
      </w:r>
      <w:r>
        <w:rPr>
          <w:color w:val="2C121A"/>
          <w:sz w:val="23"/>
        </w:rPr>
        <w:t>4</w:t>
      </w:r>
      <w:r>
        <w:rPr>
          <w:color w:val="383345"/>
          <w:sz w:val="23"/>
        </w:rPr>
        <w:t xml:space="preserve">, </w:t>
      </w:r>
      <w:r>
        <w:rPr>
          <w:color w:val="24202F"/>
          <w:sz w:val="23"/>
        </w:rPr>
        <w:t>2</w:t>
      </w:r>
      <w:r>
        <w:rPr>
          <w:color w:val="110E15"/>
          <w:sz w:val="23"/>
        </w:rPr>
        <w:t>0</w:t>
      </w:r>
      <w:r>
        <w:rPr>
          <w:color w:val="24202F"/>
          <w:sz w:val="23"/>
        </w:rPr>
        <w:t>24</w:t>
      </w:r>
    </w:p>
    <w:tbl>
      <w:tblPr>
        <w:tblStyle w:val="TableGrid1"/>
        <w:tblpPr w:leftFromText="180" w:rightFromText="180" w:vertAnchor="text" w:horzAnchor="margin" w:tblpY="70"/>
        <w:tblW w:w="14935" w:type="dxa"/>
        <w:tblLook w:val="04A0" w:firstRow="1" w:lastRow="0" w:firstColumn="1" w:lastColumn="0" w:noHBand="0" w:noVBand="1"/>
      </w:tblPr>
      <w:tblGrid>
        <w:gridCol w:w="1697"/>
        <w:gridCol w:w="3972"/>
        <w:gridCol w:w="2882"/>
        <w:gridCol w:w="3580"/>
        <w:gridCol w:w="1764"/>
        <w:gridCol w:w="1040"/>
      </w:tblGrid>
      <w:tr w:rsidR="00004504" w:rsidRPr="00EB7023" w14:paraId="04CC805E" w14:textId="77777777" w:rsidTr="00004504">
        <w:tc>
          <w:tcPr>
            <w:tcW w:w="1697" w:type="dxa"/>
            <w:shd w:val="clear" w:color="auto" w:fill="F2F2F2" w:themeFill="background1" w:themeFillShade="F2"/>
          </w:tcPr>
          <w:p w14:paraId="634FCCCF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z w:val="24"/>
                <w:szCs w:val="24"/>
                <w:u w:val="single"/>
              </w:rPr>
              <w:t>FINDING REFERENCE</w:t>
            </w:r>
          </w:p>
        </w:tc>
        <w:tc>
          <w:tcPr>
            <w:tcW w:w="3972" w:type="dxa"/>
            <w:shd w:val="clear" w:color="auto" w:fill="F2F2F2" w:themeFill="background1" w:themeFillShade="F2"/>
          </w:tcPr>
          <w:p w14:paraId="07710A2D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mallCaps/>
                <w:sz w:val="24"/>
                <w:szCs w:val="24"/>
                <w:u w:val="single"/>
              </w:rPr>
              <w:t>Subject Area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14:paraId="16A0262F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mallCaps/>
                <w:sz w:val="24"/>
                <w:szCs w:val="24"/>
                <w:u w:val="single"/>
              </w:rPr>
              <w:t>Regulation Citation</w:t>
            </w:r>
          </w:p>
        </w:tc>
        <w:tc>
          <w:tcPr>
            <w:tcW w:w="3580" w:type="dxa"/>
            <w:shd w:val="clear" w:color="auto" w:fill="F2F2F2" w:themeFill="background1" w:themeFillShade="F2"/>
          </w:tcPr>
          <w:p w14:paraId="18E597A4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mallCaps/>
                <w:sz w:val="24"/>
                <w:szCs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14:paraId="3AF73BC1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mallCaps/>
                <w:sz w:val="24"/>
                <w:szCs w:val="24"/>
                <w:u w:val="single"/>
              </w:rPr>
              <w:t>Corrective Action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39BC3866" w14:textId="77777777" w:rsidR="00004504" w:rsidRPr="00EB7023" w:rsidRDefault="00004504" w:rsidP="00004504">
            <w:pPr>
              <w:spacing w:before="240" w:after="20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B7023">
              <w:rPr>
                <w:b/>
                <w:bCs/>
                <w:smallCaps/>
                <w:sz w:val="24"/>
                <w:szCs w:val="24"/>
                <w:u w:val="single"/>
              </w:rPr>
              <w:t>Repeat  finding</w:t>
            </w:r>
          </w:p>
        </w:tc>
      </w:tr>
      <w:tr w:rsidR="00004504" w:rsidRPr="00EB7023" w14:paraId="4C664A94" w14:textId="77777777" w:rsidTr="00004504">
        <w:tc>
          <w:tcPr>
            <w:tcW w:w="1697" w:type="dxa"/>
          </w:tcPr>
          <w:p w14:paraId="34654B6C" w14:textId="77777777" w:rsidR="00004504" w:rsidRPr="00EB7023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EB702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DB2" w14:textId="77777777" w:rsidR="00004504" w:rsidRPr="00893204" w:rsidRDefault="00004504" w:rsidP="00004504">
            <w:pPr>
              <w:spacing w:after="120" w:line="276" w:lineRule="auto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General Requirements for an ALR-Emergency Preparedness Plan and Reporting Requirements:</w:t>
            </w:r>
          </w:p>
          <w:p w14:paraId="25B068E0" w14:textId="77777777" w:rsidR="00004504" w:rsidRPr="00893204" w:rsidRDefault="00004504" w:rsidP="00004504">
            <w:pPr>
              <w:spacing w:after="120" w:line="276" w:lineRule="auto"/>
              <w:rPr>
                <w:sz w:val="24"/>
                <w:szCs w:val="24"/>
              </w:rPr>
            </w:pPr>
            <w:r w:rsidRPr="00893204">
              <w:rPr>
                <w:b/>
                <w:bCs/>
                <w:sz w:val="24"/>
                <w:szCs w:val="24"/>
              </w:rPr>
              <w:t>Reporting Resident Specific Emergencies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097" w14:textId="77777777" w:rsidR="00004504" w:rsidRPr="00893204" w:rsidRDefault="00004504" w:rsidP="00004504">
            <w:pPr>
              <w:spacing w:after="120"/>
              <w:rPr>
                <w:color w:val="000000"/>
                <w:sz w:val="24"/>
                <w:szCs w:val="24"/>
              </w:rPr>
            </w:pPr>
            <w:r w:rsidRPr="00893204">
              <w:rPr>
                <w:color w:val="000000"/>
                <w:sz w:val="24"/>
                <w:szCs w:val="24"/>
              </w:rPr>
              <w:t>651 CMR 12.04(11) (e)</w:t>
            </w:r>
          </w:p>
          <w:p w14:paraId="4AB8FB2E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</w:p>
          <w:p w14:paraId="4D4BFDDF" w14:textId="77777777" w:rsidR="00004504" w:rsidRDefault="00004504" w:rsidP="00004504">
            <w:pPr>
              <w:rPr>
                <w:sz w:val="24"/>
                <w:szCs w:val="24"/>
              </w:rPr>
            </w:pPr>
          </w:p>
          <w:p w14:paraId="652B0583" w14:textId="77777777" w:rsidR="00B42489" w:rsidRDefault="00B42489" w:rsidP="00B42489">
            <w:pPr>
              <w:rPr>
                <w:sz w:val="24"/>
                <w:szCs w:val="24"/>
              </w:rPr>
            </w:pPr>
          </w:p>
          <w:p w14:paraId="3588E3F6" w14:textId="77777777" w:rsidR="00B42489" w:rsidRPr="00B42489" w:rsidRDefault="00B42489" w:rsidP="00B42489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C72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Late submission of Resident- specific incident reports.</w:t>
            </w:r>
          </w:p>
        </w:tc>
        <w:tc>
          <w:tcPr>
            <w:tcW w:w="1764" w:type="dxa"/>
          </w:tcPr>
          <w:p w14:paraId="4FB63793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See IV A</w:t>
            </w:r>
          </w:p>
        </w:tc>
        <w:tc>
          <w:tcPr>
            <w:tcW w:w="1040" w:type="dxa"/>
          </w:tcPr>
          <w:p w14:paraId="1C7EED67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YES</w:t>
            </w:r>
          </w:p>
        </w:tc>
      </w:tr>
      <w:tr w:rsidR="00004504" w:rsidRPr="00EB7023" w14:paraId="0DBF8291" w14:textId="77777777" w:rsidTr="00004504">
        <w:tc>
          <w:tcPr>
            <w:tcW w:w="1697" w:type="dxa"/>
          </w:tcPr>
          <w:p w14:paraId="0B47F885" w14:textId="77777777" w:rsidR="00004504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972" w:type="dxa"/>
          </w:tcPr>
          <w:p w14:paraId="6315B73E" w14:textId="77777777" w:rsidR="00004504" w:rsidRPr="00893204" w:rsidRDefault="00004504" w:rsidP="0000450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608CC">
              <w:rPr>
                <w:sz w:val="24"/>
                <w:szCs w:val="24"/>
              </w:rPr>
              <w:t>General Requirements for an ALR - Service and Service Coordination Requirements</w:t>
            </w:r>
            <w:r w:rsidRPr="002608CC">
              <w:rPr>
                <w:b/>
                <w:bCs/>
                <w:sz w:val="24"/>
                <w:szCs w:val="24"/>
              </w:rPr>
              <w:t>:</w:t>
            </w:r>
          </w:p>
          <w:p w14:paraId="5323B6D0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b/>
                <w:bCs/>
                <w:sz w:val="24"/>
                <w:szCs w:val="24"/>
              </w:rPr>
              <w:t>Emergency Response</w:t>
            </w:r>
          </w:p>
        </w:tc>
        <w:tc>
          <w:tcPr>
            <w:tcW w:w="2882" w:type="dxa"/>
          </w:tcPr>
          <w:p w14:paraId="1C293BFB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651 CMR 12.04</w:t>
            </w:r>
            <w:r>
              <w:rPr>
                <w:sz w:val="24"/>
                <w:szCs w:val="24"/>
              </w:rPr>
              <w:t>(2)(b)(3)</w:t>
            </w:r>
          </w:p>
        </w:tc>
        <w:tc>
          <w:tcPr>
            <w:tcW w:w="3580" w:type="dxa"/>
          </w:tcPr>
          <w:p w14:paraId="74EECDAB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Missing e-call response time not compliant with the ALR policy.</w:t>
            </w:r>
          </w:p>
          <w:p w14:paraId="08550FE3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Missing documentation of hourly safety checks.</w:t>
            </w:r>
          </w:p>
        </w:tc>
        <w:tc>
          <w:tcPr>
            <w:tcW w:w="1764" w:type="dxa"/>
          </w:tcPr>
          <w:p w14:paraId="424F2732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IV A.</w:t>
            </w:r>
          </w:p>
        </w:tc>
        <w:tc>
          <w:tcPr>
            <w:tcW w:w="1040" w:type="dxa"/>
          </w:tcPr>
          <w:p w14:paraId="719F77B0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04504" w:rsidRPr="00EB7023" w14:paraId="1DFEF54D" w14:textId="77777777" w:rsidTr="00004504">
        <w:tc>
          <w:tcPr>
            <w:tcW w:w="1697" w:type="dxa"/>
          </w:tcPr>
          <w:p w14:paraId="0700B03F" w14:textId="77777777" w:rsidR="00004504" w:rsidRPr="00EB7023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972" w:type="dxa"/>
          </w:tcPr>
          <w:p w14:paraId="407623DF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General Requirements for an ALR:</w:t>
            </w:r>
          </w:p>
          <w:p w14:paraId="0F4B0AB1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b/>
                <w:bCs/>
                <w:sz w:val="24"/>
                <w:szCs w:val="24"/>
              </w:rPr>
              <w:t>Quality Assurance and Performance Improvement</w:t>
            </w:r>
          </w:p>
        </w:tc>
        <w:tc>
          <w:tcPr>
            <w:tcW w:w="2882" w:type="dxa"/>
          </w:tcPr>
          <w:p w14:paraId="4CE5D243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651 CMR 12.04(10)(a)</w:t>
            </w:r>
            <w:r>
              <w:rPr>
                <w:sz w:val="24"/>
                <w:szCs w:val="24"/>
              </w:rPr>
              <w:t>(b)</w:t>
            </w:r>
            <w:r w:rsidRPr="00893204">
              <w:rPr>
                <w:sz w:val="24"/>
                <w:szCs w:val="24"/>
              </w:rPr>
              <w:t>(c)</w:t>
            </w:r>
          </w:p>
        </w:tc>
        <w:tc>
          <w:tcPr>
            <w:tcW w:w="3580" w:type="dxa"/>
          </w:tcPr>
          <w:p w14:paraId="27C02364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Missing or incomplete components of the Quality Assurance and Performance Improvement requirements.</w:t>
            </w:r>
          </w:p>
        </w:tc>
        <w:tc>
          <w:tcPr>
            <w:tcW w:w="1764" w:type="dxa"/>
          </w:tcPr>
          <w:p w14:paraId="111A7F02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See IV A</w:t>
            </w:r>
            <w:r>
              <w:rPr>
                <w:sz w:val="24"/>
                <w:szCs w:val="24"/>
              </w:rPr>
              <w:t>&amp;B</w:t>
            </w:r>
          </w:p>
        </w:tc>
        <w:tc>
          <w:tcPr>
            <w:tcW w:w="1040" w:type="dxa"/>
          </w:tcPr>
          <w:p w14:paraId="408734BC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04504" w:rsidRPr="00EB7023" w14:paraId="6530A360" w14:textId="77777777" w:rsidTr="00004504">
        <w:tc>
          <w:tcPr>
            <w:tcW w:w="1697" w:type="dxa"/>
          </w:tcPr>
          <w:p w14:paraId="59155F1E" w14:textId="77777777" w:rsidR="00004504" w:rsidRPr="00EB7023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972" w:type="dxa"/>
          </w:tcPr>
          <w:p w14:paraId="23EEDB11" w14:textId="77777777" w:rsidR="000045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General Requirements for an ALR:</w:t>
            </w:r>
          </w:p>
          <w:p w14:paraId="1D56D480" w14:textId="77777777" w:rsidR="00004504" w:rsidRPr="00D25A05" w:rsidRDefault="00004504" w:rsidP="0000450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D25A05">
              <w:rPr>
                <w:b/>
                <w:bCs/>
                <w:sz w:val="24"/>
                <w:szCs w:val="24"/>
              </w:rPr>
              <w:t xml:space="preserve">Screening and Assessment </w:t>
            </w:r>
          </w:p>
          <w:p w14:paraId="2722E441" w14:textId="77777777" w:rsidR="00004504" w:rsidRPr="00893204" w:rsidRDefault="00004504" w:rsidP="00004504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D25A05">
              <w:rPr>
                <w:b/>
                <w:bCs/>
                <w:sz w:val="24"/>
                <w:szCs w:val="24"/>
              </w:rPr>
              <w:t>Service Plan Development and Requirements</w:t>
            </w:r>
          </w:p>
        </w:tc>
        <w:tc>
          <w:tcPr>
            <w:tcW w:w="2882" w:type="dxa"/>
          </w:tcPr>
          <w:p w14:paraId="009B5C79" w14:textId="77777777" w:rsidR="00004504" w:rsidRPr="00CB2842" w:rsidRDefault="00004504" w:rsidP="00004504">
            <w:pPr>
              <w:spacing w:after="120"/>
              <w:rPr>
                <w:sz w:val="24"/>
                <w:szCs w:val="24"/>
              </w:rPr>
            </w:pPr>
            <w:r w:rsidRPr="00CB2842">
              <w:rPr>
                <w:sz w:val="24"/>
                <w:szCs w:val="24"/>
              </w:rPr>
              <w:t>651 CMR 12.04(7)(b)</w:t>
            </w:r>
          </w:p>
          <w:p w14:paraId="63372CAD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CB2842">
              <w:rPr>
                <w:sz w:val="24"/>
                <w:szCs w:val="24"/>
              </w:rPr>
              <w:t>651 CMR 12.04(8)(</w:t>
            </w:r>
            <w:r>
              <w:rPr>
                <w:sz w:val="24"/>
                <w:szCs w:val="24"/>
              </w:rPr>
              <w:t>b</w:t>
            </w:r>
            <w:r w:rsidRPr="00CB2842">
              <w:rPr>
                <w:sz w:val="24"/>
                <w:szCs w:val="24"/>
              </w:rPr>
              <w:t>)</w:t>
            </w:r>
          </w:p>
        </w:tc>
        <w:tc>
          <w:tcPr>
            <w:tcW w:w="3580" w:type="dxa"/>
          </w:tcPr>
          <w:p w14:paraId="56B9D4D2" w14:textId="77777777" w:rsidR="00004504" w:rsidRPr="007A5C5E" w:rsidRDefault="00004504" w:rsidP="00004504">
            <w:pPr>
              <w:spacing w:after="120"/>
              <w:rPr>
                <w:sz w:val="24"/>
                <w:szCs w:val="24"/>
              </w:rPr>
            </w:pPr>
            <w:r w:rsidRPr="007A5C5E">
              <w:rPr>
                <w:sz w:val="24"/>
                <w:szCs w:val="24"/>
              </w:rPr>
              <w:t>Inconsistent with documenting components of Assessments and Service Plans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14:paraId="322657C7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See IV A</w:t>
            </w:r>
            <w:r>
              <w:rPr>
                <w:sz w:val="24"/>
                <w:szCs w:val="24"/>
              </w:rPr>
              <w:t>&amp;B</w:t>
            </w:r>
          </w:p>
        </w:tc>
        <w:tc>
          <w:tcPr>
            <w:tcW w:w="1040" w:type="dxa"/>
          </w:tcPr>
          <w:p w14:paraId="04023ED2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004504" w:rsidRPr="00EB7023" w14:paraId="3604261A" w14:textId="77777777" w:rsidTr="00004504">
        <w:tc>
          <w:tcPr>
            <w:tcW w:w="1697" w:type="dxa"/>
          </w:tcPr>
          <w:p w14:paraId="15F896B5" w14:textId="77777777" w:rsidR="00004504" w:rsidRPr="00EB7023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72" w:type="dxa"/>
          </w:tcPr>
          <w:p w14:paraId="7CBA68C1" w14:textId="77777777" w:rsidR="00004504" w:rsidRPr="00893204" w:rsidRDefault="00004504" w:rsidP="00004504">
            <w:pPr>
              <w:spacing w:line="360" w:lineRule="auto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 xml:space="preserve">Record Requirements: </w:t>
            </w:r>
          </w:p>
          <w:p w14:paraId="1651AD80" w14:textId="77777777" w:rsidR="00004504" w:rsidRPr="00893204" w:rsidRDefault="00004504" w:rsidP="00004504">
            <w:pPr>
              <w:spacing w:line="360" w:lineRule="auto"/>
              <w:rPr>
                <w:sz w:val="24"/>
                <w:szCs w:val="24"/>
              </w:rPr>
            </w:pPr>
            <w:r w:rsidRPr="00893204">
              <w:rPr>
                <w:b/>
                <w:bCs/>
                <w:sz w:val="24"/>
                <w:szCs w:val="24"/>
              </w:rPr>
              <w:t>Correspondence Log</w:t>
            </w:r>
          </w:p>
        </w:tc>
        <w:tc>
          <w:tcPr>
            <w:tcW w:w="2882" w:type="dxa"/>
          </w:tcPr>
          <w:p w14:paraId="5679C4DD" w14:textId="77777777" w:rsidR="00004504" w:rsidRPr="00893204" w:rsidRDefault="00004504" w:rsidP="00004504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893204">
              <w:rPr>
                <w:rFonts w:eastAsia="Calibri"/>
                <w:sz w:val="24"/>
                <w:szCs w:val="24"/>
              </w:rPr>
              <w:t>651 CMR 12.05(4)</w:t>
            </w:r>
          </w:p>
        </w:tc>
        <w:tc>
          <w:tcPr>
            <w:tcW w:w="3580" w:type="dxa"/>
          </w:tcPr>
          <w:p w14:paraId="1882496D" w14:textId="77777777" w:rsidR="00004504" w:rsidRDefault="00004504" w:rsidP="00004504">
            <w:pPr>
              <w:spacing w:after="120"/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Inconsistent documentation of information necessary for the continuity of care.</w:t>
            </w:r>
          </w:p>
          <w:p w14:paraId="594786BB" w14:textId="77777777" w:rsidR="00004504" w:rsidRPr="004C2BF1" w:rsidRDefault="00004504" w:rsidP="00004504">
            <w:pPr>
              <w:spacing w:after="120"/>
              <w:rPr>
                <w:sz w:val="24"/>
                <w:szCs w:val="24"/>
              </w:rPr>
            </w:pPr>
            <w:r w:rsidRPr="004C2BF1">
              <w:rPr>
                <w:sz w:val="24"/>
                <w:szCs w:val="24"/>
              </w:rPr>
              <w:t>Missing days in the Correspondence Logs.</w:t>
            </w:r>
          </w:p>
        </w:tc>
        <w:tc>
          <w:tcPr>
            <w:tcW w:w="1764" w:type="dxa"/>
          </w:tcPr>
          <w:p w14:paraId="28088D40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 w:rsidRPr="00893204">
              <w:rPr>
                <w:sz w:val="24"/>
                <w:szCs w:val="24"/>
              </w:rPr>
              <w:t>See IV A</w:t>
            </w:r>
          </w:p>
        </w:tc>
        <w:tc>
          <w:tcPr>
            <w:tcW w:w="1040" w:type="dxa"/>
          </w:tcPr>
          <w:p w14:paraId="6B1F9781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</w:p>
        </w:tc>
      </w:tr>
      <w:tr w:rsidR="00004504" w:rsidRPr="00EB7023" w14:paraId="0763E9D6" w14:textId="77777777" w:rsidTr="00004504">
        <w:tc>
          <w:tcPr>
            <w:tcW w:w="1697" w:type="dxa"/>
          </w:tcPr>
          <w:p w14:paraId="58367F32" w14:textId="77777777" w:rsidR="00004504" w:rsidRDefault="00004504" w:rsidP="00004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72" w:type="dxa"/>
          </w:tcPr>
          <w:p w14:paraId="3DBA9381" w14:textId="77777777" w:rsidR="00004504" w:rsidRPr="00153837" w:rsidRDefault="00004504" w:rsidP="00004504">
            <w:pPr>
              <w:spacing w:line="360" w:lineRule="auto"/>
              <w:rPr>
                <w:sz w:val="24"/>
                <w:szCs w:val="24"/>
              </w:rPr>
            </w:pPr>
            <w:r w:rsidRPr="00153837">
              <w:rPr>
                <w:sz w:val="24"/>
                <w:szCs w:val="24"/>
              </w:rPr>
              <w:t>Training Requirements:</w:t>
            </w:r>
          </w:p>
          <w:p w14:paraId="39B99CBF" w14:textId="77777777" w:rsidR="00004504" w:rsidRPr="00893204" w:rsidRDefault="00004504" w:rsidP="00004504">
            <w:pPr>
              <w:spacing w:line="360" w:lineRule="auto"/>
              <w:rPr>
                <w:sz w:val="24"/>
                <w:szCs w:val="24"/>
              </w:rPr>
            </w:pPr>
            <w:r w:rsidRPr="00153837">
              <w:rPr>
                <w:b/>
                <w:bCs/>
                <w:sz w:val="24"/>
                <w:szCs w:val="24"/>
              </w:rPr>
              <w:t>Introductory Visit and Review</w:t>
            </w:r>
          </w:p>
        </w:tc>
        <w:tc>
          <w:tcPr>
            <w:tcW w:w="2882" w:type="dxa"/>
          </w:tcPr>
          <w:p w14:paraId="20BF1FE8" w14:textId="77777777" w:rsidR="00004504" w:rsidRPr="00F32E4E" w:rsidRDefault="00004504" w:rsidP="00004504">
            <w:pPr>
              <w:rPr>
                <w:sz w:val="24"/>
                <w:szCs w:val="24"/>
              </w:rPr>
            </w:pPr>
            <w:r w:rsidRPr="00F32E4E">
              <w:rPr>
                <w:sz w:val="24"/>
                <w:szCs w:val="24"/>
              </w:rPr>
              <w:t>651 CMR 12.07(7)</w:t>
            </w:r>
          </w:p>
          <w:p w14:paraId="5F37DCEC" w14:textId="77777777" w:rsidR="00004504" w:rsidRPr="00F32E4E" w:rsidRDefault="00004504" w:rsidP="00004504">
            <w:pPr>
              <w:rPr>
                <w:sz w:val="24"/>
                <w:szCs w:val="24"/>
              </w:rPr>
            </w:pPr>
          </w:p>
          <w:p w14:paraId="7D233B2C" w14:textId="77777777" w:rsidR="00004504" w:rsidRPr="00893204" w:rsidRDefault="00004504" w:rsidP="00004504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80" w:type="dxa"/>
          </w:tcPr>
          <w:p w14:paraId="4BA20756" w14:textId="77777777" w:rsidR="00004504" w:rsidRPr="005104E9" w:rsidRDefault="00004504" w:rsidP="00004504">
            <w:pPr>
              <w:rPr>
                <w:sz w:val="24"/>
                <w:szCs w:val="24"/>
              </w:rPr>
            </w:pPr>
            <w:r w:rsidRPr="00F111BE">
              <w:rPr>
                <w:sz w:val="24"/>
                <w:szCs w:val="24"/>
              </w:rPr>
              <w:t>Inconsistent documentation of Introductory Visits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14:paraId="22004DEE" w14:textId="77777777" w:rsidR="00004504" w:rsidRPr="00893204" w:rsidRDefault="00004504" w:rsidP="0000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IV A</w:t>
            </w:r>
          </w:p>
        </w:tc>
        <w:tc>
          <w:tcPr>
            <w:tcW w:w="1040" w:type="dxa"/>
          </w:tcPr>
          <w:p w14:paraId="00BA5538" w14:textId="77777777" w:rsidR="00004504" w:rsidRPr="00893204" w:rsidRDefault="00004504" w:rsidP="000045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26EBAA" w14:textId="77777777" w:rsidR="00897D24" w:rsidRDefault="00897D24">
      <w:pPr>
        <w:pStyle w:val="BodyText"/>
        <w:spacing w:before="75"/>
        <w:rPr>
          <w:sz w:val="20"/>
        </w:rPr>
      </w:pPr>
    </w:p>
    <w:p w14:paraId="46A652F2" w14:textId="77777777" w:rsidR="00004504" w:rsidRPr="00DE56F3" w:rsidRDefault="00004504" w:rsidP="00004504">
      <w:pPr>
        <w:ind w:left="12870" w:firstLine="90"/>
        <w:rPr>
          <w:rFonts w:asciiTheme="minorHAnsi" w:hAnsiTheme="minorHAnsi" w:cstheme="minorHAnsi"/>
          <w:b/>
        </w:rPr>
      </w:pPr>
      <w:r w:rsidRPr="00DE56F3">
        <w:rPr>
          <w:rFonts w:asciiTheme="minorHAnsi" w:hAnsiTheme="minorHAnsi" w:cstheme="minorHAnsi"/>
          <w:b/>
          <w:color w:val="110E15"/>
        </w:rPr>
        <w:t>P</w:t>
      </w:r>
      <w:r w:rsidRPr="00DE56F3">
        <w:rPr>
          <w:rFonts w:asciiTheme="minorHAnsi" w:hAnsiTheme="minorHAnsi" w:cstheme="minorHAnsi"/>
          <w:b/>
          <w:color w:val="24202F"/>
        </w:rPr>
        <w:t>ag</w:t>
      </w:r>
      <w:r w:rsidRPr="00DE56F3">
        <w:rPr>
          <w:rFonts w:asciiTheme="minorHAnsi" w:hAnsiTheme="minorHAnsi" w:cstheme="minorHAnsi"/>
          <w:b/>
          <w:color w:val="110E15"/>
        </w:rPr>
        <w:t>e</w:t>
      </w:r>
      <w:r w:rsidRPr="00DE56F3">
        <w:rPr>
          <w:rFonts w:asciiTheme="minorHAnsi" w:hAnsiTheme="minorHAnsi" w:cstheme="minorHAnsi"/>
          <w:b/>
          <w:color w:val="110E15"/>
          <w:spacing w:val="10"/>
        </w:rPr>
        <w:t xml:space="preserve"> </w:t>
      </w:r>
      <w:r w:rsidRPr="00DE56F3">
        <w:rPr>
          <w:rFonts w:asciiTheme="minorHAnsi" w:hAnsiTheme="minorHAnsi" w:cstheme="minorHAnsi"/>
          <w:b/>
          <w:color w:val="110E15"/>
        </w:rPr>
        <w:t>3</w:t>
      </w:r>
      <w:r w:rsidRPr="00DE56F3">
        <w:rPr>
          <w:rFonts w:asciiTheme="minorHAnsi" w:hAnsiTheme="minorHAnsi" w:cstheme="minorHAnsi"/>
          <w:b/>
          <w:color w:val="110E15"/>
          <w:spacing w:val="15"/>
        </w:rPr>
        <w:t xml:space="preserve"> </w:t>
      </w:r>
      <w:r w:rsidRPr="00DE56F3">
        <w:rPr>
          <w:rFonts w:asciiTheme="minorHAnsi" w:hAnsiTheme="minorHAnsi" w:cstheme="minorHAnsi"/>
          <w:color w:val="24202F"/>
        </w:rPr>
        <w:t>of</w:t>
      </w:r>
      <w:r w:rsidRPr="00DE56F3">
        <w:rPr>
          <w:rFonts w:asciiTheme="minorHAnsi" w:hAnsiTheme="minorHAnsi" w:cstheme="minorHAnsi"/>
          <w:color w:val="24202F"/>
          <w:spacing w:val="-10"/>
        </w:rPr>
        <w:t xml:space="preserve"> </w:t>
      </w:r>
      <w:r w:rsidRPr="00DE56F3">
        <w:rPr>
          <w:rFonts w:asciiTheme="minorHAnsi" w:hAnsiTheme="minorHAnsi" w:cstheme="minorHAnsi"/>
          <w:b/>
          <w:color w:val="010101"/>
          <w:spacing w:val="-10"/>
        </w:rPr>
        <w:t>7</w:t>
      </w:r>
    </w:p>
    <w:p w14:paraId="102B9C32" w14:textId="77777777" w:rsidR="00897D24" w:rsidRDefault="00897D24">
      <w:pPr>
        <w:pStyle w:val="BodyText"/>
        <w:rPr>
          <w:sz w:val="20"/>
        </w:rPr>
        <w:sectPr w:rsidR="00897D24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1FAC7691" w14:textId="77777777" w:rsidR="00897D24" w:rsidRDefault="00897D24">
      <w:pPr>
        <w:pStyle w:val="BodyText"/>
        <w:spacing w:before="185"/>
        <w:rPr>
          <w:sz w:val="23"/>
        </w:rPr>
      </w:pPr>
    </w:p>
    <w:p w14:paraId="4F1E9DF3" w14:textId="77777777" w:rsidR="00897D24" w:rsidRDefault="00897D24">
      <w:pPr>
        <w:rPr>
          <w:b/>
          <w:sz w:val="20"/>
        </w:rPr>
        <w:sectPr w:rsidR="00897D24">
          <w:type w:val="continuous"/>
          <w:pgSz w:w="15840" w:h="12240" w:orient="landscape"/>
          <w:pgMar w:top="800" w:right="360" w:bottom="280" w:left="360" w:header="720" w:footer="720" w:gutter="0"/>
          <w:cols w:num="3" w:space="720" w:equalWidth="0">
            <w:col w:w="5644" w:space="40"/>
            <w:col w:w="2767" w:space="107"/>
            <w:col w:w="6562"/>
          </w:cols>
        </w:sectPr>
      </w:pPr>
    </w:p>
    <w:p w14:paraId="649E5DD3" w14:textId="77777777" w:rsidR="00897D24" w:rsidRDefault="00373885">
      <w:pPr>
        <w:pStyle w:val="BodyText"/>
        <w:spacing w:before="60"/>
        <w:ind w:right="6264"/>
      </w:pPr>
      <w:r>
        <w:lastRenderedPageBreak/>
        <w:t>Atria</w:t>
      </w:r>
      <w:r>
        <w:rPr>
          <w:spacing w:val="-15"/>
        </w:rPr>
        <w:t xml:space="preserve"> </w:t>
      </w:r>
      <w:r>
        <w:t>Longmeadow</w:t>
      </w:r>
      <w:r>
        <w:rPr>
          <w:spacing w:val="-15"/>
        </w:rPr>
        <w:t xml:space="preserve"> </w:t>
      </w:r>
      <w:r>
        <w:t>Place August 14, 2024</w:t>
      </w:r>
    </w:p>
    <w:p w14:paraId="2A824CBB" w14:textId="39CE19A8" w:rsidR="00897D24" w:rsidRPr="0003055B" w:rsidRDefault="00373885">
      <w:pPr>
        <w:pStyle w:val="Heading1"/>
        <w:numPr>
          <w:ilvl w:val="0"/>
          <w:numId w:val="2"/>
        </w:numPr>
        <w:tabs>
          <w:tab w:val="left" w:pos="360"/>
        </w:tabs>
        <w:spacing w:before="168"/>
        <w:ind w:hanging="360"/>
        <w:rPr>
          <w:u w:val="single"/>
        </w:rPr>
      </w:pPr>
      <w:r w:rsidRPr="0003055B">
        <w:rPr>
          <w:u w:val="single"/>
        </w:rPr>
        <w:t>Summary</w:t>
      </w:r>
      <w:r w:rsidRPr="0003055B">
        <w:rPr>
          <w:spacing w:val="-1"/>
          <w:u w:val="single"/>
        </w:rPr>
        <w:t xml:space="preserve"> </w:t>
      </w:r>
      <w:r w:rsidRPr="0003055B">
        <w:rPr>
          <w:u w:val="single"/>
        </w:rPr>
        <w:t>of</w:t>
      </w:r>
      <w:r w:rsidRPr="0003055B">
        <w:rPr>
          <w:spacing w:val="-1"/>
          <w:u w:val="single"/>
        </w:rPr>
        <w:t xml:space="preserve"> </w:t>
      </w:r>
      <w:r w:rsidRPr="0003055B">
        <w:rPr>
          <w:u w:val="single"/>
        </w:rPr>
        <w:t>Compliance</w:t>
      </w:r>
      <w:r w:rsidRPr="0003055B">
        <w:rPr>
          <w:spacing w:val="-1"/>
          <w:u w:val="single"/>
        </w:rPr>
        <w:t xml:space="preserve"> </w:t>
      </w:r>
      <w:r w:rsidRPr="0003055B">
        <w:rPr>
          <w:spacing w:val="-2"/>
          <w:u w:val="single"/>
        </w:rPr>
        <w:t>Review</w:t>
      </w:r>
    </w:p>
    <w:p w14:paraId="63C67D0B" w14:textId="77777777" w:rsidR="00897D24" w:rsidRDefault="00897D24">
      <w:pPr>
        <w:pStyle w:val="BodyText"/>
        <w:rPr>
          <w:b/>
        </w:rPr>
      </w:pPr>
    </w:p>
    <w:p w14:paraId="50B80A67" w14:textId="77777777" w:rsidR="00897D24" w:rsidRDefault="00373885">
      <w:pPr>
        <w:pStyle w:val="ListParagraph"/>
        <w:numPr>
          <w:ilvl w:val="1"/>
          <w:numId w:val="2"/>
        </w:numPr>
        <w:tabs>
          <w:tab w:val="left" w:pos="653"/>
        </w:tabs>
        <w:ind w:hanging="593"/>
        <w:rPr>
          <w:b/>
          <w:sz w:val="24"/>
        </w:rPr>
      </w:pPr>
      <w:r>
        <w:rPr>
          <w:b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Resident-specific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Emergencies-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Reports</w:t>
      </w:r>
    </w:p>
    <w:p w14:paraId="3F73F17A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143"/>
        <w:rPr>
          <w:sz w:val="24"/>
        </w:rPr>
      </w:pPr>
      <w:r>
        <w:rPr>
          <w:sz w:val="24"/>
        </w:rPr>
        <w:t>EOEA reviewed the Residences records and submitted incident reports from the last quarter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evidence that all occurrences of an incident or accident that has or may have a Significant Negative Effect on a Resident’s health, safety or welfare were reported to EOEA within 24 hours after the occurrence of the incident during the period reviewed.</w:t>
      </w:r>
    </w:p>
    <w:p w14:paraId="5E03A9EA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254" w:hanging="275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occurrence of the incident during the period reviewed.</w:t>
      </w:r>
    </w:p>
    <w:p w14:paraId="4D9A529E" w14:textId="77777777" w:rsidR="00897D24" w:rsidRDefault="00897D24">
      <w:pPr>
        <w:pStyle w:val="BodyText"/>
        <w:spacing w:before="119"/>
      </w:pPr>
    </w:p>
    <w:p w14:paraId="346064B8" w14:textId="77777777" w:rsidR="00897D24" w:rsidRDefault="00373885">
      <w:pPr>
        <w:pStyle w:val="Heading1"/>
        <w:numPr>
          <w:ilvl w:val="1"/>
          <w:numId w:val="2"/>
        </w:numPr>
        <w:tabs>
          <w:tab w:val="left" w:pos="639"/>
        </w:tabs>
        <w:spacing w:line="276" w:lineRule="exact"/>
        <w:ind w:left="639" w:hanging="519"/>
      </w:pP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Requirements-E-</w:t>
      </w:r>
      <w:r>
        <w:rPr>
          <w:spacing w:val="-2"/>
        </w:rPr>
        <w:t>calls</w:t>
      </w:r>
    </w:p>
    <w:p w14:paraId="7104C134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148"/>
        <w:rPr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situation.</w:t>
      </w:r>
    </w:p>
    <w:p w14:paraId="5E74EA57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396" w:hanging="275"/>
        <w:rPr>
          <w:rFonts w:ascii="Wingdings" w:hAnsi="Wingdings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2023,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e-call response times over the ten minutes required by the Residence policy.</w:t>
      </w:r>
    </w:p>
    <w:p w14:paraId="464EEE96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377" w:hanging="275"/>
        <w:rPr>
          <w:rFonts w:ascii="Wingdings" w:hAnsi="Wingdings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z w:val="24"/>
        </w:rPr>
        <w:t>e-call</w:t>
      </w:r>
      <w:r>
        <w:rPr>
          <w:spacing w:val="-3"/>
          <w:sz w:val="24"/>
        </w:rPr>
        <w:t xml:space="preserve"> </w:t>
      </w:r>
      <w:r>
        <w:rPr>
          <w:sz w:val="24"/>
        </w:rPr>
        <w:t>response times in order to meet the service needs of Residents</w:t>
      </w:r>
      <w:r>
        <w:rPr>
          <w:rFonts w:ascii="Calibri" w:hAnsi="Calibri"/>
        </w:rPr>
        <w:t>.</w:t>
      </w:r>
    </w:p>
    <w:p w14:paraId="5D23C84F" w14:textId="77777777" w:rsidR="00897D24" w:rsidRDefault="00897D24">
      <w:pPr>
        <w:pStyle w:val="BodyText"/>
        <w:spacing w:before="102"/>
        <w:rPr>
          <w:rFonts w:ascii="Calibri"/>
        </w:rPr>
      </w:pPr>
    </w:p>
    <w:p w14:paraId="40C8540B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spacing w:before="1"/>
        <w:ind w:right="88"/>
        <w:rPr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(SCR)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604CFF90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230" w:hanging="275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hourly</w:t>
      </w:r>
      <w:r>
        <w:rPr>
          <w:spacing w:val="-4"/>
          <w:sz w:val="24"/>
        </w:rPr>
        <w:t xml:space="preserve"> </w:t>
      </w:r>
      <w:r>
        <w:rPr>
          <w:sz w:val="24"/>
        </w:rPr>
        <w:t>checks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neighborhood for July </w:t>
      </w:r>
      <w:proofErr w:type="gramStart"/>
      <w:r>
        <w:rPr>
          <w:sz w:val="24"/>
        </w:rPr>
        <w:t>2024,</w:t>
      </w:r>
      <w:proofErr w:type="gramEnd"/>
      <w:r>
        <w:rPr>
          <w:sz w:val="24"/>
        </w:rPr>
        <w:t xml:space="preserve"> had multiple instances where staff failed to document the hourly safety checks of the SCR Residents during the hours of 7:00pm and 7:00am.</w:t>
      </w:r>
    </w:p>
    <w:p w14:paraId="04F521CA" w14:textId="77777777" w:rsidR="00897D24" w:rsidRDefault="00897D24">
      <w:pPr>
        <w:pStyle w:val="BodyText"/>
        <w:spacing w:before="120"/>
      </w:pPr>
    </w:p>
    <w:p w14:paraId="4B1DFA21" w14:textId="77777777" w:rsidR="00897D24" w:rsidRDefault="00373885">
      <w:pPr>
        <w:pStyle w:val="Heading1"/>
        <w:numPr>
          <w:ilvl w:val="1"/>
          <w:numId w:val="2"/>
        </w:numPr>
        <w:tabs>
          <w:tab w:val="left" w:pos="413"/>
        </w:tabs>
        <w:spacing w:line="276" w:lineRule="exact"/>
        <w:ind w:left="413" w:hanging="353"/>
        <w:jc w:val="both"/>
      </w:pPr>
      <w:r>
        <w:t>Quality</w:t>
      </w:r>
      <w:r>
        <w:rPr>
          <w:spacing w:val="-1"/>
        </w:rPr>
        <w:t xml:space="preserve"> </w:t>
      </w:r>
      <w:r>
        <w:t>Assurance and</w:t>
      </w:r>
      <w:r>
        <w:rPr>
          <w:spacing w:val="-1"/>
        </w:rPr>
        <w:t xml:space="preserve"> </w:t>
      </w:r>
      <w:r>
        <w:t xml:space="preserve">Performance </w:t>
      </w:r>
      <w:r>
        <w:rPr>
          <w:spacing w:val="-2"/>
        </w:rPr>
        <w:t>Improvement</w:t>
      </w:r>
    </w:p>
    <w:p w14:paraId="5811A339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98"/>
        <w:jc w:val="both"/>
        <w:rPr>
          <w:sz w:val="24"/>
        </w:rPr>
      </w:pPr>
      <w:r>
        <w:rPr>
          <w:sz w:val="24"/>
        </w:rPr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effective, ongoing quality improvement and assurance program for Service Planning, Resident Safety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2022(last</w:t>
      </w:r>
      <w:r>
        <w:rPr>
          <w:spacing w:val="-3"/>
          <w:sz w:val="24"/>
        </w:rPr>
        <w:t xml:space="preserve"> </w:t>
      </w:r>
      <w:r>
        <w:rPr>
          <w:sz w:val="24"/>
        </w:rPr>
        <w:t>quarter) and 2023.</w:t>
      </w:r>
    </w:p>
    <w:p w14:paraId="37AF9660" w14:textId="77777777" w:rsidR="00897D24" w:rsidRDefault="00373885">
      <w:pPr>
        <w:pStyle w:val="Heading1"/>
        <w:spacing w:before="275"/>
        <w:ind w:left="810"/>
      </w:pPr>
      <w:r>
        <w:t>Service</w:t>
      </w:r>
      <w:r>
        <w:rPr>
          <w:spacing w:val="-2"/>
        </w:rPr>
        <w:t xml:space="preserve"> Planning</w:t>
      </w:r>
    </w:p>
    <w:p w14:paraId="6628C474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824" w:hanging="275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2022 calendar year.</w:t>
      </w:r>
    </w:p>
    <w:p w14:paraId="45057F57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325" w:hanging="275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follow-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follow-up was missing for 2022 and 2023 calendar years.</w:t>
      </w:r>
    </w:p>
    <w:p w14:paraId="7EF30757" w14:textId="77777777" w:rsidR="00897D24" w:rsidRDefault="00897D24">
      <w:pPr>
        <w:pStyle w:val="BodyText"/>
        <w:spacing w:before="121"/>
      </w:pPr>
    </w:p>
    <w:p w14:paraId="4C6D9389" w14:textId="77777777" w:rsidR="00897D24" w:rsidRDefault="00373885">
      <w:pPr>
        <w:pStyle w:val="Heading1"/>
        <w:ind w:left="806"/>
      </w:pPr>
      <w:r>
        <w:t>Resident</w:t>
      </w:r>
      <w:r>
        <w:rPr>
          <w:spacing w:val="-1"/>
        </w:rPr>
        <w:t xml:space="preserve"> </w:t>
      </w:r>
      <w:r>
        <w:t xml:space="preserve">Safety </w:t>
      </w:r>
      <w:r>
        <w:rPr>
          <w:spacing w:val="-2"/>
        </w:rPr>
        <w:t>Assurances</w:t>
      </w:r>
    </w:p>
    <w:p w14:paraId="22C1BD39" w14:textId="77777777" w:rsidR="00897D24" w:rsidRPr="00DE56F3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418" w:hanging="275"/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and 2023 calendar years.</w:t>
      </w:r>
    </w:p>
    <w:p w14:paraId="48591BCF" w14:textId="77777777" w:rsidR="00897D24" w:rsidRDefault="00897D24">
      <w:pPr>
        <w:pStyle w:val="ListParagraph"/>
        <w:rPr>
          <w:rFonts w:ascii="Wingdings" w:hAnsi="Wingdings"/>
          <w:sz w:val="24"/>
        </w:rPr>
      </w:pPr>
    </w:p>
    <w:p w14:paraId="37BB95CA" w14:textId="77777777" w:rsidR="00DE56F3" w:rsidRPr="00DE56F3" w:rsidRDefault="00DE56F3" w:rsidP="00DE56F3"/>
    <w:p w14:paraId="10F0A734" w14:textId="77777777" w:rsidR="00DE56F3" w:rsidRDefault="00DE56F3">
      <w:pPr>
        <w:pStyle w:val="ListParagraph"/>
        <w:rPr>
          <w:sz w:val="24"/>
        </w:rPr>
      </w:pPr>
    </w:p>
    <w:p w14:paraId="0E566320" w14:textId="77777777" w:rsidR="00DE56F3" w:rsidRDefault="00DE56F3">
      <w:pPr>
        <w:pStyle w:val="ListParagraph"/>
        <w:rPr>
          <w:sz w:val="24"/>
        </w:rPr>
      </w:pPr>
    </w:p>
    <w:p w14:paraId="6ECED983" w14:textId="77777777" w:rsidR="00DE56F3" w:rsidRDefault="00DE56F3">
      <w:pPr>
        <w:pStyle w:val="ListParagraph"/>
        <w:rPr>
          <w:sz w:val="24"/>
        </w:rPr>
      </w:pPr>
    </w:p>
    <w:p w14:paraId="69783349" w14:textId="77777777" w:rsidR="00DE56F3" w:rsidRDefault="00DE56F3">
      <w:pPr>
        <w:pStyle w:val="ListParagraph"/>
        <w:rPr>
          <w:sz w:val="24"/>
        </w:rPr>
      </w:pPr>
    </w:p>
    <w:p w14:paraId="7D84EDFF" w14:textId="487D7BBC" w:rsidR="00DE56F3" w:rsidRPr="00DE56F3" w:rsidRDefault="00DE56F3" w:rsidP="00DE56F3">
      <w:pPr>
        <w:pStyle w:val="ListParagraph"/>
        <w:ind w:left="7920" w:firstLine="0"/>
        <w:rPr>
          <w:rFonts w:asciiTheme="minorHAnsi" w:hAnsiTheme="minorHAnsi" w:cstheme="minorHAnsi"/>
        </w:rPr>
        <w:sectPr w:rsidR="00DE56F3" w:rsidRPr="00DE56F3">
          <w:pgSz w:w="12240" w:h="15840"/>
          <w:pgMar w:top="660" w:right="1440" w:bottom="280" w:left="1440" w:header="720" w:footer="720" w:gutter="0"/>
          <w:cols w:space="720"/>
        </w:sectPr>
      </w:pPr>
      <w:r w:rsidRPr="00DE56F3">
        <w:rPr>
          <w:rFonts w:asciiTheme="minorHAnsi" w:hAnsiTheme="minorHAnsi" w:cstheme="minorHAnsi"/>
        </w:rPr>
        <w:t xml:space="preserve">Page </w:t>
      </w:r>
      <w:r w:rsidRPr="00DE56F3">
        <w:rPr>
          <w:rFonts w:asciiTheme="minorHAnsi" w:hAnsiTheme="minorHAnsi" w:cstheme="minorHAnsi"/>
          <w:b/>
          <w:bCs/>
        </w:rPr>
        <w:t xml:space="preserve">4 </w:t>
      </w:r>
      <w:r w:rsidRPr="00DE56F3">
        <w:rPr>
          <w:rFonts w:asciiTheme="minorHAnsi" w:hAnsiTheme="minorHAnsi" w:cstheme="minorHAnsi"/>
        </w:rPr>
        <w:t>of 7</w:t>
      </w:r>
    </w:p>
    <w:p w14:paraId="6FAB5BFA" w14:textId="77777777" w:rsidR="00897D24" w:rsidRDefault="00373885">
      <w:pPr>
        <w:pStyle w:val="BodyText"/>
        <w:spacing w:before="60"/>
        <w:ind w:left="108" w:right="6264"/>
      </w:pPr>
      <w:r>
        <w:lastRenderedPageBreak/>
        <w:t>Atria</w:t>
      </w:r>
      <w:r>
        <w:rPr>
          <w:spacing w:val="-15"/>
        </w:rPr>
        <w:t xml:space="preserve"> </w:t>
      </w:r>
      <w:r>
        <w:t>Longmeadow</w:t>
      </w:r>
      <w:r>
        <w:rPr>
          <w:spacing w:val="-15"/>
        </w:rPr>
        <w:t xml:space="preserve"> </w:t>
      </w:r>
      <w:r>
        <w:t>Place August 14, 2024</w:t>
      </w:r>
    </w:p>
    <w:p w14:paraId="1BF467E7" w14:textId="77777777" w:rsidR="00897D24" w:rsidRDefault="00373885">
      <w:pPr>
        <w:pStyle w:val="Heading1"/>
        <w:spacing w:before="269"/>
        <w:ind w:left="120"/>
      </w:pPr>
      <w:r>
        <w:t>Medication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p w14:paraId="0A42D9EB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188" w:hanging="275"/>
        <w:rPr>
          <w:rFonts w:ascii="Wingdings" w:hAnsi="Wingdings"/>
          <w:sz w:val="24"/>
        </w:rPr>
      </w:pPr>
      <w:r>
        <w:rPr>
          <w:sz w:val="24"/>
        </w:rPr>
        <w:t>The Residence was</w:t>
      </w:r>
      <w:r>
        <w:rPr>
          <w:spacing w:val="-1"/>
          <w:sz w:val="24"/>
        </w:rPr>
        <w:t xml:space="preserve"> </w:t>
      </w:r>
      <w:r>
        <w:rPr>
          <w:sz w:val="24"/>
        </w:rPr>
        <w:t>missing clear findings, follow</w:t>
      </w:r>
      <w:r>
        <w:rPr>
          <w:spacing w:val="-1"/>
          <w:sz w:val="24"/>
        </w:rPr>
        <w:t xml:space="preserve"> </w:t>
      </w:r>
      <w:r>
        <w:rPr>
          <w:sz w:val="24"/>
        </w:rPr>
        <w:t>up action</w:t>
      </w:r>
      <w:r>
        <w:rPr>
          <w:spacing w:val="-2"/>
          <w:sz w:val="24"/>
        </w:rPr>
        <w:t xml:space="preserve"> </w:t>
      </w:r>
      <w:r>
        <w:rPr>
          <w:sz w:val="24"/>
        </w:rPr>
        <w:t>for set target date and staff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quarter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</w:p>
    <w:p w14:paraId="41AECD69" w14:textId="77777777" w:rsidR="00897D24" w:rsidRDefault="00897D24">
      <w:pPr>
        <w:pStyle w:val="BodyText"/>
      </w:pPr>
    </w:p>
    <w:p w14:paraId="6A0B0218" w14:textId="77777777" w:rsidR="00897D24" w:rsidRDefault="00373885">
      <w:pPr>
        <w:pStyle w:val="Heading1"/>
        <w:spacing w:line="276" w:lineRule="exact"/>
        <w:ind w:left="1140"/>
      </w:pPr>
      <w:r>
        <w:t>Medication</w:t>
      </w:r>
      <w:r>
        <w:rPr>
          <w:spacing w:val="-3"/>
        </w:rPr>
        <w:t xml:space="preserve"> </w:t>
      </w:r>
      <w:r>
        <w:t xml:space="preserve">administration </w:t>
      </w:r>
      <w:r>
        <w:rPr>
          <w:spacing w:val="-2"/>
        </w:rPr>
        <w:t>observation</w:t>
      </w:r>
    </w:p>
    <w:p w14:paraId="435C4176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246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RCA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 and LMA:</w:t>
      </w:r>
    </w:p>
    <w:p w14:paraId="4548378A" w14:textId="77777777" w:rsidR="00897D24" w:rsidRDefault="00373885">
      <w:pPr>
        <w:pStyle w:val="Heading1"/>
        <w:spacing w:before="275"/>
        <w:ind w:left="1200"/>
      </w:pPr>
      <w:r>
        <w:rPr>
          <w:spacing w:val="-4"/>
        </w:rPr>
        <w:t>SAMM</w:t>
      </w:r>
    </w:p>
    <w:p w14:paraId="7E8783A5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270" w:hanging="275"/>
        <w:rPr>
          <w:rFonts w:ascii="Wingdings" w:hAnsi="Wingdings"/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filled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cassettes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label</w:t>
      </w:r>
      <w:r>
        <w:rPr>
          <w:spacing w:val="-4"/>
          <w:sz w:val="24"/>
        </w:rPr>
        <w:t xml:space="preserve"> </w:t>
      </w:r>
      <w:r>
        <w:rPr>
          <w:sz w:val="24"/>
        </w:rPr>
        <w:t>with resident name and room number.</w:t>
      </w:r>
    </w:p>
    <w:p w14:paraId="08C11A6D" w14:textId="77777777" w:rsidR="00C2552A" w:rsidRDefault="00C2552A" w:rsidP="00C2552A">
      <w:pPr>
        <w:pStyle w:val="ListParagraph"/>
        <w:widowControl/>
        <w:numPr>
          <w:ilvl w:val="0"/>
          <w:numId w:val="4"/>
        </w:numPr>
        <w:tabs>
          <w:tab w:val="left" w:pos="450"/>
        </w:tabs>
        <w:autoSpaceDE/>
        <w:autoSpaceDN/>
        <w:spacing w:after="120"/>
        <w:ind w:left="1268" w:hanging="274"/>
        <w:contextualSpacing/>
        <w:rPr>
          <w:bCs/>
          <w:sz w:val="24"/>
          <w:szCs w:val="24"/>
        </w:rPr>
      </w:pPr>
      <w:r>
        <w:rPr>
          <w:sz w:val="24"/>
        </w:rPr>
        <w:t xml:space="preserve"> </w:t>
      </w:r>
      <w:r>
        <w:rPr>
          <w:bCs/>
          <w:sz w:val="24"/>
          <w:szCs w:val="24"/>
        </w:rPr>
        <w:t xml:space="preserve">One Resident had two over the counter bottle medications and one </w:t>
      </w:r>
      <w:r w:rsidRPr="00F15F4C">
        <w:rPr>
          <w:bCs/>
          <w:noProof/>
          <w:sz w:val="24"/>
          <w:szCs w:val="24"/>
        </w:rPr>
        <w:drawing>
          <wp:inline distT="0" distB="0" distL="0" distR="0" wp14:anchorId="19C71951" wp14:editId="42E9240C">
            <wp:extent cx="501676" cy="133357"/>
            <wp:effectExtent l="0" t="0" r="0" b="0"/>
            <wp:docPr id="1869983562" name="Picture 1" descr="Reda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83562" name="Picture 1" descr="Redac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676" cy="13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 </w:t>
      </w:r>
      <w:r w:rsidRPr="004624BC">
        <w:rPr>
          <w:bCs/>
          <w:noProof/>
          <w:sz w:val="24"/>
          <w:szCs w:val="24"/>
        </w:rPr>
        <w:drawing>
          <wp:inline distT="0" distB="0" distL="0" distR="0" wp14:anchorId="09331B61" wp14:editId="71B9A4E7">
            <wp:extent cx="501676" cy="133357"/>
            <wp:effectExtent l="0" t="0" r="0" b="0"/>
            <wp:docPr id="450992907" name="Picture 1" descr="Reda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92907" name="Picture 1" descr="Redac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676" cy="13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located on the table in the resident room. </w:t>
      </w:r>
    </w:p>
    <w:p w14:paraId="6A120428" w14:textId="731F7B38" w:rsidR="00897D24" w:rsidRDefault="00897D24" w:rsidP="00540E3B">
      <w:pPr>
        <w:pStyle w:val="ListParagraph"/>
        <w:tabs>
          <w:tab w:val="left" w:pos="1268"/>
        </w:tabs>
        <w:spacing w:line="275" w:lineRule="exact"/>
        <w:ind w:firstLine="0"/>
      </w:pPr>
    </w:p>
    <w:p w14:paraId="50366732" w14:textId="77777777" w:rsidR="00897D24" w:rsidRDefault="00373885">
      <w:pPr>
        <w:pStyle w:val="Heading1"/>
        <w:numPr>
          <w:ilvl w:val="1"/>
          <w:numId w:val="2"/>
        </w:numPr>
        <w:tabs>
          <w:tab w:val="left" w:pos="352"/>
        </w:tabs>
        <w:spacing w:line="276" w:lineRule="exact"/>
        <w:ind w:left="352" w:hanging="352"/>
      </w:pPr>
      <w:r>
        <w:t>General</w:t>
      </w:r>
      <w:r>
        <w:rPr>
          <w:spacing w:val="-2"/>
        </w:rPr>
        <w:t xml:space="preserve"> </w:t>
      </w:r>
      <w:r>
        <w:t xml:space="preserve">Requirements for an Assisted Living Residence </w:t>
      </w:r>
      <w:r>
        <w:rPr>
          <w:spacing w:val="-2"/>
        </w:rPr>
        <w:t>(ALR)</w:t>
      </w:r>
    </w:p>
    <w:p w14:paraId="5221BBE2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115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seven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requirements for the Screening and Assessment, Service Plan Development and Service Plan </w:t>
      </w:r>
      <w:r>
        <w:rPr>
          <w:spacing w:val="-2"/>
          <w:sz w:val="24"/>
        </w:rPr>
        <w:t>Requirements.</w:t>
      </w:r>
    </w:p>
    <w:p w14:paraId="7331BB51" w14:textId="77777777" w:rsidR="00897D24" w:rsidRDefault="00373885">
      <w:pPr>
        <w:pStyle w:val="Heading1"/>
        <w:spacing w:before="275"/>
        <w:ind w:left="960"/>
      </w:pPr>
      <w:r>
        <w:t>Screening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55EC1A0C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479" w:hanging="275"/>
        <w:rPr>
          <w:rFonts w:ascii="Wingdings" w:hAnsi="Wingdings"/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scope of authority.</w:t>
      </w:r>
    </w:p>
    <w:p w14:paraId="5DB00F81" w14:textId="77777777" w:rsidR="00897D24" w:rsidRDefault="00897D24">
      <w:pPr>
        <w:pStyle w:val="BodyText"/>
        <w:spacing w:before="120"/>
      </w:pPr>
    </w:p>
    <w:p w14:paraId="464FBD33" w14:textId="77777777" w:rsidR="00897D24" w:rsidRDefault="00373885">
      <w:pPr>
        <w:pStyle w:val="Heading1"/>
        <w:ind w:left="900"/>
      </w:pPr>
      <w:r>
        <w:t>Service Plan</w:t>
      </w:r>
      <w:r>
        <w:rPr>
          <w:spacing w:val="-1"/>
        </w:rPr>
        <w:t xml:space="preserve"> </w:t>
      </w:r>
      <w:r>
        <w:t xml:space="preserve">Development and </w:t>
      </w:r>
      <w:r>
        <w:rPr>
          <w:spacing w:val="-2"/>
        </w:rPr>
        <w:t>Requirements</w:t>
      </w:r>
    </w:p>
    <w:p w14:paraId="7C1A3899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200" w:hanging="275"/>
        <w:rPr>
          <w:rFonts w:ascii="Wingdings" w:hAnsi="Wingdings"/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were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require</w:t>
      </w:r>
      <w:proofErr w:type="gramEnd"/>
      <w:r>
        <w:rPr>
          <w:sz w:val="24"/>
        </w:rPr>
        <w:t xml:space="preserve"> within </w:t>
      </w:r>
      <w:proofErr w:type="gramStart"/>
      <w:r>
        <w:rPr>
          <w:sz w:val="24"/>
        </w:rPr>
        <w:t>30-days</w:t>
      </w:r>
      <w:proofErr w:type="gramEnd"/>
      <w:r>
        <w:rPr>
          <w:sz w:val="24"/>
        </w:rPr>
        <w:t xml:space="preserve"> after the commencement of residency.</w:t>
      </w:r>
    </w:p>
    <w:p w14:paraId="14FA3514" w14:textId="77777777" w:rsidR="00897D24" w:rsidRDefault="00373885">
      <w:pPr>
        <w:pStyle w:val="Heading1"/>
        <w:numPr>
          <w:ilvl w:val="1"/>
          <w:numId w:val="2"/>
        </w:numPr>
        <w:tabs>
          <w:tab w:val="left" w:pos="399"/>
        </w:tabs>
        <w:spacing w:before="120" w:line="276" w:lineRule="exact"/>
        <w:ind w:left="399" w:hanging="399"/>
      </w:pPr>
      <w:r>
        <w:t>Record</w:t>
      </w:r>
      <w:r>
        <w:rPr>
          <w:spacing w:val="-1"/>
        </w:rPr>
        <w:t xml:space="preserve"> </w:t>
      </w:r>
      <w:r>
        <w:t xml:space="preserve">Requirements - Correspondence </w:t>
      </w:r>
      <w:r>
        <w:rPr>
          <w:spacing w:val="-5"/>
        </w:rPr>
        <w:t>Log</w:t>
      </w:r>
    </w:p>
    <w:p w14:paraId="5DD2FE88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ind w:right="354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90-day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 information necessary to maintain the continuity of care for all Residents.</w:t>
      </w:r>
    </w:p>
    <w:p w14:paraId="027B7F14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166" w:hanging="275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 or pertinent information necessary to maintain the continuity of care for all</w:t>
      </w:r>
    </w:p>
    <w:p w14:paraId="56C6C34F" w14:textId="77777777" w:rsidR="00897D24" w:rsidRDefault="00373885">
      <w:pPr>
        <w:pStyle w:val="BodyText"/>
        <w:ind w:left="1268"/>
      </w:pPr>
      <w:r>
        <w:rPr>
          <w:spacing w:val="-2"/>
        </w:rPr>
        <w:t>Residents</w:t>
      </w:r>
    </w:p>
    <w:p w14:paraId="223F8B84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8"/>
        </w:tabs>
        <w:ind w:left="1268" w:right="644" w:hanging="275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24-hour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each Correspondence Log.</w:t>
      </w:r>
    </w:p>
    <w:p w14:paraId="7AD7FAF3" w14:textId="77777777" w:rsidR="00897D24" w:rsidRDefault="00373885">
      <w:pPr>
        <w:pStyle w:val="Heading1"/>
        <w:numPr>
          <w:ilvl w:val="1"/>
          <w:numId w:val="2"/>
        </w:numPr>
        <w:tabs>
          <w:tab w:val="left" w:pos="264"/>
          <w:tab w:val="left" w:pos="420"/>
        </w:tabs>
        <w:spacing w:before="262" w:line="410" w:lineRule="atLeast"/>
        <w:ind w:left="420" w:right="5811" w:hanging="421"/>
      </w:pPr>
      <w:r>
        <w:t>Training Requirements Introductory</w:t>
      </w:r>
      <w:r>
        <w:rPr>
          <w:spacing w:val="-13"/>
        </w:rPr>
        <w:t xml:space="preserve"> </w:t>
      </w:r>
      <w:r>
        <w:t>Visit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Review</w:t>
      </w:r>
    </w:p>
    <w:p w14:paraId="4AC33EBA" w14:textId="77777777" w:rsidR="00897D24" w:rsidRDefault="00373885">
      <w:pPr>
        <w:pStyle w:val="ListParagraph"/>
        <w:numPr>
          <w:ilvl w:val="2"/>
          <w:numId w:val="2"/>
        </w:numPr>
        <w:tabs>
          <w:tab w:val="left" w:pos="1080"/>
        </w:tabs>
        <w:spacing w:before="3"/>
        <w:ind w:right="17"/>
        <w:rPr>
          <w:sz w:val="24"/>
        </w:rPr>
      </w:pPr>
      <w:r>
        <w:rPr>
          <w:sz w:val="24"/>
        </w:rPr>
        <w:t>EOEA reviewed the records of seven Residents to determine compliance with the 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42D139F9" w14:textId="77777777" w:rsidR="00897D24" w:rsidRPr="00DE56F3" w:rsidRDefault="00897D24" w:rsidP="00DE56F3"/>
    <w:p w14:paraId="61CE84F4" w14:textId="77777777" w:rsidR="00DE56F3" w:rsidRPr="00DE56F3" w:rsidRDefault="00DE56F3" w:rsidP="00DE56F3"/>
    <w:p w14:paraId="135F4437" w14:textId="77777777" w:rsidR="00DE56F3" w:rsidRPr="00DE56F3" w:rsidRDefault="00DE56F3" w:rsidP="00DE56F3"/>
    <w:p w14:paraId="581DE188" w14:textId="4115B1D9" w:rsidR="00DE56F3" w:rsidRPr="00DE56F3" w:rsidRDefault="00DE56F3" w:rsidP="00DE56F3">
      <w:pPr>
        <w:ind w:left="7920"/>
        <w:rPr>
          <w:rFonts w:asciiTheme="minorHAnsi" w:hAnsiTheme="minorHAnsi" w:cstheme="minorHAnsi"/>
        </w:rPr>
      </w:pPr>
      <w:r w:rsidRPr="00DE56F3">
        <w:rPr>
          <w:rFonts w:asciiTheme="minorHAnsi" w:hAnsiTheme="minorHAnsi" w:cstheme="minorHAnsi"/>
        </w:rPr>
        <w:t xml:space="preserve">Page </w:t>
      </w:r>
      <w:r w:rsidRPr="00DE56F3">
        <w:rPr>
          <w:rFonts w:asciiTheme="minorHAnsi" w:hAnsiTheme="minorHAnsi" w:cstheme="minorHAnsi"/>
          <w:b/>
          <w:bCs/>
        </w:rPr>
        <w:t xml:space="preserve">5 </w:t>
      </w:r>
      <w:r w:rsidRPr="00DE56F3">
        <w:rPr>
          <w:rFonts w:asciiTheme="minorHAnsi" w:hAnsiTheme="minorHAnsi" w:cstheme="minorHAnsi"/>
        </w:rPr>
        <w:t>of 7</w:t>
      </w:r>
    </w:p>
    <w:p w14:paraId="04C7C02E" w14:textId="77777777" w:rsidR="00DE56F3" w:rsidRPr="00DE56F3" w:rsidRDefault="00DE56F3" w:rsidP="00DE56F3"/>
    <w:p w14:paraId="3F4A488D" w14:textId="77777777" w:rsidR="00DE56F3" w:rsidRDefault="00DE56F3">
      <w:pPr>
        <w:pStyle w:val="ListParagraph"/>
        <w:rPr>
          <w:sz w:val="24"/>
        </w:rPr>
        <w:sectPr w:rsidR="00DE56F3">
          <w:pgSz w:w="12240" w:h="15840"/>
          <w:pgMar w:top="660" w:right="1440" w:bottom="280" w:left="1440" w:header="720" w:footer="720" w:gutter="0"/>
          <w:cols w:space="720"/>
        </w:sectPr>
      </w:pPr>
    </w:p>
    <w:p w14:paraId="1FCE210A" w14:textId="77777777" w:rsidR="00897D24" w:rsidRDefault="00373885">
      <w:pPr>
        <w:pStyle w:val="BodyText"/>
        <w:spacing w:before="60"/>
        <w:ind w:left="108" w:right="6264"/>
      </w:pPr>
      <w:r>
        <w:lastRenderedPageBreak/>
        <w:t>Atria</w:t>
      </w:r>
      <w:r>
        <w:rPr>
          <w:spacing w:val="-15"/>
        </w:rPr>
        <w:t xml:space="preserve"> </w:t>
      </w:r>
      <w:r>
        <w:t>Longmeadow</w:t>
      </w:r>
      <w:r>
        <w:rPr>
          <w:spacing w:val="-15"/>
        </w:rPr>
        <w:t xml:space="preserve"> </w:t>
      </w:r>
      <w:r>
        <w:t>Place August 14, 2024</w:t>
      </w:r>
    </w:p>
    <w:p w14:paraId="41D651FA" w14:textId="77777777" w:rsidR="00897D24" w:rsidRDefault="00373885">
      <w:pPr>
        <w:pStyle w:val="ListParagraph"/>
        <w:numPr>
          <w:ilvl w:val="3"/>
          <w:numId w:val="2"/>
        </w:numPr>
        <w:tabs>
          <w:tab w:val="left" w:pos="1267"/>
        </w:tabs>
        <w:spacing w:before="269"/>
        <w:ind w:right="26"/>
        <w:rPr>
          <w:rFonts w:ascii="Wingdings" w:hAnsi="Wingdings"/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Visits have been conducted with all applicable staff prior to or within 48 hours after the provision of Personal Care services.</w:t>
      </w:r>
    </w:p>
    <w:p w14:paraId="4DBBF570" w14:textId="359BC1A9" w:rsidR="00897D24" w:rsidRPr="00DE56F3" w:rsidRDefault="00373885" w:rsidP="00DE56F3">
      <w:pPr>
        <w:pStyle w:val="ListParagraph"/>
        <w:numPr>
          <w:ilvl w:val="3"/>
          <w:numId w:val="2"/>
        </w:numPr>
        <w:tabs>
          <w:tab w:val="left" w:pos="1267"/>
        </w:tabs>
        <w:ind w:right="533"/>
        <w:rPr>
          <w:rFonts w:ascii="Wingdings" w:hAnsi="Wingdings"/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was</w:t>
      </w:r>
      <w:proofErr w:type="gramEnd"/>
      <w:r>
        <w:rPr>
          <w:sz w:val="24"/>
        </w:rPr>
        <w:t xml:space="preserve"> conducted with all applicable staff with any change of condition</w:t>
      </w:r>
    </w:p>
    <w:p w14:paraId="3EC3A7CC" w14:textId="77777777" w:rsidR="00897D24" w:rsidRDefault="00897D24">
      <w:pPr>
        <w:pStyle w:val="BodyText"/>
        <w:spacing w:before="240"/>
      </w:pPr>
    </w:p>
    <w:p w14:paraId="73091C57" w14:textId="0114073D" w:rsidR="00897D24" w:rsidRDefault="00373885">
      <w:pPr>
        <w:pStyle w:val="Heading1"/>
        <w:ind w:left="60"/>
        <w:rPr>
          <w:spacing w:val="-2"/>
        </w:rPr>
      </w:pPr>
      <w:r>
        <w:t>Corrective</w:t>
      </w:r>
      <w:r>
        <w:rPr>
          <w:spacing w:val="-2"/>
        </w:rPr>
        <w:t xml:space="preserve"> Actions.</w:t>
      </w:r>
    </w:p>
    <w:p w14:paraId="5366E0F1" w14:textId="77777777" w:rsidR="00DE56F3" w:rsidRDefault="00DE56F3">
      <w:pPr>
        <w:pStyle w:val="Heading1"/>
        <w:ind w:left="60"/>
      </w:pPr>
    </w:p>
    <w:p w14:paraId="3F9130A3" w14:textId="77777777" w:rsidR="00897D24" w:rsidRDefault="00373885">
      <w:pPr>
        <w:pStyle w:val="ListParagraph"/>
        <w:numPr>
          <w:ilvl w:val="0"/>
          <w:numId w:val="1"/>
        </w:numPr>
        <w:tabs>
          <w:tab w:val="left" w:pos="508"/>
        </w:tabs>
        <w:ind w:left="508" w:hanging="293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4003C0F2" w14:textId="77777777" w:rsidR="00897D24" w:rsidRDefault="00373885">
      <w:pPr>
        <w:pStyle w:val="BodyText"/>
        <w:ind w:left="215"/>
      </w:pPr>
      <w:r>
        <w:t>Complete</w:t>
      </w:r>
      <w:r>
        <w:rPr>
          <w:spacing w:val="-2"/>
        </w:rPr>
        <w:t xml:space="preserve"> </w:t>
      </w:r>
      <w:r>
        <w:t>and submit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>each of the</w:t>
      </w:r>
      <w:r>
        <w:rPr>
          <w:spacing w:val="3"/>
        </w:rPr>
        <w:t xml:space="preserve"> </w:t>
      </w:r>
      <w:r>
        <w:rPr>
          <w:spacing w:val="-2"/>
        </w:rPr>
        <w:t>following:</w:t>
      </w:r>
    </w:p>
    <w:p w14:paraId="6B0DD4AF" w14:textId="77777777" w:rsidR="00897D24" w:rsidRDefault="00373885">
      <w:pPr>
        <w:pStyle w:val="ListParagraph"/>
        <w:numPr>
          <w:ilvl w:val="1"/>
          <w:numId w:val="1"/>
        </w:numPr>
        <w:tabs>
          <w:tab w:val="left" w:pos="936"/>
        </w:tabs>
        <w:spacing w:before="1"/>
        <w:ind w:right="14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0CA53670" w14:textId="77777777" w:rsidR="00897D24" w:rsidRDefault="00373885">
      <w:pPr>
        <w:pStyle w:val="ListParagraph"/>
        <w:numPr>
          <w:ilvl w:val="1"/>
          <w:numId w:val="1"/>
        </w:numPr>
        <w:tabs>
          <w:tab w:val="left" w:pos="936"/>
        </w:tabs>
        <w:ind w:right="8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392619B7" w14:textId="77777777" w:rsidR="00897D24" w:rsidRDefault="00373885">
      <w:pPr>
        <w:pStyle w:val="ListParagraph"/>
        <w:numPr>
          <w:ilvl w:val="1"/>
          <w:numId w:val="1"/>
        </w:numPr>
        <w:tabs>
          <w:tab w:val="left" w:pos="936"/>
        </w:tabs>
        <w:ind w:right="8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05B54FB6" w14:textId="77777777" w:rsidR="00897D24" w:rsidRDefault="00373885">
      <w:pPr>
        <w:pStyle w:val="ListParagraph"/>
        <w:numPr>
          <w:ilvl w:val="1"/>
          <w:numId w:val="1"/>
        </w:numPr>
        <w:tabs>
          <w:tab w:val="left" w:pos="936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by</w:t>
      </w:r>
      <w:r>
        <w:rPr>
          <w:spacing w:val="-2"/>
          <w:sz w:val="24"/>
        </w:rPr>
        <w:t xml:space="preserve"> </w:t>
      </w:r>
      <w:r>
        <w:rPr>
          <w:sz w:val="24"/>
        </w:rPr>
        <w:t>which 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correction will be </w:t>
      </w:r>
      <w:r>
        <w:rPr>
          <w:spacing w:val="-2"/>
          <w:sz w:val="24"/>
        </w:rPr>
        <w:t>achieved.</w:t>
      </w:r>
    </w:p>
    <w:p w14:paraId="17BF9E82" w14:textId="77777777" w:rsidR="00897D24" w:rsidRDefault="00373885">
      <w:pPr>
        <w:pStyle w:val="Heading1"/>
        <w:numPr>
          <w:ilvl w:val="0"/>
          <w:numId w:val="1"/>
        </w:numPr>
        <w:tabs>
          <w:tab w:val="left" w:pos="520"/>
        </w:tabs>
        <w:spacing w:before="274"/>
        <w:ind w:left="520" w:hanging="280"/>
      </w:pPr>
      <w:r>
        <w:t>Specific</w:t>
      </w:r>
      <w:r>
        <w:rPr>
          <w:spacing w:val="-2"/>
        </w:rPr>
        <w:t xml:space="preserve"> </w:t>
      </w:r>
      <w:r>
        <w:t>Corrective</w:t>
      </w:r>
      <w:r>
        <w:rPr>
          <w:spacing w:val="-2"/>
        </w:rPr>
        <w:t xml:space="preserve"> Actions</w:t>
      </w:r>
    </w:p>
    <w:p w14:paraId="2D30AD35" w14:textId="77777777" w:rsidR="00897D24" w:rsidRDefault="00373885">
      <w:pPr>
        <w:pStyle w:val="BodyText"/>
        <w:spacing w:before="1"/>
        <w:ind w:left="240"/>
      </w:pPr>
      <w:r>
        <w:t>Submit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EOEA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3F7184C6" w14:textId="77777777" w:rsidR="00897D24" w:rsidRDefault="00373885">
      <w:pPr>
        <w:pStyle w:val="ListParagraph"/>
        <w:numPr>
          <w:ilvl w:val="1"/>
          <w:numId w:val="1"/>
        </w:numPr>
        <w:tabs>
          <w:tab w:val="left" w:pos="810"/>
        </w:tabs>
        <w:spacing w:line="259" w:lineRule="auto"/>
        <w:ind w:left="810" w:right="868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medication </w:t>
      </w:r>
      <w:r>
        <w:rPr>
          <w:spacing w:val="-2"/>
          <w:sz w:val="24"/>
        </w:rPr>
        <w:t>cassettes.</w:t>
      </w:r>
    </w:p>
    <w:p w14:paraId="00FF7474" w14:textId="77777777" w:rsidR="00897D24" w:rsidRDefault="00373885">
      <w:pPr>
        <w:pStyle w:val="ListParagraph"/>
        <w:numPr>
          <w:ilvl w:val="1"/>
          <w:numId w:val="1"/>
        </w:numPr>
        <w:tabs>
          <w:tab w:val="left" w:pos="810"/>
        </w:tabs>
        <w:spacing w:line="259" w:lineRule="auto"/>
        <w:ind w:left="810" w:right="149"/>
        <w:rPr>
          <w:sz w:val="24"/>
        </w:rPr>
      </w:pP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dated in each file in accordance with 130 CMR 12.04(8)(b)</w:t>
      </w:r>
    </w:p>
    <w:p w14:paraId="58C53B50" w14:textId="77777777" w:rsidR="00897D24" w:rsidRDefault="00897D24">
      <w:pPr>
        <w:pStyle w:val="BodyText"/>
        <w:spacing w:before="3"/>
      </w:pPr>
    </w:p>
    <w:p w14:paraId="21815185" w14:textId="77777777" w:rsidR="00897D24" w:rsidRDefault="00373885">
      <w:pPr>
        <w:pStyle w:val="BodyText"/>
      </w:pPr>
      <w:r>
        <w:t>If</w:t>
      </w:r>
      <w:r>
        <w:rPr>
          <w:spacing w:val="-1"/>
        </w:rPr>
        <w:t xml:space="preserve"> </w:t>
      </w:r>
      <w:r>
        <w:t>a particular</w:t>
      </w:r>
      <w:r>
        <w:rPr>
          <w:spacing w:val="-1"/>
        </w:rPr>
        <w:t xml:space="preserve"> </w:t>
      </w:r>
      <w:r>
        <w:t>finding cannot</w:t>
      </w:r>
      <w:r>
        <w:rPr>
          <w:spacing w:val="-1"/>
        </w:rPr>
        <w:t xml:space="preserve"> </w:t>
      </w:r>
      <w:r>
        <w:t>be corrected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2"/>
        </w:rPr>
        <w:t>corrective</w:t>
      </w:r>
    </w:p>
    <w:p w14:paraId="79210C8B" w14:textId="77777777" w:rsidR="00897D24" w:rsidRDefault="00373885">
      <w:pPr>
        <w:pStyle w:val="BodyText"/>
        <w:ind w:right="62"/>
      </w:pPr>
      <w:r>
        <w:t>action,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Residence’s</w:t>
      </w:r>
      <w:r>
        <w:rPr>
          <w:spacing w:val="-3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within a reasonable period.</w:t>
      </w:r>
    </w:p>
    <w:p w14:paraId="03EB174D" w14:textId="77777777" w:rsidR="00897D24" w:rsidRDefault="00897D24">
      <w:pPr>
        <w:pStyle w:val="BodyText"/>
        <w:spacing w:before="120"/>
      </w:pPr>
    </w:p>
    <w:p w14:paraId="6CE9A08A" w14:textId="77777777" w:rsidR="00897D24" w:rsidRDefault="00373885">
      <w:pPr>
        <w:pStyle w:val="Heading1"/>
        <w:ind w:left="0"/>
      </w:pPr>
      <w:r>
        <w:t>NEXT</w:t>
      </w:r>
      <w:r>
        <w:rPr>
          <w:spacing w:val="-1"/>
        </w:rPr>
        <w:t xml:space="preserve"> </w:t>
      </w:r>
      <w:r>
        <w:rPr>
          <w:spacing w:val="-2"/>
        </w:rPr>
        <w:t>STEPS:</w:t>
      </w:r>
    </w:p>
    <w:p w14:paraId="59C0B77B" w14:textId="77777777" w:rsidR="00897D24" w:rsidRDefault="00373885">
      <w:pPr>
        <w:pStyle w:val="BodyText"/>
        <w:spacing w:before="120"/>
        <w:ind w:right="62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September 14, 2024.</w:t>
      </w:r>
    </w:p>
    <w:p w14:paraId="514BD282" w14:textId="77777777" w:rsidR="00897D24" w:rsidRDefault="00897D24">
      <w:pPr>
        <w:pStyle w:val="BodyText"/>
      </w:pPr>
    </w:p>
    <w:p w14:paraId="64D7A37C" w14:textId="77777777" w:rsidR="00897D24" w:rsidRDefault="00373885">
      <w:pPr>
        <w:pStyle w:val="BodyText"/>
        <w:spacing w:before="1"/>
      </w:pPr>
      <w:r>
        <w:t>If</w:t>
      </w:r>
      <w:r>
        <w:rPr>
          <w:spacing w:val="-3"/>
        </w:rPr>
        <w:t xml:space="preserve"> </w:t>
      </w:r>
      <w:r>
        <w:t>you disagree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findings, 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request an informal</w:t>
      </w:r>
      <w:r>
        <w:rPr>
          <w:spacing w:val="-2"/>
        </w:rPr>
        <w:t xml:space="preserve"> </w:t>
      </w:r>
      <w:r>
        <w:t>review pursuant</w:t>
      </w:r>
      <w:r>
        <w:rPr>
          <w:spacing w:val="-1"/>
        </w:rPr>
        <w:t xml:space="preserve"> </w:t>
      </w:r>
      <w:r>
        <w:t>to 651</w:t>
      </w:r>
      <w:r>
        <w:rPr>
          <w:spacing w:val="-2"/>
        </w:rPr>
        <w:t xml:space="preserve"> </w:t>
      </w:r>
      <w:r>
        <w:rPr>
          <w:spacing w:val="-5"/>
        </w:rPr>
        <w:t>CMR</w:t>
      </w:r>
    </w:p>
    <w:p w14:paraId="3FA7B938" w14:textId="77777777" w:rsidR="00897D24" w:rsidRDefault="00373885">
      <w:pPr>
        <w:pStyle w:val="BodyText"/>
        <w:ind w:right="97"/>
      </w:pPr>
      <w:r>
        <w:t>12.10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 a detailed written rebuttal of the findings within 10 days of your receipt of this letter.</w:t>
      </w:r>
    </w:p>
    <w:p w14:paraId="207965C6" w14:textId="6FC6E6FF" w:rsidR="00897D24" w:rsidRDefault="00373885">
      <w:pPr>
        <w:pStyle w:val="BodyText"/>
        <w:spacing w:before="276"/>
      </w:pPr>
      <w:r>
        <w:t>If</w:t>
      </w:r>
      <w:r>
        <w:rPr>
          <w:spacing w:val="-1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any questions regarding</w:t>
      </w:r>
      <w:r>
        <w:rPr>
          <w:spacing w:val="-1"/>
        </w:rPr>
        <w:t xml:space="preserve"> </w:t>
      </w:r>
      <w:r>
        <w:t>this matter,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 617-222-7544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2"/>
        </w:rPr>
        <w:t>email</w:t>
      </w:r>
      <w:r w:rsidR="006507D4">
        <w:rPr>
          <w:spacing w:val="-2"/>
        </w:rPr>
        <w:t xml:space="preserve"> at </w:t>
      </w:r>
      <w:hyperlink r:id="rId10" w:history="1">
        <w:r w:rsidR="007F16FE" w:rsidRPr="007F16FE">
          <w:rPr>
            <w:rStyle w:val="Hyperlink"/>
            <w:rFonts w:ascii="Footlight MT Light" w:hAnsi="Footlight MT Light"/>
            <w:color w:val="0563C1"/>
          </w:rPr>
          <w:t>MaryEllen.Heine2@mass.gov</w:t>
        </w:r>
      </w:hyperlink>
      <w:r w:rsidR="007F16FE">
        <w:rPr>
          <w:rFonts w:ascii="Footlight MT Light" w:hAnsi="Footlight MT Light"/>
        </w:rPr>
        <w:t>.</w:t>
      </w:r>
    </w:p>
    <w:p w14:paraId="7DB56BC0" w14:textId="77777777" w:rsidR="00897D24" w:rsidRDefault="00897D24">
      <w:pPr>
        <w:pStyle w:val="BodyText"/>
      </w:pPr>
    </w:p>
    <w:p w14:paraId="73A2A222" w14:textId="77777777" w:rsidR="00DE56F3" w:rsidRDefault="00DE56F3">
      <w:pPr>
        <w:pStyle w:val="BodyText"/>
      </w:pPr>
    </w:p>
    <w:p w14:paraId="5881FAEC" w14:textId="77777777" w:rsidR="00DE56F3" w:rsidRDefault="00DE56F3">
      <w:pPr>
        <w:pStyle w:val="BodyText"/>
      </w:pPr>
    </w:p>
    <w:p w14:paraId="21279345" w14:textId="35E81335" w:rsidR="00DE56F3" w:rsidRPr="00DE56F3" w:rsidRDefault="00DE56F3" w:rsidP="00DE56F3">
      <w:pPr>
        <w:pStyle w:val="BodyText"/>
        <w:ind w:left="7200" w:firstLine="720"/>
        <w:rPr>
          <w:rFonts w:asciiTheme="minorHAnsi" w:hAnsiTheme="minorHAnsi" w:cstheme="minorHAnsi"/>
          <w:sz w:val="22"/>
          <w:szCs w:val="22"/>
        </w:rPr>
      </w:pPr>
      <w:r w:rsidRPr="00DE56F3">
        <w:rPr>
          <w:rFonts w:asciiTheme="minorHAnsi" w:hAnsiTheme="minorHAnsi" w:cstheme="minorHAnsi"/>
          <w:sz w:val="22"/>
          <w:szCs w:val="22"/>
        </w:rPr>
        <w:t xml:space="preserve">Page </w:t>
      </w:r>
      <w:r w:rsidRPr="00DE56F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E56F3">
        <w:rPr>
          <w:rFonts w:asciiTheme="minorHAnsi" w:hAnsiTheme="minorHAnsi" w:cstheme="minorHAnsi"/>
          <w:sz w:val="22"/>
          <w:szCs w:val="22"/>
        </w:rPr>
        <w:t xml:space="preserve"> of 7</w:t>
      </w:r>
    </w:p>
    <w:p w14:paraId="24EC57BD" w14:textId="77777777" w:rsidR="00DE56F3" w:rsidRDefault="00DE56F3" w:rsidP="00DE56F3">
      <w:pPr>
        <w:rPr>
          <w:sz w:val="24"/>
          <w:szCs w:val="24"/>
        </w:rPr>
      </w:pPr>
    </w:p>
    <w:p w14:paraId="6C421AE5" w14:textId="77777777" w:rsidR="00DE56F3" w:rsidRPr="00DE56F3" w:rsidRDefault="00DE56F3" w:rsidP="00DE56F3">
      <w:pPr>
        <w:sectPr w:rsidR="00DE56F3" w:rsidRPr="00DE56F3">
          <w:pgSz w:w="12240" w:h="15840"/>
          <w:pgMar w:top="660" w:right="1440" w:bottom="280" w:left="1440" w:header="720" w:footer="720" w:gutter="0"/>
          <w:cols w:space="720"/>
        </w:sectPr>
      </w:pPr>
    </w:p>
    <w:p w14:paraId="3F0EA559" w14:textId="3C98C8F6" w:rsidR="00897D24" w:rsidRDefault="00373885">
      <w:pPr>
        <w:pStyle w:val="BodyText"/>
        <w:spacing w:before="60"/>
        <w:ind w:left="108" w:right="6264"/>
      </w:pPr>
      <w:r>
        <w:lastRenderedPageBreak/>
        <w:t>Atria</w:t>
      </w:r>
      <w:r>
        <w:rPr>
          <w:spacing w:val="-15"/>
        </w:rPr>
        <w:t xml:space="preserve"> </w:t>
      </w:r>
      <w:r>
        <w:t>Longmeadow</w:t>
      </w:r>
      <w:r>
        <w:rPr>
          <w:spacing w:val="-15"/>
        </w:rPr>
        <w:t xml:space="preserve"> </w:t>
      </w:r>
      <w:r>
        <w:t>Place August 14, 2024</w:t>
      </w:r>
    </w:p>
    <w:p w14:paraId="2FEA1F60" w14:textId="77777777" w:rsidR="00897D24" w:rsidRDefault="00373885">
      <w:pPr>
        <w:pStyle w:val="BodyText"/>
        <w:spacing w:before="269"/>
      </w:pPr>
      <w:r>
        <w:rPr>
          <w:spacing w:val="-2"/>
        </w:rPr>
        <w:t>Sincerely,</w:t>
      </w:r>
    </w:p>
    <w:p w14:paraId="43C269C3" w14:textId="77777777" w:rsidR="00897D24" w:rsidRDefault="00897D24">
      <w:pPr>
        <w:pStyle w:val="BodyText"/>
      </w:pPr>
    </w:p>
    <w:p w14:paraId="1460270C" w14:textId="77777777" w:rsidR="00897D24" w:rsidRDefault="00373885">
      <w:pPr>
        <w:rPr>
          <w:rFonts w:ascii="Palace Script MT"/>
          <w:i/>
          <w:sz w:val="56"/>
        </w:rPr>
      </w:pPr>
      <w:r>
        <w:rPr>
          <w:rFonts w:ascii="Palace Script MT"/>
          <w:i/>
          <w:sz w:val="56"/>
        </w:rPr>
        <w:t>Mary</w:t>
      </w:r>
      <w:r>
        <w:rPr>
          <w:rFonts w:ascii="Palace Script MT"/>
          <w:i/>
          <w:spacing w:val="-4"/>
          <w:sz w:val="56"/>
        </w:rPr>
        <w:t xml:space="preserve"> </w:t>
      </w:r>
      <w:r>
        <w:rPr>
          <w:rFonts w:ascii="Palace Script MT"/>
          <w:i/>
          <w:sz w:val="56"/>
        </w:rPr>
        <w:t>Ellen</w:t>
      </w:r>
      <w:r>
        <w:rPr>
          <w:rFonts w:ascii="Palace Script MT"/>
          <w:i/>
          <w:spacing w:val="-4"/>
          <w:sz w:val="56"/>
        </w:rPr>
        <w:t xml:space="preserve"> </w:t>
      </w:r>
      <w:r>
        <w:rPr>
          <w:rFonts w:ascii="Palace Script MT"/>
          <w:i/>
          <w:sz w:val="56"/>
        </w:rPr>
        <w:t>Heine,</w:t>
      </w:r>
      <w:r>
        <w:rPr>
          <w:rFonts w:ascii="Palace Script MT"/>
          <w:i/>
          <w:spacing w:val="-3"/>
          <w:sz w:val="56"/>
        </w:rPr>
        <w:t xml:space="preserve"> </w:t>
      </w:r>
      <w:r>
        <w:rPr>
          <w:rFonts w:ascii="Palace Script MT"/>
          <w:i/>
          <w:spacing w:val="-5"/>
          <w:sz w:val="56"/>
        </w:rPr>
        <w:t>RN</w:t>
      </w:r>
    </w:p>
    <w:p w14:paraId="47C6BC98" w14:textId="77777777" w:rsidR="00897D24" w:rsidRDefault="00373885">
      <w:pPr>
        <w:pStyle w:val="BodyText"/>
      </w:pPr>
      <w:r>
        <w:t>Mary</w:t>
      </w:r>
      <w:r>
        <w:rPr>
          <w:spacing w:val="-1"/>
        </w:rPr>
        <w:t xml:space="preserve"> </w:t>
      </w:r>
      <w:r>
        <w:t>Ellen</w:t>
      </w:r>
      <w:r>
        <w:rPr>
          <w:spacing w:val="-1"/>
        </w:rPr>
        <w:t xml:space="preserve"> </w:t>
      </w:r>
      <w:r>
        <w:t xml:space="preserve">Heine, </w:t>
      </w:r>
      <w:r>
        <w:rPr>
          <w:spacing w:val="-5"/>
        </w:rPr>
        <w:t>RN</w:t>
      </w:r>
    </w:p>
    <w:p w14:paraId="2E3DE6C4" w14:textId="77777777" w:rsidR="00897D24" w:rsidRDefault="00373885">
      <w:pPr>
        <w:pStyle w:val="BodyText"/>
      </w:pPr>
      <w:r>
        <w:t>Assisted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17CAB4FD" w14:textId="77777777" w:rsidR="00897D24" w:rsidRDefault="00897D24">
      <w:pPr>
        <w:pStyle w:val="BodyText"/>
      </w:pPr>
    </w:p>
    <w:p w14:paraId="568E01D6" w14:textId="77777777" w:rsidR="00897D24" w:rsidRDefault="00373885">
      <w:pPr>
        <w:pStyle w:val="BodyText"/>
        <w:ind w:left="480" w:right="5313" w:hanging="481"/>
      </w:pPr>
      <w:r>
        <w:t>CC:</w:t>
      </w:r>
      <w:r>
        <w:rPr>
          <w:spacing w:val="-8"/>
        </w:rPr>
        <w:t xml:space="preserve"> </w:t>
      </w:r>
      <w:r>
        <w:t>WG</w:t>
      </w:r>
      <w:r>
        <w:rPr>
          <w:spacing w:val="-8"/>
        </w:rPr>
        <w:t xml:space="preserve"> </w:t>
      </w:r>
      <w:r>
        <w:t>Longmeadow</w:t>
      </w:r>
      <w:r>
        <w:rPr>
          <w:spacing w:val="-8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SH,</w:t>
      </w:r>
      <w:r>
        <w:rPr>
          <w:spacing w:val="-8"/>
        </w:rPr>
        <w:t xml:space="preserve"> </w:t>
      </w:r>
      <w:r>
        <w:t>LLC 300</w:t>
      </w:r>
      <w:r>
        <w:rPr>
          <w:spacing w:val="-3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Market Street,</w:t>
      </w:r>
      <w:r>
        <w:rPr>
          <w:spacing w:val="-1"/>
        </w:rPr>
        <w:t xml:space="preserve"> </w:t>
      </w:r>
      <w:r>
        <w:t xml:space="preserve">Suite </w:t>
      </w:r>
      <w:r>
        <w:rPr>
          <w:spacing w:val="-5"/>
        </w:rPr>
        <w:t>100</w:t>
      </w:r>
    </w:p>
    <w:p w14:paraId="20E943DD" w14:textId="77777777" w:rsidR="00897D24" w:rsidRDefault="00373885">
      <w:pPr>
        <w:pStyle w:val="BodyText"/>
        <w:ind w:left="480"/>
        <w:rPr>
          <w:spacing w:val="-2"/>
        </w:rPr>
      </w:pPr>
      <w:r>
        <w:t>Louisville, KY</w:t>
      </w:r>
      <w:r>
        <w:rPr>
          <w:spacing w:val="-1"/>
        </w:rPr>
        <w:t xml:space="preserve"> </w:t>
      </w:r>
      <w:r>
        <w:rPr>
          <w:spacing w:val="-2"/>
        </w:rPr>
        <w:t>40202</w:t>
      </w:r>
    </w:p>
    <w:p w14:paraId="30A9BAAA" w14:textId="77777777" w:rsidR="00DE56F3" w:rsidRDefault="00DE56F3">
      <w:pPr>
        <w:pStyle w:val="BodyText"/>
        <w:ind w:left="480"/>
        <w:rPr>
          <w:spacing w:val="-2"/>
        </w:rPr>
      </w:pPr>
    </w:p>
    <w:p w14:paraId="70A0DFA4" w14:textId="77777777" w:rsidR="00DE56F3" w:rsidRDefault="00DE56F3">
      <w:pPr>
        <w:pStyle w:val="BodyText"/>
        <w:ind w:left="480"/>
        <w:rPr>
          <w:spacing w:val="-2"/>
        </w:rPr>
      </w:pPr>
    </w:p>
    <w:p w14:paraId="1E47D768" w14:textId="77777777" w:rsidR="00DE56F3" w:rsidRDefault="00DE56F3">
      <w:pPr>
        <w:pStyle w:val="BodyText"/>
        <w:ind w:left="480"/>
        <w:rPr>
          <w:spacing w:val="-2"/>
        </w:rPr>
      </w:pPr>
    </w:p>
    <w:p w14:paraId="63F67FE0" w14:textId="77777777" w:rsidR="00DE56F3" w:rsidRDefault="00DE56F3">
      <w:pPr>
        <w:pStyle w:val="BodyText"/>
        <w:ind w:left="480"/>
        <w:rPr>
          <w:spacing w:val="-2"/>
        </w:rPr>
      </w:pPr>
    </w:p>
    <w:p w14:paraId="19CCF263" w14:textId="77777777" w:rsidR="00DE56F3" w:rsidRDefault="00DE56F3">
      <w:pPr>
        <w:pStyle w:val="BodyText"/>
        <w:ind w:left="480"/>
        <w:rPr>
          <w:spacing w:val="-2"/>
        </w:rPr>
      </w:pPr>
    </w:p>
    <w:p w14:paraId="28EEBFE4" w14:textId="77777777" w:rsidR="00DE56F3" w:rsidRDefault="00DE56F3">
      <w:pPr>
        <w:pStyle w:val="BodyText"/>
        <w:ind w:left="480"/>
        <w:rPr>
          <w:spacing w:val="-2"/>
        </w:rPr>
      </w:pPr>
    </w:p>
    <w:p w14:paraId="5BABEF6A" w14:textId="77777777" w:rsidR="00DE56F3" w:rsidRDefault="00DE56F3">
      <w:pPr>
        <w:pStyle w:val="BodyText"/>
        <w:ind w:left="480"/>
        <w:rPr>
          <w:spacing w:val="-2"/>
        </w:rPr>
      </w:pPr>
    </w:p>
    <w:p w14:paraId="7584BCBD" w14:textId="77777777" w:rsidR="00DE56F3" w:rsidRDefault="00DE56F3">
      <w:pPr>
        <w:pStyle w:val="BodyText"/>
        <w:ind w:left="480"/>
        <w:rPr>
          <w:spacing w:val="-2"/>
        </w:rPr>
      </w:pPr>
    </w:p>
    <w:p w14:paraId="2285DFDD" w14:textId="77777777" w:rsidR="00DE56F3" w:rsidRDefault="00DE56F3">
      <w:pPr>
        <w:pStyle w:val="BodyText"/>
        <w:ind w:left="480"/>
        <w:rPr>
          <w:spacing w:val="-2"/>
        </w:rPr>
      </w:pPr>
    </w:p>
    <w:p w14:paraId="1B7FA6C9" w14:textId="77777777" w:rsidR="00DE56F3" w:rsidRDefault="00DE56F3">
      <w:pPr>
        <w:pStyle w:val="BodyText"/>
        <w:ind w:left="480"/>
        <w:rPr>
          <w:spacing w:val="-2"/>
        </w:rPr>
      </w:pPr>
    </w:p>
    <w:p w14:paraId="0678B918" w14:textId="77777777" w:rsidR="00DE56F3" w:rsidRDefault="00DE56F3">
      <w:pPr>
        <w:pStyle w:val="BodyText"/>
        <w:ind w:left="480"/>
        <w:rPr>
          <w:spacing w:val="-2"/>
        </w:rPr>
      </w:pPr>
    </w:p>
    <w:p w14:paraId="168F5962" w14:textId="77777777" w:rsidR="00DE56F3" w:rsidRDefault="00DE56F3">
      <w:pPr>
        <w:pStyle w:val="BodyText"/>
        <w:ind w:left="480"/>
        <w:rPr>
          <w:spacing w:val="-2"/>
        </w:rPr>
      </w:pPr>
    </w:p>
    <w:p w14:paraId="794F6DE8" w14:textId="77777777" w:rsidR="00DE56F3" w:rsidRDefault="00DE56F3">
      <w:pPr>
        <w:pStyle w:val="BodyText"/>
        <w:ind w:left="480"/>
        <w:rPr>
          <w:spacing w:val="-2"/>
        </w:rPr>
      </w:pPr>
    </w:p>
    <w:p w14:paraId="45BDEE85" w14:textId="77777777" w:rsidR="00DE56F3" w:rsidRDefault="00DE56F3">
      <w:pPr>
        <w:pStyle w:val="BodyText"/>
        <w:ind w:left="480"/>
        <w:rPr>
          <w:spacing w:val="-2"/>
        </w:rPr>
      </w:pPr>
    </w:p>
    <w:p w14:paraId="5F6D629E" w14:textId="77777777" w:rsidR="00DE56F3" w:rsidRDefault="00DE56F3">
      <w:pPr>
        <w:pStyle w:val="BodyText"/>
        <w:ind w:left="480"/>
        <w:rPr>
          <w:spacing w:val="-2"/>
        </w:rPr>
      </w:pPr>
    </w:p>
    <w:p w14:paraId="315B9EEB" w14:textId="77777777" w:rsidR="00DE56F3" w:rsidRDefault="00DE56F3">
      <w:pPr>
        <w:pStyle w:val="BodyText"/>
        <w:ind w:left="480"/>
        <w:rPr>
          <w:spacing w:val="-2"/>
        </w:rPr>
      </w:pPr>
    </w:p>
    <w:p w14:paraId="6175E005" w14:textId="77777777" w:rsidR="00DE56F3" w:rsidRDefault="00DE56F3">
      <w:pPr>
        <w:pStyle w:val="BodyText"/>
        <w:ind w:left="480"/>
        <w:rPr>
          <w:spacing w:val="-2"/>
        </w:rPr>
      </w:pPr>
    </w:p>
    <w:p w14:paraId="2137C281" w14:textId="77777777" w:rsidR="00DE56F3" w:rsidRDefault="00DE56F3">
      <w:pPr>
        <w:pStyle w:val="BodyText"/>
        <w:ind w:left="480"/>
        <w:rPr>
          <w:spacing w:val="-2"/>
        </w:rPr>
      </w:pPr>
    </w:p>
    <w:p w14:paraId="37F61DDA" w14:textId="77777777" w:rsidR="00DE56F3" w:rsidRDefault="00DE56F3">
      <w:pPr>
        <w:pStyle w:val="BodyText"/>
        <w:ind w:left="480"/>
        <w:rPr>
          <w:spacing w:val="-2"/>
        </w:rPr>
      </w:pPr>
    </w:p>
    <w:p w14:paraId="040F3488" w14:textId="77777777" w:rsidR="00DE56F3" w:rsidRDefault="00DE56F3">
      <w:pPr>
        <w:pStyle w:val="BodyText"/>
        <w:ind w:left="480"/>
        <w:rPr>
          <w:spacing w:val="-2"/>
        </w:rPr>
      </w:pPr>
    </w:p>
    <w:p w14:paraId="12A75CFC" w14:textId="77777777" w:rsidR="00DE56F3" w:rsidRDefault="00DE56F3">
      <w:pPr>
        <w:pStyle w:val="BodyText"/>
        <w:ind w:left="480"/>
        <w:rPr>
          <w:spacing w:val="-2"/>
        </w:rPr>
      </w:pPr>
    </w:p>
    <w:p w14:paraId="55DB46C2" w14:textId="77777777" w:rsidR="00DE56F3" w:rsidRDefault="00DE56F3">
      <w:pPr>
        <w:pStyle w:val="BodyText"/>
        <w:ind w:left="480"/>
        <w:rPr>
          <w:spacing w:val="-2"/>
        </w:rPr>
      </w:pPr>
    </w:p>
    <w:p w14:paraId="3C277993" w14:textId="77777777" w:rsidR="00DE56F3" w:rsidRDefault="00DE56F3">
      <w:pPr>
        <w:pStyle w:val="BodyText"/>
        <w:ind w:left="480"/>
        <w:rPr>
          <w:spacing w:val="-2"/>
        </w:rPr>
      </w:pPr>
    </w:p>
    <w:p w14:paraId="4B7D8E8E" w14:textId="77777777" w:rsidR="00DE56F3" w:rsidRDefault="00DE56F3">
      <w:pPr>
        <w:pStyle w:val="BodyText"/>
        <w:ind w:left="480"/>
        <w:rPr>
          <w:spacing w:val="-2"/>
        </w:rPr>
      </w:pPr>
    </w:p>
    <w:p w14:paraId="72AB0D0F" w14:textId="77777777" w:rsidR="00DE56F3" w:rsidRDefault="00DE56F3">
      <w:pPr>
        <w:pStyle w:val="BodyText"/>
        <w:ind w:left="480"/>
        <w:rPr>
          <w:spacing w:val="-2"/>
        </w:rPr>
      </w:pPr>
    </w:p>
    <w:p w14:paraId="33525A0F" w14:textId="77777777" w:rsidR="00DE56F3" w:rsidRDefault="00DE56F3">
      <w:pPr>
        <w:pStyle w:val="BodyText"/>
        <w:ind w:left="480"/>
        <w:rPr>
          <w:spacing w:val="-2"/>
        </w:rPr>
      </w:pPr>
    </w:p>
    <w:p w14:paraId="6A031776" w14:textId="77777777" w:rsidR="00DE56F3" w:rsidRDefault="00DE56F3">
      <w:pPr>
        <w:pStyle w:val="BodyText"/>
        <w:ind w:left="480"/>
        <w:rPr>
          <w:spacing w:val="-2"/>
        </w:rPr>
      </w:pPr>
    </w:p>
    <w:p w14:paraId="2C025AFA" w14:textId="77777777" w:rsidR="00DE56F3" w:rsidRDefault="00DE56F3">
      <w:pPr>
        <w:pStyle w:val="BodyText"/>
        <w:ind w:left="480"/>
        <w:rPr>
          <w:spacing w:val="-2"/>
        </w:rPr>
      </w:pPr>
    </w:p>
    <w:p w14:paraId="6389AB39" w14:textId="77777777" w:rsidR="00DE56F3" w:rsidRDefault="00DE56F3">
      <w:pPr>
        <w:pStyle w:val="BodyText"/>
        <w:ind w:left="480"/>
        <w:rPr>
          <w:spacing w:val="-2"/>
        </w:rPr>
      </w:pPr>
    </w:p>
    <w:p w14:paraId="7E93DDD6" w14:textId="77777777" w:rsidR="00DE56F3" w:rsidRDefault="00DE56F3">
      <w:pPr>
        <w:pStyle w:val="BodyText"/>
        <w:ind w:left="480"/>
        <w:rPr>
          <w:spacing w:val="-2"/>
        </w:rPr>
      </w:pPr>
    </w:p>
    <w:p w14:paraId="1BD8F655" w14:textId="77777777" w:rsidR="00DE56F3" w:rsidRDefault="00DE56F3">
      <w:pPr>
        <w:pStyle w:val="BodyText"/>
        <w:ind w:left="480"/>
        <w:rPr>
          <w:spacing w:val="-2"/>
        </w:rPr>
      </w:pPr>
    </w:p>
    <w:p w14:paraId="53647763" w14:textId="77777777" w:rsidR="00DE56F3" w:rsidRDefault="00DE56F3">
      <w:pPr>
        <w:pStyle w:val="BodyText"/>
        <w:ind w:left="480"/>
        <w:rPr>
          <w:spacing w:val="-2"/>
        </w:rPr>
      </w:pPr>
    </w:p>
    <w:p w14:paraId="00EA9BC0" w14:textId="77777777" w:rsidR="00DE56F3" w:rsidRDefault="00DE56F3">
      <w:pPr>
        <w:pStyle w:val="BodyText"/>
        <w:ind w:left="480"/>
        <w:rPr>
          <w:spacing w:val="-2"/>
        </w:rPr>
      </w:pPr>
    </w:p>
    <w:p w14:paraId="3337E550" w14:textId="77777777" w:rsidR="00DE56F3" w:rsidRDefault="00DE56F3">
      <w:pPr>
        <w:pStyle w:val="BodyText"/>
        <w:ind w:left="480"/>
        <w:rPr>
          <w:spacing w:val="-2"/>
        </w:rPr>
      </w:pPr>
    </w:p>
    <w:p w14:paraId="77A26976" w14:textId="77777777" w:rsidR="00DE56F3" w:rsidRDefault="00DE56F3">
      <w:pPr>
        <w:pStyle w:val="BodyText"/>
        <w:ind w:left="480"/>
        <w:rPr>
          <w:spacing w:val="-2"/>
        </w:rPr>
      </w:pPr>
    </w:p>
    <w:p w14:paraId="2C6FEAE0" w14:textId="77777777" w:rsidR="00DE56F3" w:rsidRDefault="00DE56F3">
      <w:pPr>
        <w:pStyle w:val="BodyText"/>
        <w:ind w:left="480"/>
        <w:rPr>
          <w:spacing w:val="-2"/>
        </w:rPr>
      </w:pPr>
    </w:p>
    <w:p w14:paraId="737B41F1" w14:textId="77777777" w:rsidR="00DE56F3" w:rsidRDefault="00DE56F3">
      <w:pPr>
        <w:pStyle w:val="BodyText"/>
        <w:ind w:left="480"/>
        <w:rPr>
          <w:spacing w:val="-2"/>
        </w:rPr>
      </w:pPr>
    </w:p>
    <w:p w14:paraId="11D56181" w14:textId="43AA5E66" w:rsidR="00DE56F3" w:rsidRPr="00DE56F3" w:rsidRDefault="00DE56F3" w:rsidP="00DE56F3">
      <w:pPr>
        <w:pStyle w:val="BodyText"/>
        <w:ind w:left="7680" w:firstLine="240"/>
        <w:rPr>
          <w:rFonts w:asciiTheme="minorHAnsi" w:hAnsiTheme="minorHAnsi" w:cstheme="minorHAnsi"/>
          <w:sz w:val="22"/>
          <w:szCs w:val="22"/>
        </w:rPr>
      </w:pPr>
      <w:r w:rsidRPr="00DE56F3">
        <w:rPr>
          <w:rFonts w:asciiTheme="minorHAnsi" w:hAnsiTheme="minorHAnsi" w:cstheme="minorHAnsi"/>
          <w:sz w:val="22"/>
          <w:szCs w:val="22"/>
        </w:rPr>
        <w:t xml:space="preserve">Page </w:t>
      </w:r>
      <w:r w:rsidRPr="00DE56F3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E56F3">
        <w:rPr>
          <w:rFonts w:asciiTheme="minorHAnsi" w:hAnsiTheme="minorHAnsi" w:cstheme="minorHAnsi"/>
          <w:sz w:val="22"/>
          <w:szCs w:val="22"/>
        </w:rPr>
        <w:t xml:space="preserve"> of 7</w:t>
      </w:r>
    </w:p>
    <w:sectPr w:rsidR="00DE56F3" w:rsidRPr="00DE56F3">
      <w:pgSz w:w="12240" w:h="15840"/>
      <w:pgMar w:top="6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69CB" w14:textId="77777777" w:rsidR="00AC574E" w:rsidRDefault="00AC574E" w:rsidP="00004504">
      <w:r>
        <w:separator/>
      </w:r>
    </w:p>
  </w:endnote>
  <w:endnote w:type="continuationSeparator" w:id="0">
    <w:p w14:paraId="22848ACE" w14:textId="77777777" w:rsidR="00AC574E" w:rsidRDefault="00AC574E" w:rsidP="000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0C4" w14:textId="77777777" w:rsidR="00AC574E" w:rsidRDefault="00AC574E" w:rsidP="00004504">
      <w:r>
        <w:separator/>
      </w:r>
    </w:p>
  </w:footnote>
  <w:footnote w:type="continuationSeparator" w:id="0">
    <w:p w14:paraId="479E13AC" w14:textId="77777777" w:rsidR="00AC574E" w:rsidRDefault="00AC574E" w:rsidP="0000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7DB"/>
    <w:multiLevelType w:val="hybridMultilevel"/>
    <w:tmpl w:val="E9F84BEA"/>
    <w:lvl w:ilvl="0" w:tplc="E72AF676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C253B0F"/>
    <w:multiLevelType w:val="hybridMultilevel"/>
    <w:tmpl w:val="FDEE404E"/>
    <w:lvl w:ilvl="0" w:tplc="4C502DC0">
      <w:start w:val="1"/>
      <w:numFmt w:val="upperRoman"/>
      <w:lvlText w:val="%1."/>
      <w:lvlJc w:val="left"/>
      <w:pPr>
        <w:ind w:left="57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96CEE988">
      <w:start w:val="1"/>
      <w:numFmt w:val="upperLetter"/>
      <w:lvlText w:val="%2"/>
      <w:lvlJc w:val="left"/>
      <w:pPr>
        <w:ind w:left="1898" w:hanging="1048"/>
      </w:pPr>
      <w:rPr>
        <w:rFonts w:hint="default"/>
        <w:spacing w:val="0"/>
        <w:w w:val="100"/>
        <w:lang w:val="en-US" w:eastAsia="en-US" w:bidi="ar-SA"/>
      </w:rPr>
    </w:lvl>
    <w:lvl w:ilvl="2" w:tplc="B45CCBD2">
      <w:numFmt w:val="bullet"/>
      <w:lvlText w:val="•"/>
      <w:lvlJc w:val="left"/>
      <w:pPr>
        <w:ind w:left="2235" w:hanging="1048"/>
      </w:pPr>
      <w:rPr>
        <w:rFonts w:hint="default"/>
        <w:lang w:val="en-US" w:eastAsia="en-US" w:bidi="ar-SA"/>
      </w:rPr>
    </w:lvl>
    <w:lvl w:ilvl="3" w:tplc="CF06B912">
      <w:numFmt w:val="bullet"/>
      <w:lvlText w:val="•"/>
      <w:lvlJc w:val="left"/>
      <w:pPr>
        <w:ind w:left="2571" w:hanging="1048"/>
      </w:pPr>
      <w:rPr>
        <w:rFonts w:hint="default"/>
        <w:lang w:val="en-US" w:eastAsia="en-US" w:bidi="ar-SA"/>
      </w:rPr>
    </w:lvl>
    <w:lvl w:ilvl="4" w:tplc="719CDEF0">
      <w:numFmt w:val="bullet"/>
      <w:lvlText w:val="•"/>
      <w:lvlJc w:val="left"/>
      <w:pPr>
        <w:ind w:left="2907" w:hanging="1048"/>
      </w:pPr>
      <w:rPr>
        <w:rFonts w:hint="default"/>
        <w:lang w:val="en-US" w:eastAsia="en-US" w:bidi="ar-SA"/>
      </w:rPr>
    </w:lvl>
    <w:lvl w:ilvl="5" w:tplc="529243E0">
      <w:numFmt w:val="bullet"/>
      <w:lvlText w:val="•"/>
      <w:lvlJc w:val="left"/>
      <w:pPr>
        <w:ind w:left="3243" w:hanging="1048"/>
      </w:pPr>
      <w:rPr>
        <w:rFonts w:hint="default"/>
        <w:lang w:val="en-US" w:eastAsia="en-US" w:bidi="ar-SA"/>
      </w:rPr>
    </w:lvl>
    <w:lvl w:ilvl="6" w:tplc="4CA23B26">
      <w:numFmt w:val="bullet"/>
      <w:lvlText w:val="•"/>
      <w:lvlJc w:val="left"/>
      <w:pPr>
        <w:ind w:left="3579" w:hanging="1048"/>
      </w:pPr>
      <w:rPr>
        <w:rFonts w:hint="default"/>
        <w:lang w:val="en-US" w:eastAsia="en-US" w:bidi="ar-SA"/>
      </w:rPr>
    </w:lvl>
    <w:lvl w:ilvl="7" w:tplc="6D04C360">
      <w:numFmt w:val="bullet"/>
      <w:lvlText w:val="•"/>
      <w:lvlJc w:val="left"/>
      <w:pPr>
        <w:ind w:left="3915" w:hanging="1048"/>
      </w:pPr>
      <w:rPr>
        <w:rFonts w:hint="default"/>
        <w:lang w:val="en-US" w:eastAsia="en-US" w:bidi="ar-SA"/>
      </w:rPr>
    </w:lvl>
    <w:lvl w:ilvl="8" w:tplc="D9B0BAC2">
      <w:numFmt w:val="bullet"/>
      <w:lvlText w:val="•"/>
      <w:lvlJc w:val="left"/>
      <w:pPr>
        <w:ind w:left="4251" w:hanging="1048"/>
      </w:pPr>
      <w:rPr>
        <w:rFonts w:hint="default"/>
        <w:lang w:val="en-US" w:eastAsia="en-US" w:bidi="ar-SA"/>
      </w:rPr>
    </w:lvl>
  </w:abstractNum>
  <w:abstractNum w:abstractNumId="2" w15:restartNumberingAfterBreak="0">
    <w:nsid w:val="34025C77"/>
    <w:multiLevelType w:val="hybridMultilevel"/>
    <w:tmpl w:val="029EB80E"/>
    <w:lvl w:ilvl="0" w:tplc="71B22B80">
      <w:start w:val="1"/>
      <w:numFmt w:val="upperLetter"/>
      <w:lvlText w:val="%1."/>
      <w:lvlJc w:val="left"/>
      <w:pPr>
        <w:ind w:left="509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48BD58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3DC982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BD40F92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 w:tplc="A5F4025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83E6726E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5D9CC58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7" w:tplc="9982880E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8" w:tplc="1DD6DAD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B813E7"/>
    <w:multiLevelType w:val="hybridMultilevel"/>
    <w:tmpl w:val="54CEEDA4"/>
    <w:lvl w:ilvl="0" w:tplc="2B7A2F60">
      <w:start w:val="1"/>
      <w:numFmt w:val="upperRoman"/>
      <w:lvlText w:val="%1."/>
      <w:lvlJc w:val="left"/>
      <w:pPr>
        <w:ind w:left="3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C7A4E">
      <w:start w:val="1"/>
      <w:numFmt w:val="upperLetter"/>
      <w:lvlText w:val="%2."/>
      <w:lvlJc w:val="left"/>
      <w:pPr>
        <w:ind w:left="653" w:hanging="5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AA01BA">
      <w:numFmt w:val="bullet"/>
      <w:lvlText w:val=""/>
      <w:lvlJc w:val="left"/>
      <w:pPr>
        <w:ind w:left="108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2CCD5C0">
      <w:numFmt w:val="bullet"/>
      <w:lvlText w:val=""/>
      <w:lvlJc w:val="left"/>
      <w:pPr>
        <w:ind w:left="1267" w:hanging="27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4" w:tplc="CBE0D4A4">
      <w:numFmt w:val="bullet"/>
      <w:lvlText w:val="•"/>
      <w:lvlJc w:val="left"/>
      <w:pPr>
        <w:ind w:left="2417" w:hanging="270"/>
      </w:pPr>
      <w:rPr>
        <w:rFonts w:hint="default"/>
        <w:lang w:val="en-US" w:eastAsia="en-US" w:bidi="ar-SA"/>
      </w:rPr>
    </w:lvl>
    <w:lvl w:ilvl="5" w:tplc="3FA04A30">
      <w:numFmt w:val="bullet"/>
      <w:lvlText w:val="•"/>
      <w:lvlJc w:val="left"/>
      <w:pPr>
        <w:ind w:left="3574" w:hanging="270"/>
      </w:pPr>
      <w:rPr>
        <w:rFonts w:hint="default"/>
        <w:lang w:val="en-US" w:eastAsia="en-US" w:bidi="ar-SA"/>
      </w:rPr>
    </w:lvl>
    <w:lvl w:ilvl="6" w:tplc="785025F6">
      <w:numFmt w:val="bullet"/>
      <w:lvlText w:val="•"/>
      <w:lvlJc w:val="left"/>
      <w:pPr>
        <w:ind w:left="4731" w:hanging="270"/>
      </w:pPr>
      <w:rPr>
        <w:rFonts w:hint="default"/>
        <w:lang w:val="en-US" w:eastAsia="en-US" w:bidi="ar-SA"/>
      </w:rPr>
    </w:lvl>
    <w:lvl w:ilvl="7" w:tplc="B732B1FE">
      <w:numFmt w:val="bullet"/>
      <w:lvlText w:val="•"/>
      <w:lvlJc w:val="left"/>
      <w:pPr>
        <w:ind w:left="5888" w:hanging="270"/>
      </w:pPr>
      <w:rPr>
        <w:rFonts w:hint="default"/>
        <w:lang w:val="en-US" w:eastAsia="en-US" w:bidi="ar-SA"/>
      </w:rPr>
    </w:lvl>
    <w:lvl w:ilvl="8" w:tplc="EC528B14">
      <w:numFmt w:val="bullet"/>
      <w:lvlText w:val="•"/>
      <w:lvlJc w:val="left"/>
      <w:pPr>
        <w:ind w:left="7045" w:hanging="270"/>
      </w:pPr>
      <w:rPr>
        <w:rFonts w:hint="default"/>
        <w:lang w:val="en-US" w:eastAsia="en-US" w:bidi="ar-SA"/>
      </w:rPr>
    </w:lvl>
  </w:abstractNum>
  <w:num w:numId="1" w16cid:durableId="890844311">
    <w:abstractNumId w:val="2"/>
  </w:num>
  <w:num w:numId="2" w16cid:durableId="884099263">
    <w:abstractNumId w:val="3"/>
  </w:num>
  <w:num w:numId="3" w16cid:durableId="971637288">
    <w:abstractNumId w:val="1"/>
  </w:num>
  <w:num w:numId="4" w16cid:durableId="173920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24"/>
    <w:rsid w:val="00004504"/>
    <w:rsid w:val="0003055B"/>
    <w:rsid w:val="0018207D"/>
    <w:rsid w:val="001E652C"/>
    <w:rsid w:val="0025056A"/>
    <w:rsid w:val="002E0076"/>
    <w:rsid w:val="002F6686"/>
    <w:rsid w:val="00373885"/>
    <w:rsid w:val="004D2D9B"/>
    <w:rsid w:val="00540E3B"/>
    <w:rsid w:val="00560DAC"/>
    <w:rsid w:val="005621C4"/>
    <w:rsid w:val="006507D4"/>
    <w:rsid w:val="00736313"/>
    <w:rsid w:val="007F16FE"/>
    <w:rsid w:val="00897D24"/>
    <w:rsid w:val="00986F1B"/>
    <w:rsid w:val="009E3DCB"/>
    <w:rsid w:val="00AC574E"/>
    <w:rsid w:val="00B42489"/>
    <w:rsid w:val="00C2552A"/>
    <w:rsid w:val="00DE56F3"/>
    <w:rsid w:val="00EE153A"/>
    <w:rsid w:val="00F030A0"/>
    <w:rsid w:val="00F4224F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F3F88"/>
  <w15:docId w15:val="{D4D602C2-DC1E-4C3F-992D-523F3761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1268" w:hanging="275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22"/>
    </w:pPr>
  </w:style>
  <w:style w:type="table" w:customStyle="1" w:styleId="TableGrid1">
    <w:name w:val="Table Grid1"/>
    <w:basedOn w:val="TableNormal"/>
    <w:next w:val="TableGrid"/>
    <w:uiPriority w:val="59"/>
    <w:rsid w:val="0000450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5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4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50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50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D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C2552A"/>
    <w:rPr>
      <w:rFonts w:ascii="Times New Roman" w:eastAsia="Times New Roman" w:hAnsi="Times New Roman" w:cs="Times New Roman"/>
    </w:rPr>
  </w:style>
  <w:style w:type="character" w:customStyle="1" w:styleId="Hyperlink1">
    <w:name w:val="Hyperlink1"/>
    <w:basedOn w:val="DefaultParagraphFont"/>
    <w:uiPriority w:val="99"/>
    <w:rsid w:val="00562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executive-office-of-elder-affai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yEllen.Heine2@mas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Kate (ELD)</dc:creator>
  <cp:lastModifiedBy>Smith, Kate (ELD)</cp:lastModifiedBy>
  <cp:revision>14</cp:revision>
  <dcterms:created xsi:type="dcterms:W3CDTF">2026-04-21T16:54:00Z</dcterms:created>
  <dcterms:modified xsi:type="dcterms:W3CDTF">2026-04-21T17:17:00Z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Adobe Acrobat (64-bit) 26 Paper Capture Plug-in</vt:lpwstr>
  </property>
</Properties>
</file>