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75C9C" w14:textId="77777777" w:rsidR="004170CA" w:rsidRDefault="004170CA">
      <w:pPr>
        <w:pStyle w:val="BodyText"/>
        <w:rPr>
          <w:sz w:val="20"/>
        </w:rPr>
      </w:pPr>
    </w:p>
    <w:p w14:paraId="1748A3D1" w14:textId="77777777" w:rsidR="004170CA" w:rsidRDefault="004170CA">
      <w:pPr>
        <w:pStyle w:val="BodyText"/>
        <w:spacing w:before="24"/>
        <w:rPr>
          <w:sz w:val="20"/>
        </w:rPr>
      </w:pPr>
    </w:p>
    <w:p w14:paraId="58C145EB" w14:textId="77777777" w:rsidR="004170CA" w:rsidRDefault="004170CA">
      <w:pPr>
        <w:pStyle w:val="BodyText"/>
        <w:rPr>
          <w:sz w:val="20"/>
        </w:rPr>
        <w:sectPr w:rsidR="004170CA">
          <w:type w:val="continuous"/>
          <w:pgSz w:w="12240" w:h="15840"/>
          <w:pgMar w:top="1280" w:right="1080" w:bottom="280" w:left="1080" w:header="720" w:footer="720" w:gutter="0"/>
          <w:cols w:space="720"/>
        </w:sectPr>
      </w:pPr>
    </w:p>
    <w:p w14:paraId="09A41CAB" w14:textId="77777777" w:rsidR="004170CA" w:rsidRDefault="004170CA">
      <w:pPr>
        <w:pStyle w:val="BodyText"/>
        <w:rPr>
          <w:sz w:val="20"/>
        </w:rPr>
      </w:pPr>
    </w:p>
    <w:p w14:paraId="77EC8CDB" w14:textId="77777777" w:rsidR="004170CA" w:rsidRDefault="004170CA">
      <w:pPr>
        <w:pStyle w:val="BodyText"/>
        <w:rPr>
          <w:sz w:val="20"/>
        </w:rPr>
      </w:pPr>
    </w:p>
    <w:p w14:paraId="48E4AB5D" w14:textId="77777777" w:rsidR="004170CA" w:rsidRDefault="004170CA">
      <w:pPr>
        <w:pStyle w:val="BodyText"/>
        <w:rPr>
          <w:sz w:val="20"/>
        </w:rPr>
      </w:pPr>
    </w:p>
    <w:p w14:paraId="078EE7BB" w14:textId="77777777" w:rsidR="004170CA" w:rsidRDefault="004170CA">
      <w:pPr>
        <w:pStyle w:val="BodyText"/>
        <w:rPr>
          <w:sz w:val="20"/>
        </w:rPr>
      </w:pPr>
    </w:p>
    <w:p w14:paraId="105C955A" w14:textId="77777777" w:rsidR="004170CA" w:rsidRDefault="004170CA">
      <w:pPr>
        <w:pStyle w:val="BodyText"/>
        <w:rPr>
          <w:sz w:val="20"/>
        </w:rPr>
      </w:pPr>
    </w:p>
    <w:p w14:paraId="4ADA5BCF" w14:textId="77777777" w:rsidR="004170CA" w:rsidRDefault="004170CA">
      <w:pPr>
        <w:pStyle w:val="BodyText"/>
        <w:rPr>
          <w:sz w:val="20"/>
        </w:rPr>
      </w:pPr>
    </w:p>
    <w:p w14:paraId="3601044B" w14:textId="77777777" w:rsidR="004170CA" w:rsidRDefault="004170CA">
      <w:pPr>
        <w:pStyle w:val="BodyText"/>
        <w:rPr>
          <w:sz w:val="20"/>
        </w:rPr>
      </w:pPr>
    </w:p>
    <w:p w14:paraId="600E80E5" w14:textId="77777777" w:rsidR="004170CA" w:rsidRDefault="004170CA">
      <w:pPr>
        <w:pStyle w:val="BodyText"/>
        <w:spacing w:before="108"/>
        <w:rPr>
          <w:sz w:val="20"/>
        </w:rPr>
      </w:pPr>
    </w:p>
    <w:p w14:paraId="2773AE41" w14:textId="77777777" w:rsidR="004170CA" w:rsidRDefault="00D22F1B">
      <w:pPr>
        <w:ind w:left="370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w:drawing>
          <wp:anchor distT="0" distB="0" distL="0" distR="0" simplePos="0" relativeHeight="15728640" behindDoc="0" locked="0" layoutInCell="1" allowOverlap="1" wp14:anchorId="34C2E716" wp14:editId="56114232">
            <wp:simplePos x="0" y="0"/>
            <wp:positionH relativeFrom="page">
              <wp:posOffset>700782</wp:posOffset>
            </wp:positionH>
            <wp:positionV relativeFrom="paragraph">
              <wp:posOffset>-1542078</wp:posOffset>
            </wp:positionV>
            <wp:extent cx="1083027" cy="1311403"/>
            <wp:effectExtent l="0" t="0" r="0" b="0"/>
            <wp:wrapNone/>
            <wp:docPr id="1" name="Image 1" descr="A close-up of logo for the Executive Office of Aging and Independence&#10;State Seal of the Commonwealth of Massachusetts &#10;A blue and yellow emblem with a shield and a sword  &#10;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close-up of logo for the Executive Office of Aging and Independence&#10;State Seal of the Commonwealth of Massachusetts &#10;A blue and yellow emblem with a shield and a sword  &#10;&#10;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3027" cy="1311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334D79"/>
          <w:w w:val="95"/>
          <w:sz w:val="20"/>
        </w:rPr>
        <w:t>MAURA</w:t>
      </w:r>
      <w:r>
        <w:rPr>
          <w:rFonts w:ascii="Arial"/>
          <w:b/>
          <w:color w:val="334D79"/>
          <w:spacing w:val="8"/>
          <w:sz w:val="20"/>
        </w:rPr>
        <w:t xml:space="preserve"> </w:t>
      </w:r>
      <w:r>
        <w:rPr>
          <w:rFonts w:ascii="Arial"/>
          <w:b/>
          <w:color w:val="334D79"/>
          <w:w w:val="95"/>
          <w:sz w:val="20"/>
        </w:rPr>
        <w:t>T.</w:t>
      </w:r>
      <w:r>
        <w:rPr>
          <w:rFonts w:ascii="Arial"/>
          <w:b/>
          <w:color w:val="334D79"/>
          <w:spacing w:val="-1"/>
          <w:sz w:val="20"/>
        </w:rPr>
        <w:t xml:space="preserve"> </w:t>
      </w:r>
      <w:r>
        <w:rPr>
          <w:rFonts w:ascii="Arial"/>
          <w:b/>
          <w:color w:val="334D79"/>
          <w:spacing w:val="-2"/>
          <w:w w:val="85"/>
          <w:sz w:val="20"/>
        </w:rPr>
        <w:t>HEALEY</w:t>
      </w:r>
    </w:p>
    <w:p w14:paraId="1BF0BE05" w14:textId="77777777" w:rsidR="004170CA" w:rsidRDefault="00D22F1B">
      <w:pPr>
        <w:spacing w:before="30"/>
        <w:ind w:left="375"/>
        <w:rPr>
          <w:rFonts w:ascii="Arial"/>
          <w:sz w:val="18"/>
        </w:rPr>
      </w:pPr>
      <w:r>
        <w:rPr>
          <w:rFonts w:ascii="Arial"/>
          <w:color w:val="4D628A"/>
          <w:spacing w:val="-2"/>
          <w:sz w:val="18"/>
        </w:rPr>
        <w:t>GOVERNOR</w:t>
      </w:r>
    </w:p>
    <w:p w14:paraId="7DB68773" w14:textId="77777777" w:rsidR="004170CA" w:rsidRDefault="00D22F1B">
      <w:pPr>
        <w:spacing w:before="89" w:line="244" w:lineRule="auto"/>
        <w:ind w:right="1888"/>
        <w:jc w:val="center"/>
        <w:rPr>
          <w:sz w:val="23"/>
        </w:rPr>
      </w:pPr>
      <w:r>
        <w:br w:type="column"/>
      </w:r>
      <w:r>
        <w:rPr>
          <w:color w:val="4D628A"/>
          <w:w w:val="105"/>
          <w:sz w:val="27"/>
        </w:rPr>
        <w:t>E</w:t>
      </w:r>
      <w:r>
        <w:rPr>
          <w:color w:val="334D79"/>
          <w:w w:val="105"/>
          <w:sz w:val="27"/>
        </w:rPr>
        <w:t>XE</w:t>
      </w:r>
      <w:r>
        <w:rPr>
          <w:color w:val="4D628A"/>
          <w:w w:val="105"/>
          <w:sz w:val="27"/>
        </w:rPr>
        <w:t>CU</w:t>
      </w:r>
      <w:r>
        <w:rPr>
          <w:color w:val="334D79"/>
          <w:w w:val="105"/>
          <w:sz w:val="27"/>
        </w:rPr>
        <w:t>TIVE</w:t>
      </w:r>
      <w:r>
        <w:rPr>
          <w:color w:val="334D79"/>
          <w:spacing w:val="-11"/>
          <w:w w:val="105"/>
          <w:sz w:val="27"/>
        </w:rPr>
        <w:t xml:space="preserve"> </w:t>
      </w:r>
      <w:r>
        <w:rPr>
          <w:color w:val="334D79"/>
          <w:w w:val="105"/>
          <w:sz w:val="27"/>
        </w:rPr>
        <w:t>OF</w:t>
      </w:r>
      <w:r>
        <w:rPr>
          <w:color w:val="4D628A"/>
          <w:w w:val="105"/>
          <w:sz w:val="27"/>
        </w:rPr>
        <w:t>F</w:t>
      </w:r>
      <w:r>
        <w:rPr>
          <w:color w:val="334D79"/>
          <w:w w:val="105"/>
          <w:sz w:val="27"/>
        </w:rPr>
        <w:t>I</w:t>
      </w:r>
      <w:r>
        <w:rPr>
          <w:color w:val="4D628A"/>
          <w:w w:val="105"/>
          <w:sz w:val="27"/>
        </w:rPr>
        <w:t>CE</w:t>
      </w:r>
      <w:r>
        <w:rPr>
          <w:color w:val="4D628A"/>
          <w:spacing w:val="-17"/>
          <w:w w:val="105"/>
          <w:sz w:val="27"/>
        </w:rPr>
        <w:t xml:space="preserve"> </w:t>
      </w:r>
      <w:r>
        <w:rPr>
          <w:color w:val="334D79"/>
          <w:w w:val="105"/>
          <w:sz w:val="27"/>
        </w:rPr>
        <w:t>O</w:t>
      </w:r>
      <w:r>
        <w:rPr>
          <w:color w:val="4D628A"/>
          <w:w w:val="105"/>
          <w:sz w:val="27"/>
        </w:rPr>
        <w:t>F</w:t>
      </w:r>
      <w:r>
        <w:rPr>
          <w:color w:val="4D628A"/>
          <w:spacing w:val="-18"/>
          <w:w w:val="105"/>
          <w:sz w:val="27"/>
        </w:rPr>
        <w:t xml:space="preserve"> </w:t>
      </w:r>
      <w:r>
        <w:rPr>
          <w:color w:val="4D628A"/>
          <w:w w:val="105"/>
          <w:sz w:val="27"/>
        </w:rPr>
        <w:t>EL</w:t>
      </w:r>
      <w:r>
        <w:rPr>
          <w:color w:val="334D79"/>
          <w:w w:val="105"/>
          <w:sz w:val="27"/>
        </w:rPr>
        <w:t>DER</w:t>
      </w:r>
      <w:r>
        <w:rPr>
          <w:color w:val="334D79"/>
          <w:spacing w:val="-17"/>
          <w:w w:val="105"/>
          <w:sz w:val="27"/>
        </w:rPr>
        <w:t xml:space="preserve"> </w:t>
      </w:r>
      <w:r>
        <w:rPr>
          <w:color w:val="334D79"/>
          <w:w w:val="105"/>
          <w:sz w:val="27"/>
        </w:rPr>
        <w:t>AFF</w:t>
      </w:r>
      <w:r>
        <w:rPr>
          <w:color w:val="4D628A"/>
          <w:w w:val="105"/>
          <w:sz w:val="27"/>
        </w:rPr>
        <w:t>A</w:t>
      </w:r>
      <w:r>
        <w:rPr>
          <w:color w:val="334D79"/>
          <w:w w:val="105"/>
          <w:sz w:val="27"/>
        </w:rPr>
        <w:t>IR</w:t>
      </w:r>
      <w:r>
        <w:rPr>
          <w:color w:val="4D628A"/>
          <w:w w:val="105"/>
          <w:sz w:val="27"/>
        </w:rPr>
        <w:t xml:space="preserve">S </w:t>
      </w:r>
      <w:r>
        <w:rPr>
          <w:b/>
          <w:color w:val="4D628A"/>
          <w:w w:val="105"/>
          <w:sz w:val="23"/>
        </w:rPr>
        <w:t>C</w:t>
      </w:r>
      <w:r>
        <w:rPr>
          <w:b/>
          <w:color w:val="334D79"/>
          <w:w w:val="105"/>
          <w:sz w:val="23"/>
        </w:rPr>
        <w:t>OM1\1ONWEAL</w:t>
      </w:r>
      <w:r>
        <w:rPr>
          <w:b/>
          <w:color w:val="334D79"/>
          <w:spacing w:val="-21"/>
          <w:w w:val="105"/>
          <w:sz w:val="23"/>
        </w:rPr>
        <w:t xml:space="preserve"> </w:t>
      </w:r>
      <w:r>
        <w:rPr>
          <w:b/>
          <w:color w:val="334D79"/>
          <w:w w:val="105"/>
          <w:sz w:val="23"/>
        </w:rPr>
        <w:t>TH OF</w:t>
      </w:r>
      <w:r>
        <w:rPr>
          <w:b/>
          <w:color w:val="334D79"/>
          <w:spacing w:val="-4"/>
          <w:w w:val="105"/>
          <w:sz w:val="23"/>
        </w:rPr>
        <w:t xml:space="preserve"> </w:t>
      </w:r>
      <w:r>
        <w:rPr>
          <w:b/>
          <w:color w:val="334D79"/>
          <w:w w:val="105"/>
          <w:sz w:val="23"/>
        </w:rPr>
        <w:t>MAS</w:t>
      </w:r>
      <w:r>
        <w:rPr>
          <w:b/>
          <w:color w:val="4D628A"/>
          <w:w w:val="105"/>
          <w:sz w:val="23"/>
        </w:rPr>
        <w:t>S</w:t>
      </w:r>
      <w:r>
        <w:rPr>
          <w:b/>
          <w:color w:val="334D79"/>
          <w:w w:val="105"/>
          <w:sz w:val="23"/>
        </w:rPr>
        <w:t>A</w:t>
      </w:r>
      <w:r>
        <w:rPr>
          <w:b/>
          <w:color w:val="4D628A"/>
          <w:w w:val="105"/>
          <w:sz w:val="23"/>
        </w:rPr>
        <w:t>C</w:t>
      </w:r>
      <w:r>
        <w:rPr>
          <w:b/>
          <w:color w:val="334D79"/>
          <w:w w:val="105"/>
          <w:sz w:val="23"/>
        </w:rPr>
        <w:t xml:space="preserve">HUSETTS </w:t>
      </w:r>
      <w:r>
        <w:rPr>
          <w:color w:val="4D628A"/>
          <w:w w:val="105"/>
          <w:sz w:val="23"/>
        </w:rPr>
        <w:t>ONE AS</w:t>
      </w:r>
      <w:r>
        <w:rPr>
          <w:color w:val="334D79"/>
          <w:w w:val="105"/>
          <w:sz w:val="23"/>
        </w:rPr>
        <w:t>HB</w:t>
      </w:r>
      <w:r>
        <w:rPr>
          <w:color w:val="4D628A"/>
          <w:w w:val="105"/>
          <w:sz w:val="23"/>
        </w:rPr>
        <w:t>UR</w:t>
      </w:r>
      <w:r>
        <w:rPr>
          <w:color w:val="334D79"/>
          <w:w w:val="105"/>
          <w:sz w:val="23"/>
        </w:rPr>
        <w:t>T</w:t>
      </w:r>
      <w:r>
        <w:rPr>
          <w:color w:val="4D628A"/>
          <w:w w:val="105"/>
          <w:sz w:val="23"/>
        </w:rPr>
        <w:t>ON</w:t>
      </w:r>
      <w:r>
        <w:rPr>
          <w:color w:val="4D628A"/>
          <w:spacing w:val="40"/>
          <w:w w:val="105"/>
          <w:sz w:val="23"/>
        </w:rPr>
        <w:t xml:space="preserve"> </w:t>
      </w:r>
      <w:r>
        <w:rPr>
          <w:color w:val="334D79"/>
          <w:w w:val="105"/>
          <w:sz w:val="23"/>
        </w:rPr>
        <w:t>PL</w:t>
      </w:r>
      <w:r>
        <w:rPr>
          <w:color w:val="4D628A"/>
          <w:w w:val="105"/>
          <w:sz w:val="23"/>
        </w:rPr>
        <w:t>ACE</w:t>
      </w:r>
      <w:r w:rsidRPr="00AC70B9">
        <w:rPr>
          <w:w w:val="105"/>
          <w:sz w:val="23"/>
        </w:rPr>
        <w:t xml:space="preserve">, </w:t>
      </w:r>
      <w:r>
        <w:rPr>
          <w:color w:val="334D79"/>
          <w:w w:val="105"/>
          <w:sz w:val="23"/>
        </w:rPr>
        <w:t>BO</w:t>
      </w:r>
      <w:r>
        <w:rPr>
          <w:color w:val="4D628A"/>
          <w:w w:val="105"/>
          <w:sz w:val="23"/>
        </w:rPr>
        <w:t>STON</w:t>
      </w:r>
      <w:r w:rsidRPr="00AC70B9">
        <w:rPr>
          <w:w w:val="105"/>
          <w:sz w:val="23"/>
        </w:rPr>
        <w:t xml:space="preserve">, </w:t>
      </w:r>
      <w:r>
        <w:rPr>
          <w:color w:val="4D628A"/>
          <w:w w:val="105"/>
          <w:sz w:val="23"/>
        </w:rPr>
        <w:t xml:space="preserve">MA </w:t>
      </w:r>
      <w:r>
        <w:rPr>
          <w:color w:val="334D79"/>
          <w:w w:val="105"/>
          <w:sz w:val="23"/>
        </w:rPr>
        <w:t>0</w:t>
      </w:r>
      <w:r>
        <w:rPr>
          <w:color w:val="4D628A"/>
          <w:w w:val="105"/>
          <w:sz w:val="23"/>
        </w:rPr>
        <w:t>2</w:t>
      </w:r>
      <w:r>
        <w:rPr>
          <w:color w:val="334D79"/>
          <w:w w:val="105"/>
          <w:sz w:val="23"/>
        </w:rPr>
        <w:t>10</w:t>
      </w:r>
      <w:r>
        <w:rPr>
          <w:color w:val="4D628A"/>
          <w:w w:val="105"/>
          <w:sz w:val="23"/>
        </w:rPr>
        <w:t>8</w:t>
      </w:r>
    </w:p>
    <w:p w14:paraId="5E774B79" w14:textId="77777777" w:rsidR="004170CA" w:rsidRDefault="00D22F1B">
      <w:pPr>
        <w:spacing w:line="289" w:lineRule="exact"/>
        <w:ind w:left="7" w:right="1888"/>
        <w:jc w:val="center"/>
        <w:rPr>
          <w:sz w:val="23"/>
        </w:rPr>
      </w:pPr>
      <w:r>
        <w:rPr>
          <w:color w:val="676E87"/>
          <w:w w:val="105"/>
          <w:sz w:val="23"/>
        </w:rPr>
        <w:t>(</w:t>
      </w:r>
      <w:r>
        <w:rPr>
          <w:color w:val="4D628A"/>
          <w:w w:val="105"/>
          <w:sz w:val="23"/>
        </w:rPr>
        <w:t>6</w:t>
      </w:r>
      <w:r>
        <w:rPr>
          <w:color w:val="48526D"/>
          <w:w w:val="105"/>
          <w:sz w:val="23"/>
        </w:rPr>
        <w:t>1</w:t>
      </w:r>
      <w:r>
        <w:rPr>
          <w:color w:val="4D628A"/>
          <w:w w:val="105"/>
          <w:sz w:val="23"/>
        </w:rPr>
        <w:t>7</w:t>
      </w:r>
      <w:r>
        <w:rPr>
          <w:color w:val="676E87"/>
          <w:w w:val="105"/>
          <w:sz w:val="23"/>
        </w:rPr>
        <w:t>)</w:t>
      </w:r>
      <w:r>
        <w:rPr>
          <w:color w:val="676E87"/>
          <w:spacing w:val="-14"/>
          <w:w w:val="105"/>
          <w:sz w:val="23"/>
        </w:rPr>
        <w:t xml:space="preserve"> </w:t>
      </w:r>
      <w:r>
        <w:rPr>
          <w:color w:val="4D628A"/>
          <w:w w:val="105"/>
          <w:sz w:val="23"/>
        </w:rPr>
        <w:t>727-7750</w:t>
      </w:r>
      <w:r>
        <w:rPr>
          <w:color w:val="4D628A"/>
          <w:spacing w:val="-15"/>
          <w:w w:val="105"/>
          <w:sz w:val="23"/>
        </w:rPr>
        <w:t xml:space="preserve"> </w:t>
      </w:r>
      <w:r w:rsidRPr="00AC70B9">
        <w:rPr>
          <w:rFonts w:ascii="Arial"/>
          <w:spacing w:val="-2"/>
          <w:w w:val="105"/>
          <w:sz w:val="29"/>
        </w:rPr>
        <w:t>I</w:t>
      </w:r>
      <w:r>
        <w:rPr>
          <w:color w:val="3A31EF"/>
          <w:spacing w:val="-2"/>
          <w:w w:val="105"/>
          <w:sz w:val="23"/>
          <w:u w:val="thick" w:color="3A31EF"/>
        </w:rPr>
        <w:t>Mass</w:t>
      </w:r>
      <w:r>
        <w:rPr>
          <w:color w:val="494FF7"/>
          <w:spacing w:val="-2"/>
          <w:w w:val="105"/>
          <w:sz w:val="23"/>
          <w:u w:val="thick" w:color="3A31EF"/>
        </w:rPr>
        <w:t>.</w:t>
      </w:r>
      <w:r>
        <w:rPr>
          <w:color w:val="2618EF"/>
          <w:spacing w:val="-2"/>
          <w:w w:val="105"/>
          <w:sz w:val="23"/>
          <w:u w:val="thick" w:color="3A31EF"/>
        </w:rPr>
        <w:t>gov</w:t>
      </w:r>
      <w:r w:rsidRPr="00AC70B9">
        <w:rPr>
          <w:spacing w:val="-2"/>
          <w:w w:val="105"/>
          <w:sz w:val="23"/>
          <w:u w:val="thick" w:color="3A31EF"/>
        </w:rPr>
        <w:t>/</w:t>
      </w:r>
      <w:r>
        <w:rPr>
          <w:color w:val="3A31EF"/>
          <w:spacing w:val="-2"/>
          <w:w w:val="105"/>
          <w:sz w:val="23"/>
          <w:u w:val="thick" w:color="3A31EF"/>
        </w:rPr>
        <w:t>elders</w:t>
      </w:r>
    </w:p>
    <w:p w14:paraId="2197552C" w14:textId="77777777" w:rsidR="004170CA" w:rsidRDefault="004170CA">
      <w:pPr>
        <w:pStyle w:val="BodyText"/>
        <w:rPr>
          <w:sz w:val="23"/>
        </w:rPr>
      </w:pPr>
    </w:p>
    <w:p w14:paraId="45AB4842" w14:textId="77777777" w:rsidR="004170CA" w:rsidRDefault="004170CA">
      <w:pPr>
        <w:pStyle w:val="BodyText"/>
        <w:spacing w:before="184"/>
        <w:rPr>
          <w:sz w:val="23"/>
        </w:rPr>
      </w:pPr>
    </w:p>
    <w:p w14:paraId="56FFEC8F" w14:textId="77777777" w:rsidR="004170CA" w:rsidRDefault="00D22F1B">
      <w:pPr>
        <w:spacing w:line="276" w:lineRule="auto"/>
        <w:ind w:left="4033" w:right="315" w:firstLine="906"/>
        <w:jc w:val="right"/>
        <w:rPr>
          <w:rFonts w:ascii="Arial"/>
          <w:sz w:val="18"/>
        </w:rPr>
      </w:pPr>
      <w:r>
        <w:rPr>
          <w:rFonts w:ascii="Arial"/>
          <w:b/>
          <w:color w:val="334D79"/>
          <w:w w:val="90"/>
          <w:sz w:val="20"/>
        </w:rPr>
        <w:t xml:space="preserve">KATHLEEN </w:t>
      </w:r>
      <w:r>
        <w:rPr>
          <w:rFonts w:ascii="Arial"/>
          <w:color w:val="334D79"/>
          <w:w w:val="90"/>
          <w:sz w:val="18"/>
        </w:rPr>
        <w:t>E.</w:t>
      </w:r>
      <w:r>
        <w:rPr>
          <w:rFonts w:ascii="Arial"/>
          <w:color w:val="334D79"/>
          <w:spacing w:val="-6"/>
          <w:w w:val="90"/>
          <w:sz w:val="18"/>
        </w:rPr>
        <w:t xml:space="preserve"> </w:t>
      </w:r>
      <w:r>
        <w:rPr>
          <w:rFonts w:ascii="Arial"/>
          <w:b/>
          <w:color w:val="334D79"/>
          <w:w w:val="90"/>
          <w:sz w:val="20"/>
        </w:rPr>
        <w:t xml:space="preserve">WALSH </w:t>
      </w:r>
      <w:r>
        <w:rPr>
          <w:rFonts w:ascii="Arial"/>
          <w:color w:val="4D628A"/>
          <w:w w:val="85"/>
          <w:sz w:val="18"/>
        </w:rPr>
        <w:t>SECR</w:t>
      </w:r>
      <w:r>
        <w:rPr>
          <w:rFonts w:ascii="Arial"/>
          <w:color w:val="334D79"/>
          <w:w w:val="85"/>
          <w:sz w:val="18"/>
        </w:rPr>
        <w:t>ET</w:t>
      </w:r>
      <w:r>
        <w:rPr>
          <w:rFonts w:ascii="Arial"/>
          <w:color w:val="4D628A"/>
          <w:w w:val="85"/>
          <w:sz w:val="18"/>
        </w:rPr>
        <w:t>ARY</w:t>
      </w:r>
      <w:r w:rsidRPr="00AC70B9">
        <w:rPr>
          <w:rFonts w:ascii="Arial"/>
          <w:w w:val="85"/>
          <w:sz w:val="18"/>
        </w:rPr>
        <w:t xml:space="preserve">, </w:t>
      </w:r>
      <w:r>
        <w:rPr>
          <w:rFonts w:ascii="Arial"/>
          <w:color w:val="4D628A"/>
          <w:w w:val="85"/>
          <w:sz w:val="18"/>
        </w:rPr>
        <w:t>EXE</w:t>
      </w:r>
      <w:r>
        <w:rPr>
          <w:rFonts w:ascii="Arial"/>
          <w:color w:val="676E87"/>
          <w:w w:val="85"/>
          <w:sz w:val="18"/>
        </w:rPr>
        <w:t>CU</w:t>
      </w:r>
      <w:r>
        <w:rPr>
          <w:rFonts w:ascii="Arial"/>
          <w:color w:val="4D628A"/>
          <w:w w:val="85"/>
          <w:sz w:val="18"/>
        </w:rPr>
        <w:t>T</w:t>
      </w:r>
      <w:r>
        <w:rPr>
          <w:rFonts w:ascii="Arial"/>
          <w:color w:val="334D79"/>
          <w:w w:val="85"/>
          <w:sz w:val="18"/>
        </w:rPr>
        <w:t>I</w:t>
      </w:r>
      <w:r>
        <w:rPr>
          <w:rFonts w:ascii="Arial"/>
          <w:color w:val="4D628A"/>
          <w:w w:val="85"/>
          <w:sz w:val="18"/>
        </w:rPr>
        <w:t xml:space="preserve">VEOFFICE OF </w:t>
      </w:r>
      <w:r>
        <w:rPr>
          <w:rFonts w:ascii="Arial"/>
          <w:color w:val="4D628A"/>
          <w:sz w:val="18"/>
        </w:rPr>
        <w:t>HEALTH</w:t>
      </w:r>
      <w:r>
        <w:rPr>
          <w:rFonts w:ascii="Arial"/>
          <w:color w:val="4D628A"/>
          <w:spacing w:val="-7"/>
          <w:sz w:val="18"/>
        </w:rPr>
        <w:t xml:space="preserve"> </w:t>
      </w:r>
      <w:r>
        <w:rPr>
          <w:rFonts w:ascii="Arial"/>
          <w:color w:val="4D628A"/>
          <w:sz w:val="18"/>
        </w:rPr>
        <w:t>AND</w:t>
      </w:r>
      <w:r>
        <w:rPr>
          <w:rFonts w:ascii="Arial"/>
          <w:color w:val="4D628A"/>
          <w:spacing w:val="-28"/>
          <w:sz w:val="18"/>
        </w:rPr>
        <w:t xml:space="preserve"> </w:t>
      </w:r>
      <w:r>
        <w:rPr>
          <w:rFonts w:ascii="Arial"/>
          <w:color w:val="4D628A"/>
          <w:sz w:val="18"/>
        </w:rPr>
        <w:t>HUMAN</w:t>
      </w:r>
      <w:r>
        <w:rPr>
          <w:rFonts w:ascii="Arial"/>
          <w:color w:val="4D628A"/>
          <w:spacing w:val="-12"/>
          <w:sz w:val="18"/>
        </w:rPr>
        <w:t xml:space="preserve"> </w:t>
      </w:r>
      <w:r>
        <w:rPr>
          <w:rFonts w:ascii="Arial"/>
          <w:color w:val="4D628A"/>
          <w:sz w:val="18"/>
        </w:rPr>
        <w:t>S</w:t>
      </w:r>
      <w:r>
        <w:rPr>
          <w:rFonts w:ascii="Arial"/>
          <w:color w:val="334D79"/>
          <w:sz w:val="18"/>
        </w:rPr>
        <w:t>E</w:t>
      </w:r>
      <w:r>
        <w:rPr>
          <w:rFonts w:ascii="Arial"/>
          <w:color w:val="4D628A"/>
          <w:sz w:val="18"/>
        </w:rPr>
        <w:t>RV</w:t>
      </w:r>
      <w:r>
        <w:rPr>
          <w:rFonts w:ascii="Arial"/>
          <w:color w:val="48526D"/>
          <w:sz w:val="18"/>
        </w:rPr>
        <w:t>I</w:t>
      </w:r>
      <w:r>
        <w:rPr>
          <w:rFonts w:ascii="Arial"/>
          <w:color w:val="4D628A"/>
          <w:sz w:val="18"/>
        </w:rPr>
        <w:t>C</w:t>
      </w:r>
      <w:r>
        <w:rPr>
          <w:rFonts w:ascii="Arial"/>
          <w:color w:val="334D79"/>
          <w:sz w:val="18"/>
        </w:rPr>
        <w:t>E</w:t>
      </w:r>
      <w:r>
        <w:rPr>
          <w:rFonts w:ascii="Arial"/>
          <w:color w:val="676E87"/>
          <w:sz w:val="18"/>
        </w:rPr>
        <w:t>S</w:t>
      </w:r>
    </w:p>
    <w:p w14:paraId="332308F6" w14:textId="77777777" w:rsidR="004170CA" w:rsidRDefault="004170CA">
      <w:pPr>
        <w:spacing w:line="276" w:lineRule="auto"/>
        <w:jc w:val="right"/>
        <w:rPr>
          <w:rFonts w:ascii="Arial"/>
          <w:sz w:val="18"/>
        </w:rPr>
        <w:sectPr w:rsidR="004170CA">
          <w:type w:val="continuous"/>
          <w:pgSz w:w="12240" w:h="15840"/>
          <w:pgMar w:top="1280" w:right="1080" w:bottom="280" w:left="1080" w:header="720" w:footer="720" w:gutter="0"/>
          <w:cols w:num="2" w:space="720" w:equalWidth="0">
            <w:col w:w="2065" w:space="829"/>
            <w:col w:w="7186"/>
          </w:cols>
        </w:sectPr>
      </w:pPr>
    </w:p>
    <w:p w14:paraId="621B8521" w14:textId="77777777" w:rsidR="004170CA" w:rsidRDefault="004170CA">
      <w:pPr>
        <w:pStyle w:val="BodyText"/>
        <w:spacing w:before="1"/>
        <w:rPr>
          <w:rFonts w:ascii="Arial"/>
          <w:sz w:val="18"/>
        </w:rPr>
      </w:pPr>
    </w:p>
    <w:p w14:paraId="54CF32EE" w14:textId="77777777" w:rsidR="004170CA" w:rsidRDefault="004170CA">
      <w:pPr>
        <w:pStyle w:val="BodyText"/>
        <w:rPr>
          <w:rFonts w:ascii="Arial"/>
          <w:sz w:val="18"/>
        </w:rPr>
        <w:sectPr w:rsidR="004170CA">
          <w:type w:val="continuous"/>
          <w:pgSz w:w="12240" w:h="15840"/>
          <w:pgMar w:top="1280" w:right="1080" w:bottom="280" w:left="1080" w:header="720" w:footer="720" w:gutter="0"/>
          <w:cols w:space="720"/>
        </w:sectPr>
      </w:pPr>
    </w:p>
    <w:p w14:paraId="2BE1BC8A" w14:textId="77777777" w:rsidR="004170CA" w:rsidRDefault="00D22F1B">
      <w:pPr>
        <w:spacing w:before="105"/>
        <w:ind w:left="379"/>
        <w:rPr>
          <w:rFonts w:ascii="Arial"/>
          <w:b/>
          <w:sz w:val="20"/>
        </w:rPr>
      </w:pPr>
      <w:r>
        <w:rPr>
          <w:rFonts w:ascii="Arial"/>
          <w:b/>
          <w:color w:val="334D79"/>
          <w:w w:val="85"/>
          <w:sz w:val="20"/>
        </w:rPr>
        <w:t>KIMBERLEY</w:t>
      </w:r>
      <w:r>
        <w:rPr>
          <w:rFonts w:ascii="Arial"/>
          <w:b/>
          <w:color w:val="334D79"/>
          <w:spacing w:val="16"/>
          <w:sz w:val="20"/>
        </w:rPr>
        <w:t xml:space="preserve"> </w:t>
      </w:r>
      <w:r>
        <w:rPr>
          <w:rFonts w:ascii="Arial"/>
          <w:b/>
          <w:color w:val="334D79"/>
          <w:spacing w:val="-2"/>
          <w:w w:val="95"/>
          <w:sz w:val="20"/>
        </w:rPr>
        <w:t>DRIS</w:t>
      </w:r>
      <w:r>
        <w:rPr>
          <w:rFonts w:ascii="Arial"/>
          <w:b/>
          <w:color w:val="4D628A"/>
          <w:spacing w:val="-2"/>
          <w:w w:val="95"/>
          <w:sz w:val="20"/>
        </w:rPr>
        <w:t>C</w:t>
      </w:r>
      <w:r>
        <w:rPr>
          <w:rFonts w:ascii="Arial"/>
          <w:b/>
          <w:color w:val="334D79"/>
          <w:spacing w:val="-2"/>
          <w:w w:val="95"/>
          <w:sz w:val="20"/>
        </w:rPr>
        <w:t>OLL</w:t>
      </w:r>
    </w:p>
    <w:p w14:paraId="0E0AB913" w14:textId="77777777" w:rsidR="004170CA" w:rsidRDefault="00D22F1B">
      <w:pPr>
        <w:spacing w:before="39"/>
        <w:ind w:left="381"/>
        <w:rPr>
          <w:rFonts w:ascii="Arial"/>
          <w:sz w:val="18"/>
        </w:rPr>
      </w:pPr>
      <w:r>
        <w:rPr>
          <w:rFonts w:ascii="Arial"/>
          <w:color w:val="4D628A"/>
          <w:w w:val="90"/>
          <w:sz w:val="18"/>
        </w:rPr>
        <w:t>LI</w:t>
      </w:r>
      <w:r>
        <w:rPr>
          <w:rFonts w:ascii="Arial"/>
          <w:color w:val="48526D"/>
          <w:w w:val="90"/>
          <w:sz w:val="18"/>
        </w:rPr>
        <w:t>E</w:t>
      </w:r>
      <w:r>
        <w:rPr>
          <w:rFonts w:ascii="Arial"/>
          <w:color w:val="4D628A"/>
          <w:w w:val="90"/>
          <w:sz w:val="18"/>
        </w:rPr>
        <w:t>UTE</w:t>
      </w:r>
      <w:r>
        <w:rPr>
          <w:rFonts w:ascii="Arial"/>
          <w:color w:val="334D79"/>
          <w:w w:val="90"/>
          <w:sz w:val="18"/>
        </w:rPr>
        <w:t>N</w:t>
      </w:r>
      <w:r>
        <w:rPr>
          <w:rFonts w:ascii="Arial"/>
          <w:color w:val="4D628A"/>
          <w:w w:val="90"/>
          <w:sz w:val="18"/>
        </w:rPr>
        <w:t>ANT</w:t>
      </w:r>
      <w:r>
        <w:rPr>
          <w:rFonts w:ascii="Arial"/>
          <w:color w:val="4D628A"/>
          <w:spacing w:val="-1"/>
          <w:sz w:val="18"/>
        </w:rPr>
        <w:t xml:space="preserve"> </w:t>
      </w:r>
      <w:r>
        <w:rPr>
          <w:rFonts w:ascii="Arial"/>
          <w:color w:val="4D628A"/>
          <w:spacing w:val="-2"/>
          <w:w w:val="95"/>
          <w:sz w:val="18"/>
        </w:rPr>
        <w:t>GOVERNOR</w:t>
      </w:r>
    </w:p>
    <w:p w14:paraId="4C6AD78E" w14:textId="77777777" w:rsidR="004170CA" w:rsidRDefault="00D22F1B">
      <w:pPr>
        <w:spacing w:before="95"/>
        <w:ind w:right="343"/>
        <w:jc w:val="right"/>
        <w:rPr>
          <w:rFonts w:ascii="Arial"/>
          <w:b/>
          <w:sz w:val="20"/>
        </w:rPr>
      </w:pPr>
      <w:r>
        <w:br w:type="column"/>
      </w:r>
      <w:r>
        <w:rPr>
          <w:rFonts w:ascii="Arial"/>
          <w:b/>
          <w:color w:val="334D79"/>
          <w:w w:val="90"/>
          <w:sz w:val="20"/>
        </w:rPr>
        <w:t>ELIZABETH</w:t>
      </w:r>
      <w:r>
        <w:rPr>
          <w:rFonts w:ascii="Arial"/>
          <w:b/>
          <w:color w:val="334D79"/>
          <w:spacing w:val="-6"/>
          <w:sz w:val="20"/>
        </w:rPr>
        <w:t xml:space="preserve"> </w:t>
      </w:r>
      <w:r>
        <w:rPr>
          <w:rFonts w:ascii="Arial"/>
          <w:b/>
          <w:color w:val="334D79"/>
          <w:w w:val="90"/>
          <w:sz w:val="20"/>
        </w:rPr>
        <w:t>C.</w:t>
      </w:r>
      <w:r>
        <w:rPr>
          <w:rFonts w:ascii="Arial"/>
          <w:b/>
          <w:color w:val="334D79"/>
          <w:spacing w:val="-5"/>
          <w:w w:val="90"/>
          <w:sz w:val="20"/>
        </w:rPr>
        <w:t xml:space="preserve"> </w:t>
      </w:r>
      <w:r>
        <w:rPr>
          <w:rFonts w:ascii="Arial"/>
          <w:b/>
          <w:color w:val="334D79"/>
          <w:w w:val="90"/>
          <w:sz w:val="20"/>
        </w:rPr>
        <w:t>CHEN</w:t>
      </w:r>
      <w:r>
        <w:rPr>
          <w:rFonts w:ascii="Arial"/>
          <w:b/>
          <w:color w:val="676E87"/>
          <w:w w:val="90"/>
          <w:sz w:val="20"/>
        </w:rPr>
        <w:t>,</w:t>
      </w:r>
      <w:r>
        <w:rPr>
          <w:rFonts w:ascii="Arial"/>
          <w:b/>
          <w:color w:val="676E87"/>
          <w:spacing w:val="-1"/>
          <w:sz w:val="20"/>
        </w:rPr>
        <w:t xml:space="preserve"> </w:t>
      </w:r>
      <w:r>
        <w:rPr>
          <w:rFonts w:ascii="Arial"/>
          <w:b/>
          <w:color w:val="334D79"/>
          <w:w w:val="90"/>
          <w:sz w:val="20"/>
        </w:rPr>
        <w:t>PhD</w:t>
      </w:r>
      <w:r>
        <w:rPr>
          <w:rFonts w:ascii="Arial"/>
          <w:b/>
          <w:color w:val="4D628A"/>
          <w:w w:val="90"/>
          <w:sz w:val="20"/>
        </w:rPr>
        <w:t>,</w:t>
      </w:r>
      <w:r>
        <w:rPr>
          <w:rFonts w:ascii="Arial"/>
          <w:b/>
          <w:color w:val="4D628A"/>
          <w:sz w:val="20"/>
        </w:rPr>
        <w:t xml:space="preserve"> </w:t>
      </w:r>
      <w:r>
        <w:rPr>
          <w:rFonts w:ascii="Arial"/>
          <w:b/>
          <w:color w:val="334D79"/>
          <w:w w:val="90"/>
          <w:sz w:val="20"/>
        </w:rPr>
        <w:t>MBA</w:t>
      </w:r>
      <w:r>
        <w:rPr>
          <w:rFonts w:ascii="Arial"/>
          <w:b/>
          <w:color w:val="59575B"/>
          <w:w w:val="90"/>
          <w:sz w:val="20"/>
        </w:rPr>
        <w:t>,</w:t>
      </w:r>
      <w:r>
        <w:rPr>
          <w:rFonts w:ascii="Arial"/>
          <w:b/>
          <w:color w:val="59575B"/>
          <w:sz w:val="20"/>
        </w:rPr>
        <w:t xml:space="preserve"> </w:t>
      </w:r>
      <w:r>
        <w:rPr>
          <w:rFonts w:ascii="Arial"/>
          <w:b/>
          <w:color w:val="334D79"/>
          <w:spacing w:val="-5"/>
          <w:w w:val="90"/>
          <w:sz w:val="20"/>
        </w:rPr>
        <w:t>MPH</w:t>
      </w:r>
    </w:p>
    <w:p w14:paraId="39DC51A1" w14:textId="77777777" w:rsidR="004170CA" w:rsidRDefault="00D22F1B">
      <w:pPr>
        <w:spacing w:before="49"/>
        <w:ind w:right="325"/>
        <w:jc w:val="right"/>
        <w:rPr>
          <w:rFonts w:ascii="Arial"/>
          <w:sz w:val="18"/>
        </w:rPr>
      </w:pPr>
      <w:r>
        <w:rPr>
          <w:rFonts w:ascii="Arial"/>
          <w:color w:val="676E87"/>
          <w:w w:val="85"/>
          <w:sz w:val="18"/>
        </w:rPr>
        <w:t>S</w:t>
      </w:r>
      <w:r>
        <w:rPr>
          <w:rFonts w:ascii="Arial"/>
          <w:color w:val="48526D"/>
          <w:w w:val="85"/>
          <w:sz w:val="18"/>
        </w:rPr>
        <w:t>E</w:t>
      </w:r>
      <w:r>
        <w:rPr>
          <w:rFonts w:ascii="Arial"/>
          <w:color w:val="4D628A"/>
          <w:w w:val="85"/>
          <w:sz w:val="18"/>
        </w:rPr>
        <w:t>CRETAR</w:t>
      </w:r>
      <w:r>
        <w:rPr>
          <w:rFonts w:ascii="Arial"/>
          <w:color w:val="676E87"/>
          <w:w w:val="85"/>
          <w:sz w:val="18"/>
        </w:rPr>
        <w:t>Y,</w:t>
      </w:r>
      <w:r>
        <w:rPr>
          <w:rFonts w:ascii="Arial"/>
          <w:color w:val="676E87"/>
          <w:spacing w:val="21"/>
          <w:sz w:val="18"/>
        </w:rPr>
        <w:t xml:space="preserve"> </w:t>
      </w:r>
      <w:r>
        <w:rPr>
          <w:rFonts w:ascii="Arial"/>
          <w:color w:val="4D628A"/>
          <w:w w:val="85"/>
          <w:sz w:val="18"/>
        </w:rPr>
        <w:t>EX</w:t>
      </w:r>
      <w:r>
        <w:rPr>
          <w:rFonts w:ascii="Arial"/>
          <w:color w:val="48526D"/>
          <w:w w:val="85"/>
          <w:sz w:val="18"/>
        </w:rPr>
        <w:t>E</w:t>
      </w:r>
      <w:r>
        <w:rPr>
          <w:rFonts w:ascii="Arial"/>
          <w:color w:val="676E87"/>
          <w:w w:val="85"/>
          <w:sz w:val="18"/>
        </w:rPr>
        <w:t>C</w:t>
      </w:r>
      <w:r>
        <w:rPr>
          <w:rFonts w:ascii="Arial"/>
          <w:color w:val="4D628A"/>
          <w:w w:val="85"/>
          <w:sz w:val="18"/>
        </w:rPr>
        <w:t>U</w:t>
      </w:r>
      <w:r>
        <w:rPr>
          <w:rFonts w:ascii="Arial"/>
          <w:color w:val="334D79"/>
          <w:w w:val="85"/>
          <w:sz w:val="18"/>
        </w:rPr>
        <w:t>T</w:t>
      </w:r>
      <w:r>
        <w:rPr>
          <w:rFonts w:ascii="Arial"/>
          <w:color w:val="4D628A"/>
          <w:w w:val="85"/>
          <w:sz w:val="18"/>
        </w:rPr>
        <w:t>IV</w:t>
      </w:r>
      <w:r>
        <w:rPr>
          <w:rFonts w:ascii="Arial"/>
          <w:color w:val="676E87"/>
          <w:w w:val="85"/>
          <w:sz w:val="18"/>
        </w:rPr>
        <w:t>E</w:t>
      </w:r>
      <w:r>
        <w:rPr>
          <w:rFonts w:ascii="Arial"/>
          <w:color w:val="4D628A"/>
          <w:w w:val="85"/>
          <w:sz w:val="18"/>
        </w:rPr>
        <w:t>OFFICE</w:t>
      </w:r>
      <w:r>
        <w:rPr>
          <w:rFonts w:ascii="Arial"/>
          <w:color w:val="4D628A"/>
          <w:spacing w:val="12"/>
          <w:sz w:val="18"/>
        </w:rPr>
        <w:t xml:space="preserve"> </w:t>
      </w:r>
      <w:r>
        <w:rPr>
          <w:rFonts w:ascii="Arial"/>
          <w:color w:val="4D628A"/>
          <w:w w:val="85"/>
          <w:sz w:val="18"/>
        </w:rPr>
        <w:t>OF</w:t>
      </w:r>
      <w:r>
        <w:rPr>
          <w:rFonts w:ascii="Arial"/>
          <w:color w:val="4D628A"/>
          <w:spacing w:val="-1"/>
          <w:sz w:val="18"/>
        </w:rPr>
        <w:t xml:space="preserve"> </w:t>
      </w:r>
      <w:r>
        <w:rPr>
          <w:rFonts w:ascii="Arial"/>
          <w:color w:val="4D628A"/>
          <w:w w:val="85"/>
          <w:sz w:val="18"/>
        </w:rPr>
        <w:t>ELDER</w:t>
      </w:r>
      <w:r>
        <w:rPr>
          <w:rFonts w:ascii="Arial"/>
          <w:color w:val="4D628A"/>
          <w:spacing w:val="28"/>
          <w:sz w:val="18"/>
        </w:rPr>
        <w:t xml:space="preserve"> </w:t>
      </w:r>
      <w:r>
        <w:rPr>
          <w:rFonts w:ascii="Arial"/>
          <w:color w:val="4D628A"/>
          <w:spacing w:val="-2"/>
          <w:w w:val="85"/>
          <w:sz w:val="18"/>
        </w:rPr>
        <w:t>A</w:t>
      </w:r>
      <w:r>
        <w:rPr>
          <w:rFonts w:ascii="Arial"/>
          <w:color w:val="334D79"/>
          <w:spacing w:val="-2"/>
          <w:w w:val="85"/>
          <w:sz w:val="18"/>
        </w:rPr>
        <w:t>F</w:t>
      </w:r>
      <w:r>
        <w:rPr>
          <w:rFonts w:ascii="Arial"/>
          <w:color w:val="4D628A"/>
          <w:spacing w:val="-2"/>
          <w:w w:val="85"/>
          <w:sz w:val="18"/>
        </w:rPr>
        <w:t>FA</w:t>
      </w:r>
      <w:r>
        <w:rPr>
          <w:rFonts w:ascii="Arial"/>
          <w:color w:val="676E87"/>
          <w:spacing w:val="-2"/>
          <w:w w:val="85"/>
          <w:sz w:val="18"/>
        </w:rPr>
        <w:t>I</w:t>
      </w:r>
      <w:r>
        <w:rPr>
          <w:rFonts w:ascii="Arial"/>
          <w:color w:val="4D628A"/>
          <w:spacing w:val="-2"/>
          <w:w w:val="85"/>
          <w:sz w:val="18"/>
        </w:rPr>
        <w:t>R</w:t>
      </w:r>
      <w:r>
        <w:rPr>
          <w:rFonts w:ascii="Arial"/>
          <w:color w:val="676E87"/>
          <w:spacing w:val="-2"/>
          <w:w w:val="85"/>
          <w:sz w:val="18"/>
        </w:rPr>
        <w:t>S</w:t>
      </w:r>
    </w:p>
    <w:p w14:paraId="54346EAB" w14:textId="77777777" w:rsidR="004170CA" w:rsidRDefault="004170CA">
      <w:pPr>
        <w:jc w:val="right"/>
        <w:rPr>
          <w:rFonts w:ascii="Arial"/>
          <w:sz w:val="18"/>
        </w:rPr>
        <w:sectPr w:rsidR="004170CA">
          <w:type w:val="continuous"/>
          <w:pgSz w:w="12240" w:h="15840"/>
          <w:pgMar w:top="1280" w:right="1080" w:bottom="280" w:left="1080" w:header="720" w:footer="720" w:gutter="0"/>
          <w:cols w:num="2" w:space="720" w:equalWidth="0">
            <w:col w:w="2437" w:space="2827"/>
            <w:col w:w="4816"/>
          </w:cols>
        </w:sectPr>
      </w:pPr>
    </w:p>
    <w:p w14:paraId="7A868683" w14:textId="77777777" w:rsidR="004170CA" w:rsidRDefault="004170CA">
      <w:pPr>
        <w:pStyle w:val="BodyText"/>
        <w:spacing w:before="34"/>
        <w:rPr>
          <w:rFonts w:ascii="Arial"/>
          <w:sz w:val="23"/>
        </w:rPr>
      </w:pPr>
    </w:p>
    <w:p w14:paraId="15E33B1D" w14:textId="77777777" w:rsidR="004170CA" w:rsidRDefault="00D22F1B">
      <w:pPr>
        <w:ind w:left="352"/>
        <w:rPr>
          <w:sz w:val="23"/>
        </w:rPr>
      </w:pPr>
      <w:r>
        <w:rPr>
          <w:color w:val="2D2A34"/>
          <w:w w:val="105"/>
          <w:sz w:val="23"/>
        </w:rPr>
        <w:t>Ap</w:t>
      </w:r>
      <w:r>
        <w:rPr>
          <w:color w:val="0A0A0C"/>
          <w:w w:val="105"/>
          <w:sz w:val="23"/>
        </w:rPr>
        <w:t>ril</w:t>
      </w:r>
      <w:r>
        <w:rPr>
          <w:color w:val="0A0A0C"/>
          <w:spacing w:val="2"/>
          <w:w w:val="105"/>
          <w:sz w:val="23"/>
        </w:rPr>
        <w:t xml:space="preserve"> </w:t>
      </w:r>
      <w:r>
        <w:rPr>
          <w:color w:val="1F1821"/>
          <w:w w:val="105"/>
          <w:sz w:val="23"/>
        </w:rPr>
        <w:t>19</w:t>
      </w:r>
      <w:r>
        <w:rPr>
          <w:color w:val="676E87"/>
          <w:w w:val="105"/>
          <w:sz w:val="23"/>
        </w:rPr>
        <w:t>,</w:t>
      </w:r>
      <w:r>
        <w:rPr>
          <w:color w:val="676E87"/>
          <w:spacing w:val="-10"/>
          <w:w w:val="105"/>
          <w:sz w:val="23"/>
        </w:rPr>
        <w:t xml:space="preserve"> </w:t>
      </w:r>
      <w:r>
        <w:rPr>
          <w:color w:val="2D2A34"/>
          <w:spacing w:val="-4"/>
          <w:w w:val="105"/>
          <w:sz w:val="23"/>
        </w:rPr>
        <w:t>2024</w:t>
      </w:r>
    </w:p>
    <w:p w14:paraId="495F9430" w14:textId="77777777" w:rsidR="004170CA" w:rsidRDefault="004170CA">
      <w:pPr>
        <w:pStyle w:val="BodyText"/>
        <w:spacing w:before="22"/>
        <w:rPr>
          <w:sz w:val="23"/>
        </w:rPr>
      </w:pPr>
    </w:p>
    <w:p w14:paraId="72C4C84E" w14:textId="2F1FABAB" w:rsidR="004170CA" w:rsidRDefault="00D22F1B">
      <w:pPr>
        <w:spacing w:before="1" w:line="254" w:lineRule="auto"/>
        <w:ind w:left="350" w:right="6014"/>
        <w:rPr>
          <w:sz w:val="23"/>
        </w:rPr>
      </w:pPr>
      <w:r>
        <w:rPr>
          <w:color w:val="1F1821"/>
          <w:w w:val="105"/>
          <w:sz w:val="23"/>
        </w:rPr>
        <w:t>Mr.</w:t>
      </w:r>
      <w:r>
        <w:rPr>
          <w:color w:val="1F1821"/>
          <w:spacing w:val="-16"/>
          <w:w w:val="105"/>
          <w:sz w:val="23"/>
        </w:rPr>
        <w:t xml:space="preserve"> </w:t>
      </w:r>
      <w:r>
        <w:rPr>
          <w:color w:val="2D2A34"/>
          <w:w w:val="105"/>
          <w:sz w:val="23"/>
        </w:rPr>
        <w:t>Aaro</w:t>
      </w:r>
      <w:r>
        <w:rPr>
          <w:color w:val="0A0A0C"/>
          <w:w w:val="105"/>
          <w:sz w:val="23"/>
        </w:rPr>
        <w:t>n P</w:t>
      </w:r>
      <w:r>
        <w:rPr>
          <w:color w:val="2D2A34"/>
          <w:w w:val="105"/>
          <w:sz w:val="23"/>
        </w:rPr>
        <w:t>erv</w:t>
      </w:r>
      <w:r>
        <w:rPr>
          <w:color w:val="0A0A0C"/>
          <w:w w:val="105"/>
          <w:sz w:val="23"/>
        </w:rPr>
        <w:t>ier</w:t>
      </w:r>
      <w:r>
        <w:rPr>
          <w:color w:val="59575B"/>
          <w:w w:val="105"/>
          <w:sz w:val="23"/>
        </w:rPr>
        <w:t>,</w:t>
      </w:r>
      <w:r>
        <w:rPr>
          <w:color w:val="59575B"/>
          <w:spacing w:val="-16"/>
          <w:w w:val="105"/>
          <w:sz w:val="23"/>
        </w:rPr>
        <w:t xml:space="preserve"> </w:t>
      </w:r>
      <w:r>
        <w:rPr>
          <w:color w:val="1F1821"/>
          <w:w w:val="105"/>
          <w:sz w:val="23"/>
        </w:rPr>
        <w:t>Executive</w:t>
      </w:r>
      <w:r>
        <w:rPr>
          <w:color w:val="1F1821"/>
          <w:spacing w:val="-11"/>
          <w:w w:val="105"/>
          <w:sz w:val="23"/>
        </w:rPr>
        <w:t xml:space="preserve"> </w:t>
      </w:r>
      <w:r>
        <w:rPr>
          <w:color w:val="1F1821"/>
          <w:w w:val="105"/>
          <w:sz w:val="23"/>
        </w:rPr>
        <w:t xml:space="preserve">Director Benchmark </w:t>
      </w:r>
      <w:r>
        <w:rPr>
          <w:color w:val="2D2A34"/>
          <w:w w:val="105"/>
          <w:sz w:val="23"/>
        </w:rPr>
        <w:t xml:space="preserve">at </w:t>
      </w:r>
      <w:r>
        <w:rPr>
          <w:color w:val="0A0A0C"/>
          <w:w w:val="105"/>
          <w:sz w:val="23"/>
        </w:rPr>
        <w:t>H</w:t>
      </w:r>
      <w:r>
        <w:rPr>
          <w:color w:val="2D2A34"/>
          <w:w w:val="105"/>
          <w:sz w:val="23"/>
        </w:rPr>
        <w:t>aver</w:t>
      </w:r>
      <w:r>
        <w:rPr>
          <w:color w:val="0A0A0C"/>
          <w:w w:val="105"/>
          <w:sz w:val="23"/>
        </w:rPr>
        <w:t xml:space="preserve">hill </w:t>
      </w:r>
      <w:r>
        <w:rPr>
          <w:color w:val="2D2A34"/>
          <w:w w:val="105"/>
          <w:sz w:val="23"/>
        </w:rPr>
        <w:t>Cross</w:t>
      </w:r>
      <w:r>
        <w:rPr>
          <w:color w:val="0A0A0C"/>
          <w:w w:val="105"/>
          <w:sz w:val="23"/>
        </w:rPr>
        <w:t>in</w:t>
      </w:r>
      <w:r>
        <w:rPr>
          <w:color w:val="2D2A34"/>
          <w:w w:val="105"/>
          <w:sz w:val="23"/>
        </w:rPr>
        <w:t>gs</w:t>
      </w:r>
      <w:r>
        <w:rPr>
          <w:color w:val="2D2A34"/>
          <w:spacing w:val="40"/>
          <w:w w:val="105"/>
          <w:sz w:val="23"/>
        </w:rPr>
        <w:t xml:space="preserve"> </w:t>
      </w:r>
      <w:r>
        <w:rPr>
          <w:color w:val="2D2A34"/>
          <w:w w:val="105"/>
          <w:sz w:val="23"/>
        </w:rPr>
        <w:t>254 A</w:t>
      </w:r>
      <w:r>
        <w:rPr>
          <w:color w:val="0A0A0C"/>
          <w:w w:val="105"/>
          <w:sz w:val="23"/>
        </w:rPr>
        <w:t>m</w:t>
      </w:r>
      <w:r>
        <w:rPr>
          <w:color w:val="2D2A34"/>
          <w:w w:val="105"/>
          <w:sz w:val="23"/>
        </w:rPr>
        <w:t>esb</w:t>
      </w:r>
      <w:r w:rsidR="00AC70B9">
        <w:rPr>
          <w:color w:val="2D2A34"/>
          <w:w w:val="105"/>
          <w:sz w:val="23"/>
        </w:rPr>
        <w:t>u</w:t>
      </w:r>
      <w:r w:rsidR="00AC70B9">
        <w:rPr>
          <w:color w:val="0A0A0C"/>
          <w:w w:val="105"/>
          <w:sz w:val="23"/>
        </w:rPr>
        <w:t>r</w:t>
      </w:r>
      <w:r>
        <w:rPr>
          <w:color w:val="2D2A34"/>
          <w:w w:val="105"/>
          <w:sz w:val="23"/>
        </w:rPr>
        <w:t>y</w:t>
      </w:r>
      <w:r>
        <w:rPr>
          <w:color w:val="2D2A34"/>
          <w:spacing w:val="40"/>
          <w:w w:val="105"/>
          <w:sz w:val="23"/>
        </w:rPr>
        <w:t xml:space="preserve"> </w:t>
      </w:r>
      <w:r>
        <w:rPr>
          <w:color w:val="0A0A0C"/>
          <w:w w:val="105"/>
          <w:sz w:val="23"/>
        </w:rPr>
        <w:t>R</w:t>
      </w:r>
      <w:r>
        <w:rPr>
          <w:color w:val="2D2A34"/>
          <w:w w:val="105"/>
          <w:sz w:val="23"/>
        </w:rPr>
        <w:t>oad</w:t>
      </w:r>
    </w:p>
    <w:p w14:paraId="0245547F" w14:textId="77777777" w:rsidR="004170CA" w:rsidRDefault="00D22F1B">
      <w:pPr>
        <w:spacing w:line="246" w:lineRule="exact"/>
        <w:ind w:left="350"/>
        <w:rPr>
          <w:sz w:val="23"/>
        </w:rPr>
      </w:pPr>
      <w:r>
        <w:rPr>
          <w:color w:val="0A0A0C"/>
          <w:w w:val="105"/>
          <w:sz w:val="23"/>
        </w:rPr>
        <w:t>H</w:t>
      </w:r>
      <w:r>
        <w:rPr>
          <w:color w:val="2D2A34"/>
          <w:w w:val="105"/>
          <w:sz w:val="23"/>
        </w:rPr>
        <w:t>ave</w:t>
      </w:r>
      <w:r>
        <w:rPr>
          <w:color w:val="0A0A0C"/>
          <w:w w:val="105"/>
          <w:sz w:val="23"/>
        </w:rPr>
        <w:t>rhill</w:t>
      </w:r>
      <w:r>
        <w:rPr>
          <w:color w:val="444248"/>
          <w:w w:val="105"/>
          <w:sz w:val="23"/>
        </w:rPr>
        <w:t>,</w:t>
      </w:r>
      <w:r>
        <w:rPr>
          <w:color w:val="444248"/>
          <w:spacing w:val="-4"/>
          <w:w w:val="105"/>
          <w:sz w:val="23"/>
        </w:rPr>
        <w:t xml:space="preserve"> </w:t>
      </w:r>
      <w:r>
        <w:rPr>
          <w:color w:val="2D2A34"/>
          <w:w w:val="105"/>
          <w:sz w:val="23"/>
        </w:rPr>
        <w:t>MA</w:t>
      </w:r>
      <w:r>
        <w:rPr>
          <w:color w:val="2D2A34"/>
          <w:spacing w:val="-10"/>
          <w:w w:val="105"/>
          <w:sz w:val="23"/>
        </w:rPr>
        <w:t xml:space="preserve"> </w:t>
      </w:r>
      <w:r>
        <w:rPr>
          <w:color w:val="2D2A34"/>
          <w:spacing w:val="-2"/>
          <w:w w:val="105"/>
          <w:sz w:val="23"/>
        </w:rPr>
        <w:t>0</w:t>
      </w:r>
      <w:r>
        <w:rPr>
          <w:color w:val="1F1821"/>
          <w:spacing w:val="-2"/>
          <w:w w:val="105"/>
          <w:sz w:val="23"/>
        </w:rPr>
        <w:t>1830</w:t>
      </w:r>
    </w:p>
    <w:p w14:paraId="38C73EDD" w14:textId="77777777" w:rsidR="004170CA" w:rsidRDefault="004170CA">
      <w:pPr>
        <w:pStyle w:val="BodyText"/>
        <w:spacing w:before="32"/>
        <w:rPr>
          <w:sz w:val="23"/>
        </w:rPr>
      </w:pPr>
    </w:p>
    <w:p w14:paraId="4EC37D01" w14:textId="77777777" w:rsidR="004170CA" w:rsidRDefault="00D22F1B">
      <w:pPr>
        <w:ind w:left="350"/>
        <w:rPr>
          <w:b/>
          <w:sz w:val="23"/>
        </w:rPr>
      </w:pPr>
      <w:r>
        <w:rPr>
          <w:b/>
          <w:color w:val="0A0A0C"/>
          <w:w w:val="105"/>
          <w:sz w:val="23"/>
        </w:rPr>
        <w:t>RE:</w:t>
      </w:r>
      <w:r>
        <w:rPr>
          <w:b/>
          <w:color w:val="0A0A0C"/>
          <w:spacing w:val="-13"/>
          <w:w w:val="105"/>
          <w:sz w:val="23"/>
        </w:rPr>
        <w:t xml:space="preserve"> </w:t>
      </w:r>
      <w:r>
        <w:rPr>
          <w:b/>
          <w:color w:val="1F1821"/>
          <w:w w:val="105"/>
          <w:sz w:val="23"/>
        </w:rPr>
        <w:t xml:space="preserve">COMPLIANCE </w:t>
      </w:r>
      <w:r>
        <w:rPr>
          <w:b/>
          <w:color w:val="0A0A0C"/>
          <w:w w:val="105"/>
          <w:sz w:val="23"/>
        </w:rPr>
        <w:t>REVIEW</w:t>
      </w:r>
      <w:r>
        <w:rPr>
          <w:b/>
          <w:color w:val="0A0A0C"/>
          <w:spacing w:val="-15"/>
          <w:w w:val="105"/>
          <w:sz w:val="23"/>
        </w:rPr>
        <w:t xml:space="preserve"> </w:t>
      </w:r>
      <w:r>
        <w:rPr>
          <w:b/>
          <w:color w:val="0A0A0C"/>
          <w:spacing w:val="-2"/>
          <w:w w:val="105"/>
          <w:sz w:val="23"/>
        </w:rPr>
        <w:t>REPORT</w:t>
      </w:r>
    </w:p>
    <w:p w14:paraId="3C9F5C3E" w14:textId="77777777" w:rsidR="004170CA" w:rsidRDefault="004170CA">
      <w:pPr>
        <w:pStyle w:val="BodyText"/>
        <w:spacing w:before="32"/>
        <w:rPr>
          <w:b/>
          <w:sz w:val="23"/>
        </w:rPr>
      </w:pPr>
    </w:p>
    <w:p w14:paraId="48A277F0" w14:textId="77777777" w:rsidR="004170CA" w:rsidRDefault="00D22F1B">
      <w:pPr>
        <w:ind w:left="360"/>
        <w:rPr>
          <w:sz w:val="23"/>
        </w:rPr>
      </w:pPr>
      <w:r>
        <w:rPr>
          <w:color w:val="1F1821"/>
          <w:w w:val="105"/>
          <w:sz w:val="23"/>
        </w:rPr>
        <w:t>Dear</w:t>
      </w:r>
      <w:r>
        <w:rPr>
          <w:color w:val="1F1821"/>
          <w:spacing w:val="-2"/>
          <w:w w:val="105"/>
          <w:sz w:val="23"/>
        </w:rPr>
        <w:t xml:space="preserve"> </w:t>
      </w:r>
      <w:r>
        <w:rPr>
          <w:color w:val="2D2A34"/>
          <w:w w:val="105"/>
          <w:sz w:val="23"/>
        </w:rPr>
        <w:t>Mr.</w:t>
      </w:r>
      <w:r>
        <w:rPr>
          <w:color w:val="2D2A34"/>
          <w:spacing w:val="-5"/>
          <w:w w:val="105"/>
          <w:sz w:val="23"/>
        </w:rPr>
        <w:t xml:space="preserve"> </w:t>
      </w:r>
      <w:r>
        <w:rPr>
          <w:color w:val="0A0A0C"/>
          <w:spacing w:val="-2"/>
          <w:w w:val="105"/>
          <w:sz w:val="23"/>
        </w:rPr>
        <w:t>Pe</w:t>
      </w:r>
      <w:r>
        <w:rPr>
          <w:color w:val="2D2A34"/>
          <w:spacing w:val="-2"/>
          <w:w w:val="105"/>
          <w:sz w:val="23"/>
        </w:rPr>
        <w:t>rvier</w:t>
      </w:r>
      <w:r>
        <w:rPr>
          <w:color w:val="676E87"/>
          <w:spacing w:val="-2"/>
          <w:w w:val="105"/>
          <w:sz w:val="23"/>
        </w:rPr>
        <w:t>,</w:t>
      </w:r>
    </w:p>
    <w:p w14:paraId="1BDFFB9F" w14:textId="77777777" w:rsidR="004170CA" w:rsidRDefault="004170CA">
      <w:pPr>
        <w:pStyle w:val="BodyText"/>
        <w:spacing w:before="13"/>
        <w:rPr>
          <w:sz w:val="23"/>
        </w:rPr>
      </w:pPr>
    </w:p>
    <w:p w14:paraId="7AC4B689" w14:textId="1DCA14A7" w:rsidR="004170CA" w:rsidRDefault="00D22F1B">
      <w:pPr>
        <w:spacing w:line="252" w:lineRule="auto"/>
        <w:ind w:left="355" w:firstLine="2"/>
        <w:rPr>
          <w:sz w:val="23"/>
        </w:rPr>
      </w:pPr>
      <w:r>
        <w:rPr>
          <w:color w:val="0A0A0C"/>
          <w:w w:val="105"/>
          <w:sz w:val="23"/>
        </w:rPr>
        <w:t>Thi</w:t>
      </w:r>
      <w:r>
        <w:rPr>
          <w:color w:val="444248"/>
          <w:w w:val="105"/>
          <w:sz w:val="23"/>
        </w:rPr>
        <w:t>s</w:t>
      </w:r>
      <w:r>
        <w:rPr>
          <w:color w:val="444248"/>
          <w:spacing w:val="-16"/>
          <w:w w:val="105"/>
          <w:sz w:val="23"/>
        </w:rPr>
        <w:t xml:space="preserve"> </w:t>
      </w:r>
      <w:r>
        <w:rPr>
          <w:color w:val="2D2A34"/>
          <w:w w:val="105"/>
          <w:sz w:val="23"/>
        </w:rPr>
        <w:t>Comp</w:t>
      </w:r>
      <w:r>
        <w:rPr>
          <w:color w:val="0A0A0C"/>
          <w:w w:val="105"/>
          <w:sz w:val="23"/>
        </w:rPr>
        <w:t>lian</w:t>
      </w:r>
      <w:r>
        <w:rPr>
          <w:color w:val="2D2A34"/>
          <w:w w:val="105"/>
          <w:sz w:val="23"/>
        </w:rPr>
        <w:t>ce</w:t>
      </w:r>
      <w:r>
        <w:rPr>
          <w:color w:val="2D2A34"/>
          <w:spacing w:val="-14"/>
          <w:w w:val="105"/>
          <w:sz w:val="23"/>
        </w:rPr>
        <w:t xml:space="preserve"> </w:t>
      </w:r>
      <w:r>
        <w:rPr>
          <w:color w:val="1F1821"/>
          <w:w w:val="105"/>
          <w:sz w:val="23"/>
        </w:rPr>
        <w:t>Review</w:t>
      </w:r>
      <w:r>
        <w:rPr>
          <w:color w:val="1F1821"/>
          <w:spacing w:val="-7"/>
          <w:w w:val="105"/>
          <w:sz w:val="23"/>
        </w:rPr>
        <w:t xml:space="preserve"> </w:t>
      </w:r>
      <w:r>
        <w:rPr>
          <w:color w:val="1F1821"/>
          <w:w w:val="105"/>
          <w:sz w:val="23"/>
        </w:rPr>
        <w:t>Repo1t</w:t>
      </w:r>
      <w:r>
        <w:rPr>
          <w:color w:val="1F1821"/>
          <w:spacing w:val="-9"/>
          <w:w w:val="105"/>
          <w:sz w:val="23"/>
        </w:rPr>
        <w:t xml:space="preserve"> </w:t>
      </w:r>
      <w:r>
        <w:rPr>
          <w:color w:val="2D2A34"/>
          <w:w w:val="105"/>
          <w:sz w:val="23"/>
        </w:rPr>
        <w:t>(Rep01t)</w:t>
      </w:r>
      <w:r>
        <w:rPr>
          <w:color w:val="2D2A34"/>
          <w:spacing w:val="-3"/>
          <w:w w:val="105"/>
          <w:sz w:val="23"/>
        </w:rPr>
        <w:t xml:space="preserve"> </w:t>
      </w:r>
      <w:r>
        <w:rPr>
          <w:color w:val="0A0A0C"/>
          <w:w w:val="105"/>
          <w:sz w:val="23"/>
        </w:rPr>
        <w:t>i</w:t>
      </w:r>
      <w:r>
        <w:rPr>
          <w:color w:val="444248"/>
          <w:w w:val="105"/>
          <w:sz w:val="23"/>
        </w:rPr>
        <w:t>s</w:t>
      </w:r>
      <w:r>
        <w:rPr>
          <w:color w:val="444248"/>
          <w:spacing w:val="-15"/>
          <w:w w:val="105"/>
          <w:sz w:val="23"/>
        </w:rPr>
        <w:t xml:space="preserve"> </w:t>
      </w:r>
      <w:r>
        <w:rPr>
          <w:color w:val="2D2A34"/>
          <w:w w:val="105"/>
          <w:sz w:val="23"/>
        </w:rPr>
        <w:t>w</w:t>
      </w:r>
      <w:r>
        <w:rPr>
          <w:color w:val="0A0A0C"/>
          <w:w w:val="105"/>
          <w:sz w:val="23"/>
        </w:rPr>
        <w:t>ri</w:t>
      </w:r>
      <w:r>
        <w:rPr>
          <w:color w:val="2D2A34"/>
          <w:w w:val="105"/>
          <w:sz w:val="23"/>
        </w:rPr>
        <w:t>tte</w:t>
      </w:r>
      <w:r>
        <w:rPr>
          <w:color w:val="0A0A0C"/>
          <w:w w:val="105"/>
          <w:sz w:val="23"/>
        </w:rPr>
        <w:t>n in</w:t>
      </w:r>
      <w:r>
        <w:rPr>
          <w:color w:val="0A0A0C"/>
          <w:spacing w:val="-3"/>
          <w:w w:val="105"/>
          <w:sz w:val="23"/>
        </w:rPr>
        <w:t xml:space="preserve"> </w:t>
      </w:r>
      <w:r>
        <w:rPr>
          <w:color w:val="1F1821"/>
          <w:w w:val="105"/>
          <w:sz w:val="23"/>
        </w:rPr>
        <w:t>accordance</w:t>
      </w:r>
      <w:r>
        <w:rPr>
          <w:color w:val="1F1821"/>
          <w:spacing w:val="-13"/>
          <w:w w:val="105"/>
          <w:sz w:val="23"/>
        </w:rPr>
        <w:t xml:space="preserve"> </w:t>
      </w:r>
      <w:r>
        <w:rPr>
          <w:color w:val="2D2A34"/>
          <w:w w:val="105"/>
          <w:sz w:val="23"/>
        </w:rPr>
        <w:t>with</w:t>
      </w:r>
      <w:r>
        <w:rPr>
          <w:color w:val="2D2A34"/>
          <w:spacing w:val="-16"/>
          <w:w w:val="105"/>
          <w:sz w:val="23"/>
        </w:rPr>
        <w:t xml:space="preserve"> </w:t>
      </w:r>
      <w:r>
        <w:rPr>
          <w:color w:val="2D2A34"/>
          <w:w w:val="105"/>
          <w:sz w:val="23"/>
        </w:rPr>
        <w:t>651</w:t>
      </w:r>
      <w:r>
        <w:rPr>
          <w:color w:val="2D2A34"/>
          <w:spacing w:val="-15"/>
          <w:w w:val="105"/>
          <w:sz w:val="23"/>
        </w:rPr>
        <w:t xml:space="preserve"> </w:t>
      </w:r>
      <w:r>
        <w:rPr>
          <w:color w:val="2D2A34"/>
          <w:w w:val="105"/>
          <w:sz w:val="23"/>
        </w:rPr>
        <w:t>CMR</w:t>
      </w:r>
      <w:r>
        <w:rPr>
          <w:color w:val="2D2A34"/>
          <w:spacing w:val="-12"/>
          <w:w w:val="105"/>
          <w:sz w:val="23"/>
        </w:rPr>
        <w:t xml:space="preserve"> </w:t>
      </w:r>
      <w:r>
        <w:rPr>
          <w:color w:val="0A0A0C"/>
          <w:w w:val="105"/>
          <w:sz w:val="23"/>
        </w:rPr>
        <w:t>1</w:t>
      </w:r>
      <w:r>
        <w:rPr>
          <w:color w:val="2D2A34"/>
          <w:w w:val="105"/>
          <w:sz w:val="23"/>
        </w:rPr>
        <w:t>2.09(4)</w:t>
      </w:r>
      <w:r>
        <w:rPr>
          <w:color w:val="2D2A34"/>
          <w:spacing w:val="-10"/>
          <w:w w:val="105"/>
          <w:sz w:val="23"/>
        </w:rPr>
        <w:t xml:space="preserve"> </w:t>
      </w:r>
      <w:r>
        <w:rPr>
          <w:color w:val="2D2A34"/>
          <w:w w:val="105"/>
          <w:sz w:val="23"/>
        </w:rPr>
        <w:t>a</w:t>
      </w:r>
      <w:r>
        <w:rPr>
          <w:color w:val="0A0A0C"/>
          <w:w w:val="105"/>
          <w:sz w:val="23"/>
        </w:rPr>
        <w:t>n</w:t>
      </w:r>
      <w:r>
        <w:rPr>
          <w:color w:val="2D2A34"/>
          <w:w w:val="105"/>
          <w:sz w:val="23"/>
        </w:rPr>
        <w:t xml:space="preserve">d </w:t>
      </w:r>
      <w:r>
        <w:rPr>
          <w:color w:val="1F1821"/>
          <w:w w:val="105"/>
          <w:sz w:val="23"/>
        </w:rPr>
        <w:t>provide</w:t>
      </w:r>
      <w:r>
        <w:rPr>
          <w:color w:val="444248"/>
          <w:w w:val="105"/>
          <w:sz w:val="23"/>
        </w:rPr>
        <w:t>s</w:t>
      </w:r>
      <w:r>
        <w:rPr>
          <w:color w:val="444248"/>
          <w:spacing w:val="-7"/>
          <w:w w:val="105"/>
          <w:sz w:val="23"/>
        </w:rPr>
        <w:t xml:space="preserve"> </w:t>
      </w:r>
      <w:r>
        <w:rPr>
          <w:color w:val="2D2A34"/>
          <w:w w:val="105"/>
          <w:sz w:val="23"/>
        </w:rPr>
        <w:t>a</w:t>
      </w:r>
      <w:r>
        <w:rPr>
          <w:color w:val="2D2A34"/>
          <w:spacing w:val="-12"/>
          <w:w w:val="105"/>
          <w:sz w:val="23"/>
        </w:rPr>
        <w:t xml:space="preserve"> </w:t>
      </w:r>
      <w:r>
        <w:rPr>
          <w:color w:val="2D2A34"/>
          <w:w w:val="105"/>
          <w:sz w:val="23"/>
        </w:rPr>
        <w:t>smmna1y</w:t>
      </w:r>
      <w:r>
        <w:rPr>
          <w:color w:val="2D2A34"/>
          <w:spacing w:val="-3"/>
          <w:w w:val="105"/>
          <w:sz w:val="23"/>
        </w:rPr>
        <w:t xml:space="preserve"> </w:t>
      </w:r>
      <w:r>
        <w:rPr>
          <w:color w:val="2D2A34"/>
          <w:w w:val="105"/>
          <w:sz w:val="23"/>
        </w:rPr>
        <w:t>of</w:t>
      </w:r>
      <w:r>
        <w:rPr>
          <w:color w:val="2D2A34"/>
          <w:spacing w:val="-11"/>
          <w:w w:val="105"/>
          <w:sz w:val="23"/>
        </w:rPr>
        <w:t xml:space="preserve"> </w:t>
      </w:r>
      <w:r>
        <w:rPr>
          <w:color w:val="2D2A34"/>
          <w:w w:val="105"/>
          <w:sz w:val="23"/>
        </w:rPr>
        <w:t>all</w:t>
      </w:r>
      <w:r>
        <w:rPr>
          <w:color w:val="2D2A34"/>
          <w:spacing w:val="-13"/>
          <w:w w:val="105"/>
          <w:sz w:val="23"/>
        </w:rPr>
        <w:t xml:space="preserve"> </w:t>
      </w:r>
      <w:r>
        <w:rPr>
          <w:color w:val="1F1821"/>
          <w:w w:val="105"/>
          <w:sz w:val="23"/>
        </w:rPr>
        <w:t>pe1tinent</w:t>
      </w:r>
      <w:r>
        <w:rPr>
          <w:color w:val="1F1821"/>
          <w:spacing w:val="-4"/>
          <w:w w:val="105"/>
          <w:sz w:val="23"/>
        </w:rPr>
        <w:t xml:space="preserve"> </w:t>
      </w:r>
      <w:r>
        <w:rPr>
          <w:color w:val="1F1821"/>
          <w:w w:val="105"/>
          <w:sz w:val="23"/>
        </w:rPr>
        <w:t xml:space="preserve">information </w:t>
      </w:r>
      <w:r>
        <w:rPr>
          <w:color w:val="2D2A34"/>
          <w:w w:val="105"/>
          <w:sz w:val="23"/>
        </w:rPr>
        <w:t>obtained</w:t>
      </w:r>
      <w:r>
        <w:rPr>
          <w:color w:val="2D2A34"/>
          <w:spacing w:val="-5"/>
          <w:w w:val="105"/>
          <w:sz w:val="23"/>
        </w:rPr>
        <w:t xml:space="preserve"> </w:t>
      </w:r>
      <w:r>
        <w:rPr>
          <w:color w:val="2D2A34"/>
          <w:w w:val="105"/>
          <w:sz w:val="23"/>
        </w:rPr>
        <w:t>d</w:t>
      </w:r>
      <w:r w:rsidR="00F872F7">
        <w:rPr>
          <w:color w:val="0A0A0C"/>
          <w:w w:val="105"/>
          <w:sz w:val="23"/>
        </w:rPr>
        <w:t>ur</w:t>
      </w:r>
      <w:r>
        <w:rPr>
          <w:color w:val="0A0A0C"/>
          <w:w w:val="105"/>
          <w:sz w:val="23"/>
        </w:rPr>
        <w:t>in</w:t>
      </w:r>
      <w:r>
        <w:rPr>
          <w:color w:val="2D2A34"/>
          <w:w w:val="105"/>
          <w:sz w:val="23"/>
        </w:rPr>
        <w:t>g</w:t>
      </w:r>
      <w:r>
        <w:rPr>
          <w:color w:val="2D2A34"/>
          <w:spacing w:val="-2"/>
          <w:w w:val="105"/>
          <w:sz w:val="23"/>
        </w:rPr>
        <w:t xml:space="preserve"> </w:t>
      </w:r>
      <w:r>
        <w:rPr>
          <w:color w:val="2D2A34"/>
          <w:w w:val="105"/>
          <w:sz w:val="23"/>
        </w:rPr>
        <w:t>a</w:t>
      </w:r>
      <w:r>
        <w:rPr>
          <w:color w:val="0A0A0C"/>
          <w:w w:val="105"/>
          <w:sz w:val="23"/>
        </w:rPr>
        <w:t xml:space="preserve">n </w:t>
      </w:r>
      <w:r>
        <w:rPr>
          <w:color w:val="2D2A34"/>
          <w:w w:val="105"/>
          <w:sz w:val="23"/>
        </w:rPr>
        <w:t>Assiste</w:t>
      </w:r>
      <w:r>
        <w:rPr>
          <w:color w:val="0A0A0C"/>
          <w:w w:val="105"/>
          <w:sz w:val="23"/>
        </w:rPr>
        <w:t xml:space="preserve">d </w:t>
      </w:r>
      <w:r>
        <w:rPr>
          <w:color w:val="1F1821"/>
          <w:w w:val="105"/>
          <w:sz w:val="23"/>
        </w:rPr>
        <w:t>Living</w:t>
      </w:r>
      <w:r>
        <w:rPr>
          <w:color w:val="1F1821"/>
          <w:spacing w:val="-11"/>
          <w:w w:val="105"/>
          <w:sz w:val="23"/>
        </w:rPr>
        <w:t xml:space="preserve"> </w:t>
      </w:r>
      <w:r>
        <w:rPr>
          <w:color w:val="1F1821"/>
          <w:w w:val="105"/>
          <w:sz w:val="23"/>
        </w:rPr>
        <w:t>Re</w:t>
      </w:r>
      <w:r>
        <w:rPr>
          <w:color w:val="444248"/>
          <w:w w:val="105"/>
          <w:sz w:val="23"/>
        </w:rPr>
        <w:t>s</w:t>
      </w:r>
      <w:r>
        <w:rPr>
          <w:color w:val="0A0A0C"/>
          <w:w w:val="105"/>
          <w:sz w:val="23"/>
        </w:rPr>
        <w:t>id</w:t>
      </w:r>
      <w:r>
        <w:rPr>
          <w:color w:val="2D2A34"/>
          <w:w w:val="105"/>
          <w:sz w:val="23"/>
        </w:rPr>
        <w:t>e</w:t>
      </w:r>
      <w:r>
        <w:rPr>
          <w:color w:val="0A0A0C"/>
          <w:w w:val="105"/>
          <w:sz w:val="23"/>
        </w:rPr>
        <w:t>n</w:t>
      </w:r>
      <w:r>
        <w:rPr>
          <w:color w:val="2D2A34"/>
          <w:w w:val="105"/>
          <w:sz w:val="23"/>
        </w:rPr>
        <w:t xml:space="preserve">ce </w:t>
      </w:r>
      <w:r>
        <w:rPr>
          <w:color w:val="444248"/>
          <w:w w:val="105"/>
          <w:sz w:val="23"/>
        </w:rPr>
        <w:t>(A</w:t>
      </w:r>
      <w:r>
        <w:rPr>
          <w:color w:val="0A0A0C"/>
          <w:w w:val="105"/>
          <w:sz w:val="23"/>
        </w:rPr>
        <w:t>LR</w:t>
      </w:r>
      <w:r>
        <w:rPr>
          <w:color w:val="444248"/>
          <w:w w:val="105"/>
          <w:sz w:val="23"/>
        </w:rPr>
        <w:t xml:space="preserve">) </w:t>
      </w:r>
      <w:r>
        <w:rPr>
          <w:color w:val="2D2A34"/>
          <w:w w:val="105"/>
          <w:sz w:val="23"/>
        </w:rPr>
        <w:t>Comp</w:t>
      </w:r>
      <w:r>
        <w:rPr>
          <w:color w:val="0A0A0C"/>
          <w:w w:val="105"/>
          <w:sz w:val="23"/>
        </w:rPr>
        <w:t>lian</w:t>
      </w:r>
      <w:r>
        <w:rPr>
          <w:color w:val="2D2A34"/>
          <w:w w:val="105"/>
          <w:sz w:val="23"/>
        </w:rPr>
        <w:t>ce</w:t>
      </w:r>
      <w:r>
        <w:rPr>
          <w:color w:val="2D2A34"/>
          <w:spacing w:val="-5"/>
          <w:w w:val="105"/>
          <w:sz w:val="23"/>
        </w:rPr>
        <w:t xml:space="preserve"> </w:t>
      </w:r>
      <w:r>
        <w:rPr>
          <w:color w:val="1F1821"/>
          <w:w w:val="105"/>
          <w:sz w:val="23"/>
        </w:rPr>
        <w:t>Review</w:t>
      </w:r>
      <w:r>
        <w:rPr>
          <w:color w:val="1F1821"/>
          <w:spacing w:val="-9"/>
          <w:w w:val="105"/>
          <w:sz w:val="23"/>
        </w:rPr>
        <w:t xml:space="preserve"> </w:t>
      </w:r>
      <w:r>
        <w:rPr>
          <w:color w:val="2D2A34"/>
          <w:w w:val="105"/>
          <w:sz w:val="23"/>
        </w:rPr>
        <w:t>co</w:t>
      </w:r>
      <w:r>
        <w:rPr>
          <w:color w:val="0A0A0C"/>
          <w:w w:val="105"/>
          <w:sz w:val="23"/>
        </w:rPr>
        <w:t>n</w:t>
      </w:r>
      <w:r>
        <w:rPr>
          <w:color w:val="2D2A34"/>
          <w:w w:val="105"/>
          <w:sz w:val="23"/>
        </w:rPr>
        <w:t>d</w:t>
      </w:r>
      <w:r>
        <w:rPr>
          <w:color w:val="0A0A0C"/>
          <w:w w:val="105"/>
          <w:sz w:val="23"/>
        </w:rPr>
        <w:t>u</w:t>
      </w:r>
      <w:r>
        <w:rPr>
          <w:color w:val="2D2A34"/>
          <w:w w:val="105"/>
          <w:sz w:val="23"/>
        </w:rPr>
        <w:t xml:space="preserve">cted </w:t>
      </w:r>
      <w:r>
        <w:rPr>
          <w:color w:val="1F1821"/>
          <w:w w:val="105"/>
          <w:sz w:val="23"/>
        </w:rPr>
        <w:t>by</w:t>
      </w:r>
      <w:r>
        <w:rPr>
          <w:color w:val="1F1821"/>
          <w:spacing w:val="-10"/>
          <w:w w:val="105"/>
          <w:sz w:val="23"/>
        </w:rPr>
        <w:t xml:space="preserve"> </w:t>
      </w:r>
      <w:r>
        <w:rPr>
          <w:color w:val="1F1821"/>
          <w:w w:val="105"/>
          <w:sz w:val="23"/>
        </w:rPr>
        <w:t>the</w:t>
      </w:r>
      <w:r>
        <w:rPr>
          <w:color w:val="1F1821"/>
          <w:spacing w:val="-16"/>
          <w:w w:val="105"/>
          <w:sz w:val="23"/>
        </w:rPr>
        <w:t xml:space="preserve"> </w:t>
      </w:r>
      <w:r>
        <w:rPr>
          <w:color w:val="1F1821"/>
          <w:w w:val="105"/>
          <w:sz w:val="23"/>
        </w:rPr>
        <w:t>Executive</w:t>
      </w:r>
      <w:r>
        <w:rPr>
          <w:color w:val="1F1821"/>
          <w:spacing w:val="-8"/>
          <w:w w:val="105"/>
          <w:sz w:val="23"/>
        </w:rPr>
        <w:t xml:space="preserve"> </w:t>
      </w:r>
      <w:r>
        <w:rPr>
          <w:color w:val="2D2A34"/>
          <w:w w:val="105"/>
          <w:sz w:val="23"/>
        </w:rPr>
        <w:t>Office</w:t>
      </w:r>
      <w:r>
        <w:rPr>
          <w:color w:val="2D2A34"/>
          <w:spacing w:val="-3"/>
          <w:w w:val="105"/>
          <w:sz w:val="23"/>
        </w:rPr>
        <w:t xml:space="preserve"> </w:t>
      </w:r>
      <w:r>
        <w:rPr>
          <w:color w:val="2D2A34"/>
          <w:w w:val="105"/>
          <w:sz w:val="23"/>
        </w:rPr>
        <w:t>of</w:t>
      </w:r>
      <w:r>
        <w:rPr>
          <w:color w:val="2D2A34"/>
          <w:spacing w:val="-16"/>
          <w:w w:val="105"/>
          <w:sz w:val="23"/>
        </w:rPr>
        <w:t xml:space="preserve"> </w:t>
      </w:r>
      <w:r>
        <w:rPr>
          <w:color w:val="1F1821"/>
          <w:w w:val="105"/>
          <w:sz w:val="23"/>
        </w:rPr>
        <w:t>Elder</w:t>
      </w:r>
      <w:r>
        <w:rPr>
          <w:color w:val="1F1821"/>
          <w:spacing w:val="-1"/>
          <w:w w:val="105"/>
          <w:sz w:val="23"/>
        </w:rPr>
        <w:t xml:space="preserve"> </w:t>
      </w:r>
      <w:r>
        <w:rPr>
          <w:color w:val="2D2A34"/>
          <w:w w:val="105"/>
          <w:sz w:val="23"/>
        </w:rPr>
        <w:t>Affa</w:t>
      </w:r>
      <w:r>
        <w:rPr>
          <w:color w:val="0A0A0C"/>
          <w:w w:val="105"/>
          <w:sz w:val="23"/>
        </w:rPr>
        <w:t>ir</w:t>
      </w:r>
      <w:r>
        <w:rPr>
          <w:color w:val="2D2A34"/>
          <w:w w:val="105"/>
          <w:sz w:val="23"/>
        </w:rPr>
        <w:t>s (EO</w:t>
      </w:r>
      <w:r>
        <w:rPr>
          <w:color w:val="0A0A0C"/>
          <w:w w:val="105"/>
          <w:sz w:val="23"/>
        </w:rPr>
        <w:t>E</w:t>
      </w:r>
      <w:r>
        <w:rPr>
          <w:color w:val="2D2A34"/>
          <w:w w:val="105"/>
          <w:sz w:val="23"/>
        </w:rPr>
        <w:t>A)</w:t>
      </w:r>
      <w:r>
        <w:rPr>
          <w:color w:val="2D2A34"/>
          <w:spacing w:val="-5"/>
          <w:w w:val="105"/>
          <w:sz w:val="23"/>
        </w:rPr>
        <w:t xml:space="preserve"> </w:t>
      </w:r>
      <w:r>
        <w:rPr>
          <w:color w:val="2D2A34"/>
          <w:w w:val="105"/>
          <w:sz w:val="23"/>
        </w:rPr>
        <w:t>for</w:t>
      </w:r>
      <w:r>
        <w:rPr>
          <w:color w:val="2D2A34"/>
          <w:spacing w:val="-7"/>
          <w:w w:val="105"/>
          <w:sz w:val="23"/>
        </w:rPr>
        <w:t xml:space="preserve"> </w:t>
      </w:r>
      <w:r>
        <w:rPr>
          <w:color w:val="1F1821"/>
          <w:w w:val="105"/>
          <w:sz w:val="23"/>
        </w:rPr>
        <w:t xml:space="preserve">the </w:t>
      </w:r>
      <w:r>
        <w:rPr>
          <w:color w:val="2D2A34"/>
          <w:w w:val="105"/>
          <w:sz w:val="23"/>
        </w:rPr>
        <w:t>fo</w:t>
      </w:r>
      <w:r>
        <w:rPr>
          <w:color w:val="0A0A0C"/>
          <w:w w:val="105"/>
          <w:sz w:val="23"/>
        </w:rPr>
        <w:t>ll</w:t>
      </w:r>
      <w:r>
        <w:rPr>
          <w:color w:val="2D2A34"/>
          <w:w w:val="105"/>
          <w:sz w:val="23"/>
        </w:rPr>
        <w:t>ow</w:t>
      </w:r>
      <w:r>
        <w:rPr>
          <w:color w:val="0A0A0C"/>
          <w:w w:val="105"/>
          <w:sz w:val="23"/>
        </w:rPr>
        <w:t>in</w:t>
      </w:r>
      <w:r>
        <w:rPr>
          <w:color w:val="2D2A34"/>
          <w:w w:val="105"/>
          <w:sz w:val="23"/>
        </w:rPr>
        <w:t xml:space="preserve">g </w:t>
      </w:r>
      <w:r>
        <w:rPr>
          <w:color w:val="1F1821"/>
          <w:w w:val="105"/>
          <w:sz w:val="23"/>
        </w:rPr>
        <w:t>Residence:</w:t>
      </w:r>
    </w:p>
    <w:p w14:paraId="679B9350" w14:textId="77777777" w:rsidR="004170CA" w:rsidRDefault="004170CA">
      <w:pPr>
        <w:pStyle w:val="BodyText"/>
        <w:spacing w:before="162"/>
        <w:rPr>
          <w:sz w:val="20"/>
        </w:rPr>
      </w:pPr>
    </w:p>
    <w:tbl>
      <w:tblPr>
        <w:tblW w:w="0" w:type="auto"/>
        <w:tblInd w:w="4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3"/>
        <w:gridCol w:w="5237"/>
      </w:tblGrid>
      <w:tr w:rsidR="004170CA" w14:paraId="156FD2C2" w14:textId="77777777">
        <w:trPr>
          <w:trHeight w:val="330"/>
        </w:trPr>
        <w:tc>
          <w:tcPr>
            <w:tcW w:w="4053" w:type="dxa"/>
            <w:tcBorders>
              <w:left w:val="single" w:sz="8" w:space="0" w:color="000000"/>
            </w:tcBorders>
          </w:tcPr>
          <w:p w14:paraId="566F537B" w14:textId="77777777" w:rsidR="004170CA" w:rsidRDefault="00D22F1B">
            <w:pPr>
              <w:pStyle w:val="TableParagraph"/>
              <w:ind w:left="121"/>
              <w:rPr>
                <w:b/>
                <w:sz w:val="23"/>
              </w:rPr>
            </w:pPr>
            <w:r>
              <w:rPr>
                <w:b/>
                <w:color w:val="0A0A0C"/>
                <w:spacing w:val="-2"/>
                <w:w w:val="105"/>
                <w:sz w:val="23"/>
              </w:rPr>
              <w:t>Residence</w:t>
            </w:r>
            <w:r>
              <w:rPr>
                <w:b/>
                <w:color w:val="0A0A0C"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color w:val="1F1821"/>
                <w:spacing w:val="-2"/>
                <w:w w:val="105"/>
                <w:sz w:val="23"/>
              </w:rPr>
              <w:t>Name:</w:t>
            </w:r>
          </w:p>
        </w:tc>
        <w:tc>
          <w:tcPr>
            <w:tcW w:w="5237" w:type="dxa"/>
            <w:tcBorders>
              <w:right w:val="single" w:sz="8" w:space="0" w:color="000000"/>
            </w:tcBorders>
          </w:tcPr>
          <w:p w14:paraId="07E27359" w14:textId="77777777" w:rsidR="004170CA" w:rsidRDefault="00D22F1B">
            <w:pPr>
              <w:pStyle w:val="TableParagraph"/>
              <w:rPr>
                <w:sz w:val="23"/>
              </w:rPr>
            </w:pPr>
            <w:r>
              <w:rPr>
                <w:color w:val="1F1821"/>
                <w:w w:val="105"/>
                <w:sz w:val="23"/>
              </w:rPr>
              <w:t>Benchmark</w:t>
            </w:r>
            <w:r>
              <w:rPr>
                <w:color w:val="1F1821"/>
                <w:spacing w:val="3"/>
                <w:w w:val="105"/>
                <w:sz w:val="23"/>
              </w:rPr>
              <w:t xml:space="preserve"> </w:t>
            </w:r>
            <w:r>
              <w:rPr>
                <w:color w:val="2D2A34"/>
                <w:w w:val="105"/>
                <w:sz w:val="23"/>
              </w:rPr>
              <w:t>at</w:t>
            </w:r>
            <w:r>
              <w:rPr>
                <w:color w:val="2D2A34"/>
                <w:spacing w:val="-15"/>
                <w:w w:val="105"/>
                <w:sz w:val="23"/>
              </w:rPr>
              <w:t xml:space="preserve"> </w:t>
            </w:r>
            <w:r>
              <w:rPr>
                <w:color w:val="1F1821"/>
                <w:w w:val="105"/>
                <w:sz w:val="23"/>
              </w:rPr>
              <w:t>Haverhill</w:t>
            </w:r>
            <w:r>
              <w:rPr>
                <w:color w:val="1F1821"/>
                <w:spacing w:val="-12"/>
                <w:w w:val="105"/>
                <w:sz w:val="23"/>
              </w:rPr>
              <w:t xml:space="preserve"> </w:t>
            </w:r>
            <w:r>
              <w:rPr>
                <w:color w:val="2D2A34"/>
                <w:spacing w:val="-2"/>
                <w:w w:val="105"/>
                <w:sz w:val="23"/>
              </w:rPr>
              <w:t>Cross</w:t>
            </w:r>
            <w:r>
              <w:rPr>
                <w:color w:val="0A0A0C"/>
                <w:spacing w:val="-2"/>
                <w:w w:val="105"/>
                <w:sz w:val="23"/>
              </w:rPr>
              <w:t>in</w:t>
            </w:r>
            <w:r>
              <w:rPr>
                <w:color w:val="2D2A34"/>
                <w:spacing w:val="-2"/>
                <w:w w:val="105"/>
                <w:sz w:val="23"/>
              </w:rPr>
              <w:t>gs</w:t>
            </w:r>
          </w:p>
        </w:tc>
      </w:tr>
      <w:tr w:rsidR="004170CA" w14:paraId="3359D029" w14:textId="77777777">
        <w:trPr>
          <w:trHeight w:val="521"/>
        </w:trPr>
        <w:tc>
          <w:tcPr>
            <w:tcW w:w="4053" w:type="dxa"/>
            <w:tcBorders>
              <w:left w:val="single" w:sz="8" w:space="0" w:color="000000"/>
            </w:tcBorders>
          </w:tcPr>
          <w:p w14:paraId="7DF52381" w14:textId="77777777" w:rsidR="004170CA" w:rsidRDefault="00D22F1B">
            <w:pPr>
              <w:pStyle w:val="TableParagraph"/>
              <w:ind w:left="123"/>
              <w:rPr>
                <w:b/>
                <w:sz w:val="23"/>
              </w:rPr>
            </w:pPr>
            <w:r>
              <w:rPr>
                <w:b/>
                <w:color w:val="0A0A0C"/>
                <w:spacing w:val="-2"/>
                <w:w w:val="105"/>
                <w:sz w:val="23"/>
              </w:rPr>
              <w:t>Addre</w:t>
            </w:r>
            <w:r>
              <w:rPr>
                <w:b/>
                <w:color w:val="2D2A34"/>
                <w:spacing w:val="-2"/>
                <w:w w:val="105"/>
                <w:sz w:val="23"/>
              </w:rPr>
              <w:t>ss:</w:t>
            </w:r>
          </w:p>
        </w:tc>
        <w:tc>
          <w:tcPr>
            <w:tcW w:w="5237" w:type="dxa"/>
            <w:tcBorders>
              <w:right w:val="single" w:sz="8" w:space="0" w:color="000000"/>
            </w:tcBorders>
          </w:tcPr>
          <w:p w14:paraId="4060138F" w14:textId="29A39B92" w:rsidR="004170CA" w:rsidRDefault="00AC70B9">
            <w:pPr>
              <w:pStyle w:val="TableParagraph"/>
              <w:ind w:left="122"/>
              <w:rPr>
                <w:sz w:val="23"/>
              </w:rPr>
            </w:pPr>
            <w:r>
              <w:rPr>
                <w:color w:val="2D2A34"/>
                <w:w w:val="105"/>
                <w:sz w:val="23"/>
              </w:rPr>
              <w:t>254 Amesbury Road</w:t>
            </w:r>
          </w:p>
          <w:p w14:paraId="40DB2CFE" w14:textId="757756DF" w:rsidR="004170CA" w:rsidRDefault="00AC70B9">
            <w:pPr>
              <w:pStyle w:val="TableParagraph"/>
              <w:spacing w:before="6" w:line="220" w:lineRule="exact"/>
              <w:rPr>
                <w:sz w:val="23"/>
              </w:rPr>
            </w:pPr>
            <w:r>
              <w:rPr>
                <w:color w:val="1F1821"/>
                <w:w w:val="105"/>
                <w:sz w:val="23"/>
              </w:rPr>
              <w:t>Haverhill</w:t>
            </w:r>
            <w:r w:rsidR="00D22F1B">
              <w:rPr>
                <w:color w:val="444248"/>
                <w:w w:val="105"/>
                <w:sz w:val="23"/>
              </w:rPr>
              <w:t>,</w:t>
            </w:r>
            <w:r w:rsidR="00D22F1B">
              <w:rPr>
                <w:color w:val="444248"/>
                <w:spacing w:val="-2"/>
                <w:w w:val="105"/>
                <w:sz w:val="23"/>
              </w:rPr>
              <w:t xml:space="preserve"> </w:t>
            </w:r>
            <w:r w:rsidR="00D22F1B">
              <w:rPr>
                <w:color w:val="2D2A34"/>
                <w:w w:val="105"/>
                <w:sz w:val="23"/>
              </w:rPr>
              <w:t>MA</w:t>
            </w:r>
            <w:r w:rsidR="00D22F1B">
              <w:rPr>
                <w:color w:val="2D2A34"/>
                <w:spacing w:val="-9"/>
                <w:w w:val="105"/>
                <w:sz w:val="23"/>
              </w:rPr>
              <w:t xml:space="preserve"> </w:t>
            </w:r>
            <w:r w:rsidR="00D22F1B">
              <w:rPr>
                <w:color w:val="2D2A34"/>
                <w:spacing w:val="-2"/>
                <w:w w:val="105"/>
                <w:sz w:val="23"/>
              </w:rPr>
              <w:t>01</w:t>
            </w:r>
            <w:r>
              <w:rPr>
                <w:color w:val="2D2A34"/>
                <w:spacing w:val="-2"/>
                <w:w w:val="105"/>
                <w:sz w:val="23"/>
              </w:rPr>
              <w:t>830</w:t>
            </w:r>
          </w:p>
        </w:tc>
      </w:tr>
      <w:tr w:rsidR="004170CA" w14:paraId="524496C1" w14:textId="77777777">
        <w:trPr>
          <w:trHeight w:val="260"/>
        </w:trPr>
        <w:tc>
          <w:tcPr>
            <w:tcW w:w="4053" w:type="dxa"/>
            <w:tcBorders>
              <w:left w:val="single" w:sz="8" w:space="0" w:color="000000"/>
            </w:tcBorders>
          </w:tcPr>
          <w:p w14:paraId="17937E1A" w14:textId="77777777" w:rsidR="004170CA" w:rsidRDefault="00D22F1B">
            <w:pPr>
              <w:pStyle w:val="TableParagraph"/>
              <w:spacing w:before="21" w:line="220" w:lineRule="exact"/>
              <w:ind w:left="120"/>
              <w:rPr>
                <w:b/>
                <w:sz w:val="23"/>
              </w:rPr>
            </w:pPr>
            <w:r>
              <w:rPr>
                <w:b/>
                <w:color w:val="0A0A0C"/>
                <w:w w:val="105"/>
                <w:sz w:val="23"/>
              </w:rPr>
              <w:t>Initial</w:t>
            </w:r>
            <w:r>
              <w:rPr>
                <w:b/>
                <w:color w:val="0A0A0C"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color w:val="1F1821"/>
                <w:spacing w:val="-2"/>
                <w:w w:val="105"/>
                <w:sz w:val="23"/>
              </w:rPr>
              <w:t>Certification:</w:t>
            </w:r>
          </w:p>
        </w:tc>
        <w:tc>
          <w:tcPr>
            <w:tcW w:w="5237" w:type="dxa"/>
            <w:tcBorders>
              <w:right w:val="single" w:sz="8" w:space="0" w:color="000000"/>
            </w:tcBorders>
          </w:tcPr>
          <w:p w14:paraId="105970AF" w14:textId="18BB9D44" w:rsidR="004170CA" w:rsidRDefault="00AC70B9">
            <w:pPr>
              <w:pStyle w:val="TableParagraph"/>
              <w:spacing w:before="21" w:line="220" w:lineRule="exact"/>
              <w:ind w:left="129"/>
              <w:rPr>
                <w:sz w:val="23"/>
              </w:rPr>
            </w:pPr>
            <w:r>
              <w:rPr>
                <w:color w:val="2D2A34"/>
                <w:spacing w:val="-2"/>
                <w:w w:val="105"/>
                <w:sz w:val="23"/>
              </w:rPr>
              <w:t>5/15/98</w:t>
            </w:r>
          </w:p>
        </w:tc>
      </w:tr>
      <w:tr w:rsidR="004170CA" w14:paraId="04E323D3" w14:textId="77777777">
        <w:trPr>
          <w:trHeight w:val="260"/>
        </w:trPr>
        <w:tc>
          <w:tcPr>
            <w:tcW w:w="4053" w:type="dxa"/>
            <w:tcBorders>
              <w:left w:val="single" w:sz="8" w:space="0" w:color="000000"/>
            </w:tcBorders>
          </w:tcPr>
          <w:p w14:paraId="2C585842" w14:textId="77777777" w:rsidR="004170CA" w:rsidRDefault="00D22F1B">
            <w:pPr>
              <w:pStyle w:val="TableParagraph"/>
              <w:spacing w:before="21" w:line="220" w:lineRule="exact"/>
              <w:ind w:left="126"/>
              <w:rPr>
                <w:b/>
                <w:sz w:val="23"/>
              </w:rPr>
            </w:pPr>
            <w:r>
              <w:rPr>
                <w:b/>
                <w:color w:val="1F1821"/>
                <w:sz w:val="23"/>
              </w:rPr>
              <w:t>Current</w:t>
            </w:r>
            <w:r>
              <w:rPr>
                <w:b/>
                <w:color w:val="1F1821"/>
                <w:spacing w:val="27"/>
                <w:sz w:val="23"/>
              </w:rPr>
              <w:t xml:space="preserve"> </w:t>
            </w:r>
            <w:r>
              <w:rPr>
                <w:b/>
                <w:color w:val="1F1821"/>
                <w:spacing w:val="-2"/>
                <w:sz w:val="23"/>
              </w:rPr>
              <w:t>Certification:</w:t>
            </w:r>
          </w:p>
        </w:tc>
        <w:tc>
          <w:tcPr>
            <w:tcW w:w="5237" w:type="dxa"/>
            <w:tcBorders>
              <w:right w:val="single" w:sz="8" w:space="0" w:color="000000"/>
            </w:tcBorders>
          </w:tcPr>
          <w:p w14:paraId="543EB644" w14:textId="2D845CF3" w:rsidR="004170CA" w:rsidRDefault="00D22F1B">
            <w:pPr>
              <w:pStyle w:val="TableParagraph"/>
              <w:spacing w:line="230" w:lineRule="exact"/>
              <w:ind w:left="122"/>
              <w:rPr>
                <w:sz w:val="23"/>
              </w:rPr>
            </w:pPr>
            <w:r>
              <w:rPr>
                <w:color w:val="2D2A34"/>
                <w:w w:val="105"/>
                <w:sz w:val="23"/>
              </w:rPr>
              <w:t>Ce</w:t>
            </w:r>
            <w:r>
              <w:rPr>
                <w:color w:val="0A0A0C"/>
                <w:w w:val="105"/>
                <w:sz w:val="23"/>
              </w:rPr>
              <w:t>rtified</w:t>
            </w:r>
            <w:r>
              <w:rPr>
                <w:color w:val="0A0A0C"/>
                <w:spacing w:val="-2"/>
                <w:w w:val="105"/>
                <w:sz w:val="23"/>
              </w:rPr>
              <w:t xml:space="preserve"> </w:t>
            </w:r>
            <w:r>
              <w:rPr>
                <w:color w:val="1F1821"/>
                <w:w w:val="105"/>
                <w:sz w:val="23"/>
              </w:rPr>
              <w:t>through</w:t>
            </w:r>
            <w:r w:rsidR="00AC70B9">
              <w:rPr>
                <w:color w:val="1F1821"/>
                <w:spacing w:val="-15"/>
                <w:w w:val="105"/>
                <w:sz w:val="23"/>
              </w:rPr>
              <w:t xml:space="preserve"> </w:t>
            </w:r>
            <w:r w:rsidR="00F872F7">
              <w:rPr>
                <w:color w:val="1F1821"/>
                <w:spacing w:val="-15"/>
                <w:w w:val="105"/>
                <w:sz w:val="23"/>
              </w:rPr>
              <w:t>5/15/26</w:t>
            </w:r>
          </w:p>
        </w:tc>
      </w:tr>
      <w:tr w:rsidR="004170CA" w14:paraId="0512E18B" w14:textId="77777777">
        <w:trPr>
          <w:trHeight w:val="250"/>
        </w:trPr>
        <w:tc>
          <w:tcPr>
            <w:tcW w:w="4053" w:type="dxa"/>
            <w:tcBorders>
              <w:left w:val="single" w:sz="8" w:space="0" w:color="000000"/>
            </w:tcBorders>
          </w:tcPr>
          <w:p w14:paraId="18E21651" w14:textId="77777777" w:rsidR="004170CA" w:rsidRDefault="00D22F1B">
            <w:pPr>
              <w:pStyle w:val="TableParagraph"/>
              <w:spacing w:line="220" w:lineRule="exact"/>
              <w:ind w:left="120"/>
              <w:rPr>
                <w:b/>
                <w:sz w:val="23"/>
              </w:rPr>
            </w:pPr>
            <w:r>
              <w:rPr>
                <w:b/>
                <w:color w:val="0A0A0C"/>
                <w:w w:val="105"/>
                <w:sz w:val="23"/>
              </w:rPr>
              <w:t>Last</w:t>
            </w:r>
            <w:r>
              <w:rPr>
                <w:b/>
                <w:color w:val="0A0A0C"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color w:val="1F1821"/>
                <w:w w:val="105"/>
                <w:sz w:val="23"/>
              </w:rPr>
              <w:t>Compliance</w:t>
            </w:r>
            <w:r>
              <w:rPr>
                <w:b/>
                <w:color w:val="1F1821"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color w:val="0A0A0C"/>
                <w:spacing w:val="-2"/>
                <w:w w:val="105"/>
                <w:sz w:val="23"/>
              </w:rPr>
              <w:t>Review:</w:t>
            </w:r>
          </w:p>
        </w:tc>
        <w:tc>
          <w:tcPr>
            <w:tcW w:w="5237" w:type="dxa"/>
            <w:tcBorders>
              <w:right w:val="single" w:sz="8" w:space="0" w:color="000000"/>
            </w:tcBorders>
          </w:tcPr>
          <w:p w14:paraId="347EF1E6" w14:textId="67F8AFEE" w:rsidR="004170CA" w:rsidRDefault="00F41109">
            <w:pPr>
              <w:pStyle w:val="TableParagraph"/>
              <w:spacing w:before="21" w:line="210" w:lineRule="exact"/>
              <w:ind w:left="121"/>
              <w:rPr>
                <w:sz w:val="23"/>
              </w:rPr>
            </w:pPr>
            <w:r>
              <w:rPr>
                <w:color w:val="2D2A34"/>
                <w:spacing w:val="-2"/>
                <w:w w:val="105"/>
                <w:sz w:val="23"/>
              </w:rPr>
              <w:t>4/17/24</w:t>
            </w:r>
          </w:p>
        </w:tc>
      </w:tr>
      <w:tr w:rsidR="004170CA" w14:paraId="410EA417" w14:textId="77777777">
        <w:trPr>
          <w:trHeight w:val="260"/>
        </w:trPr>
        <w:tc>
          <w:tcPr>
            <w:tcW w:w="4053" w:type="dxa"/>
            <w:tcBorders>
              <w:left w:val="single" w:sz="8" w:space="0" w:color="000000"/>
            </w:tcBorders>
          </w:tcPr>
          <w:p w14:paraId="406354EF" w14:textId="77777777" w:rsidR="004170CA" w:rsidRDefault="00D22F1B">
            <w:pPr>
              <w:pStyle w:val="TableParagraph"/>
              <w:spacing w:before="21" w:line="220" w:lineRule="exact"/>
              <w:ind w:left="121"/>
              <w:rPr>
                <w:b/>
                <w:sz w:val="23"/>
              </w:rPr>
            </w:pPr>
            <w:r>
              <w:rPr>
                <w:color w:val="1F1821"/>
                <w:w w:val="105"/>
                <w:sz w:val="23"/>
              </w:rPr>
              <w:t>#</w:t>
            </w:r>
            <w:r>
              <w:rPr>
                <w:color w:val="1F1821"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color w:val="1F1821"/>
                <w:w w:val="105"/>
                <w:sz w:val="23"/>
              </w:rPr>
              <w:t>Certified</w:t>
            </w:r>
            <w:r>
              <w:rPr>
                <w:b/>
                <w:color w:val="1F1821"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color w:val="0A0A0C"/>
                <w:w w:val="105"/>
                <w:sz w:val="23"/>
              </w:rPr>
              <w:t>Total</w:t>
            </w:r>
            <w:r>
              <w:rPr>
                <w:b/>
                <w:color w:val="0A0A0C"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color w:val="2D2A34"/>
                <w:spacing w:val="-2"/>
                <w:w w:val="105"/>
                <w:sz w:val="23"/>
              </w:rPr>
              <w:t>U</w:t>
            </w:r>
            <w:r>
              <w:rPr>
                <w:b/>
                <w:color w:val="0A0A0C"/>
                <w:spacing w:val="-2"/>
                <w:w w:val="105"/>
                <w:sz w:val="23"/>
              </w:rPr>
              <w:t>nits:</w:t>
            </w:r>
          </w:p>
        </w:tc>
        <w:tc>
          <w:tcPr>
            <w:tcW w:w="5237" w:type="dxa"/>
            <w:tcBorders>
              <w:right w:val="single" w:sz="8" w:space="0" w:color="000000"/>
            </w:tcBorders>
          </w:tcPr>
          <w:p w14:paraId="3DBE1A95" w14:textId="77777777" w:rsidR="004170CA" w:rsidRDefault="00D22F1B">
            <w:pPr>
              <w:pStyle w:val="TableParagraph"/>
              <w:spacing w:before="21" w:line="220" w:lineRule="exact"/>
              <w:ind w:left="126"/>
              <w:rPr>
                <w:sz w:val="23"/>
              </w:rPr>
            </w:pPr>
            <w:r>
              <w:rPr>
                <w:color w:val="2D2A34"/>
                <w:spacing w:val="-5"/>
                <w:w w:val="105"/>
                <w:sz w:val="23"/>
              </w:rPr>
              <w:t>85</w:t>
            </w:r>
          </w:p>
        </w:tc>
      </w:tr>
      <w:tr w:rsidR="004170CA" w14:paraId="373D5699" w14:textId="77777777">
        <w:trPr>
          <w:trHeight w:val="260"/>
        </w:trPr>
        <w:tc>
          <w:tcPr>
            <w:tcW w:w="4053" w:type="dxa"/>
            <w:tcBorders>
              <w:left w:val="single" w:sz="8" w:space="0" w:color="000000"/>
            </w:tcBorders>
          </w:tcPr>
          <w:p w14:paraId="69B9D7A7" w14:textId="77777777" w:rsidR="004170CA" w:rsidRDefault="00D22F1B">
            <w:pPr>
              <w:pStyle w:val="TableParagraph"/>
              <w:spacing w:line="230" w:lineRule="exact"/>
              <w:ind w:left="123"/>
              <w:rPr>
                <w:b/>
                <w:sz w:val="23"/>
              </w:rPr>
            </w:pPr>
            <w:r>
              <w:rPr>
                <w:b/>
                <w:color w:val="1F1821"/>
                <w:w w:val="105"/>
                <w:sz w:val="23"/>
              </w:rPr>
              <w:t>Special</w:t>
            </w:r>
            <w:r>
              <w:rPr>
                <w:b/>
                <w:color w:val="1F1821"/>
                <w:spacing w:val="4"/>
                <w:w w:val="105"/>
                <w:sz w:val="23"/>
              </w:rPr>
              <w:t xml:space="preserve"> </w:t>
            </w:r>
            <w:r>
              <w:rPr>
                <w:b/>
                <w:color w:val="1F1821"/>
                <w:w w:val="105"/>
                <w:sz w:val="23"/>
              </w:rPr>
              <w:t>Care</w:t>
            </w:r>
            <w:r>
              <w:rPr>
                <w:b/>
                <w:color w:val="1F1821"/>
                <w:spacing w:val="-33"/>
                <w:w w:val="105"/>
                <w:sz w:val="23"/>
              </w:rPr>
              <w:t xml:space="preserve"> </w:t>
            </w:r>
            <w:r>
              <w:rPr>
                <w:b/>
                <w:color w:val="0A0A0C"/>
                <w:spacing w:val="-2"/>
                <w:w w:val="105"/>
                <w:sz w:val="23"/>
              </w:rPr>
              <w:t>Residences:</w:t>
            </w:r>
          </w:p>
        </w:tc>
        <w:tc>
          <w:tcPr>
            <w:tcW w:w="5237" w:type="dxa"/>
            <w:tcBorders>
              <w:right w:val="single" w:sz="8" w:space="0" w:color="000000"/>
            </w:tcBorders>
          </w:tcPr>
          <w:p w14:paraId="1992FE95" w14:textId="77777777" w:rsidR="004170CA" w:rsidRDefault="00D22F1B">
            <w:pPr>
              <w:pStyle w:val="TableParagraph"/>
              <w:spacing w:before="21" w:line="220" w:lineRule="exact"/>
              <w:ind w:left="123"/>
              <w:rPr>
                <w:sz w:val="23"/>
              </w:rPr>
            </w:pPr>
            <w:r>
              <w:rPr>
                <w:color w:val="1F1821"/>
                <w:spacing w:val="-10"/>
                <w:w w:val="105"/>
                <w:sz w:val="23"/>
              </w:rPr>
              <w:t>1</w:t>
            </w:r>
          </w:p>
        </w:tc>
      </w:tr>
      <w:tr w:rsidR="004170CA" w14:paraId="15876FF6" w14:textId="77777777">
        <w:trPr>
          <w:trHeight w:val="250"/>
        </w:trPr>
        <w:tc>
          <w:tcPr>
            <w:tcW w:w="4053" w:type="dxa"/>
            <w:tcBorders>
              <w:left w:val="single" w:sz="8" w:space="0" w:color="000000"/>
            </w:tcBorders>
          </w:tcPr>
          <w:p w14:paraId="472FF576" w14:textId="77777777" w:rsidR="004170CA" w:rsidRDefault="00D22F1B">
            <w:pPr>
              <w:pStyle w:val="TableParagraph"/>
              <w:spacing w:before="1" w:line="230" w:lineRule="exact"/>
              <w:ind w:left="123"/>
              <w:rPr>
                <w:b/>
                <w:sz w:val="23"/>
              </w:rPr>
            </w:pPr>
            <w:r>
              <w:rPr>
                <w:b/>
                <w:color w:val="1F1821"/>
                <w:w w:val="105"/>
                <w:sz w:val="23"/>
              </w:rPr>
              <w:t>Special</w:t>
            </w:r>
            <w:r>
              <w:rPr>
                <w:b/>
                <w:color w:val="1F1821"/>
                <w:spacing w:val="4"/>
                <w:w w:val="105"/>
                <w:sz w:val="23"/>
              </w:rPr>
              <w:t xml:space="preserve"> </w:t>
            </w:r>
            <w:r>
              <w:rPr>
                <w:b/>
                <w:color w:val="1F1821"/>
                <w:w w:val="105"/>
                <w:sz w:val="23"/>
              </w:rPr>
              <w:t>Care</w:t>
            </w:r>
            <w:r>
              <w:rPr>
                <w:b/>
                <w:color w:val="1F1821"/>
                <w:spacing w:val="-24"/>
                <w:w w:val="105"/>
                <w:sz w:val="23"/>
              </w:rPr>
              <w:t xml:space="preserve"> </w:t>
            </w:r>
            <w:r>
              <w:rPr>
                <w:b/>
                <w:color w:val="2D2A34"/>
                <w:spacing w:val="-2"/>
                <w:w w:val="105"/>
                <w:sz w:val="23"/>
              </w:rPr>
              <w:t>U</w:t>
            </w:r>
            <w:r>
              <w:rPr>
                <w:b/>
                <w:color w:val="0A0A0C"/>
                <w:spacing w:val="-2"/>
                <w:w w:val="105"/>
                <w:sz w:val="23"/>
              </w:rPr>
              <w:t>nits:</w:t>
            </w:r>
          </w:p>
        </w:tc>
        <w:tc>
          <w:tcPr>
            <w:tcW w:w="5237" w:type="dxa"/>
            <w:tcBorders>
              <w:right w:val="single" w:sz="8" w:space="0" w:color="000000"/>
            </w:tcBorders>
          </w:tcPr>
          <w:p w14:paraId="15E88D75" w14:textId="77777777" w:rsidR="004170CA" w:rsidRDefault="00D22F1B">
            <w:pPr>
              <w:pStyle w:val="TableParagraph"/>
              <w:spacing w:line="220" w:lineRule="exact"/>
              <w:ind w:left="125"/>
              <w:rPr>
                <w:sz w:val="23"/>
              </w:rPr>
            </w:pPr>
            <w:r>
              <w:rPr>
                <w:color w:val="2D2A34"/>
                <w:spacing w:val="-5"/>
                <w:w w:val="110"/>
                <w:sz w:val="23"/>
              </w:rPr>
              <w:t>20</w:t>
            </w:r>
          </w:p>
        </w:tc>
      </w:tr>
      <w:tr w:rsidR="004170CA" w14:paraId="671E9EEA" w14:textId="77777777">
        <w:trPr>
          <w:trHeight w:val="250"/>
        </w:trPr>
        <w:tc>
          <w:tcPr>
            <w:tcW w:w="4053" w:type="dxa"/>
            <w:tcBorders>
              <w:left w:val="single" w:sz="8" w:space="0" w:color="000000"/>
            </w:tcBorders>
          </w:tcPr>
          <w:p w14:paraId="07DEFB86" w14:textId="77777777" w:rsidR="004170CA" w:rsidRDefault="00D22F1B">
            <w:pPr>
              <w:pStyle w:val="TableParagraph"/>
              <w:spacing w:line="220" w:lineRule="exact"/>
              <w:ind w:left="123"/>
              <w:rPr>
                <w:b/>
                <w:sz w:val="23"/>
              </w:rPr>
            </w:pPr>
            <w:r>
              <w:rPr>
                <w:b/>
                <w:color w:val="0A0A0C"/>
                <w:spacing w:val="-2"/>
                <w:w w:val="105"/>
                <w:sz w:val="23"/>
              </w:rPr>
              <w:t>Action</w:t>
            </w:r>
            <w:r>
              <w:rPr>
                <w:b/>
                <w:color w:val="0A0A0C"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color w:val="0A0A0C"/>
                <w:spacing w:val="-2"/>
                <w:w w:val="105"/>
                <w:sz w:val="23"/>
              </w:rPr>
              <w:t>Taken:</w:t>
            </w:r>
          </w:p>
        </w:tc>
        <w:tc>
          <w:tcPr>
            <w:tcW w:w="5237" w:type="dxa"/>
            <w:tcBorders>
              <w:right w:val="single" w:sz="8" w:space="0" w:color="000000"/>
            </w:tcBorders>
          </w:tcPr>
          <w:p w14:paraId="1063FE47" w14:textId="15C35D93" w:rsidR="004170CA" w:rsidRDefault="00D22F1B">
            <w:pPr>
              <w:pStyle w:val="TableParagraph"/>
              <w:spacing w:line="220" w:lineRule="exact"/>
              <w:ind w:left="126"/>
              <w:rPr>
                <w:sz w:val="23"/>
              </w:rPr>
            </w:pPr>
            <w:r>
              <w:rPr>
                <w:color w:val="1F1821"/>
                <w:sz w:val="23"/>
              </w:rPr>
              <w:t>Plan</w:t>
            </w:r>
            <w:r>
              <w:rPr>
                <w:color w:val="1F1821"/>
                <w:spacing w:val="-6"/>
                <w:sz w:val="23"/>
              </w:rPr>
              <w:t xml:space="preserve"> </w:t>
            </w:r>
            <w:r>
              <w:rPr>
                <w:color w:val="2D2A34"/>
                <w:sz w:val="23"/>
              </w:rPr>
              <w:t>of</w:t>
            </w:r>
            <w:r>
              <w:rPr>
                <w:color w:val="2D2A34"/>
                <w:spacing w:val="-12"/>
                <w:sz w:val="23"/>
              </w:rPr>
              <w:t xml:space="preserve"> </w:t>
            </w:r>
            <w:r>
              <w:rPr>
                <w:color w:val="2D2A34"/>
                <w:sz w:val="23"/>
              </w:rPr>
              <w:t>co</w:t>
            </w:r>
            <w:r w:rsidR="00AC70B9">
              <w:rPr>
                <w:color w:val="2D2A34"/>
                <w:sz w:val="23"/>
              </w:rPr>
              <w:t>rr</w:t>
            </w:r>
            <w:r>
              <w:rPr>
                <w:color w:val="2D2A34"/>
                <w:sz w:val="23"/>
              </w:rPr>
              <w:t>ectio</w:t>
            </w:r>
            <w:r>
              <w:rPr>
                <w:color w:val="0A0A0C"/>
                <w:sz w:val="23"/>
              </w:rPr>
              <w:t>n</w:t>
            </w:r>
            <w:r>
              <w:rPr>
                <w:color w:val="0A0A0C"/>
                <w:spacing w:val="15"/>
                <w:sz w:val="23"/>
              </w:rPr>
              <w:t xml:space="preserve"> </w:t>
            </w:r>
            <w:r>
              <w:rPr>
                <w:color w:val="0A0A0C"/>
                <w:spacing w:val="-2"/>
                <w:sz w:val="23"/>
              </w:rPr>
              <w:t>r</w:t>
            </w:r>
            <w:r>
              <w:rPr>
                <w:color w:val="2D2A34"/>
                <w:spacing w:val="-2"/>
                <w:sz w:val="23"/>
              </w:rPr>
              <w:t>equired</w:t>
            </w:r>
          </w:p>
        </w:tc>
      </w:tr>
      <w:tr w:rsidR="004170CA" w14:paraId="69121A68" w14:textId="77777777">
        <w:trPr>
          <w:trHeight w:val="260"/>
        </w:trPr>
        <w:tc>
          <w:tcPr>
            <w:tcW w:w="4053" w:type="dxa"/>
            <w:tcBorders>
              <w:left w:val="single" w:sz="8" w:space="0" w:color="000000"/>
            </w:tcBorders>
          </w:tcPr>
          <w:p w14:paraId="1CC36EE5" w14:textId="77777777" w:rsidR="004170CA" w:rsidRDefault="00D22F1B">
            <w:pPr>
              <w:pStyle w:val="TableParagraph"/>
              <w:spacing w:before="21" w:line="220" w:lineRule="exact"/>
              <w:ind w:left="119"/>
              <w:rPr>
                <w:b/>
                <w:sz w:val="23"/>
              </w:rPr>
            </w:pPr>
            <w:r>
              <w:rPr>
                <w:b/>
                <w:color w:val="0A0A0C"/>
                <w:spacing w:val="-2"/>
                <w:w w:val="105"/>
                <w:sz w:val="23"/>
              </w:rPr>
              <w:t>Previous</w:t>
            </w:r>
            <w:r>
              <w:rPr>
                <w:b/>
                <w:color w:val="0A0A0C"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color w:val="1F1821"/>
                <w:spacing w:val="-2"/>
                <w:w w:val="105"/>
                <w:sz w:val="23"/>
              </w:rPr>
              <w:t>Action:</w:t>
            </w:r>
          </w:p>
        </w:tc>
        <w:tc>
          <w:tcPr>
            <w:tcW w:w="5237" w:type="dxa"/>
            <w:tcBorders>
              <w:right w:val="single" w:sz="8" w:space="0" w:color="000000"/>
            </w:tcBorders>
          </w:tcPr>
          <w:p w14:paraId="108212A6" w14:textId="77777777" w:rsidR="004170CA" w:rsidRDefault="00D22F1B">
            <w:pPr>
              <w:pStyle w:val="TableParagraph"/>
              <w:spacing w:before="31" w:line="210" w:lineRule="exact"/>
              <w:ind w:left="123"/>
              <w:rPr>
                <w:sz w:val="23"/>
              </w:rPr>
            </w:pPr>
            <w:r>
              <w:rPr>
                <w:color w:val="1F1821"/>
                <w:spacing w:val="-5"/>
                <w:w w:val="105"/>
                <w:sz w:val="23"/>
              </w:rPr>
              <w:t>No</w:t>
            </w:r>
          </w:p>
        </w:tc>
      </w:tr>
      <w:tr w:rsidR="004170CA" w14:paraId="6239F761" w14:textId="77777777">
        <w:trPr>
          <w:trHeight w:val="260"/>
        </w:trPr>
        <w:tc>
          <w:tcPr>
            <w:tcW w:w="4053" w:type="dxa"/>
          </w:tcPr>
          <w:p w14:paraId="768BF925" w14:textId="77777777" w:rsidR="004170CA" w:rsidRDefault="00D22F1B">
            <w:pPr>
              <w:pStyle w:val="TableParagraph"/>
              <w:spacing w:before="21" w:line="220" w:lineRule="exact"/>
              <w:ind w:left="121"/>
              <w:rPr>
                <w:b/>
                <w:sz w:val="23"/>
              </w:rPr>
            </w:pPr>
            <w:r>
              <w:rPr>
                <w:b/>
                <w:color w:val="0A0A0C"/>
                <w:spacing w:val="-2"/>
                <w:w w:val="105"/>
                <w:sz w:val="23"/>
              </w:rPr>
              <w:t>Owner</w:t>
            </w:r>
            <w:r>
              <w:rPr>
                <w:b/>
                <w:color w:val="2D2A34"/>
                <w:spacing w:val="-2"/>
                <w:w w:val="105"/>
                <w:sz w:val="23"/>
              </w:rPr>
              <w:t>:</w:t>
            </w:r>
          </w:p>
        </w:tc>
        <w:tc>
          <w:tcPr>
            <w:tcW w:w="5237" w:type="dxa"/>
            <w:tcBorders>
              <w:right w:val="single" w:sz="8" w:space="0" w:color="000000"/>
            </w:tcBorders>
          </w:tcPr>
          <w:p w14:paraId="72E1F9D3" w14:textId="5210B072" w:rsidR="004170CA" w:rsidRDefault="00D22F1B">
            <w:pPr>
              <w:pStyle w:val="TableParagraph"/>
              <w:spacing w:line="230" w:lineRule="exact"/>
              <w:rPr>
                <w:sz w:val="23"/>
              </w:rPr>
            </w:pPr>
            <w:r>
              <w:rPr>
                <w:color w:val="1F1821"/>
                <w:w w:val="105"/>
                <w:sz w:val="23"/>
              </w:rPr>
              <w:t>KRE-BSL</w:t>
            </w:r>
            <w:r>
              <w:rPr>
                <w:color w:val="1F1821"/>
                <w:spacing w:val="-13"/>
                <w:w w:val="105"/>
                <w:sz w:val="23"/>
              </w:rPr>
              <w:t xml:space="preserve"> </w:t>
            </w:r>
            <w:proofErr w:type="spellStart"/>
            <w:r>
              <w:rPr>
                <w:color w:val="0A0A0C"/>
                <w:w w:val="105"/>
                <w:sz w:val="23"/>
              </w:rPr>
              <w:t>Hu</w:t>
            </w:r>
            <w:r>
              <w:rPr>
                <w:color w:val="444248"/>
                <w:w w:val="105"/>
                <w:sz w:val="23"/>
              </w:rPr>
              <w:t>s</w:t>
            </w:r>
            <w:r>
              <w:rPr>
                <w:color w:val="1F1821"/>
                <w:w w:val="105"/>
                <w:sz w:val="23"/>
              </w:rPr>
              <w:t>kv</w:t>
            </w:r>
            <w:proofErr w:type="spellEnd"/>
            <w:r>
              <w:rPr>
                <w:color w:val="1F1821"/>
                <w:spacing w:val="-6"/>
                <w:w w:val="105"/>
                <w:sz w:val="23"/>
              </w:rPr>
              <w:t xml:space="preserve"> </w:t>
            </w:r>
            <w:r>
              <w:rPr>
                <w:color w:val="1F1821"/>
                <w:w w:val="105"/>
                <w:sz w:val="23"/>
              </w:rPr>
              <w:t>Haverhill</w:t>
            </w:r>
            <w:r>
              <w:rPr>
                <w:color w:val="1F1821"/>
                <w:spacing w:val="-15"/>
                <w:w w:val="105"/>
                <w:sz w:val="23"/>
              </w:rPr>
              <w:t xml:space="preserve"> </w:t>
            </w:r>
            <w:r>
              <w:rPr>
                <w:color w:val="1F1821"/>
                <w:w w:val="105"/>
                <w:sz w:val="23"/>
              </w:rPr>
              <w:t>Operations</w:t>
            </w:r>
            <w:r>
              <w:rPr>
                <w:color w:val="59575B"/>
                <w:w w:val="105"/>
                <w:sz w:val="23"/>
              </w:rPr>
              <w:t>,</w:t>
            </w:r>
            <w:r>
              <w:rPr>
                <w:color w:val="59575B"/>
                <w:spacing w:val="-15"/>
                <w:w w:val="105"/>
                <w:sz w:val="23"/>
              </w:rPr>
              <w:t xml:space="preserve"> </w:t>
            </w:r>
            <w:r>
              <w:rPr>
                <w:color w:val="1F1821"/>
                <w:spacing w:val="-5"/>
                <w:w w:val="105"/>
                <w:sz w:val="23"/>
              </w:rPr>
              <w:t>LLC</w:t>
            </w:r>
          </w:p>
        </w:tc>
      </w:tr>
    </w:tbl>
    <w:p w14:paraId="64D43B73" w14:textId="77777777" w:rsidR="004170CA" w:rsidRDefault="004170CA">
      <w:pPr>
        <w:pStyle w:val="TableParagraph"/>
        <w:spacing w:line="230" w:lineRule="exact"/>
        <w:rPr>
          <w:sz w:val="23"/>
        </w:rPr>
        <w:sectPr w:rsidR="004170CA">
          <w:type w:val="continuous"/>
          <w:pgSz w:w="12240" w:h="15840"/>
          <w:pgMar w:top="1280" w:right="1080" w:bottom="280" w:left="1080" w:header="720" w:footer="720" w:gutter="0"/>
          <w:cols w:space="720"/>
        </w:sectPr>
      </w:pPr>
    </w:p>
    <w:p w14:paraId="3CF9843E" w14:textId="77777777" w:rsidR="004170CA" w:rsidRDefault="00D22F1B">
      <w:pPr>
        <w:pStyle w:val="BodyText"/>
        <w:spacing w:before="79"/>
        <w:ind w:left="360" w:right="5963"/>
      </w:pPr>
      <w:r>
        <w:lastRenderedPageBreak/>
        <w:t>Benchmark</w:t>
      </w:r>
      <w:r>
        <w:rPr>
          <w:spacing w:val="-15"/>
        </w:rPr>
        <w:t xml:space="preserve"> </w:t>
      </w:r>
      <w:r>
        <w:t>at</w:t>
      </w:r>
      <w:r>
        <w:rPr>
          <w:spacing w:val="-15"/>
        </w:rPr>
        <w:t xml:space="preserve"> </w:t>
      </w:r>
      <w:r>
        <w:t>Haverhill</w:t>
      </w:r>
      <w:r>
        <w:rPr>
          <w:spacing w:val="-13"/>
        </w:rPr>
        <w:t xml:space="preserve"> </w:t>
      </w:r>
      <w:r>
        <w:t>Crossings April 19, 2024</w:t>
      </w:r>
    </w:p>
    <w:p w14:paraId="4B5313B7" w14:textId="77777777" w:rsidR="004170CA" w:rsidRDefault="004170CA">
      <w:pPr>
        <w:pStyle w:val="BodyText"/>
      </w:pPr>
    </w:p>
    <w:p w14:paraId="4D28417A" w14:textId="77777777" w:rsidR="004170CA" w:rsidRDefault="00D22F1B">
      <w:pPr>
        <w:pStyle w:val="Heading1"/>
        <w:numPr>
          <w:ilvl w:val="0"/>
          <w:numId w:val="3"/>
        </w:numPr>
        <w:tabs>
          <w:tab w:val="left" w:pos="631"/>
        </w:tabs>
        <w:ind w:hanging="271"/>
        <w:jc w:val="left"/>
      </w:pPr>
      <w:r>
        <w:rPr>
          <w:u w:val="single"/>
        </w:rPr>
        <w:t>Summary</w:t>
      </w:r>
      <w:r>
        <w:rPr>
          <w:spacing w:val="-7"/>
          <w:u w:val="single"/>
        </w:rPr>
        <w:t xml:space="preserve"> </w:t>
      </w:r>
      <w:r>
        <w:rPr>
          <w:u w:val="single"/>
        </w:rPr>
        <w:t>of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Actions</w:t>
      </w:r>
      <w:r>
        <w:rPr>
          <w:spacing w:val="-2"/>
        </w:rPr>
        <w:t>.</w:t>
      </w:r>
    </w:p>
    <w:p w14:paraId="1C64B1AD" w14:textId="77777777" w:rsidR="004170CA" w:rsidRDefault="00D22F1B">
      <w:pPr>
        <w:pStyle w:val="BodyText"/>
        <w:ind w:left="360" w:right="323"/>
      </w:pPr>
      <w:r>
        <w:t>EOEA conducted an on-site compliance review on April 17, 2024. Benchmark at Haverhill Crossings</w:t>
      </w:r>
      <w:r>
        <w:rPr>
          <w:spacing w:val="-2"/>
        </w:rPr>
        <w:t xml:space="preserve"> </w:t>
      </w:r>
      <w:r>
        <w:t>(Residence)</w:t>
      </w:r>
      <w:r>
        <w:rPr>
          <w:spacing w:val="-7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continue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certified</w:t>
      </w:r>
      <w:r>
        <w:rPr>
          <w:spacing w:val="-2"/>
        </w:rPr>
        <w:t xml:space="preserve"> </w:t>
      </w:r>
      <w:r>
        <w:t>until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Executive</w:t>
      </w:r>
      <w:r>
        <w:rPr>
          <w:spacing w:val="-6"/>
        </w:rPr>
        <w:t xml:space="preserve"> </w:t>
      </w:r>
      <w:r>
        <w:t>Office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Elder</w:t>
      </w:r>
      <w:r>
        <w:rPr>
          <w:spacing w:val="-7"/>
        </w:rPr>
        <w:t xml:space="preserve"> </w:t>
      </w:r>
      <w:r>
        <w:t>Affairs (Elder Affairs) issues a notice regarding final approval or denial of the application for recertification.</w:t>
      </w:r>
      <w:r>
        <w:rPr>
          <w:spacing w:val="40"/>
        </w:rPr>
        <w:t xml:space="preserve"> </w:t>
      </w:r>
      <w:r>
        <w:t>Final approval will be granted when the issues discussed below have been clarified or corrected in writing.</w:t>
      </w:r>
    </w:p>
    <w:p w14:paraId="5E00F0D8" w14:textId="77777777" w:rsidR="004170CA" w:rsidRDefault="004170CA">
      <w:pPr>
        <w:pStyle w:val="BodyText"/>
      </w:pPr>
    </w:p>
    <w:p w14:paraId="652474BE" w14:textId="77777777" w:rsidR="004170CA" w:rsidRDefault="00D22F1B">
      <w:pPr>
        <w:pStyle w:val="Heading1"/>
        <w:numPr>
          <w:ilvl w:val="0"/>
          <w:numId w:val="3"/>
        </w:numPr>
        <w:tabs>
          <w:tab w:val="left" w:pos="719"/>
        </w:tabs>
        <w:ind w:left="719" w:hanging="359"/>
        <w:jc w:val="left"/>
      </w:pPr>
      <w:r>
        <w:rPr>
          <w:spacing w:val="-2"/>
          <w:u w:val="single"/>
        </w:rPr>
        <w:t>Findings</w:t>
      </w:r>
      <w:r>
        <w:rPr>
          <w:spacing w:val="-2"/>
        </w:rPr>
        <w:t>.</w:t>
      </w:r>
    </w:p>
    <w:p w14:paraId="429F9AE7" w14:textId="77777777" w:rsidR="004170CA" w:rsidRDefault="00D22F1B">
      <w:pPr>
        <w:pStyle w:val="BodyText"/>
        <w:ind w:left="360" w:right="444"/>
      </w:pP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6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651</w:t>
      </w:r>
      <w:r>
        <w:rPr>
          <w:spacing w:val="-2"/>
        </w:rPr>
        <w:t xml:space="preserve"> </w:t>
      </w:r>
      <w:r>
        <w:t>CMR</w:t>
      </w:r>
      <w:r>
        <w:rPr>
          <w:spacing w:val="-5"/>
        </w:rPr>
        <w:t xml:space="preserve"> </w:t>
      </w:r>
      <w:r>
        <w:t>12.09(4)(b),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cites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portion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00066FC1" w14:textId="77777777" w:rsidR="004170CA" w:rsidRDefault="004170CA">
      <w:pPr>
        <w:pStyle w:val="BodyText"/>
      </w:pPr>
    </w:p>
    <w:p w14:paraId="11F9FECE" w14:textId="77777777" w:rsidR="004170CA" w:rsidRDefault="004170CA">
      <w:pPr>
        <w:pStyle w:val="BodyText"/>
      </w:pPr>
    </w:p>
    <w:p w14:paraId="3EB0E773" w14:textId="77777777" w:rsidR="004170CA" w:rsidRDefault="00D22F1B">
      <w:pPr>
        <w:pStyle w:val="Heading1"/>
        <w:ind w:left="360"/>
      </w:pPr>
      <w:r>
        <w:t>Continue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next</w:t>
      </w:r>
      <w:r>
        <w:rPr>
          <w:spacing w:val="-7"/>
        </w:rPr>
        <w:t xml:space="preserve"> </w:t>
      </w:r>
      <w:r>
        <w:rPr>
          <w:spacing w:val="-2"/>
        </w:rPr>
        <w:t>page.</w:t>
      </w:r>
    </w:p>
    <w:p w14:paraId="23ABFA45" w14:textId="77777777" w:rsidR="004170CA" w:rsidRDefault="004170CA">
      <w:pPr>
        <w:pStyle w:val="BodyText"/>
        <w:rPr>
          <w:b/>
        </w:rPr>
      </w:pPr>
    </w:p>
    <w:p w14:paraId="17ACE204" w14:textId="77777777" w:rsidR="004170CA" w:rsidRDefault="004170CA">
      <w:pPr>
        <w:pStyle w:val="BodyText"/>
        <w:rPr>
          <w:b/>
        </w:rPr>
      </w:pPr>
    </w:p>
    <w:p w14:paraId="5E6768BA" w14:textId="77777777" w:rsidR="004170CA" w:rsidRDefault="004170CA">
      <w:pPr>
        <w:pStyle w:val="BodyText"/>
        <w:rPr>
          <w:b/>
        </w:rPr>
      </w:pPr>
    </w:p>
    <w:p w14:paraId="40298707" w14:textId="77777777" w:rsidR="004170CA" w:rsidRDefault="004170CA">
      <w:pPr>
        <w:pStyle w:val="BodyText"/>
        <w:rPr>
          <w:b/>
        </w:rPr>
      </w:pPr>
    </w:p>
    <w:p w14:paraId="142E011F" w14:textId="77777777" w:rsidR="004170CA" w:rsidRDefault="004170CA">
      <w:pPr>
        <w:pStyle w:val="BodyText"/>
        <w:rPr>
          <w:b/>
        </w:rPr>
      </w:pPr>
    </w:p>
    <w:p w14:paraId="43EDB31D" w14:textId="77777777" w:rsidR="004170CA" w:rsidRDefault="004170CA">
      <w:pPr>
        <w:pStyle w:val="BodyText"/>
        <w:rPr>
          <w:b/>
        </w:rPr>
      </w:pPr>
    </w:p>
    <w:p w14:paraId="10FD49DD" w14:textId="77777777" w:rsidR="004170CA" w:rsidRDefault="004170CA">
      <w:pPr>
        <w:pStyle w:val="BodyText"/>
        <w:rPr>
          <w:b/>
        </w:rPr>
      </w:pPr>
    </w:p>
    <w:p w14:paraId="60074D18" w14:textId="77777777" w:rsidR="004170CA" w:rsidRDefault="004170CA">
      <w:pPr>
        <w:pStyle w:val="BodyText"/>
        <w:rPr>
          <w:b/>
        </w:rPr>
      </w:pPr>
    </w:p>
    <w:p w14:paraId="13257933" w14:textId="77777777" w:rsidR="004170CA" w:rsidRDefault="004170CA">
      <w:pPr>
        <w:pStyle w:val="BodyText"/>
        <w:rPr>
          <w:b/>
        </w:rPr>
      </w:pPr>
    </w:p>
    <w:p w14:paraId="1FA74716" w14:textId="77777777" w:rsidR="004170CA" w:rsidRDefault="004170CA">
      <w:pPr>
        <w:pStyle w:val="BodyText"/>
        <w:rPr>
          <w:b/>
        </w:rPr>
      </w:pPr>
    </w:p>
    <w:p w14:paraId="6F5EDB40" w14:textId="77777777" w:rsidR="004170CA" w:rsidRDefault="004170CA">
      <w:pPr>
        <w:pStyle w:val="BodyText"/>
        <w:rPr>
          <w:b/>
        </w:rPr>
      </w:pPr>
    </w:p>
    <w:p w14:paraId="250E124C" w14:textId="77777777" w:rsidR="004170CA" w:rsidRDefault="004170CA">
      <w:pPr>
        <w:pStyle w:val="BodyText"/>
        <w:rPr>
          <w:b/>
        </w:rPr>
      </w:pPr>
    </w:p>
    <w:p w14:paraId="27E0C4C1" w14:textId="77777777" w:rsidR="004170CA" w:rsidRDefault="004170CA">
      <w:pPr>
        <w:pStyle w:val="BodyText"/>
        <w:rPr>
          <w:b/>
        </w:rPr>
      </w:pPr>
    </w:p>
    <w:p w14:paraId="74E8DD1A" w14:textId="77777777" w:rsidR="004170CA" w:rsidRDefault="004170CA">
      <w:pPr>
        <w:pStyle w:val="BodyText"/>
        <w:rPr>
          <w:b/>
        </w:rPr>
      </w:pPr>
    </w:p>
    <w:p w14:paraId="2477291B" w14:textId="77777777" w:rsidR="004170CA" w:rsidRDefault="004170CA">
      <w:pPr>
        <w:pStyle w:val="BodyText"/>
        <w:rPr>
          <w:b/>
        </w:rPr>
      </w:pPr>
    </w:p>
    <w:p w14:paraId="0A70B1A0" w14:textId="77777777" w:rsidR="004170CA" w:rsidRDefault="004170CA">
      <w:pPr>
        <w:pStyle w:val="BodyText"/>
        <w:rPr>
          <w:b/>
        </w:rPr>
      </w:pPr>
    </w:p>
    <w:p w14:paraId="205AFF2C" w14:textId="77777777" w:rsidR="004170CA" w:rsidRDefault="004170CA">
      <w:pPr>
        <w:pStyle w:val="BodyText"/>
        <w:rPr>
          <w:b/>
        </w:rPr>
      </w:pPr>
    </w:p>
    <w:p w14:paraId="5DFC0FBA" w14:textId="77777777" w:rsidR="004170CA" w:rsidRDefault="004170CA">
      <w:pPr>
        <w:pStyle w:val="BodyText"/>
        <w:rPr>
          <w:b/>
        </w:rPr>
      </w:pPr>
    </w:p>
    <w:p w14:paraId="29F43D1F" w14:textId="77777777" w:rsidR="004170CA" w:rsidRDefault="004170CA">
      <w:pPr>
        <w:pStyle w:val="BodyText"/>
        <w:rPr>
          <w:b/>
        </w:rPr>
      </w:pPr>
    </w:p>
    <w:p w14:paraId="19D98CFB" w14:textId="77777777" w:rsidR="004170CA" w:rsidRDefault="004170CA">
      <w:pPr>
        <w:pStyle w:val="BodyText"/>
        <w:rPr>
          <w:b/>
        </w:rPr>
      </w:pPr>
    </w:p>
    <w:p w14:paraId="4A022DEF" w14:textId="77777777" w:rsidR="004170CA" w:rsidRDefault="004170CA">
      <w:pPr>
        <w:pStyle w:val="BodyText"/>
        <w:rPr>
          <w:b/>
        </w:rPr>
      </w:pPr>
    </w:p>
    <w:p w14:paraId="50A8FEDE" w14:textId="77777777" w:rsidR="004170CA" w:rsidRDefault="004170CA">
      <w:pPr>
        <w:pStyle w:val="BodyText"/>
        <w:rPr>
          <w:b/>
        </w:rPr>
      </w:pPr>
    </w:p>
    <w:p w14:paraId="7E466AB4" w14:textId="77777777" w:rsidR="004170CA" w:rsidRDefault="004170CA">
      <w:pPr>
        <w:pStyle w:val="BodyText"/>
        <w:rPr>
          <w:b/>
        </w:rPr>
      </w:pPr>
    </w:p>
    <w:p w14:paraId="6E787658" w14:textId="77777777" w:rsidR="004170CA" w:rsidRDefault="004170CA">
      <w:pPr>
        <w:pStyle w:val="BodyText"/>
        <w:rPr>
          <w:b/>
        </w:rPr>
      </w:pPr>
    </w:p>
    <w:p w14:paraId="1E611105" w14:textId="77777777" w:rsidR="004170CA" w:rsidRDefault="004170CA">
      <w:pPr>
        <w:pStyle w:val="BodyText"/>
        <w:rPr>
          <w:b/>
        </w:rPr>
      </w:pPr>
    </w:p>
    <w:p w14:paraId="0CD6BAD2" w14:textId="77777777" w:rsidR="004170CA" w:rsidRDefault="004170CA">
      <w:pPr>
        <w:pStyle w:val="BodyText"/>
        <w:rPr>
          <w:b/>
        </w:rPr>
      </w:pPr>
    </w:p>
    <w:p w14:paraId="24C9C123" w14:textId="77777777" w:rsidR="004170CA" w:rsidRDefault="004170CA">
      <w:pPr>
        <w:pStyle w:val="BodyText"/>
        <w:rPr>
          <w:b/>
        </w:rPr>
      </w:pPr>
    </w:p>
    <w:p w14:paraId="6B03340E" w14:textId="77777777" w:rsidR="004170CA" w:rsidRDefault="004170CA">
      <w:pPr>
        <w:pStyle w:val="BodyText"/>
        <w:rPr>
          <w:b/>
        </w:rPr>
      </w:pPr>
    </w:p>
    <w:p w14:paraId="74F0DCD7" w14:textId="77777777" w:rsidR="004170CA" w:rsidRDefault="004170CA">
      <w:pPr>
        <w:pStyle w:val="BodyText"/>
        <w:rPr>
          <w:b/>
        </w:rPr>
      </w:pPr>
    </w:p>
    <w:p w14:paraId="575529B4" w14:textId="77777777" w:rsidR="004170CA" w:rsidRDefault="004170CA">
      <w:pPr>
        <w:pStyle w:val="BodyText"/>
        <w:rPr>
          <w:b/>
        </w:rPr>
      </w:pPr>
    </w:p>
    <w:p w14:paraId="792DB322" w14:textId="77777777" w:rsidR="004170CA" w:rsidRDefault="004170CA">
      <w:pPr>
        <w:pStyle w:val="BodyText"/>
        <w:rPr>
          <w:b/>
        </w:rPr>
      </w:pPr>
    </w:p>
    <w:p w14:paraId="693E09E6" w14:textId="77777777" w:rsidR="004170CA" w:rsidRDefault="004170CA">
      <w:pPr>
        <w:pStyle w:val="BodyText"/>
        <w:rPr>
          <w:b/>
        </w:rPr>
      </w:pPr>
    </w:p>
    <w:p w14:paraId="0C0EA1C9" w14:textId="77777777" w:rsidR="004170CA" w:rsidRDefault="004170CA">
      <w:pPr>
        <w:pStyle w:val="BodyText"/>
        <w:spacing w:before="49"/>
        <w:rPr>
          <w:b/>
        </w:rPr>
      </w:pPr>
    </w:p>
    <w:p w14:paraId="28615EB5" w14:textId="77777777" w:rsidR="004170CA" w:rsidRDefault="00D22F1B">
      <w:pPr>
        <w:ind w:right="360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14:paraId="3A7B128E" w14:textId="77777777" w:rsidR="004170CA" w:rsidRDefault="004170CA">
      <w:pPr>
        <w:jc w:val="right"/>
        <w:rPr>
          <w:b/>
          <w:sz w:val="24"/>
        </w:rPr>
        <w:sectPr w:rsidR="004170CA">
          <w:pgSz w:w="12240" w:h="15840"/>
          <w:pgMar w:top="640" w:right="1080" w:bottom="280" w:left="1080" w:header="720" w:footer="720" w:gutter="0"/>
          <w:cols w:space="720"/>
        </w:sectPr>
      </w:pPr>
    </w:p>
    <w:p w14:paraId="1E83B265" w14:textId="77777777" w:rsidR="004170CA" w:rsidRDefault="00D22F1B">
      <w:pPr>
        <w:spacing w:before="78" w:line="264" w:lineRule="auto"/>
        <w:ind w:left="1071" w:right="10262" w:hanging="3"/>
        <w:rPr>
          <w:sz w:val="23"/>
        </w:rPr>
      </w:pPr>
      <w:r>
        <w:rPr>
          <w:color w:val="131116"/>
          <w:w w:val="105"/>
          <w:sz w:val="23"/>
        </w:rPr>
        <w:lastRenderedPageBreak/>
        <w:t>Ben</w:t>
      </w:r>
      <w:r>
        <w:rPr>
          <w:color w:val="38343D"/>
          <w:w w:val="105"/>
          <w:sz w:val="23"/>
        </w:rPr>
        <w:t>c</w:t>
      </w:r>
      <w:r>
        <w:rPr>
          <w:color w:val="131116"/>
          <w:w w:val="105"/>
          <w:sz w:val="23"/>
        </w:rPr>
        <w:t>hm</w:t>
      </w:r>
      <w:r>
        <w:rPr>
          <w:color w:val="38343D"/>
          <w:w w:val="105"/>
          <w:sz w:val="23"/>
        </w:rPr>
        <w:t>a</w:t>
      </w:r>
      <w:r>
        <w:rPr>
          <w:color w:val="010101"/>
          <w:w w:val="105"/>
          <w:sz w:val="23"/>
        </w:rPr>
        <w:t>rk</w:t>
      </w:r>
      <w:r>
        <w:rPr>
          <w:color w:val="010101"/>
          <w:spacing w:val="-6"/>
          <w:w w:val="105"/>
          <w:sz w:val="23"/>
        </w:rPr>
        <w:t xml:space="preserve"> </w:t>
      </w:r>
      <w:r>
        <w:rPr>
          <w:color w:val="26212A"/>
          <w:w w:val="105"/>
          <w:sz w:val="23"/>
        </w:rPr>
        <w:t>at</w:t>
      </w:r>
      <w:r>
        <w:rPr>
          <w:color w:val="26212A"/>
          <w:spacing w:val="-16"/>
          <w:w w:val="105"/>
          <w:sz w:val="23"/>
        </w:rPr>
        <w:t xml:space="preserve"> </w:t>
      </w:r>
      <w:r>
        <w:rPr>
          <w:color w:val="131116"/>
          <w:w w:val="105"/>
          <w:sz w:val="23"/>
        </w:rPr>
        <w:t>H</w:t>
      </w:r>
      <w:r>
        <w:rPr>
          <w:color w:val="38343D"/>
          <w:w w:val="105"/>
          <w:sz w:val="23"/>
        </w:rPr>
        <w:t>ave</w:t>
      </w:r>
      <w:r>
        <w:rPr>
          <w:color w:val="131116"/>
          <w:w w:val="105"/>
          <w:sz w:val="23"/>
        </w:rPr>
        <w:t>rhill</w:t>
      </w:r>
      <w:r>
        <w:rPr>
          <w:color w:val="131116"/>
          <w:spacing w:val="-12"/>
          <w:w w:val="105"/>
          <w:sz w:val="23"/>
        </w:rPr>
        <w:t xml:space="preserve"> </w:t>
      </w:r>
      <w:r>
        <w:rPr>
          <w:color w:val="26212A"/>
          <w:w w:val="105"/>
          <w:sz w:val="23"/>
        </w:rPr>
        <w:t>Crossings Apri</w:t>
      </w:r>
      <w:r>
        <w:rPr>
          <w:color w:val="010101"/>
          <w:w w:val="105"/>
          <w:sz w:val="23"/>
        </w:rPr>
        <w:t xml:space="preserve">l </w:t>
      </w:r>
      <w:r>
        <w:rPr>
          <w:color w:val="26212A"/>
          <w:w w:val="105"/>
          <w:sz w:val="23"/>
        </w:rPr>
        <w:t>19</w:t>
      </w:r>
      <w:r w:rsidRPr="00AC70B9">
        <w:rPr>
          <w:w w:val="105"/>
          <w:sz w:val="23"/>
        </w:rPr>
        <w:t xml:space="preserve">, </w:t>
      </w:r>
      <w:r>
        <w:rPr>
          <w:color w:val="26212A"/>
          <w:w w:val="105"/>
          <w:sz w:val="23"/>
        </w:rPr>
        <w:t>2024</w:t>
      </w:r>
    </w:p>
    <w:p w14:paraId="3D5F9A3E" w14:textId="77777777" w:rsidR="004170CA" w:rsidRDefault="004170CA">
      <w:pPr>
        <w:pStyle w:val="BodyText"/>
        <w:spacing w:before="9"/>
        <w:rPr>
          <w:sz w:val="10"/>
        </w:rPr>
      </w:pPr>
    </w:p>
    <w:tbl>
      <w:tblPr>
        <w:tblW w:w="0" w:type="auto"/>
        <w:tblInd w:w="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4"/>
        <w:gridCol w:w="3990"/>
        <w:gridCol w:w="2887"/>
        <w:gridCol w:w="3138"/>
        <w:gridCol w:w="1800"/>
        <w:gridCol w:w="1447"/>
      </w:tblGrid>
      <w:tr w:rsidR="00AC70B9" w14:paraId="5D22072C" w14:textId="77777777" w:rsidTr="00AC70B9">
        <w:trPr>
          <w:trHeight w:val="1062"/>
        </w:trPr>
        <w:tc>
          <w:tcPr>
            <w:tcW w:w="1704" w:type="dxa"/>
          </w:tcPr>
          <w:p w14:paraId="218FFDF8" w14:textId="77777777" w:rsidR="00AC70B9" w:rsidRDefault="00AC70B9">
            <w:pPr>
              <w:pStyle w:val="TableParagraph"/>
              <w:spacing w:before="257" w:line="200" w:lineRule="exact"/>
              <w:ind w:left="55" w:right="21"/>
              <w:jc w:val="center"/>
              <w:rPr>
                <w:b/>
                <w:sz w:val="23"/>
              </w:rPr>
            </w:pPr>
            <w:r>
              <w:rPr>
                <w:b/>
                <w:color w:val="131116"/>
                <w:spacing w:val="-2"/>
                <w:w w:val="105"/>
                <w:sz w:val="23"/>
              </w:rPr>
              <w:t>FINDING</w:t>
            </w:r>
          </w:p>
          <w:p w14:paraId="17AD164A" w14:textId="2C0EE3DE" w:rsidR="00AC70B9" w:rsidRDefault="00AC70B9" w:rsidP="00A51216">
            <w:pPr>
              <w:pStyle w:val="TableParagraph"/>
              <w:spacing w:before="71" w:line="205" w:lineRule="exact"/>
              <w:ind w:left="55" w:right="31"/>
              <w:jc w:val="center"/>
              <w:rPr>
                <w:b/>
                <w:sz w:val="23"/>
              </w:rPr>
            </w:pPr>
            <w:r>
              <w:rPr>
                <w:b/>
                <w:color w:val="131116"/>
                <w:spacing w:val="-2"/>
                <w:w w:val="105"/>
                <w:sz w:val="23"/>
              </w:rPr>
              <w:t>REFERENCE</w:t>
            </w:r>
          </w:p>
        </w:tc>
        <w:tc>
          <w:tcPr>
            <w:tcW w:w="3990" w:type="dxa"/>
          </w:tcPr>
          <w:p w14:paraId="663CDF96" w14:textId="02FFA370" w:rsidR="00AC70B9" w:rsidRDefault="00AC70B9">
            <w:pPr>
              <w:pStyle w:val="TableParagraph"/>
              <w:spacing w:before="257"/>
              <w:ind w:left="1241"/>
              <w:rPr>
                <w:b/>
                <w:sz w:val="23"/>
              </w:rPr>
            </w:pPr>
            <w:r>
              <w:rPr>
                <w:b/>
                <w:color w:val="26212A"/>
                <w:spacing w:val="-2"/>
                <w:sz w:val="23"/>
              </w:rPr>
              <w:t>SUBJEC</w:t>
            </w:r>
            <w:r>
              <w:rPr>
                <w:b/>
                <w:color w:val="010101"/>
                <w:spacing w:val="-2"/>
                <w:sz w:val="23"/>
              </w:rPr>
              <w:t xml:space="preserve">T </w:t>
            </w:r>
            <w:r>
              <w:rPr>
                <w:b/>
                <w:color w:val="131116"/>
                <w:spacing w:val="-2"/>
                <w:sz w:val="23"/>
              </w:rPr>
              <w:t>AREA</w:t>
            </w:r>
          </w:p>
        </w:tc>
        <w:tc>
          <w:tcPr>
            <w:tcW w:w="2887" w:type="dxa"/>
          </w:tcPr>
          <w:p w14:paraId="485A5B01" w14:textId="77777777" w:rsidR="00AC70B9" w:rsidRDefault="00AC70B9">
            <w:pPr>
              <w:pStyle w:val="TableParagraph"/>
              <w:spacing w:before="257" w:line="200" w:lineRule="exact"/>
              <w:ind w:left="256"/>
              <w:rPr>
                <w:b/>
                <w:sz w:val="23"/>
              </w:rPr>
            </w:pPr>
            <w:r>
              <w:rPr>
                <w:b/>
                <w:color w:val="131116"/>
                <w:spacing w:val="-2"/>
                <w:w w:val="85"/>
                <w:sz w:val="23"/>
              </w:rPr>
              <w:t>REGULATION</w:t>
            </w:r>
            <w:r>
              <w:rPr>
                <w:b/>
                <w:color w:val="131116"/>
                <w:spacing w:val="2"/>
                <w:sz w:val="23"/>
              </w:rPr>
              <w:t xml:space="preserve"> </w:t>
            </w:r>
            <w:r>
              <w:rPr>
                <w:b/>
                <w:color w:val="26212A"/>
                <w:spacing w:val="-2"/>
                <w:w w:val="90"/>
                <w:sz w:val="23"/>
              </w:rPr>
              <w:t>C</w:t>
            </w:r>
            <w:r>
              <w:rPr>
                <w:b/>
                <w:color w:val="010101"/>
                <w:spacing w:val="-2"/>
                <w:w w:val="90"/>
                <w:sz w:val="23"/>
              </w:rPr>
              <w:t>ITATIO</w:t>
            </w:r>
            <w:r>
              <w:rPr>
                <w:b/>
                <w:color w:val="26212A"/>
                <w:spacing w:val="-2"/>
                <w:w w:val="90"/>
                <w:sz w:val="23"/>
              </w:rPr>
              <w:t>N</w:t>
            </w:r>
          </w:p>
        </w:tc>
        <w:tc>
          <w:tcPr>
            <w:tcW w:w="3138" w:type="dxa"/>
          </w:tcPr>
          <w:p w14:paraId="4D620337" w14:textId="77777777" w:rsidR="00AC70B9" w:rsidRDefault="00AC70B9">
            <w:pPr>
              <w:pStyle w:val="TableParagraph"/>
              <w:spacing w:before="257"/>
              <w:ind w:left="26"/>
              <w:jc w:val="center"/>
              <w:rPr>
                <w:b/>
                <w:sz w:val="23"/>
              </w:rPr>
            </w:pPr>
            <w:r>
              <w:rPr>
                <w:b/>
                <w:color w:val="131116"/>
                <w:spacing w:val="-2"/>
                <w:w w:val="95"/>
                <w:sz w:val="23"/>
              </w:rPr>
              <w:t>FINDING</w:t>
            </w:r>
          </w:p>
        </w:tc>
        <w:tc>
          <w:tcPr>
            <w:tcW w:w="1800" w:type="dxa"/>
          </w:tcPr>
          <w:p w14:paraId="3F75EFCB" w14:textId="77777777" w:rsidR="00AC70B9" w:rsidRDefault="00AC70B9">
            <w:pPr>
              <w:pStyle w:val="TableParagraph"/>
              <w:spacing w:before="257" w:line="200" w:lineRule="exact"/>
              <w:ind w:left="222"/>
              <w:rPr>
                <w:b/>
                <w:sz w:val="23"/>
              </w:rPr>
            </w:pPr>
            <w:r>
              <w:rPr>
                <w:b/>
                <w:color w:val="26212A"/>
                <w:spacing w:val="-2"/>
                <w:w w:val="95"/>
                <w:sz w:val="23"/>
              </w:rPr>
              <w:t>CORRECTIVE</w:t>
            </w:r>
          </w:p>
          <w:p w14:paraId="44222441" w14:textId="2A7D01E2" w:rsidR="00AC70B9" w:rsidRDefault="00AC70B9" w:rsidP="007443A5">
            <w:pPr>
              <w:pStyle w:val="TableParagraph"/>
              <w:spacing w:before="71"/>
              <w:ind w:left="490"/>
              <w:rPr>
                <w:b/>
                <w:sz w:val="23"/>
              </w:rPr>
            </w:pPr>
            <w:r>
              <w:rPr>
                <w:b/>
                <w:color w:val="26212A"/>
                <w:spacing w:val="-2"/>
                <w:w w:val="95"/>
                <w:sz w:val="23"/>
              </w:rPr>
              <w:t>ACTION</w:t>
            </w:r>
          </w:p>
        </w:tc>
        <w:tc>
          <w:tcPr>
            <w:tcW w:w="1447" w:type="dxa"/>
          </w:tcPr>
          <w:p w14:paraId="73FC04A5" w14:textId="77777777" w:rsidR="00AC70B9" w:rsidRDefault="00AC70B9">
            <w:pPr>
              <w:pStyle w:val="TableParagraph"/>
              <w:spacing w:before="257" w:line="200" w:lineRule="exact"/>
              <w:ind w:left="34"/>
              <w:jc w:val="center"/>
              <w:rPr>
                <w:b/>
                <w:sz w:val="23"/>
              </w:rPr>
            </w:pPr>
            <w:r>
              <w:rPr>
                <w:b/>
                <w:color w:val="131116"/>
                <w:spacing w:val="-2"/>
                <w:w w:val="95"/>
                <w:sz w:val="23"/>
              </w:rPr>
              <w:t>REPEAT</w:t>
            </w:r>
          </w:p>
          <w:p w14:paraId="6CD5B232" w14:textId="264B22D5" w:rsidR="00AC70B9" w:rsidRDefault="00AC70B9" w:rsidP="00A72797">
            <w:pPr>
              <w:pStyle w:val="TableParagraph"/>
              <w:spacing w:before="71" w:line="205" w:lineRule="exact"/>
              <w:ind w:left="48"/>
              <w:jc w:val="center"/>
              <w:rPr>
                <w:b/>
                <w:sz w:val="23"/>
              </w:rPr>
            </w:pPr>
            <w:r>
              <w:rPr>
                <w:b/>
                <w:color w:val="131116"/>
                <w:spacing w:val="-2"/>
                <w:w w:val="95"/>
                <w:sz w:val="23"/>
              </w:rPr>
              <w:t>FINDING</w:t>
            </w:r>
          </w:p>
        </w:tc>
      </w:tr>
      <w:tr w:rsidR="004170CA" w14:paraId="0B2740BD" w14:textId="77777777" w:rsidTr="00AC70B9">
        <w:trPr>
          <w:trHeight w:val="1504"/>
        </w:trPr>
        <w:tc>
          <w:tcPr>
            <w:tcW w:w="1704" w:type="dxa"/>
          </w:tcPr>
          <w:p w14:paraId="0FD2B473" w14:textId="77777777" w:rsidR="004170CA" w:rsidRDefault="00D22F1B">
            <w:pPr>
              <w:pStyle w:val="TableParagraph"/>
              <w:spacing w:before="26"/>
              <w:ind w:left="55" w:right="41"/>
              <w:jc w:val="center"/>
              <w:rPr>
                <w:b/>
                <w:sz w:val="23"/>
              </w:rPr>
            </w:pPr>
            <w:r>
              <w:rPr>
                <w:b/>
                <w:color w:val="26212A"/>
                <w:spacing w:val="-10"/>
                <w:w w:val="95"/>
                <w:sz w:val="23"/>
              </w:rPr>
              <w:t>A</w:t>
            </w:r>
          </w:p>
        </w:tc>
        <w:tc>
          <w:tcPr>
            <w:tcW w:w="3990" w:type="dxa"/>
          </w:tcPr>
          <w:p w14:paraId="21614984" w14:textId="77777777" w:rsidR="004170CA" w:rsidRDefault="00D22F1B">
            <w:pPr>
              <w:pStyle w:val="TableParagraph"/>
              <w:spacing w:before="26" w:line="249" w:lineRule="auto"/>
              <w:ind w:firstLine="6"/>
              <w:rPr>
                <w:sz w:val="23"/>
              </w:rPr>
            </w:pPr>
            <w:r>
              <w:rPr>
                <w:color w:val="26212A"/>
                <w:w w:val="105"/>
                <w:sz w:val="23"/>
              </w:rPr>
              <w:t>Genera</w:t>
            </w:r>
            <w:r>
              <w:rPr>
                <w:color w:val="010101"/>
                <w:w w:val="105"/>
                <w:sz w:val="23"/>
              </w:rPr>
              <w:t>l</w:t>
            </w:r>
            <w:r>
              <w:rPr>
                <w:color w:val="010101"/>
                <w:spacing w:val="-10"/>
                <w:w w:val="105"/>
                <w:sz w:val="23"/>
              </w:rPr>
              <w:t xml:space="preserve"> </w:t>
            </w:r>
            <w:r>
              <w:rPr>
                <w:color w:val="26212A"/>
                <w:w w:val="105"/>
                <w:sz w:val="23"/>
              </w:rPr>
              <w:t>Requirements for</w:t>
            </w:r>
            <w:r>
              <w:rPr>
                <w:color w:val="26212A"/>
                <w:spacing w:val="-15"/>
                <w:w w:val="105"/>
                <w:sz w:val="23"/>
              </w:rPr>
              <w:t xml:space="preserve"> </w:t>
            </w:r>
            <w:r>
              <w:rPr>
                <w:color w:val="26212A"/>
                <w:w w:val="105"/>
                <w:sz w:val="23"/>
              </w:rPr>
              <w:t>an</w:t>
            </w:r>
            <w:r>
              <w:rPr>
                <w:color w:val="26212A"/>
                <w:spacing w:val="-14"/>
                <w:w w:val="105"/>
                <w:sz w:val="23"/>
              </w:rPr>
              <w:t xml:space="preserve"> </w:t>
            </w:r>
            <w:r>
              <w:rPr>
                <w:color w:val="26212A"/>
                <w:w w:val="105"/>
                <w:sz w:val="23"/>
              </w:rPr>
              <w:t>ALR</w:t>
            </w:r>
            <w:r>
              <w:rPr>
                <w:color w:val="26212A"/>
                <w:spacing w:val="-13"/>
                <w:w w:val="105"/>
                <w:sz w:val="23"/>
              </w:rPr>
              <w:t xml:space="preserve"> </w:t>
            </w:r>
            <w:r>
              <w:rPr>
                <w:color w:val="131116"/>
                <w:w w:val="105"/>
                <w:sz w:val="23"/>
              </w:rPr>
              <w:t xml:space="preserve">- </w:t>
            </w:r>
            <w:r>
              <w:rPr>
                <w:color w:val="38343D"/>
                <w:w w:val="105"/>
                <w:sz w:val="23"/>
              </w:rPr>
              <w:t>Se</w:t>
            </w:r>
            <w:r>
              <w:rPr>
                <w:color w:val="010101"/>
                <w:w w:val="105"/>
                <w:sz w:val="23"/>
              </w:rPr>
              <w:t>1</w:t>
            </w:r>
            <w:r>
              <w:rPr>
                <w:color w:val="38343D"/>
                <w:w w:val="105"/>
                <w:sz w:val="23"/>
              </w:rPr>
              <w:t>vice a</w:t>
            </w:r>
            <w:r>
              <w:rPr>
                <w:color w:val="131116"/>
                <w:w w:val="105"/>
                <w:sz w:val="23"/>
              </w:rPr>
              <w:t xml:space="preserve">nd </w:t>
            </w:r>
            <w:r>
              <w:rPr>
                <w:color w:val="26212A"/>
                <w:w w:val="105"/>
                <w:sz w:val="23"/>
              </w:rPr>
              <w:t xml:space="preserve">Se1vice </w:t>
            </w:r>
            <w:r>
              <w:rPr>
                <w:color w:val="38343D"/>
                <w:w w:val="105"/>
                <w:sz w:val="23"/>
              </w:rPr>
              <w:t>Coo</w:t>
            </w:r>
            <w:r>
              <w:rPr>
                <w:color w:val="131116"/>
                <w:w w:val="105"/>
                <w:sz w:val="23"/>
              </w:rPr>
              <w:t>rdinati</w:t>
            </w:r>
            <w:r>
              <w:rPr>
                <w:color w:val="38343D"/>
                <w:w w:val="105"/>
                <w:sz w:val="23"/>
              </w:rPr>
              <w:t>o</w:t>
            </w:r>
            <w:r>
              <w:rPr>
                <w:color w:val="010101"/>
                <w:w w:val="105"/>
                <w:sz w:val="23"/>
              </w:rPr>
              <w:t xml:space="preserve">n </w:t>
            </w:r>
            <w:r>
              <w:rPr>
                <w:color w:val="131116"/>
                <w:spacing w:val="-2"/>
                <w:w w:val="105"/>
                <w:sz w:val="23"/>
              </w:rPr>
              <w:t>Requir</w:t>
            </w:r>
            <w:r>
              <w:rPr>
                <w:color w:val="38343D"/>
                <w:spacing w:val="-2"/>
                <w:w w:val="105"/>
                <w:sz w:val="23"/>
              </w:rPr>
              <w:t>eme</w:t>
            </w:r>
            <w:r>
              <w:rPr>
                <w:color w:val="131116"/>
                <w:spacing w:val="-2"/>
                <w:w w:val="105"/>
                <w:sz w:val="23"/>
              </w:rPr>
              <w:t>nt</w:t>
            </w:r>
            <w:r>
              <w:rPr>
                <w:color w:val="38343D"/>
                <w:spacing w:val="-2"/>
                <w:w w:val="105"/>
                <w:sz w:val="23"/>
              </w:rPr>
              <w:t>s</w:t>
            </w:r>
            <w:r>
              <w:rPr>
                <w:color w:val="4F4D4F"/>
                <w:spacing w:val="-2"/>
                <w:w w:val="105"/>
                <w:sz w:val="23"/>
              </w:rPr>
              <w:t>:</w:t>
            </w:r>
          </w:p>
          <w:p w14:paraId="2C4E0719" w14:textId="77777777" w:rsidR="004170CA" w:rsidRDefault="00D22F1B">
            <w:pPr>
              <w:pStyle w:val="TableParagraph"/>
              <w:spacing w:before="128"/>
              <w:rPr>
                <w:b/>
                <w:sz w:val="23"/>
              </w:rPr>
            </w:pPr>
            <w:r>
              <w:rPr>
                <w:b/>
                <w:color w:val="26212A"/>
                <w:w w:val="105"/>
                <w:sz w:val="23"/>
              </w:rPr>
              <w:t>E</w:t>
            </w:r>
            <w:r>
              <w:rPr>
                <w:b/>
                <w:color w:val="010101"/>
                <w:w w:val="105"/>
                <w:sz w:val="23"/>
              </w:rPr>
              <w:t>mergenc</w:t>
            </w:r>
            <w:r>
              <w:rPr>
                <w:b/>
                <w:color w:val="26212A"/>
                <w:w w:val="105"/>
                <w:sz w:val="23"/>
              </w:rPr>
              <w:t>y</w:t>
            </w:r>
            <w:r>
              <w:rPr>
                <w:b/>
                <w:color w:val="26212A"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color w:val="010101"/>
                <w:spacing w:val="-2"/>
                <w:w w:val="105"/>
                <w:sz w:val="23"/>
              </w:rPr>
              <w:t>Re</w:t>
            </w:r>
            <w:r>
              <w:rPr>
                <w:b/>
                <w:color w:val="26212A"/>
                <w:spacing w:val="-2"/>
                <w:w w:val="105"/>
                <w:sz w:val="23"/>
              </w:rPr>
              <w:t>sponse</w:t>
            </w:r>
          </w:p>
        </w:tc>
        <w:tc>
          <w:tcPr>
            <w:tcW w:w="2887" w:type="dxa"/>
          </w:tcPr>
          <w:p w14:paraId="4873221F" w14:textId="77777777" w:rsidR="004170CA" w:rsidRDefault="00D22F1B">
            <w:pPr>
              <w:pStyle w:val="TableParagraph"/>
              <w:spacing w:before="26" w:line="263" w:lineRule="exact"/>
              <w:ind w:left="110"/>
              <w:rPr>
                <w:sz w:val="23"/>
              </w:rPr>
            </w:pPr>
            <w:r>
              <w:rPr>
                <w:color w:val="38343D"/>
                <w:w w:val="105"/>
                <w:sz w:val="23"/>
              </w:rPr>
              <w:t>651</w:t>
            </w:r>
            <w:r>
              <w:rPr>
                <w:color w:val="38343D"/>
                <w:spacing w:val="-3"/>
                <w:w w:val="105"/>
                <w:sz w:val="23"/>
              </w:rPr>
              <w:t xml:space="preserve"> </w:t>
            </w:r>
            <w:r>
              <w:rPr>
                <w:color w:val="26212A"/>
                <w:spacing w:val="-5"/>
                <w:w w:val="110"/>
                <w:sz w:val="23"/>
              </w:rPr>
              <w:t>CMR</w:t>
            </w:r>
          </w:p>
          <w:p w14:paraId="03F0E984" w14:textId="77777777" w:rsidR="004170CA" w:rsidRDefault="00D22F1B">
            <w:pPr>
              <w:pStyle w:val="TableParagraph"/>
              <w:spacing w:before="0" w:line="263" w:lineRule="exact"/>
              <w:ind w:left="113"/>
              <w:rPr>
                <w:sz w:val="23"/>
              </w:rPr>
            </w:pPr>
            <w:r>
              <w:rPr>
                <w:color w:val="26212A"/>
                <w:spacing w:val="-2"/>
                <w:w w:val="105"/>
                <w:sz w:val="23"/>
              </w:rPr>
              <w:t>12.04(2)(</w:t>
            </w:r>
            <w:proofErr w:type="gramStart"/>
            <w:r>
              <w:rPr>
                <w:color w:val="26212A"/>
                <w:spacing w:val="-2"/>
                <w:w w:val="105"/>
                <w:sz w:val="23"/>
              </w:rPr>
              <w:t>b</w:t>
            </w:r>
            <w:r>
              <w:rPr>
                <w:color w:val="38343D"/>
                <w:spacing w:val="-2"/>
                <w:w w:val="105"/>
                <w:sz w:val="23"/>
              </w:rPr>
              <w:t>)(</w:t>
            </w:r>
            <w:proofErr w:type="gramEnd"/>
            <w:r>
              <w:rPr>
                <w:color w:val="38343D"/>
                <w:spacing w:val="-2"/>
                <w:w w:val="105"/>
                <w:sz w:val="23"/>
              </w:rPr>
              <w:t>3</w:t>
            </w:r>
            <w:proofErr w:type="gramStart"/>
            <w:r>
              <w:rPr>
                <w:color w:val="38343D"/>
                <w:spacing w:val="-2"/>
                <w:w w:val="105"/>
                <w:sz w:val="23"/>
              </w:rPr>
              <w:t>.)(b.)(</w:t>
            </w:r>
            <w:proofErr w:type="gramEnd"/>
            <w:r>
              <w:rPr>
                <w:color w:val="26212A"/>
                <w:spacing w:val="-2"/>
                <w:w w:val="105"/>
                <w:sz w:val="23"/>
              </w:rPr>
              <w:t>c</w:t>
            </w:r>
            <w:r>
              <w:rPr>
                <w:color w:val="4F4D4F"/>
                <w:spacing w:val="-2"/>
                <w:w w:val="105"/>
                <w:sz w:val="23"/>
              </w:rPr>
              <w:t>.</w:t>
            </w:r>
            <w:r>
              <w:rPr>
                <w:color w:val="38343D"/>
                <w:spacing w:val="-2"/>
                <w:w w:val="105"/>
                <w:sz w:val="23"/>
              </w:rPr>
              <w:t>)</w:t>
            </w:r>
          </w:p>
        </w:tc>
        <w:tc>
          <w:tcPr>
            <w:tcW w:w="3138" w:type="dxa"/>
          </w:tcPr>
          <w:p w14:paraId="4C3B0FCB" w14:textId="77777777" w:rsidR="004170CA" w:rsidRDefault="00D22F1B">
            <w:pPr>
              <w:pStyle w:val="TableParagraph"/>
              <w:spacing w:before="16" w:line="244" w:lineRule="auto"/>
              <w:ind w:left="112" w:right="131" w:firstLine="4"/>
              <w:rPr>
                <w:sz w:val="23"/>
              </w:rPr>
            </w:pPr>
            <w:r>
              <w:rPr>
                <w:color w:val="131116"/>
                <w:w w:val="105"/>
                <w:sz w:val="23"/>
              </w:rPr>
              <w:t>Del</w:t>
            </w:r>
            <w:r>
              <w:rPr>
                <w:color w:val="38343D"/>
                <w:w w:val="105"/>
                <w:sz w:val="23"/>
              </w:rPr>
              <w:t>ayed</w:t>
            </w:r>
            <w:r>
              <w:rPr>
                <w:color w:val="38343D"/>
                <w:spacing w:val="-13"/>
                <w:w w:val="105"/>
                <w:sz w:val="23"/>
              </w:rPr>
              <w:t xml:space="preserve"> </w:t>
            </w:r>
            <w:r>
              <w:rPr>
                <w:color w:val="26212A"/>
                <w:w w:val="105"/>
                <w:sz w:val="23"/>
              </w:rPr>
              <w:t>e-call</w:t>
            </w:r>
            <w:r>
              <w:rPr>
                <w:color w:val="26212A"/>
                <w:spacing w:val="-19"/>
                <w:w w:val="105"/>
                <w:sz w:val="23"/>
              </w:rPr>
              <w:t xml:space="preserve"> </w:t>
            </w:r>
            <w:r>
              <w:rPr>
                <w:color w:val="26212A"/>
                <w:w w:val="105"/>
                <w:sz w:val="23"/>
              </w:rPr>
              <w:t>response</w:t>
            </w:r>
            <w:r>
              <w:rPr>
                <w:color w:val="26212A"/>
                <w:spacing w:val="-9"/>
                <w:w w:val="105"/>
                <w:sz w:val="23"/>
              </w:rPr>
              <w:t xml:space="preserve"> </w:t>
            </w:r>
            <w:r>
              <w:rPr>
                <w:color w:val="26212A"/>
                <w:w w:val="105"/>
                <w:sz w:val="23"/>
              </w:rPr>
              <w:t>t</w:t>
            </w:r>
            <w:r>
              <w:rPr>
                <w:color w:val="010101"/>
                <w:w w:val="105"/>
                <w:sz w:val="23"/>
              </w:rPr>
              <w:t>im</w:t>
            </w:r>
            <w:r>
              <w:rPr>
                <w:color w:val="38343D"/>
                <w:w w:val="105"/>
                <w:sz w:val="23"/>
              </w:rPr>
              <w:t>e</w:t>
            </w:r>
            <w:r>
              <w:rPr>
                <w:color w:val="38343D"/>
                <w:spacing w:val="-8"/>
                <w:w w:val="105"/>
                <w:sz w:val="23"/>
              </w:rPr>
              <w:t xml:space="preserve"> </w:t>
            </w:r>
            <w:r>
              <w:rPr>
                <w:color w:val="131116"/>
                <w:w w:val="105"/>
                <w:sz w:val="23"/>
              </w:rPr>
              <w:t>n</w:t>
            </w:r>
            <w:r>
              <w:rPr>
                <w:color w:val="38343D"/>
                <w:w w:val="105"/>
                <w:sz w:val="23"/>
              </w:rPr>
              <w:t xml:space="preserve">ot </w:t>
            </w:r>
            <w:r>
              <w:rPr>
                <w:color w:val="26212A"/>
                <w:w w:val="105"/>
                <w:sz w:val="23"/>
              </w:rPr>
              <w:t xml:space="preserve">compliant </w:t>
            </w:r>
            <w:r>
              <w:rPr>
                <w:color w:val="38343D"/>
                <w:w w:val="105"/>
                <w:sz w:val="23"/>
              </w:rPr>
              <w:t>wit</w:t>
            </w:r>
            <w:r>
              <w:rPr>
                <w:color w:val="131116"/>
                <w:w w:val="105"/>
                <w:sz w:val="23"/>
              </w:rPr>
              <w:t xml:space="preserve">h </w:t>
            </w:r>
            <w:r>
              <w:rPr>
                <w:color w:val="26212A"/>
                <w:w w:val="105"/>
                <w:sz w:val="23"/>
              </w:rPr>
              <w:t>t</w:t>
            </w:r>
            <w:r>
              <w:rPr>
                <w:color w:val="010101"/>
                <w:w w:val="105"/>
                <w:sz w:val="23"/>
              </w:rPr>
              <w:t>h</w:t>
            </w:r>
            <w:r>
              <w:rPr>
                <w:color w:val="26212A"/>
                <w:w w:val="105"/>
                <w:sz w:val="23"/>
              </w:rPr>
              <w:t>e ALR</w:t>
            </w:r>
            <w:r>
              <w:rPr>
                <w:color w:val="26212A"/>
                <w:spacing w:val="-1"/>
                <w:w w:val="105"/>
                <w:sz w:val="23"/>
              </w:rPr>
              <w:t xml:space="preserve"> </w:t>
            </w:r>
            <w:r>
              <w:rPr>
                <w:color w:val="26212A"/>
                <w:w w:val="105"/>
                <w:sz w:val="23"/>
              </w:rPr>
              <w:t>po</w:t>
            </w:r>
            <w:r>
              <w:rPr>
                <w:color w:val="010101"/>
                <w:w w:val="105"/>
                <w:sz w:val="23"/>
              </w:rPr>
              <w:t>li</w:t>
            </w:r>
            <w:r>
              <w:rPr>
                <w:color w:val="26212A"/>
                <w:w w:val="105"/>
                <w:sz w:val="23"/>
              </w:rPr>
              <w:t>cy.</w:t>
            </w:r>
          </w:p>
        </w:tc>
        <w:tc>
          <w:tcPr>
            <w:tcW w:w="1800" w:type="dxa"/>
          </w:tcPr>
          <w:p w14:paraId="10D9CA59" w14:textId="77777777" w:rsidR="004170CA" w:rsidRDefault="00D22F1B">
            <w:pPr>
              <w:pStyle w:val="TableParagraph"/>
              <w:spacing w:before="26"/>
              <w:rPr>
                <w:sz w:val="23"/>
              </w:rPr>
            </w:pPr>
            <w:r>
              <w:rPr>
                <w:color w:val="26212A"/>
                <w:w w:val="105"/>
                <w:sz w:val="23"/>
              </w:rPr>
              <w:t>See</w:t>
            </w:r>
            <w:r>
              <w:rPr>
                <w:color w:val="26212A"/>
                <w:spacing w:val="-14"/>
                <w:w w:val="105"/>
                <w:sz w:val="23"/>
              </w:rPr>
              <w:t xml:space="preserve"> </w:t>
            </w:r>
            <w:r>
              <w:rPr>
                <w:color w:val="26212A"/>
                <w:w w:val="105"/>
                <w:sz w:val="23"/>
              </w:rPr>
              <w:t>IV</w:t>
            </w:r>
            <w:r>
              <w:rPr>
                <w:color w:val="26212A"/>
                <w:spacing w:val="-2"/>
                <w:w w:val="105"/>
                <w:sz w:val="23"/>
              </w:rPr>
              <w:t xml:space="preserve"> </w:t>
            </w:r>
            <w:r>
              <w:rPr>
                <w:color w:val="26212A"/>
                <w:spacing w:val="-10"/>
                <w:w w:val="105"/>
                <w:sz w:val="23"/>
              </w:rPr>
              <w:t>A</w:t>
            </w:r>
          </w:p>
        </w:tc>
        <w:tc>
          <w:tcPr>
            <w:tcW w:w="1447" w:type="dxa"/>
          </w:tcPr>
          <w:p w14:paraId="0E346584" w14:textId="77777777" w:rsidR="004170CA" w:rsidRDefault="004170CA">
            <w:pPr>
              <w:pStyle w:val="TableParagraph"/>
              <w:spacing w:before="0"/>
              <w:ind w:left="0"/>
            </w:pPr>
          </w:p>
        </w:tc>
      </w:tr>
      <w:tr w:rsidR="004170CA" w14:paraId="14586939" w14:textId="77777777" w:rsidTr="00AC70B9">
        <w:trPr>
          <w:trHeight w:val="1605"/>
        </w:trPr>
        <w:tc>
          <w:tcPr>
            <w:tcW w:w="1704" w:type="dxa"/>
          </w:tcPr>
          <w:p w14:paraId="7BEB4695" w14:textId="77777777" w:rsidR="004170CA" w:rsidRDefault="00D22F1B">
            <w:pPr>
              <w:pStyle w:val="TableParagraph"/>
              <w:spacing w:before="16"/>
              <w:ind w:left="55" w:right="25"/>
              <w:jc w:val="center"/>
              <w:rPr>
                <w:b/>
                <w:sz w:val="23"/>
              </w:rPr>
            </w:pPr>
            <w:r>
              <w:rPr>
                <w:b/>
                <w:color w:val="010101"/>
                <w:spacing w:val="-10"/>
                <w:w w:val="105"/>
                <w:sz w:val="23"/>
              </w:rPr>
              <w:t>B</w:t>
            </w:r>
          </w:p>
        </w:tc>
        <w:tc>
          <w:tcPr>
            <w:tcW w:w="3990" w:type="dxa"/>
          </w:tcPr>
          <w:p w14:paraId="0BFFBD9D" w14:textId="77777777" w:rsidR="004170CA" w:rsidRDefault="00D22F1B">
            <w:pPr>
              <w:pStyle w:val="TableParagraph"/>
              <w:spacing w:before="6"/>
              <w:ind w:left="122"/>
              <w:rPr>
                <w:sz w:val="23"/>
              </w:rPr>
            </w:pPr>
            <w:r>
              <w:rPr>
                <w:color w:val="26212A"/>
                <w:w w:val="105"/>
                <w:sz w:val="23"/>
              </w:rPr>
              <w:t>Genera</w:t>
            </w:r>
            <w:r>
              <w:rPr>
                <w:color w:val="010101"/>
                <w:w w:val="105"/>
                <w:sz w:val="23"/>
              </w:rPr>
              <w:t>l</w:t>
            </w:r>
            <w:r>
              <w:rPr>
                <w:color w:val="010101"/>
                <w:spacing w:val="-10"/>
                <w:w w:val="105"/>
                <w:sz w:val="23"/>
              </w:rPr>
              <w:t xml:space="preserve"> </w:t>
            </w:r>
            <w:r>
              <w:rPr>
                <w:color w:val="26212A"/>
                <w:w w:val="105"/>
                <w:sz w:val="23"/>
              </w:rPr>
              <w:t>Requirements</w:t>
            </w:r>
            <w:r>
              <w:rPr>
                <w:color w:val="26212A"/>
                <w:spacing w:val="2"/>
                <w:w w:val="105"/>
                <w:sz w:val="23"/>
              </w:rPr>
              <w:t xml:space="preserve"> </w:t>
            </w:r>
            <w:r>
              <w:rPr>
                <w:color w:val="26212A"/>
                <w:w w:val="105"/>
                <w:sz w:val="23"/>
              </w:rPr>
              <w:t>for</w:t>
            </w:r>
            <w:r>
              <w:rPr>
                <w:color w:val="26212A"/>
                <w:spacing w:val="-14"/>
                <w:w w:val="105"/>
                <w:sz w:val="23"/>
              </w:rPr>
              <w:t xml:space="preserve"> </w:t>
            </w:r>
            <w:r>
              <w:rPr>
                <w:color w:val="26212A"/>
                <w:w w:val="105"/>
                <w:sz w:val="23"/>
              </w:rPr>
              <w:t>an</w:t>
            </w:r>
            <w:r>
              <w:rPr>
                <w:color w:val="26212A"/>
                <w:spacing w:val="-14"/>
                <w:w w:val="105"/>
                <w:sz w:val="23"/>
              </w:rPr>
              <w:t xml:space="preserve"> </w:t>
            </w:r>
            <w:r>
              <w:rPr>
                <w:color w:val="26212A"/>
                <w:spacing w:val="-4"/>
                <w:w w:val="105"/>
                <w:sz w:val="23"/>
              </w:rPr>
              <w:t>ALR:</w:t>
            </w:r>
          </w:p>
          <w:p w14:paraId="6D19F0B2" w14:textId="77777777" w:rsidR="004170CA" w:rsidRDefault="00D22F1B">
            <w:pPr>
              <w:pStyle w:val="TableParagraph"/>
              <w:spacing w:before="137" w:line="254" w:lineRule="auto"/>
              <w:ind w:firstLine="5"/>
              <w:rPr>
                <w:b/>
                <w:sz w:val="23"/>
              </w:rPr>
            </w:pPr>
            <w:r>
              <w:rPr>
                <w:b/>
                <w:color w:val="131116"/>
                <w:w w:val="105"/>
                <w:sz w:val="23"/>
              </w:rPr>
              <w:t>Quality</w:t>
            </w:r>
            <w:r>
              <w:rPr>
                <w:b/>
                <w:color w:val="131116"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color w:val="131116"/>
                <w:w w:val="105"/>
                <w:sz w:val="23"/>
              </w:rPr>
              <w:t>Assurance</w:t>
            </w:r>
            <w:r>
              <w:rPr>
                <w:b/>
                <w:color w:val="131116"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color w:val="131116"/>
                <w:w w:val="105"/>
                <w:sz w:val="23"/>
              </w:rPr>
              <w:t>and</w:t>
            </w:r>
            <w:r>
              <w:rPr>
                <w:b/>
                <w:color w:val="131116"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color w:val="131116"/>
                <w:w w:val="105"/>
                <w:sz w:val="23"/>
              </w:rPr>
              <w:t xml:space="preserve">Performance </w:t>
            </w:r>
            <w:r>
              <w:rPr>
                <w:b/>
                <w:color w:val="010101"/>
                <w:spacing w:val="-2"/>
                <w:w w:val="105"/>
                <w:sz w:val="23"/>
              </w:rPr>
              <w:t>Improvement</w:t>
            </w:r>
          </w:p>
        </w:tc>
        <w:tc>
          <w:tcPr>
            <w:tcW w:w="2887" w:type="dxa"/>
          </w:tcPr>
          <w:p w14:paraId="1733D381" w14:textId="77777777" w:rsidR="004170CA" w:rsidRDefault="00D22F1B">
            <w:pPr>
              <w:pStyle w:val="TableParagraph"/>
              <w:spacing w:before="16"/>
              <w:ind w:left="110"/>
              <w:rPr>
                <w:sz w:val="23"/>
              </w:rPr>
            </w:pPr>
            <w:r>
              <w:rPr>
                <w:color w:val="38343D"/>
                <w:w w:val="105"/>
                <w:sz w:val="23"/>
              </w:rPr>
              <w:t>651</w:t>
            </w:r>
            <w:r>
              <w:rPr>
                <w:color w:val="38343D"/>
                <w:spacing w:val="-6"/>
                <w:w w:val="105"/>
                <w:sz w:val="23"/>
              </w:rPr>
              <w:t xml:space="preserve"> </w:t>
            </w:r>
            <w:r>
              <w:rPr>
                <w:color w:val="26212A"/>
                <w:w w:val="105"/>
                <w:sz w:val="23"/>
              </w:rPr>
              <w:t>CMR</w:t>
            </w:r>
            <w:r>
              <w:rPr>
                <w:color w:val="26212A"/>
                <w:spacing w:val="6"/>
                <w:w w:val="105"/>
                <w:sz w:val="23"/>
              </w:rPr>
              <w:t xml:space="preserve"> </w:t>
            </w:r>
            <w:r>
              <w:rPr>
                <w:color w:val="26212A"/>
                <w:spacing w:val="-2"/>
                <w:w w:val="105"/>
                <w:sz w:val="23"/>
              </w:rPr>
              <w:t>12.04(10)(c)</w:t>
            </w:r>
          </w:p>
        </w:tc>
        <w:tc>
          <w:tcPr>
            <w:tcW w:w="3138" w:type="dxa"/>
          </w:tcPr>
          <w:p w14:paraId="3A45B2A3" w14:textId="77777777" w:rsidR="004170CA" w:rsidRDefault="00D22F1B">
            <w:pPr>
              <w:pStyle w:val="TableParagraph"/>
              <w:spacing w:before="16" w:line="249" w:lineRule="auto"/>
              <w:ind w:left="105" w:right="131" w:firstLine="12"/>
              <w:rPr>
                <w:sz w:val="23"/>
              </w:rPr>
            </w:pPr>
            <w:r>
              <w:rPr>
                <w:color w:val="26212A"/>
                <w:w w:val="105"/>
                <w:sz w:val="23"/>
              </w:rPr>
              <w:t>Miss</w:t>
            </w:r>
            <w:r>
              <w:rPr>
                <w:color w:val="010101"/>
                <w:w w:val="105"/>
                <w:sz w:val="23"/>
              </w:rPr>
              <w:t>in</w:t>
            </w:r>
            <w:r>
              <w:rPr>
                <w:color w:val="26212A"/>
                <w:w w:val="105"/>
                <w:sz w:val="23"/>
              </w:rPr>
              <w:t xml:space="preserve">g </w:t>
            </w:r>
            <w:r>
              <w:rPr>
                <w:color w:val="38343D"/>
                <w:w w:val="105"/>
                <w:sz w:val="23"/>
              </w:rPr>
              <w:t xml:space="preserve">or </w:t>
            </w:r>
            <w:r>
              <w:rPr>
                <w:color w:val="010101"/>
                <w:w w:val="105"/>
                <w:sz w:val="23"/>
              </w:rPr>
              <w:t>in</w:t>
            </w:r>
            <w:r>
              <w:rPr>
                <w:color w:val="38343D"/>
                <w:w w:val="105"/>
                <w:sz w:val="23"/>
              </w:rPr>
              <w:t>co</w:t>
            </w:r>
            <w:r>
              <w:rPr>
                <w:color w:val="131116"/>
                <w:w w:val="105"/>
                <w:sz w:val="23"/>
              </w:rPr>
              <w:t xml:space="preserve">mplete </w:t>
            </w:r>
            <w:r>
              <w:rPr>
                <w:color w:val="38343D"/>
                <w:w w:val="105"/>
                <w:sz w:val="23"/>
              </w:rPr>
              <w:t>co</w:t>
            </w:r>
            <w:r>
              <w:rPr>
                <w:color w:val="131116"/>
                <w:w w:val="105"/>
                <w:sz w:val="23"/>
              </w:rPr>
              <w:t>mponent</w:t>
            </w:r>
            <w:r>
              <w:rPr>
                <w:color w:val="38343D"/>
                <w:w w:val="105"/>
                <w:sz w:val="23"/>
              </w:rPr>
              <w:t xml:space="preserve">s of </w:t>
            </w:r>
            <w:r>
              <w:rPr>
                <w:color w:val="26212A"/>
                <w:w w:val="105"/>
                <w:sz w:val="23"/>
              </w:rPr>
              <w:t xml:space="preserve">the Quality </w:t>
            </w:r>
            <w:r>
              <w:rPr>
                <w:color w:val="26212A"/>
                <w:spacing w:val="-2"/>
                <w:w w:val="105"/>
                <w:sz w:val="23"/>
              </w:rPr>
              <w:t>Assurance</w:t>
            </w:r>
            <w:r>
              <w:rPr>
                <w:color w:val="26212A"/>
                <w:spacing w:val="-14"/>
                <w:w w:val="105"/>
                <w:sz w:val="23"/>
              </w:rPr>
              <w:t xml:space="preserve"> </w:t>
            </w:r>
            <w:r>
              <w:rPr>
                <w:color w:val="26212A"/>
                <w:spacing w:val="-2"/>
                <w:w w:val="105"/>
                <w:sz w:val="23"/>
              </w:rPr>
              <w:t>and</w:t>
            </w:r>
            <w:r>
              <w:rPr>
                <w:color w:val="26212A"/>
                <w:spacing w:val="-17"/>
                <w:w w:val="105"/>
                <w:sz w:val="23"/>
              </w:rPr>
              <w:t xml:space="preserve"> </w:t>
            </w:r>
            <w:r>
              <w:rPr>
                <w:color w:val="26212A"/>
                <w:spacing w:val="-2"/>
                <w:w w:val="105"/>
                <w:sz w:val="23"/>
              </w:rPr>
              <w:t>Perf01mance Improvement</w:t>
            </w:r>
            <w:r>
              <w:rPr>
                <w:color w:val="26212A"/>
                <w:spacing w:val="6"/>
                <w:w w:val="105"/>
                <w:sz w:val="23"/>
              </w:rPr>
              <w:t xml:space="preserve"> </w:t>
            </w:r>
            <w:r>
              <w:rPr>
                <w:color w:val="26212A"/>
                <w:spacing w:val="-2"/>
                <w:w w:val="105"/>
                <w:sz w:val="23"/>
              </w:rPr>
              <w:t>requirements.</w:t>
            </w:r>
          </w:p>
        </w:tc>
        <w:tc>
          <w:tcPr>
            <w:tcW w:w="1800" w:type="dxa"/>
          </w:tcPr>
          <w:p w14:paraId="1EE2E897" w14:textId="77777777" w:rsidR="004170CA" w:rsidRDefault="00D22F1B">
            <w:pPr>
              <w:pStyle w:val="TableParagraph"/>
              <w:spacing w:before="16"/>
              <w:rPr>
                <w:sz w:val="23"/>
              </w:rPr>
            </w:pPr>
            <w:r>
              <w:rPr>
                <w:color w:val="38343D"/>
                <w:w w:val="105"/>
                <w:sz w:val="23"/>
              </w:rPr>
              <w:t>See</w:t>
            </w:r>
            <w:r>
              <w:rPr>
                <w:color w:val="38343D"/>
                <w:spacing w:val="-11"/>
                <w:w w:val="105"/>
                <w:sz w:val="23"/>
              </w:rPr>
              <w:t xml:space="preserve"> </w:t>
            </w:r>
            <w:r>
              <w:rPr>
                <w:color w:val="26212A"/>
                <w:w w:val="105"/>
                <w:sz w:val="23"/>
              </w:rPr>
              <w:t>IV</w:t>
            </w:r>
            <w:r>
              <w:rPr>
                <w:color w:val="26212A"/>
                <w:spacing w:val="-4"/>
                <w:w w:val="105"/>
                <w:sz w:val="23"/>
              </w:rPr>
              <w:t xml:space="preserve"> </w:t>
            </w:r>
            <w:r>
              <w:rPr>
                <w:color w:val="26212A"/>
                <w:spacing w:val="-10"/>
                <w:w w:val="105"/>
                <w:sz w:val="23"/>
              </w:rPr>
              <w:t>A</w:t>
            </w:r>
          </w:p>
        </w:tc>
        <w:tc>
          <w:tcPr>
            <w:tcW w:w="1447" w:type="dxa"/>
          </w:tcPr>
          <w:p w14:paraId="0201A660" w14:textId="77777777" w:rsidR="004170CA" w:rsidRDefault="00D22F1B">
            <w:pPr>
              <w:pStyle w:val="TableParagraph"/>
              <w:spacing w:before="16"/>
              <w:ind w:left="56"/>
              <w:jc w:val="center"/>
              <w:rPr>
                <w:sz w:val="23"/>
              </w:rPr>
            </w:pPr>
            <w:r>
              <w:rPr>
                <w:color w:val="26212A"/>
                <w:spacing w:val="-5"/>
                <w:w w:val="110"/>
                <w:sz w:val="23"/>
              </w:rPr>
              <w:t>YES</w:t>
            </w:r>
          </w:p>
        </w:tc>
      </w:tr>
      <w:tr w:rsidR="004170CA" w14:paraId="6110B04C" w14:textId="77777777" w:rsidTr="00AC70B9">
        <w:trPr>
          <w:trHeight w:val="1886"/>
        </w:trPr>
        <w:tc>
          <w:tcPr>
            <w:tcW w:w="1704" w:type="dxa"/>
          </w:tcPr>
          <w:p w14:paraId="1EC979F7" w14:textId="77777777" w:rsidR="004170CA" w:rsidRDefault="00D22F1B">
            <w:pPr>
              <w:pStyle w:val="TableParagraph"/>
              <w:spacing w:before="26"/>
              <w:ind w:left="55" w:right="19"/>
              <w:jc w:val="center"/>
              <w:rPr>
                <w:b/>
                <w:sz w:val="23"/>
              </w:rPr>
            </w:pPr>
            <w:r>
              <w:rPr>
                <w:b/>
                <w:color w:val="26212A"/>
                <w:spacing w:val="-10"/>
                <w:w w:val="105"/>
                <w:sz w:val="23"/>
              </w:rPr>
              <w:t>C</w:t>
            </w:r>
          </w:p>
        </w:tc>
        <w:tc>
          <w:tcPr>
            <w:tcW w:w="3990" w:type="dxa"/>
          </w:tcPr>
          <w:p w14:paraId="3258C36F" w14:textId="77777777" w:rsidR="004170CA" w:rsidRDefault="00D22F1B">
            <w:pPr>
              <w:pStyle w:val="TableParagraph"/>
              <w:spacing w:before="26" w:line="249" w:lineRule="auto"/>
              <w:ind w:firstLine="6"/>
              <w:rPr>
                <w:sz w:val="23"/>
              </w:rPr>
            </w:pPr>
            <w:r>
              <w:rPr>
                <w:color w:val="26212A"/>
                <w:w w:val="105"/>
                <w:sz w:val="23"/>
              </w:rPr>
              <w:t>Genera</w:t>
            </w:r>
            <w:r>
              <w:rPr>
                <w:color w:val="010101"/>
                <w:w w:val="105"/>
                <w:sz w:val="23"/>
              </w:rPr>
              <w:t>l</w:t>
            </w:r>
            <w:r>
              <w:rPr>
                <w:color w:val="010101"/>
                <w:spacing w:val="-16"/>
                <w:w w:val="105"/>
                <w:sz w:val="23"/>
              </w:rPr>
              <w:t xml:space="preserve"> </w:t>
            </w:r>
            <w:r>
              <w:rPr>
                <w:color w:val="26212A"/>
                <w:w w:val="105"/>
                <w:sz w:val="23"/>
              </w:rPr>
              <w:t>Requirements</w:t>
            </w:r>
            <w:r>
              <w:rPr>
                <w:color w:val="26212A"/>
                <w:spacing w:val="-3"/>
                <w:w w:val="105"/>
                <w:sz w:val="23"/>
              </w:rPr>
              <w:t xml:space="preserve"> </w:t>
            </w:r>
            <w:r>
              <w:rPr>
                <w:color w:val="26212A"/>
                <w:w w:val="105"/>
                <w:sz w:val="23"/>
              </w:rPr>
              <w:t>for</w:t>
            </w:r>
            <w:r>
              <w:rPr>
                <w:color w:val="26212A"/>
                <w:spacing w:val="-8"/>
                <w:w w:val="105"/>
                <w:sz w:val="23"/>
              </w:rPr>
              <w:t xml:space="preserve"> </w:t>
            </w:r>
            <w:r>
              <w:rPr>
                <w:color w:val="26212A"/>
                <w:w w:val="105"/>
                <w:sz w:val="23"/>
              </w:rPr>
              <w:t>an</w:t>
            </w:r>
            <w:r>
              <w:rPr>
                <w:color w:val="26212A"/>
                <w:spacing w:val="-8"/>
                <w:w w:val="105"/>
                <w:sz w:val="23"/>
              </w:rPr>
              <w:t xml:space="preserve"> </w:t>
            </w:r>
            <w:r>
              <w:rPr>
                <w:color w:val="26212A"/>
                <w:w w:val="105"/>
                <w:sz w:val="23"/>
              </w:rPr>
              <w:t>ALR</w:t>
            </w:r>
            <w:r>
              <w:rPr>
                <w:color w:val="26212A"/>
                <w:spacing w:val="-16"/>
                <w:w w:val="105"/>
                <w:sz w:val="23"/>
              </w:rPr>
              <w:t xml:space="preserve"> </w:t>
            </w:r>
            <w:r>
              <w:rPr>
                <w:color w:val="131116"/>
                <w:w w:val="105"/>
                <w:sz w:val="23"/>
              </w:rPr>
              <w:t>- Em</w:t>
            </w:r>
            <w:r>
              <w:rPr>
                <w:color w:val="38343D"/>
                <w:w w:val="105"/>
                <w:sz w:val="23"/>
              </w:rPr>
              <w:t>e</w:t>
            </w:r>
            <w:r>
              <w:rPr>
                <w:color w:val="010101"/>
                <w:w w:val="105"/>
                <w:sz w:val="23"/>
              </w:rPr>
              <w:t>r</w:t>
            </w:r>
            <w:r>
              <w:rPr>
                <w:color w:val="26212A"/>
                <w:w w:val="105"/>
                <w:sz w:val="23"/>
              </w:rPr>
              <w:t xml:space="preserve">gency </w:t>
            </w:r>
            <w:r>
              <w:rPr>
                <w:color w:val="131116"/>
                <w:w w:val="105"/>
                <w:sz w:val="23"/>
              </w:rPr>
              <w:t>Preparedne</w:t>
            </w:r>
            <w:r>
              <w:rPr>
                <w:color w:val="38343D"/>
                <w:w w:val="105"/>
                <w:sz w:val="23"/>
              </w:rPr>
              <w:t xml:space="preserve">ss </w:t>
            </w:r>
            <w:r>
              <w:rPr>
                <w:color w:val="131116"/>
                <w:w w:val="105"/>
                <w:sz w:val="23"/>
              </w:rPr>
              <w:t>Pl</w:t>
            </w:r>
            <w:r>
              <w:rPr>
                <w:color w:val="38343D"/>
                <w:w w:val="105"/>
                <w:sz w:val="23"/>
              </w:rPr>
              <w:t>a</w:t>
            </w:r>
            <w:r>
              <w:rPr>
                <w:color w:val="131116"/>
                <w:w w:val="105"/>
                <w:sz w:val="23"/>
              </w:rPr>
              <w:t xml:space="preserve">n </w:t>
            </w:r>
            <w:r>
              <w:rPr>
                <w:color w:val="26212A"/>
                <w:w w:val="105"/>
                <w:sz w:val="23"/>
              </w:rPr>
              <w:t xml:space="preserve">and </w:t>
            </w:r>
            <w:r>
              <w:rPr>
                <w:color w:val="131116"/>
                <w:w w:val="105"/>
                <w:sz w:val="23"/>
              </w:rPr>
              <w:t>Rep</w:t>
            </w:r>
            <w:r>
              <w:rPr>
                <w:color w:val="38343D"/>
                <w:w w:val="105"/>
                <w:sz w:val="23"/>
              </w:rPr>
              <w:t>ort</w:t>
            </w:r>
            <w:r>
              <w:rPr>
                <w:color w:val="131116"/>
                <w:w w:val="105"/>
                <w:sz w:val="23"/>
              </w:rPr>
              <w:t>in</w:t>
            </w:r>
            <w:r>
              <w:rPr>
                <w:color w:val="38343D"/>
                <w:w w:val="105"/>
                <w:sz w:val="23"/>
              </w:rPr>
              <w:t xml:space="preserve">g </w:t>
            </w:r>
            <w:r>
              <w:rPr>
                <w:color w:val="131116"/>
                <w:w w:val="105"/>
                <w:sz w:val="23"/>
              </w:rPr>
              <w:t>Requirement</w:t>
            </w:r>
            <w:r>
              <w:rPr>
                <w:color w:val="38343D"/>
                <w:w w:val="105"/>
                <w:sz w:val="23"/>
              </w:rPr>
              <w:t>s</w:t>
            </w:r>
            <w:r>
              <w:rPr>
                <w:color w:val="4F4D4F"/>
                <w:w w:val="105"/>
                <w:sz w:val="23"/>
              </w:rPr>
              <w:t>:</w:t>
            </w:r>
          </w:p>
          <w:p w14:paraId="124E56D6" w14:textId="77777777" w:rsidR="004170CA" w:rsidRDefault="00D22F1B">
            <w:pPr>
              <w:pStyle w:val="TableParagraph"/>
              <w:spacing w:before="118" w:line="254" w:lineRule="auto"/>
              <w:rPr>
                <w:b/>
                <w:sz w:val="23"/>
              </w:rPr>
            </w:pPr>
            <w:r>
              <w:rPr>
                <w:b/>
                <w:color w:val="010101"/>
                <w:w w:val="105"/>
                <w:sz w:val="23"/>
              </w:rPr>
              <w:t>Reporting</w:t>
            </w:r>
            <w:r>
              <w:rPr>
                <w:b/>
                <w:color w:val="010101"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color w:val="010101"/>
                <w:w w:val="105"/>
                <w:sz w:val="23"/>
              </w:rPr>
              <w:t>Re</w:t>
            </w:r>
            <w:r>
              <w:rPr>
                <w:b/>
                <w:color w:val="26212A"/>
                <w:w w:val="105"/>
                <w:sz w:val="23"/>
              </w:rPr>
              <w:t>s</w:t>
            </w:r>
            <w:r>
              <w:rPr>
                <w:b/>
                <w:color w:val="010101"/>
                <w:w w:val="105"/>
                <w:sz w:val="23"/>
              </w:rPr>
              <w:t>ident</w:t>
            </w:r>
            <w:r>
              <w:rPr>
                <w:b/>
                <w:color w:val="010101"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color w:val="26212A"/>
                <w:w w:val="105"/>
                <w:sz w:val="23"/>
              </w:rPr>
              <w:t>Speci</w:t>
            </w:r>
            <w:r>
              <w:rPr>
                <w:b/>
                <w:color w:val="010101"/>
                <w:w w:val="105"/>
                <w:sz w:val="23"/>
              </w:rPr>
              <w:t xml:space="preserve">fic </w:t>
            </w:r>
            <w:r>
              <w:rPr>
                <w:b/>
                <w:color w:val="131116"/>
                <w:spacing w:val="-2"/>
                <w:w w:val="105"/>
                <w:sz w:val="23"/>
              </w:rPr>
              <w:t>Emergencies</w:t>
            </w:r>
          </w:p>
        </w:tc>
        <w:tc>
          <w:tcPr>
            <w:tcW w:w="2887" w:type="dxa"/>
          </w:tcPr>
          <w:p w14:paraId="62661D97" w14:textId="77777777" w:rsidR="004170CA" w:rsidRDefault="00D22F1B">
            <w:pPr>
              <w:pStyle w:val="TableParagraph"/>
              <w:spacing w:before="16"/>
              <w:ind w:left="110"/>
              <w:rPr>
                <w:sz w:val="23"/>
              </w:rPr>
            </w:pPr>
            <w:r>
              <w:rPr>
                <w:color w:val="38343D"/>
                <w:sz w:val="23"/>
              </w:rPr>
              <w:t>651</w:t>
            </w:r>
            <w:r>
              <w:rPr>
                <w:color w:val="38343D"/>
                <w:spacing w:val="16"/>
                <w:sz w:val="23"/>
              </w:rPr>
              <w:t xml:space="preserve"> </w:t>
            </w:r>
            <w:r>
              <w:rPr>
                <w:color w:val="38343D"/>
                <w:sz w:val="23"/>
              </w:rPr>
              <w:t>CMR</w:t>
            </w:r>
            <w:r>
              <w:rPr>
                <w:color w:val="38343D"/>
                <w:spacing w:val="32"/>
                <w:sz w:val="23"/>
              </w:rPr>
              <w:t xml:space="preserve"> </w:t>
            </w:r>
            <w:r>
              <w:rPr>
                <w:color w:val="26212A"/>
                <w:spacing w:val="-2"/>
                <w:sz w:val="23"/>
              </w:rPr>
              <w:t>12.04(1</w:t>
            </w:r>
            <w:proofErr w:type="gramStart"/>
            <w:r>
              <w:rPr>
                <w:color w:val="010101"/>
                <w:spacing w:val="-2"/>
                <w:sz w:val="23"/>
              </w:rPr>
              <w:t>l</w:t>
            </w:r>
            <w:r>
              <w:rPr>
                <w:color w:val="38343D"/>
                <w:spacing w:val="-2"/>
                <w:sz w:val="23"/>
              </w:rPr>
              <w:t>)(</w:t>
            </w:r>
            <w:proofErr w:type="gramEnd"/>
            <w:r>
              <w:rPr>
                <w:color w:val="38343D"/>
                <w:spacing w:val="-2"/>
                <w:sz w:val="23"/>
              </w:rPr>
              <w:t>e)</w:t>
            </w:r>
          </w:p>
        </w:tc>
        <w:tc>
          <w:tcPr>
            <w:tcW w:w="3138" w:type="dxa"/>
          </w:tcPr>
          <w:p w14:paraId="028A1F7F" w14:textId="77777777" w:rsidR="004170CA" w:rsidRDefault="00D22F1B">
            <w:pPr>
              <w:pStyle w:val="TableParagraph"/>
              <w:spacing w:before="26" w:line="244" w:lineRule="auto"/>
              <w:ind w:left="109" w:right="240" w:hanging="3"/>
              <w:rPr>
                <w:sz w:val="23"/>
              </w:rPr>
            </w:pPr>
            <w:r>
              <w:rPr>
                <w:color w:val="131116"/>
                <w:sz w:val="23"/>
              </w:rPr>
              <w:t>Re</w:t>
            </w:r>
            <w:r>
              <w:rPr>
                <w:color w:val="38343D"/>
                <w:sz w:val="23"/>
              </w:rPr>
              <w:t>s</w:t>
            </w:r>
            <w:r>
              <w:rPr>
                <w:color w:val="131116"/>
                <w:sz w:val="23"/>
              </w:rPr>
              <w:t xml:space="preserve">ident </w:t>
            </w:r>
            <w:r>
              <w:rPr>
                <w:color w:val="38343D"/>
                <w:sz w:val="23"/>
              </w:rPr>
              <w:t xml:space="preserve">specific </w:t>
            </w:r>
            <w:r>
              <w:rPr>
                <w:color w:val="131116"/>
                <w:sz w:val="23"/>
              </w:rPr>
              <w:t>incid</w:t>
            </w:r>
            <w:r>
              <w:rPr>
                <w:color w:val="38343D"/>
                <w:sz w:val="23"/>
              </w:rPr>
              <w:t>e</w:t>
            </w:r>
            <w:r>
              <w:rPr>
                <w:color w:val="131116"/>
                <w:sz w:val="23"/>
              </w:rPr>
              <w:t>nt rep</w:t>
            </w:r>
            <w:r>
              <w:rPr>
                <w:color w:val="38343D"/>
                <w:sz w:val="23"/>
              </w:rPr>
              <w:t>o</w:t>
            </w:r>
            <w:r>
              <w:rPr>
                <w:color w:val="010101"/>
                <w:sz w:val="23"/>
              </w:rPr>
              <w:t>1</w:t>
            </w:r>
            <w:r>
              <w:rPr>
                <w:color w:val="26212A"/>
                <w:sz w:val="23"/>
              </w:rPr>
              <w:t xml:space="preserve">1s </w:t>
            </w:r>
            <w:r>
              <w:rPr>
                <w:color w:val="38343D"/>
                <w:w w:val="105"/>
                <w:sz w:val="23"/>
              </w:rPr>
              <w:t>sub</w:t>
            </w:r>
            <w:r>
              <w:rPr>
                <w:color w:val="131116"/>
                <w:w w:val="105"/>
                <w:sz w:val="23"/>
              </w:rPr>
              <w:t xml:space="preserve">mitted </w:t>
            </w:r>
            <w:r>
              <w:rPr>
                <w:color w:val="26212A"/>
                <w:w w:val="105"/>
                <w:sz w:val="23"/>
              </w:rPr>
              <w:t>late to EOEA.</w:t>
            </w:r>
          </w:p>
        </w:tc>
        <w:tc>
          <w:tcPr>
            <w:tcW w:w="1800" w:type="dxa"/>
          </w:tcPr>
          <w:p w14:paraId="07E7055C" w14:textId="77777777" w:rsidR="004170CA" w:rsidRDefault="00D22F1B">
            <w:pPr>
              <w:pStyle w:val="TableParagraph"/>
              <w:spacing w:before="26"/>
              <w:rPr>
                <w:sz w:val="23"/>
              </w:rPr>
            </w:pPr>
            <w:r>
              <w:rPr>
                <w:color w:val="38343D"/>
                <w:w w:val="105"/>
                <w:sz w:val="23"/>
              </w:rPr>
              <w:t>See</w:t>
            </w:r>
            <w:r>
              <w:rPr>
                <w:color w:val="38343D"/>
                <w:spacing w:val="-14"/>
                <w:w w:val="105"/>
                <w:sz w:val="23"/>
              </w:rPr>
              <w:t xml:space="preserve"> </w:t>
            </w:r>
            <w:r>
              <w:rPr>
                <w:color w:val="26212A"/>
                <w:w w:val="105"/>
                <w:sz w:val="23"/>
              </w:rPr>
              <w:t>IV</w:t>
            </w:r>
            <w:r>
              <w:rPr>
                <w:color w:val="26212A"/>
                <w:spacing w:val="-2"/>
                <w:w w:val="105"/>
                <w:sz w:val="23"/>
              </w:rPr>
              <w:t xml:space="preserve"> </w:t>
            </w:r>
            <w:r>
              <w:rPr>
                <w:color w:val="26212A"/>
                <w:spacing w:val="-10"/>
                <w:w w:val="105"/>
                <w:sz w:val="23"/>
              </w:rPr>
              <w:t>A</w:t>
            </w:r>
          </w:p>
        </w:tc>
        <w:tc>
          <w:tcPr>
            <w:tcW w:w="1447" w:type="dxa"/>
          </w:tcPr>
          <w:p w14:paraId="44C55312" w14:textId="77777777" w:rsidR="004170CA" w:rsidRDefault="00D22F1B">
            <w:pPr>
              <w:pStyle w:val="TableParagraph"/>
              <w:spacing w:before="26"/>
              <w:ind w:left="56"/>
              <w:jc w:val="center"/>
              <w:rPr>
                <w:sz w:val="23"/>
              </w:rPr>
            </w:pPr>
            <w:r>
              <w:rPr>
                <w:color w:val="26212A"/>
                <w:spacing w:val="-5"/>
                <w:w w:val="110"/>
                <w:sz w:val="23"/>
              </w:rPr>
              <w:t>YES</w:t>
            </w:r>
          </w:p>
        </w:tc>
      </w:tr>
      <w:tr w:rsidR="004170CA" w14:paraId="38E073D0" w14:textId="77777777" w:rsidTr="00AC70B9">
        <w:trPr>
          <w:trHeight w:val="1214"/>
        </w:trPr>
        <w:tc>
          <w:tcPr>
            <w:tcW w:w="1704" w:type="dxa"/>
          </w:tcPr>
          <w:p w14:paraId="58482B33" w14:textId="77777777" w:rsidR="004170CA" w:rsidRDefault="00D22F1B">
            <w:pPr>
              <w:pStyle w:val="TableParagraph"/>
              <w:spacing w:before="16"/>
              <w:ind w:left="55"/>
              <w:jc w:val="center"/>
              <w:rPr>
                <w:b/>
                <w:sz w:val="23"/>
              </w:rPr>
            </w:pPr>
            <w:r>
              <w:rPr>
                <w:b/>
                <w:color w:val="131116"/>
                <w:spacing w:val="-10"/>
                <w:w w:val="110"/>
                <w:sz w:val="23"/>
              </w:rPr>
              <w:t>D</w:t>
            </w:r>
          </w:p>
        </w:tc>
        <w:tc>
          <w:tcPr>
            <w:tcW w:w="3990" w:type="dxa"/>
          </w:tcPr>
          <w:p w14:paraId="63AE2A54" w14:textId="77777777" w:rsidR="004170CA" w:rsidRDefault="00D22F1B">
            <w:pPr>
              <w:pStyle w:val="TableParagraph"/>
              <w:spacing w:before="6" w:line="254" w:lineRule="auto"/>
              <w:ind w:right="68" w:firstLine="6"/>
              <w:rPr>
                <w:sz w:val="23"/>
              </w:rPr>
            </w:pPr>
            <w:r>
              <w:rPr>
                <w:color w:val="38343D"/>
                <w:w w:val="105"/>
                <w:sz w:val="23"/>
              </w:rPr>
              <w:t>Comp</w:t>
            </w:r>
            <w:r>
              <w:rPr>
                <w:color w:val="131116"/>
                <w:w w:val="105"/>
                <w:sz w:val="23"/>
              </w:rPr>
              <w:t>li</w:t>
            </w:r>
            <w:r>
              <w:rPr>
                <w:color w:val="38343D"/>
                <w:w w:val="105"/>
                <w:sz w:val="23"/>
              </w:rPr>
              <w:t>a</w:t>
            </w:r>
            <w:r>
              <w:rPr>
                <w:color w:val="131116"/>
                <w:w w:val="105"/>
                <w:sz w:val="23"/>
              </w:rPr>
              <w:t>nce</w:t>
            </w:r>
            <w:r>
              <w:rPr>
                <w:color w:val="131116"/>
                <w:spacing w:val="-16"/>
                <w:w w:val="105"/>
                <w:sz w:val="23"/>
              </w:rPr>
              <w:t xml:space="preserve"> </w:t>
            </w:r>
            <w:r>
              <w:rPr>
                <w:color w:val="131116"/>
                <w:w w:val="105"/>
                <w:sz w:val="23"/>
              </w:rPr>
              <w:t>Re</w:t>
            </w:r>
            <w:r>
              <w:rPr>
                <w:color w:val="38343D"/>
                <w:w w:val="105"/>
                <w:sz w:val="23"/>
              </w:rPr>
              <w:t>views</w:t>
            </w:r>
            <w:r>
              <w:rPr>
                <w:color w:val="38343D"/>
                <w:spacing w:val="-13"/>
                <w:w w:val="105"/>
                <w:sz w:val="23"/>
              </w:rPr>
              <w:t xml:space="preserve"> </w:t>
            </w:r>
            <w:r>
              <w:rPr>
                <w:color w:val="38343D"/>
                <w:w w:val="105"/>
                <w:sz w:val="23"/>
              </w:rPr>
              <w:t>o</w:t>
            </w:r>
            <w:r>
              <w:rPr>
                <w:color w:val="131116"/>
                <w:w w:val="105"/>
                <w:sz w:val="23"/>
              </w:rPr>
              <w:t>f</w:t>
            </w:r>
            <w:r>
              <w:rPr>
                <w:color w:val="131116"/>
                <w:spacing w:val="-15"/>
                <w:w w:val="105"/>
                <w:sz w:val="23"/>
              </w:rPr>
              <w:t xml:space="preserve"> </w:t>
            </w:r>
            <w:r>
              <w:rPr>
                <w:color w:val="26212A"/>
                <w:w w:val="105"/>
                <w:sz w:val="23"/>
              </w:rPr>
              <w:t xml:space="preserve">Assisted </w:t>
            </w:r>
            <w:r>
              <w:rPr>
                <w:color w:val="131116"/>
                <w:w w:val="105"/>
                <w:sz w:val="23"/>
              </w:rPr>
              <w:t>Li</w:t>
            </w:r>
            <w:r>
              <w:rPr>
                <w:color w:val="38343D"/>
                <w:w w:val="105"/>
                <w:sz w:val="23"/>
              </w:rPr>
              <w:t>v</w:t>
            </w:r>
            <w:r>
              <w:rPr>
                <w:color w:val="010101"/>
                <w:w w:val="105"/>
                <w:sz w:val="23"/>
              </w:rPr>
              <w:t>in</w:t>
            </w:r>
            <w:r>
              <w:rPr>
                <w:color w:val="26212A"/>
                <w:w w:val="105"/>
                <w:sz w:val="23"/>
              </w:rPr>
              <w:t xml:space="preserve">g </w:t>
            </w:r>
            <w:r>
              <w:rPr>
                <w:color w:val="131116"/>
                <w:w w:val="105"/>
                <w:sz w:val="23"/>
              </w:rPr>
              <w:t>R</w:t>
            </w:r>
            <w:r>
              <w:rPr>
                <w:color w:val="38343D"/>
                <w:w w:val="105"/>
                <w:sz w:val="23"/>
              </w:rPr>
              <w:t>eside</w:t>
            </w:r>
            <w:r>
              <w:rPr>
                <w:color w:val="131116"/>
                <w:w w:val="105"/>
                <w:sz w:val="23"/>
              </w:rPr>
              <w:t>nc</w:t>
            </w:r>
            <w:r>
              <w:rPr>
                <w:color w:val="38343D"/>
                <w:w w:val="105"/>
                <w:sz w:val="23"/>
              </w:rPr>
              <w:t>es:</w:t>
            </w:r>
          </w:p>
          <w:p w14:paraId="2B9ABA73" w14:textId="77777777" w:rsidR="004170CA" w:rsidRDefault="004170CA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69EF90C3" w14:textId="77777777" w:rsidR="004170CA" w:rsidRDefault="00D22F1B">
            <w:pPr>
              <w:pStyle w:val="TableParagraph"/>
              <w:spacing w:before="0"/>
              <w:rPr>
                <w:b/>
                <w:sz w:val="23"/>
              </w:rPr>
            </w:pPr>
            <w:r>
              <w:rPr>
                <w:b/>
                <w:color w:val="010101"/>
                <w:w w:val="105"/>
                <w:sz w:val="23"/>
              </w:rPr>
              <w:t>Record</w:t>
            </w:r>
            <w:r>
              <w:rPr>
                <w:b/>
                <w:color w:val="010101"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color w:val="010101"/>
                <w:spacing w:val="-2"/>
                <w:w w:val="105"/>
                <w:sz w:val="23"/>
              </w:rPr>
              <w:t>Re</w:t>
            </w:r>
            <w:r>
              <w:rPr>
                <w:b/>
                <w:color w:val="26212A"/>
                <w:spacing w:val="-2"/>
                <w:w w:val="105"/>
                <w:sz w:val="23"/>
              </w:rPr>
              <w:t>v</w:t>
            </w:r>
            <w:r>
              <w:rPr>
                <w:b/>
                <w:color w:val="010101"/>
                <w:spacing w:val="-2"/>
                <w:w w:val="105"/>
                <w:sz w:val="23"/>
              </w:rPr>
              <w:t>ie</w:t>
            </w:r>
            <w:r>
              <w:rPr>
                <w:b/>
                <w:color w:val="26212A"/>
                <w:spacing w:val="-2"/>
                <w:w w:val="105"/>
                <w:sz w:val="23"/>
              </w:rPr>
              <w:t>w</w:t>
            </w:r>
          </w:p>
        </w:tc>
        <w:tc>
          <w:tcPr>
            <w:tcW w:w="2887" w:type="dxa"/>
          </w:tcPr>
          <w:p w14:paraId="26917184" w14:textId="77777777" w:rsidR="004170CA" w:rsidRDefault="00D22F1B">
            <w:pPr>
              <w:pStyle w:val="TableParagraph"/>
              <w:spacing w:before="16"/>
              <w:ind w:left="110"/>
              <w:rPr>
                <w:sz w:val="23"/>
              </w:rPr>
            </w:pPr>
            <w:r>
              <w:rPr>
                <w:color w:val="38343D"/>
                <w:w w:val="105"/>
                <w:sz w:val="23"/>
              </w:rPr>
              <w:t>651CMR</w:t>
            </w:r>
            <w:r>
              <w:rPr>
                <w:color w:val="38343D"/>
                <w:spacing w:val="-1"/>
                <w:w w:val="105"/>
                <w:sz w:val="23"/>
              </w:rPr>
              <w:t xml:space="preserve"> </w:t>
            </w:r>
            <w:r>
              <w:rPr>
                <w:color w:val="26212A"/>
                <w:spacing w:val="-2"/>
                <w:w w:val="105"/>
                <w:sz w:val="23"/>
              </w:rPr>
              <w:t>12.09(3)(c)</w:t>
            </w:r>
          </w:p>
        </w:tc>
        <w:tc>
          <w:tcPr>
            <w:tcW w:w="3138" w:type="dxa"/>
          </w:tcPr>
          <w:p w14:paraId="34BCA547" w14:textId="77777777" w:rsidR="004170CA" w:rsidRDefault="00D22F1B">
            <w:pPr>
              <w:pStyle w:val="TableParagraph"/>
              <w:spacing w:before="16" w:line="244" w:lineRule="auto"/>
              <w:ind w:left="112" w:right="131" w:firstLine="4"/>
              <w:rPr>
                <w:sz w:val="23"/>
              </w:rPr>
            </w:pPr>
            <w:r>
              <w:rPr>
                <w:color w:val="26212A"/>
                <w:w w:val="105"/>
                <w:sz w:val="23"/>
              </w:rPr>
              <w:t>Records</w:t>
            </w:r>
            <w:r>
              <w:rPr>
                <w:color w:val="26212A"/>
                <w:spacing w:val="-11"/>
                <w:w w:val="105"/>
                <w:sz w:val="23"/>
              </w:rPr>
              <w:t xml:space="preserve"> </w:t>
            </w:r>
            <w:r>
              <w:rPr>
                <w:color w:val="26212A"/>
                <w:w w:val="105"/>
                <w:sz w:val="23"/>
              </w:rPr>
              <w:t>of</w:t>
            </w:r>
            <w:r>
              <w:rPr>
                <w:color w:val="26212A"/>
                <w:spacing w:val="-16"/>
                <w:w w:val="105"/>
                <w:sz w:val="23"/>
              </w:rPr>
              <w:t xml:space="preserve"> </w:t>
            </w:r>
            <w:r>
              <w:rPr>
                <w:color w:val="131116"/>
                <w:w w:val="105"/>
                <w:sz w:val="23"/>
              </w:rPr>
              <w:t>m</w:t>
            </w:r>
            <w:r>
              <w:rPr>
                <w:color w:val="38343D"/>
                <w:w w:val="105"/>
                <w:sz w:val="23"/>
              </w:rPr>
              <w:t>o</w:t>
            </w:r>
            <w:r>
              <w:rPr>
                <w:color w:val="131116"/>
                <w:w w:val="105"/>
                <w:sz w:val="23"/>
              </w:rPr>
              <w:t>nthl</w:t>
            </w:r>
            <w:r>
              <w:rPr>
                <w:color w:val="38343D"/>
                <w:w w:val="105"/>
                <w:sz w:val="23"/>
              </w:rPr>
              <w:t>y SCR</w:t>
            </w:r>
            <w:r>
              <w:rPr>
                <w:color w:val="38343D"/>
                <w:spacing w:val="-21"/>
                <w:w w:val="105"/>
                <w:sz w:val="23"/>
              </w:rPr>
              <w:t xml:space="preserve"> </w:t>
            </w:r>
            <w:r>
              <w:rPr>
                <w:color w:val="38343D"/>
                <w:w w:val="105"/>
                <w:sz w:val="23"/>
              </w:rPr>
              <w:t>safety c</w:t>
            </w:r>
            <w:r>
              <w:rPr>
                <w:color w:val="131116"/>
                <w:w w:val="105"/>
                <w:sz w:val="23"/>
              </w:rPr>
              <w:t>he</w:t>
            </w:r>
            <w:r>
              <w:rPr>
                <w:color w:val="38343D"/>
                <w:w w:val="105"/>
                <w:sz w:val="23"/>
              </w:rPr>
              <w:t>c</w:t>
            </w:r>
            <w:r>
              <w:rPr>
                <w:color w:val="131116"/>
                <w:w w:val="105"/>
                <w:sz w:val="23"/>
              </w:rPr>
              <w:t>k</w:t>
            </w:r>
            <w:r>
              <w:rPr>
                <w:color w:val="38343D"/>
                <w:w w:val="105"/>
                <w:sz w:val="23"/>
              </w:rPr>
              <w:t xml:space="preserve">s were </w:t>
            </w:r>
            <w:r>
              <w:rPr>
                <w:color w:val="26212A"/>
                <w:w w:val="105"/>
                <w:sz w:val="23"/>
              </w:rPr>
              <w:t>missing.</w:t>
            </w:r>
          </w:p>
        </w:tc>
        <w:tc>
          <w:tcPr>
            <w:tcW w:w="1800" w:type="dxa"/>
          </w:tcPr>
          <w:p w14:paraId="441D63D8" w14:textId="77777777" w:rsidR="004170CA" w:rsidRDefault="00D22F1B">
            <w:pPr>
              <w:pStyle w:val="TableParagraph"/>
              <w:spacing w:before="16"/>
              <w:rPr>
                <w:sz w:val="23"/>
              </w:rPr>
            </w:pPr>
            <w:r>
              <w:rPr>
                <w:color w:val="38343D"/>
                <w:w w:val="105"/>
                <w:sz w:val="23"/>
              </w:rPr>
              <w:t>See</w:t>
            </w:r>
            <w:r>
              <w:rPr>
                <w:color w:val="38343D"/>
                <w:spacing w:val="-15"/>
                <w:w w:val="105"/>
                <w:sz w:val="23"/>
              </w:rPr>
              <w:t xml:space="preserve"> </w:t>
            </w:r>
            <w:r>
              <w:rPr>
                <w:color w:val="26212A"/>
                <w:w w:val="105"/>
                <w:sz w:val="23"/>
              </w:rPr>
              <w:t>IV</w:t>
            </w:r>
            <w:r>
              <w:rPr>
                <w:color w:val="26212A"/>
                <w:spacing w:val="-2"/>
                <w:w w:val="105"/>
                <w:sz w:val="23"/>
              </w:rPr>
              <w:t xml:space="preserve"> </w:t>
            </w:r>
            <w:r>
              <w:rPr>
                <w:color w:val="26212A"/>
                <w:spacing w:val="-10"/>
                <w:w w:val="105"/>
                <w:sz w:val="23"/>
              </w:rPr>
              <w:t>A</w:t>
            </w:r>
          </w:p>
        </w:tc>
        <w:tc>
          <w:tcPr>
            <w:tcW w:w="1447" w:type="dxa"/>
          </w:tcPr>
          <w:p w14:paraId="368C2126" w14:textId="77777777" w:rsidR="004170CA" w:rsidRDefault="004170CA">
            <w:pPr>
              <w:pStyle w:val="TableParagraph"/>
              <w:spacing w:before="0"/>
              <w:ind w:left="0"/>
            </w:pPr>
          </w:p>
        </w:tc>
      </w:tr>
    </w:tbl>
    <w:p w14:paraId="15C7D792" w14:textId="77777777" w:rsidR="004170CA" w:rsidRDefault="004170CA">
      <w:pPr>
        <w:pStyle w:val="BodyText"/>
        <w:rPr>
          <w:sz w:val="23"/>
        </w:rPr>
      </w:pPr>
    </w:p>
    <w:p w14:paraId="2EA5A9D2" w14:textId="77777777" w:rsidR="004170CA" w:rsidRDefault="004170CA">
      <w:pPr>
        <w:pStyle w:val="BodyText"/>
        <w:rPr>
          <w:sz w:val="23"/>
        </w:rPr>
      </w:pPr>
    </w:p>
    <w:p w14:paraId="2470B675" w14:textId="77777777" w:rsidR="004170CA" w:rsidRDefault="004170CA">
      <w:pPr>
        <w:pStyle w:val="BodyText"/>
        <w:rPr>
          <w:sz w:val="23"/>
        </w:rPr>
      </w:pPr>
    </w:p>
    <w:p w14:paraId="13145FD4" w14:textId="77777777" w:rsidR="004170CA" w:rsidRDefault="004170CA">
      <w:pPr>
        <w:pStyle w:val="BodyText"/>
        <w:rPr>
          <w:sz w:val="23"/>
        </w:rPr>
      </w:pPr>
    </w:p>
    <w:p w14:paraId="0FACF9C5" w14:textId="77777777" w:rsidR="004170CA" w:rsidRDefault="004170CA">
      <w:pPr>
        <w:pStyle w:val="BodyText"/>
        <w:rPr>
          <w:sz w:val="23"/>
        </w:rPr>
      </w:pPr>
    </w:p>
    <w:p w14:paraId="79F6C56B" w14:textId="77777777" w:rsidR="004170CA" w:rsidRDefault="004170CA">
      <w:pPr>
        <w:pStyle w:val="BodyText"/>
        <w:rPr>
          <w:sz w:val="23"/>
        </w:rPr>
      </w:pPr>
    </w:p>
    <w:p w14:paraId="0B008552" w14:textId="77777777" w:rsidR="004170CA" w:rsidRDefault="004170CA">
      <w:pPr>
        <w:pStyle w:val="BodyText"/>
        <w:rPr>
          <w:sz w:val="23"/>
        </w:rPr>
      </w:pPr>
    </w:p>
    <w:p w14:paraId="2E07608C" w14:textId="77777777" w:rsidR="004170CA" w:rsidRDefault="004170CA">
      <w:pPr>
        <w:pStyle w:val="BodyText"/>
        <w:spacing w:before="80"/>
        <w:rPr>
          <w:sz w:val="23"/>
        </w:rPr>
      </w:pPr>
    </w:p>
    <w:p w14:paraId="6C0FB8D1" w14:textId="77777777" w:rsidR="004170CA" w:rsidRDefault="00D22F1B">
      <w:pPr>
        <w:ind w:right="2036"/>
        <w:jc w:val="right"/>
        <w:rPr>
          <w:b/>
          <w:sz w:val="23"/>
        </w:rPr>
      </w:pPr>
      <w:r>
        <w:rPr>
          <w:color w:val="131116"/>
          <w:sz w:val="23"/>
        </w:rPr>
        <w:t>Pa</w:t>
      </w:r>
      <w:r>
        <w:rPr>
          <w:color w:val="38343D"/>
          <w:sz w:val="23"/>
        </w:rPr>
        <w:t>ge</w:t>
      </w:r>
      <w:r>
        <w:rPr>
          <w:color w:val="38343D"/>
          <w:spacing w:val="14"/>
          <w:sz w:val="23"/>
        </w:rPr>
        <w:t xml:space="preserve"> </w:t>
      </w:r>
      <w:r>
        <w:rPr>
          <w:b/>
          <w:color w:val="131116"/>
          <w:sz w:val="23"/>
        </w:rPr>
        <w:t>3</w:t>
      </w:r>
      <w:r>
        <w:rPr>
          <w:b/>
          <w:color w:val="131116"/>
          <w:spacing w:val="13"/>
          <w:sz w:val="23"/>
        </w:rPr>
        <w:t xml:space="preserve"> </w:t>
      </w:r>
      <w:r>
        <w:rPr>
          <w:color w:val="38343D"/>
          <w:sz w:val="23"/>
        </w:rPr>
        <w:t>of</w:t>
      </w:r>
      <w:r>
        <w:rPr>
          <w:color w:val="38343D"/>
          <w:spacing w:val="9"/>
          <w:sz w:val="23"/>
        </w:rPr>
        <w:t xml:space="preserve"> </w:t>
      </w:r>
      <w:r>
        <w:rPr>
          <w:b/>
          <w:color w:val="131116"/>
          <w:spacing w:val="-10"/>
          <w:sz w:val="23"/>
        </w:rPr>
        <w:t>5</w:t>
      </w:r>
    </w:p>
    <w:p w14:paraId="32322196" w14:textId="77777777" w:rsidR="004170CA" w:rsidRDefault="004170CA">
      <w:pPr>
        <w:jc w:val="right"/>
        <w:rPr>
          <w:b/>
          <w:sz w:val="23"/>
        </w:rPr>
        <w:sectPr w:rsidR="004170CA">
          <w:pgSz w:w="15840" w:h="12240" w:orient="landscape"/>
          <w:pgMar w:top="580" w:right="360" w:bottom="280" w:left="360" w:header="720" w:footer="720" w:gutter="0"/>
          <w:cols w:space="720"/>
        </w:sectPr>
      </w:pPr>
    </w:p>
    <w:p w14:paraId="483F547A" w14:textId="77777777" w:rsidR="004170CA" w:rsidRDefault="00D22F1B">
      <w:pPr>
        <w:pStyle w:val="BodyText"/>
        <w:spacing w:before="79"/>
        <w:ind w:right="5603"/>
      </w:pPr>
      <w:r>
        <w:lastRenderedPageBreak/>
        <w:t>Benchmark</w:t>
      </w:r>
      <w:r>
        <w:rPr>
          <w:spacing w:val="-15"/>
        </w:rPr>
        <w:t xml:space="preserve"> </w:t>
      </w:r>
      <w:r>
        <w:t>at</w:t>
      </w:r>
      <w:r>
        <w:rPr>
          <w:spacing w:val="-15"/>
        </w:rPr>
        <w:t xml:space="preserve"> </w:t>
      </w:r>
      <w:r>
        <w:t>Haverhill</w:t>
      </w:r>
      <w:r>
        <w:rPr>
          <w:spacing w:val="-13"/>
        </w:rPr>
        <w:t xml:space="preserve"> </w:t>
      </w:r>
      <w:r>
        <w:t>Crossings April 19, 2024</w:t>
      </w:r>
    </w:p>
    <w:p w14:paraId="4098B61F" w14:textId="77777777" w:rsidR="004170CA" w:rsidRDefault="00D22F1B">
      <w:pPr>
        <w:pStyle w:val="Heading1"/>
        <w:numPr>
          <w:ilvl w:val="0"/>
          <w:numId w:val="3"/>
        </w:numPr>
        <w:tabs>
          <w:tab w:val="left" w:pos="339"/>
        </w:tabs>
        <w:spacing w:before="168"/>
        <w:ind w:left="339" w:hanging="339"/>
        <w:jc w:val="left"/>
      </w:pPr>
      <w:r>
        <w:rPr>
          <w:spacing w:val="-40"/>
          <w:u w:val="single"/>
        </w:rPr>
        <w:t xml:space="preserve"> </w:t>
      </w:r>
      <w:r>
        <w:rPr>
          <w:u w:val="single"/>
        </w:rPr>
        <w:t>Summary</w:t>
      </w:r>
      <w:r>
        <w:rPr>
          <w:spacing w:val="-12"/>
          <w:u w:val="single"/>
        </w:rPr>
        <w:t xml:space="preserve"> </w:t>
      </w:r>
      <w:r>
        <w:rPr>
          <w:u w:val="single"/>
        </w:rPr>
        <w:t>of</w:t>
      </w:r>
      <w:r>
        <w:rPr>
          <w:spacing w:val="-10"/>
          <w:u w:val="single"/>
        </w:rPr>
        <w:t xml:space="preserve"> </w:t>
      </w:r>
      <w:r>
        <w:rPr>
          <w:u w:val="single"/>
        </w:rPr>
        <w:t>Compliance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Review</w:t>
      </w:r>
    </w:p>
    <w:p w14:paraId="3D8F8905" w14:textId="77777777" w:rsidR="004170CA" w:rsidRDefault="00D22F1B">
      <w:pPr>
        <w:pStyle w:val="ListParagraph"/>
        <w:numPr>
          <w:ilvl w:val="1"/>
          <w:numId w:val="3"/>
        </w:numPr>
        <w:tabs>
          <w:tab w:val="left" w:pos="410"/>
        </w:tabs>
        <w:spacing w:before="137" w:line="276" w:lineRule="exact"/>
        <w:ind w:left="410" w:hanging="351"/>
        <w:rPr>
          <w:b/>
          <w:sz w:val="24"/>
        </w:rPr>
      </w:pPr>
      <w:r>
        <w:rPr>
          <w:b/>
          <w:sz w:val="24"/>
        </w:rPr>
        <w:t>Service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Service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Coordination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Requirements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Emergency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Response</w:t>
      </w:r>
    </w:p>
    <w:p w14:paraId="468862C7" w14:textId="77777777" w:rsidR="004170CA" w:rsidRDefault="00D22F1B">
      <w:pPr>
        <w:pStyle w:val="ListParagraph"/>
        <w:numPr>
          <w:ilvl w:val="2"/>
          <w:numId w:val="3"/>
        </w:numPr>
        <w:tabs>
          <w:tab w:val="left" w:pos="811"/>
        </w:tabs>
        <w:ind w:right="375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response</w:t>
      </w:r>
      <w:r>
        <w:rPr>
          <w:spacing w:val="-7"/>
          <w:sz w:val="24"/>
        </w:rPr>
        <w:t xml:space="preserve"> </w:t>
      </w:r>
      <w:r>
        <w:rPr>
          <w:sz w:val="24"/>
        </w:rPr>
        <w:t>times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tests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emergency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5"/>
          <w:sz w:val="24"/>
        </w:rPr>
        <w:t xml:space="preserve"> </w:t>
      </w:r>
      <w:r>
        <w:rPr>
          <w:sz w:val="24"/>
        </w:rPr>
        <w:t>system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the calendar years 2022 to 2024 to determine compliance with Service Coordination </w:t>
      </w:r>
      <w:r>
        <w:rPr>
          <w:spacing w:val="-2"/>
          <w:sz w:val="24"/>
        </w:rPr>
        <w:t>requirements.</w:t>
      </w:r>
    </w:p>
    <w:p w14:paraId="79423D96" w14:textId="77777777" w:rsidR="004170CA" w:rsidRDefault="00D22F1B">
      <w:pPr>
        <w:pStyle w:val="ListParagraph"/>
        <w:numPr>
          <w:ilvl w:val="3"/>
          <w:numId w:val="3"/>
        </w:numPr>
        <w:tabs>
          <w:tab w:val="left" w:pos="1171"/>
        </w:tabs>
        <w:spacing w:before="1"/>
        <w:ind w:right="432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December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6"/>
          <w:sz w:val="24"/>
        </w:rPr>
        <w:t xml:space="preserve"> </w:t>
      </w:r>
      <w:r>
        <w:rPr>
          <w:sz w:val="24"/>
        </w:rPr>
        <w:t>were</w:t>
      </w:r>
      <w:r>
        <w:rPr>
          <w:spacing w:val="-5"/>
          <w:sz w:val="24"/>
        </w:rPr>
        <w:t xml:space="preserve"> </w:t>
      </w:r>
      <w:r>
        <w:rPr>
          <w:sz w:val="24"/>
        </w:rPr>
        <w:t>142</w:t>
      </w:r>
      <w:r>
        <w:rPr>
          <w:spacing w:val="-4"/>
          <w:sz w:val="24"/>
        </w:rPr>
        <w:t xml:space="preserve"> </w:t>
      </w:r>
      <w:r>
        <w:rPr>
          <w:sz w:val="24"/>
        </w:rPr>
        <w:t>e-call</w:t>
      </w:r>
      <w:r>
        <w:rPr>
          <w:spacing w:val="-1"/>
          <w:sz w:val="24"/>
        </w:rPr>
        <w:t xml:space="preserve"> </w:t>
      </w:r>
      <w:r>
        <w:rPr>
          <w:sz w:val="24"/>
        </w:rPr>
        <w:t>response</w:t>
      </w:r>
      <w:r>
        <w:rPr>
          <w:spacing w:val="-6"/>
          <w:sz w:val="24"/>
        </w:rPr>
        <w:t xml:space="preserve"> </w:t>
      </w:r>
      <w:r>
        <w:rPr>
          <w:sz w:val="24"/>
        </w:rPr>
        <w:t>times</w:t>
      </w:r>
      <w:r>
        <w:rPr>
          <w:spacing w:val="-3"/>
          <w:sz w:val="24"/>
        </w:rPr>
        <w:t xml:space="preserve"> </w:t>
      </w:r>
      <w:r>
        <w:rPr>
          <w:sz w:val="24"/>
        </w:rPr>
        <w:t>over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12 minutes required by the Residence policy.</w:t>
      </w:r>
    </w:p>
    <w:p w14:paraId="7D41A6C3" w14:textId="77777777" w:rsidR="004170CA" w:rsidRDefault="00D22F1B">
      <w:pPr>
        <w:pStyle w:val="ListParagraph"/>
        <w:numPr>
          <w:ilvl w:val="3"/>
          <w:numId w:val="3"/>
        </w:numPr>
        <w:tabs>
          <w:tab w:val="left" w:pos="1171"/>
        </w:tabs>
        <w:ind w:right="154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June</w:t>
      </w:r>
      <w:r>
        <w:rPr>
          <w:spacing w:val="-4"/>
          <w:sz w:val="24"/>
        </w:rPr>
        <w:t xml:space="preserve"> </w:t>
      </w:r>
      <w:r>
        <w:rPr>
          <w:sz w:val="24"/>
        </w:rPr>
        <w:t>2023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6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320</w:t>
      </w:r>
      <w:r>
        <w:rPr>
          <w:spacing w:val="-1"/>
          <w:sz w:val="24"/>
        </w:rPr>
        <w:t xml:space="preserve"> </w:t>
      </w:r>
      <w:r>
        <w:rPr>
          <w:sz w:val="24"/>
        </w:rPr>
        <w:t>e-call</w:t>
      </w:r>
      <w:r>
        <w:rPr>
          <w:spacing w:val="-1"/>
          <w:sz w:val="24"/>
        </w:rPr>
        <w:t xml:space="preserve"> </w:t>
      </w:r>
      <w:r>
        <w:rPr>
          <w:sz w:val="24"/>
        </w:rPr>
        <w:t>response</w:t>
      </w:r>
      <w:r>
        <w:rPr>
          <w:spacing w:val="-4"/>
          <w:sz w:val="24"/>
        </w:rPr>
        <w:t xml:space="preserve"> </w:t>
      </w:r>
      <w:r>
        <w:rPr>
          <w:sz w:val="24"/>
        </w:rPr>
        <w:t>times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minutes required by the Residence policy.</w:t>
      </w:r>
    </w:p>
    <w:p w14:paraId="5AA79008" w14:textId="77777777" w:rsidR="004170CA" w:rsidRDefault="00D22F1B">
      <w:pPr>
        <w:pStyle w:val="ListParagraph"/>
        <w:numPr>
          <w:ilvl w:val="3"/>
          <w:numId w:val="3"/>
        </w:numPr>
        <w:tabs>
          <w:tab w:val="left" w:pos="1171"/>
        </w:tabs>
        <w:ind w:right="792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March</w:t>
      </w:r>
      <w:r>
        <w:rPr>
          <w:spacing w:val="-6"/>
          <w:sz w:val="24"/>
        </w:rPr>
        <w:t xml:space="preserve"> </w:t>
      </w:r>
      <w:r>
        <w:rPr>
          <w:sz w:val="24"/>
        </w:rPr>
        <w:t>2024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328</w:t>
      </w:r>
      <w:r>
        <w:rPr>
          <w:spacing w:val="-2"/>
          <w:sz w:val="24"/>
        </w:rPr>
        <w:t xml:space="preserve"> </w:t>
      </w:r>
      <w:r>
        <w:rPr>
          <w:sz w:val="24"/>
        </w:rPr>
        <w:t>e-call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3"/>
          <w:sz w:val="24"/>
        </w:rPr>
        <w:t xml:space="preserve"> </w:t>
      </w:r>
      <w:r>
        <w:rPr>
          <w:sz w:val="24"/>
        </w:rPr>
        <w:t>times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12 minutes required by the Residence policy.</w:t>
      </w:r>
    </w:p>
    <w:p w14:paraId="694D7339" w14:textId="77777777" w:rsidR="004170CA" w:rsidRDefault="00D22F1B">
      <w:pPr>
        <w:pStyle w:val="Heading1"/>
        <w:numPr>
          <w:ilvl w:val="1"/>
          <w:numId w:val="3"/>
        </w:numPr>
        <w:tabs>
          <w:tab w:val="left" w:pos="397"/>
        </w:tabs>
        <w:spacing w:before="137" w:line="276" w:lineRule="exact"/>
        <w:ind w:left="397" w:hanging="338"/>
      </w:pPr>
      <w:r>
        <w:t>Quality</w:t>
      </w:r>
      <w:r>
        <w:rPr>
          <w:spacing w:val="-15"/>
        </w:rPr>
        <w:t xml:space="preserve"> </w:t>
      </w:r>
      <w:r>
        <w:t>Assurance</w:t>
      </w:r>
      <w:r>
        <w:rPr>
          <w:spacing w:val="-15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Performance</w:t>
      </w:r>
      <w:r>
        <w:rPr>
          <w:spacing w:val="-13"/>
        </w:rPr>
        <w:t xml:space="preserve"> </w:t>
      </w:r>
      <w:r>
        <w:rPr>
          <w:spacing w:val="-2"/>
        </w:rPr>
        <w:t>Improvement</w:t>
      </w:r>
    </w:p>
    <w:p w14:paraId="5B4A3642" w14:textId="77777777" w:rsidR="004170CA" w:rsidRDefault="00D22F1B">
      <w:pPr>
        <w:pStyle w:val="ListParagraph"/>
        <w:numPr>
          <w:ilvl w:val="2"/>
          <w:numId w:val="3"/>
        </w:numPr>
        <w:tabs>
          <w:tab w:val="left" w:pos="811"/>
        </w:tabs>
        <w:ind w:right="411"/>
        <w:jc w:val="both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ensure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Residence</w:t>
      </w:r>
      <w:r>
        <w:rPr>
          <w:spacing w:val="-7"/>
          <w:sz w:val="24"/>
        </w:rPr>
        <w:t xml:space="preserve"> </w:t>
      </w: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effective, ongoing</w:t>
      </w:r>
      <w:r>
        <w:rPr>
          <w:spacing w:val="-3"/>
          <w:sz w:val="24"/>
        </w:rPr>
        <w:t xml:space="preserve"> </w:t>
      </w:r>
      <w:r>
        <w:rPr>
          <w:sz w:val="24"/>
        </w:rPr>
        <w:t>quality improvement</w:t>
      </w:r>
      <w:r>
        <w:rPr>
          <w:spacing w:val="-3"/>
          <w:sz w:val="24"/>
        </w:rPr>
        <w:t xml:space="preserve"> </w:t>
      </w:r>
      <w:r>
        <w:rPr>
          <w:sz w:val="24"/>
        </w:rPr>
        <w:t>and assurance</w:t>
      </w:r>
      <w:r>
        <w:rPr>
          <w:spacing w:val="-4"/>
          <w:sz w:val="24"/>
        </w:rPr>
        <w:t xml:space="preserve"> </w:t>
      </w: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Service</w:t>
      </w:r>
      <w:r>
        <w:rPr>
          <w:spacing w:val="-6"/>
          <w:sz w:val="24"/>
        </w:rPr>
        <w:t xml:space="preserve"> </w:t>
      </w:r>
      <w:r>
        <w:rPr>
          <w:sz w:val="24"/>
        </w:rPr>
        <w:t>Planning,</w:t>
      </w:r>
      <w:r>
        <w:rPr>
          <w:spacing w:val="-3"/>
          <w:sz w:val="24"/>
        </w:rPr>
        <w:t xml:space="preserve"> </w:t>
      </w:r>
      <w:r>
        <w:rPr>
          <w:sz w:val="24"/>
        </w:rPr>
        <w:t>Resident Safety Assurances and Medication Quality for the calendar years 2022 and 2023.</w:t>
      </w:r>
    </w:p>
    <w:p w14:paraId="4910790A" w14:textId="77777777" w:rsidR="004170CA" w:rsidRDefault="00D22F1B">
      <w:pPr>
        <w:pStyle w:val="Heading1"/>
        <w:spacing w:before="138"/>
        <w:ind w:left="779"/>
      </w:pPr>
      <w:r>
        <w:t>Medication</w:t>
      </w:r>
      <w:r>
        <w:rPr>
          <w:spacing w:val="-13"/>
        </w:rPr>
        <w:t xml:space="preserve"> </w:t>
      </w:r>
      <w:r>
        <w:t>Quality</w:t>
      </w:r>
      <w:r>
        <w:rPr>
          <w:spacing w:val="-12"/>
        </w:rPr>
        <w:t xml:space="preserve"> </w:t>
      </w:r>
      <w:r>
        <w:rPr>
          <w:spacing w:val="-4"/>
        </w:rPr>
        <w:t>Plan</w:t>
      </w:r>
    </w:p>
    <w:p w14:paraId="1800402A" w14:textId="77777777" w:rsidR="004170CA" w:rsidRDefault="00D22F1B">
      <w:pPr>
        <w:pStyle w:val="ListParagraph"/>
        <w:numPr>
          <w:ilvl w:val="3"/>
          <w:numId w:val="3"/>
        </w:numPr>
        <w:tabs>
          <w:tab w:val="left" w:pos="1080"/>
        </w:tabs>
        <w:ind w:left="1080" w:right="163" w:hanging="269"/>
        <w:rPr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clearly</w:t>
      </w:r>
      <w:r>
        <w:rPr>
          <w:spacing w:val="-1"/>
          <w:sz w:val="24"/>
        </w:rPr>
        <w:t xml:space="preserve"> </w:t>
      </w:r>
      <w:r>
        <w:rPr>
          <w:sz w:val="24"/>
        </w:rPr>
        <w:t>noted</w:t>
      </w:r>
      <w:r>
        <w:rPr>
          <w:spacing w:val="-5"/>
          <w:sz w:val="24"/>
        </w:rPr>
        <w:t xml:space="preserve"> </w:t>
      </w:r>
      <w:r>
        <w:rPr>
          <w:sz w:val="24"/>
        </w:rPr>
        <w:t>specific</w:t>
      </w:r>
      <w:r>
        <w:rPr>
          <w:spacing w:val="-7"/>
          <w:sz w:val="24"/>
        </w:rPr>
        <w:t xml:space="preserve"> </w:t>
      </w:r>
      <w:r>
        <w:rPr>
          <w:sz w:val="24"/>
        </w:rPr>
        <w:t>findings</w:t>
      </w:r>
      <w:r>
        <w:rPr>
          <w:spacing w:val="-3"/>
          <w:sz w:val="24"/>
        </w:rPr>
        <w:t xml:space="preserve"> </w:t>
      </w:r>
      <w:r>
        <w:rPr>
          <w:sz w:val="24"/>
        </w:rPr>
        <w:t>were</w:t>
      </w:r>
      <w:r>
        <w:rPr>
          <w:spacing w:val="-8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four</w:t>
      </w:r>
      <w:r>
        <w:rPr>
          <w:spacing w:val="-3"/>
          <w:sz w:val="24"/>
        </w:rPr>
        <w:t xml:space="preserve"> </w:t>
      </w:r>
      <w:r>
        <w:rPr>
          <w:sz w:val="24"/>
        </w:rPr>
        <w:t>quarters</w:t>
      </w:r>
      <w:r>
        <w:rPr>
          <w:spacing w:val="-7"/>
          <w:sz w:val="24"/>
        </w:rPr>
        <w:t xml:space="preserve"> </w:t>
      </w:r>
      <w:r>
        <w:rPr>
          <w:sz w:val="24"/>
        </w:rPr>
        <w:t>of calendar year 2023.</w:t>
      </w:r>
    </w:p>
    <w:p w14:paraId="5CAA4254" w14:textId="77777777" w:rsidR="004170CA" w:rsidRDefault="00D22F1B">
      <w:pPr>
        <w:pStyle w:val="Heading1"/>
        <w:spacing w:before="120" w:line="276" w:lineRule="exact"/>
        <w:ind w:left="778"/>
      </w:pPr>
      <w:r>
        <w:rPr>
          <w:spacing w:val="-2"/>
        </w:rPr>
        <w:t>Medication</w:t>
      </w:r>
      <w:r>
        <w:rPr>
          <w:spacing w:val="3"/>
        </w:rPr>
        <w:t xml:space="preserve"> </w:t>
      </w:r>
      <w:r>
        <w:rPr>
          <w:spacing w:val="-2"/>
        </w:rPr>
        <w:t>administration</w:t>
      </w:r>
      <w:r>
        <w:rPr>
          <w:spacing w:val="7"/>
        </w:rPr>
        <w:t xml:space="preserve"> </w:t>
      </w:r>
      <w:r>
        <w:rPr>
          <w:spacing w:val="-2"/>
        </w:rPr>
        <w:t>observation</w:t>
      </w:r>
    </w:p>
    <w:p w14:paraId="0ABF7DC4" w14:textId="77777777" w:rsidR="004170CA" w:rsidRDefault="00D22F1B">
      <w:pPr>
        <w:pStyle w:val="ListParagraph"/>
        <w:numPr>
          <w:ilvl w:val="0"/>
          <w:numId w:val="2"/>
        </w:numPr>
        <w:tabs>
          <w:tab w:val="left" w:pos="1171"/>
        </w:tabs>
        <w:ind w:right="41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observed</w:t>
      </w:r>
      <w:r>
        <w:rPr>
          <w:spacing w:val="-5"/>
          <w:sz w:val="24"/>
        </w:rPr>
        <w:t xml:space="preserve"> </w:t>
      </w: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PCA</w:t>
      </w:r>
      <w:r>
        <w:rPr>
          <w:spacing w:val="-5"/>
          <w:sz w:val="24"/>
        </w:rPr>
        <w:t xml:space="preserve"> </w:t>
      </w:r>
      <w:r>
        <w:rPr>
          <w:sz w:val="24"/>
        </w:rPr>
        <w:t>providing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assistance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four</w:t>
      </w:r>
      <w:r>
        <w:rPr>
          <w:spacing w:val="-5"/>
          <w:sz w:val="24"/>
        </w:rPr>
        <w:t xml:space="preserve"> </w:t>
      </w:r>
      <w:r>
        <w:rPr>
          <w:sz w:val="24"/>
        </w:rPr>
        <w:t>Residents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two nurses providing medication administration to four Residents to ensure the Residence has developed and implemented systems that support and promote safe SAMM and LMA:</w:t>
      </w:r>
    </w:p>
    <w:p w14:paraId="6F48753C" w14:textId="77777777" w:rsidR="004170CA" w:rsidRDefault="00D22F1B">
      <w:pPr>
        <w:pStyle w:val="Heading1"/>
        <w:spacing w:before="136"/>
        <w:ind w:left="1137"/>
      </w:pPr>
      <w:r>
        <w:rPr>
          <w:spacing w:val="-4"/>
        </w:rPr>
        <w:t>SAMM</w:t>
      </w:r>
    </w:p>
    <w:p w14:paraId="49C65F01" w14:textId="77777777" w:rsidR="004170CA" w:rsidRDefault="00D22F1B">
      <w:pPr>
        <w:pStyle w:val="ListParagraph"/>
        <w:numPr>
          <w:ilvl w:val="1"/>
          <w:numId w:val="2"/>
        </w:numPr>
        <w:tabs>
          <w:tab w:val="left" w:pos="1531"/>
        </w:tabs>
        <w:ind w:right="109"/>
        <w:rPr>
          <w:sz w:val="24"/>
        </w:rPr>
      </w:pPr>
      <w:r>
        <w:rPr>
          <w:sz w:val="24"/>
        </w:rPr>
        <w:t>One</w:t>
      </w:r>
      <w:r>
        <w:rPr>
          <w:spacing w:val="-6"/>
          <w:sz w:val="24"/>
        </w:rPr>
        <w:t xml:space="preserve"> </w:t>
      </w:r>
      <w:r>
        <w:rPr>
          <w:sz w:val="24"/>
        </w:rPr>
        <w:t>Resident’s</w:t>
      </w:r>
      <w:r>
        <w:rPr>
          <w:spacing w:val="-4"/>
          <w:sz w:val="24"/>
        </w:rPr>
        <w:t xml:space="preserve"> </w:t>
      </w:r>
      <w:r>
        <w:rPr>
          <w:sz w:val="24"/>
        </w:rPr>
        <w:t>family</w:t>
      </w:r>
      <w:r>
        <w:rPr>
          <w:spacing w:val="-4"/>
          <w:sz w:val="24"/>
        </w:rPr>
        <w:t xml:space="preserve"> </w:t>
      </w:r>
      <w:r>
        <w:rPr>
          <w:sz w:val="24"/>
        </w:rPr>
        <w:t>filled</w:t>
      </w:r>
      <w:r>
        <w:rPr>
          <w:spacing w:val="-4"/>
          <w:sz w:val="24"/>
        </w:rPr>
        <w:t xml:space="preserve"> </w:t>
      </w:r>
      <w:r>
        <w:rPr>
          <w:sz w:val="24"/>
        </w:rPr>
        <w:t>cassette</w:t>
      </w:r>
      <w:r>
        <w:rPr>
          <w:spacing w:val="-2"/>
          <w:sz w:val="24"/>
        </w:rPr>
        <w:t xml:space="preserve"> </w:t>
      </w:r>
      <w:r>
        <w:rPr>
          <w:sz w:val="24"/>
        </w:rPr>
        <w:t>was</w:t>
      </w:r>
      <w:r>
        <w:rPr>
          <w:spacing w:val="-6"/>
          <w:sz w:val="24"/>
        </w:rPr>
        <w:t xml:space="preserve"> </w:t>
      </w:r>
      <w:r>
        <w:rPr>
          <w:sz w:val="24"/>
        </w:rPr>
        <w:t>missing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label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Resident’s</w:t>
      </w:r>
      <w:r>
        <w:rPr>
          <w:spacing w:val="-6"/>
          <w:sz w:val="24"/>
        </w:rPr>
        <w:t xml:space="preserve"> </w:t>
      </w:r>
      <w:r>
        <w:rPr>
          <w:sz w:val="24"/>
        </w:rPr>
        <w:t>name and room number.</w:t>
      </w:r>
    </w:p>
    <w:p w14:paraId="5A378BE5" w14:textId="77777777" w:rsidR="004170CA" w:rsidRDefault="00D22F1B">
      <w:pPr>
        <w:pStyle w:val="Heading1"/>
        <w:spacing w:before="140" w:line="275" w:lineRule="exact"/>
        <w:ind w:left="1137"/>
      </w:pPr>
      <w:r>
        <w:rPr>
          <w:spacing w:val="-5"/>
        </w:rPr>
        <w:t>LMA</w:t>
      </w:r>
    </w:p>
    <w:p w14:paraId="1FFEA490" w14:textId="77777777" w:rsidR="004170CA" w:rsidRDefault="00D22F1B">
      <w:pPr>
        <w:pStyle w:val="ListParagraph"/>
        <w:numPr>
          <w:ilvl w:val="1"/>
          <w:numId w:val="2"/>
        </w:numPr>
        <w:tabs>
          <w:tab w:val="left" w:pos="1531"/>
          <w:tab w:val="left" w:pos="8663"/>
        </w:tabs>
        <w:ind w:right="29"/>
        <w:rPr>
          <w:sz w:val="24"/>
        </w:rPr>
      </w:pPr>
      <w:r>
        <w:rPr>
          <w:sz w:val="24"/>
        </w:rPr>
        <w:t xml:space="preserve">One Resident’s medication storage unit had one </w:t>
      </w:r>
      <w:r>
        <w:rPr>
          <w:rFonts w:ascii="Arial" w:hAnsi="Arial"/>
          <w:color w:val="DB3326"/>
          <w:sz w:val="24"/>
          <w:highlight w:val="black"/>
        </w:rPr>
        <w:t>Exemption C</w:t>
      </w:r>
      <w:r>
        <w:rPr>
          <w:rFonts w:ascii="Arial" w:hAnsi="Arial"/>
          <w:color w:val="DB3326"/>
          <w:sz w:val="24"/>
          <w:highlight w:val="black"/>
        </w:rPr>
        <w:tab/>
      </w:r>
      <w:r>
        <w:rPr>
          <w:rFonts w:ascii="Arial" w:hAnsi="Arial"/>
          <w:color w:val="DB3326"/>
          <w:spacing w:val="-15"/>
          <w:sz w:val="24"/>
        </w:rPr>
        <w:t xml:space="preserve"> </w:t>
      </w:r>
      <w:r>
        <w:rPr>
          <w:color w:val="000000"/>
          <w:sz w:val="24"/>
        </w:rPr>
        <w:t>which was missing the open date.</w:t>
      </w:r>
    </w:p>
    <w:p w14:paraId="06FBF006" w14:textId="77777777" w:rsidR="004170CA" w:rsidRDefault="00D22F1B">
      <w:pPr>
        <w:pStyle w:val="Heading1"/>
        <w:numPr>
          <w:ilvl w:val="1"/>
          <w:numId w:val="3"/>
        </w:numPr>
        <w:tabs>
          <w:tab w:val="left" w:pos="410"/>
        </w:tabs>
        <w:spacing w:before="136" w:line="276" w:lineRule="exact"/>
        <w:ind w:left="410" w:hanging="351"/>
      </w:pPr>
      <w:r>
        <w:t>Reporting</w:t>
      </w:r>
      <w:r>
        <w:rPr>
          <w:spacing w:val="-15"/>
        </w:rPr>
        <w:t xml:space="preserve"> </w:t>
      </w:r>
      <w:r>
        <w:t>Resident-specific</w:t>
      </w:r>
      <w:r>
        <w:rPr>
          <w:spacing w:val="-14"/>
        </w:rPr>
        <w:t xml:space="preserve"> </w:t>
      </w:r>
      <w:r>
        <w:t>Emergencies</w:t>
      </w:r>
      <w:r>
        <w:rPr>
          <w:spacing w:val="-14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Incident</w:t>
      </w:r>
      <w:r>
        <w:rPr>
          <w:spacing w:val="-14"/>
        </w:rPr>
        <w:t xml:space="preserve"> </w:t>
      </w:r>
      <w:r>
        <w:rPr>
          <w:spacing w:val="-2"/>
        </w:rPr>
        <w:t>Reports</w:t>
      </w:r>
    </w:p>
    <w:p w14:paraId="0A33C324" w14:textId="77777777" w:rsidR="004170CA" w:rsidRDefault="00D22F1B">
      <w:pPr>
        <w:pStyle w:val="ListParagraph"/>
        <w:numPr>
          <w:ilvl w:val="2"/>
          <w:numId w:val="3"/>
        </w:numPr>
        <w:tabs>
          <w:tab w:val="left" w:pos="811"/>
        </w:tabs>
        <w:ind w:right="232"/>
        <w:rPr>
          <w:sz w:val="24"/>
        </w:rPr>
      </w:pPr>
      <w:r>
        <w:rPr>
          <w:sz w:val="24"/>
        </w:rPr>
        <w:t>EOEA</w:t>
      </w:r>
      <w:r>
        <w:rPr>
          <w:spacing w:val="-8"/>
          <w:sz w:val="24"/>
        </w:rPr>
        <w:t xml:space="preserve"> </w:t>
      </w:r>
      <w:r>
        <w:rPr>
          <w:sz w:val="24"/>
        </w:rPr>
        <w:t>reviewed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Residence</w:t>
      </w:r>
      <w:r>
        <w:rPr>
          <w:spacing w:val="-9"/>
          <w:sz w:val="24"/>
        </w:rPr>
        <w:t xml:space="preserve"> </w:t>
      </w:r>
      <w:r>
        <w:rPr>
          <w:sz w:val="24"/>
        </w:rPr>
        <w:t>records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submitted</w:t>
      </w:r>
      <w:r>
        <w:rPr>
          <w:spacing w:val="-6"/>
          <w:sz w:val="24"/>
        </w:rPr>
        <w:t xml:space="preserve"> </w:t>
      </w:r>
      <w:r>
        <w:rPr>
          <w:sz w:val="24"/>
        </w:rPr>
        <w:t>incident</w:t>
      </w:r>
      <w:r>
        <w:rPr>
          <w:spacing w:val="-3"/>
          <w:sz w:val="24"/>
        </w:rPr>
        <w:t xml:space="preserve"> </w:t>
      </w:r>
      <w:r>
        <w:rPr>
          <w:sz w:val="24"/>
        </w:rPr>
        <w:t>reports</w:t>
      </w:r>
      <w:r>
        <w:rPr>
          <w:spacing w:val="-6"/>
          <w:sz w:val="24"/>
        </w:rPr>
        <w:t xml:space="preserve"> </w:t>
      </w:r>
      <w:r>
        <w:rPr>
          <w:sz w:val="24"/>
        </w:rPr>
        <w:t>from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September 15, </w:t>
      </w:r>
      <w:proofErr w:type="gramStart"/>
      <w:r>
        <w:rPr>
          <w:sz w:val="24"/>
        </w:rPr>
        <w:t>2022</w:t>
      </w:r>
      <w:proofErr w:type="gramEnd"/>
      <w:r>
        <w:rPr>
          <w:sz w:val="24"/>
        </w:rPr>
        <w:t xml:space="preserve"> through April 17, </w:t>
      </w:r>
      <w:proofErr w:type="gramStart"/>
      <w:r>
        <w:rPr>
          <w:sz w:val="24"/>
        </w:rPr>
        <w:t>2024</w:t>
      </w:r>
      <w:proofErr w:type="gramEnd"/>
      <w:r>
        <w:rPr>
          <w:sz w:val="24"/>
        </w:rPr>
        <w:t xml:space="preserve"> for evidence that all occurrences of an incident or accident that has or may have a Significant Negative Effect on a Resident’s health, safety or welfare were reported to EOEA within 24 hours after the occurrence of the incident or accident.</w:t>
      </w:r>
    </w:p>
    <w:p w14:paraId="7ED1EEF3" w14:textId="77777777" w:rsidR="004170CA" w:rsidRDefault="00D22F1B">
      <w:pPr>
        <w:pStyle w:val="ListParagraph"/>
        <w:numPr>
          <w:ilvl w:val="3"/>
          <w:numId w:val="3"/>
        </w:numPr>
        <w:tabs>
          <w:tab w:val="left" w:pos="1171"/>
        </w:tabs>
        <w:ind w:right="105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filed</w:t>
      </w:r>
      <w:r>
        <w:rPr>
          <w:spacing w:val="-4"/>
          <w:sz w:val="24"/>
        </w:rPr>
        <w:t xml:space="preserve"> </w:t>
      </w:r>
      <w:r>
        <w:rPr>
          <w:sz w:val="24"/>
        </w:rPr>
        <w:t>34</w:t>
      </w:r>
      <w:r>
        <w:rPr>
          <w:spacing w:val="-4"/>
          <w:sz w:val="24"/>
        </w:rPr>
        <w:t xml:space="preserve"> </w:t>
      </w:r>
      <w:r>
        <w:rPr>
          <w:sz w:val="24"/>
        </w:rPr>
        <w:t>incident</w:t>
      </w:r>
      <w:r>
        <w:rPr>
          <w:spacing w:val="-3"/>
          <w:sz w:val="24"/>
        </w:rPr>
        <w:t xml:space="preserve"> </w:t>
      </w:r>
      <w:r>
        <w:rPr>
          <w:sz w:val="24"/>
        </w:rPr>
        <w:t>reports</w:t>
      </w:r>
      <w:r>
        <w:rPr>
          <w:spacing w:val="-4"/>
          <w:sz w:val="24"/>
        </w:rPr>
        <w:t xml:space="preserve"> </w:t>
      </w:r>
      <w:r>
        <w:rPr>
          <w:sz w:val="24"/>
        </w:rPr>
        <w:t>greater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6"/>
          <w:sz w:val="24"/>
        </w:rPr>
        <w:t xml:space="preserve"> </w:t>
      </w:r>
      <w:r>
        <w:rPr>
          <w:sz w:val="24"/>
        </w:rPr>
        <w:t>24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6"/>
          <w:sz w:val="24"/>
        </w:rPr>
        <w:t xml:space="preserve"> </w:t>
      </w:r>
      <w:r>
        <w:rPr>
          <w:sz w:val="24"/>
        </w:rPr>
        <w:t>after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occurrence</w:t>
      </w:r>
      <w:r>
        <w:rPr>
          <w:spacing w:val="-4"/>
          <w:sz w:val="24"/>
        </w:rPr>
        <w:t xml:space="preserve"> </w:t>
      </w:r>
      <w:r>
        <w:rPr>
          <w:sz w:val="24"/>
        </w:rPr>
        <w:t>of the incident during the period reviewed.</w:t>
      </w:r>
    </w:p>
    <w:p w14:paraId="56C8ED4B" w14:textId="77777777" w:rsidR="004170CA" w:rsidRDefault="00D22F1B">
      <w:pPr>
        <w:pStyle w:val="Heading1"/>
        <w:numPr>
          <w:ilvl w:val="1"/>
          <w:numId w:val="3"/>
        </w:numPr>
        <w:tabs>
          <w:tab w:val="left" w:pos="410"/>
        </w:tabs>
        <w:spacing w:before="275" w:line="276" w:lineRule="exact"/>
        <w:ind w:left="410" w:hanging="291"/>
      </w:pPr>
      <w:r>
        <w:t>Compliance</w:t>
      </w:r>
      <w:r>
        <w:rPr>
          <w:spacing w:val="-12"/>
        </w:rPr>
        <w:t xml:space="preserve"> </w:t>
      </w:r>
      <w:r>
        <w:t>Reviews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Assisted</w:t>
      </w:r>
      <w:r>
        <w:rPr>
          <w:spacing w:val="-9"/>
        </w:rPr>
        <w:t xml:space="preserve"> </w:t>
      </w:r>
      <w:r>
        <w:t>Living</w:t>
      </w:r>
      <w:r>
        <w:rPr>
          <w:spacing w:val="-9"/>
        </w:rPr>
        <w:t xml:space="preserve"> </w:t>
      </w:r>
      <w:r>
        <w:t>Residences</w:t>
      </w:r>
      <w:r>
        <w:rPr>
          <w:spacing w:val="-10"/>
        </w:rPr>
        <w:t xml:space="preserve"> </w:t>
      </w:r>
      <w:r>
        <w:t>- Record</w:t>
      </w:r>
      <w:r>
        <w:rPr>
          <w:spacing w:val="-10"/>
        </w:rPr>
        <w:t xml:space="preserve"> </w:t>
      </w:r>
      <w:r>
        <w:rPr>
          <w:spacing w:val="-2"/>
        </w:rPr>
        <w:t>Review</w:t>
      </w:r>
    </w:p>
    <w:p w14:paraId="75442A63" w14:textId="77777777" w:rsidR="004170CA" w:rsidRDefault="00D22F1B">
      <w:pPr>
        <w:pStyle w:val="ListParagraph"/>
        <w:numPr>
          <w:ilvl w:val="2"/>
          <w:numId w:val="3"/>
        </w:numPr>
        <w:tabs>
          <w:tab w:val="left" w:pos="936"/>
        </w:tabs>
        <w:ind w:left="936" w:right="746"/>
        <w:rPr>
          <w:sz w:val="24"/>
        </w:rPr>
      </w:pPr>
      <w:r>
        <w:rPr>
          <w:sz w:val="24"/>
        </w:rPr>
        <w:t>EOEA</w:t>
      </w:r>
      <w:r>
        <w:rPr>
          <w:spacing w:val="-8"/>
          <w:sz w:val="24"/>
        </w:rPr>
        <w:t xml:space="preserve"> </w:t>
      </w:r>
      <w:r>
        <w:rPr>
          <w:sz w:val="24"/>
        </w:rPr>
        <w:t>reviewed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Residence’s</w:t>
      </w:r>
      <w:r>
        <w:rPr>
          <w:spacing w:val="-3"/>
          <w:sz w:val="24"/>
        </w:rPr>
        <w:t xml:space="preserve"> </w:t>
      </w:r>
      <w:r>
        <w:rPr>
          <w:sz w:val="24"/>
        </w:rPr>
        <w:t>records</w:t>
      </w:r>
      <w:r>
        <w:rPr>
          <w:spacing w:val="-6"/>
          <w:sz w:val="24"/>
        </w:rPr>
        <w:t xml:space="preserve"> </w:t>
      </w:r>
      <w:r>
        <w:rPr>
          <w:sz w:val="24"/>
        </w:rPr>
        <w:t>including</w:t>
      </w:r>
      <w:r>
        <w:rPr>
          <w:spacing w:val="-6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documents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should</w:t>
      </w:r>
      <w:r>
        <w:rPr>
          <w:spacing w:val="-6"/>
          <w:sz w:val="24"/>
        </w:rPr>
        <w:t xml:space="preserve"> </w:t>
      </w:r>
      <w:r>
        <w:rPr>
          <w:sz w:val="24"/>
        </w:rPr>
        <w:t>be maintained in relation to the operations of the Residence.</w:t>
      </w:r>
    </w:p>
    <w:p w14:paraId="531B177E" w14:textId="77777777" w:rsidR="004170CA" w:rsidRDefault="004170CA">
      <w:pPr>
        <w:pStyle w:val="BodyText"/>
      </w:pPr>
    </w:p>
    <w:p w14:paraId="51611C9B" w14:textId="77777777" w:rsidR="004170CA" w:rsidRDefault="004170CA">
      <w:pPr>
        <w:pStyle w:val="BodyText"/>
        <w:spacing w:before="227"/>
      </w:pPr>
    </w:p>
    <w:p w14:paraId="15934C5D" w14:textId="77777777" w:rsidR="004170CA" w:rsidRDefault="00D22F1B">
      <w:pPr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14:paraId="4EE54E65" w14:textId="77777777" w:rsidR="004170CA" w:rsidRDefault="004170CA">
      <w:pPr>
        <w:jc w:val="right"/>
        <w:rPr>
          <w:b/>
          <w:sz w:val="24"/>
        </w:rPr>
        <w:sectPr w:rsidR="004170CA">
          <w:pgSz w:w="12240" w:h="15840"/>
          <w:pgMar w:top="640" w:right="1440" w:bottom="280" w:left="1440" w:header="720" w:footer="720" w:gutter="0"/>
          <w:cols w:space="720"/>
        </w:sectPr>
      </w:pPr>
    </w:p>
    <w:p w14:paraId="4DFD64E3" w14:textId="77777777" w:rsidR="004170CA" w:rsidRDefault="00D22F1B">
      <w:pPr>
        <w:pStyle w:val="BodyText"/>
        <w:spacing w:before="79"/>
        <w:ind w:right="5603"/>
      </w:pPr>
      <w:r>
        <w:lastRenderedPageBreak/>
        <w:t>Benchmark</w:t>
      </w:r>
      <w:r>
        <w:rPr>
          <w:spacing w:val="-15"/>
        </w:rPr>
        <w:t xml:space="preserve"> </w:t>
      </w:r>
      <w:r>
        <w:t>at</w:t>
      </w:r>
      <w:r>
        <w:rPr>
          <w:spacing w:val="-15"/>
        </w:rPr>
        <w:t xml:space="preserve"> </w:t>
      </w:r>
      <w:r>
        <w:t>Haverhill</w:t>
      </w:r>
      <w:r>
        <w:rPr>
          <w:spacing w:val="-13"/>
        </w:rPr>
        <w:t xml:space="preserve"> </w:t>
      </w:r>
      <w:r>
        <w:t>Crossings April 19, 2024</w:t>
      </w:r>
    </w:p>
    <w:p w14:paraId="0D143D66" w14:textId="77777777" w:rsidR="004170CA" w:rsidRDefault="00D22F1B">
      <w:pPr>
        <w:pStyle w:val="ListParagraph"/>
        <w:numPr>
          <w:ilvl w:val="3"/>
          <w:numId w:val="3"/>
        </w:numPr>
        <w:tabs>
          <w:tab w:val="left" w:pos="1296"/>
        </w:tabs>
        <w:spacing w:before="168"/>
        <w:ind w:left="1296" w:right="19"/>
        <w:rPr>
          <w:sz w:val="24"/>
        </w:rPr>
      </w:pPr>
      <w:r>
        <w:rPr>
          <w:sz w:val="24"/>
        </w:rPr>
        <w:t>The Residence’s records for SCR Resident safety checks from the date of SCR Resident</w:t>
      </w:r>
      <w:r>
        <w:rPr>
          <w:spacing w:val="-5"/>
          <w:sz w:val="24"/>
        </w:rPr>
        <w:t xml:space="preserve"> </w:t>
      </w:r>
      <w:r>
        <w:rPr>
          <w:sz w:val="24"/>
        </w:rPr>
        <w:t>move-in</w:t>
      </w:r>
      <w:r>
        <w:rPr>
          <w:spacing w:val="-5"/>
          <w:sz w:val="24"/>
        </w:rPr>
        <w:t xml:space="preserve"> </w:t>
      </w:r>
      <w:r>
        <w:rPr>
          <w:sz w:val="24"/>
        </w:rPr>
        <w:t>through</w:t>
      </w:r>
      <w:r>
        <w:rPr>
          <w:spacing w:val="-5"/>
          <w:sz w:val="24"/>
        </w:rPr>
        <w:t xml:space="preserve"> </w:t>
      </w:r>
      <w:r>
        <w:rPr>
          <w:sz w:val="24"/>
        </w:rPr>
        <w:t>April</w:t>
      </w:r>
      <w:r>
        <w:rPr>
          <w:spacing w:val="-2"/>
          <w:sz w:val="24"/>
        </w:rPr>
        <w:t xml:space="preserve"> </w:t>
      </w:r>
      <w:r>
        <w:rPr>
          <w:sz w:val="24"/>
        </w:rPr>
        <w:t>2024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available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review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two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SCR </w:t>
      </w:r>
      <w:r>
        <w:rPr>
          <w:spacing w:val="-2"/>
          <w:sz w:val="24"/>
        </w:rPr>
        <w:t>Residents.</w:t>
      </w:r>
    </w:p>
    <w:p w14:paraId="5C8418DE" w14:textId="77777777" w:rsidR="004170CA" w:rsidRDefault="00D22F1B">
      <w:pPr>
        <w:pStyle w:val="Heading1"/>
        <w:spacing w:before="137"/>
        <w:ind w:left="59"/>
      </w:pPr>
      <w:r>
        <w:rPr>
          <w:spacing w:val="-2"/>
          <w:u w:val="single"/>
        </w:rPr>
        <w:t>Corrective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Actions</w:t>
      </w:r>
      <w:r>
        <w:rPr>
          <w:spacing w:val="-2"/>
        </w:rPr>
        <w:t>.</w:t>
      </w:r>
    </w:p>
    <w:p w14:paraId="52BAD9EF" w14:textId="77777777" w:rsidR="004170CA" w:rsidRDefault="00D22F1B">
      <w:pPr>
        <w:ind w:left="215"/>
        <w:rPr>
          <w:b/>
          <w:sz w:val="24"/>
        </w:rPr>
      </w:pPr>
      <w:r>
        <w:rPr>
          <w:b/>
          <w:sz w:val="24"/>
        </w:rPr>
        <w:t>A.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General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Corrective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Actions</w:t>
      </w:r>
    </w:p>
    <w:p w14:paraId="65478522" w14:textId="77777777" w:rsidR="004170CA" w:rsidRDefault="00D22F1B">
      <w:pPr>
        <w:pStyle w:val="BodyText"/>
        <w:ind w:left="215"/>
      </w:pPr>
      <w:r>
        <w:t>Complete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EOEA</w:t>
      </w:r>
      <w:r>
        <w:rPr>
          <w:spacing w:val="-6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following:</w:t>
      </w:r>
    </w:p>
    <w:p w14:paraId="03CB44FE" w14:textId="77777777" w:rsidR="004170CA" w:rsidRDefault="00D22F1B">
      <w:pPr>
        <w:pStyle w:val="ListParagraph"/>
        <w:numPr>
          <w:ilvl w:val="0"/>
          <w:numId w:val="1"/>
        </w:numPr>
        <w:tabs>
          <w:tab w:val="left" w:pos="936"/>
        </w:tabs>
        <w:ind w:right="159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cited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Section </w:t>
      </w:r>
      <w:r>
        <w:rPr>
          <w:spacing w:val="-2"/>
          <w:sz w:val="24"/>
        </w:rPr>
        <w:t>above.</w:t>
      </w:r>
    </w:p>
    <w:p w14:paraId="28227D5F" w14:textId="77777777" w:rsidR="004170CA" w:rsidRDefault="00D22F1B">
      <w:pPr>
        <w:pStyle w:val="ListParagraph"/>
        <w:numPr>
          <w:ilvl w:val="0"/>
          <w:numId w:val="1"/>
        </w:numPr>
        <w:tabs>
          <w:tab w:val="left" w:pos="936"/>
        </w:tabs>
        <w:ind w:right="104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done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prevent</w:t>
      </w:r>
      <w:r>
        <w:rPr>
          <w:spacing w:val="-4"/>
          <w:sz w:val="24"/>
        </w:rPr>
        <w:t xml:space="preserve"> </w:t>
      </w:r>
      <w:r>
        <w:rPr>
          <w:sz w:val="24"/>
        </w:rPr>
        <w:t>recurrence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>(s) identified in Section II to ensure the problem does not recur.</w:t>
      </w:r>
    </w:p>
    <w:p w14:paraId="4E3068B9" w14:textId="77777777" w:rsidR="004170CA" w:rsidRDefault="00D22F1B">
      <w:pPr>
        <w:pStyle w:val="ListParagraph"/>
        <w:numPr>
          <w:ilvl w:val="0"/>
          <w:numId w:val="1"/>
        </w:numPr>
        <w:tabs>
          <w:tab w:val="left" w:pos="936"/>
        </w:tabs>
        <w:ind w:right="91"/>
        <w:rPr>
          <w:sz w:val="24"/>
        </w:rPr>
      </w:pPr>
      <w:r>
        <w:rPr>
          <w:sz w:val="24"/>
        </w:rPr>
        <w:t>Identify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7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monitoring</w:t>
      </w:r>
      <w:r>
        <w:rPr>
          <w:spacing w:val="-5"/>
          <w:sz w:val="24"/>
        </w:rPr>
        <w:t xml:space="preserve"> </w:t>
      </w:r>
      <w:r>
        <w:rPr>
          <w:sz w:val="24"/>
        </w:rPr>
        <w:t>the correction; and,</w:t>
      </w:r>
    </w:p>
    <w:p w14:paraId="322E586D" w14:textId="77777777" w:rsidR="004170CA" w:rsidRDefault="00D22F1B">
      <w:pPr>
        <w:pStyle w:val="ListParagraph"/>
        <w:numPr>
          <w:ilvl w:val="0"/>
          <w:numId w:val="1"/>
        </w:numPr>
        <w:tabs>
          <w:tab w:val="left" w:pos="935"/>
        </w:tabs>
        <w:ind w:left="935" w:hanging="359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date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which</w:t>
      </w:r>
      <w:r>
        <w:rPr>
          <w:spacing w:val="-7"/>
          <w:sz w:val="24"/>
        </w:rPr>
        <w:t xml:space="preserve"> </w:t>
      </w:r>
      <w:r>
        <w:rPr>
          <w:sz w:val="24"/>
        </w:rPr>
        <w:t>each</w:t>
      </w:r>
      <w:r>
        <w:rPr>
          <w:spacing w:val="-8"/>
          <w:sz w:val="24"/>
        </w:rPr>
        <w:t xml:space="preserve"> </w:t>
      </w:r>
      <w:r>
        <w:rPr>
          <w:sz w:val="24"/>
        </w:rPr>
        <w:t>correction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achieved.</w:t>
      </w:r>
    </w:p>
    <w:p w14:paraId="3703118F" w14:textId="77777777" w:rsidR="004170CA" w:rsidRDefault="00D22F1B">
      <w:pPr>
        <w:pStyle w:val="BodyText"/>
        <w:spacing w:before="139"/>
        <w:ind w:right="35"/>
      </w:pPr>
      <w:r>
        <w:t>If a particular finding cannot be corrected within 30 days due to the nature of the corrective action,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Residence’s</w:t>
      </w:r>
      <w:r>
        <w:rPr>
          <w:spacing w:val="-5"/>
        </w:rPr>
        <w:t xml:space="preserve"> </w:t>
      </w:r>
      <w:r>
        <w:t>corrective</w:t>
      </w:r>
      <w:r>
        <w:rPr>
          <w:spacing w:val="-5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schedule</w:t>
      </w:r>
      <w:r>
        <w:rPr>
          <w:spacing w:val="-2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within a reasonable period.</w:t>
      </w:r>
    </w:p>
    <w:p w14:paraId="0BC56B20" w14:textId="77777777" w:rsidR="004170CA" w:rsidRDefault="00D22F1B">
      <w:pPr>
        <w:pStyle w:val="Heading1"/>
        <w:spacing w:before="257"/>
        <w:ind w:left="0"/>
      </w:pPr>
      <w:r>
        <w:rPr>
          <w:u w:val="single"/>
        </w:rPr>
        <w:t>NEXT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STEPS:</w:t>
      </w:r>
    </w:p>
    <w:p w14:paraId="2FAB6BBD" w14:textId="77777777" w:rsidR="004170CA" w:rsidRDefault="00D22F1B">
      <w:pPr>
        <w:pStyle w:val="BodyText"/>
        <w:spacing w:before="120"/>
        <w:ind w:right="115"/>
      </w:pPr>
      <w:r>
        <w:t>In accordance with 651 CMR 12.09(4)(g), you are required to respond in writing to EOEA within</w:t>
      </w:r>
      <w:r>
        <w:rPr>
          <w:spacing w:val="-2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receiving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notice</w:t>
      </w:r>
      <w:r>
        <w:rPr>
          <w:spacing w:val="-7"/>
        </w:rPr>
        <w:t xml:space="preserve"> </w:t>
      </w:r>
      <w:r>
        <w:t>indicating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disagreement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EOEA all required information/corrections by May 19, 2024.</w:t>
      </w:r>
    </w:p>
    <w:p w14:paraId="5E510594" w14:textId="77777777" w:rsidR="004170CA" w:rsidRDefault="004170CA">
      <w:pPr>
        <w:pStyle w:val="BodyText"/>
      </w:pPr>
    </w:p>
    <w:p w14:paraId="654FE963" w14:textId="77777777" w:rsidR="004170CA" w:rsidRDefault="00D22F1B">
      <w:pPr>
        <w:pStyle w:val="BodyText"/>
      </w:pPr>
      <w:r>
        <w:t>If</w:t>
      </w:r>
      <w:r>
        <w:rPr>
          <w:spacing w:val="-9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disagree</w:t>
      </w:r>
      <w:r>
        <w:rPr>
          <w:spacing w:val="-9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findings,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request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informal</w:t>
      </w:r>
      <w:r>
        <w:rPr>
          <w:spacing w:val="-8"/>
        </w:rPr>
        <w:t xml:space="preserve"> </w:t>
      </w:r>
      <w:r>
        <w:t>review</w:t>
      </w:r>
      <w:r>
        <w:rPr>
          <w:spacing w:val="-9"/>
        </w:rPr>
        <w:t xml:space="preserve"> </w:t>
      </w:r>
      <w:r>
        <w:t>pursuant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651</w:t>
      </w:r>
      <w:r>
        <w:rPr>
          <w:spacing w:val="-7"/>
        </w:rPr>
        <w:t xml:space="preserve"> </w:t>
      </w:r>
      <w:r>
        <w:rPr>
          <w:spacing w:val="-5"/>
        </w:rPr>
        <w:t>CMR</w:t>
      </w:r>
    </w:p>
    <w:p w14:paraId="45B96703" w14:textId="77777777" w:rsidR="004170CA" w:rsidRDefault="00D22F1B">
      <w:pPr>
        <w:pStyle w:val="BodyText"/>
        <w:ind w:right="115"/>
      </w:pPr>
      <w:r>
        <w:t>12.10</w:t>
      </w:r>
      <w:r>
        <w:rPr>
          <w:spacing w:val="-5"/>
        </w:rPr>
        <w:t xml:space="preserve"> </w:t>
      </w:r>
      <w:r>
        <w:t>(1)</w:t>
      </w:r>
      <w:r>
        <w:rPr>
          <w:spacing w:val="-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submitting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certified</w:t>
      </w:r>
      <w:r>
        <w:rPr>
          <w:spacing w:val="-5"/>
        </w:rPr>
        <w:t xml:space="preserve"> </w:t>
      </w:r>
      <w:r>
        <w:t>mail,</w:t>
      </w:r>
      <w:r>
        <w:rPr>
          <w:spacing w:val="-5"/>
        </w:rPr>
        <w:t xml:space="preserve"> </w:t>
      </w:r>
      <w:r>
        <w:t>return</w:t>
      </w:r>
      <w:r>
        <w:rPr>
          <w:spacing w:val="-5"/>
        </w:rPr>
        <w:t xml:space="preserve"> </w:t>
      </w:r>
      <w:r>
        <w:t>receipt</w:t>
      </w:r>
      <w:r>
        <w:rPr>
          <w:spacing w:val="-5"/>
        </w:rPr>
        <w:t xml:space="preserve"> </w:t>
      </w:r>
      <w:r>
        <w:t>requested,</w:t>
      </w:r>
      <w:r>
        <w:rPr>
          <w:spacing w:val="-5"/>
        </w:rPr>
        <w:t xml:space="preserve"> </w:t>
      </w:r>
      <w:r>
        <w:t>together</w:t>
      </w:r>
      <w:r>
        <w:rPr>
          <w:spacing w:val="-5"/>
        </w:rPr>
        <w:t xml:space="preserve"> </w:t>
      </w:r>
      <w:r>
        <w:t>with a detailed written rebuttal of the findings within 10 days of your receipt of this letter.</w:t>
      </w:r>
    </w:p>
    <w:p w14:paraId="74B1B514" w14:textId="77777777" w:rsidR="004170CA" w:rsidRDefault="004170CA">
      <w:pPr>
        <w:pStyle w:val="BodyText"/>
      </w:pPr>
    </w:p>
    <w:p w14:paraId="607CBC0C" w14:textId="77777777" w:rsidR="004170CA" w:rsidRDefault="00D22F1B">
      <w:pPr>
        <w:pStyle w:val="BodyText"/>
      </w:pP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regarding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matter,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 me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617-222-7411or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 xml:space="preserve">at </w:t>
      </w:r>
      <w:hyperlink r:id="rId6">
        <w:r>
          <w:rPr>
            <w:color w:val="0000FF"/>
            <w:spacing w:val="-2"/>
            <w:u w:val="single" w:color="0000FF"/>
          </w:rPr>
          <w:t>Christopher.mundy2@mass.gov</w:t>
        </w:r>
      </w:hyperlink>
    </w:p>
    <w:p w14:paraId="2C46F4E6" w14:textId="77777777" w:rsidR="004170CA" w:rsidRDefault="004170CA">
      <w:pPr>
        <w:pStyle w:val="BodyText"/>
      </w:pPr>
    </w:p>
    <w:p w14:paraId="392DDB8B" w14:textId="6F255154" w:rsidR="004170CA" w:rsidRDefault="00D22F1B">
      <w:pPr>
        <w:pStyle w:val="BodyText"/>
      </w:pPr>
      <w:r>
        <w:rPr>
          <w:spacing w:val="-2"/>
        </w:rPr>
        <w:t>Sincerely,</w:t>
      </w:r>
    </w:p>
    <w:p w14:paraId="2F4C41FB" w14:textId="77777777" w:rsidR="004170CA" w:rsidRDefault="004170CA">
      <w:pPr>
        <w:pStyle w:val="BodyText"/>
      </w:pPr>
    </w:p>
    <w:p w14:paraId="6830D89E" w14:textId="77777777" w:rsidR="004170CA" w:rsidRDefault="00D22F1B">
      <w:pPr>
        <w:pStyle w:val="BodyText"/>
      </w:pPr>
      <w:r>
        <w:rPr>
          <w:spacing w:val="-2"/>
        </w:rPr>
        <w:t>Christopher</w:t>
      </w:r>
      <w:r>
        <w:rPr>
          <w:spacing w:val="3"/>
        </w:rPr>
        <w:t xml:space="preserve"> </w:t>
      </w:r>
      <w:r>
        <w:rPr>
          <w:spacing w:val="-4"/>
        </w:rPr>
        <w:t>Mundy</w:t>
      </w:r>
    </w:p>
    <w:p w14:paraId="34F30ADA" w14:textId="77777777" w:rsidR="004170CA" w:rsidRDefault="00D22F1B">
      <w:pPr>
        <w:pStyle w:val="BodyText"/>
      </w:pPr>
      <w:r>
        <w:t>Assisted</w:t>
      </w:r>
      <w:r>
        <w:rPr>
          <w:spacing w:val="-13"/>
        </w:rPr>
        <w:t xml:space="preserve"> </w:t>
      </w:r>
      <w:r>
        <w:t>Living</w:t>
      </w:r>
      <w:r>
        <w:rPr>
          <w:spacing w:val="-13"/>
        </w:rPr>
        <w:t xml:space="preserve"> </w:t>
      </w:r>
      <w:r>
        <w:t>Certification</w:t>
      </w:r>
      <w:r>
        <w:rPr>
          <w:spacing w:val="-12"/>
        </w:rPr>
        <w:t xml:space="preserve"> </w:t>
      </w:r>
      <w:r>
        <w:rPr>
          <w:spacing w:val="-2"/>
        </w:rPr>
        <w:t>Specialist</w:t>
      </w:r>
    </w:p>
    <w:p w14:paraId="6AF424C9" w14:textId="77777777" w:rsidR="004170CA" w:rsidRDefault="004170CA">
      <w:pPr>
        <w:pStyle w:val="BodyText"/>
      </w:pPr>
    </w:p>
    <w:p w14:paraId="333419D2" w14:textId="77777777" w:rsidR="004170CA" w:rsidRDefault="004170CA">
      <w:pPr>
        <w:pStyle w:val="BodyText"/>
      </w:pPr>
    </w:p>
    <w:p w14:paraId="70CF6F38" w14:textId="77777777" w:rsidR="004170CA" w:rsidRDefault="00D22F1B">
      <w:pPr>
        <w:pStyle w:val="BodyText"/>
        <w:spacing w:before="1"/>
        <w:ind w:left="479" w:right="4348" w:hanging="480"/>
      </w:pPr>
      <w:r>
        <w:t>CC:</w:t>
      </w:r>
      <w:r>
        <w:rPr>
          <w:spacing w:val="-7"/>
        </w:rPr>
        <w:t xml:space="preserve"> </w:t>
      </w:r>
      <w:r>
        <w:t>KRE-BSL</w:t>
      </w:r>
      <w:r>
        <w:rPr>
          <w:spacing w:val="-10"/>
        </w:rPr>
        <w:t xml:space="preserve"> </w:t>
      </w:r>
      <w:r>
        <w:t>Husky</w:t>
      </w:r>
      <w:r>
        <w:rPr>
          <w:spacing w:val="-10"/>
        </w:rPr>
        <w:t xml:space="preserve"> </w:t>
      </w:r>
      <w:r>
        <w:t>Haverhill</w:t>
      </w:r>
      <w:r>
        <w:rPr>
          <w:spacing w:val="-10"/>
        </w:rPr>
        <w:t xml:space="preserve"> </w:t>
      </w:r>
      <w:r>
        <w:t>Operations,</w:t>
      </w:r>
      <w:r>
        <w:rPr>
          <w:spacing w:val="-10"/>
        </w:rPr>
        <w:t xml:space="preserve"> </w:t>
      </w:r>
      <w:r>
        <w:t>LLC c/o Benchmark Senior Living LLC</w:t>
      </w:r>
    </w:p>
    <w:p w14:paraId="60EAA0B1" w14:textId="77777777" w:rsidR="004170CA" w:rsidRDefault="00D22F1B">
      <w:pPr>
        <w:pStyle w:val="BodyText"/>
        <w:ind w:left="479"/>
      </w:pPr>
      <w:r>
        <w:t>201</w:t>
      </w:r>
      <w:r>
        <w:rPr>
          <w:spacing w:val="-7"/>
        </w:rPr>
        <w:t xml:space="preserve"> </w:t>
      </w:r>
      <w:r>
        <w:t>Jones</w:t>
      </w:r>
      <w:r>
        <w:rPr>
          <w:spacing w:val="-7"/>
        </w:rPr>
        <w:t xml:space="preserve"> </w:t>
      </w:r>
      <w:r>
        <w:t>Road,</w:t>
      </w:r>
      <w:r>
        <w:rPr>
          <w:spacing w:val="-7"/>
        </w:rPr>
        <w:t xml:space="preserve"> </w:t>
      </w:r>
      <w:r>
        <w:t>Suite</w:t>
      </w:r>
      <w:r>
        <w:rPr>
          <w:spacing w:val="-5"/>
        </w:rPr>
        <w:t xml:space="preserve"> </w:t>
      </w:r>
      <w:r>
        <w:t>300</w:t>
      </w:r>
      <w:r>
        <w:rPr>
          <w:spacing w:val="-7"/>
        </w:rPr>
        <w:t xml:space="preserve"> </w:t>
      </w:r>
      <w:r>
        <w:rPr>
          <w:spacing w:val="-4"/>
        </w:rPr>
        <w:t>West</w:t>
      </w:r>
    </w:p>
    <w:p w14:paraId="24238F21" w14:textId="77777777" w:rsidR="004170CA" w:rsidRDefault="00D22F1B">
      <w:pPr>
        <w:pStyle w:val="BodyText"/>
        <w:ind w:left="479"/>
      </w:pPr>
      <w:r>
        <w:t>Waltham,</w:t>
      </w:r>
      <w:r>
        <w:rPr>
          <w:spacing w:val="-10"/>
        </w:rPr>
        <w:t xml:space="preserve"> </w:t>
      </w:r>
      <w:r>
        <w:t>MA</w:t>
      </w:r>
      <w:r>
        <w:rPr>
          <w:spacing w:val="-9"/>
        </w:rPr>
        <w:t xml:space="preserve"> </w:t>
      </w:r>
      <w:r>
        <w:rPr>
          <w:spacing w:val="-4"/>
        </w:rPr>
        <w:t>02451</w:t>
      </w:r>
    </w:p>
    <w:p w14:paraId="03369CE4" w14:textId="77777777" w:rsidR="004170CA" w:rsidRDefault="004170CA">
      <w:pPr>
        <w:pStyle w:val="BodyText"/>
      </w:pPr>
    </w:p>
    <w:p w14:paraId="612D7745" w14:textId="77777777" w:rsidR="004170CA" w:rsidRDefault="004170CA">
      <w:pPr>
        <w:pStyle w:val="BodyText"/>
      </w:pPr>
    </w:p>
    <w:p w14:paraId="284584DC" w14:textId="77777777" w:rsidR="004170CA" w:rsidRDefault="004170CA">
      <w:pPr>
        <w:pStyle w:val="BodyText"/>
      </w:pPr>
    </w:p>
    <w:p w14:paraId="0E06C0E5" w14:textId="77777777" w:rsidR="004170CA" w:rsidRDefault="004170CA">
      <w:pPr>
        <w:pStyle w:val="BodyText"/>
        <w:spacing w:before="55"/>
      </w:pPr>
    </w:p>
    <w:p w14:paraId="3422C3EB" w14:textId="77777777" w:rsidR="004170CA" w:rsidRDefault="00D22F1B">
      <w:pPr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sectPr w:rsidR="004170CA">
      <w:pgSz w:w="12240" w:h="15840"/>
      <w:pgMar w:top="64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D099E"/>
    <w:multiLevelType w:val="hybridMultilevel"/>
    <w:tmpl w:val="40A67DB2"/>
    <w:lvl w:ilvl="0" w:tplc="82F8E442">
      <w:numFmt w:val="bullet"/>
      <w:lvlText w:val=""/>
      <w:lvlJc w:val="left"/>
      <w:pPr>
        <w:ind w:left="11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7938FC8A">
      <w:numFmt w:val="bullet"/>
      <w:lvlText w:val=""/>
      <w:lvlJc w:val="left"/>
      <w:pPr>
        <w:ind w:left="153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F14A6C96">
      <w:numFmt w:val="bullet"/>
      <w:lvlText w:val="•"/>
      <w:lvlJc w:val="left"/>
      <w:pPr>
        <w:ind w:left="2408" w:hanging="360"/>
      </w:pPr>
      <w:rPr>
        <w:rFonts w:hint="default"/>
        <w:lang w:val="en-US" w:eastAsia="en-US" w:bidi="ar-SA"/>
      </w:rPr>
    </w:lvl>
    <w:lvl w:ilvl="3" w:tplc="4A7CE2C2">
      <w:numFmt w:val="bullet"/>
      <w:lvlText w:val="•"/>
      <w:lvlJc w:val="left"/>
      <w:pPr>
        <w:ind w:left="3277" w:hanging="360"/>
      </w:pPr>
      <w:rPr>
        <w:rFonts w:hint="default"/>
        <w:lang w:val="en-US" w:eastAsia="en-US" w:bidi="ar-SA"/>
      </w:rPr>
    </w:lvl>
    <w:lvl w:ilvl="4" w:tplc="CD9A13A2">
      <w:numFmt w:val="bullet"/>
      <w:lvlText w:val="•"/>
      <w:lvlJc w:val="left"/>
      <w:pPr>
        <w:ind w:left="4146" w:hanging="360"/>
      </w:pPr>
      <w:rPr>
        <w:rFonts w:hint="default"/>
        <w:lang w:val="en-US" w:eastAsia="en-US" w:bidi="ar-SA"/>
      </w:rPr>
    </w:lvl>
    <w:lvl w:ilvl="5" w:tplc="6EBA56C2">
      <w:numFmt w:val="bullet"/>
      <w:lvlText w:val="•"/>
      <w:lvlJc w:val="left"/>
      <w:pPr>
        <w:ind w:left="5015" w:hanging="360"/>
      </w:pPr>
      <w:rPr>
        <w:rFonts w:hint="default"/>
        <w:lang w:val="en-US" w:eastAsia="en-US" w:bidi="ar-SA"/>
      </w:rPr>
    </w:lvl>
    <w:lvl w:ilvl="6" w:tplc="B888B83C">
      <w:numFmt w:val="bullet"/>
      <w:lvlText w:val="•"/>
      <w:lvlJc w:val="left"/>
      <w:pPr>
        <w:ind w:left="5884" w:hanging="360"/>
      </w:pPr>
      <w:rPr>
        <w:rFonts w:hint="default"/>
        <w:lang w:val="en-US" w:eastAsia="en-US" w:bidi="ar-SA"/>
      </w:rPr>
    </w:lvl>
    <w:lvl w:ilvl="7" w:tplc="85B299FC">
      <w:numFmt w:val="bullet"/>
      <w:lvlText w:val="•"/>
      <w:lvlJc w:val="left"/>
      <w:pPr>
        <w:ind w:left="6753" w:hanging="360"/>
      </w:pPr>
      <w:rPr>
        <w:rFonts w:hint="default"/>
        <w:lang w:val="en-US" w:eastAsia="en-US" w:bidi="ar-SA"/>
      </w:rPr>
    </w:lvl>
    <w:lvl w:ilvl="8" w:tplc="FBAEFD96">
      <w:numFmt w:val="bullet"/>
      <w:lvlText w:val="•"/>
      <w:lvlJc w:val="left"/>
      <w:pPr>
        <w:ind w:left="762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10039C6"/>
    <w:multiLevelType w:val="hybridMultilevel"/>
    <w:tmpl w:val="5BDC96DE"/>
    <w:lvl w:ilvl="0" w:tplc="3EEA0D6C">
      <w:start w:val="1"/>
      <w:numFmt w:val="upperRoman"/>
      <w:lvlText w:val="%1."/>
      <w:lvlJc w:val="left"/>
      <w:pPr>
        <w:ind w:left="631" w:hanging="2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4"/>
        <w:szCs w:val="24"/>
        <w:u w:val="single" w:color="000000"/>
        <w:lang w:val="en-US" w:eastAsia="en-US" w:bidi="ar-SA"/>
      </w:rPr>
    </w:lvl>
    <w:lvl w:ilvl="1" w:tplc="3B4427C8">
      <w:start w:val="1"/>
      <w:numFmt w:val="upperLetter"/>
      <w:lvlText w:val="%2."/>
      <w:lvlJc w:val="left"/>
      <w:pPr>
        <w:ind w:left="412" w:hanging="35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82A6A2CE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3" w:tplc="2A60EA8E">
      <w:numFmt w:val="bullet"/>
      <w:lvlText w:val=""/>
      <w:lvlJc w:val="left"/>
      <w:pPr>
        <w:ind w:left="117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4" w:tplc="F3E896D2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5" w:tplc="8558E730">
      <w:numFmt w:val="bullet"/>
      <w:lvlText w:val="•"/>
      <w:lvlJc w:val="left"/>
      <w:pPr>
        <w:ind w:left="1180" w:hanging="360"/>
      </w:pPr>
      <w:rPr>
        <w:rFonts w:hint="default"/>
        <w:lang w:val="en-US" w:eastAsia="en-US" w:bidi="ar-SA"/>
      </w:rPr>
    </w:lvl>
    <w:lvl w:ilvl="6" w:tplc="B9EC3C72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7" w:tplc="4AA4CCFA">
      <w:numFmt w:val="bullet"/>
      <w:lvlText w:val="•"/>
      <w:lvlJc w:val="left"/>
      <w:pPr>
        <w:ind w:left="3315" w:hanging="360"/>
      </w:pPr>
      <w:rPr>
        <w:rFonts w:hint="default"/>
        <w:lang w:val="en-US" w:eastAsia="en-US" w:bidi="ar-SA"/>
      </w:rPr>
    </w:lvl>
    <w:lvl w:ilvl="8" w:tplc="083EB50E">
      <w:numFmt w:val="bullet"/>
      <w:lvlText w:val="•"/>
      <w:lvlJc w:val="left"/>
      <w:pPr>
        <w:ind w:left="533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8D53721"/>
    <w:multiLevelType w:val="hybridMultilevel"/>
    <w:tmpl w:val="4B94C2DE"/>
    <w:lvl w:ilvl="0" w:tplc="5B5E7836">
      <w:start w:val="1"/>
      <w:numFmt w:val="decimal"/>
      <w:lvlText w:val="%1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50309A4C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2" w:tplc="DF7636A6"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3" w:tplc="04D0ED18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ar-SA"/>
      </w:rPr>
    </w:lvl>
    <w:lvl w:ilvl="4" w:tplc="65C81130"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ar-SA"/>
      </w:rPr>
    </w:lvl>
    <w:lvl w:ilvl="5" w:tplc="C3F66ADC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ar-SA"/>
      </w:rPr>
    </w:lvl>
    <w:lvl w:ilvl="6" w:tplc="0132138E">
      <w:numFmt w:val="bullet"/>
      <w:lvlText w:val="•"/>
      <w:lvlJc w:val="left"/>
      <w:pPr>
        <w:ind w:left="5992" w:hanging="360"/>
      </w:pPr>
      <w:rPr>
        <w:rFonts w:hint="default"/>
        <w:lang w:val="en-US" w:eastAsia="en-US" w:bidi="ar-SA"/>
      </w:rPr>
    </w:lvl>
    <w:lvl w:ilvl="7" w:tplc="7F266EB4">
      <w:numFmt w:val="bullet"/>
      <w:lvlText w:val="•"/>
      <w:lvlJc w:val="left"/>
      <w:pPr>
        <w:ind w:left="6834" w:hanging="360"/>
      </w:pPr>
      <w:rPr>
        <w:rFonts w:hint="default"/>
        <w:lang w:val="en-US" w:eastAsia="en-US" w:bidi="ar-SA"/>
      </w:rPr>
    </w:lvl>
    <w:lvl w:ilvl="8" w:tplc="793C700C">
      <w:numFmt w:val="bullet"/>
      <w:lvlText w:val="•"/>
      <w:lvlJc w:val="left"/>
      <w:pPr>
        <w:ind w:left="7676" w:hanging="360"/>
      </w:pPr>
      <w:rPr>
        <w:rFonts w:hint="default"/>
        <w:lang w:val="en-US" w:eastAsia="en-US" w:bidi="ar-SA"/>
      </w:rPr>
    </w:lvl>
  </w:abstractNum>
  <w:num w:numId="1" w16cid:durableId="338852254">
    <w:abstractNumId w:val="2"/>
  </w:num>
  <w:num w:numId="2" w16cid:durableId="279453013">
    <w:abstractNumId w:val="0"/>
  </w:num>
  <w:num w:numId="3" w16cid:durableId="2072995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170CA"/>
    <w:rsid w:val="004170CA"/>
    <w:rsid w:val="00AC70B9"/>
    <w:rsid w:val="00C32A8B"/>
    <w:rsid w:val="00F41109"/>
    <w:rsid w:val="00F8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00B43"/>
  <w15:docId w15:val="{7FB6E8E7-619E-401E-8B4D-8293664FF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1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71" w:hanging="360"/>
    </w:pPr>
  </w:style>
  <w:style w:type="paragraph" w:customStyle="1" w:styleId="TableParagraph">
    <w:name w:val="Table Paragraph"/>
    <w:basedOn w:val="Normal"/>
    <w:uiPriority w:val="1"/>
    <w:qFormat/>
    <w:pPr>
      <w:spacing w:before="11"/>
      <w:ind w:left="11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ristopher.mundy2@mass.go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Marchetti, Patricia (ELD)</cp:lastModifiedBy>
  <cp:revision>2</cp:revision>
  <dcterms:created xsi:type="dcterms:W3CDTF">2026-03-27T17:46:00Z</dcterms:created>
  <dcterms:modified xsi:type="dcterms:W3CDTF">2026-03-27T17:46:00Z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2026-01-05T00:00:00Z</vt:filetime>
  </property>
  <property fmtid="{D5CDD505-2E9C-101B-9397-08002B2CF9AE}" pid="3" name="LastSaved">
    <vt:filetime>2026-03-27T00:00:00Z</vt:filetime>
  </property>
</Properties>
</file>