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PlainTable4"/>
        <w:tblW w:w="9990" w:type="dxa"/>
        <w:tblLayout w:type="fixed"/>
        <w:tblLook w:val="04A0" w:firstRow="1" w:lastRow="0" w:firstColumn="1" w:lastColumn="0" w:noHBand="0" w:noVBand="1"/>
      </w:tblPr>
      <w:tblGrid>
        <w:gridCol w:w="1800"/>
        <w:gridCol w:w="2160"/>
        <w:gridCol w:w="908"/>
        <w:gridCol w:w="2242"/>
        <w:gridCol w:w="2880"/>
      </w:tblGrid>
      <w:tr w:rsidR="007E1044" w:rsidRPr="007E1044" w14:paraId="6752875E" w14:textId="77777777" w:rsidTr="009A3C8F">
        <w:trPr>
          <w:cnfStyle w:val="100000000000" w:firstRow="1" w:lastRow="0" w:firstColumn="0" w:lastColumn="0" w:oddVBand="0" w:evenVBand="0" w:oddHBand="0" w:evenHBand="0" w:firstRowFirstColumn="0" w:firstRowLastColumn="0" w:lastRowFirstColumn="0" w:lastRowLastColumn="0"/>
          <w:trHeight w:val="1077"/>
        </w:trPr>
        <w:tc>
          <w:tcPr>
            <w:cnfStyle w:val="001000000000" w:firstRow="0" w:lastRow="0" w:firstColumn="1" w:lastColumn="0" w:oddVBand="0" w:evenVBand="0" w:oddHBand="0" w:evenHBand="0" w:firstRowFirstColumn="0" w:firstRowLastColumn="0" w:lastRowFirstColumn="0" w:lastRowLastColumn="0"/>
            <w:tcW w:w="4868" w:type="dxa"/>
            <w:gridSpan w:val="3"/>
          </w:tcPr>
          <w:p w14:paraId="7FDF6F10" w14:textId="77777777" w:rsidR="007E1044" w:rsidRPr="007E1044" w:rsidRDefault="007E1044" w:rsidP="007E1044">
            <w:pPr>
              <w:tabs>
                <w:tab w:val="left" w:pos="702"/>
                <w:tab w:val="left" w:pos="4270"/>
              </w:tabs>
              <w:ind w:left="-564" w:right="540" w:firstLine="546"/>
              <w:rPr>
                <w:rFonts w:asciiTheme="minorHAnsi" w:hAnsiTheme="minorHAnsi" w:cstheme="minorBidi"/>
                <w:szCs w:val="22"/>
              </w:rPr>
            </w:pPr>
            <w:r w:rsidRPr="007E1044">
              <w:rPr>
                <w:rFonts w:asciiTheme="minorHAnsi" w:hAnsiTheme="minorHAnsi" w:cstheme="minorBidi"/>
                <w:noProof/>
                <w:szCs w:val="22"/>
              </w:rPr>
              <w:drawing>
                <wp:inline distT="0" distB="0" distL="0" distR="0" wp14:anchorId="68EF19CA" wp14:editId="321E8522">
                  <wp:extent cx="2543175" cy="836042"/>
                  <wp:effectExtent l="0" t="0" r="0" b="2540"/>
                  <wp:docPr id="1130925120" name="Picture 1" descr="Logo of the Executive Office of Aging and Independence&#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925120" name="Picture 1" descr="Logo of the Executive Office of Aging and Independence&#10;&#10;"/>
                          <pic:cNvPicPr/>
                        </pic:nvPicPr>
                        <pic:blipFill>
                          <a:blip r:embed="rId8" cstate="print">
                            <a:extLst>
                              <a:ext uri="{28A0092B-C50C-407E-A947-70E740481C1C}">
                                <a14:useLocalDpi xmlns:a14="http://schemas.microsoft.com/office/drawing/2010/main" val="0"/>
                              </a:ext>
                            </a:extLst>
                          </a:blip>
                          <a:stretch>
                            <a:fillRect/>
                          </a:stretch>
                        </pic:blipFill>
                        <pic:spPr>
                          <a:xfrm>
                            <a:off x="0" y="0"/>
                            <a:ext cx="2888690" cy="949627"/>
                          </a:xfrm>
                          <a:prstGeom prst="rect">
                            <a:avLst/>
                          </a:prstGeom>
                        </pic:spPr>
                      </pic:pic>
                    </a:graphicData>
                  </a:graphic>
                </wp:inline>
              </w:drawing>
            </w:r>
            <w:r w:rsidRPr="007E1044">
              <w:rPr>
                <w:rFonts w:asciiTheme="minorHAnsi" w:hAnsiTheme="minorHAnsi" w:cstheme="minorBidi"/>
                <w:szCs w:val="22"/>
              </w:rPr>
              <w:tab/>
            </w:r>
          </w:p>
        </w:tc>
        <w:tc>
          <w:tcPr>
            <w:tcW w:w="5122" w:type="dxa"/>
            <w:gridSpan w:val="2"/>
          </w:tcPr>
          <w:p w14:paraId="39B4C767" w14:textId="77777777" w:rsidR="007E1044" w:rsidRPr="007E1044" w:rsidRDefault="007E1044" w:rsidP="00B8370F">
            <w:pPr>
              <w:tabs>
                <w:tab w:val="center" w:pos="4669"/>
                <w:tab w:val="left" w:pos="8640"/>
                <w:tab w:val="left" w:pos="8730"/>
                <w:tab w:val="left" w:pos="9000"/>
              </w:tabs>
              <w:ind w:left="2598" w:right="-29" w:hanging="828"/>
              <w:cnfStyle w:val="100000000000" w:firstRow="1" w:lastRow="0" w:firstColumn="0" w:lastColumn="0" w:oddVBand="0" w:evenVBand="0" w:oddHBand="0" w:evenHBand="0" w:firstRowFirstColumn="0" w:firstRowLastColumn="0" w:lastRowFirstColumn="0" w:lastRowLastColumn="0"/>
              <w:rPr>
                <w:rFonts w:asciiTheme="minorHAnsi" w:hAnsiTheme="minorHAnsi" w:cstheme="minorBidi"/>
                <w:szCs w:val="22"/>
              </w:rPr>
            </w:pPr>
            <w:r w:rsidRPr="007E1044">
              <w:rPr>
                <w:rFonts w:asciiTheme="minorHAnsi" w:hAnsiTheme="minorHAnsi" w:cstheme="minorBidi"/>
                <w:noProof/>
                <w:szCs w:val="22"/>
              </w:rPr>
              <w:drawing>
                <wp:inline distT="0" distB="0" distL="0" distR="0" wp14:anchorId="7457B489" wp14:editId="0F8438F5">
                  <wp:extent cx="1143583" cy="831215"/>
                  <wp:effectExtent l="0" t="0" r="0" b="6985"/>
                  <wp:docPr id="987580514" name="Picture 2" descr="State Seal of the Commonwealth of Massachusetts &#10;A blue and yellow emblem with a shield and a swor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580514" name="Picture 2" descr="State Seal of the Commonwealth of Massachusetts &#10;A blue and yellow emblem with a shield and a sword  &#10;"/>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90720" cy="865477"/>
                          </a:xfrm>
                          <a:prstGeom prst="rect">
                            <a:avLst/>
                          </a:prstGeom>
                        </pic:spPr>
                      </pic:pic>
                    </a:graphicData>
                  </a:graphic>
                </wp:inline>
              </w:drawing>
            </w:r>
          </w:p>
        </w:tc>
      </w:tr>
      <w:tr w:rsidR="007E1044" w:rsidRPr="007E1044" w14:paraId="61B49CC5" w14:textId="77777777" w:rsidTr="009A3C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shd w:val="clear" w:color="auto" w:fill="FFFFFF" w:themeFill="background1"/>
          </w:tcPr>
          <w:p w14:paraId="3D0E8980" w14:textId="0C33A0F7" w:rsidR="007E1044" w:rsidRPr="00117357" w:rsidRDefault="007E1044" w:rsidP="007E1044">
            <w:pPr>
              <w:tabs>
                <w:tab w:val="left" w:pos="0"/>
              </w:tabs>
              <w:autoSpaceDE w:val="0"/>
              <w:autoSpaceDN w:val="0"/>
              <w:adjustRightInd w:val="0"/>
              <w:spacing w:line="276" w:lineRule="auto"/>
              <w:ind w:left="-199" w:firstLine="90"/>
              <w:textAlignment w:val="center"/>
              <w:rPr>
                <w:rFonts w:ascii="Cabin" w:hAnsi="Cabin" w:cs="Cabin"/>
                <w:color w:val="244061" w:themeColor="accent1" w:themeShade="80"/>
                <w:sz w:val="18"/>
                <w:szCs w:val="18"/>
              </w:rPr>
            </w:pPr>
            <w:r w:rsidRPr="00117357">
              <w:rPr>
                <w:rFonts w:ascii="Cabin" w:hAnsi="Cabin" w:cs="Cabin"/>
                <w:color w:val="244061" w:themeColor="accent1" w:themeShade="80"/>
                <w:sz w:val="18"/>
                <w:szCs w:val="18"/>
              </w:rPr>
              <w:br/>
              <w:t xml:space="preserve">  </w:t>
            </w:r>
            <w:r w:rsidR="00B8370F" w:rsidRPr="00117357">
              <w:rPr>
                <w:rFonts w:ascii="Cabin" w:hAnsi="Cabin" w:cs="Cabin"/>
                <w:color w:val="244061" w:themeColor="accent1" w:themeShade="80"/>
                <w:sz w:val="18"/>
                <w:szCs w:val="18"/>
              </w:rPr>
              <w:t xml:space="preserve">  </w:t>
            </w:r>
            <w:r w:rsidRPr="00117357">
              <w:rPr>
                <w:rFonts w:ascii="Cabin" w:hAnsi="Cabin" w:cs="Cabin"/>
                <w:color w:val="244061" w:themeColor="accent1" w:themeShade="80"/>
                <w:sz w:val="18"/>
                <w:szCs w:val="18"/>
              </w:rPr>
              <w:t xml:space="preserve">MAURA T. HEALEY </w:t>
            </w:r>
          </w:p>
          <w:p w14:paraId="71BDCE03" w14:textId="0F004060" w:rsidR="007E1044" w:rsidRPr="00117357" w:rsidRDefault="007E1044" w:rsidP="009A3C8F">
            <w:pPr>
              <w:autoSpaceDE w:val="0"/>
              <w:autoSpaceDN w:val="0"/>
              <w:adjustRightInd w:val="0"/>
              <w:spacing w:line="276" w:lineRule="auto"/>
              <w:ind w:left="123"/>
              <w:textAlignment w:val="center"/>
              <w:rPr>
                <w:rFonts w:ascii="Minion Pro" w:hAnsi="Minion Pro" w:cs="Minion Pro"/>
                <w:b w:val="0"/>
                <w:bCs w:val="0"/>
                <w:color w:val="244061" w:themeColor="accent1" w:themeShade="80"/>
                <w:sz w:val="17"/>
                <w:szCs w:val="17"/>
              </w:rPr>
            </w:pPr>
            <w:r w:rsidRPr="00117357">
              <w:rPr>
                <w:rFonts w:ascii="Cabin" w:hAnsi="Cabin" w:cs="Cabin"/>
                <w:b w:val="0"/>
                <w:bCs w:val="0"/>
                <w:color w:val="244061" w:themeColor="accent1" w:themeShade="80"/>
                <w:sz w:val="17"/>
                <w:szCs w:val="17"/>
              </w:rPr>
              <w:t>Governor</w:t>
            </w:r>
            <w:r w:rsidRPr="00117357">
              <w:rPr>
                <w:rFonts w:ascii="Cabin" w:hAnsi="Cabin" w:cs="Cabin"/>
                <w:b w:val="0"/>
                <w:bCs w:val="0"/>
                <w:color w:val="244061" w:themeColor="accent1" w:themeShade="80"/>
                <w:sz w:val="17"/>
                <w:szCs w:val="17"/>
              </w:rPr>
              <w:br/>
            </w:r>
          </w:p>
        </w:tc>
        <w:tc>
          <w:tcPr>
            <w:tcW w:w="2160" w:type="dxa"/>
            <w:shd w:val="clear" w:color="auto" w:fill="FFFFFF" w:themeFill="background1"/>
          </w:tcPr>
          <w:p w14:paraId="0BD6BA47" w14:textId="77777777" w:rsidR="007E1044" w:rsidRPr="00117357" w:rsidRDefault="007E1044" w:rsidP="007E1044">
            <w:pPr>
              <w:autoSpaceDE w:val="0"/>
              <w:autoSpaceDN w:val="0"/>
              <w:adjustRightInd w:val="0"/>
              <w:spacing w:line="276" w:lineRule="auto"/>
              <w:ind w:left="123"/>
              <w:textAlignment w:val="center"/>
              <w:cnfStyle w:val="000000100000" w:firstRow="0" w:lastRow="0" w:firstColumn="0" w:lastColumn="0" w:oddVBand="0" w:evenVBand="0" w:oddHBand="1" w:evenHBand="0" w:firstRowFirstColumn="0" w:firstRowLastColumn="0" w:lastRowFirstColumn="0" w:lastRowLastColumn="0"/>
              <w:rPr>
                <w:rFonts w:ascii="Cabin" w:hAnsi="Cabin" w:cs="Cabin"/>
                <w:color w:val="244061" w:themeColor="accent1" w:themeShade="80"/>
                <w:sz w:val="18"/>
                <w:szCs w:val="18"/>
              </w:rPr>
            </w:pPr>
            <w:r w:rsidRPr="00117357">
              <w:rPr>
                <w:rFonts w:ascii="Cabin" w:hAnsi="Cabin" w:cs="Cabin"/>
                <w:b/>
                <w:bCs/>
                <w:color w:val="244061" w:themeColor="accent1" w:themeShade="80"/>
                <w:sz w:val="18"/>
                <w:szCs w:val="18"/>
              </w:rPr>
              <w:br/>
              <w:t>KIMBERLEY DRISCOLL</w:t>
            </w:r>
            <w:r w:rsidRPr="00117357">
              <w:rPr>
                <w:rFonts w:ascii="Cabin" w:hAnsi="Cabin" w:cs="Cabin"/>
                <w:color w:val="244061" w:themeColor="accent1" w:themeShade="80"/>
                <w:sz w:val="18"/>
                <w:szCs w:val="18"/>
              </w:rPr>
              <w:t xml:space="preserve">                                       </w:t>
            </w:r>
            <w:r w:rsidRPr="00117357">
              <w:rPr>
                <w:rFonts w:ascii="Cabin" w:hAnsi="Cabin" w:cs="Cabin"/>
                <w:color w:val="244061" w:themeColor="accent1" w:themeShade="80"/>
                <w:sz w:val="18"/>
                <w:szCs w:val="18"/>
              </w:rPr>
              <w:br/>
            </w:r>
            <w:r w:rsidRPr="00117357">
              <w:rPr>
                <w:rFonts w:ascii="Cabin" w:hAnsi="Cabin" w:cs="Cabin"/>
                <w:color w:val="244061" w:themeColor="accent1" w:themeShade="80"/>
                <w:sz w:val="17"/>
                <w:szCs w:val="17"/>
              </w:rPr>
              <w:t>Lieutenant Governor</w:t>
            </w:r>
          </w:p>
          <w:p w14:paraId="47B4E7FF" w14:textId="77777777" w:rsidR="007E1044" w:rsidRPr="00117357" w:rsidRDefault="007E1044" w:rsidP="007E1044">
            <w:pPr>
              <w:tabs>
                <w:tab w:val="center" w:pos="4680"/>
                <w:tab w:val="left" w:pos="8730"/>
                <w:tab w:val="left" w:pos="9000"/>
              </w:tabs>
              <w:ind w:left="123" w:right="540"/>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color w:val="244061" w:themeColor="accent1" w:themeShade="80"/>
                <w:szCs w:val="22"/>
              </w:rPr>
            </w:pPr>
          </w:p>
        </w:tc>
        <w:tc>
          <w:tcPr>
            <w:tcW w:w="3150" w:type="dxa"/>
            <w:gridSpan w:val="2"/>
            <w:shd w:val="clear" w:color="auto" w:fill="FFFFFF" w:themeFill="background1"/>
          </w:tcPr>
          <w:p w14:paraId="0234EFF1" w14:textId="77777777" w:rsidR="007E1044" w:rsidRPr="00117357" w:rsidRDefault="007E1044" w:rsidP="007E1044">
            <w:pPr>
              <w:tabs>
                <w:tab w:val="center" w:pos="4680"/>
                <w:tab w:val="left" w:pos="8730"/>
                <w:tab w:val="left" w:pos="9000"/>
              </w:tabs>
              <w:ind w:right="540"/>
              <w:jc w:val="right"/>
              <w:cnfStyle w:val="000000100000" w:firstRow="0" w:lastRow="0" w:firstColumn="0" w:lastColumn="0" w:oddVBand="0" w:evenVBand="0" w:oddHBand="1" w:evenHBand="0" w:firstRowFirstColumn="0" w:firstRowLastColumn="0" w:lastRowFirstColumn="0" w:lastRowLastColumn="0"/>
              <w:rPr>
                <w:rFonts w:ascii="Cabin" w:hAnsi="Cabin" w:cs="Cabin"/>
                <w:b/>
                <w:bCs/>
                <w:color w:val="244061" w:themeColor="accent1" w:themeShade="80"/>
                <w:sz w:val="18"/>
                <w:szCs w:val="18"/>
              </w:rPr>
            </w:pPr>
          </w:p>
          <w:p w14:paraId="06E91A86" w14:textId="2BC8DFE5" w:rsidR="009A3C8F" w:rsidRPr="00117357" w:rsidRDefault="005330DF" w:rsidP="009A3C8F">
            <w:pPr>
              <w:tabs>
                <w:tab w:val="center" w:pos="4680"/>
                <w:tab w:val="left" w:pos="8730"/>
                <w:tab w:val="left" w:pos="9000"/>
              </w:tabs>
              <w:ind w:right="540"/>
              <w:cnfStyle w:val="000000100000" w:firstRow="0" w:lastRow="0" w:firstColumn="0" w:lastColumn="0" w:oddVBand="0" w:evenVBand="0" w:oddHBand="1" w:evenHBand="0" w:firstRowFirstColumn="0" w:firstRowLastColumn="0" w:lastRowFirstColumn="0" w:lastRowLastColumn="0"/>
              <w:rPr>
                <w:rFonts w:ascii="Cabin" w:hAnsi="Cabin" w:cs="Cabin"/>
                <w:b/>
                <w:bCs/>
                <w:color w:val="244061" w:themeColor="accent1" w:themeShade="80"/>
                <w:sz w:val="18"/>
                <w:szCs w:val="18"/>
              </w:rPr>
            </w:pPr>
            <w:r w:rsidRPr="00117357">
              <w:rPr>
                <w:rFonts w:ascii="Cabin" w:hAnsi="Cabin" w:cs="Cabin"/>
                <w:b/>
                <w:bCs/>
                <w:color w:val="244061" w:themeColor="accent1" w:themeShade="80"/>
                <w:sz w:val="18"/>
                <w:szCs w:val="18"/>
              </w:rPr>
              <w:t xml:space="preserve"> </w:t>
            </w:r>
            <w:r w:rsidR="009A3C8F" w:rsidRPr="00117357">
              <w:rPr>
                <w:rFonts w:ascii="Cabin" w:hAnsi="Cabin" w:cs="Cabin"/>
                <w:b/>
                <w:bCs/>
                <w:color w:val="244061" w:themeColor="accent1" w:themeShade="80"/>
                <w:sz w:val="18"/>
                <w:szCs w:val="18"/>
              </w:rPr>
              <w:t>KIAME MAHANIAH, MD, MBA</w:t>
            </w:r>
          </w:p>
          <w:p w14:paraId="37AB3E34" w14:textId="0C185127" w:rsidR="009A3C8F" w:rsidRPr="00117357" w:rsidRDefault="00F648E4" w:rsidP="005330DF">
            <w:pPr>
              <w:autoSpaceDE w:val="0"/>
              <w:autoSpaceDN w:val="0"/>
              <w:adjustRightInd w:val="0"/>
              <w:spacing w:line="276" w:lineRule="auto"/>
              <w:textAlignment w:val="center"/>
              <w:cnfStyle w:val="000000100000" w:firstRow="0" w:lastRow="0" w:firstColumn="0" w:lastColumn="0" w:oddVBand="0" w:evenVBand="0" w:oddHBand="1" w:evenHBand="0" w:firstRowFirstColumn="0" w:firstRowLastColumn="0" w:lastRowFirstColumn="0" w:lastRowLastColumn="0"/>
              <w:rPr>
                <w:rFonts w:ascii="Cabin" w:hAnsi="Cabin" w:cs="Cabin"/>
                <w:color w:val="244061" w:themeColor="accent1" w:themeShade="80"/>
                <w:sz w:val="17"/>
                <w:szCs w:val="17"/>
              </w:rPr>
            </w:pPr>
            <w:r w:rsidRPr="00117357">
              <w:rPr>
                <w:rFonts w:ascii="Cabin" w:hAnsi="Cabin" w:cs="Cabin"/>
                <w:color w:val="244061" w:themeColor="accent1" w:themeShade="80"/>
                <w:sz w:val="17"/>
                <w:szCs w:val="17"/>
              </w:rPr>
              <w:t xml:space="preserve"> </w:t>
            </w:r>
            <w:r w:rsidR="009A3C8F" w:rsidRPr="00117357">
              <w:rPr>
                <w:rFonts w:ascii="Cabin" w:hAnsi="Cabin" w:cs="Cabin"/>
                <w:color w:val="244061" w:themeColor="accent1" w:themeShade="80"/>
                <w:sz w:val="17"/>
                <w:szCs w:val="17"/>
              </w:rPr>
              <w:t xml:space="preserve">Secretary, Executive Office </w:t>
            </w:r>
          </w:p>
          <w:p w14:paraId="43E59CE9" w14:textId="1BEDFDF7" w:rsidR="00A11EED" w:rsidRPr="00117357" w:rsidRDefault="00F648E4" w:rsidP="005330DF">
            <w:pPr>
              <w:autoSpaceDE w:val="0"/>
              <w:autoSpaceDN w:val="0"/>
              <w:adjustRightInd w:val="0"/>
              <w:spacing w:line="276" w:lineRule="auto"/>
              <w:textAlignment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color w:val="244061" w:themeColor="accent1" w:themeShade="80"/>
                <w:szCs w:val="22"/>
              </w:rPr>
            </w:pPr>
            <w:r w:rsidRPr="00117357">
              <w:rPr>
                <w:rFonts w:ascii="Cabin" w:hAnsi="Cabin" w:cs="Cabin"/>
                <w:color w:val="244061" w:themeColor="accent1" w:themeShade="80"/>
                <w:sz w:val="17"/>
                <w:szCs w:val="17"/>
              </w:rPr>
              <w:t xml:space="preserve"> </w:t>
            </w:r>
            <w:r w:rsidR="009A3C8F" w:rsidRPr="00117357">
              <w:rPr>
                <w:rFonts w:ascii="Cabin" w:hAnsi="Cabin" w:cs="Cabin"/>
                <w:color w:val="244061" w:themeColor="accent1" w:themeShade="80"/>
                <w:sz w:val="17"/>
                <w:szCs w:val="17"/>
              </w:rPr>
              <w:t>of Health &amp; Human Services</w:t>
            </w:r>
            <w:r w:rsidR="009A3C8F" w:rsidRPr="00117357">
              <w:rPr>
                <w:rFonts w:ascii="Cabin" w:hAnsi="Cabin" w:cs="Cabin"/>
                <w:b/>
                <w:bCs/>
                <w:color w:val="244061" w:themeColor="accent1" w:themeShade="80"/>
                <w:sz w:val="18"/>
                <w:szCs w:val="18"/>
              </w:rPr>
              <w:t xml:space="preserve"> </w:t>
            </w:r>
          </w:p>
        </w:tc>
        <w:tc>
          <w:tcPr>
            <w:tcW w:w="2880" w:type="dxa"/>
            <w:shd w:val="clear" w:color="auto" w:fill="FFFFFF" w:themeFill="background1"/>
          </w:tcPr>
          <w:p w14:paraId="5AC15E80" w14:textId="77777777" w:rsidR="007E1044" w:rsidRPr="00117357" w:rsidRDefault="007E1044" w:rsidP="007E1044">
            <w:pPr>
              <w:tabs>
                <w:tab w:val="center" w:pos="4680"/>
                <w:tab w:val="left" w:pos="8730"/>
                <w:tab w:val="left" w:pos="9000"/>
              </w:tabs>
              <w:ind w:right="540"/>
              <w:cnfStyle w:val="000000100000" w:firstRow="0" w:lastRow="0" w:firstColumn="0" w:lastColumn="0" w:oddVBand="0" w:evenVBand="0" w:oddHBand="1" w:evenHBand="0" w:firstRowFirstColumn="0" w:firstRowLastColumn="0" w:lastRowFirstColumn="0" w:lastRowLastColumn="0"/>
              <w:rPr>
                <w:rFonts w:ascii="Cabin" w:hAnsi="Cabin" w:cs="Cabin"/>
                <w:b/>
                <w:bCs/>
                <w:color w:val="244061" w:themeColor="accent1" w:themeShade="80"/>
                <w:sz w:val="18"/>
                <w:szCs w:val="18"/>
              </w:rPr>
            </w:pPr>
          </w:p>
          <w:p w14:paraId="47534CC3" w14:textId="546C0064" w:rsidR="007E1044" w:rsidRPr="00117357" w:rsidRDefault="007E1044" w:rsidP="007E1044">
            <w:pPr>
              <w:tabs>
                <w:tab w:val="center" w:pos="4680"/>
                <w:tab w:val="left" w:pos="8730"/>
                <w:tab w:val="left" w:pos="9000"/>
              </w:tabs>
              <w:ind w:right="540"/>
              <w:cnfStyle w:val="000000100000" w:firstRow="0" w:lastRow="0" w:firstColumn="0" w:lastColumn="0" w:oddVBand="0" w:evenVBand="0" w:oddHBand="1" w:evenHBand="0" w:firstRowFirstColumn="0" w:firstRowLastColumn="0" w:lastRowFirstColumn="0" w:lastRowLastColumn="0"/>
              <w:rPr>
                <w:rFonts w:ascii="Cabin" w:hAnsi="Cabin" w:cs="Cabin"/>
                <w:color w:val="244061" w:themeColor="accent1" w:themeShade="80"/>
                <w:sz w:val="17"/>
                <w:szCs w:val="17"/>
              </w:rPr>
            </w:pPr>
            <w:r w:rsidRPr="00117357">
              <w:rPr>
                <w:rFonts w:ascii="Cabin" w:hAnsi="Cabin" w:cs="Cabin"/>
                <w:b/>
                <w:bCs/>
                <w:color w:val="244061" w:themeColor="accent1" w:themeShade="80"/>
                <w:sz w:val="18"/>
                <w:szCs w:val="18"/>
              </w:rPr>
              <w:t>ROBIN LIPSON</w:t>
            </w:r>
            <w:r w:rsidRPr="00117357">
              <w:rPr>
                <w:rFonts w:ascii="Cabin" w:hAnsi="Cabin" w:cs="Cabin"/>
                <w:color w:val="244061" w:themeColor="accent1" w:themeShade="80"/>
                <w:sz w:val="18"/>
                <w:szCs w:val="18"/>
              </w:rPr>
              <w:t xml:space="preserve">   </w:t>
            </w:r>
            <w:r w:rsidRPr="00117357">
              <w:rPr>
                <w:rFonts w:ascii="Cabin" w:hAnsi="Cabin" w:cs="Cabin"/>
                <w:color w:val="244061" w:themeColor="accent1" w:themeShade="80"/>
                <w:sz w:val="18"/>
                <w:szCs w:val="18"/>
              </w:rPr>
              <w:br/>
            </w:r>
            <w:r w:rsidRPr="00117357">
              <w:rPr>
                <w:rFonts w:ascii="Cabin" w:hAnsi="Cabin" w:cs="Cabin"/>
                <w:color w:val="244061" w:themeColor="accent1" w:themeShade="80"/>
                <w:sz w:val="17"/>
                <w:szCs w:val="17"/>
              </w:rPr>
              <w:t xml:space="preserve">Secretary, Executive Office of </w:t>
            </w:r>
            <w:r w:rsidRPr="00117357">
              <w:rPr>
                <w:rFonts w:ascii="Cabin" w:hAnsi="Cabin" w:cs="Cabin"/>
                <w:color w:val="244061" w:themeColor="accent1" w:themeShade="80"/>
                <w:sz w:val="17"/>
                <w:szCs w:val="17"/>
              </w:rPr>
              <w:br/>
              <w:t>Aging &amp; Independence</w:t>
            </w:r>
          </w:p>
        </w:tc>
      </w:tr>
    </w:tbl>
    <w:p w14:paraId="4CAE6EE2" w14:textId="77777777" w:rsidR="00596EB8" w:rsidRDefault="00596EB8" w:rsidP="009A3C8F">
      <w:pPr>
        <w:autoSpaceDE w:val="0"/>
        <w:autoSpaceDN w:val="0"/>
        <w:adjustRightInd w:val="0"/>
        <w:spacing w:line="276" w:lineRule="auto"/>
        <w:ind w:left="123"/>
        <w:textAlignment w:val="center"/>
        <w:rPr>
          <w:rFonts w:ascii="Cabin" w:hAnsi="Cabin" w:cs="Times New Roman"/>
          <w:color w:val="FF0000"/>
          <w:sz w:val="24"/>
          <w:szCs w:val="24"/>
        </w:rPr>
      </w:pPr>
    </w:p>
    <w:p w14:paraId="4C8FFFC8" w14:textId="77777777" w:rsidR="0081696D" w:rsidRPr="0081696D" w:rsidRDefault="0081696D" w:rsidP="0081696D">
      <w:pPr>
        <w:ind w:left="-360"/>
        <w:rPr>
          <w:b/>
          <w:color w:val="303BA2"/>
          <w:sz w:val="24"/>
          <w:szCs w:val="24"/>
        </w:rPr>
      </w:pPr>
    </w:p>
    <w:sdt>
      <w:sdtPr>
        <w:rPr>
          <w:rFonts w:ascii="Cabin" w:hAnsi="Cabin"/>
          <w:sz w:val="24"/>
          <w:szCs w:val="24"/>
        </w:rPr>
        <w:id w:val="-543602408"/>
        <w:placeholder>
          <w:docPart w:val="BD11622905994456811A53F4D5475337"/>
        </w:placeholder>
        <w:date w:fullDate="2026-07-10T00:00:00Z">
          <w:dateFormat w:val="MMMM d, yyyy"/>
          <w:lid w:val="en-US"/>
          <w:storeMappedDataAs w:val="dateTime"/>
          <w:calendar w:val="gregorian"/>
        </w:date>
      </w:sdtPr>
      <w:sdtEndPr/>
      <w:sdtContent>
        <w:p w14:paraId="50330E06" w14:textId="3BF446FB" w:rsidR="0081696D" w:rsidRPr="0081696D" w:rsidRDefault="00B121BA" w:rsidP="0081696D">
          <w:pPr>
            <w:rPr>
              <w:rFonts w:ascii="Cabin" w:hAnsi="Cabin"/>
              <w:sz w:val="24"/>
              <w:szCs w:val="24"/>
            </w:rPr>
          </w:pPr>
          <w:r>
            <w:rPr>
              <w:rFonts w:ascii="Cabin" w:hAnsi="Cabin"/>
              <w:sz w:val="24"/>
              <w:szCs w:val="24"/>
            </w:rPr>
            <w:t>July 10, 2026</w:t>
          </w:r>
        </w:p>
      </w:sdtContent>
    </w:sdt>
    <w:p w14:paraId="0C1B2C3A" w14:textId="77777777" w:rsidR="00E54493" w:rsidRPr="00E54493" w:rsidRDefault="00E54493" w:rsidP="00E54493">
      <w:pPr>
        <w:rPr>
          <w:rFonts w:ascii="Cabin" w:eastAsia="Calibri" w:hAnsi="Cabin"/>
          <w:sz w:val="24"/>
          <w:szCs w:val="24"/>
        </w:rPr>
      </w:pPr>
    </w:p>
    <w:p w14:paraId="32C96533" w14:textId="77777777" w:rsidR="00B121BA" w:rsidRPr="00B121BA" w:rsidRDefault="00B121BA" w:rsidP="00B121BA">
      <w:pPr>
        <w:rPr>
          <w:rFonts w:ascii="Cabin" w:eastAsia="Calibri" w:hAnsi="Cabin"/>
          <w:sz w:val="24"/>
          <w:szCs w:val="24"/>
        </w:rPr>
      </w:pPr>
      <w:r w:rsidRPr="00B121BA">
        <w:rPr>
          <w:rFonts w:ascii="Cabin" w:eastAsia="Calibri" w:hAnsi="Cabin"/>
          <w:sz w:val="24"/>
          <w:szCs w:val="24"/>
        </w:rPr>
        <w:t>Ms. Christine Brooks, Executive Director</w:t>
      </w:r>
    </w:p>
    <w:p w14:paraId="733C325C" w14:textId="77777777" w:rsidR="00B121BA" w:rsidRPr="00B121BA" w:rsidRDefault="00B121BA" w:rsidP="00B121BA">
      <w:pPr>
        <w:rPr>
          <w:rFonts w:ascii="Cabin" w:eastAsia="Calibri" w:hAnsi="Cabin"/>
          <w:sz w:val="24"/>
          <w:szCs w:val="24"/>
        </w:rPr>
      </w:pPr>
      <w:r w:rsidRPr="00B121BA">
        <w:rPr>
          <w:rFonts w:ascii="Cabin" w:eastAsia="Calibri" w:hAnsi="Cabin"/>
          <w:sz w:val="24"/>
          <w:szCs w:val="24"/>
        </w:rPr>
        <w:t>Bridges by EPOCH at Sudbury</w:t>
      </w:r>
    </w:p>
    <w:p w14:paraId="6764F5A5" w14:textId="77777777" w:rsidR="00B121BA" w:rsidRPr="00B121BA" w:rsidRDefault="00B121BA" w:rsidP="00B121BA">
      <w:pPr>
        <w:rPr>
          <w:rFonts w:ascii="Cabin" w:eastAsia="Calibri" w:hAnsi="Cabin"/>
          <w:sz w:val="24"/>
          <w:szCs w:val="24"/>
        </w:rPr>
      </w:pPr>
      <w:r w:rsidRPr="00B121BA">
        <w:rPr>
          <w:rFonts w:ascii="Cabin" w:eastAsia="Calibri" w:hAnsi="Cabin"/>
          <w:sz w:val="24"/>
          <w:szCs w:val="24"/>
        </w:rPr>
        <w:t>1 Farmstead Lane</w:t>
      </w:r>
    </w:p>
    <w:p w14:paraId="0C8D022F" w14:textId="2730AF75" w:rsidR="00E54493" w:rsidRDefault="00B121BA" w:rsidP="00B121BA">
      <w:pPr>
        <w:rPr>
          <w:rFonts w:ascii="Cabin" w:eastAsia="Calibri" w:hAnsi="Cabin"/>
          <w:sz w:val="24"/>
          <w:szCs w:val="24"/>
        </w:rPr>
      </w:pPr>
      <w:r w:rsidRPr="00B121BA">
        <w:rPr>
          <w:rFonts w:ascii="Cabin" w:eastAsia="Calibri" w:hAnsi="Cabin"/>
          <w:sz w:val="24"/>
          <w:szCs w:val="24"/>
        </w:rPr>
        <w:t>Sudbury, MA 01776</w:t>
      </w:r>
    </w:p>
    <w:p w14:paraId="00127D3C" w14:textId="77777777" w:rsidR="005E60A9" w:rsidRPr="0081696D" w:rsidRDefault="005E60A9" w:rsidP="005E60A9">
      <w:pPr>
        <w:rPr>
          <w:rFonts w:ascii="Cabin" w:hAnsi="Cabin"/>
          <w:b/>
          <w:bCs/>
          <w:sz w:val="24"/>
          <w:szCs w:val="24"/>
        </w:rPr>
      </w:pPr>
    </w:p>
    <w:p w14:paraId="5EF7D6EF" w14:textId="77777777" w:rsidR="0081696D" w:rsidRPr="0081696D" w:rsidRDefault="0081696D" w:rsidP="0081696D">
      <w:pPr>
        <w:rPr>
          <w:rFonts w:ascii="Cabin" w:hAnsi="Cabin"/>
          <w:b/>
          <w:bCs/>
          <w:sz w:val="24"/>
          <w:szCs w:val="24"/>
        </w:rPr>
      </w:pPr>
      <w:r w:rsidRPr="0081696D">
        <w:rPr>
          <w:rFonts w:ascii="Cabin" w:hAnsi="Cabin"/>
          <w:b/>
          <w:bCs/>
          <w:sz w:val="24"/>
          <w:szCs w:val="24"/>
        </w:rPr>
        <w:t>RE: COMPLIANCE REVIEW REPORT</w:t>
      </w:r>
    </w:p>
    <w:p w14:paraId="64FD69EF" w14:textId="77777777" w:rsidR="0081696D" w:rsidRPr="0081696D" w:rsidRDefault="0081696D" w:rsidP="0081696D">
      <w:pPr>
        <w:rPr>
          <w:rFonts w:ascii="Cabin" w:hAnsi="Cabin"/>
          <w:sz w:val="24"/>
          <w:szCs w:val="24"/>
        </w:rPr>
      </w:pPr>
    </w:p>
    <w:p w14:paraId="68D5F13B" w14:textId="2EEA3EC3" w:rsidR="0081696D" w:rsidRPr="0081696D" w:rsidRDefault="0081696D" w:rsidP="0081696D">
      <w:pPr>
        <w:rPr>
          <w:rFonts w:ascii="Cabin" w:hAnsi="Cabin"/>
          <w:sz w:val="24"/>
          <w:szCs w:val="24"/>
        </w:rPr>
      </w:pPr>
      <w:r w:rsidRPr="0081696D">
        <w:rPr>
          <w:rFonts w:ascii="Cabin" w:hAnsi="Cabin"/>
          <w:sz w:val="24"/>
          <w:szCs w:val="24"/>
        </w:rPr>
        <w:t xml:space="preserve">Dear </w:t>
      </w:r>
      <w:r w:rsidR="006A6A44">
        <w:rPr>
          <w:rFonts w:ascii="Cabin" w:hAnsi="Cabin"/>
          <w:sz w:val="24"/>
          <w:szCs w:val="24"/>
        </w:rPr>
        <w:t>M</w:t>
      </w:r>
      <w:r w:rsidR="00496078">
        <w:rPr>
          <w:rFonts w:ascii="Cabin" w:hAnsi="Cabin"/>
          <w:sz w:val="24"/>
          <w:szCs w:val="24"/>
        </w:rPr>
        <w:t>s</w:t>
      </w:r>
      <w:r w:rsidRPr="0081696D">
        <w:rPr>
          <w:rFonts w:ascii="Cabin" w:hAnsi="Cabin"/>
          <w:sz w:val="24"/>
          <w:szCs w:val="24"/>
        </w:rPr>
        <w:t xml:space="preserve">. </w:t>
      </w:r>
      <w:r w:rsidR="006A5633" w:rsidRPr="00B121BA">
        <w:rPr>
          <w:rFonts w:ascii="Cabin" w:eastAsia="Calibri" w:hAnsi="Cabin"/>
          <w:sz w:val="24"/>
          <w:szCs w:val="24"/>
        </w:rPr>
        <w:t>Brooks</w:t>
      </w:r>
      <w:r w:rsidRPr="0081696D">
        <w:rPr>
          <w:rFonts w:ascii="Cabin" w:hAnsi="Cabin"/>
          <w:sz w:val="24"/>
          <w:szCs w:val="24"/>
        </w:rPr>
        <w:t>,</w:t>
      </w:r>
    </w:p>
    <w:p w14:paraId="7294447D" w14:textId="77777777" w:rsidR="0081696D" w:rsidRPr="0081696D" w:rsidRDefault="0081696D" w:rsidP="0081696D">
      <w:pPr>
        <w:rPr>
          <w:rFonts w:ascii="Cabin" w:hAnsi="Cabin"/>
          <w:sz w:val="24"/>
          <w:szCs w:val="24"/>
        </w:rPr>
      </w:pPr>
    </w:p>
    <w:p w14:paraId="3D146A5E" w14:textId="2D8F8353" w:rsidR="0081696D" w:rsidRPr="0081696D" w:rsidRDefault="0081696D" w:rsidP="0081696D">
      <w:pPr>
        <w:rPr>
          <w:rFonts w:ascii="Cabin" w:hAnsi="Cabin"/>
          <w:sz w:val="24"/>
          <w:szCs w:val="24"/>
        </w:rPr>
      </w:pPr>
      <w:r w:rsidRPr="0081696D">
        <w:rPr>
          <w:rFonts w:ascii="Cabin" w:hAnsi="Cabin"/>
          <w:sz w:val="24"/>
          <w:szCs w:val="24"/>
        </w:rPr>
        <w:t>This Compliance Review Report (Report) is written in accordance with 651 CMR 12.09(4) and provides a summary of all pertinent information obtained during a Compliance Review conducted by the Executive Office of Aging &amp; Independence</w:t>
      </w:r>
      <w:r w:rsidR="00387E0F">
        <w:rPr>
          <w:rFonts w:ascii="Cabin" w:hAnsi="Cabin"/>
          <w:sz w:val="24"/>
          <w:szCs w:val="24"/>
        </w:rPr>
        <w:t xml:space="preserve"> (AGE)</w:t>
      </w:r>
      <w:r w:rsidRPr="0081696D">
        <w:rPr>
          <w:rFonts w:ascii="Cabin" w:hAnsi="Cabin"/>
          <w:sz w:val="24"/>
          <w:szCs w:val="24"/>
        </w:rPr>
        <w:t xml:space="preserve"> for the following Residence:</w:t>
      </w:r>
    </w:p>
    <w:p w14:paraId="18F242F9" w14:textId="77777777" w:rsidR="0081696D" w:rsidRPr="00596EB8" w:rsidRDefault="0081696D" w:rsidP="00596EB8">
      <w:pPr>
        <w:rPr>
          <w:rFonts w:ascii="Cabin" w:hAnsi="Cabin" w:cs="Times New Roman"/>
          <w:color w:val="FF0000"/>
          <w:sz w:val="24"/>
          <w:szCs w:val="24"/>
        </w:rPr>
      </w:pPr>
    </w:p>
    <w:tbl>
      <w:tblPr>
        <w:tblStyle w:val="TableGrid11"/>
        <w:tblW w:w="8550" w:type="dxa"/>
        <w:tblInd w:w="-5" w:type="dxa"/>
        <w:tblLook w:val="04A0" w:firstRow="1" w:lastRow="0" w:firstColumn="1" w:lastColumn="0" w:noHBand="0" w:noVBand="1"/>
      </w:tblPr>
      <w:tblGrid>
        <w:gridCol w:w="3420"/>
        <w:gridCol w:w="5130"/>
      </w:tblGrid>
      <w:tr w:rsidR="00E238E4" w:rsidRPr="00596EB8" w14:paraId="76EC1BA1" w14:textId="77777777" w:rsidTr="00882933">
        <w:trPr>
          <w:trHeight w:val="251"/>
        </w:trPr>
        <w:tc>
          <w:tcPr>
            <w:tcW w:w="3420" w:type="dxa"/>
            <w:shd w:val="clear" w:color="auto" w:fill="F2F2F2" w:themeFill="background1" w:themeFillShade="F2"/>
          </w:tcPr>
          <w:p w14:paraId="79807C95" w14:textId="72941AEC" w:rsidR="00E238E4" w:rsidRPr="00596EB8" w:rsidRDefault="00E238E4" w:rsidP="00E238E4">
            <w:pPr>
              <w:ind w:left="-15"/>
              <w:rPr>
                <w:rFonts w:ascii="Cabin" w:hAnsi="Cabin" w:cs="Times New Roman"/>
                <w:b/>
                <w:bCs/>
                <w:sz w:val="24"/>
                <w:szCs w:val="24"/>
                <w:u w:val="single"/>
              </w:rPr>
            </w:pPr>
            <w:r w:rsidRPr="00596EB8">
              <w:rPr>
                <w:rFonts w:ascii="Cabin" w:hAnsi="Cabin" w:cs="Times New Roman"/>
                <w:b/>
                <w:bCs/>
                <w:sz w:val="24"/>
                <w:szCs w:val="24"/>
              </w:rPr>
              <w:t xml:space="preserve">Name of </w:t>
            </w:r>
            <w:r w:rsidR="00893ED1">
              <w:rPr>
                <w:rFonts w:ascii="Cabin" w:hAnsi="Cabin" w:cs="Times New Roman"/>
                <w:b/>
                <w:bCs/>
                <w:sz w:val="24"/>
                <w:szCs w:val="24"/>
              </w:rPr>
              <w:t>Residence</w:t>
            </w:r>
            <w:r w:rsidRPr="00596EB8">
              <w:rPr>
                <w:rFonts w:ascii="Cabin" w:hAnsi="Cabin" w:cs="Times New Roman"/>
                <w:b/>
                <w:bCs/>
                <w:sz w:val="24"/>
                <w:szCs w:val="24"/>
              </w:rPr>
              <w:t xml:space="preserve">:   </w:t>
            </w:r>
          </w:p>
        </w:tc>
        <w:tc>
          <w:tcPr>
            <w:tcW w:w="5130" w:type="dxa"/>
          </w:tcPr>
          <w:p w14:paraId="2B17A26A" w14:textId="63D8A63B" w:rsidR="00E238E4" w:rsidRPr="003B268B" w:rsidRDefault="00B121BA" w:rsidP="00E238E4">
            <w:pPr>
              <w:rPr>
                <w:rFonts w:ascii="Cabin" w:eastAsia="Calibri" w:hAnsi="Cabin"/>
                <w:sz w:val="24"/>
                <w:szCs w:val="24"/>
              </w:rPr>
            </w:pPr>
            <w:r w:rsidRPr="00B121BA">
              <w:rPr>
                <w:rFonts w:ascii="Cabin" w:eastAsia="Calibri" w:hAnsi="Cabin"/>
                <w:sz w:val="24"/>
                <w:szCs w:val="24"/>
              </w:rPr>
              <w:t>Bridges by EPOCH at Sudbury</w:t>
            </w:r>
          </w:p>
        </w:tc>
      </w:tr>
      <w:tr w:rsidR="00B001F9" w:rsidRPr="00596EB8" w14:paraId="4BEA72A0" w14:textId="77777777" w:rsidTr="00882933">
        <w:tc>
          <w:tcPr>
            <w:tcW w:w="3420" w:type="dxa"/>
            <w:shd w:val="clear" w:color="auto" w:fill="F2F2F2" w:themeFill="background1" w:themeFillShade="F2"/>
          </w:tcPr>
          <w:p w14:paraId="5AECDE88" w14:textId="77777777" w:rsidR="00B001F9" w:rsidRPr="00596EB8" w:rsidRDefault="00B001F9" w:rsidP="00B001F9">
            <w:pPr>
              <w:ind w:left="-15"/>
              <w:rPr>
                <w:rFonts w:ascii="Cabin" w:hAnsi="Cabin" w:cs="Times New Roman"/>
                <w:b/>
                <w:bCs/>
                <w:sz w:val="24"/>
                <w:szCs w:val="24"/>
                <w:u w:val="single"/>
              </w:rPr>
            </w:pPr>
            <w:r w:rsidRPr="00596EB8">
              <w:rPr>
                <w:rFonts w:ascii="Cabin" w:hAnsi="Cabin" w:cs="Times New Roman"/>
                <w:b/>
                <w:bCs/>
                <w:sz w:val="24"/>
                <w:szCs w:val="24"/>
              </w:rPr>
              <w:t>Address:</w:t>
            </w:r>
          </w:p>
        </w:tc>
        <w:tc>
          <w:tcPr>
            <w:tcW w:w="5130" w:type="dxa"/>
          </w:tcPr>
          <w:p w14:paraId="4B7D9B75" w14:textId="77777777" w:rsidR="00B121BA" w:rsidRPr="00B121BA" w:rsidRDefault="00B121BA" w:rsidP="00B121BA">
            <w:pPr>
              <w:rPr>
                <w:rFonts w:ascii="Cabin" w:eastAsia="Calibri" w:hAnsi="Cabin"/>
                <w:sz w:val="24"/>
                <w:szCs w:val="24"/>
              </w:rPr>
            </w:pPr>
            <w:r w:rsidRPr="00B121BA">
              <w:rPr>
                <w:rFonts w:ascii="Cabin" w:eastAsia="Calibri" w:hAnsi="Cabin"/>
                <w:sz w:val="24"/>
                <w:szCs w:val="24"/>
              </w:rPr>
              <w:t>1 Farmstead Lane</w:t>
            </w:r>
          </w:p>
          <w:p w14:paraId="7C264AAD" w14:textId="037744FA" w:rsidR="00B001F9" w:rsidRPr="00B001F9" w:rsidRDefault="00B121BA" w:rsidP="00871293">
            <w:pPr>
              <w:rPr>
                <w:rFonts w:ascii="Cabin" w:eastAsia="Calibri" w:hAnsi="Cabin"/>
                <w:sz w:val="24"/>
                <w:szCs w:val="24"/>
              </w:rPr>
            </w:pPr>
            <w:r w:rsidRPr="00B121BA">
              <w:rPr>
                <w:rFonts w:ascii="Cabin" w:eastAsia="Calibri" w:hAnsi="Cabin"/>
                <w:sz w:val="24"/>
                <w:szCs w:val="24"/>
              </w:rPr>
              <w:t>Sudbury, MA 01776</w:t>
            </w:r>
          </w:p>
        </w:tc>
      </w:tr>
      <w:tr w:rsidR="00B001F9" w:rsidRPr="00596EB8" w14:paraId="2FD1AD08" w14:textId="77777777" w:rsidTr="00882933">
        <w:tc>
          <w:tcPr>
            <w:tcW w:w="3420" w:type="dxa"/>
            <w:shd w:val="clear" w:color="auto" w:fill="F2F2F2" w:themeFill="background1" w:themeFillShade="F2"/>
          </w:tcPr>
          <w:p w14:paraId="7C3C4767" w14:textId="77777777" w:rsidR="00B001F9" w:rsidRPr="00596EB8" w:rsidRDefault="00B001F9" w:rsidP="00B001F9">
            <w:pPr>
              <w:ind w:left="-15"/>
              <w:rPr>
                <w:rFonts w:ascii="Cabin" w:hAnsi="Cabin" w:cs="Times New Roman"/>
                <w:b/>
                <w:bCs/>
                <w:sz w:val="24"/>
                <w:szCs w:val="24"/>
                <w:u w:val="single"/>
              </w:rPr>
            </w:pPr>
            <w:r w:rsidRPr="00596EB8">
              <w:rPr>
                <w:rFonts w:ascii="Cabin" w:hAnsi="Cabin" w:cs="Times New Roman"/>
                <w:b/>
                <w:bCs/>
                <w:sz w:val="24"/>
                <w:szCs w:val="24"/>
              </w:rPr>
              <w:t>Initial Certification:</w:t>
            </w:r>
          </w:p>
        </w:tc>
        <w:tc>
          <w:tcPr>
            <w:tcW w:w="5130" w:type="dxa"/>
          </w:tcPr>
          <w:p w14:paraId="58636A96" w14:textId="196168A6" w:rsidR="00B001F9" w:rsidRPr="00B001F9" w:rsidRDefault="00B121BA" w:rsidP="00B001F9">
            <w:pPr>
              <w:rPr>
                <w:rFonts w:ascii="Cabin" w:hAnsi="Cabin" w:cs="Times New Roman"/>
                <w:sz w:val="24"/>
                <w:szCs w:val="24"/>
              </w:rPr>
            </w:pPr>
            <w:r>
              <w:rPr>
                <w:rFonts w:ascii="Cabin" w:hAnsi="Cabin"/>
                <w:sz w:val="24"/>
                <w:szCs w:val="24"/>
              </w:rPr>
              <w:t>6</w:t>
            </w:r>
            <w:r w:rsidR="00B001F9" w:rsidRPr="00B001F9">
              <w:rPr>
                <w:rFonts w:ascii="Cabin" w:hAnsi="Cabin"/>
                <w:sz w:val="24"/>
                <w:szCs w:val="24"/>
              </w:rPr>
              <w:t>/</w:t>
            </w:r>
            <w:r w:rsidR="00B00498">
              <w:rPr>
                <w:rFonts w:ascii="Cabin" w:hAnsi="Cabin"/>
                <w:sz w:val="24"/>
                <w:szCs w:val="24"/>
              </w:rPr>
              <w:t>2</w:t>
            </w:r>
            <w:r>
              <w:rPr>
                <w:rFonts w:ascii="Cabin" w:hAnsi="Cabin"/>
                <w:sz w:val="24"/>
                <w:szCs w:val="24"/>
              </w:rPr>
              <w:t>9</w:t>
            </w:r>
            <w:r w:rsidR="00B001F9" w:rsidRPr="00B001F9">
              <w:rPr>
                <w:rFonts w:ascii="Cabin" w:hAnsi="Cabin"/>
                <w:sz w:val="24"/>
                <w:szCs w:val="24"/>
              </w:rPr>
              <w:t>/</w:t>
            </w:r>
            <w:r>
              <w:rPr>
                <w:rFonts w:ascii="Cabin" w:hAnsi="Cabin"/>
                <w:sz w:val="24"/>
                <w:szCs w:val="24"/>
              </w:rPr>
              <w:t>2018</w:t>
            </w:r>
          </w:p>
        </w:tc>
      </w:tr>
      <w:tr w:rsidR="00B121BA" w:rsidRPr="00596EB8" w14:paraId="15D9A4E3" w14:textId="77777777" w:rsidTr="00882933">
        <w:trPr>
          <w:trHeight w:val="296"/>
        </w:trPr>
        <w:tc>
          <w:tcPr>
            <w:tcW w:w="3420" w:type="dxa"/>
            <w:shd w:val="clear" w:color="auto" w:fill="F2F2F2" w:themeFill="background1" w:themeFillShade="F2"/>
          </w:tcPr>
          <w:p w14:paraId="19E7E2FA" w14:textId="77777777" w:rsidR="00B121BA" w:rsidRPr="00596EB8" w:rsidRDefault="00B121BA" w:rsidP="00B121BA">
            <w:pPr>
              <w:ind w:left="-15"/>
              <w:rPr>
                <w:rFonts w:ascii="Cabin" w:hAnsi="Cabin" w:cs="Times New Roman"/>
                <w:b/>
                <w:bCs/>
                <w:sz w:val="24"/>
                <w:szCs w:val="24"/>
                <w:u w:val="single"/>
              </w:rPr>
            </w:pPr>
            <w:r w:rsidRPr="00596EB8">
              <w:rPr>
                <w:rFonts w:ascii="Cabin" w:hAnsi="Cabin" w:cs="Times New Roman"/>
                <w:b/>
                <w:bCs/>
                <w:sz w:val="24"/>
                <w:szCs w:val="24"/>
              </w:rPr>
              <w:t>Current Certification:</w:t>
            </w:r>
          </w:p>
        </w:tc>
        <w:tc>
          <w:tcPr>
            <w:tcW w:w="5130" w:type="dxa"/>
          </w:tcPr>
          <w:p w14:paraId="17C83DBC" w14:textId="119B42B3" w:rsidR="00B121BA" w:rsidRPr="00B001F9" w:rsidRDefault="00B121BA" w:rsidP="00B121BA">
            <w:pPr>
              <w:rPr>
                <w:rFonts w:ascii="Cabin" w:hAnsi="Cabin" w:cs="Times New Roman"/>
                <w:sz w:val="24"/>
                <w:szCs w:val="24"/>
              </w:rPr>
            </w:pPr>
            <w:r>
              <w:rPr>
                <w:rFonts w:ascii="Cabin" w:eastAsia="Calibri" w:hAnsi="Cabin"/>
                <w:sz w:val="24"/>
                <w:szCs w:val="24"/>
              </w:rPr>
              <w:t xml:space="preserve">Deemed </w:t>
            </w:r>
            <w:r w:rsidRPr="00B121BA">
              <w:rPr>
                <w:rFonts w:ascii="Cabin" w:eastAsia="Calibri" w:hAnsi="Cabin"/>
                <w:sz w:val="24"/>
                <w:szCs w:val="24"/>
              </w:rPr>
              <w:t xml:space="preserve">Certified </w:t>
            </w:r>
            <w:r>
              <w:rPr>
                <w:rFonts w:ascii="Cabin" w:eastAsia="Calibri" w:hAnsi="Cabin"/>
                <w:sz w:val="24"/>
                <w:szCs w:val="24"/>
              </w:rPr>
              <w:t>since</w:t>
            </w:r>
            <w:r w:rsidRPr="00B121BA">
              <w:rPr>
                <w:rFonts w:ascii="Cabin" w:eastAsia="Calibri" w:hAnsi="Cabin"/>
                <w:sz w:val="24"/>
                <w:szCs w:val="24"/>
              </w:rPr>
              <w:t xml:space="preserve"> 6/29/202</w:t>
            </w:r>
            <w:r>
              <w:rPr>
                <w:rFonts w:ascii="Cabin" w:eastAsia="Calibri" w:hAnsi="Cabin"/>
                <w:sz w:val="24"/>
                <w:szCs w:val="24"/>
              </w:rPr>
              <w:t>6</w:t>
            </w:r>
          </w:p>
        </w:tc>
      </w:tr>
      <w:tr w:rsidR="00B121BA" w:rsidRPr="00596EB8" w14:paraId="55CE3F4A" w14:textId="77777777" w:rsidTr="00882933">
        <w:tc>
          <w:tcPr>
            <w:tcW w:w="3420" w:type="dxa"/>
            <w:shd w:val="clear" w:color="auto" w:fill="F2F2F2" w:themeFill="background1" w:themeFillShade="F2"/>
          </w:tcPr>
          <w:p w14:paraId="599758D4" w14:textId="77777777" w:rsidR="00B121BA" w:rsidRPr="00596EB8" w:rsidRDefault="00B121BA" w:rsidP="00B121BA">
            <w:pPr>
              <w:ind w:left="-15"/>
              <w:rPr>
                <w:rFonts w:ascii="Cabin" w:hAnsi="Cabin" w:cs="Times New Roman"/>
                <w:b/>
                <w:bCs/>
                <w:sz w:val="24"/>
                <w:szCs w:val="24"/>
                <w:u w:val="single"/>
              </w:rPr>
            </w:pPr>
            <w:r w:rsidRPr="00596EB8">
              <w:rPr>
                <w:rFonts w:ascii="Cabin" w:hAnsi="Cabin" w:cs="Times New Roman"/>
                <w:b/>
                <w:bCs/>
                <w:sz w:val="24"/>
                <w:szCs w:val="24"/>
              </w:rPr>
              <w:t>Last Compliance Review:</w:t>
            </w:r>
          </w:p>
        </w:tc>
        <w:tc>
          <w:tcPr>
            <w:tcW w:w="5130" w:type="dxa"/>
          </w:tcPr>
          <w:p w14:paraId="196A7711" w14:textId="0D35CAF8" w:rsidR="00B121BA" w:rsidRPr="00B001F9" w:rsidRDefault="00B121BA" w:rsidP="00B121BA">
            <w:pPr>
              <w:rPr>
                <w:rFonts w:ascii="Cabin" w:hAnsi="Cabin" w:cs="Times New Roman"/>
                <w:sz w:val="24"/>
                <w:szCs w:val="24"/>
              </w:rPr>
            </w:pPr>
            <w:r>
              <w:rPr>
                <w:rFonts w:ascii="Cabin" w:hAnsi="Cabin" w:cs="Times New Roman"/>
                <w:sz w:val="24"/>
                <w:szCs w:val="24"/>
              </w:rPr>
              <w:t>5/16/2024</w:t>
            </w:r>
          </w:p>
        </w:tc>
      </w:tr>
      <w:tr w:rsidR="00B001F9" w:rsidRPr="00596EB8" w14:paraId="5DB53306" w14:textId="77777777" w:rsidTr="00882933">
        <w:tc>
          <w:tcPr>
            <w:tcW w:w="3420" w:type="dxa"/>
            <w:shd w:val="clear" w:color="auto" w:fill="F2F2F2" w:themeFill="background1" w:themeFillShade="F2"/>
          </w:tcPr>
          <w:p w14:paraId="645EE22E" w14:textId="77777777" w:rsidR="00B001F9" w:rsidRPr="00596EB8" w:rsidRDefault="00B001F9" w:rsidP="00B001F9">
            <w:pPr>
              <w:ind w:left="-15"/>
              <w:rPr>
                <w:rFonts w:ascii="Cabin" w:hAnsi="Cabin" w:cs="Times New Roman"/>
                <w:b/>
                <w:bCs/>
                <w:sz w:val="24"/>
                <w:szCs w:val="24"/>
                <w:u w:val="single"/>
              </w:rPr>
            </w:pPr>
            <w:r w:rsidRPr="00596EB8">
              <w:rPr>
                <w:rFonts w:ascii="Cabin" w:hAnsi="Cabin" w:cs="Times New Roman"/>
                <w:b/>
                <w:bCs/>
                <w:sz w:val="24"/>
                <w:szCs w:val="24"/>
              </w:rPr>
              <w:t># Certified Total Units:</w:t>
            </w:r>
          </w:p>
        </w:tc>
        <w:tc>
          <w:tcPr>
            <w:tcW w:w="5130" w:type="dxa"/>
          </w:tcPr>
          <w:p w14:paraId="58384635" w14:textId="09722CA9" w:rsidR="00B001F9" w:rsidRPr="00B001F9" w:rsidRDefault="00B121BA" w:rsidP="00B001F9">
            <w:pPr>
              <w:rPr>
                <w:rFonts w:ascii="Cabin" w:hAnsi="Cabin" w:cs="Times New Roman"/>
                <w:sz w:val="24"/>
                <w:szCs w:val="24"/>
              </w:rPr>
            </w:pPr>
            <w:r>
              <w:rPr>
                <w:rFonts w:ascii="Cabin" w:hAnsi="Cabin"/>
                <w:sz w:val="24"/>
                <w:szCs w:val="24"/>
              </w:rPr>
              <w:t>48</w:t>
            </w:r>
          </w:p>
        </w:tc>
      </w:tr>
      <w:tr w:rsidR="00B001F9" w:rsidRPr="00596EB8" w14:paraId="62784437" w14:textId="77777777" w:rsidTr="00882933">
        <w:tc>
          <w:tcPr>
            <w:tcW w:w="3420" w:type="dxa"/>
            <w:shd w:val="clear" w:color="auto" w:fill="F2F2F2" w:themeFill="background1" w:themeFillShade="F2"/>
          </w:tcPr>
          <w:p w14:paraId="0B735D5A" w14:textId="77777777" w:rsidR="00B001F9" w:rsidRPr="00596EB8" w:rsidRDefault="00B001F9" w:rsidP="00B001F9">
            <w:pPr>
              <w:ind w:left="-15"/>
              <w:rPr>
                <w:rFonts w:ascii="Cabin" w:hAnsi="Cabin" w:cs="Times New Roman"/>
                <w:b/>
                <w:bCs/>
                <w:sz w:val="24"/>
                <w:szCs w:val="24"/>
                <w:u w:val="single"/>
              </w:rPr>
            </w:pPr>
            <w:r w:rsidRPr="00596EB8">
              <w:rPr>
                <w:rFonts w:ascii="Cabin" w:hAnsi="Cabin" w:cs="Times New Roman"/>
                <w:b/>
                <w:bCs/>
                <w:sz w:val="24"/>
                <w:szCs w:val="24"/>
              </w:rPr>
              <w:t>Special Care Residences:</w:t>
            </w:r>
          </w:p>
        </w:tc>
        <w:tc>
          <w:tcPr>
            <w:tcW w:w="5130" w:type="dxa"/>
          </w:tcPr>
          <w:p w14:paraId="0F0FB830" w14:textId="28199EA1" w:rsidR="00B001F9" w:rsidRPr="00B001F9" w:rsidRDefault="00B121BA" w:rsidP="00B001F9">
            <w:pPr>
              <w:rPr>
                <w:rFonts w:ascii="Cabin" w:hAnsi="Cabin" w:cs="Times New Roman"/>
                <w:sz w:val="24"/>
                <w:szCs w:val="24"/>
              </w:rPr>
            </w:pPr>
            <w:r>
              <w:rPr>
                <w:rFonts w:ascii="Cabin" w:hAnsi="Cabin"/>
                <w:sz w:val="24"/>
                <w:szCs w:val="24"/>
              </w:rPr>
              <w:t>3</w:t>
            </w:r>
          </w:p>
        </w:tc>
      </w:tr>
      <w:tr w:rsidR="00B001F9" w:rsidRPr="00596EB8" w14:paraId="70AC42C0" w14:textId="77777777" w:rsidTr="00882933">
        <w:trPr>
          <w:trHeight w:val="323"/>
        </w:trPr>
        <w:tc>
          <w:tcPr>
            <w:tcW w:w="3420" w:type="dxa"/>
            <w:shd w:val="clear" w:color="auto" w:fill="F2F2F2" w:themeFill="background1" w:themeFillShade="F2"/>
          </w:tcPr>
          <w:p w14:paraId="3ADDE31F" w14:textId="77777777" w:rsidR="00B001F9" w:rsidRPr="00596EB8" w:rsidRDefault="00B001F9" w:rsidP="00B001F9">
            <w:pPr>
              <w:ind w:left="-15"/>
              <w:rPr>
                <w:rFonts w:ascii="Cabin" w:hAnsi="Cabin" w:cs="Times New Roman"/>
                <w:b/>
                <w:bCs/>
                <w:sz w:val="24"/>
                <w:szCs w:val="24"/>
                <w:u w:val="single"/>
              </w:rPr>
            </w:pPr>
            <w:r w:rsidRPr="00596EB8">
              <w:rPr>
                <w:rFonts w:ascii="Cabin" w:hAnsi="Cabin" w:cs="Times New Roman"/>
                <w:b/>
                <w:bCs/>
                <w:sz w:val="24"/>
                <w:szCs w:val="24"/>
              </w:rPr>
              <w:t>Special Care Units:</w:t>
            </w:r>
          </w:p>
        </w:tc>
        <w:tc>
          <w:tcPr>
            <w:tcW w:w="5130" w:type="dxa"/>
          </w:tcPr>
          <w:p w14:paraId="5B1A8F94" w14:textId="1A62DA8B" w:rsidR="00B001F9" w:rsidRPr="00B001F9" w:rsidRDefault="00B121BA" w:rsidP="00B001F9">
            <w:pPr>
              <w:tabs>
                <w:tab w:val="left" w:pos="4332"/>
              </w:tabs>
              <w:rPr>
                <w:rFonts w:ascii="Cabin" w:hAnsi="Cabin" w:cs="Times New Roman"/>
                <w:sz w:val="24"/>
                <w:szCs w:val="24"/>
              </w:rPr>
            </w:pPr>
            <w:r>
              <w:rPr>
                <w:rFonts w:ascii="Cabin" w:hAnsi="Cabin"/>
                <w:sz w:val="24"/>
                <w:szCs w:val="24"/>
              </w:rPr>
              <w:t>48</w:t>
            </w:r>
          </w:p>
        </w:tc>
      </w:tr>
      <w:tr w:rsidR="00E238E4" w:rsidRPr="00596EB8" w14:paraId="0D5A0632" w14:textId="77777777" w:rsidTr="00882933">
        <w:tc>
          <w:tcPr>
            <w:tcW w:w="3420" w:type="dxa"/>
            <w:shd w:val="clear" w:color="auto" w:fill="F2F2F2" w:themeFill="background1" w:themeFillShade="F2"/>
          </w:tcPr>
          <w:p w14:paraId="1B89B5C4" w14:textId="5D998D1F" w:rsidR="00E238E4" w:rsidRPr="00596EB8" w:rsidRDefault="00E238E4" w:rsidP="00E238E4">
            <w:pPr>
              <w:ind w:left="-15"/>
              <w:rPr>
                <w:rFonts w:ascii="Cabin" w:hAnsi="Cabin" w:cs="Times New Roman"/>
                <w:b/>
                <w:bCs/>
                <w:sz w:val="24"/>
                <w:szCs w:val="24"/>
                <w:u w:val="single"/>
              </w:rPr>
            </w:pPr>
            <w:r w:rsidRPr="00596EB8">
              <w:rPr>
                <w:rFonts w:ascii="Cabin" w:hAnsi="Cabin" w:cs="Times New Roman"/>
                <w:b/>
                <w:bCs/>
                <w:sz w:val="24"/>
                <w:szCs w:val="24"/>
              </w:rPr>
              <w:t>Action Taken:</w:t>
            </w:r>
            <w:r w:rsidR="00D91DF0">
              <w:rPr>
                <w:rFonts w:ascii="Cabin" w:hAnsi="Cabin" w:cs="Times New Roman"/>
                <w:b/>
                <w:bCs/>
                <w:sz w:val="24"/>
                <w:szCs w:val="24"/>
              </w:rPr>
              <w:t xml:space="preserve"> </w:t>
            </w:r>
          </w:p>
        </w:tc>
        <w:tc>
          <w:tcPr>
            <w:tcW w:w="5130" w:type="dxa"/>
          </w:tcPr>
          <w:p w14:paraId="01B6A473" w14:textId="720ADAF0" w:rsidR="00E238E4" w:rsidRPr="00E238E4" w:rsidRDefault="00D91DF0" w:rsidP="00E238E4">
            <w:pPr>
              <w:rPr>
                <w:rFonts w:ascii="Cabin" w:hAnsi="Cabin" w:cs="Times New Roman"/>
                <w:sz w:val="24"/>
                <w:szCs w:val="24"/>
              </w:rPr>
            </w:pPr>
            <w:r>
              <w:rPr>
                <w:rFonts w:ascii="Cabin" w:hAnsi="Cabin"/>
                <w:sz w:val="24"/>
                <w:szCs w:val="24"/>
              </w:rPr>
              <w:t>Plan of Correction</w:t>
            </w:r>
          </w:p>
        </w:tc>
      </w:tr>
      <w:tr w:rsidR="00E238E4" w:rsidRPr="00596EB8" w14:paraId="00FF25FE" w14:textId="77777777" w:rsidTr="00882933">
        <w:tc>
          <w:tcPr>
            <w:tcW w:w="3420" w:type="dxa"/>
            <w:shd w:val="clear" w:color="auto" w:fill="F2F2F2" w:themeFill="background1" w:themeFillShade="F2"/>
          </w:tcPr>
          <w:p w14:paraId="51AC69AE" w14:textId="427180D8" w:rsidR="00E238E4" w:rsidRPr="00B001F9" w:rsidRDefault="00E238E4" w:rsidP="00E238E4">
            <w:pPr>
              <w:ind w:left="-15"/>
              <w:rPr>
                <w:rFonts w:ascii="Cabin" w:hAnsi="Cabin" w:cs="Times New Roman"/>
                <w:b/>
                <w:bCs/>
                <w:sz w:val="24"/>
                <w:szCs w:val="24"/>
              </w:rPr>
            </w:pPr>
            <w:r w:rsidRPr="00596EB8">
              <w:rPr>
                <w:rFonts w:ascii="Cabin" w:hAnsi="Cabin" w:cs="Times New Roman"/>
                <w:b/>
                <w:bCs/>
                <w:sz w:val="24"/>
                <w:szCs w:val="24"/>
              </w:rPr>
              <w:t>Previous Action</w:t>
            </w:r>
            <w:r w:rsidR="00D91DF0">
              <w:rPr>
                <w:rFonts w:ascii="Cabin" w:hAnsi="Cabin" w:cs="Times New Roman"/>
                <w:b/>
                <w:bCs/>
                <w:sz w:val="24"/>
                <w:szCs w:val="24"/>
              </w:rPr>
              <w:t xml:space="preserve">: </w:t>
            </w:r>
          </w:p>
        </w:tc>
        <w:tc>
          <w:tcPr>
            <w:tcW w:w="5130" w:type="dxa"/>
          </w:tcPr>
          <w:p w14:paraId="2BC7F4ED" w14:textId="2ACDBF85" w:rsidR="00E238E4" w:rsidRPr="00B001F9" w:rsidRDefault="00882933" w:rsidP="00E238E4">
            <w:pPr>
              <w:rPr>
                <w:rFonts w:ascii="Cabin" w:hAnsi="Cabin" w:cs="Times New Roman"/>
                <w:sz w:val="24"/>
                <w:szCs w:val="24"/>
              </w:rPr>
            </w:pPr>
            <w:r>
              <w:rPr>
                <w:rFonts w:ascii="Cabin" w:hAnsi="Cabin" w:cs="Times New Roman"/>
                <w:sz w:val="24"/>
                <w:szCs w:val="24"/>
              </w:rPr>
              <w:t>None</w:t>
            </w:r>
          </w:p>
        </w:tc>
      </w:tr>
      <w:tr w:rsidR="00E238E4" w:rsidRPr="00596EB8" w14:paraId="1B2C00C3" w14:textId="77777777" w:rsidTr="00882933">
        <w:trPr>
          <w:trHeight w:val="269"/>
        </w:trPr>
        <w:tc>
          <w:tcPr>
            <w:tcW w:w="3420" w:type="dxa"/>
            <w:shd w:val="clear" w:color="auto" w:fill="F2F2F2" w:themeFill="background1" w:themeFillShade="F2"/>
          </w:tcPr>
          <w:p w14:paraId="576134F9" w14:textId="77777777" w:rsidR="00E238E4" w:rsidRPr="00596EB8" w:rsidRDefault="00E238E4" w:rsidP="00E238E4">
            <w:pPr>
              <w:ind w:left="-15"/>
              <w:rPr>
                <w:rFonts w:ascii="Cabin" w:hAnsi="Cabin" w:cs="Times New Roman"/>
                <w:b/>
                <w:bCs/>
                <w:sz w:val="24"/>
                <w:szCs w:val="24"/>
                <w:u w:val="single"/>
              </w:rPr>
            </w:pPr>
            <w:r w:rsidRPr="00596EB8">
              <w:rPr>
                <w:rFonts w:ascii="Cabin" w:hAnsi="Cabin" w:cs="Times New Roman"/>
                <w:b/>
                <w:bCs/>
                <w:sz w:val="24"/>
                <w:szCs w:val="24"/>
              </w:rPr>
              <w:t>Owner:</w:t>
            </w:r>
          </w:p>
        </w:tc>
        <w:tc>
          <w:tcPr>
            <w:tcW w:w="5130" w:type="dxa"/>
          </w:tcPr>
          <w:p w14:paraId="57469BDE" w14:textId="5361A32B" w:rsidR="00E238E4" w:rsidRPr="006A5633" w:rsidRDefault="00E17713" w:rsidP="00E238E4">
            <w:pPr>
              <w:rPr>
                <w:rFonts w:ascii="Cabin" w:hAnsi="Cabin" w:cs="Times New Roman"/>
                <w:sz w:val="24"/>
                <w:szCs w:val="24"/>
                <w:highlight w:val="yellow"/>
              </w:rPr>
            </w:pPr>
            <w:r w:rsidRPr="00E17713">
              <w:rPr>
                <w:rFonts w:ascii="Cabin" w:hAnsi="Cabin" w:cs="Times New Roman"/>
                <w:sz w:val="24"/>
                <w:szCs w:val="24"/>
              </w:rPr>
              <w:t>Stars and Stripes NNN Tenant LLC</w:t>
            </w:r>
          </w:p>
        </w:tc>
      </w:tr>
    </w:tbl>
    <w:p w14:paraId="4DBCB891" w14:textId="77777777" w:rsidR="00A20628" w:rsidRDefault="00A20628" w:rsidP="00596EB8">
      <w:pPr>
        <w:tabs>
          <w:tab w:val="left" w:pos="0"/>
          <w:tab w:val="left" w:pos="270"/>
        </w:tabs>
        <w:spacing w:after="120"/>
        <w:contextualSpacing/>
        <w:rPr>
          <w:rFonts w:ascii="Cabin" w:hAnsi="Cabin" w:cs="Times New Roman"/>
          <w:sz w:val="24"/>
          <w:szCs w:val="24"/>
        </w:rPr>
      </w:pPr>
    </w:p>
    <w:p w14:paraId="67463CF8" w14:textId="77777777" w:rsidR="00A1798E" w:rsidRDefault="00A1798E" w:rsidP="00596EB8">
      <w:pPr>
        <w:tabs>
          <w:tab w:val="left" w:pos="0"/>
          <w:tab w:val="left" w:pos="270"/>
        </w:tabs>
        <w:spacing w:after="120"/>
        <w:contextualSpacing/>
        <w:rPr>
          <w:rFonts w:ascii="Cabin" w:hAnsi="Cabin" w:cs="Times New Roman"/>
          <w:sz w:val="24"/>
          <w:szCs w:val="24"/>
        </w:rPr>
      </w:pPr>
    </w:p>
    <w:p w14:paraId="1F9A7A57" w14:textId="77777777" w:rsidR="00A1798E" w:rsidRDefault="00A1798E" w:rsidP="00596EB8">
      <w:pPr>
        <w:tabs>
          <w:tab w:val="left" w:pos="0"/>
          <w:tab w:val="left" w:pos="270"/>
        </w:tabs>
        <w:spacing w:after="120"/>
        <w:contextualSpacing/>
        <w:rPr>
          <w:rFonts w:ascii="Cabin" w:hAnsi="Cabin" w:cs="Times New Roman"/>
          <w:sz w:val="24"/>
          <w:szCs w:val="24"/>
        </w:rPr>
      </w:pPr>
    </w:p>
    <w:p w14:paraId="2A4BCDDA" w14:textId="77777777" w:rsidR="00A1798E" w:rsidRDefault="00A1798E" w:rsidP="00596EB8">
      <w:pPr>
        <w:tabs>
          <w:tab w:val="left" w:pos="0"/>
          <w:tab w:val="left" w:pos="270"/>
        </w:tabs>
        <w:spacing w:after="120"/>
        <w:contextualSpacing/>
        <w:rPr>
          <w:rFonts w:ascii="Cabin" w:hAnsi="Cabin" w:cs="Times New Roman"/>
          <w:sz w:val="24"/>
          <w:szCs w:val="24"/>
        </w:rPr>
      </w:pPr>
    </w:p>
    <w:p w14:paraId="577DDB9E" w14:textId="77777777" w:rsidR="00A1798E" w:rsidRDefault="00A1798E" w:rsidP="00596EB8">
      <w:pPr>
        <w:tabs>
          <w:tab w:val="left" w:pos="0"/>
          <w:tab w:val="left" w:pos="270"/>
        </w:tabs>
        <w:spacing w:after="120"/>
        <w:contextualSpacing/>
        <w:rPr>
          <w:rFonts w:ascii="Cabin" w:hAnsi="Cabin" w:cs="Times New Roman"/>
          <w:sz w:val="24"/>
          <w:szCs w:val="24"/>
        </w:rPr>
      </w:pPr>
    </w:p>
    <w:p w14:paraId="6768D6DC" w14:textId="77777777" w:rsidR="00A1798E" w:rsidRDefault="00A1798E" w:rsidP="00596EB8">
      <w:pPr>
        <w:tabs>
          <w:tab w:val="left" w:pos="0"/>
          <w:tab w:val="left" w:pos="270"/>
        </w:tabs>
        <w:spacing w:after="120"/>
        <w:contextualSpacing/>
        <w:rPr>
          <w:rFonts w:ascii="Cabin" w:hAnsi="Cabin" w:cs="Times New Roman"/>
          <w:sz w:val="24"/>
          <w:szCs w:val="24"/>
        </w:rPr>
      </w:pPr>
    </w:p>
    <w:p w14:paraId="0E758037" w14:textId="77777777" w:rsidR="00A1798E" w:rsidRDefault="00A1798E" w:rsidP="00596EB8">
      <w:pPr>
        <w:tabs>
          <w:tab w:val="left" w:pos="0"/>
          <w:tab w:val="left" w:pos="270"/>
        </w:tabs>
        <w:spacing w:after="120"/>
        <w:contextualSpacing/>
        <w:rPr>
          <w:rFonts w:ascii="Cabin" w:hAnsi="Cabin" w:cs="Times New Roman"/>
          <w:sz w:val="24"/>
          <w:szCs w:val="24"/>
        </w:rPr>
      </w:pPr>
    </w:p>
    <w:p w14:paraId="27A8E286" w14:textId="77777777" w:rsidR="00A1798E" w:rsidRDefault="00A1798E" w:rsidP="00596EB8">
      <w:pPr>
        <w:tabs>
          <w:tab w:val="left" w:pos="0"/>
          <w:tab w:val="left" w:pos="270"/>
        </w:tabs>
        <w:spacing w:after="120"/>
        <w:contextualSpacing/>
        <w:rPr>
          <w:rFonts w:ascii="Cabin" w:hAnsi="Cabin" w:cs="Times New Roman"/>
          <w:sz w:val="24"/>
          <w:szCs w:val="24"/>
        </w:rPr>
      </w:pPr>
    </w:p>
    <w:p w14:paraId="44D1222F" w14:textId="77777777" w:rsidR="00A1798E" w:rsidRDefault="00A1798E" w:rsidP="00596EB8">
      <w:pPr>
        <w:tabs>
          <w:tab w:val="left" w:pos="0"/>
          <w:tab w:val="left" w:pos="270"/>
        </w:tabs>
        <w:spacing w:after="120"/>
        <w:contextualSpacing/>
        <w:rPr>
          <w:rFonts w:ascii="Cabin" w:hAnsi="Cabin" w:cs="Times New Roman"/>
          <w:sz w:val="24"/>
          <w:szCs w:val="24"/>
        </w:rPr>
      </w:pPr>
    </w:p>
    <w:p w14:paraId="2C132372" w14:textId="77777777" w:rsidR="00961946" w:rsidRDefault="00596EB8" w:rsidP="00961946">
      <w:pPr>
        <w:numPr>
          <w:ilvl w:val="0"/>
          <w:numId w:val="1"/>
        </w:numPr>
        <w:tabs>
          <w:tab w:val="left" w:pos="0"/>
          <w:tab w:val="left" w:pos="270"/>
        </w:tabs>
        <w:spacing w:after="120"/>
        <w:contextualSpacing/>
        <w:rPr>
          <w:rFonts w:ascii="Cabin" w:hAnsi="Cabin" w:cs="Times New Roman"/>
          <w:sz w:val="24"/>
          <w:szCs w:val="24"/>
        </w:rPr>
      </w:pPr>
      <w:r w:rsidRPr="00596EB8">
        <w:rPr>
          <w:rFonts w:ascii="Cabin" w:hAnsi="Cabin" w:cs="Times New Roman"/>
          <w:b/>
          <w:bCs/>
          <w:sz w:val="24"/>
          <w:szCs w:val="24"/>
          <w:u w:val="single"/>
        </w:rPr>
        <w:lastRenderedPageBreak/>
        <w:t>Summary of Actions</w:t>
      </w:r>
      <w:r w:rsidRPr="00596EB8">
        <w:rPr>
          <w:rFonts w:ascii="Cabin" w:hAnsi="Cabin" w:cs="Times New Roman"/>
          <w:b/>
          <w:bCs/>
          <w:sz w:val="24"/>
          <w:szCs w:val="24"/>
        </w:rPr>
        <w:t>.</w:t>
      </w:r>
      <w:r w:rsidRPr="00596EB8">
        <w:rPr>
          <w:rFonts w:ascii="Cabin" w:hAnsi="Cabin" w:cs="Times New Roman"/>
          <w:sz w:val="24"/>
          <w:szCs w:val="24"/>
        </w:rPr>
        <w:t xml:space="preserve"> </w:t>
      </w:r>
    </w:p>
    <w:p w14:paraId="40272BE1" w14:textId="02717B88" w:rsidR="00961946" w:rsidRPr="00B00498" w:rsidRDefault="00961946" w:rsidP="00B00498">
      <w:pPr>
        <w:rPr>
          <w:rFonts w:ascii="Cabin" w:eastAsia="Calibri" w:hAnsi="Cabin"/>
          <w:sz w:val="24"/>
          <w:szCs w:val="24"/>
        </w:rPr>
      </w:pPr>
      <w:r w:rsidRPr="00961946">
        <w:rPr>
          <w:rFonts w:ascii="Cabin" w:hAnsi="Cabin" w:cs="Times New Roman"/>
          <w:sz w:val="24"/>
          <w:szCs w:val="24"/>
        </w:rPr>
        <w:t xml:space="preserve">AGE conducted an on-site Compliance Review on </w:t>
      </w:r>
      <w:r w:rsidR="006A5633">
        <w:rPr>
          <w:rFonts w:ascii="Cabin" w:hAnsi="Cabin" w:cs="Times New Roman"/>
          <w:sz w:val="24"/>
          <w:szCs w:val="24"/>
        </w:rPr>
        <w:t>July 2</w:t>
      </w:r>
      <w:r w:rsidRPr="00961946">
        <w:rPr>
          <w:rFonts w:ascii="Cabin" w:hAnsi="Cabin" w:cs="Times New Roman"/>
          <w:sz w:val="24"/>
          <w:szCs w:val="24"/>
        </w:rPr>
        <w:t xml:space="preserve">, 2026. Unless otherwise stated in this Report, the documentation reviewed was for the period </w:t>
      </w:r>
      <w:r w:rsidR="006A5633">
        <w:rPr>
          <w:rFonts w:ascii="Cabin" w:hAnsi="Cabin" w:cs="Times New Roman"/>
          <w:sz w:val="24"/>
          <w:szCs w:val="24"/>
        </w:rPr>
        <w:t>5</w:t>
      </w:r>
      <w:r w:rsidRPr="00961946">
        <w:rPr>
          <w:rFonts w:ascii="Cabin" w:hAnsi="Cabin" w:cs="Times New Roman"/>
          <w:sz w:val="24"/>
          <w:szCs w:val="24"/>
        </w:rPr>
        <w:t>/</w:t>
      </w:r>
      <w:r w:rsidR="006A5633">
        <w:rPr>
          <w:rFonts w:ascii="Cabin" w:hAnsi="Cabin" w:cs="Times New Roman"/>
          <w:sz w:val="24"/>
          <w:szCs w:val="24"/>
        </w:rPr>
        <w:t>1</w:t>
      </w:r>
      <w:r w:rsidR="00B00498">
        <w:rPr>
          <w:rFonts w:ascii="Cabin" w:hAnsi="Cabin" w:cs="Times New Roman"/>
          <w:sz w:val="24"/>
          <w:szCs w:val="24"/>
        </w:rPr>
        <w:t>6</w:t>
      </w:r>
      <w:r w:rsidRPr="00961946">
        <w:rPr>
          <w:rFonts w:ascii="Cabin" w:hAnsi="Cabin" w:cs="Times New Roman"/>
          <w:sz w:val="24"/>
          <w:szCs w:val="24"/>
        </w:rPr>
        <w:t>/202</w:t>
      </w:r>
      <w:r w:rsidR="00496078">
        <w:rPr>
          <w:rFonts w:ascii="Cabin" w:hAnsi="Cabin" w:cs="Times New Roman"/>
          <w:sz w:val="24"/>
          <w:szCs w:val="24"/>
        </w:rPr>
        <w:t>4</w:t>
      </w:r>
      <w:r w:rsidRPr="00961946">
        <w:rPr>
          <w:rFonts w:ascii="Cabin" w:hAnsi="Cabin" w:cs="Times New Roman"/>
          <w:sz w:val="24"/>
          <w:szCs w:val="24"/>
        </w:rPr>
        <w:t xml:space="preserve"> – </w:t>
      </w:r>
      <w:r w:rsidR="006A5633">
        <w:rPr>
          <w:rFonts w:ascii="Cabin" w:hAnsi="Cabin" w:cs="Times New Roman"/>
          <w:sz w:val="24"/>
          <w:szCs w:val="24"/>
        </w:rPr>
        <w:t>7</w:t>
      </w:r>
      <w:r w:rsidRPr="00961946">
        <w:rPr>
          <w:rFonts w:ascii="Cabin" w:hAnsi="Cabin" w:cs="Times New Roman"/>
          <w:sz w:val="24"/>
          <w:szCs w:val="24"/>
        </w:rPr>
        <w:t>/</w:t>
      </w:r>
      <w:r w:rsidR="006A5633">
        <w:rPr>
          <w:rFonts w:ascii="Cabin" w:hAnsi="Cabin" w:cs="Times New Roman"/>
          <w:sz w:val="24"/>
          <w:szCs w:val="24"/>
        </w:rPr>
        <w:t>2</w:t>
      </w:r>
      <w:r w:rsidRPr="00961946">
        <w:rPr>
          <w:rFonts w:ascii="Cabin" w:hAnsi="Cabin" w:cs="Times New Roman"/>
          <w:sz w:val="24"/>
          <w:szCs w:val="24"/>
        </w:rPr>
        <w:t>/2026,</w:t>
      </w:r>
      <w:r>
        <w:rPr>
          <w:rFonts w:ascii="Cabin" w:hAnsi="Cabin" w:cs="Times New Roman"/>
          <w:sz w:val="24"/>
          <w:szCs w:val="24"/>
        </w:rPr>
        <w:t xml:space="preserve"> </w:t>
      </w:r>
      <w:r w:rsidR="006A5633" w:rsidRPr="00B121BA">
        <w:rPr>
          <w:rFonts w:ascii="Cabin" w:eastAsia="Calibri" w:hAnsi="Cabin"/>
          <w:sz w:val="24"/>
          <w:szCs w:val="24"/>
        </w:rPr>
        <w:t>Bridges by EPOCH at Sudbury</w:t>
      </w:r>
      <w:r w:rsidR="00B00498">
        <w:rPr>
          <w:rFonts w:ascii="Cabin" w:eastAsia="Calibri" w:hAnsi="Cabin"/>
          <w:sz w:val="24"/>
          <w:szCs w:val="24"/>
        </w:rPr>
        <w:t xml:space="preserve"> </w:t>
      </w:r>
      <w:r w:rsidRPr="00961946">
        <w:rPr>
          <w:rFonts w:ascii="Cabin" w:hAnsi="Cabin" w:cs="Times New Roman"/>
          <w:sz w:val="24"/>
          <w:szCs w:val="24"/>
        </w:rPr>
        <w:t>(Residence) will remain certified pending AGE’s issuance of a final determination approving or denying the application for recertification. Final approval will be granted upon receipt and acceptance of written clarification or correction of the issues identified herein.</w:t>
      </w:r>
    </w:p>
    <w:p w14:paraId="7E4C3DE8" w14:textId="2A37F7B9" w:rsidR="00596EB8" w:rsidRPr="009E14B9" w:rsidRDefault="00596EB8" w:rsidP="00FD3D6D">
      <w:pPr>
        <w:rPr>
          <w:rFonts w:ascii="Cabin" w:eastAsia="Calibri" w:hAnsi="Cabin"/>
          <w:sz w:val="24"/>
          <w:szCs w:val="24"/>
        </w:rPr>
      </w:pPr>
    </w:p>
    <w:p w14:paraId="4DEFE0EF" w14:textId="77777777" w:rsidR="00596EB8" w:rsidRDefault="00596EB8" w:rsidP="00596EB8">
      <w:pPr>
        <w:tabs>
          <w:tab w:val="left" w:pos="270"/>
        </w:tabs>
        <w:contextualSpacing/>
        <w:rPr>
          <w:rFonts w:ascii="Cabin" w:hAnsi="Cabin" w:cs="Times New Roman"/>
          <w:sz w:val="24"/>
          <w:szCs w:val="24"/>
        </w:rPr>
      </w:pPr>
    </w:p>
    <w:p w14:paraId="08F4D323" w14:textId="77777777" w:rsidR="001608CF" w:rsidRDefault="001608CF" w:rsidP="00596EB8">
      <w:pPr>
        <w:tabs>
          <w:tab w:val="left" w:pos="270"/>
        </w:tabs>
        <w:contextualSpacing/>
        <w:rPr>
          <w:rFonts w:ascii="Cabin" w:hAnsi="Cabin" w:cs="Times New Roman"/>
          <w:sz w:val="24"/>
          <w:szCs w:val="24"/>
        </w:rPr>
      </w:pPr>
    </w:p>
    <w:p w14:paraId="2CA3EBDD" w14:textId="77777777" w:rsidR="00B314A2" w:rsidRPr="00596EB8" w:rsidRDefault="00B314A2" w:rsidP="00596EB8">
      <w:pPr>
        <w:tabs>
          <w:tab w:val="left" w:pos="270"/>
        </w:tabs>
        <w:contextualSpacing/>
        <w:rPr>
          <w:rFonts w:ascii="Cabin" w:hAnsi="Cabin" w:cs="Times New Roman"/>
          <w:sz w:val="24"/>
          <w:szCs w:val="24"/>
        </w:rPr>
      </w:pPr>
    </w:p>
    <w:p w14:paraId="0695056C" w14:textId="77777777" w:rsidR="00596EB8" w:rsidRPr="00596EB8" w:rsidRDefault="00596EB8" w:rsidP="00DD6BA4">
      <w:pPr>
        <w:numPr>
          <w:ilvl w:val="0"/>
          <w:numId w:val="1"/>
        </w:numPr>
        <w:contextualSpacing/>
        <w:jc w:val="both"/>
        <w:rPr>
          <w:rFonts w:ascii="Cabin" w:hAnsi="Cabin" w:cs="Times New Roman"/>
          <w:sz w:val="24"/>
          <w:szCs w:val="24"/>
        </w:rPr>
      </w:pPr>
      <w:r w:rsidRPr="00596EB8">
        <w:rPr>
          <w:rFonts w:ascii="Cabin" w:hAnsi="Cabin" w:cs="Times New Roman"/>
          <w:b/>
          <w:sz w:val="24"/>
          <w:szCs w:val="24"/>
          <w:u w:val="single"/>
        </w:rPr>
        <w:t>Findings</w:t>
      </w:r>
      <w:r w:rsidRPr="00596EB8">
        <w:rPr>
          <w:rFonts w:ascii="Cabin" w:hAnsi="Cabin" w:cs="Times New Roman"/>
          <w:b/>
          <w:sz w:val="24"/>
          <w:szCs w:val="24"/>
        </w:rPr>
        <w:t>.</w:t>
      </w:r>
    </w:p>
    <w:p w14:paraId="1DFDB67C" w14:textId="15209440" w:rsidR="00596EB8" w:rsidRPr="00596EB8" w:rsidRDefault="004A49F3" w:rsidP="00596EB8">
      <w:pPr>
        <w:rPr>
          <w:rFonts w:ascii="Cabin" w:hAnsi="Cabin" w:cs="Times New Roman"/>
          <w:sz w:val="24"/>
          <w:szCs w:val="24"/>
        </w:rPr>
      </w:pPr>
      <w:r w:rsidRPr="004A49F3">
        <w:rPr>
          <w:rFonts w:ascii="Cabin" w:hAnsi="Cabin" w:cs="Times New Roman"/>
          <w:sz w:val="24"/>
          <w:szCs w:val="24"/>
        </w:rPr>
        <w:t>Pursuant to 651 CMR 12.09(4)(b), this compliance report cites the specific portion of the law(s) or regulation(s) that have been violated and sets forth the corrective action required to be taken by the Residence</w:t>
      </w:r>
      <w:r w:rsidR="00596EB8" w:rsidRPr="00596EB8">
        <w:rPr>
          <w:rFonts w:ascii="Cabin" w:hAnsi="Cabin" w:cs="Times New Roman"/>
          <w:sz w:val="24"/>
          <w:szCs w:val="24"/>
        </w:rPr>
        <w:t>.</w:t>
      </w:r>
    </w:p>
    <w:p w14:paraId="294E7A01" w14:textId="77777777" w:rsidR="00596EB8" w:rsidRPr="00596EB8" w:rsidRDefault="00596EB8" w:rsidP="00596EB8">
      <w:pPr>
        <w:contextualSpacing/>
        <w:rPr>
          <w:rFonts w:ascii="Cabin" w:hAnsi="Cabin" w:cs="Times New Roman"/>
          <w:i/>
          <w:sz w:val="24"/>
          <w:szCs w:val="24"/>
        </w:rPr>
      </w:pPr>
    </w:p>
    <w:p w14:paraId="42AB52BA" w14:textId="77777777" w:rsidR="00596EB8" w:rsidRPr="00596EB8" w:rsidRDefault="00596EB8" w:rsidP="00596EB8">
      <w:pPr>
        <w:tabs>
          <w:tab w:val="left" w:pos="270"/>
        </w:tabs>
        <w:contextualSpacing/>
        <w:jc w:val="center"/>
        <w:rPr>
          <w:rFonts w:ascii="Cabin" w:hAnsi="Cabin" w:cs="Times New Roman"/>
          <w:b/>
          <w:bCs/>
          <w:sz w:val="24"/>
          <w:szCs w:val="24"/>
          <w:u w:val="single"/>
        </w:rPr>
      </w:pPr>
    </w:p>
    <w:p w14:paraId="419185A8" w14:textId="77777777" w:rsidR="00596EB8" w:rsidRPr="00596EB8" w:rsidRDefault="00596EB8" w:rsidP="00596EB8">
      <w:pPr>
        <w:tabs>
          <w:tab w:val="left" w:pos="270"/>
        </w:tabs>
        <w:contextualSpacing/>
        <w:rPr>
          <w:rFonts w:ascii="Cabin" w:hAnsi="Cabin" w:cs="Times New Roman"/>
          <w:b/>
          <w:sz w:val="24"/>
          <w:szCs w:val="24"/>
        </w:rPr>
      </w:pPr>
      <w:r w:rsidRPr="00596EB8">
        <w:rPr>
          <w:rFonts w:ascii="Cabin" w:hAnsi="Cabin" w:cs="Times New Roman"/>
          <w:b/>
          <w:bCs/>
          <w:sz w:val="24"/>
          <w:szCs w:val="24"/>
        </w:rPr>
        <w:t>Continue to next page.</w:t>
      </w:r>
    </w:p>
    <w:p w14:paraId="06C160F1" w14:textId="77777777" w:rsidR="00596EB8" w:rsidRPr="00596EB8" w:rsidRDefault="00596EB8" w:rsidP="00596EB8">
      <w:pPr>
        <w:tabs>
          <w:tab w:val="left" w:pos="270"/>
        </w:tabs>
        <w:contextualSpacing/>
        <w:rPr>
          <w:rFonts w:ascii="Times New Roman" w:hAnsi="Times New Roman" w:cs="Times New Roman"/>
          <w:b/>
          <w:color w:val="FF0000"/>
          <w:sz w:val="28"/>
          <w:szCs w:val="28"/>
          <w:u w:val="single"/>
        </w:rPr>
      </w:pPr>
    </w:p>
    <w:p w14:paraId="43B0A809" w14:textId="77777777" w:rsidR="00596EB8" w:rsidRPr="00596EB8" w:rsidRDefault="00596EB8" w:rsidP="00596EB8">
      <w:pPr>
        <w:tabs>
          <w:tab w:val="left" w:pos="270"/>
        </w:tabs>
        <w:contextualSpacing/>
        <w:rPr>
          <w:rFonts w:ascii="Times New Roman" w:hAnsi="Times New Roman" w:cs="Times New Roman"/>
          <w:b/>
          <w:color w:val="FF0000"/>
          <w:sz w:val="28"/>
          <w:szCs w:val="28"/>
          <w:u w:val="single"/>
        </w:rPr>
      </w:pPr>
    </w:p>
    <w:p w14:paraId="6B2B3ABB" w14:textId="77777777" w:rsidR="00596EB8" w:rsidRPr="00596EB8" w:rsidRDefault="00596EB8" w:rsidP="00596EB8">
      <w:pPr>
        <w:tabs>
          <w:tab w:val="left" w:pos="270"/>
        </w:tabs>
        <w:contextualSpacing/>
        <w:rPr>
          <w:rFonts w:ascii="Times New Roman" w:hAnsi="Times New Roman" w:cs="Times New Roman"/>
          <w:b/>
          <w:color w:val="FF0000"/>
          <w:sz w:val="28"/>
          <w:szCs w:val="28"/>
          <w:u w:val="single"/>
        </w:rPr>
      </w:pPr>
    </w:p>
    <w:p w14:paraId="7479137D" w14:textId="77777777" w:rsidR="00596EB8" w:rsidRPr="00596EB8" w:rsidRDefault="00596EB8" w:rsidP="00596EB8">
      <w:pPr>
        <w:tabs>
          <w:tab w:val="left" w:pos="270"/>
        </w:tabs>
        <w:contextualSpacing/>
        <w:rPr>
          <w:rFonts w:ascii="Times New Roman" w:hAnsi="Times New Roman" w:cs="Times New Roman"/>
          <w:b/>
          <w:color w:val="FF0000"/>
          <w:sz w:val="24"/>
          <w:szCs w:val="24"/>
          <w:u w:val="single"/>
        </w:rPr>
        <w:sectPr w:rsidR="00596EB8" w:rsidRPr="00596EB8" w:rsidSect="008A2150">
          <w:headerReference w:type="default" r:id="rId10"/>
          <w:footerReference w:type="even" r:id="rId11"/>
          <w:footerReference w:type="default" r:id="rId12"/>
          <w:footerReference w:type="first" r:id="rId13"/>
          <w:footnotePr>
            <w:numRestart w:val="eachPage"/>
          </w:footnotePr>
          <w:pgSz w:w="12240" w:h="15840" w:code="1"/>
          <w:pgMar w:top="720" w:right="1440" w:bottom="288" w:left="1440" w:header="720" w:footer="720" w:gutter="0"/>
          <w:cols w:space="720"/>
          <w:titlePg/>
          <w:docGrid w:linePitch="360"/>
        </w:sectPr>
      </w:pPr>
    </w:p>
    <w:tbl>
      <w:tblPr>
        <w:tblStyle w:val="TableGrid11"/>
        <w:tblW w:w="14826" w:type="dxa"/>
        <w:tblInd w:w="-995" w:type="dxa"/>
        <w:tblLook w:val="04A0" w:firstRow="1" w:lastRow="0" w:firstColumn="1" w:lastColumn="0" w:noHBand="0" w:noVBand="1"/>
      </w:tblPr>
      <w:tblGrid>
        <w:gridCol w:w="1719"/>
        <w:gridCol w:w="3771"/>
        <w:gridCol w:w="3330"/>
        <w:gridCol w:w="3150"/>
        <w:gridCol w:w="1740"/>
        <w:gridCol w:w="1116"/>
      </w:tblGrid>
      <w:tr w:rsidR="00596EB8" w:rsidRPr="00596EB8" w14:paraId="5B631FEB" w14:textId="77777777" w:rsidTr="005A7ACD">
        <w:trPr>
          <w:trHeight w:val="1027"/>
        </w:trPr>
        <w:tc>
          <w:tcPr>
            <w:tcW w:w="1719" w:type="dxa"/>
            <w:shd w:val="clear" w:color="auto" w:fill="F2F2F2" w:themeFill="background1" w:themeFillShade="F2"/>
          </w:tcPr>
          <w:p w14:paraId="2BCC9215" w14:textId="77777777" w:rsidR="00596EB8" w:rsidRPr="00596EB8" w:rsidRDefault="00596EB8" w:rsidP="00596EB8">
            <w:pPr>
              <w:spacing w:before="240" w:after="200" w:line="276" w:lineRule="auto"/>
              <w:jc w:val="center"/>
              <w:rPr>
                <w:rFonts w:ascii="Cabin" w:hAnsi="Cabin" w:cs="Times New Roman"/>
                <w:b/>
                <w:bCs/>
                <w:sz w:val="24"/>
                <w:szCs w:val="24"/>
                <w:u w:val="single"/>
              </w:rPr>
            </w:pPr>
            <w:r w:rsidRPr="00596EB8">
              <w:rPr>
                <w:rFonts w:ascii="Cabin" w:hAnsi="Cabin" w:cs="Times New Roman"/>
                <w:b/>
                <w:bCs/>
                <w:sz w:val="24"/>
                <w:szCs w:val="24"/>
                <w:u w:val="single"/>
              </w:rPr>
              <w:lastRenderedPageBreak/>
              <w:t>FINDING REFERENCE</w:t>
            </w:r>
          </w:p>
        </w:tc>
        <w:tc>
          <w:tcPr>
            <w:tcW w:w="3771" w:type="dxa"/>
            <w:shd w:val="clear" w:color="auto" w:fill="F2F2F2" w:themeFill="background1" w:themeFillShade="F2"/>
          </w:tcPr>
          <w:p w14:paraId="620CE979" w14:textId="77777777" w:rsidR="00596EB8" w:rsidRPr="00596EB8" w:rsidRDefault="00596EB8" w:rsidP="00596EB8">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Subject Area</w:t>
            </w:r>
          </w:p>
        </w:tc>
        <w:tc>
          <w:tcPr>
            <w:tcW w:w="3330" w:type="dxa"/>
            <w:shd w:val="clear" w:color="auto" w:fill="F2F2F2" w:themeFill="background1" w:themeFillShade="F2"/>
          </w:tcPr>
          <w:p w14:paraId="2465A97D" w14:textId="77777777" w:rsidR="00596EB8" w:rsidRPr="00596EB8" w:rsidRDefault="00596EB8" w:rsidP="00596EB8">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Regulation Citation</w:t>
            </w:r>
          </w:p>
        </w:tc>
        <w:tc>
          <w:tcPr>
            <w:tcW w:w="3150" w:type="dxa"/>
            <w:shd w:val="clear" w:color="auto" w:fill="F2F2F2" w:themeFill="background1" w:themeFillShade="F2"/>
          </w:tcPr>
          <w:p w14:paraId="6B23F4C7" w14:textId="77777777" w:rsidR="00596EB8" w:rsidRPr="00596EB8" w:rsidRDefault="00596EB8" w:rsidP="00596EB8">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Finding</w:t>
            </w:r>
          </w:p>
        </w:tc>
        <w:tc>
          <w:tcPr>
            <w:tcW w:w="1740" w:type="dxa"/>
            <w:shd w:val="clear" w:color="auto" w:fill="F2F2F2" w:themeFill="background1" w:themeFillShade="F2"/>
          </w:tcPr>
          <w:p w14:paraId="5D72645C" w14:textId="77777777" w:rsidR="00596EB8" w:rsidRPr="00596EB8" w:rsidRDefault="00596EB8" w:rsidP="00596EB8">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Corrective Action</w:t>
            </w:r>
          </w:p>
        </w:tc>
        <w:tc>
          <w:tcPr>
            <w:tcW w:w="1116" w:type="dxa"/>
            <w:shd w:val="clear" w:color="auto" w:fill="F2F2F2" w:themeFill="background1" w:themeFillShade="F2"/>
          </w:tcPr>
          <w:p w14:paraId="0881172F" w14:textId="77777777" w:rsidR="00596EB8" w:rsidRPr="00596EB8" w:rsidRDefault="00596EB8" w:rsidP="00596EB8">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Repeat  finding</w:t>
            </w:r>
            <w:r w:rsidRPr="00596EB8">
              <w:rPr>
                <w:rFonts w:ascii="Cabin" w:hAnsi="Cabin" w:cs="Times New Roman"/>
                <w:b/>
                <w:bCs/>
                <w:smallCaps/>
                <w:sz w:val="24"/>
                <w:szCs w:val="24"/>
                <w:u w:val="single"/>
                <w:vertAlign w:val="superscript"/>
              </w:rPr>
              <w:footnoteReference w:id="1"/>
            </w:r>
          </w:p>
        </w:tc>
      </w:tr>
      <w:tr w:rsidR="000124B0" w:rsidRPr="00596EB8" w14:paraId="729D3A00" w14:textId="77777777" w:rsidTr="005A7ACD">
        <w:trPr>
          <w:trHeight w:val="1124"/>
        </w:trPr>
        <w:tc>
          <w:tcPr>
            <w:tcW w:w="1719" w:type="dxa"/>
          </w:tcPr>
          <w:p w14:paraId="04CC5CE8" w14:textId="77777777" w:rsidR="000124B0" w:rsidRPr="0093668C" w:rsidRDefault="000124B0" w:rsidP="000124B0">
            <w:pPr>
              <w:jc w:val="center"/>
              <w:rPr>
                <w:rFonts w:ascii="Cabin" w:hAnsi="Cabin" w:cs="Times New Roman"/>
                <w:b/>
                <w:bCs/>
                <w:sz w:val="24"/>
                <w:szCs w:val="24"/>
              </w:rPr>
            </w:pPr>
            <w:r w:rsidRPr="0093668C">
              <w:rPr>
                <w:rFonts w:ascii="Cabin" w:hAnsi="Cabin" w:cs="Times New Roman"/>
                <w:b/>
                <w:bCs/>
                <w:sz w:val="24"/>
                <w:szCs w:val="24"/>
              </w:rPr>
              <w:t>A</w:t>
            </w:r>
          </w:p>
        </w:tc>
        <w:tc>
          <w:tcPr>
            <w:tcW w:w="3771" w:type="dxa"/>
          </w:tcPr>
          <w:p w14:paraId="062324D1" w14:textId="77777777" w:rsidR="000124B0" w:rsidRPr="000124B0" w:rsidRDefault="000124B0" w:rsidP="000124B0">
            <w:pPr>
              <w:spacing w:after="120"/>
              <w:rPr>
                <w:rFonts w:ascii="Cabin" w:hAnsi="Cabin"/>
                <w:sz w:val="24"/>
                <w:szCs w:val="24"/>
              </w:rPr>
            </w:pPr>
            <w:r w:rsidRPr="000124B0">
              <w:rPr>
                <w:rFonts w:ascii="Cabin" w:hAnsi="Cabin"/>
                <w:sz w:val="24"/>
                <w:szCs w:val="24"/>
              </w:rPr>
              <w:t xml:space="preserve">General Requirements for an ALR: </w:t>
            </w:r>
          </w:p>
          <w:p w14:paraId="780A50CF" w14:textId="77777777" w:rsidR="00A973B5" w:rsidRDefault="00A973B5" w:rsidP="000124B0">
            <w:pPr>
              <w:spacing w:after="120"/>
              <w:rPr>
                <w:rFonts w:ascii="Cabin" w:hAnsi="Cabin"/>
                <w:b/>
                <w:bCs/>
                <w:sz w:val="24"/>
                <w:szCs w:val="24"/>
              </w:rPr>
            </w:pPr>
          </w:p>
          <w:p w14:paraId="73A85F96" w14:textId="036FEE01" w:rsidR="000124B0" w:rsidRPr="000124B0" w:rsidRDefault="000124B0" w:rsidP="000124B0">
            <w:pPr>
              <w:spacing w:after="120"/>
              <w:rPr>
                <w:rFonts w:ascii="Cabin" w:hAnsi="Cabin" w:cs="Times New Roman"/>
                <w:b/>
                <w:bCs/>
                <w:sz w:val="24"/>
                <w:szCs w:val="24"/>
              </w:rPr>
            </w:pPr>
            <w:r w:rsidRPr="000124B0">
              <w:rPr>
                <w:rFonts w:ascii="Cabin" w:hAnsi="Cabin"/>
                <w:b/>
                <w:bCs/>
                <w:sz w:val="24"/>
                <w:szCs w:val="24"/>
              </w:rPr>
              <w:t>Emergency Response</w:t>
            </w:r>
          </w:p>
        </w:tc>
        <w:tc>
          <w:tcPr>
            <w:tcW w:w="3330" w:type="dxa"/>
          </w:tcPr>
          <w:p w14:paraId="64BCEDCC" w14:textId="77777777" w:rsidR="00A973B5" w:rsidRPr="00897459" w:rsidRDefault="00A973B5" w:rsidP="00A973B5">
            <w:pPr>
              <w:rPr>
                <w:rFonts w:ascii="Cabin" w:hAnsi="Cabin" w:cs="Times New Roman"/>
                <w:sz w:val="24"/>
                <w:szCs w:val="24"/>
              </w:rPr>
            </w:pPr>
            <w:r w:rsidRPr="678C2618">
              <w:rPr>
                <w:rFonts w:ascii="Cabin" w:hAnsi="Cabin"/>
                <w:sz w:val="24"/>
                <w:szCs w:val="24"/>
              </w:rPr>
              <w:t>651 CMR 12.04(2)(b)3.b.,c.</w:t>
            </w:r>
          </w:p>
          <w:p w14:paraId="1D67E439" w14:textId="7E141D82" w:rsidR="000124B0" w:rsidRPr="000124B0" w:rsidRDefault="000124B0" w:rsidP="000124B0">
            <w:pPr>
              <w:spacing w:after="120"/>
              <w:rPr>
                <w:rFonts w:ascii="Cabin" w:hAnsi="Cabin" w:cs="Times New Roman"/>
                <w:sz w:val="24"/>
                <w:szCs w:val="24"/>
              </w:rPr>
            </w:pPr>
          </w:p>
        </w:tc>
        <w:tc>
          <w:tcPr>
            <w:tcW w:w="3150" w:type="dxa"/>
          </w:tcPr>
          <w:p w14:paraId="33C9A29F" w14:textId="77777777" w:rsidR="000124B0" w:rsidRDefault="000124B0" w:rsidP="000124B0">
            <w:pPr>
              <w:rPr>
                <w:rFonts w:ascii="Cabin" w:hAnsi="Cabin"/>
                <w:sz w:val="24"/>
                <w:szCs w:val="24"/>
              </w:rPr>
            </w:pPr>
            <w:r w:rsidRPr="000124B0">
              <w:rPr>
                <w:rFonts w:ascii="Cabin" w:hAnsi="Cabin"/>
                <w:sz w:val="24"/>
                <w:szCs w:val="24"/>
              </w:rPr>
              <w:t xml:space="preserve">Delayed e-call response time not </w:t>
            </w:r>
            <w:proofErr w:type="gramStart"/>
            <w:r w:rsidRPr="000124B0">
              <w:rPr>
                <w:rFonts w:ascii="Cabin" w:hAnsi="Cabin"/>
                <w:sz w:val="24"/>
                <w:szCs w:val="24"/>
              </w:rPr>
              <w:t>compliant</w:t>
            </w:r>
            <w:proofErr w:type="gramEnd"/>
            <w:r w:rsidRPr="000124B0">
              <w:rPr>
                <w:rFonts w:ascii="Cabin" w:hAnsi="Cabin"/>
                <w:sz w:val="24"/>
                <w:szCs w:val="24"/>
              </w:rPr>
              <w:t xml:space="preserve"> with </w:t>
            </w:r>
            <w:r>
              <w:rPr>
                <w:rFonts w:ascii="Cabin" w:hAnsi="Cabin"/>
                <w:sz w:val="24"/>
                <w:szCs w:val="24"/>
              </w:rPr>
              <w:t>Residence</w:t>
            </w:r>
            <w:r w:rsidRPr="000124B0">
              <w:rPr>
                <w:rFonts w:ascii="Cabin" w:hAnsi="Cabin"/>
                <w:sz w:val="24"/>
                <w:szCs w:val="24"/>
              </w:rPr>
              <w:t xml:space="preserve"> policy.</w:t>
            </w:r>
          </w:p>
          <w:p w14:paraId="4DA749C3" w14:textId="77777777" w:rsidR="00A973B5" w:rsidRDefault="00A973B5" w:rsidP="000124B0">
            <w:pPr>
              <w:rPr>
                <w:rFonts w:ascii="Cabin" w:hAnsi="Cabin"/>
                <w:sz w:val="24"/>
                <w:szCs w:val="24"/>
              </w:rPr>
            </w:pPr>
          </w:p>
          <w:p w14:paraId="25C5A2FF" w14:textId="77777777" w:rsidR="00A973B5" w:rsidRDefault="00A973B5" w:rsidP="00A973B5">
            <w:pPr>
              <w:rPr>
                <w:rFonts w:ascii="Cabin" w:hAnsi="Cabin"/>
                <w:sz w:val="24"/>
                <w:szCs w:val="24"/>
              </w:rPr>
            </w:pPr>
            <w:r w:rsidRPr="00897459">
              <w:rPr>
                <w:rFonts w:ascii="Cabin" w:hAnsi="Cabin"/>
                <w:sz w:val="24"/>
                <w:szCs w:val="24"/>
              </w:rPr>
              <w:t>Missing documentation of hourly safety checks.</w:t>
            </w:r>
          </w:p>
          <w:p w14:paraId="6E3B51D6" w14:textId="146DC64A" w:rsidR="00A973B5" w:rsidRPr="000124B0" w:rsidRDefault="00A973B5" w:rsidP="000124B0">
            <w:pPr>
              <w:rPr>
                <w:rFonts w:ascii="Cabin" w:hAnsi="Cabin" w:cs="Times New Roman"/>
                <w:sz w:val="24"/>
                <w:szCs w:val="24"/>
              </w:rPr>
            </w:pPr>
          </w:p>
        </w:tc>
        <w:tc>
          <w:tcPr>
            <w:tcW w:w="1740" w:type="dxa"/>
          </w:tcPr>
          <w:p w14:paraId="74BF65D7" w14:textId="0B2D81C4" w:rsidR="000124B0" w:rsidRPr="000124B0" w:rsidRDefault="000124B0" w:rsidP="000124B0">
            <w:pPr>
              <w:spacing w:line="276" w:lineRule="auto"/>
              <w:jc w:val="center"/>
              <w:rPr>
                <w:rFonts w:ascii="Cabin" w:hAnsi="Cabin" w:cs="Times New Roman"/>
                <w:sz w:val="24"/>
                <w:szCs w:val="24"/>
              </w:rPr>
            </w:pPr>
            <w:r w:rsidRPr="000124B0">
              <w:rPr>
                <w:rFonts w:ascii="Cabin" w:hAnsi="Cabin"/>
                <w:sz w:val="24"/>
                <w:szCs w:val="24"/>
              </w:rPr>
              <w:t>See IV A</w:t>
            </w:r>
          </w:p>
        </w:tc>
        <w:tc>
          <w:tcPr>
            <w:tcW w:w="1116" w:type="dxa"/>
          </w:tcPr>
          <w:p w14:paraId="021B767D" w14:textId="53B850FA" w:rsidR="000124B0" w:rsidRPr="00596EB8" w:rsidRDefault="004D2384" w:rsidP="000124B0">
            <w:pPr>
              <w:spacing w:line="276" w:lineRule="auto"/>
              <w:jc w:val="center"/>
              <w:rPr>
                <w:rFonts w:ascii="Cabin" w:hAnsi="Cabin" w:cs="Times New Roman"/>
                <w:sz w:val="24"/>
                <w:szCs w:val="24"/>
              </w:rPr>
            </w:pPr>
            <w:r w:rsidRPr="00464076">
              <w:rPr>
                <w:rFonts w:ascii="Cabin" w:hAnsi="Cabin" w:cs="Times New Roman"/>
                <w:sz w:val="24"/>
                <w:szCs w:val="24"/>
              </w:rPr>
              <w:t>YES</w:t>
            </w:r>
          </w:p>
        </w:tc>
      </w:tr>
      <w:tr w:rsidR="00464076" w:rsidRPr="00596EB8" w14:paraId="37DA2495" w14:textId="77777777" w:rsidTr="00D24B5A">
        <w:trPr>
          <w:trHeight w:val="1079"/>
        </w:trPr>
        <w:tc>
          <w:tcPr>
            <w:tcW w:w="1719" w:type="dxa"/>
          </w:tcPr>
          <w:p w14:paraId="7CEBE046" w14:textId="61D16DCA" w:rsidR="00464076" w:rsidRDefault="00464076" w:rsidP="00464076">
            <w:pPr>
              <w:jc w:val="center"/>
              <w:rPr>
                <w:rFonts w:ascii="Cabin" w:hAnsi="Cabin" w:cs="Times New Roman"/>
                <w:b/>
                <w:bCs/>
                <w:sz w:val="24"/>
                <w:szCs w:val="24"/>
              </w:rPr>
            </w:pPr>
            <w:r>
              <w:rPr>
                <w:rFonts w:ascii="Cabin" w:hAnsi="Cabin" w:cs="Times New Roman"/>
                <w:b/>
                <w:bCs/>
                <w:sz w:val="24"/>
                <w:szCs w:val="24"/>
              </w:rPr>
              <w:t>B</w:t>
            </w:r>
          </w:p>
        </w:tc>
        <w:tc>
          <w:tcPr>
            <w:tcW w:w="3771" w:type="dxa"/>
          </w:tcPr>
          <w:p w14:paraId="30F2DB08" w14:textId="77777777" w:rsidR="00464076" w:rsidRPr="00464076" w:rsidRDefault="00464076" w:rsidP="00464076">
            <w:pPr>
              <w:rPr>
                <w:rFonts w:ascii="Cabin" w:hAnsi="Cabin"/>
                <w:sz w:val="24"/>
                <w:szCs w:val="24"/>
              </w:rPr>
            </w:pPr>
            <w:r w:rsidRPr="00464076">
              <w:rPr>
                <w:rFonts w:ascii="Cabin" w:hAnsi="Cabin"/>
                <w:sz w:val="24"/>
                <w:szCs w:val="24"/>
              </w:rPr>
              <w:t xml:space="preserve">General Requirements for an </w:t>
            </w:r>
          </w:p>
          <w:p w14:paraId="4A356D56" w14:textId="77777777" w:rsidR="00464076" w:rsidRDefault="00464076" w:rsidP="00464076">
            <w:pPr>
              <w:rPr>
                <w:rFonts w:ascii="Cabin" w:hAnsi="Cabin"/>
                <w:sz w:val="24"/>
                <w:szCs w:val="24"/>
              </w:rPr>
            </w:pPr>
            <w:r w:rsidRPr="00464076">
              <w:rPr>
                <w:rFonts w:ascii="Cabin" w:hAnsi="Cabin"/>
                <w:sz w:val="24"/>
                <w:szCs w:val="24"/>
              </w:rPr>
              <w:t>ALR</w:t>
            </w:r>
            <w:r>
              <w:rPr>
                <w:rFonts w:ascii="Cabin" w:hAnsi="Cabin"/>
                <w:sz w:val="24"/>
                <w:szCs w:val="24"/>
              </w:rPr>
              <w:t>:</w:t>
            </w:r>
          </w:p>
          <w:p w14:paraId="4BE66C31" w14:textId="77777777" w:rsidR="00464076" w:rsidRDefault="00464076" w:rsidP="00464076">
            <w:pPr>
              <w:rPr>
                <w:rFonts w:ascii="Cabin" w:hAnsi="Cabin"/>
                <w:sz w:val="24"/>
                <w:szCs w:val="24"/>
              </w:rPr>
            </w:pPr>
          </w:p>
          <w:p w14:paraId="59E22B8D" w14:textId="7EB048D1" w:rsidR="00464076" w:rsidRPr="00464076" w:rsidRDefault="00464076" w:rsidP="00464076">
            <w:pPr>
              <w:rPr>
                <w:rFonts w:ascii="Cabin" w:hAnsi="Cabin"/>
                <w:b/>
                <w:bCs/>
                <w:sz w:val="24"/>
                <w:szCs w:val="24"/>
              </w:rPr>
            </w:pPr>
            <w:r>
              <w:rPr>
                <w:rFonts w:ascii="Cabin" w:hAnsi="Cabin"/>
                <w:sz w:val="24"/>
                <w:szCs w:val="24"/>
              </w:rPr>
              <w:t>Q</w:t>
            </w:r>
            <w:r w:rsidRPr="00464076">
              <w:rPr>
                <w:rFonts w:ascii="Cabin" w:hAnsi="Cabin"/>
                <w:b/>
                <w:bCs/>
                <w:sz w:val="24"/>
                <w:szCs w:val="24"/>
              </w:rPr>
              <w:t>uality Assurance and</w:t>
            </w:r>
          </w:p>
          <w:p w14:paraId="0007D671" w14:textId="54AD9E2F" w:rsidR="00464076" w:rsidRPr="00464076" w:rsidRDefault="00464076" w:rsidP="00464076">
            <w:pPr>
              <w:spacing w:after="240"/>
              <w:rPr>
                <w:rFonts w:ascii="Cabin" w:hAnsi="Cabin"/>
                <w:sz w:val="24"/>
                <w:szCs w:val="24"/>
              </w:rPr>
            </w:pPr>
            <w:r w:rsidRPr="00464076">
              <w:rPr>
                <w:rFonts w:ascii="Cabin" w:hAnsi="Cabin"/>
                <w:b/>
                <w:bCs/>
                <w:sz w:val="24"/>
                <w:szCs w:val="24"/>
              </w:rPr>
              <w:t>Performance Improvement (QAPI)</w:t>
            </w:r>
          </w:p>
        </w:tc>
        <w:tc>
          <w:tcPr>
            <w:tcW w:w="3330" w:type="dxa"/>
          </w:tcPr>
          <w:p w14:paraId="239A4260" w14:textId="6110E91A" w:rsidR="00464076" w:rsidRPr="00464076" w:rsidRDefault="00464076" w:rsidP="00464076">
            <w:pPr>
              <w:rPr>
                <w:rFonts w:ascii="Cabin" w:hAnsi="Cabin"/>
                <w:sz w:val="24"/>
                <w:szCs w:val="24"/>
              </w:rPr>
            </w:pPr>
            <w:r w:rsidRPr="00464076">
              <w:rPr>
                <w:rFonts w:ascii="Cabin" w:hAnsi="Cabin"/>
                <w:sz w:val="24"/>
                <w:szCs w:val="24"/>
              </w:rPr>
              <w:t xml:space="preserve">651 CMR 12.04(10)(c) </w:t>
            </w:r>
          </w:p>
          <w:p w14:paraId="47BA6E03" w14:textId="77777777" w:rsidR="00464076" w:rsidRPr="00464076" w:rsidRDefault="00464076" w:rsidP="00464076">
            <w:pPr>
              <w:rPr>
                <w:rFonts w:ascii="Cabin" w:hAnsi="Cabin"/>
                <w:sz w:val="24"/>
                <w:szCs w:val="24"/>
              </w:rPr>
            </w:pPr>
          </w:p>
        </w:tc>
        <w:tc>
          <w:tcPr>
            <w:tcW w:w="3150" w:type="dxa"/>
          </w:tcPr>
          <w:p w14:paraId="6FF1136C" w14:textId="77777777" w:rsidR="00464076" w:rsidRPr="00464076" w:rsidRDefault="00464076" w:rsidP="00464076">
            <w:pPr>
              <w:rPr>
                <w:rFonts w:ascii="Cabin" w:hAnsi="Cabin"/>
                <w:sz w:val="24"/>
                <w:szCs w:val="24"/>
              </w:rPr>
            </w:pPr>
            <w:r w:rsidRPr="00464076">
              <w:rPr>
                <w:rFonts w:ascii="Cabin" w:hAnsi="Cabin"/>
                <w:sz w:val="24"/>
                <w:szCs w:val="24"/>
              </w:rPr>
              <w:t xml:space="preserve">Missing or incomplete components of the Quality Assurance and Performance Improvement requirements. </w:t>
            </w:r>
          </w:p>
          <w:p w14:paraId="0E82F911" w14:textId="77777777" w:rsidR="00464076" w:rsidRPr="00464076" w:rsidRDefault="00464076" w:rsidP="00464076">
            <w:pPr>
              <w:rPr>
                <w:rFonts w:ascii="Cabin" w:hAnsi="Cabin"/>
                <w:sz w:val="24"/>
                <w:szCs w:val="24"/>
              </w:rPr>
            </w:pPr>
          </w:p>
          <w:p w14:paraId="561B5570" w14:textId="5199CB21" w:rsidR="00464076" w:rsidRPr="00464076" w:rsidRDefault="00464076" w:rsidP="00464076">
            <w:pPr>
              <w:rPr>
                <w:rFonts w:ascii="Cabin" w:hAnsi="Cabin"/>
                <w:sz w:val="24"/>
                <w:szCs w:val="24"/>
              </w:rPr>
            </w:pPr>
            <w:r w:rsidRPr="00464076">
              <w:rPr>
                <w:rFonts w:ascii="Cabin" w:hAnsi="Cabin"/>
                <w:sz w:val="24"/>
                <w:szCs w:val="24"/>
              </w:rPr>
              <w:t>Unsafe LMA.</w:t>
            </w:r>
          </w:p>
        </w:tc>
        <w:tc>
          <w:tcPr>
            <w:tcW w:w="1740" w:type="dxa"/>
          </w:tcPr>
          <w:p w14:paraId="71A983D3" w14:textId="1412958C" w:rsidR="00464076" w:rsidRPr="00464076" w:rsidRDefault="00464076" w:rsidP="00464076">
            <w:pPr>
              <w:spacing w:line="276" w:lineRule="auto"/>
              <w:jc w:val="center"/>
              <w:rPr>
                <w:rFonts w:ascii="Cabin" w:hAnsi="Cabin"/>
                <w:sz w:val="24"/>
                <w:szCs w:val="24"/>
              </w:rPr>
            </w:pPr>
            <w:r w:rsidRPr="00464076">
              <w:rPr>
                <w:rFonts w:ascii="Cabin" w:hAnsi="Cabin"/>
                <w:sz w:val="24"/>
                <w:szCs w:val="24"/>
              </w:rPr>
              <w:t>See IV A</w:t>
            </w:r>
          </w:p>
        </w:tc>
        <w:tc>
          <w:tcPr>
            <w:tcW w:w="1116" w:type="dxa"/>
          </w:tcPr>
          <w:p w14:paraId="0F332333" w14:textId="34AC60B9" w:rsidR="00464076" w:rsidRDefault="00464076" w:rsidP="00464076">
            <w:pPr>
              <w:spacing w:line="276" w:lineRule="auto"/>
              <w:jc w:val="center"/>
              <w:rPr>
                <w:rFonts w:ascii="Cabin" w:hAnsi="Cabin" w:cs="Times New Roman"/>
                <w:sz w:val="24"/>
                <w:szCs w:val="24"/>
              </w:rPr>
            </w:pPr>
            <w:r>
              <w:rPr>
                <w:rFonts w:ascii="Cabin" w:hAnsi="Cabin" w:cs="Times New Roman"/>
                <w:sz w:val="24"/>
                <w:szCs w:val="24"/>
              </w:rPr>
              <w:t>YES</w:t>
            </w:r>
          </w:p>
        </w:tc>
      </w:tr>
      <w:tr w:rsidR="00D24B5A" w:rsidRPr="00596EB8" w14:paraId="3BA98CA9" w14:textId="77777777" w:rsidTr="00D24B5A">
        <w:trPr>
          <w:trHeight w:val="1079"/>
        </w:trPr>
        <w:tc>
          <w:tcPr>
            <w:tcW w:w="1719" w:type="dxa"/>
          </w:tcPr>
          <w:p w14:paraId="3BD506D1" w14:textId="1F1E8A6C" w:rsidR="00D24B5A" w:rsidRPr="0047015E" w:rsidRDefault="00464076" w:rsidP="009E3F86">
            <w:pPr>
              <w:jc w:val="center"/>
              <w:rPr>
                <w:rFonts w:ascii="Cabin" w:hAnsi="Cabin" w:cs="Times New Roman"/>
                <w:b/>
                <w:bCs/>
                <w:sz w:val="24"/>
                <w:szCs w:val="24"/>
              </w:rPr>
            </w:pPr>
            <w:r>
              <w:rPr>
                <w:rFonts w:ascii="Cabin" w:hAnsi="Cabin" w:cs="Times New Roman"/>
                <w:b/>
                <w:bCs/>
                <w:sz w:val="24"/>
                <w:szCs w:val="24"/>
              </w:rPr>
              <w:t>C</w:t>
            </w:r>
          </w:p>
        </w:tc>
        <w:tc>
          <w:tcPr>
            <w:tcW w:w="3771" w:type="dxa"/>
          </w:tcPr>
          <w:p w14:paraId="767362D4" w14:textId="77777777" w:rsidR="00D24B5A" w:rsidRPr="00197CC7" w:rsidRDefault="00D24B5A" w:rsidP="009E3F86">
            <w:pPr>
              <w:spacing w:after="240"/>
              <w:rPr>
                <w:rFonts w:ascii="Cabin" w:hAnsi="Cabin"/>
                <w:b/>
                <w:bCs/>
                <w:sz w:val="24"/>
                <w:szCs w:val="24"/>
              </w:rPr>
            </w:pPr>
            <w:r w:rsidRPr="0034541D">
              <w:rPr>
                <w:rFonts w:ascii="Cabin" w:hAnsi="Cabin"/>
                <w:sz w:val="24"/>
                <w:szCs w:val="24"/>
              </w:rPr>
              <w:t xml:space="preserve">Emergency Preparedness Plan and Reporting Requirements: </w:t>
            </w:r>
          </w:p>
          <w:p w14:paraId="43A3563A" w14:textId="77777777" w:rsidR="00D24B5A" w:rsidRPr="00124871" w:rsidRDefault="00D24B5A" w:rsidP="009E3F86">
            <w:pPr>
              <w:rPr>
                <w:rFonts w:ascii="Cabin" w:hAnsi="Cabin"/>
                <w:b/>
                <w:bCs/>
                <w:sz w:val="24"/>
                <w:szCs w:val="24"/>
              </w:rPr>
            </w:pPr>
            <w:r w:rsidRPr="00124871">
              <w:rPr>
                <w:rFonts w:ascii="Cabin" w:hAnsi="Cabin"/>
                <w:b/>
                <w:bCs/>
                <w:sz w:val="24"/>
                <w:szCs w:val="24"/>
              </w:rPr>
              <w:t xml:space="preserve">Reporting Resident-specific                         </w:t>
            </w:r>
          </w:p>
          <w:p w14:paraId="6C2FC89B" w14:textId="77777777" w:rsidR="00D24B5A" w:rsidRPr="008938C5" w:rsidRDefault="00D24B5A" w:rsidP="009E3F86">
            <w:pPr>
              <w:spacing w:line="360" w:lineRule="auto"/>
              <w:rPr>
                <w:rFonts w:ascii="Cabin" w:hAnsi="Cabin" w:cs="Times New Roman"/>
                <w:sz w:val="24"/>
                <w:szCs w:val="24"/>
              </w:rPr>
            </w:pPr>
            <w:r w:rsidRPr="00124871">
              <w:rPr>
                <w:rFonts w:ascii="Cabin" w:hAnsi="Cabin"/>
                <w:b/>
                <w:bCs/>
                <w:sz w:val="24"/>
                <w:szCs w:val="24"/>
              </w:rPr>
              <w:t>Emergencies</w:t>
            </w:r>
          </w:p>
        </w:tc>
        <w:tc>
          <w:tcPr>
            <w:tcW w:w="3330" w:type="dxa"/>
          </w:tcPr>
          <w:p w14:paraId="002FE4D7" w14:textId="77777777" w:rsidR="00D24B5A" w:rsidRPr="0047015E" w:rsidRDefault="00D24B5A" w:rsidP="009E3F86">
            <w:pPr>
              <w:rPr>
                <w:rFonts w:ascii="Cabin" w:hAnsi="Cabin" w:cs="Times New Roman"/>
                <w:sz w:val="24"/>
                <w:szCs w:val="24"/>
              </w:rPr>
            </w:pPr>
            <w:r w:rsidRPr="0034541D">
              <w:rPr>
                <w:rFonts w:ascii="Cabin" w:hAnsi="Cabin"/>
                <w:sz w:val="24"/>
                <w:szCs w:val="24"/>
              </w:rPr>
              <w:t>651 CMR 12.04(11)(</w:t>
            </w:r>
            <w:r>
              <w:rPr>
                <w:rFonts w:ascii="Cabin" w:hAnsi="Cabin"/>
                <w:sz w:val="24"/>
                <w:szCs w:val="24"/>
              </w:rPr>
              <w:t>e</w:t>
            </w:r>
            <w:r w:rsidRPr="0034541D">
              <w:rPr>
                <w:rFonts w:ascii="Cabin" w:hAnsi="Cabin"/>
                <w:sz w:val="24"/>
                <w:szCs w:val="24"/>
              </w:rPr>
              <w:t>)</w:t>
            </w:r>
          </w:p>
        </w:tc>
        <w:tc>
          <w:tcPr>
            <w:tcW w:w="3150" w:type="dxa"/>
          </w:tcPr>
          <w:p w14:paraId="486AA967" w14:textId="77777777" w:rsidR="00D24B5A" w:rsidRPr="0047015E" w:rsidRDefault="00D24B5A" w:rsidP="009E3F86">
            <w:pPr>
              <w:rPr>
                <w:rFonts w:ascii="Cabin" w:hAnsi="Cabin" w:cs="Times New Roman"/>
                <w:sz w:val="24"/>
                <w:szCs w:val="24"/>
              </w:rPr>
            </w:pPr>
            <w:bookmarkStart w:id="0" w:name="_Hlk126055644"/>
            <w:r w:rsidRPr="0034541D">
              <w:rPr>
                <w:rFonts w:ascii="Cabin" w:hAnsi="Cabin"/>
                <w:sz w:val="24"/>
                <w:szCs w:val="24"/>
              </w:rPr>
              <w:t xml:space="preserve">Late submissions of Resident-specific incidents </w:t>
            </w:r>
            <w:bookmarkEnd w:id="0"/>
            <w:r w:rsidRPr="0034541D">
              <w:rPr>
                <w:rFonts w:ascii="Cabin" w:hAnsi="Cabin"/>
                <w:sz w:val="24"/>
                <w:szCs w:val="24"/>
              </w:rPr>
              <w:t>reports</w:t>
            </w:r>
            <w:r w:rsidRPr="0034541D" w:rsidDel="00FB352A">
              <w:rPr>
                <w:rFonts w:ascii="Cabin" w:hAnsi="Cabin"/>
                <w:sz w:val="24"/>
                <w:szCs w:val="24"/>
              </w:rPr>
              <w:t>.</w:t>
            </w:r>
          </w:p>
        </w:tc>
        <w:tc>
          <w:tcPr>
            <w:tcW w:w="1740" w:type="dxa"/>
          </w:tcPr>
          <w:p w14:paraId="3EF1AF15" w14:textId="77777777" w:rsidR="00D24B5A" w:rsidRPr="0047015E" w:rsidRDefault="00D24B5A" w:rsidP="009E3F86">
            <w:pPr>
              <w:spacing w:line="276" w:lineRule="auto"/>
              <w:jc w:val="center"/>
              <w:rPr>
                <w:rFonts w:ascii="Cabin" w:hAnsi="Cabin" w:cs="Times New Roman"/>
                <w:sz w:val="24"/>
                <w:szCs w:val="24"/>
              </w:rPr>
            </w:pPr>
            <w:r w:rsidRPr="0034541D">
              <w:rPr>
                <w:rFonts w:ascii="Cabin" w:hAnsi="Cabin"/>
                <w:sz w:val="24"/>
                <w:szCs w:val="24"/>
              </w:rPr>
              <w:t>See IV A</w:t>
            </w:r>
          </w:p>
        </w:tc>
        <w:tc>
          <w:tcPr>
            <w:tcW w:w="1116" w:type="dxa"/>
          </w:tcPr>
          <w:p w14:paraId="58D6989C" w14:textId="544180D9" w:rsidR="00D24B5A" w:rsidRDefault="00464076" w:rsidP="009E3F86">
            <w:pPr>
              <w:spacing w:line="276" w:lineRule="auto"/>
              <w:jc w:val="center"/>
              <w:rPr>
                <w:rFonts w:ascii="Cabin" w:hAnsi="Cabin" w:cs="Times New Roman"/>
                <w:sz w:val="24"/>
                <w:szCs w:val="24"/>
              </w:rPr>
            </w:pPr>
            <w:r>
              <w:rPr>
                <w:rFonts w:ascii="Cabin" w:hAnsi="Cabin" w:cs="Times New Roman"/>
                <w:sz w:val="24"/>
                <w:szCs w:val="24"/>
              </w:rPr>
              <w:t>YES</w:t>
            </w:r>
          </w:p>
        </w:tc>
      </w:tr>
    </w:tbl>
    <w:p w14:paraId="39B08638" w14:textId="77777777" w:rsidR="00BC1C67" w:rsidRDefault="00BC1C67" w:rsidP="00596EB8">
      <w:pPr>
        <w:spacing w:after="200"/>
        <w:rPr>
          <w:rFonts w:ascii="Times New Roman" w:hAnsi="Times New Roman" w:cs="Times New Roman"/>
          <w:b/>
          <w:bCs/>
          <w:color w:val="FF0000"/>
          <w:sz w:val="24"/>
          <w:szCs w:val="24"/>
          <w:u w:val="single"/>
        </w:rPr>
      </w:pPr>
    </w:p>
    <w:p w14:paraId="50A5915D" w14:textId="77777777" w:rsidR="000124B0" w:rsidRDefault="000124B0" w:rsidP="00596EB8">
      <w:pPr>
        <w:spacing w:after="200"/>
        <w:rPr>
          <w:rFonts w:ascii="Times New Roman" w:hAnsi="Times New Roman" w:cs="Times New Roman"/>
          <w:b/>
          <w:bCs/>
          <w:color w:val="FF0000"/>
          <w:sz w:val="24"/>
          <w:szCs w:val="24"/>
          <w:u w:val="single"/>
        </w:rPr>
      </w:pPr>
    </w:p>
    <w:p w14:paraId="1DB718B8" w14:textId="77777777" w:rsidR="000124B0" w:rsidRPr="00596EB8" w:rsidRDefault="000124B0" w:rsidP="00596EB8">
      <w:pPr>
        <w:spacing w:after="200"/>
        <w:rPr>
          <w:rFonts w:ascii="Times New Roman" w:hAnsi="Times New Roman" w:cs="Times New Roman"/>
          <w:b/>
          <w:bCs/>
          <w:color w:val="FF0000"/>
          <w:sz w:val="24"/>
          <w:szCs w:val="24"/>
          <w:u w:val="single"/>
        </w:rPr>
        <w:sectPr w:rsidR="000124B0" w:rsidRPr="00596EB8" w:rsidSect="00596EB8">
          <w:headerReference w:type="even" r:id="rId14"/>
          <w:headerReference w:type="default" r:id="rId15"/>
          <w:footerReference w:type="default" r:id="rId16"/>
          <w:headerReference w:type="first" r:id="rId17"/>
          <w:footerReference w:type="first" r:id="rId18"/>
          <w:footnotePr>
            <w:numRestart w:val="eachPage"/>
          </w:footnotePr>
          <w:pgSz w:w="15840" w:h="12240" w:orient="landscape"/>
          <w:pgMar w:top="1440" w:right="2430" w:bottom="1440" w:left="1440" w:header="720" w:footer="720" w:gutter="0"/>
          <w:cols w:space="720"/>
          <w:titlePg/>
          <w:docGrid w:linePitch="360"/>
        </w:sectPr>
      </w:pPr>
    </w:p>
    <w:p w14:paraId="1CD282C4" w14:textId="77777777" w:rsidR="00A11EED" w:rsidRDefault="00A11EED" w:rsidP="00F670B9">
      <w:pPr>
        <w:ind w:left="360"/>
        <w:contextualSpacing/>
        <w:rPr>
          <w:rFonts w:ascii="Cabin" w:hAnsi="Cabin" w:cs="Times New Roman"/>
          <w:b/>
          <w:bCs/>
          <w:sz w:val="24"/>
          <w:szCs w:val="24"/>
          <w:u w:val="single"/>
        </w:rPr>
      </w:pPr>
    </w:p>
    <w:p w14:paraId="143C15C6" w14:textId="1649807A" w:rsidR="00596EB8" w:rsidRPr="00596EB8" w:rsidRDefault="00596EB8" w:rsidP="00DD6BA4">
      <w:pPr>
        <w:numPr>
          <w:ilvl w:val="0"/>
          <w:numId w:val="1"/>
        </w:numPr>
        <w:contextualSpacing/>
        <w:rPr>
          <w:rFonts w:ascii="Cabin" w:hAnsi="Cabin" w:cs="Times New Roman"/>
          <w:b/>
          <w:bCs/>
          <w:sz w:val="24"/>
          <w:szCs w:val="24"/>
          <w:u w:val="single"/>
        </w:rPr>
      </w:pPr>
      <w:r w:rsidRPr="00596EB8">
        <w:rPr>
          <w:rFonts w:ascii="Cabin" w:hAnsi="Cabin" w:cs="Times New Roman"/>
          <w:b/>
          <w:bCs/>
          <w:sz w:val="24"/>
          <w:szCs w:val="24"/>
          <w:u w:val="single"/>
        </w:rPr>
        <w:t>Summary of Compliance Review</w:t>
      </w:r>
    </w:p>
    <w:p w14:paraId="5B8CA19D" w14:textId="77777777" w:rsidR="007B5B56" w:rsidRDefault="007B5B56" w:rsidP="00B24AFB">
      <w:pPr>
        <w:tabs>
          <w:tab w:val="left" w:pos="990"/>
        </w:tabs>
        <w:rPr>
          <w:rFonts w:ascii="Cabin" w:hAnsi="Cabin"/>
          <w:bCs/>
          <w:sz w:val="24"/>
          <w:szCs w:val="24"/>
        </w:rPr>
      </w:pPr>
      <w:bookmarkStart w:id="1" w:name="_Hlk53738466"/>
    </w:p>
    <w:p w14:paraId="2A84169E" w14:textId="3DA0CDE0" w:rsidR="000124B0" w:rsidRPr="000124B0" w:rsidRDefault="000124B0" w:rsidP="000124B0">
      <w:pPr>
        <w:tabs>
          <w:tab w:val="left" w:pos="900"/>
          <w:tab w:val="left" w:pos="990"/>
        </w:tabs>
        <w:spacing w:before="240"/>
        <w:contextualSpacing/>
        <w:rPr>
          <w:rFonts w:ascii="Cabin" w:hAnsi="Cabin" w:cs="Times New Roman"/>
          <w:b/>
          <w:bCs/>
          <w:sz w:val="24"/>
          <w:szCs w:val="24"/>
        </w:rPr>
      </w:pPr>
      <w:r w:rsidRPr="000124B0">
        <w:rPr>
          <w:rFonts w:ascii="Cabin" w:hAnsi="Cabin" w:cs="Times New Roman"/>
          <w:b/>
          <w:bCs/>
          <w:sz w:val="24"/>
          <w:szCs w:val="24"/>
        </w:rPr>
        <w:t>A.  Service and Service Coordination Requirements- Emergency Response</w:t>
      </w:r>
    </w:p>
    <w:p w14:paraId="286482C4" w14:textId="3B1CF835" w:rsidR="000124B0" w:rsidRPr="000124B0" w:rsidRDefault="000124B0" w:rsidP="000124B0">
      <w:pPr>
        <w:numPr>
          <w:ilvl w:val="0"/>
          <w:numId w:val="4"/>
        </w:numPr>
        <w:ind w:left="936"/>
        <w:contextualSpacing/>
        <w:rPr>
          <w:rFonts w:ascii="Cabin" w:eastAsiaTheme="minorHAnsi" w:hAnsi="Cabin" w:cstheme="minorBidi"/>
          <w:iCs/>
          <w:color w:val="000000"/>
          <w:sz w:val="24"/>
          <w:szCs w:val="24"/>
        </w:rPr>
      </w:pPr>
      <w:r w:rsidRPr="000124B0">
        <w:rPr>
          <w:rFonts w:ascii="Cabin" w:eastAsiaTheme="minorHAnsi" w:hAnsi="Cabin" w:cstheme="minorBidi"/>
          <w:iCs/>
          <w:color w:val="000000"/>
          <w:sz w:val="24"/>
          <w:szCs w:val="24"/>
        </w:rPr>
        <w:t>AGE reviewed the Personalized Emergency Response procedures developed to provide timely assistance to a Resident in the event of an emergency needs situation.</w:t>
      </w:r>
    </w:p>
    <w:p w14:paraId="1311282D" w14:textId="4AE35A8D" w:rsidR="00D410B6" w:rsidRPr="00B00498" w:rsidRDefault="000124B0" w:rsidP="007A3787">
      <w:pPr>
        <w:numPr>
          <w:ilvl w:val="0"/>
          <w:numId w:val="7"/>
        </w:numPr>
        <w:ind w:left="1296"/>
        <w:contextualSpacing/>
        <w:rPr>
          <w:rFonts w:ascii="Cabin" w:hAnsi="Cabin" w:cs="Times New Roman"/>
          <w:b/>
          <w:bCs/>
          <w:sz w:val="24"/>
          <w:szCs w:val="24"/>
        </w:rPr>
      </w:pPr>
      <w:r w:rsidRPr="00B00498">
        <w:rPr>
          <w:rFonts w:ascii="Cabin" w:hAnsi="Cabin"/>
          <w:sz w:val="24"/>
          <w:szCs w:val="24"/>
        </w:rPr>
        <w:t xml:space="preserve">In the period reviewed there were </w:t>
      </w:r>
      <w:r w:rsidR="006A5633">
        <w:rPr>
          <w:rFonts w:ascii="Cabin" w:hAnsi="Cabin"/>
          <w:sz w:val="24"/>
          <w:szCs w:val="24"/>
        </w:rPr>
        <w:t>80</w:t>
      </w:r>
      <w:r w:rsidRPr="00B00498">
        <w:rPr>
          <w:rFonts w:ascii="Cabin" w:hAnsi="Cabin"/>
          <w:sz w:val="24"/>
          <w:szCs w:val="24"/>
        </w:rPr>
        <w:t xml:space="preserve"> e-call response times over the </w:t>
      </w:r>
      <w:r w:rsidR="00B00498" w:rsidRPr="00B00498">
        <w:rPr>
          <w:rFonts w:ascii="Cabin" w:hAnsi="Cabin"/>
          <w:sz w:val="24"/>
          <w:szCs w:val="24"/>
        </w:rPr>
        <w:t>10</w:t>
      </w:r>
      <w:r w:rsidRPr="00B00498">
        <w:rPr>
          <w:rFonts w:ascii="Cabin" w:hAnsi="Cabin"/>
          <w:sz w:val="24"/>
          <w:szCs w:val="24"/>
        </w:rPr>
        <w:t xml:space="preserve"> minutes required by Residence policy.</w:t>
      </w:r>
    </w:p>
    <w:p w14:paraId="4FBF37E9" w14:textId="77777777" w:rsidR="006A5633" w:rsidRDefault="00731C15" w:rsidP="00D75482">
      <w:pPr>
        <w:tabs>
          <w:tab w:val="left" w:pos="576"/>
        </w:tabs>
        <w:spacing w:after="200"/>
        <w:contextualSpacing/>
        <w:rPr>
          <w:rFonts w:ascii="Cabin" w:hAnsi="Cabin" w:cs="Times New Roman"/>
          <w:b/>
          <w:bCs/>
          <w:sz w:val="24"/>
          <w:szCs w:val="24"/>
        </w:rPr>
      </w:pPr>
      <w:r w:rsidRPr="007B5B56">
        <w:rPr>
          <w:rFonts w:ascii="Cabin" w:hAnsi="Cabin" w:cs="Times New Roman"/>
          <w:b/>
          <w:bCs/>
          <w:sz w:val="24"/>
          <w:szCs w:val="24"/>
        </w:rPr>
        <w:t xml:space="preserve">  </w:t>
      </w:r>
    </w:p>
    <w:p w14:paraId="721EFA46" w14:textId="77777777" w:rsidR="006A5633" w:rsidRPr="005D3E67" w:rsidRDefault="006A5633" w:rsidP="006A5633">
      <w:pPr>
        <w:numPr>
          <w:ilvl w:val="0"/>
          <w:numId w:val="4"/>
        </w:numPr>
        <w:ind w:left="936"/>
        <w:contextualSpacing/>
        <w:rPr>
          <w:rFonts w:ascii="Cabin" w:eastAsiaTheme="minorHAnsi" w:hAnsi="Cabin" w:cstheme="minorBidi"/>
          <w:sz w:val="24"/>
          <w:szCs w:val="24"/>
        </w:rPr>
      </w:pPr>
      <w:r w:rsidRPr="005D3E67">
        <w:rPr>
          <w:rFonts w:ascii="Cabin" w:eastAsiaTheme="minorHAnsi" w:hAnsi="Cabin" w:cstheme="minorBidi"/>
          <w:sz w:val="24"/>
          <w:szCs w:val="24"/>
        </w:rPr>
        <w:t>The Residence has chosen to manually document hourly safety checks of Residents living in the Special Care Residence (SCR) to comply with the regulation to provide timely assistance to a Resident in the event of an emergency needs situation.</w:t>
      </w:r>
    </w:p>
    <w:p w14:paraId="21668D5E" w14:textId="470DF24D" w:rsidR="00A973B5" w:rsidRPr="00897459" w:rsidRDefault="00A973B5" w:rsidP="00A973B5">
      <w:pPr>
        <w:numPr>
          <w:ilvl w:val="0"/>
          <w:numId w:val="7"/>
        </w:numPr>
        <w:ind w:left="1296"/>
        <w:contextualSpacing/>
        <w:rPr>
          <w:rFonts w:ascii="Cabin" w:hAnsi="Cabin"/>
          <w:sz w:val="24"/>
          <w:szCs w:val="24"/>
        </w:rPr>
      </w:pPr>
      <w:r w:rsidRPr="13E790AE">
        <w:rPr>
          <w:rFonts w:ascii="Cabin" w:hAnsi="Cabin"/>
          <w:sz w:val="24"/>
          <w:szCs w:val="24"/>
        </w:rPr>
        <w:t xml:space="preserve">Documentation of hourly safety checks for </w:t>
      </w:r>
      <w:r>
        <w:rPr>
          <w:rFonts w:ascii="Cabin" w:hAnsi="Cabin"/>
          <w:sz w:val="24"/>
          <w:szCs w:val="24"/>
        </w:rPr>
        <w:t>May</w:t>
      </w:r>
      <w:r w:rsidRPr="13E790AE">
        <w:rPr>
          <w:rFonts w:ascii="Cabin" w:hAnsi="Cabin"/>
          <w:sz w:val="24"/>
          <w:szCs w:val="24"/>
        </w:rPr>
        <w:t xml:space="preserve"> and </w:t>
      </w:r>
      <w:r>
        <w:rPr>
          <w:rFonts w:ascii="Cabin" w:hAnsi="Cabin"/>
          <w:sz w:val="24"/>
          <w:szCs w:val="24"/>
        </w:rPr>
        <w:t>June</w:t>
      </w:r>
      <w:r w:rsidRPr="13E790AE">
        <w:rPr>
          <w:rFonts w:ascii="Cabin" w:hAnsi="Cabin"/>
          <w:sz w:val="24"/>
          <w:szCs w:val="24"/>
        </w:rPr>
        <w:t xml:space="preserve"> 2026 had </w:t>
      </w:r>
      <w:r w:rsidRPr="00141E52">
        <w:rPr>
          <w:rFonts w:ascii="Cabin" w:hAnsi="Cabin"/>
          <w:sz w:val="24"/>
          <w:szCs w:val="24"/>
        </w:rPr>
        <w:t xml:space="preserve">multiple </w:t>
      </w:r>
      <w:r w:rsidRPr="13E790AE">
        <w:rPr>
          <w:rFonts w:ascii="Cabin" w:hAnsi="Cabin"/>
          <w:sz w:val="24"/>
          <w:szCs w:val="24"/>
        </w:rPr>
        <w:t xml:space="preserve">days where staff failed to document the hourly safety checks of </w:t>
      </w:r>
      <w:r>
        <w:rPr>
          <w:rFonts w:ascii="Cabin" w:hAnsi="Cabin"/>
          <w:sz w:val="24"/>
          <w:szCs w:val="24"/>
        </w:rPr>
        <w:t>seven</w:t>
      </w:r>
      <w:r w:rsidRPr="13E790AE">
        <w:rPr>
          <w:rFonts w:ascii="Cabin" w:hAnsi="Cabin"/>
          <w:sz w:val="24"/>
          <w:szCs w:val="24"/>
        </w:rPr>
        <w:t xml:space="preserve"> SCR Residents during the hours of 7:00 p.m. and 7:00 a.m.</w:t>
      </w:r>
    </w:p>
    <w:p w14:paraId="68454994" w14:textId="77777777" w:rsidR="00753F87" w:rsidRDefault="00731C15" w:rsidP="00D75482">
      <w:pPr>
        <w:tabs>
          <w:tab w:val="left" w:pos="576"/>
        </w:tabs>
        <w:spacing w:after="200"/>
        <w:contextualSpacing/>
        <w:rPr>
          <w:rFonts w:ascii="Cabin" w:hAnsi="Cabin" w:cs="Times New Roman"/>
          <w:b/>
          <w:bCs/>
          <w:sz w:val="24"/>
          <w:szCs w:val="24"/>
        </w:rPr>
      </w:pPr>
      <w:r w:rsidRPr="00352B45">
        <w:rPr>
          <w:rFonts w:ascii="Cabin" w:hAnsi="Cabin" w:cs="Times New Roman"/>
          <w:b/>
          <w:bCs/>
          <w:sz w:val="24"/>
          <w:szCs w:val="24"/>
        </w:rPr>
        <w:t xml:space="preserve"> </w:t>
      </w:r>
    </w:p>
    <w:p w14:paraId="322FAC8C" w14:textId="77777777" w:rsidR="00753F87" w:rsidRPr="00753F87" w:rsidRDefault="00753F87" w:rsidP="00753F87">
      <w:pPr>
        <w:rPr>
          <w:rFonts w:ascii="Cabin" w:hAnsi="Cabin"/>
          <w:sz w:val="24"/>
          <w:szCs w:val="24"/>
        </w:rPr>
      </w:pPr>
      <w:r w:rsidRPr="00753F87">
        <w:rPr>
          <w:rFonts w:ascii="Cabin" w:hAnsi="Cabin"/>
          <w:b/>
          <w:bCs/>
          <w:sz w:val="24"/>
          <w:szCs w:val="24"/>
        </w:rPr>
        <w:t>B. Quality Assurance and Performance Improvement</w:t>
      </w:r>
    </w:p>
    <w:p w14:paraId="69FB4CA6" w14:textId="559395CC" w:rsidR="00753F87" w:rsidRPr="00753F87" w:rsidRDefault="00753F87" w:rsidP="00753F87">
      <w:pPr>
        <w:numPr>
          <w:ilvl w:val="0"/>
          <w:numId w:val="12"/>
        </w:numPr>
        <w:ind w:left="936"/>
        <w:contextualSpacing/>
        <w:rPr>
          <w:rFonts w:ascii="Cabin" w:eastAsiaTheme="minorHAnsi" w:hAnsi="Cabin" w:cstheme="minorBidi"/>
          <w:sz w:val="24"/>
          <w:szCs w:val="24"/>
        </w:rPr>
      </w:pPr>
      <w:r w:rsidRPr="00753F87">
        <w:rPr>
          <w:rFonts w:ascii="Cabin" w:eastAsiaTheme="minorHAnsi" w:hAnsi="Cabin" w:cstheme="minorBidi"/>
          <w:sz w:val="24"/>
          <w:szCs w:val="24"/>
        </w:rPr>
        <w:t>AGE reviewed documentation to ensure the Residence has established an effective, ongoing quality improvement and assurance program for Service Planning, Safety Assurances</w:t>
      </w:r>
      <w:bookmarkStart w:id="2" w:name="_Hlk107995901"/>
      <w:r w:rsidRPr="00753F87">
        <w:rPr>
          <w:rFonts w:ascii="Cabin" w:eastAsiaTheme="minorHAnsi" w:hAnsi="Cabin" w:cstheme="minorBidi"/>
          <w:sz w:val="24"/>
          <w:szCs w:val="24"/>
        </w:rPr>
        <w:t>, and Medication Quality</w:t>
      </w:r>
      <w:bookmarkEnd w:id="2"/>
      <w:r>
        <w:rPr>
          <w:rFonts w:ascii="Cabin" w:eastAsiaTheme="minorHAnsi" w:hAnsi="Cabin" w:cstheme="minorBidi"/>
          <w:sz w:val="24"/>
          <w:szCs w:val="24"/>
        </w:rPr>
        <w:t>.</w:t>
      </w:r>
    </w:p>
    <w:p w14:paraId="36ECF922" w14:textId="7B142067" w:rsidR="00753F87" w:rsidRPr="00753F87" w:rsidRDefault="00753F87" w:rsidP="00753F87">
      <w:pPr>
        <w:ind w:left="576"/>
        <w:contextualSpacing/>
        <w:rPr>
          <w:rFonts w:ascii="Cabin" w:hAnsi="Cabin"/>
          <w:bCs/>
          <w:sz w:val="24"/>
          <w:szCs w:val="24"/>
        </w:rPr>
      </w:pPr>
      <w:r w:rsidRPr="00753F87">
        <w:rPr>
          <w:rFonts w:ascii="Cabin" w:eastAsiaTheme="minorHAnsi" w:hAnsi="Cabin"/>
          <w:b/>
          <w:bCs/>
          <w:sz w:val="24"/>
          <w:szCs w:val="24"/>
        </w:rPr>
        <w:t xml:space="preserve">                    </w:t>
      </w:r>
    </w:p>
    <w:p w14:paraId="74F3B9C6" w14:textId="77777777" w:rsidR="00753F87" w:rsidRPr="00753F87" w:rsidRDefault="00753F87" w:rsidP="00753F87">
      <w:pPr>
        <w:ind w:left="936"/>
        <w:contextualSpacing/>
        <w:rPr>
          <w:rFonts w:ascii="Cabin" w:hAnsi="Cabin"/>
          <w:bCs/>
          <w:sz w:val="24"/>
          <w:szCs w:val="24"/>
        </w:rPr>
      </w:pPr>
      <w:r w:rsidRPr="00753F87">
        <w:rPr>
          <w:rFonts w:ascii="Cabin" w:hAnsi="Cabin"/>
          <w:b/>
          <w:bCs/>
          <w:sz w:val="24"/>
          <w:szCs w:val="24"/>
        </w:rPr>
        <w:t>Medication administration observation</w:t>
      </w:r>
    </w:p>
    <w:p w14:paraId="452AC9D4" w14:textId="432DCE1B" w:rsidR="00753F87" w:rsidRPr="00753F87" w:rsidRDefault="00753F87" w:rsidP="00753F87">
      <w:pPr>
        <w:numPr>
          <w:ilvl w:val="0"/>
          <w:numId w:val="13"/>
        </w:numPr>
        <w:ind w:left="936"/>
        <w:contextualSpacing/>
        <w:rPr>
          <w:rFonts w:ascii="Cabin" w:hAnsi="Cabin"/>
          <w:b/>
          <w:bCs/>
          <w:sz w:val="24"/>
          <w:szCs w:val="24"/>
        </w:rPr>
      </w:pPr>
      <w:r w:rsidRPr="00753F87">
        <w:rPr>
          <w:rFonts w:ascii="Cabin" w:hAnsi="Cabin"/>
          <w:sz w:val="24"/>
          <w:szCs w:val="24"/>
        </w:rPr>
        <w:t xml:space="preserve">AGE observed </w:t>
      </w:r>
      <w:r>
        <w:rPr>
          <w:rFonts w:ascii="Cabin" w:hAnsi="Cabin"/>
          <w:sz w:val="24"/>
          <w:szCs w:val="24"/>
        </w:rPr>
        <w:t>two</w:t>
      </w:r>
      <w:r w:rsidRPr="00753F87">
        <w:rPr>
          <w:rFonts w:ascii="Cabin" w:hAnsi="Cabin"/>
          <w:sz w:val="24"/>
          <w:szCs w:val="24"/>
        </w:rPr>
        <w:t xml:space="preserve"> nurse</w:t>
      </w:r>
      <w:r>
        <w:rPr>
          <w:rFonts w:ascii="Cabin" w:hAnsi="Cabin"/>
          <w:sz w:val="24"/>
          <w:szCs w:val="24"/>
        </w:rPr>
        <w:t>s</w:t>
      </w:r>
      <w:r w:rsidRPr="00753F87">
        <w:rPr>
          <w:rFonts w:ascii="Cabin" w:hAnsi="Cabin"/>
          <w:sz w:val="24"/>
          <w:szCs w:val="24"/>
        </w:rPr>
        <w:t xml:space="preserve"> providing medication </w:t>
      </w:r>
      <w:r>
        <w:rPr>
          <w:rFonts w:ascii="Cabin" w:hAnsi="Cabin"/>
          <w:sz w:val="24"/>
          <w:szCs w:val="24"/>
        </w:rPr>
        <w:t>administration</w:t>
      </w:r>
      <w:r w:rsidRPr="00753F87">
        <w:rPr>
          <w:rFonts w:ascii="Cabin" w:hAnsi="Cabin"/>
          <w:sz w:val="24"/>
          <w:szCs w:val="24"/>
        </w:rPr>
        <w:t xml:space="preserve"> to </w:t>
      </w:r>
      <w:r>
        <w:rPr>
          <w:rFonts w:ascii="Cabin" w:hAnsi="Cabin"/>
          <w:sz w:val="24"/>
          <w:szCs w:val="24"/>
        </w:rPr>
        <w:t>six</w:t>
      </w:r>
      <w:r w:rsidRPr="00753F87">
        <w:rPr>
          <w:rFonts w:ascii="Cabin" w:hAnsi="Cabin"/>
          <w:sz w:val="24"/>
          <w:szCs w:val="24"/>
        </w:rPr>
        <w:t xml:space="preserve"> Residents to ensure the Residence has developed and implemented systems that support and promote safe</w:t>
      </w:r>
      <w:r>
        <w:rPr>
          <w:rFonts w:ascii="Cabin" w:hAnsi="Cabin"/>
          <w:sz w:val="24"/>
          <w:szCs w:val="24"/>
        </w:rPr>
        <w:t xml:space="preserve"> </w:t>
      </w:r>
      <w:r w:rsidRPr="00753F87">
        <w:rPr>
          <w:rFonts w:ascii="Cabin" w:hAnsi="Cabin"/>
          <w:sz w:val="24"/>
          <w:szCs w:val="24"/>
        </w:rPr>
        <w:t>LMA.</w:t>
      </w:r>
    </w:p>
    <w:p w14:paraId="158DAF3F" w14:textId="77777777" w:rsidR="00753F87" w:rsidRPr="00753F87" w:rsidRDefault="00753F87" w:rsidP="00753F87">
      <w:pPr>
        <w:pStyle w:val="NormalWeb"/>
        <w:spacing w:before="0" w:beforeAutospacing="0" w:after="0" w:afterAutospacing="0"/>
        <w:rPr>
          <w:rFonts w:ascii="Cabin" w:hAnsi="Cabin"/>
        </w:rPr>
      </w:pPr>
    </w:p>
    <w:p w14:paraId="7788C692" w14:textId="24377974" w:rsidR="00753F87" w:rsidRPr="00753F87" w:rsidRDefault="00753F87" w:rsidP="00753F87">
      <w:pPr>
        <w:ind w:left="900"/>
        <w:contextualSpacing/>
        <w:rPr>
          <w:rFonts w:ascii="Cabin" w:hAnsi="Cabin"/>
          <w:b/>
          <w:bCs/>
          <w:sz w:val="24"/>
          <w:szCs w:val="24"/>
        </w:rPr>
      </w:pPr>
      <w:r>
        <w:rPr>
          <w:rFonts w:ascii="Cabin" w:hAnsi="Cabin"/>
          <w:b/>
          <w:bCs/>
          <w:sz w:val="24"/>
          <w:szCs w:val="24"/>
        </w:rPr>
        <w:t xml:space="preserve"> </w:t>
      </w:r>
      <w:r w:rsidRPr="00753F87">
        <w:rPr>
          <w:rFonts w:ascii="Cabin" w:hAnsi="Cabin"/>
          <w:b/>
          <w:bCs/>
          <w:sz w:val="24"/>
          <w:szCs w:val="24"/>
        </w:rPr>
        <w:t>LMA</w:t>
      </w:r>
    </w:p>
    <w:p w14:paraId="5536C234" w14:textId="0627FC0A" w:rsidR="00753F87" w:rsidRPr="00753F87" w:rsidRDefault="00753F87" w:rsidP="00753F87">
      <w:pPr>
        <w:pStyle w:val="NormalWeb"/>
        <w:numPr>
          <w:ilvl w:val="0"/>
          <w:numId w:val="39"/>
        </w:numPr>
        <w:spacing w:before="0" w:beforeAutospacing="0" w:after="0" w:afterAutospacing="0"/>
        <w:ind w:left="1296"/>
        <w:rPr>
          <w:rFonts w:ascii="Cabin" w:hAnsi="Cabin"/>
        </w:rPr>
      </w:pPr>
      <w:r w:rsidRPr="00753F87">
        <w:rPr>
          <w:rFonts w:ascii="Cabin" w:hAnsi="Cabin"/>
        </w:rPr>
        <w:t xml:space="preserve">AGE observed </w:t>
      </w:r>
      <w:r>
        <w:rPr>
          <w:rFonts w:ascii="Cabin" w:hAnsi="Cabin"/>
        </w:rPr>
        <w:t>two nurses pre-signing the Medication Administration Record for six Residents</w:t>
      </w:r>
      <w:r w:rsidRPr="00753F87">
        <w:rPr>
          <w:rFonts w:ascii="Cabin" w:hAnsi="Cabin"/>
        </w:rPr>
        <w:t xml:space="preserve">. </w:t>
      </w:r>
    </w:p>
    <w:p w14:paraId="4EABF196" w14:textId="1A9FCA7C" w:rsidR="00B31DC5" w:rsidRPr="00D75482" w:rsidRDefault="00731C15" w:rsidP="00D75482">
      <w:pPr>
        <w:tabs>
          <w:tab w:val="left" w:pos="576"/>
        </w:tabs>
        <w:spacing w:after="200"/>
        <w:contextualSpacing/>
        <w:rPr>
          <w:rFonts w:ascii="Cabin" w:hAnsi="Cabin"/>
          <w:bCs/>
          <w:sz w:val="24"/>
          <w:szCs w:val="24"/>
        </w:rPr>
      </w:pPr>
      <w:r w:rsidRPr="00352B45">
        <w:rPr>
          <w:rFonts w:ascii="Cabin" w:hAnsi="Cabin" w:cs="Times New Roman"/>
          <w:b/>
          <w:bCs/>
          <w:sz w:val="24"/>
          <w:szCs w:val="24"/>
        </w:rPr>
        <w:t xml:space="preserve">            </w:t>
      </w:r>
      <w:r>
        <w:rPr>
          <w:rFonts w:ascii="Cabin" w:hAnsi="Cabin" w:cs="Times New Roman"/>
          <w:b/>
          <w:bCs/>
          <w:sz w:val="24"/>
          <w:szCs w:val="24"/>
        </w:rPr>
        <w:t xml:space="preserve">  </w:t>
      </w:r>
    </w:p>
    <w:p w14:paraId="00B30D91" w14:textId="3F81E7EE" w:rsidR="00837F6D" w:rsidRPr="00FE0686" w:rsidRDefault="00464076" w:rsidP="00D75482">
      <w:pPr>
        <w:rPr>
          <w:rFonts w:ascii="Cabin" w:hAnsi="Cabin"/>
          <w:b/>
          <w:bCs/>
          <w:sz w:val="24"/>
          <w:szCs w:val="24"/>
        </w:rPr>
      </w:pPr>
      <w:r>
        <w:rPr>
          <w:rFonts w:ascii="Cabin" w:hAnsi="Cabin" w:cs="Times New Roman"/>
          <w:b/>
          <w:bCs/>
          <w:sz w:val="24"/>
          <w:szCs w:val="24"/>
        </w:rPr>
        <w:t>C</w:t>
      </w:r>
      <w:r w:rsidR="00FE0686" w:rsidRPr="00FE0686">
        <w:rPr>
          <w:rFonts w:ascii="Cabin" w:hAnsi="Cabin" w:cs="Times New Roman"/>
          <w:b/>
          <w:bCs/>
          <w:sz w:val="24"/>
          <w:szCs w:val="24"/>
        </w:rPr>
        <w:t>.</w:t>
      </w:r>
      <w:r w:rsidR="00FE0686">
        <w:rPr>
          <w:rFonts w:ascii="Cabin" w:hAnsi="Cabin" w:cs="Times New Roman"/>
          <w:b/>
          <w:bCs/>
          <w:sz w:val="24"/>
          <w:szCs w:val="24"/>
        </w:rPr>
        <w:t xml:space="preserve">  </w:t>
      </w:r>
      <w:r w:rsidR="00635061" w:rsidRPr="00FE0686">
        <w:rPr>
          <w:rFonts w:ascii="Cabin" w:hAnsi="Cabin" w:cs="Times New Roman"/>
          <w:b/>
          <w:bCs/>
          <w:sz w:val="24"/>
          <w:szCs w:val="24"/>
        </w:rPr>
        <w:t>Emergency Preparedness Plan and Reporting Requirements</w:t>
      </w:r>
      <w:r w:rsidR="00D75482">
        <w:rPr>
          <w:rFonts w:ascii="Cabin" w:hAnsi="Cabin" w:cs="Times New Roman"/>
          <w:b/>
          <w:bCs/>
          <w:sz w:val="24"/>
          <w:szCs w:val="24"/>
        </w:rPr>
        <w:t xml:space="preserve"> </w:t>
      </w:r>
      <w:r w:rsidR="00B03FFD">
        <w:rPr>
          <w:rFonts w:ascii="Cabin" w:hAnsi="Cabin" w:cs="Times New Roman"/>
          <w:b/>
          <w:bCs/>
          <w:sz w:val="24"/>
          <w:szCs w:val="24"/>
        </w:rPr>
        <w:t xml:space="preserve">- </w:t>
      </w:r>
      <w:r w:rsidR="00B03FFD" w:rsidRPr="00FE0686">
        <w:rPr>
          <w:rFonts w:ascii="Cabin" w:hAnsi="Cabin"/>
          <w:b/>
          <w:bCs/>
          <w:sz w:val="24"/>
          <w:szCs w:val="24"/>
        </w:rPr>
        <w:t>Incident Reports</w:t>
      </w:r>
      <w:r w:rsidR="00BC1C67">
        <w:rPr>
          <w:rFonts w:ascii="Cabin" w:eastAsiaTheme="minorHAnsi" w:hAnsi="Cabin"/>
          <w:b/>
          <w:bCs/>
          <w:sz w:val="24"/>
          <w:szCs w:val="24"/>
        </w:rPr>
        <w:t xml:space="preserve">    </w:t>
      </w:r>
      <w:r w:rsidR="00FE0686">
        <w:rPr>
          <w:rFonts w:ascii="Cabin" w:hAnsi="Cabin"/>
          <w:b/>
          <w:bCs/>
          <w:sz w:val="24"/>
          <w:szCs w:val="24"/>
        </w:rPr>
        <w:t xml:space="preserve">                             </w:t>
      </w:r>
      <w:r w:rsidR="00635061" w:rsidRPr="00FE0686">
        <w:rPr>
          <w:rFonts w:ascii="Cabin" w:hAnsi="Cabin"/>
          <w:b/>
          <w:bCs/>
          <w:sz w:val="24"/>
          <w:szCs w:val="24"/>
        </w:rPr>
        <w:t xml:space="preserve">             </w:t>
      </w:r>
      <w:r w:rsidR="00837F6D" w:rsidRPr="00FE0686">
        <w:rPr>
          <w:rFonts w:ascii="Cabin" w:hAnsi="Cabin"/>
          <w:b/>
          <w:bCs/>
          <w:sz w:val="24"/>
          <w:szCs w:val="24"/>
        </w:rPr>
        <w:t xml:space="preserve">                 </w:t>
      </w:r>
    </w:p>
    <w:p w14:paraId="701C1EE8" w14:textId="30BE8C79" w:rsidR="00837F6D" w:rsidRPr="00837F6D" w:rsidRDefault="00837F6D" w:rsidP="00837F6D">
      <w:pPr>
        <w:numPr>
          <w:ilvl w:val="0"/>
          <w:numId w:val="13"/>
        </w:numPr>
        <w:ind w:left="936"/>
        <w:contextualSpacing/>
        <w:rPr>
          <w:rFonts w:ascii="Cabin" w:eastAsiaTheme="minorHAnsi" w:hAnsi="Cabin"/>
          <w:sz w:val="24"/>
          <w:szCs w:val="24"/>
        </w:rPr>
      </w:pPr>
      <w:bookmarkStart w:id="3" w:name="_Hlk106356871"/>
      <w:r w:rsidRPr="00837F6D">
        <w:rPr>
          <w:rFonts w:ascii="Cabin" w:eastAsiaTheme="minorHAnsi" w:hAnsi="Cabin"/>
          <w:sz w:val="24"/>
          <w:szCs w:val="24"/>
        </w:rPr>
        <w:t xml:space="preserve">AGE reviewed the Residence records </w:t>
      </w:r>
      <w:bookmarkStart w:id="4" w:name="_Hlk107996322"/>
      <w:r w:rsidRPr="00837F6D">
        <w:rPr>
          <w:rFonts w:ascii="Cabin" w:eastAsiaTheme="minorHAnsi" w:hAnsi="Cabin"/>
          <w:sz w:val="24"/>
          <w:szCs w:val="24"/>
        </w:rPr>
        <w:t xml:space="preserve">and incident reports </w:t>
      </w:r>
      <w:bookmarkEnd w:id="3"/>
      <w:bookmarkEnd w:id="4"/>
      <w:r w:rsidRPr="00837F6D">
        <w:rPr>
          <w:rFonts w:ascii="Cabin" w:eastAsiaTheme="minorHAnsi" w:hAnsi="Cabin"/>
          <w:sz w:val="24"/>
          <w:szCs w:val="24"/>
        </w:rPr>
        <w:t>to determine whether the Residence complied with the requirement to report qualifying incidents to AGE within 24 hours after the occurrence of the incident or accident.</w:t>
      </w:r>
    </w:p>
    <w:p w14:paraId="09560323" w14:textId="06D862E3" w:rsidR="00303E95" w:rsidRDefault="00837F6D" w:rsidP="000617A4">
      <w:pPr>
        <w:pStyle w:val="ListParagraph"/>
        <w:numPr>
          <w:ilvl w:val="0"/>
          <w:numId w:val="10"/>
        </w:numPr>
        <w:rPr>
          <w:rFonts w:ascii="Cabin" w:hAnsi="Cabin"/>
          <w:sz w:val="24"/>
          <w:szCs w:val="24"/>
        </w:rPr>
      </w:pPr>
      <w:r w:rsidRPr="00837F6D">
        <w:rPr>
          <w:rFonts w:ascii="Cabin" w:hAnsi="Cabin"/>
          <w:sz w:val="24"/>
          <w:szCs w:val="24"/>
        </w:rPr>
        <w:t xml:space="preserve">The Residence filed </w:t>
      </w:r>
      <w:r w:rsidR="006A5633">
        <w:rPr>
          <w:rFonts w:ascii="Cabin" w:hAnsi="Cabin"/>
          <w:sz w:val="24"/>
          <w:szCs w:val="24"/>
        </w:rPr>
        <w:t>41</w:t>
      </w:r>
      <w:r w:rsidR="005E00C7">
        <w:rPr>
          <w:rFonts w:ascii="Cabin" w:hAnsi="Cabin"/>
          <w:sz w:val="24"/>
          <w:szCs w:val="24"/>
        </w:rPr>
        <w:t xml:space="preserve"> </w:t>
      </w:r>
      <w:r w:rsidRPr="00837F6D">
        <w:rPr>
          <w:rFonts w:ascii="Cabin" w:hAnsi="Cabin"/>
          <w:sz w:val="24"/>
          <w:szCs w:val="24"/>
        </w:rPr>
        <w:t>incident reports greater than 24 hours after the occurrence of the incident or accident.</w:t>
      </w:r>
    </w:p>
    <w:p w14:paraId="188B63BE" w14:textId="12EE9E88" w:rsidR="00D75482" w:rsidRPr="00D75482" w:rsidRDefault="006F2D76" w:rsidP="000124B0">
      <w:pPr>
        <w:tabs>
          <w:tab w:val="left" w:pos="990"/>
        </w:tabs>
        <w:rPr>
          <w:rFonts w:ascii="Cabin" w:hAnsi="Cabin"/>
          <w:bCs/>
          <w:sz w:val="24"/>
          <w:szCs w:val="24"/>
        </w:rPr>
      </w:pPr>
      <w:r>
        <w:rPr>
          <w:rFonts w:ascii="Cabin" w:hAnsi="Cabin"/>
          <w:b/>
          <w:bCs/>
          <w:sz w:val="24"/>
          <w:szCs w:val="24"/>
        </w:rPr>
        <w:t xml:space="preserve">            </w:t>
      </w:r>
    </w:p>
    <w:p w14:paraId="0C41FCF6" w14:textId="2C5D181E" w:rsidR="00596EB8" w:rsidRPr="00596EB8" w:rsidRDefault="000E455C" w:rsidP="001623B3">
      <w:pPr>
        <w:tabs>
          <w:tab w:val="left" w:pos="180"/>
        </w:tabs>
        <w:rPr>
          <w:rFonts w:ascii="Cabin" w:eastAsiaTheme="minorHAnsi" w:hAnsi="Cabin" w:cstheme="minorBidi"/>
          <w:bCs/>
          <w:sz w:val="24"/>
          <w:szCs w:val="24"/>
        </w:rPr>
      </w:pPr>
      <w:r>
        <w:rPr>
          <w:rFonts w:ascii="Cabin" w:eastAsiaTheme="minorHAnsi" w:hAnsi="Cabin"/>
          <w:b/>
          <w:bCs/>
          <w:sz w:val="24"/>
          <w:szCs w:val="24"/>
        </w:rPr>
        <w:t xml:space="preserve"> </w:t>
      </w:r>
      <w:r w:rsidR="00596EB8" w:rsidRPr="00596EB8">
        <w:rPr>
          <w:rFonts w:ascii="Cabin" w:eastAsiaTheme="minorHAnsi" w:hAnsi="Cabin" w:cstheme="minorBidi"/>
          <w:b/>
          <w:sz w:val="24"/>
          <w:szCs w:val="24"/>
          <w:u w:val="single"/>
        </w:rPr>
        <w:t>IV.</w:t>
      </w:r>
      <w:r w:rsidR="00596EB8" w:rsidRPr="00596EB8">
        <w:rPr>
          <w:rFonts w:ascii="Cabin" w:eastAsiaTheme="minorHAnsi" w:hAnsi="Cabin" w:cstheme="minorBidi"/>
          <w:b/>
          <w:sz w:val="24"/>
          <w:szCs w:val="24"/>
        </w:rPr>
        <w:t xml:space="preserve"> </w:t>
      </w:r>
      <w:r w:rsidR="00596EB8" w:rsidRPr="00596EB8">
        <w:rPr>
          <w:rFonts w:ascii="Cabin" w:eastAsiaTheme="minorHAnsi" w:hAnsi="Cabin" w:cstheme="minorBidi"/>
          <w:b/>
          <w:sz w:val="24"/>
          <w:szCs w:val="24"/>
          <w:u w:val="single"/>
        </w:rPr>
        <w:t>Corrective Actions</w:t>
      </w:r>
    </w:p>
    <w:p w14:paraId="5A921559" w14:textId="77777777" w:rsidR="00596EB8" w:rsidRPr="00596EB8" w:rsidRDefault="00596EB8" w:rsidP="00596EB8">
      <w:pPr>
        <w:rPr>
          <w:rFonts w:ascii="Cabin" w:hAnsi="Cabin" w:cs="Times New Roman"/>
          <w:b/>
          <w:bCs/>
          <w:sz w:val="24"/>
          <w:szCs w:val="24"/>
        </w:rPr>
      </w:pPr>
      <w:r w:rsidRPr="00596EB8">
        <w:rPr>
          <w:rFonts w:ascii="Cabin" w:hAnsi="Cabin" w:cs="Times New Roman"/>
          <w:b/>
          <w:bCs/>
          <w:sz w:val="24"/>
          <w:szCs w:val="24"/>
        </w:rPr>
        <w:t>A. General Corrective Actions</w:t>
      </w:r>
    </w:p>
    <w:p w14:paraId="3149E913" w14:textId="77777777" w:rsidR="00596EB8" w:rsidRPr="00596EB8" w:rsidRDefault="00596EB8" w:rsidP="00596EB8">
      <w:pPr>
        <w:rPr>
          <w:rFonts w:ascii="Cabin" w:hAnsi="Cabin" w:cs="Times New Roman"/>
          <w:b/>
          <w:bCs/>
          <w:sz w:val="24"/>
          <w:szCs w:val="24"/>
        </w:rPr>
      </w:pPr>
      <w:r w:rsidRPr="00596EB8">
        <w:rPr>
          <w:rFonts w:ascii="Cabin" w:hAnsi="Cabin" w:cs="Times New Roman"/>
          <w:sz w:val="24"/>
          <w:szCs w:val="24"/>
        </w:rPr>
        <w:t>Complete and submit to AGE each of the following:</w:t>
      </w:r>
    </w:p>
    <w:p w14:paraId="7B7F4D66" w14:textId="7EB186AB" w:rsidR="00596EB8" w:rsidRDefault="00596EB8" w:rsidP="00DD6BA4">
      <w:pPr>
        <w:numPr>
          <w:ilvl w:val="0"/>
          <w:numId w:val="2"/>
        </w:numPr>
        <w:tabs>
          <w:tab w:val="left" w:pos="720"/>
        </w:tabs>
        <w:contextualSpacing/>
        <w:rPr>
          <w:rFonts w:ascii="Cabin" w:eastAsiaTheme="minorHAnsi" w:hAnsi="Cabin" w:cstheme="minorBidi"/>
          <w:sz w:val="24"/>
          <w:szCs w:val="24"/>
        </w:rPr>
      </w:pPr>
      <w:r w:rsidRPr="00596EB8">
        <w:rPr>
          <w:rFonts w:ascii="Cabin" w:eastAsiaTheme="minorHAnsi" w:hAnsi="Cabin" w:cstheme="minorBidi"/>
          <w:sz w:val="24"/>
          <w:szCs w:val="24"/>
        </w:rPr>
        <w:t xml:space="preserve">A specific plan of what will be or has been done to correct each of the cited in Section </w:t>
      </w:r>
      <w:r w:rsidR="00A716F3" w:rsidRPr="00596EB8">
        <w:rPr>
          <w:rFonts w:ascii="Cabin" w:eastAsiaTheme="minorHAnsi" w:hAnsi="Cabin" w:cstheme="minorBidi"/>
          <w:sz w:val="24"/>
          <w:szCs w:val="24"/>
        </w:rPr>
        <w:t>II above</w:t>
      </w:r>
      <w:r w:rsidRPr="00596EB8">
        <w:rPr>
          <w:rFonts w:ascii="Cabin" w:eastAsiaTheme="minorHAnsi" w:hAnsi="Cabin" w:cstheme="minorBidi"/>
          <w:sz w:val="24"/>
          <w:szCs w:val="24"/>
        </w:rPr>
        <w:t xml:space="preserve">; </w:t>
      </w:r>
    </w:p>
    <w:p w14:paraId="5DC9378A" w14:textId="618C305A" w:rsidR="00596EB8" w:rsidRPr="00596EB8" w:rsidRDefault="00596EB8" w:rsidP="00DD6BA4">
      <w:pPr>
        <w:numPr>
          <w:ilvl w:val="0"/>
          <w:numId w:val="2"/>
        </w:numPr>
        <w:tabs>
          <w:tab w:val="left" w:pos="450"/>
        </w:tabs>
        <w:rPr>
          <w:rFonts w:ascii="Cabin" w:hAnsi="Cabin" w:cs="Times New Roman"/>
          <w:sz w:val="24"/>
          <w:szCs w:val="24"/>
        </w:rPr>
      </w:pPr>
      <w:r w:rsidRPr="00596EB8">
        <w:rPr>
          <w:rFonts w:ascii="Cabin" w:eastAsiaTheme="minorHAnsi" w:hAnsi="Cabin" w:cs="Times New Roman"/>
          <w:sz w:val="24"/>
          <w:szCs w:val="24"/>
        </w:rPr>
        <w:t xml:space="preserve">Provide a description of what will be done to prevent the recurrence of each of the </w:t>
      </w:r>
      <w:r w:rsidR="000A115B" w:rsidRPr="00596EB8">
        <w:rPr>
          <w:rFonts w:ascii="Cabin" w:eastAsiaTheme="minorHAnsi" w:hAnsi="Cabin" w:cs="Times New Roman"/>
          <w:sz w:val="24"/>
          <w:szCs w:val="24"/>
        </w:rPr>
        <w:t>issues</w:t>
      </w:r>
      <w:r w:rsidRPr="00596EB8">
        <w:rPr>
          <w:rFonts w:ascii="Cabin" w:eastAsiaTheme="minorHAnsi" w:hAnsi="Cabin" w:cs="Times New Roman"/>
          <w:sz w:val="24"/>
          <w:szCs w:val="24"/>
        </w:rPr>
        <w:t xml:space="preserve">(s) identified in Section II to </w:t>
      </w:r>
      <w:r w:rsidRPr="00596EB8">
        <w:rPr>
          <w:rFonts w:ascii="Cabin" w:hAnsi="Cabin" w:cs="Times New Roman"/>
          <w:sz w:val="24"/>
          <w:szCs w:val="24"/>
        </w:rPr>
        <w:t>ensure the problem does not recur;</w:t>
      </w:r>
    </w:p>
    <w:p w14:paraId="0B64A225" w14:textId="77777777" w:rsidR="00596EB8" w:rsidRPr="00596EB8" w:rsidRDefault="00596EB8" w:rsidP="00DD6BA4">
      <w:pPr>
        <w:numPr>
          <w:ilvl w:val="0"/>
          <w:numId w:val="2"/>
        </w:numPr>
        <w:tabs>
          <w:tab w:val="left" w:pos="450"/>
        </w:tabs>
        <w:rPr>
          <w:rFonts w:ascii="Cabin" w:hAnsi="Cabin" w:cs="Times New Roman"/>
          <w:sz w:val="24"/>
          <w:szCs w:val="24"/>
        </w:rPr>
      </w:pPr>
      <w:r w:rsidRPr="00596EB8">
        <w:rPr>
          <w:rFonts w:ascii="Cabin" w:hAnsi="Cabin" w:cs="Times New Roman"/>
          <w:sz w:val="24"/>
          <w:szCs w:val="24"/>
        </w:rPr>
        <w:t xml:space="preserve">Identify the designation of the individual(s) who will be responsible for monitoring the correction; and, </w:t>
      </w:r>
    </w:p>
    <w:p w14:paraId="2EAD2655" w14:textId="77777777" w:rsidR="00596EB8" w:rsidRPr="00596EB8" w:rsidRDefault="00596EB8" w:rsidP="00DD6BA4">
      <w:pPr>
        <w:numPr>
          <w:ilvl w:val="0"/>
          <w:numId w:val="2"/>
        </w:numPr>
        <w:tabs>
          <w:tab w:val="left" w:pos="450"/>
        </w:tabs>
        <w:rPr>
          <w:rFonts w:ascii="Cabin" w:hAnsi="Cabin" w:cs="Times New Roman"/>
          <w:sz w:val="24"/>
          <w:szCs w:val="24"/>
        </w:rPr>
      </w:pPr>
      <w:r w:rsidRPr="00596EB8">
        <w:rPr>
          <w:rFonts w:ascii="Cabin" w:hAnsi="Cabin" w:cs="Times New Roman"/>
          <w:sz w:val="24"/>
          <w:szCs w:val="24"/>
        </w:rPr>
        <w:t>The date by which each correction will be achieved.</w:t>
      </w:r>
    </w:p>
    <w:bookmarkEnd w:id="1"/>
    <w:p w14:paraId="1E1D4D90" w14:textId="77777777" w:rsidR="00252D33" w:rsidRDefault="00252D33" w:rsidP="00C56F76">
      <w:pPr>
        <w:tabs>
          <w:tab w:val="left" w:pos="720"/>
        </w:tabs>
        <w:contextualSpacing/>
        <w:rPr>
          <w:rFonts w:ascii="Cabin" w:eastAsiaTheme="minorHAnsi" w:hAnsi="Cabin" w:cstheme="minorBidi"/>
          <w:sz w:val="24"/>
          <w:szCs w:val="24"/>
        </w:rPr>
      </w:pPr>
    </w:p>
    <w:p w14:paraId="67780085" w14:textId="12966974" w:rsidR="00596EB8" w:rsidRPr="00596EB8" w:rsidRDefault="00596EB8" w:rsidP="00596EB8">
      <w:pPr>
        <w:spacing w:after="120"/>
        <w:rPr>
          <w:rFonts w:ascii="Cabin" w:hAnsi="Cabin" w:cs="Times New Roman"/>
          <w:b/>
          <w:bCs/>
          <w:sz w:val="24"/>
          <w:szCs w:val="24"/>
          <w:u w:val="single"/>
        </w:rPr>
      </w:pPr>
      <w:r w:rsidRPr="00596EB8">
        <w:rPr>
          <w:rFonts w:ascii="Cabin" w:hAnsi="Cabin" w:cs="Times New Roman"/>
          <w:b/>
          <w:bCs/>
          <w:sz w:val="24"/>
          <w:szCs w:val="24"/>
          <w:u w:val="single"/>
        </w:rPr>
        <w:t>V. NEXT STEPS:</w:t>
      </w:r>
    </w:p>
    <w:p w14:paraId="055920F2" w14:textId="77777777" w:rsidR="00DB2C9F" w:rsidRDefault="00596EB8" w:rsidP="00596EB8">
      <w:pPr>
        <w:rPr>
          <w:rFonts w:ascii="Cabin" w:hAnsi="Cabin" w:cs="Times New Roman"/>
          <w:sz w:val="24"/>
          <w:szCs w:val="24"/>
        </w:rPr>
      </w:pPr>
      <w:r w:rsidRPr="00596EB8">
        <w:rPr>
          <w:rFonts w:ascii="Cabin" w:hAnsi="Cabin" w:cs="Times New Roman"/>
          <w:sz w:val="24"/>
          <w:szCs w:val="24"/>
        </w:rPr>
        <w:t xml:space="preserve">In accordance with 651 CMR 12.09(4)(g), you are required to respond in writing to AGE within 10 days after receiving this notice indicating your agreement or disagreement with the findings.  If you </w:t>
      </w:r>
    </w:p>
    <w:p w14:paraId="01B8D067" w14:textId="140EC39C" w:rsidR="00596EB8" w:rsidRPr="00596EB8" w:rsidRDefault="00596EB8" w:rsidP="00596EB8">
      <w:pPr>
        <w:rPr>
          <w:rFonts w:ascii="Cabin" w:hAnsi="Cabin" w:cs="Times New Roman"/>
          <w:sz w:val="24"/>
          <w:szCs w:val="24"/>
        </w:rPr>
      </w:pPr>
      <w:r w:rsidRPr="00596EB8">
        <w:rPr>
          <w:rFonts w:ascii="Cabin" w:hAnsi="Cabin" w:cs="Times New Roman"/>
          <w:sz w:val="24"/>
          <w:szCs w:val="24"/>
        </w:rPr>
        <w:t xml:space="preserve">agree with the findings, please submit in writing to AGE all required information/corrections by </w:t>
      </w:r>
      <w:sdt>
        <w:sdtPr>
          <w:rPr>
            <w:rFonts w:ascii="Cabin" w:hAnsi="Cabin" w:cs="Times New Roman"/>
            <w:sz w:val="24"/>
            <w:szCs w:val="24"/>
          </w:rPr>
          <w:alias w:val="POC Due Date"/>
          <w:tag w:val="POC Due Date"/>
          <w:id w:val="380987826"/>
          <w:placeholder>
            <w:docPart w:val="B67BABAB20074B4E82DD3EAF3FAE5803"/>
          </w:placeholder>
          <w:date w:fullDate="2026-08-10T00:00:00Z">
            <w:dateFormat w:val="MMMM d, yyyy"/>
            <w:lid w:val="en-US"/>
            <w:storeMappedDataAs w:val="dateTime"/>
            <w:calendar w:val="gregorian"/>
          </w:date>
        </w:sdtPr>
        <w:sdtEndPr/>
        <w:sdtContent>
          <w:r w:rsidR="00464076">
            <w:rPr>
              <w:rFonts w:ascii="Cabin" w:hAnsi="Cabin" w:cs="Times New Roman"/>
              <w:sz w:val="24"/>
              <w:szCs w:val="24"/>
            </w:rPr>
            <w:t>August 10, 2026</w:t>
          </w:r>
        </w:sdtContent>
      </w:sdt>
      <w:r w:rsidRPr="00596EB8">
        <w:rPr>
          <w:rFonts w:ascii="Cabin" w:hAnsi="Cabin" w:cs="Times New Roman"/>
          <w:sz w:val="24"/>
          <w:szCs w:val="24"/>
        </w:rPr>
        <w:t>.</w:t>
      </w:r>
    </w:p>
    <w:p w14:paraId="2A1FA9FB" w14:textId="77777777" w:rsidR="00596EB8" w:rsidRPr="00596EB8" w:rsidRDefault="00596EB8" w:rsidP="00596EB8">
      <w:pPr>
        <w:rPr>
          <w:rFonts w:ascii="Cabin" w:hAnsi="Cabin" w:cs="Times New Roman"/>
          <w:sz w:val="24"/>
          <w:szCs w:val="24"/>
        </w:rPr>
      </w:pPr>
    </w:p>
    <w:p w14:paraId="1BC8BC42" w14:textId="77777777" w:rsidR="00596EB8" w:rsidRPr="00596EB8" w:rsidRDefault="00596EB8" w:rsidP="00596EB8">
      <w:pPr>
        <w:rPr>
          <w:rFonts w:ascii="Cabin" w:hAnsi="Cabin" w:cs="Times New Roman"/>
          <w:sz w:val="24"/>
          <w:szCs w:val="24"/>
        </w:rPr>
      </w:pPr>
      <w:r w:rsidRPr="00596EB8">
        <w:rPr>
          <w:rFonts w:ascii="Cabin" w:hAnsi="Cabin" w:cs="Times New Roman"/>
          <w:sz w:val="24"/>
          <w:szCs w:val="24"/>
        </w:rPr>
        <w:t>If you disagree with the findings, you may request an informal review pursuant to 651 CMR 12.10(1) by submitting your request using certified mail, return receipt requested, together with a detailed written rebuttal of the findings within 10 days of your receipt of this letter.</w:t>
      </w:r>
    </w:p>
    <w:p w14:paraId="7EEAF1AF" w14:textId="77777777" w:rsidR="00596EB8" w:rsidRPr="001F5B0A" w:rsidRDefault="00596EB8" w:rsidP="00596EB8">
      <w:pPr>
        <w:rPr>
          <w:rFonts w:ascii="Cabin" w:hAnsi="Cabin" w:cs="Times New Roman"/>
          <w:sz w:val="24"/>
          <w:szCs w:val="24"/>
        </w:rPr>
      </w:pPr>
    </w:p>
    <w:p w14:paraId="7100D7DB" w14:textId="3E723C0C" w:rsidR="00003145" w:rsidRDefault="00003145" w:rsidP="00003145">
      <w:pPr>
        <w:rPr>
          <w:rFonts w:ascii="Cabin" w:hAnsi="Cabin"/>
          <w:sz w:val="24"/>
          <w:szCs w:val="24"/>
        </w:rPr>
      </w:pPr>
      <w:r w:rsidRPr="001F5B0A">
        <w:rPr>
          <w:rFonts w:ascii="Cabin" w:hAnsi="Cabin"/>
          <w:sz w:val="24"/>
          <w:szCs w:val="24"/>
        </w:rPr>
        <w:t xml:space="preserve">If you have any questions regarding this </w:t>
      </w:r>
      <w:r w:rsidR="00435214" w:rsidRPr="001F5B0A">
        <w:rPr>
          <w:rFonts w:ascii="Cabin" w:hAnsi="Cabin"/>
          <w:sz w:val="24"/>
          <w:szCs w:val="24"/>
        </w:rPr>
        <w:t>matter,</w:t>
      </w:r>
      <w:r w:rsidRPr="001F5B0A">
        <w:rPr>
          <w:rFonts w:ascii="Cabin" w:hAnsi="Cabin"/>
          <w:sz w:val="24"/>
          <w:szCs w:val="24"/>
        </w:rPr>
        <w:t xml:space="preserve"> </w:t>
      </w:r>
      <w:r>
        <w:rPr>
          <w:rFonts w:ascii="Cabin" w:hAnsi="Cabin"/>
          <w:sz w:val="24"/>
          <w:szCs w:val="24"/>
        </w:rPr>
        <w:t xml:space="preserve">please </w:t>
      </w:r>
      <w:r w:rsidRPr="001F5B0A">
        <w:rPr>
          <w:rFonts w:ascii="Cabin" w:hAnsi="Cabin"/>
          <w:sz w:val="24"/>
          <w:szCs w:val="24"/>
        </w:rPr>
        <w:t xml:space="preserve">email </w:t>
      </w:r>
      <w:hyperlink r:id="rId19" w:history="1">
        <w:r w:rsidRPr="003778BC">
          <w:rPr>
            <w:rStyle w:val="Hyperlink"/>
            <w:rFonts w:ascii="Cabin" w:hAnsi="Cabin"/>
            <w:sz w:val="24"/>
            <w:szCs w:val="24"/>
          </w:rPr>
          <w:t>ALRHelp@mass.gov</w:t>
        </w:r>
      </w:hyperlink>
    </w:p>
    <w:p w14:paraId="4865D77B" w14:textId="77777777" w:rsidR="00003145" w:rsidRDefault="00003145" w:rsidP="00003145">
      <w:pPr>
        <w:rPr>
          <w:rFonts w:ascii="Cabin" w:hAnsi="Cabin"/>
          <w:sz w:val="24"/>
          <w:szCs w:val="24"/>
        </w:rPr>
      </w:pPr>
    </w:p>
    <w:p w14:paraId="06086B52" w14:textId="77777777" w:rsidR="00003145" w:rsidRPr="001F5B0A" w:rsidRDefault="00003145" w:rsidP="00003145">
      <w:pPr>
        <w:rPr>
          <w:rFonts w:ascii="Cabin" w:hAnsi="Cabin"/>
          <w:sz w:val="24"/>
          <w:szCs w:val="24"/>
        </w:rPr>
      </w:pPr>
      <w:r w:rsidRPr="001F5B0A">
        <w:rPr>
          <w:rFonts w:ascii="Cabin" w:hAnsi="Cabin"/>
          <w:sz w:val="24"/>
          <w:szCs w:val="24"/>
        </w:rPr>
        <w:t>Sincerely,</w:t>
      </w:r>
    </w:p>
    <w:p w14:paraId="0C09CFE8" w14:textId="77777777" w:rsidR="00003145" w:rsidRPr="001F5B0A" w:rsidRDefault="00003145" w:rsidP="00003145">
      <w:pPr>
        <w:rPr>
          <w:rFonts w:ascii="Cabin" w:hAnsi="Cabin"/>
          <w:sz w:val="24"/>
          <w:szCs w:val="24"/>
        </w:rPr>
      </w:pPr>
    </w:p>
    <w:p w14:paraId="6F79A3B6" w14:textId="77777777" w:rsidR="00003145" w:rsidRPr="001F5B0A" w:rsidRDefault="00003145" w:rsidP="00003145">
      <w:pPr>
        <w:rPr>
          <w:rFonts w:ascii="Cabin" w:hAnsi="Cabin"/>
          <w:sz w:val="24"/>
          <w:szCs w:val="24"/>
        </w:rPr>
      </w:pPr>
      <w:r>
        <w:rPr>
          <w:rFonts w:ascii="Cabin" w:hAnsi="Cabin"/>
          <w:sz w:val="24"/>
          <w:szCs w:val="24"/>
        </w:rPr>
        <w:t xml:space="preserve">The </w:t>
      </w:r>
      <w:r w:rsidRPr="001F5B0A">
        <w:rPr>
          <w:rFonts w:ascii="Cabin" w:hAnsi="Cabin"/>
          <w:sz w:val="24"/>
          <w:szCs w:val="24"/>
        </w:rPr>
        <w:t xml:space="preserve">Assisted Living Certification </w:t>
      </w:r>
      <w:r>
        <w:rPr>
          <w:rFonts w:ascii="Cabin" w:hAnsi="Cabin"/>
          <w:sz w:val="24"/>
          <w:szCs w:val="24"/>
        </w:rPr>
        <w:t>and Compliance Unit</w:t>
      </w:r>
    </w:p>
    <w:p w14:paraId="71DDC094" w14:textId="77777777" w:rsidR="00596EB8" w:rsidRPr="00596EB8" w:rsidRDefault="00596EB8" w:rsidP="00596EB8">
      <w:pPr>
        <w:rPr>
          <w:rFonts w:ascii="Cabin" w:hAnsi="Cabin" w:cs="Times New Roman"/>
          <w:sz w:val="24"/>
          <w:szCs w:val="24"/>
        </w:rPr>
      </w:pPr>
    </w:p>
    <w:p w14:paraId="1CE48AAC" w14:textId="1F4E1FD0" w:rsidR="00464076" w:rsidRPr="00E17713" w:rsidRDefault="00596EB8" w:rsidP="00464076">
      <w:pPr>
        <w:rPr>
          <w:rFonts w:ascii="Cabin" w:hAnsi="Cabin" w:cs="Times New Roman"/>
          <w:sz w:val="24"/>
          <w:szCs w:val="24"/>
        </w:rPr>
      </w:pPr>
      <w:r w:rsidRPr="00596EB8">
        <w:rPr>
          <w:rFonts w:ascii="Cabin" w:hAnsi="Cabin" w:cs="Times New Roman"/>
          <w:sz w:val="24"/>
          <w:szCs w:val="24"/>
        </w:rPr>
        <w:t>CC</w:t>
      </w:r>
      <w:r w:rsidR="00601D9E" w:rsidRPr="00596EB8">
        <w:rPr>
          <w:rFonts w:ascii="Cabin" w:hAnsi="Cabin" w:cs="Times New Roman"/>
          <w:sz w:val="24"/>
          <w:szCs w:val="24"/>
        </w:rPr>
        <w:t xml:space="preserve">: </w:t>
      </w:r>
      <w:r w:rsidR="00E17713" w:rsidRPr="00E17713">
        <w:rPr>
          <w:rFonts w:ascii="Cabin" w:hAnsi="Cabin" w:cs="Times New Roman"/>
          <w:sz w:val="24"/>
          <w:szCs w:val="24"/>
        </w:rPr>
        <w:t>Stars and Stripes NNN Tenant LLC</w:t>
      </w:r>
    </w:p>
    <w:p w14:paraId="06A8AC4C" w14:textId="4A45A905" w:rsidR="00464076" w:rsidRPr="00E17713" w:rsidRDefault="00464076" w:rsidP="00464076">
      <w:pPr>
        <w:rPr>
          <w:rFonts w:ascii="Cabin" w:hAnsi="Cabin" w:cs="Times New Roman"/>
          <w:sz w:val="24"/>
          <w:szCs w:val="24"/>
        </w:rPr>
      </w:pPr>
      <w:r w:rsidRPr="00E17713">
        <w:rPr>
          <w:rFonts w:ascii="Cabin" w:hAnsi="Cabin" w:cs="Times New Roman"/>
          <w:sz w:val="24"/>
          <w:szCs w:val="24"/>
        </w:rPr>
        <w:t xml:space="preserve">       51 Sawyer Road, Suite 500</w:t>
      </w:r>
    </w:p>
    <w:p w14:paraId="2F5ED43D" w14:textId="6D71F609" w:rsidR="00690161" w:rsidRDefault="00464076" w:rsidP="00464076">
      <w:pPr>
        <w:rPr>
          <w:rFonts w:ascii="Cabin" w:hAnsi="Cabin"/>
          <w:sz w:val="24"/>
          <w:szCs w:val="24"/>
        </w:rPr>
      </w:pPr>
      <w:r w:rsidRPr="00E17713">
        <w:rPr>
          <w:rFonts w:ascii="Cabin" w:hAnsi="Cabin" w:cs="Times New Roman"/>
          <w:sz w:val="24"/>
          <w:szCs w:val="24"/>
        </w:rPr>
        <w:t xml:space="preserve">       Waltham, MA 02453</w:t>
      </w:r>
    </w:p>
    <w:p w14:paraId="72E1DFBA" w14:textId="77777777" w:rsidR="00690161" w:rsidRDefault="00690161" w:rsidP="00690161">
      <w:pPr>
        <w:rPr>
          <w:rFonts w:ascii="Cabin" w:hAnsi="Cabin"/>
          <w:sz w:val="24"/>
          <w:szCs w:val="24"/>
        </w:rPr>
      </w:pPr>
    </w:p>
    <w:p w14:paraId="5D163A56" w14:textId="77777777" w:rsidR="00690161" w:rsidRDefault="00690161" w:rsidP="00690161">
      <w:pPr>
        <w:rPr>
          <w:rFonts w:ascii="Cabin" w:hAnsi="Cabin"/>
          <w:sz w:val="24"/>
          <w:szCs w:val="24"/>
        </w:rPr>
      </w:pPr>
    </w:p>
    <w:p w14:paraId="259ACA2B" w14:textId="77777777" w:rsidR="00067B59" w:rsidRDefault="00067B59" w:rsidP="00690161">
      <w:pPr>
        <w:rPr>
          <w:rFonts w:ascii="Cabin" w:hAnsi="Cabin"/>
          <w:sz w:val="24"/>
          <w:szCs w:val="24"/>
        </w:rPr>
      </w:pPr>
    </w:p>
    <w:p w14:paraId="4EB195CA" w14:textId="77777777" w:rsidR="00067B59" w:rsidRDefault="00067B59" w:rsidP="00690161">
      <w:pPr>
        <w:rPr>
          <w:rFonts w:ascii="Cabin" w:hAnsi="Cabin"/>
          <w:sz w:val="24"/>
          <w:szCs w:val="24"/>
        </w:rPr>
      </w:pPr>
    </w:p>
    <w:p w14:paraId="6DFF90F0" w14:textId="77777777" w:rsidR="00067B59" w:rsidRDefault="00067B59" w:rsidP="00690161">
      <w:pPr>
        <w:rPr>
          <w:rFonts w:ascii="Cabin" w:hAnsi="Cabin"/>
          <w:sz w:val="24"/>
          <w:szCs w:val="24"/>
        </w:rPr>
      </w:pPr>
    </w:p>
    <w:p w14:paraId="3BEC34A0" w14:textId="77777777" w:rsidR="00067B59" w:rsidRDefault="00067B59" w:rsidP="00690161">
      <w:pPr>
        <w:rPr>
          <w:rFonts w:ascii="Cabin" w:hAnsi="Cabin"/>
          <w:sz w:val="24"/>
          <w:szCs w:val="24"/>
        </w:rPr>
      </w:pPr>
    </w:p>
    <w:p w14:paraId="276499D2" w14:textId="77777777" w:rsidR="00067B59" w:rsidRDefault="00067B59" w:rsidP="00690161">
      <w:pPr>
        <w:rPr>
          <w:rFonts w:ascii="Cabin" w:hAnsi="Cabin"/>
          <w:sz w:val="24"/>
          <w:szCs w:val="24"/>
        </w:rPr>
      </w:pPr>
    </w:p>
    <w:p w14:paraId="645A9BEC" w14:textId="77777777" w:rsidR="00067B59" w:rsidRDefault="00067B59" w:rsidP="00690161">
      <w:pPr>
        <w:rPr>
          <w:rFonts w:ascii="Cabin" w:hAnsi="Cabin"/>
          <w:sz w:val="24"/>
          <w:szCs w:val="24"/>
        </w:rPr>
      </w:pPr>
    </w:p>
    <w:p w14:paraId="7BC1E046" w14:textId="77777777" w:rsidR="00067B59" w:rsidRDefault="00067B59" w:rsidP="00690161">
      <w:pPr>
        <w:rPr>
          <w:rFonts w:ascii="Cabin" w:hAnsi="Cabin"/>
          <w:sz w:val="24"/>
          <w:szCs w:val="24"/>
        </w:rPr>
      </w:pPr>
    </w:p>
    <w:p w14:paraId="5B75C84E" w14:textId="77777777" w:rsidR="00067B59" w:rsidRDefault="00067B59" w:rsidP="00690161">
      <w:pPr>
        <w:rPr>
          <w:rFonts w:ascii="Cabin" w:hAnsi="Cabin"/>
          <w:sz w:val="24"/>
          <w:szCs w:val="24"/>
        </w:rPr>
      </w:pPr>
    </w:p>
    <w:p w14:paraId="12C9E377" w14:textId="77777777" w:rsidR="00067B59" w:rsidRDefault="00067B59" w:rsidP="00690161">
      <w:pPr>
        <w:rPr>
          <w:rFonts w:ascii="Cabin" w:hAnsi="Cabin"/>
          <w:sz w:val="24"/>
          <w:szCs w:val="24"/>
        </w:rPr>
      </w:pPr>
    </w:p>
    <w:p w14:paraId="268F7FAE" w14:textId="77777777" w:rsidR="00067B59" w:rsidRDefault="00067B59" w:rsidP="00690161">
      <w:pPr>
        <w:rPr>
          <w:rFonts w:ascii="Cabin" w:hAnsi="Cabin"/>
          <w:sz w:val="24"/>
          <w:szCs w:val="24"/>
        </w:rPr>
      </w:pPr>
    </w:p>
    <w:p w14:paraId="33FA607F" w14:textId="77777777" w:rsidR="00067B59" w:rsidRDefault="00067B59" w:rsidP="00690161">
      <w:pPr>
        <w:rPr>
          <w:rFonts w:ascii="Cabin" w:hAnsi="Cabin"/>
          <w:sz w:val="24"/>
          <w:szCs w:val="24"/>
        </w:rPr>
      </w:pPr>
    </w:p>
    <w:p w14:paraId="7771DEB5" w14:textId="77777777" w:rsidR="00067B59" w:rsidRDefault="00067B59" w:rsidP="00690161">
      <w:pPr>
        <w:rPr>
          <w:rFonts w:ascii="Cabin" w:hAnsi="Cabin"/>
          <w:sz w:val="24"/>
          <w:szCs w:val="24"/>
        </w:rPr>
      </w:pPr>
    </w:p>
    <w:p w14:paraId="684D3E17" w14:textId="77777777" w:rsidR="00067B59" w:rsidRDefault="00067B59" w:rsidP="00690161">
      <w:pPr>
        <w:rPr>
          <w:rFonts w:ascii="Cabin" w:hAnsi="Cabin"/>
          <w:sz w:val="24"/>
          <w:szCs w:val="24"/>
        </w:rPr>
      </w:pPr>
    </w:p>
    <w:p w14:paraId="0DDAFE7B" w14:textId="77777777" w:rsidR="00067B59" w:rsidRDefault="00067B59" w:rsidP="00690161">
      <w:pPr>
        <w:rPr>
          <w:rFonts w:ascii="Cabin" w:hAnsi="Cabin"/>
          <w:sz w:val="24"/>
          <w:szCs w:val="24"/>
        </w:rPr>
      </w:pPr>
    </w:p>
    <w:p w14:paraId="23141385" w14:textId="77777777" w:rsidR="00067B59" w:rsidRDefault="00067B59" w:rsidP="00690161">
      <w:pPr>
        <w:rPr>
          <w:rFonts w:ascii="Cabin" w:hAnsi="Cabin"/>
          <w:sz w:val="24"/>
          <w:szCs w:val="24"/>
        </w:rPr>
      </w:pPr>
    </w:p>
    <w:p w14:paraId="59F48B8D" w14:textId="77777777" w:rsidR="00067B59" w:rsidRDefault="00067B59" w:rsidP="00690161">
      <w:pPr>
        <w:rPr>
          <w:rFonts w:ascii="Cabin" w:hAnsi="Cabin"/>
          <w:sz w:val="24"/>
          <w:szCs w:val="24"/>
        </w:rPr>
      </w:pPr>
    </w:p>
    <w:p w14:paraId="652F281E" w14:textId="77777777" w:rsidR="00067B59" w:rsidRDefault="00067B59" w:rsidP="00690161">
      <w:pPr>
        <w:rPr>
          <w:rFonts w:ascii="Cabin" w:hAnsi="Cabin"/>
          <w:sz w:val="24"/>
          <w:szCs w:val="24"/>
        </w:rPr>
      </w:pPr>
    </w:p>
    <w:p w14:paraId="1FA6F23B" w14:textId="77777777" w:rsidR="00067B59" w:rsidRDefault="00067B59" w:rsidP="00690161">
      <w:pPr>
        <w:rPr>
          <w:rFonts w:ascii="Cabin" w:hAnsi="Cabin"/>
          <w:sz w:val="24"/>
          <w:szCs w:val="24"/>
        </w:rPr>
      </w:pPr>
    </w:p>
    <w:p w14:paraId="4CF223AE" w14:textId="77777777" w:rsidR="00067B59" w:rsidRDefault="00067B59" w:rsidP="00690161">
      <w:pPr>
        <w:rPr>
          <w:rFonts w:ascii="Cabin" w:hAnsi="Cabin"/>
          <w:sz w:val="24"/>
          <w:szCs w:val="24"/>
        </w:rPr>
      </w:pPr>
    </w:p>
    <w:p w14:paraId="091366E2" w14:textId="77777777" w:rsidR="00067B59" w:rsidRDefault="00067B59" w:rsidP="00690161">
      <w:pPr>
        <w:rPr>
          <w:rFonts w:ascii="Cabin" w:hAnsi="Cabin"/>
          <w:sz w:val="24"/>
          <w:szCs w:val="24"/>
        </w:rPr>
      </w:pPr>
    </w:p>
    <w:p w14:paraId="71398F85" w14:textId="77777777" w:rsidR="00067B59" w:rsidRDefault="00067B59" w:rsidP="00690161">
      <w:pPr>
        <w:rPr>
          <w:rFonts w:ascii="Cabin" w:hAnsi="Cabin"/>
          <w:sz w:val="24"/>
          <w:szCs w:val="24"/>
        </w:rPr>
      </w:pPr>
    </w:p>
    <w:p w14:paraId="6BAEA569" w14:textId="77777777" w:rsidR="00067B59" w:rsidRDefault="00067B59" w:rsidP="00690161">
      <w:pPr>
        <w:rPr>
          <w:rFonts w:ascii="Cabin" w:hAnsi="Cabin"/>
          <w:sz w:val="24"/>
          <w:szCs w:val="24"/>
        </w:rPr>
      </w:pPr>
    </w:p>
    <w:p w14:paraId="4D9435FA" w14:textId="77777777" w:rsidR="00067B59" w:rsidRDefault="00067B59" w:rsidP="00690161">
      <w:pPr>
        <w:rPr>
          <w:rFonts w:ascii="Cabin" w:hAnsi="Cabin"/>
          <w:sz w:val="24"/>
          <w:szCs w:val="24"/>
        </w:rPr>
      </w:pPr>
    </w:p>
    <w:p w14:paraId="6DA7A25C" w14:textId="5E50CEB1" w:rsidR="00F96034" w:rsidRPr="00624C0D" w:rsidRDefault="00F96034" w:rsidP="00690161">
      <w:r w:rsidRPr="00624C0D">
        <w:t xml:space="preserve">for internal use only: 002 </w:t>
      </w:r>
      <w:sdt>
        <w:sdtPr>
          <w:id w:val="204691349"/>
          <w14:checkbox>
            <w14:checked w14:val="0"/>
            <w14:checkedState w14:val="2612" w14:font="MS Gothic"/>
            <w14:uncheckedState w14:val="2610" w14:font="MS Gothic"/>
          </w14:checkbox>
        </w:sdtPr>
        <w:sdtEndPr/>
        <w:sdtContent>
          <w:r w:rsidRPr="00624C0D">
            <w:rPr>
              <w:rFonts w:ascii="MS Gothic" w:eastAsia="MS Gothic" w:hAnsi="MS Gothic" w:hint="eastAsia"/>
            </w:rPr>
            <w:t>☐</w:t>
          </w:r>
        </w:sdtContent>
      </w:sdt>
      <w:r w:rsidRPr="00624C0D">
        <w:t xml:space="preserve"> 003 </w:t>
      </w:r>
      <w:sdt>
        <w:sdtPr>
          <w:id w:val="1922291636"/>
          <w14:checkbox>
            <w14:checked w14:val="1"/>
            <w14:checkedState w14:val="2612" w14:font="MS Gothic"/>
            <w14:uncheckedState w14:val="2610" w14:font="MS Gothic"/>
          </w14:checkbox>
        </w:sdtPr>
        <w:sdtEndPr/>
        <w:sdtContent>
          <w:r w:rsidRPr="00624C0D">
            <w:rPr>
              <w:rFonts w:ascii="MS Gothic" w:eastAsia="MS Gothic" w:hAnsi="MS Gothic" w:hint="eastAsia"/>
            </w:rPr>
            <w:t>☒</w:t>
          </w:r>
        </w:sdtContent>
      </w:sdt>
      <w:r w:rsidRPr="00624C0D">
        <w:t xml:space="preserve"> 004 </w:t>
      </w:r>
      <w:sdt>
        <w:sdtPr>
          <w:id w:val="-1566945773"/>
          <w14:checkbox>
            <w14:checked w14:val="0"/>
            <w14:checkedState w14:val="2612" w14:font="MS Gothic"/>
            <w14:uncheckedState w14:val="2610" w14:font="MS Gothic"/>
          </w14:checkbox>
        </w:sdtPr>
        <w:sdtEndPr/>
        <w:sdtContent>
          <w:r w:rsidR="000C152C" w:rsidRPr="00624C0D">
            <w:rPr>
              <w:rFonts w:ascii="MS Gothic" w:eastAsia="MS Gothic" w:hAnsi="MS Gothic" w:hint="eastAsia"/>
            </w:rPr>
            <w:t>☐</w:t>
          </w:r>
        </w:sdtContent>
      </w:sdt>
      <w:r w:rsidRPr="00624C0D">
        <w:t xml:space="preserve"> 005 </w:t>
      </w:r>
      <w:sdt>
        <w:sdtPr>
          <w:id w:val="1722476035"/>
          <w14:checkbox>
            <w14:checked w14:val="0"/>
            <w14:checkedState w14:val="2612" w14:font="MS Gothic"/>
            <w14:uncheckedState w14:val="2610" w14:font="MS Gothic"/>
          </w14:checkbox>
        </w:sdtPr>
        <w:sdtEndPr/>
        <w:sdtContent>
          <w:r w:rsidRPr="00624C0D">
            <w:rPr>
              <w:rFonts w:ascii="MS Gothic" w:eastAsia="MS Gothic" w:hAnsi="MS Gothic" w:hint="eastAsia"/>
            </w:rPr>
            <w:t>☐</w:t>
          </w:r>
        </w:sdtContent>
      </w:sdt>
    </w:p>
    <w:sectPr w:rsidR="00F96034" w:rsidRPr="00624C0D" w:rsidSect="00D93EF8">
      <w:footerReference w:type="even" r:id="rId20"/>
      <w:footerReference w:type="default" r:id="rId21"/>
      <w:footnotePr>
        <w:numRestart w:val="eachPage"/>
      </w:footnotePr>
      <w:pgSz w:w="12240" w:h="15840" w:code="1"/>
      <w:pgMar w:top="864" w:right="1152" w:bottom="720" w:left="1152" w:header="720" w:footer="49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0A59AD" w14:textId="77777777" w:rsidR="00737125" w:rsidRDefault="00737125">
      <w:r>
        <w:separator/>
      </w:r>
    </w:p>
  </w:endnote>
  <w:endnote w:type="continuationSeparator" w:id="0">
    <w:p w14:paraId="7B6BB1B1" w14:textId="77777777" w:rsidR="00737125" w:rsidRDefault="007371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bin">
    <w:panose1 w:val="00000000000000000000"/>
    <w:charset w:val="00"/>
    <w:family w:val="auto"/>
    <w:pitch w:val="variable"/>
    <w:sig w:usb0="A00000FF" w:usb1="0000204B" w:usb2="00000000" w:usb3="00000000" w:csb0="000001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w:altName w:val="Bookman Old Style"/>
    <w:panose1 w:val="00000000000000000000"/>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Minion Pro">
    <w:altName w:val="Cambria"/>
    <w:charset w:val="00"/>
    <w:family w:val="roman"/>
    <w:pitch w:val="variable"/>
    <w:sig w:usb0="60000287" w:usb1="00000001" w:usb2="00000000" w:usb3="00000000" w:csb0="0000019F" w:csb1="00000000"/>
  </w:font>
  <w:font w:name="Corbel">
    <w:panose1 w:val="020B0503020204020204"/>
    <w:charset w:val="00"/>
    <w:family w:val="swiss"/>
    <w:pitch w:val="variable"/>
    <w:sig w:usb0="A00002EF" w:usb1="4000A4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1873037"/>
      <w:docPartObj>
        <w:docPartGallery w:val="Page Numbers (Bottom of Page)"/>
        <w:docPartUnique/>
      </w:docPartObj>
    </w:sdtPr>
    <w:sdtEndPr/>
    <w:sdtContent>
      <w:sdt>
        <w:sdtPr>
          <w:id w:val="-1769616900"/>
          <w:docPartObj>
            <w:docPartGallery w:val="Page Numbers (Top of Page)"/>
            <w:docPartUnique/>
          </w:docPartObj>
        </w:sdtPr>
        <w:sdtEndPr/>
        <w:sdtContent>
          <w:p w14:paraId="63172334" w14:textId="369345B2" w:rsidR="00D93EF8" w:rsidRDefault="00D93EF8">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5307B9E9" w14:textId="77777777" w:rsidR="00D93EF8" w:rsidRDefault="00D93E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8086097"/>
      <w:docPartObj>
        <w:docPartGallery w:val="Page Numbers (Bottom of Page)"/>
        <w:docPartUnique/>
      </w:docPartObj>
    </w:sdtPr>
    <w:sdtEndPr/>
    <w:sdtContent>
      <w:sdt>
        <w:sdtPr>
          <w:id w:val="-1705238520"/>
          <w:docPartObj>
            <w:docPartGallery w:val="Page Numbers (Top of Page)"/>
            <w:docPartUnique/>
          </w:docPartObj>
        </w:sdtPr>
        <w:sdtEndPr/>
        <w:sdtContent>
          <w:p w14:paraId="49F377BB" w14:textId="6A9CDDA5" w:rsidR="008A2150" w:rsidRDefault="008A2150" w:rsidP="008A2150">
            <w:pPr>
              <w:pStyle w:val="Footer"/>
              <w:ind w:left="4320" w:firstLine="3600"/>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5F4BC00B" w14:textId="7BFE3B65" w:rsidR="00596EB8" w:rsidRPr="00D93EF8" w:rsidRDefault="00596EB8" w:rsidP="00D93EF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11AE7" w14:textId="2BB3CF42" w:rsidR="002D7202" w:rsidRDefault="002D7202">
    <w:pPr>
      <w:pStyle w:val="Footer"/>
      <w:jc w:val="right"/>
    </w:pPr>
  </w:p>
  <w:p w14:paraId="2C10178E" w14:textId="77777777" w:rsidR="00596EB8" w:rsidRDefault="00596EB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6692375"/>
      <w:docPartObj>
        <w:docPartGallery w:val="Page Numbers (Bottom of Page)"/>
        <w:docPartUnique/>
      </w:docPartObj>
    </w:sdtPr>
    <w:sdtEndPr/>
    <w:sdtContent>
      <w:sdt>
        <w:sdtPr>
          <w:id w:val="1328943557"/>
          <w:docPartObj>
            <w:docPartGallery w:val="Page Numbers (Top of Page)"/>
            <w:docPartUnique/>
          </w:docPartObj>
        </w:sdtPr>
        <w:sdtEndPr/>
        <w:sdtContent>
          <w:p w14:paraId="01D8A52D" w14:textId="6388F620" w:rsidR="008A2150" w:rsidRDefault="008A2150" w:rsidP="008A2150">
            <w:pPr>
              <w:pStyle w:val="Footer"/>
              <w:ind w:left="7200" w:firstLine="3600"/>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81F9305" w14:textId="77777777" w:rsidR="00596EB8" w:rsidRDefault="00596EB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3734319"/>
      <w:docPartObj>
        <w:docPartGallery w:val="Page Numbers (Bottom of Page)"/>
        <w:docPartUnique/>
      </w:docPartObj>
    </w:sdtPr>
    <w:sdtEndPr/>
    <w:sdtContent>
      <w:sdt>
        <w:sdtPr>
          <w:id w:val="-931202120"/>
          <w:docPartObj>
            <w:docPartGallery w:val="Page Numbers (Top of Page)"/>
            <w:docPartUnique/>
          </w:docPartObj>
        </w:sdtPr>
        <w:sdtEndPr/>
        <w:sdtContent>
          <w:p w14:paraId="1F35274F" w14:textId="17853865" w:rsidR="008A2150" w:rsidRDefault="008A2150" w:rsidP="008A2150">
            <w:pPr>
              <w:pStyle w:val="Footer"/>
              <w:ind w:left="7200" w:firstLine="3600"/>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2C7E828" w14:textId="2DBEDC48" w:rsidR="00596EB8" w:rsidRPr="008A2150" w:rsidRDefault="00596EB8" w:rsidP="008A215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2AEBD" w14:textId="77777777" w:rsidR="00252CA9" w:rsidRPr="00D93EF8" w:rsidRDefault="00252CA9" w:rsidP="00D93EF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4724788"/>
      <w:docPartObj>
        <w:docPartGallery w:val="Page Numbers (Bottom of Page)"/>
        <w:docPartUnique/>
      </w:docPartObj>
    </w:sdtPr>
    <w:sdtEndPr/>
    <w:sdtContent>
      <w:sdt>
        <w:sdtPr>
          <w:id w:val="1915354091"/>
          <w:docPartObj>
            <w:docPartGallery w:val="Page Numbers (Top of Page)"/>
            <w:docPartUnique/>
          </w:docPartObj>
        </w:sdtPr>
        <w:sdtEndPr/>
        <w:sdtContent>
          <w:p w14:paraId="613CC2CE" w14:textId="33D8E230" w:rsidR="008A2150" w:rsidRDefault="008A2150" w:rsidP="008A2150">
            <w:pPr>
              <w:pStyle w:val="Footer"/>
              <w:ind w:left="4320" w:firstLine="4320"/>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7135E0" w14:textId="77777777" w:rsidR="00737125" w:rsidRDefault="00737125">
      <w:r>
        <w:separator/>
      </w:r>
    </w:p>
  </w:footnote>
  <w:footnote w:type="continuationSeparator" w:id="0">
    <w:p w14:paraId="6F5605F6" w14:textId="77777777" w:rsidR="00737125" w:rsidRDefault="00737125">
      <w:r>
        <w:continuationSeparator/>
      </w:r>
    </w:p>
  </w:footnote>
  <w:footnote w:id="1">
    <w:p w14:paraId="33DC3F2B" w14:textId="77777777" w:rsidR="00596EB8" w:rsidRDefault="00596EB8" w:rsidP="00596EB8">
      <w:pPr>
        <w:pStyle w:val="FootnoteText"/>
      </w:pPr>
      <w:r>
        <w:rPr>
          <w:rStyle w:val="FootnoteReference"/>
        </w:rPr>
        <w:footnoteRef/>
      </w:r>
      <w:r>
        <w:t xml:space="preserve"> A finding is determined to be a “repeat finding” if the finding was also cited in the last compliance review report.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0B77A" w14:textId="77777777" w:rsidR="006A5633" w:rsidRDefault="006A5633" w:rsidP="006130B4">
    <w:pPr>
      <w:pStyle w:val="Header"/>
      <w:rPr>
        <w:rFonts w:ascii="Cabin" w:hAnsi="Cabin"/>
        <w:sz w:val="24"/>
        <w:szCs w:val="24"/>
      </w:rPr>
    </w:pPr>
    <w:r w:rsidRPr="00B121BA">
      <w:rPr>
        <w:rFonts w:ascii="Cabin" w:eastAsia="Calibri" w:hAnsi="Cabin"/>
        <w:sz w:val="24"/>
        <w:szCs w:val="24"/>
      </w:rPr>
      <w:t>Bridges by EPOCH at Sudbury</w:t>
    </w:r>
    <w:r>
      <w:rPr>
        <w:rFonts w:ascii="Cabin" w:hAnsi="Cabin"/>
        <w:sz w:val="24"/>
        <w:szCs w:val="24"/>
      </w:rPr>
      <w:t xml:space="preserve"> </w:t>
    </w:r>
  </w:p>
  <w:p w14:paraId="1E6DFF1B" w14:textId="68D31839" w:rsidR="00596EB8" w:rsidRDefault="006A5633" w:rsidP="001822DB">
    <w:pPr>
      <w:pStyle w:val="Header"/>
      <w:rPr>
        <w:rFonts w:ascii="Cabin" w:hAnsi="Cabin"/>
        <w:sz w:val="24"/>
        <w:szCs w:val="24"/>
      </w:rPr>
    </w:pPr>
    <w:r>
      <w:rPr>
        <w:rFonts w:ascii="Cabin" w:hAnsi="Cabin"/>
        <w:sz w:val="24"/>
        <w:szCs w:val="24"/>
      </w:rPr>
      <w:t>July 10</w:t>
    </w:r>
    <w:r w:rsidR="00D24761">
      <w:rPr>
        <w:rFonts w:ascii="Cabin" w:hAnsi="Cabin"/>
        <w:sz w:val="24"/>
        <w:szCs w:val="24"/>
      </w:rPr>
      <w:t>, 2026</w:t>
    </w:r>
  </w:p>
  <w:p w14:paraId="0ED30B2C" w14:textId="77777777" w:rsidR="00464076" w:rsidRPr="001822DB" w:rsidRDefault="00464076" w:rsidP="001822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3E67C" w14:textId="77777777" w:rsidR="00596EB8" w:rsidRDefault="00596EB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558F7" w14:textId="77777777" w:rsidR="006A5633" w:rsidRDefault="006A5633" w:rsidP="006A5633">
    <w:pPr>
      <w:pStyle w:val="Header"/>
      <w:rPr>
        <w:rFonts w:ascii="Cabin" w:hAnsi="Cabin"/>
        <w:sz w:val="24"/>
        <w:szCs w:val="24"/>
      </w:rPr>
    </w:pPr>
    <w:r w:rsidRPr="00B121BA">
      <w:rPr>
        <w:rFonts w:ascii="Cabin" w:eastAsia="Calibri" w:hAnsi="Cabin"/>
        <w:sz w:val="24"/>
        <w:szCs w:val="24"/>
      </w:rPr>
      <w:t>Bridges by EPOCH at Sudbury</w:t>
    </w:r>
    <w:r>
      <w:rPr>
        <w:rFonts w:ascii="Cabin" w:hAnsi="Cabin"/>
        <w:sz w:val="24"/>
        <w:szCs w:val="24"/>
      </w:rPr>
      <w:t xml:space="preserve"> </w:t>
    </w:r>
  </w:p>
  <w:p w14:paraId="7B791DF8" w14:textId="1FA2E455" w:rsidR="00596EB8" w:rsidRPr="00B00498" w:rsidRDefault="006A5633" w:rsidP="006A5633">
    <w:pPr>
      <w:pStyle w:val="Header"/>
    </w:pPr>
    <w:r>
      <w:rPr>
        <w:rFonts w:ascii="Cabin" w:hAnsi="Cabin"/>
        <w:sz w:val="24"/>
        <w:szCs w:val="24"/>
      </w:rPr>
      <w:t>July 10,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B84BB" w14:textId="77777777" w:rsidR="006A5633" w:rsidRDefault="006A5633" w:rsidP="006A5633">
    <w:pPr>
      <w:pStyle w:val="Header"/>
      <w:rPr>
        <w:rFonts w:ascii="Cabin" w:hAnsi="Cabin"/>
        <w:sz w:val="24"/>
        <w:szCs w:val="24"/>
      </w:rPr>
    </w:pPr>
    <w:r w:rsidRPr="00B121BA">
      <w:rPr>
        <w:rFonts w:ascii="Cabin" w:eastAsia="Calibri" w:hAnsi="Cabin"/>
        <w:sz w:val="24"/>
        <w:szCs w:val="24"/>
      </w:rPr>
      <w:t>Bridges by EPOCH at Sudbury</w:t>
    </w:r>
    <w:r>
      <w:rPr>
        <w:rFonts w:ascii="Cabin" w:hAnsi="Cabin"/>
        <w:sz w:val="24"/>
        <w:szCs w:val="24"/>
      </w:rPr>
      <w:t xml:space="preserve"> </w:t>
    </w:r>
  </w:p>
  <w:p w14:paraId="2D461F37" w14:textId="36DFF498" w:rsidR="00596EB8" w:rsidRPr="00B00498" w:rsidRDefault="006A5633" w:rsidP="006A5633">
    <w:pPr>
      <w:pStyle w:val="Header"/>
    </w:pPr>
    <w:r>
      <w:rPr>
        <w:rFonts w:ascii="Cabin" w:hAnsi="Cabin"/>
        <w:sz w:val="24"/>
        <w:szCs w:val="24"/>
      </w:rPr>
      <w:t>July 10,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76019"/>
    <w:multiLevelType w:val="hybridMultilevel"/>
    <w:tmpl w:val="7B445A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1A558A4"/>
    <w:multiLevelType w:val="hybridMultilevel"/>
    <w:tmpl w:val="DF265726"/>
    <w:lvl w:ilvl="0" w:tplc="0409000B">
      <w:start w:val="1"/>
      <w:numFmt w:val="bullet"/>
      <w:lvlText w:val=""/>
      <w:lvlJc w:val="left"/>
      <w:pPr>
        <w:ind w:left="1770" w:hanging="360"/>
      </w:pPr>
      <w:rPr>
        <w:rFonts w:ascii="Wingdings" w:hAnsi="Wingdings" w:hint="default"/>
      </w:rPr>
    </w:lvl>
    <w:lvl w:ilvl="1" w:tplc="04090003" w:tentative="1">
      <w:start w:val="1"/>
      <w:numFmt w:val="bullet"/>
      <w:lvlText w:val="o"/>
      <w:lvlJc w:val="left"/>
      <w:pPr>
        <w:ind w:left="2490" w:hanging="360"/>
      </w:pPr>
      <w:rPr>
        <w:rFonts w:ascii="Courier New" w:hAnsi="Courier New" w:cs="Courier New" w:hint="default"/>
      </w:rPr>
    </w:lvl>
    <w:lvl w:ilvl="2" w:tplc="04090005" w:tentative="1">
      <w:start w:val="1"/>
      <w:numFmt w:val="bullet"/>
      <w:lvlText w:val=""/>
      <w:lvlJc w:val="left"/>
      <w:pPr>
        <w:ind w:left="3210" w:hanging="360"/>
      </w:pPr>
      <w:rPr>
        <w:rFonts w:ascii="Wingdings" w:hAnsi="Wingdings" w:hint="default"/>
      </w:rPr>
    </w:lvl>
    <w:lvl w:ilvl="3" w:tplc="04090001" w:tentative="1">
      <w:start w:val="1"/>
      <w:numFmt w:val="bullet"/>
      <w:lvlText w:val=""/>
      <w:lvlJc w:val="left"/>
      <w:pPr>
        <w:ind w:left="3930" w:hanging="360"/>
      </w:pPr>
      <w:rPr>
        <w:rFonts w:ascii="Symbol" w:hAnsi="Symbol" w:hint="default"/>
      </w:rPr>
    </w:lvl>
    <w:lvl w:ilvl="4" w:tplc="04090003" w:tentative="1">
      <w:start w:val="1"/>
      <w:numFmt w:val="bullet"/>
      <w:lvlText w:val="o"/>
      <w:lvlJc w:val="left"/>
      <w:pPr>
        <w:ind w:left="4650" w:hanging="360"/>
      </w:pPr>
      <w:rPr>
        <w:rFonts w:ascii="Courier New" w:hAnsi="Courier New" w:cs="Courier New" w:hint="default"/>
      </w:rPr>
    </w:lvl>
    <w:lvl w:ilvl="5" w:tplc="04090005" w:tentative="1">
      <w:start w:val="1"/>
      <w:numFmt w:val="bullet"/>
      <w:lvlText w:val=""/>
      <w:lvlJc w:val="left"/>
      <w:pPr>
        <w:ind w:left="5370" w:hanging="360"/>
      </w:pPr>
      <w:rPr>
        <w:rFonts w:ascii="Wingdings" w:hAnsi="Wingdings" w:hint="default"/>
      </w:rPr>
    </w:lvl>
    <w:lvl w:ilvl="6" w:tplc="04090001" w:tentative="1">
      <w:start w:val="1"/>
      <w:numFmt w:val="bullet"/>
      <w:lvlText w:val=""/>
      <w:lvlJc w:val="left"/>
      <w:pPr>
        <w:ind w:left="6090" w:hanging="360"/>
      </w:pPr>
      <w:rPr>
        <w:rFonts w:ascii="Symbol" w:hAnsi="Symbol" w:hint="default"/>
      </w:rPr>
    </w:lvl>
    <w:lvl w:ilvl="7" w:tplc="04090003" w:tentative="1">
      <w:start w:val="1"/>
      <w:numFmt w:val="bullet"/>
      <w:lvlText w:val="o"/>
      <w:lvlJc w:val="left"/>
      <w:pPr>
        <w:ind w:left="6810" w:hanging="360"/>
      </w:pPr>
      <w:rPr>
        <w:rFonts w:ascii="Courier New" w:hAnsi="Courier New" w:cs="Courier New" w:hint="default"/>
      </w:rPr>
    </w:lvl>
    <w:lvl w:ilvl="8" w:tplc="04090005" w:tentative="1">
      <w:start w:val="1"/>
      <w:numFmt w:val="bullet"/>
      <w:lvlText w:val=""/>
      <w:lvlJc w:val="left"/>
      <w:pPr>
        <w:ind w:left="7530" w:hanging="360"/>
      </w:pPr>
      <w:rPr>
        <w:rFonts w:ascii="Wingdings" w:hAnsi="Wingdings" w:hint="default"/>
      </w:rPr>
    </w:lvl>
  </w:abstractNum>
  <w:abstractNum w:abstractNumId="2" w15:restartNumberingAfterBreak="0">
    <w:nsid w:val="02A80A57"/>
    <w:multiLevelType w:val="hybridMultilevel"/>
    <w:tmpl w:val="AFD40ACE"/>
    <w:lvl w:ilvl="0" w:tplc="0409000B">
      <w:start w:val="1"/>
      <w:numFmt w:val="bullet"/>
      <w:lvlText w:val=""/>
      <w:lvlJc w:val="left"/>
      <w:pPr>
        <w:ind w:left="1590" w:hanging="360"/>
      </w:pPr>
      <w:rPr>
        <w:rFonts w:ascii="Wingdings" w:hAnsi="Wingdings" w:hint="default"/>
      </w:rPr>
    </w:lvl>
    <w:lvl w:ilvl="1" w:tplc="04090003">
      <w:start w:val="1"/>
      <w:numFmt w:val="bullet"/>
      <w:lvlText w:val="o"/>
      <w:lvlJc w:val="left"/>
      <w:pPr>
        <w:ind w:left="2310" w:hanging="360"/>
      </w:pPr>
      <w:rPr>
        <w:rFonts w:ascii="Courier New" w:hAnsi="Courier New" w:cs="Courier New" w:hint="default"/>
      </w:rPr>
    </w:lvl>
    <w:lvl w:ilvl="2" w:tplc="04090005" w:tentative="1">
      <w:start w:val="1"/>
      <w:numFmt w:val="bullet"/>
      <w:lvlText w:val=""/>
      <w:lvlJc w:val="left"/>
      <w:pPr>
        <w:ind w:left="3030" w:hanging="360"/>
      </w:pPr>
      <w:rPr>
        <w:rFonts w:ascii="Wingdings" w:hAnsi="Wingdings" w:hint="default"/>
      </w:rPr>
    </w:lvl>
    <w:lvl w:ilvl="3" w:tplc="04090001" w:tentative="1">
      <w:start w:val="1"/>
      <w:numFmt w:val="bullet"/>
      <w:lvlText w:val=""/>
      <w:lvlJc w:val="left"/>
      <w:pPr>
        <w:ind w:left="3750" w:hanging="360"/>
      </w:pPr>
      <w:rPr>
        <w:rFonts w:ascii="Symbol" w:hAnsi="Symbol" w:hint="default"/>
      </w:rPr>
    </w:lvl>
    <w:lvl w:ilvl="4" w:tplc="04090003" w:tentative="1">
      <w:start w:val="1"/>
      <w:numFmt w:val="bullet"/>
      <w:lvlText w:val="o"/>
      <w:lvlJc w:val="left"/>
      <w:pPr>
        <w:ind w:left="4470" w:hanging="360"/>
      </w:pPr>
      <w:rPr>
        <w:rFonts w:ascii="Courier New" w:hAnsi="Courier New" w:cs="Courier New" w:hint="default"/>
      </w:rPr>
    </w:lvl>
    <w:lvl w:ilvl="5" w:tplc="04090005" w:tentative="1">
      <w:start w:val="1"/>
      <w:numFmt w:val="bullet"/>
      <w:lvlText w:val=""/>
      <w:lvlJc w:val="left"/>
      <w:pPr>
        <w:ind w:left="5190" w:hanging="360"/>
      </w:pPr>
      <w:rPr>
        <w:rFonts w:ascii="Wingdings" w:hAnsi="Wingdings" w:hint="default"/>
      </w:rPr>
    </w:lvl>
    <w:lvl w:ilvl="6" w:tplc="04090001" w:tentative="1">
      <w:start w:val="1"/>
      <w:numFmt w:val="bullet"/>
      <w:lvlText w:val=""/>
      <w:lvlJc w:val="left"/>
      <w:pPr>
        <w:ind w:left="5910" w:hanging="360"/>
      </w:pPr>
      <w:rPr>
        <w:rFonts w:ascii="Symbol" w:hAnsi="Symbol" w:hint="default"/>
      </w:rPr>
    </w:lvl>
    <w:lvl w:ilvl="7" w:tplc="04090003" w:tentative="1">
      <w:start w:val="1"/>
      <w:numFmt w:val="bullet"/>
      <w:lvlText w:val="o"/>
      <w:lvlJc w:val="left"/>
      <w:pPr>
        <w:ind w:left="6630" w:hanging="360"/>
      </w:pPr>
      <w:rPr>
        <w:rFonts w:ascii="Courier New" w:hAnsi="Courier New" w:cs="Courier New" w:hint="default"/>
      </w:rPr>
    </w:lvl>
    <w:lvl w:ilvl="8" w:tplc="04090005" w:tentative="1">
      <w:start w:val="1"/>
      <w:numFmt w:val="bullet"/>
      <w:lvlText w:val=""/>
      <w:lvlJc w:val="left"/>
      <w:pPr>
        <w:ind w:left="7350" w:hanging="360"/>
      </w:pPr>
      <w:rPr>
        <w:rFonts w:ascii="Wingdings" w:hAnsi="Wingdings" w:hint="default"/>
      </w:rPr>
    </w:lvl>
  </w:abstractNum>
  <w:abstractNum w:abstractNumId="3" w15:restartNumberingAfterBreak="0">
    <w:nsid w:val="036F5E40"/>
    <w:multiLevelType w:val="hybridMultilevel"/>
    <w:tmpl w:val="FB881BBE"/>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03E47F97"/>
    <w:multiLevelType w:val="hybridMultilevel"/>
    <w:tmpl w:val="F0BE3F2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4816B72"/>
    <w:multiLevelType w:val="hybridMultilevel"/>
    <w:tmpl w:val="7BFE4962"/>
    <w:lvl w:ilvl="0" w:tplc="C0EA846A">
      <w:start w:val="6"/>
      <w:numFmt w:val="bullet"/>
      <w:lvlText w:val="-"/>
      <w:lvlJc w:val="left"/>
      <w:pPr>
        <w:ind w:left="1710" w:hanging="360"/>
      </w:pPr>
      <w:rPr>
        <w:rFonts w:ascii="Times New Roman" w:eastAsia="Times New Roman" w:hAnsi="Times New Roman" w:cs="Times New Roman" w:hint="default"/>
        <w:b w:val="0"/>
      </w:rPr>
    </w:lvl>
    <w:lvl w:ilvl="1" w:tplc="FFFFFFFF">
      <w:start w:val="1"/>
      <w:numFmt w:val="bullet"/>
      <w:lvlText w:val="o"/>
      <w:lvlJc w:val="left"/>
      <w:pPr>
        <w:ind w:left="2430" w:hanging="360"/>
      </w:pPr>
      <w:rPr>
        <w:rFonts w:ascii="Courier New" w:hAnsi="Courier New" w:cs="Courier New" w:hint="default"/>
      </w:rPr>
    </w:lvl>
    <w:lvl w:ilvl="2" w:tplc="FFFFFFFF" w:tentative="1">
      <w:start w:val="1"/>
      <w:numFmt w:val="bullet"/>
      <w:lvlText w:val=""/>
      <w:lvlJc w:val="left"/>
      <w:pPr>
        <w:ind w:left="3150" w:hanging="360"/>
      </w:pPr>
      <w:rPr>
        <w:rFonts w:ascii="Wingdings" w:hAnsi="Wingdings" w:hint="default"/>
      </w:rPr>
    </w:lvl>
    <w:lvl w:ilvl="3" w:tplc="FFFFFFFF" w:tentative="1">
      <w:start w:val="1"/>
      <w:numFmt w:val="bullet"/>
      <w:lvlText w:val=""/>
      <w:lvlJc w:val="left"/>
      <w:pPr>
        <w:ind w:left="3870" w:hanging="360"/>
      </w:pPr>
      <w:rPr>
        <w:rFonts w:ascii="Symbol" w:hAnsi="Symbol" w:hint="default"/>
      </w:rPr>
    </w:lvl>
    <w:lvl w:ilvl="4" w:tplc="FFFFFFFF" w:tentative="1">
      <w:start w:val="1"/>
      <w:numFmt w:val="bullet"/>
      <w:lvlText w:val="o"/>
      <w:lvlJc w:val="left"/>
      <w:pPr>
        <w:ind w:left="4590" w:hanging="360"/>
      </w:pPr>
      <w:rPr>
        <w:rFonts w:ascii="Courier New" w:hAnsi="Courier New" w:cs="Courier New" w:hint="default"/>
      </w:rPr>
    </w:lvl>
    <w:lvl w:ilvl="5" w:tplc="FFFFFFFF" w:tentative="1">
      <w:start w:val="1"/>
      <w:numFmt w:val="bullet"/>
      <w:lvlText w:val=""/>
      <w:lvlJc w:val="left"/>
      <w:pPr>
        <w:ind w:left="5310" w:hanging="360"/>
      </w:pPr>
      <w:rPr>
        <w:rFonts w:ascii="Wingdings" w:hAnsi="Wingdings" w:hint="default"/>
      </w:rPr>
    </w:lvl>
    <w:lvl w:ilvl="6" w:tplc="FFFFFFFF" w:tentative="1">
      <w:start w:val="1"/>
      <w:numFmt w:val="bullet"/>
      <w:lvlText w:val=""/>
      <w:lvlJc w:val="left"/>
      <w:pPr>
        <w:ind w:left="6030" w:hanging="360"/>
      </w:pPr>
      <w:rPr>
        <w:rFonts w:ascii="Symbol" w:hAnsi="Symbol" w:hint="default"/>
      </w:rPr>
    </w:lvl>
    <w:lvl w:ilvl="7" w:tplc="FFFFFFFF" w:tentative="1">
      <w:start w:val="1"/>
      <w:numFmt w:val="bullet"/>
      <w:lvlText w:val="o"/>
      <w:lvlJc w:val="left"/>
      <w:pPr>
        <w:ind w:left="6750" w:hanging="360"/>
      </w:pPr>
      <w:rPr>
        <w:rFonts w:ascii="Courier New" w:hAnsi="Courier New" w:cs="Courier New" w:hint="default"/>
      </w:rPr>
    </w:lvl>
    <w:lvl w:ilvl="8" w:tplc="FFFFFFFF" w:tentative="1">
      <w:start w:val="1"/>
      <w:numFmt w:val="bullet"/>
      <w:lvlText w:val=""/>
      <w:lvlJc w:val="left"/>
      <w:pPr>
        <w:ind w:left="7470" w:hanging="360"/>
      </w:pPr>
      <w:rPr>
        <w:rFonts w:ascii="Wingdings" w:hAnsi="Wingdings" w:hint="default"/>
      </w:rPr>
    </w:lvl>
  </w:abstractNum>
  <w:abstractNum w:abstractNumId="6" w15:restartNumberingAfterBreak="0">
    <w:nsid w:val="056807DB"/>
    <w:multiLevelType w:val="hybridMultilevel"/>
    <w:tmpl w:val="0E6CA852"/>
    <w:lvl w:ilvl="0" w:tplc="0409000B">
      <w:start w:val="1"/>
      <w:numFmt w:val="bullet"/>
      <w:lvlText w:val=""/>
      <w:lvlJc w:val="left"/>
      <w:pPr>
        <w:ind w:left="720" w:hanging="360"/>
      </w:pPr>
      <w:rPr>
        <w:rFonts w:ascii="Wingdings" w:hAnsi="Wingdings" w:hint="default"/>
      </w:rPr>
    </w:lvl>
    <w:lvl w:ilvl="1" w:tplc="0409000B">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262113"/>
    <w:multiLevelType w:val="hybridMultilevel"/>
    <w:tmpl w:val="7068D83C"/>
    <w:lvl w:ilvl="0" w:tplc="6FE8AA04">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2B67805"/>
    <w:multiLevelType w:val="hybridMultilevel"/>
    <w:tmpl w:val="C4EE5C4C"/>
    <w:lvl w:ilvl="0" w:tplc="C0EA846A">
      <w:start w:val="6"/>
      <w:numFmt w:val="bullet"/>
      <w:lvlText w:val="-"/>
      <w:lvlJc w:val="left"/>
      <w:pPr>
        <w:ind w:left="720" w:hanging="360"/>
      </w:pPr>
      <w:rPr>
        <w:rFonts w:ascii="Times New Roman" w:eastAsia="Times New Roman" w:hAnsi="Times New Roman" w:cs="Times New Roman" w:hint="default"/>
        <w:b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8680118"/>
    <w:multiLevelType w:val="hybridMultilevel"/>
    <w:tmpl w:val="68727BE8"/>
    <w:lvl w:ilvl="0" w:tplc="0409000B">
      <w:start w:val="1"/>
      <w:numFmt w:val="bullet"/>
      <w:lvlText w:val=""/>
      <w:lvlJc w:val="left"/>
      <w:pPr>
        <w:ind w:left="1710" w:hanging="360"/>
      </w:pPr>
      <w:rPr>
        <w:rFonts w:ascii="Wingdings" w:hAnsi="Wingdings"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10" w15:restartNumberingAfterBreak="0">
    <w:nsid w:val="18C73453"/>
    <w:multiLevelType w:val="hybridMultilevel"/>
    <w:tmpl w:val="FBE2B7C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8CB6B23"/>
    <w:multiLevelType w:val="hybridMultilevel"/>
    <w:tmpl w:val="B48A881A"/>
    <w:lvl w:ilvl="0" w:tplc="C0EA846A">
      <w:start w:val="6"/>
      <w:numFmt w:val="bullet"/>
      <w:lvlText w:val="-"/>
      <w:lvlJc w:val="left"/>
      <w:pPr>
        <w:ind w:left="360" w:hanging="360"/>
      </w:pPr>
      <w:rPr>
        <w:rFonts w:ascii="Times New Roman" w:eastAsia="Times New Roman" w:hAnsi="Times New Roman" w:cs="Times New Roman" w:hint="default"/>
        <w:b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0CA28FA"/>
    <w:multiLevelType w:val="hybridMultilevel"/>
    <w:tmpl w:val="8C32EE30"/>
    <w:lvl w:ilvl="0" w:tplc="49A0EFF6">
      <w:start w:val="1"/>
      <w:numFmt w:val="bullet"/>
      <w:lvlText w:val=""/>
      <w:lvlJc w:val="left"/>
      <w:pPr>
        <w:ind w:left="780" w:hanging="360"/>
      </w:pPr>
      <w:rPr>
        <w:rFonts w:ascii="Wingdings" w:hAnsi="Wingdings" w:hint="default"/>
        <w:color w:val="auto"/>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3" w15:restartNumberingAfterBreak="0">
    <w:nsid w:val="241744C6"/>
    <w:multiLevelType w:val="hybridMultilevel"/>
    <w:tmpl w:val="25CE9ECA"/>
    <w:lvl w:ilvl="0" w:tplc="04090015">
      <w:start w:val="1"/>
      <w:numFmt w:val="upperLetter"/>
      <w:lvlText w:val="%1."/>
      <w:lvlJc w:val="left"/>
      <w:pPr>
        <w:ind w:left="720" w:hanging="360"/>
      </w:pPr>
      <w:rPr>
        <w:rFonts w:hint="default"/>
      </w:rPr>
    </w:lvl>
    <w:lvl w:ilvl="1" w:tplc="243ECBD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4CC5DBD"/>
    <w:multiLevelType w:val="hybridMultilevel"/>
    <w:tmpl w:val="793C824C"/>
    <w:lvl w:ilvl="0" w:tplc="04090001">
      <w:start w:val="1"/>
      <w:numFmt w:val="bullet"/>
      <w:lvlText w:val=""/>
      <w:lvlJc w:val="left"/>
      <w:pPr>
        <w:ind w:left="810" w:hanging="360"/>
      </w:pPr>
      <w:rPr>
        <w:rFonts w:ascii="Symbol" w:hAnsi="Symbol" w:hint="default"/>
      </w:rPr>
    </w:lvl>
    <w:lvl w:ilvl="1" w:tplc="0409000B">
      <w:start w:val="1"/>
      <w:numFmt w:val="bullet"/>
      <w:lvlText w:val=""/>
      <w:lvlJc w:val="left"/>
      <w:pPr>
        <w:ind w:left="1170" w:hanging="360"/>
      </w:pPr>
      <w:rPr>
        <w:rFonts w:ascii="Wingdings" w:hAnsi="Wingdings" w:hint="default"/>
      </w:rPr>
    </w:lvl>
    <w:lvl w:ilvl="2" w:tplc="0409000B">
      <w:start w:val="1"/>
      <w:numFmt w:val="bullet"/>
      <w:lvlText w:val=""/>
      <w:lvlJc w:val="left"/>
      <w:pPr>
        <w:ind w:left="1530" w:hanging="360"/>
      </w:pPr>
      <w:rPr>
        <w:rFonts w:ascii="Wingdings" w:hAnsi="Wingdings" w:hint="default"/>
      </w:rPr>
    </w:lvl>
    <w:lvl w:ilvl="3" w:tplc="04090005">
      <w:start w:val="1"/>
      <w:numFmt w:val="bullet"/>
      <w:lvlText w:val=""/>
      <w:lvlJc w:val="left"/>
      <w:pPr>
        <w:ind w:left="1890" w:hanging="360"/>
      </w:pPr>
      <w:rPr>
        <w:rFonts w:ascii="Wingdings" w:hAnsi="Wingdings"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5" w15:restartNumberingAfterBreak="0">
    <w:nsid w:val="275513C9"/>
    <w:multiLevelType w:val="hybridMultilevel"/>
    <w:tmpl w:val="2E40DD68"/>
    <w:lvl w:ilvl="0" w:tplc="39F6F2AA">
      <w:start w:val="651"/>
      <w:numFmt w:val="bullet"/>
      <w:lvlText w:val="-"/>
      <w:lvlJc w:val="left"/>
      <w:pPr>
        <w:ind w:left="720" w:hanging="360"/>
      </w:pPr>
      <w:rPr>
        <w:rFonts w:ascii="Cabin" w:eastAsiaTheme="minorHAnsi" w:hAnsi="Cabin"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8AE5F97"/>
    <w:multiLevelType w:val="hybridMultilevel"/>
    <w:tmpl w:val="7068D83C"/>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AF35674"/>
    <w:multiLevelType w:val="hybridMultilevel"/>
    <w:tmpl w:val="4ADC2C26"/>
    <w:lvl w:ilvl="0" w:tplc="FFFFFFFF">
      <w:start w:val="1"/>
      <w:numFmt w:val="bullet"/>
      <w:lvlText w:val=""/>
      <w:lvlJc w:val="left"/>
      <w:pPr>
        <w:ind w:left="1296" w:hanging="360"/>
      </w:pPr>
      <w:rPr>
        <w:rFonts w:ascii="Symbol" w:hAnsi="Symbol" w:hint="default"/>
      </w:rPr>
    </w:lvl>
    <w:lvl w:ilvl="1" w:tplc="C0EA846A">
      <w:start w:val="6"/>
      <w:numFmt w:val="bullet"/>
      <w:lvlText w:val="-"/>
      <w:lvlJc w:val="left"/>
      <w:pPr>
        <w:ind w:left="2016" w:hanging="360"/>
      </w:pPr>
      <w:rPr>
        <w:rFonts w:ascii="Times New Roman" w:eastAsia="Times New Roman" w:hAnsi="Times New Roman" w:cs="Times New Roman" w:hint="default"/>
        <w:b w:val="0"/>
      </w:rPr>
    </w:lvl>
    <w:lvl w:ilvl="2" w:tplc="FFFFFFFF">
      <w:start w:val="1"/>
      <w:numFmt w:val="bullet"/>
      <w:lvlText w:val=""/>
      <w:lvlJc w:val="left"/>
      <w:pPr>
        <w:ind w:left="2736" w:hanging="360"/>
      </w:pPr>
      <w:rPr>
        <w:rFonts w:ascii="Wingdings" w:hAnsi="Wingdings" w:hint="default"/>
      </w:rPr>
    </w:lvl>
    <w:lvl w:ilvl="3" w:tplc="FFFFFFFF" w:tentative="1">
      <w:start w:val="1"/>
      <w:numFmt w:val="bullet"/>
      <w:lvlText w:val=""/>
      <w:lvlJc w:val="left"/>
      <w:pPr>
        <w:ind w:left="3456" w:hanging="360"/>
      </w:pPr>
      <w:rPr>
        <w:rFonts w:ascii="Symbol" w:hAnsi="Symbol" w:hint="default"/>
      </w:rPr>
    </w:lvl>
    <w:lvl w:ilvl="4" w:tplc="FFFFFFFF" w:tentative="1">
      <w:start w:val="1"/>
      <w:numFmt w:val="bullet"/>
      <w:lvlText w:val="o"/>
      <w:lvlJc w:val="left"/>
      <w:pPr>
        <w:ind w:left="4176" w:hanging="360"/>
      </w:pPr>
      <w:rPr>
        <w:rFonts w:ascii="Courier New" w:hAnsi="Courier New" w:cs="Courier New" w:hint="default"/>
      </w:rPr>
    </w:lvl>
    <w:lvl w:ilvl="5" w:tplc="FFFFFFFF" w:tentative="1">
      <w:start w:val="1"/>
      <w:numFmt w:val="bullet"/>
      <w:lvlText w:val=""/>
      <w:lvlJc w:val="left"/>
      <w:pPr>
        <w:ind w:left="4896" w:hanging="360"/>
      </w:pPr>
      <w:rPr>
        <w:rFonts w:ascii="Wingdings" w:hAnsi="Wingdings" w:hint="default"/>
      </w:rPr>
    </w:lvl>
    <w:lvl w:ilvl="6" w:tplc="FFFFFFFF" w:tentative="1">
      <w:start w:val="1"/>
      <w:numFmt w:val="bullet"/>
      <w:lvlText w:val=""/>
      <w:lvlJc w:val="left"/>
      <w:pPr>
        <w:ind w:left="5616" w:hanging="360"/>
      </w:pPr>
      <w:rPr>
        <w:rFonts w:ascii="Symbol" w:hAnsi="Symbol" w:hint="default"/>
      </w:rPr>
    </w:lvl>
    <w:lvl w:ilvl="7" w:tplc="FFFFFFFF" w:tentative="1">
      <w:start w:val="1"/>
      <w:numFmt w:val="bullet"/>
      <w:lvlText w:val="o"/>
      <w:lvlJc w:val="left"/>
      <w:pPr>
        <w:ind w:left="6336" w:hanging="360"/>
      </w:pPr>
      <w:rPr>
        <w:rFonts w:ascii="Courier New" w:hAnsi="Courier New" w:cs="Courier New" w:hint="default"/>
      </w:rPr>
    </w:lvl>
    <w:lvl w:ilvl="8" w:tplc="FFFFFFFF" w:tentative="1">
      <w:start w:val="1"/>
      <w:numFmt w:val="bullet"/>
      <w:lvlText w:val=""/>
      <w:lvlJc w:val="left"/>
      <w:pPr>
        <w:ind w:left="7056" w:hanging="360"/>
      </w:pPr>
      <w:rPr>
        <w:rFonts w:ascii="Wingdings" w:hAnsi="Wingdings" w:hint="default"/>
      </w:rPr>
    </w:lvl>
  </w:abstractNum>
  <w:abstractNum w:abstractNumId="18" w15:restartNumberingAfterBreak="0">
    <w:nsid w:val="338B2A92"/>
    <w:multiLevelType w:val="hybridMultilevel"/>
    <w:tmpl w:val="865C0C92"/>
    <w:lvl w:ilvl="0" w:tplc="0409000B">
      <w:start w:val="1"/>
      <w:numFmt w:val="bullet"/>
      <w:lvlText w:val=""/>
      <w:lvlJc w:val="left"/>
      <w:pPr>
        <w:ind w:left="2016" w:hanging="360"/>
      </w:pPr>
      <w:rPr>
        <w:rFonts w:ascii="Wingdings" w:hAnsi="Wingdings" w:hint="default"/>
      </w:rPr>
    </w:lvl>
    <w:lvl w:ilvl="1" w:tplc="04090003" w:tentative="1">
      <w:start w:val="1"/>
      <w:numFmt w:val="bullet"/>
      <w:lvlText w:val="o"/>
      <w:lvlJc w:val="left"/>
      <w:pPr>
        <w:ind w:left="2736" w:hanging="360"/>
      </w:pPr>
      <w:rPr>
        <w:rFonts w:ascii="Courier New" w:hAnsi="Courier New" w:cs="Courier New" w:hint="default"/>
      </w:rPr>
    </w:lvl>
    <w:lvl w:ilvl="2" w:tplc="04090005" w:tentative="1">
      <w:start w:val="1"/>
      <w:numFmt w:val="bullet"/>
      <w:lvlText w:val=""/>
      <w:lvlJc w:val="left"/>
      <w:pPr>
        <w:ind w:left="3456" w:hanging="360"/>
      </w:pPr>
      <w:rPr>
        <w:rFonts w:ascii="Wingdings" w:hAnsi="Wingdings" w:hint="default"/>
      </w:rPr>
    </w:lvl>
    <w:lvl w:ilvl="3" w:tplc="04090001" w:tentative="1">
      <w:start w:val="1"/>
      <w:numFmt w:val="bullet"/>
      <w:lvlText w:val=""/>
      <w:lvlJc w:val="left"/>
      <w:pPr>
        <w:ind w:left="4176" w:hanging="360"/>
      </w:pPr>
      <w:rPr>
        <w:rFonts w:ascii="Symbol" w:hAnsi="Symbol" w:hint="default"/>
      </w:rPr>
    </w:lvl>
    <w:lvl w:ilvl="4" w:tplc="04090003" w:tentative="1">
      <w:start w:val="1"/>
      <w:numFmt w:val="bullet"/>
      <w:lvlText w:val="o"/>
      <w:lvlJc w:val="left"/>
      <w:pPr>
        <w:ind w:left="4896" w:hanging="360"/>
      </w:pPr>
      <w:rPr>
        <w:rFonts w:ascii="Courier New" w:hAnsi="Courier New" w:cs="Courier New" w:hint="default"/>
      </w:rPr>
    </w:lvl>
    <w:lvl w:ilvl="5" w:tplc="04090005" w:tentative="1">
      <w:start w:val="1"/>
      <w:numFmt w:val="bullet"/>
      <w:lvlText w:val=""/>
      <w:lvlJc w:val="left"/>
      <w:pPr>
        <w:ind w:left="5616" w:hanging="360"/>
      </w:pPr>
      <w:rPr>
        <w:rFonts w:ascii="Wingdings" w:hAnsi="Wingdings" w:hint="default"/>
      </w:rPr>
    </w:lvl>
    <w:lvl w:ilvl="6" w:tplc="04090001" w:tentative="1">
      <w:start w:val="1"/>
      <w:numFmt w:val="bullet"/>
      <w:lvlText w:val=""/>
      <w:lvlJc w:val="left"/>
      <w:pPr>
        <w:ind w:left="6336" w:hanging="360"/>
      </w:pPr>
      <w:rPr>
        <w:rFonts w:ascii="Symbol" w:hAnsi="Symbol" w:hint="default"/>
      </w:rPr>
    </w:lvl>
    <w:lvl w:ilvl="7" w:tplc="04090003" w:tentative="1">
      <w:start w:val="1"/>
      <w:numFmt w:val="bullet"/>
      <w:lvlText w:val="o"/>
      <w:lvlJc w:val="left"/>
      <w:pPr>
        <w:ind w:left="7056" w:hanging="360"/>
      </w:pPr>
      <w:rPr>
        <w:rFonts w:ascii="Courier New" w:hAnsi="Courier New" w:cs="Courier New" w:hint="default"/>
      </w:rPr>
    </w:lvl>
    <w:lvl w:ilvl="8" w:tplc="04090005" w:tentative="1">
      <w:start w:val="1"/>
      <w:numFmt w:val="bullet"/>
      <w:lvlText w:val=""/>
      <w:lvlJc w:val="left"/>
      <w:pPr>
        <w:ind w:left="7776" w:hanging="360"/>
      </w:pPr>
      <w:rPr>
        <w:rFonts w:ascii="Wingdings" w:hAnsi="Wingdings" w:hint="default"/>
      </w:rPr>
    </w:lvl>
  </w:abstractNum>
  <w:abstractNum w:abstractNumId="19" w15:restartNumberingAfterBreak="0">
    <w:nsid w:val="34AB49F5"/>
    <w:multiLevelType w:val="hybridMultilevel"/>
    <w:tmpl w:val="7068D83C"/>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A4B20A0"/>
    <w:multiLevelType w:val="hybridMultilevel"/>
    <w:tmpl w:val="F47E3BB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1A05882"/>
    <w:multiLevelType w:val="hybridMultilevel"/>
    <w:tmpl w:val="9B8CAF9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273774E"/>
    <w:multiLevelType w:val="hybridMultilevel"/>
    <w:tmpl w:val="1DB298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461A0965"/>
    <w:multiLevelType w:val="hybridMultilevel"/>
    <w:tmpl w:val="D996E0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7107BBD"/>
    <w:multiLevelType w:val="hybridMultilevel"/>
    <w:tmpl w:val="AAE6D6E0"/>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1080" w:hanging="360"/>
      </w:pPr>
      <w:rPr>
        <w:rFonts w:ascii="Wingdings" w:hAnsi="Wingdings" w:hint="default"/>
      </w:rPr>
    </w:lvl>
    <w:lvl w:ilvl="2" w:tplc="0409000B">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9062EDE"/>
    <w:multiLevelType w:val="hybridMultilevel"/>
    <w:tmpl w:val="8CB2F54C"/>
    <w:lvl w:ilvl="0" w:tplc="0409000B">
      <w:start w:val="1"/>
      <w:numFmt w:val="bullet"/>
      <w:lvlText w:val=""/>
      <w:lvlJc w:val="left"/>
      <w:pPr>
        <w:ind w:left="1296" w:hanging="360"/>
      </w:pPr>
      <w:rPr>
        <w:rFonts w:ascii="Wingdings" w:hAnsi="Wingdings"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26" w15:restartNumberingAfterBreak="0">
    <w:nsid w:val="4C1210CF"/>
    <w:multiLevelType w:val="hybridMultilevel"/>
    <w:tmpl w:val="E15C4C54"/>
    <w:lvl w:ilvl="0" w:tplc="0409000B">
      <w:start w:val="1"/>
      <w:numFmt w:val="bullet"/>
      <w:lvlText w:val=""/>
      <w:lvlJc w:val="left"/>
      <w:pPr>
        <w:ind w:left="1507" w:hanging="360"/>
      </w:pPr>
      <w:rPr>
        <w:rFonts w:ascii="Wingdings" w:hAnsi="Wingdings" w:hint="default"/>
      </w:rPr>
    </w:lvl>
    <w:lvl w:ilvl="1" w:tplc="04090003" w:tentative="1">
      <w:start w:val="1"/>
      <w:numFmt w:val="bullet"/>
      <w:lvlText w:val="o"/>
      <w:lvlJc w:val="left"/>
      <w:pPr>
        <w:ind w:left="2227" w:hanging="360"/>
      </w:pPr>
      <w:rPr>
        <w:rFonts w:ascii="Courier New" w:hAnsi="Courier New" w:cs="Courier New" w:hint="default"/>
      </w:rPr>
    </w:lvl>
    <w:lvl w:ilvl="2" w:tplc="04090005" w:tentative="1">
      <w:start w:val="1"/>
      <w:numFmt w:val="bullet"/>
      <w:lvlText w:val=""/>
      <w:lvlJc w:val="left"/>
      <w:pPr>
        <w:ind w:left="2947" w:hanging="360"/>
      </w:pPr>
      <w:rPr>
        <w:rFonts w:ascii="Wingdings" w:hAnsi="Wingdings" w:hint="default"/>
      </w:rPr>
    </w:lvl>
    <w:lvl w:ilvl="3" w:tplc="04090001" w:tentative="1">
      <w:start w:val="1"/>
      <w:numFmt w:val="bullet"/>
      <w:lvlText w:val=""/>
      <w:lvlJc w:val="left"/>
      <w:pPr>
        <w:ind w:left="3667" w:hanging="360"/>
      </w:pPr>
      <w:rPr>
        <w:rFonts w:ascii="Symbol" w:hAnsi="Symbol" w:hint="default"/>
      </w:rPr>
    </w:lvl>
    <w:lvl w:ilvl="4" w:tplc="04090003" w:tentative="1">
      <w:start w:val="1"/>
      <w:numFmt w:val="bullet"/>
      <w:lvlText w:val="o"/>
      <w:lvlJc w:val="left"/>
      <w:pPr>
        <w:ind w:left="4387" w:hanging="360"/>
      </w:pPr>
      <w:rPr>
        <w:rFonts w:ascii="Courier New" w:hAnsi="Courier New" w:cs="Courier New" w:hint="default"/>
      </w:rPr>
    </w:lvl>
    <w:lvl w:ilvl="5" w:tplc="04090005" w:tentative="1">
      <w:start w:val="1"/>
      <w:numFmt w:val="bullet"/>
      <w:lvlText w:val=""/>
      <w:lvlJc w:val="left"/>
      <w:pPr>
        <w:ind w:left="5107" w:hanging="360"/>
      </w:pPr>
      <w:rPr>
        <w:rFonts w:ascii="Wingdings" w:hAnsi="Wingdings" w:hint="default"/>
      </w:rPr>
    </w:lvl>
    <w:lvl w:ilvl="6" w:tplc="04090001" w:tentative="1">
      <w:start w:val="1"/>
      <w:numFmt w:val="bullet"/>
      <w:lvlText w:val=""/>
      <w:lvlJc w:val="left"/>
      <w:pPr>
        <w:ind w:left="5827" w:hanging="360"/>
      </w:pPr>
      <w:rPr>
        <w:rFonts w:ascii="Symbol" w:hAnsi="Symbol" w:hint="default"/>
      </w:rPr>
    </w:lvl>
    <w:lvl w:ilvl="7" w:tplc="04090003" w:tentative="1">
      <w:start w:val="1"/>
      <w:numFmt w:val="bullet"/>
      <w:lvlText w:val="o"/>
      <w:lvlJc w:val="left"/>
      <w:pPr>
        <w:ind w:left="6547" w:hanging="360"/>
      </w:pPr>
      <w:rPr>
        <w:rFonts w:ascii="Courier New" w:hAnsi="Courier New" w:cs="Courier New" w:hint="default"/>
      </w:rPr>
    </w:lvl>
    <w:lvl w:ilvl="8" w:tplc="04090005" w:tentative="1">
      <w:start w:val="1"/>
      <w:numFmt w:val="bullet"/>
      <w:lvlText w:val=""/>
      <w:lvlJc w:val="left"/>
      <w:pPr>
        <w:ind w:left="7267" w:hanging="360"/>
      </w:pPr>
      <w:rPr>
        <w:rFonts w:ascii="Wingdings" w:hAnsi="Wingdings" w:hint="default"/>
      </w:rPr>
    </w:lvl>
  </w:abstractNum>
  <w:abstractNum w:abstractNumId="27" w15:restartNumberingAfterBreak="0">
    <w:nsid w:val="4E240694"/>
    <w:multiLevelType w:val="hybridMultilevel"/>
    <w:tmpl w:val="F6388B4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E781C48"/>
    <w:multiLevelType w:val="hybridMultilevel"/>
    <w:tmpl w:val="F9A6EF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566940CF"/>
    <w:multiLevelType w:val="hybridMultilevel"/>
    <w:tmpl w:val="0F8E0F38"/>
    <w:lvl w:ilvl="0" w:tplc="04090001">
      <w:start w:val="1"/>
      <w:numFmt w:val="bullet"/>
      <w:lvlText w:val=""/>
      <w:lvlJc w:val="left"/>
      <w:pPr>
        <w:ind w:left="1350" w:hanging="360"/>
      </w:pPr>
      <w:rPr>
        <w:rFonts w:ascii="Symbol" w:hAnsi="Symbol" w:hint="default"/>
      </w:rPr>
    </w:lvl>
    <w:lvl w:ilvl="1" w:tplc="0409000B">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30" w15:restartNumberingAfterBreak="0">
    <w:nsid w:val="625B0484"/>
    <w:multiLevelType w:val="hybridMultilevel"/>
    <w:tmpl w:val="B24CB2AE"/>
    <w:lvl w:ilvl="0" w:tplc="369EBFBC">
      <w:start w:val="1"/>
      <w:numFmt w:val="upperRoman"/>
      <w:lvlText w:val="%1."/>
      <w:lvlJc w:val="left"/>
      <w:pPr>
        <w:ind w:left="360" w:hanging="360"/>
      </w:pPr>
      <w:rPr>
        <w:rFonts w:hint="default"/>
        <w:b/>
        <w:color w:val="auto"/>
        <w:u w:val="singl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6465313F"/>
    <w:multiLevelType w:val="hybridMultilevel"/>
    <w:tmpl w:val="7D407FA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4654FC5"/>
    <w:multiLevelType w:val="hybridMultilevel"/>
    <w:tmpl w:val="EC6C6C7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B">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92869C4"/>
    <w:multiLevelType w:val="hybridMultilevel"/>
    <w:tmpl w:val="29B45A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B58690E"/>
    <w:multiLevelType w:val="hybridMultilevel"/>
    <w:tmpl w:val="A1000DFC"/>
    <w:lvl w:ilvl="0" w:tplc="0409000B">
      <w:start w:val="1"/>
      <w:numFmt w:val="bullet"/>
      <w:lvlText w:val=""/>
      <w:lvlJc w:val="left"/>
      <w:pPr>
        <w:ind w:left="1710" w:hanging="360"/>
      </w:pPr>
      <w:rPr>
        <w:rFonts w:ascii="Wingdings" w:hAnsi="Wingdings" w:hint="default"/>
      </w:rPr>
    </w:lvl>
    <w:lvl w:ilvl="1" w:tplc="04090003">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35" w15:restartNumberingAfterBreak="0">
    <w:nsid w:val="6CFF46E5"/>
    <w:multiLevelType w:val="hybridMultilevel"/>
    <w:tmpl w:val="D70C910E"/>
    <w:lvl w:ilvl="0" w:tplc="0409000B">
      <w:start w:val="1"/>
      <w:numFmt w:val="bullet"/>
      <w:lvlText w:val=""/>
      <w:lvlJc w:val="left"/>
      <w:pPr>
        <w:ind w:left="1530" w:hanging="360"/>
      </w:pPr>
      <w:rPr>
        <w:rFonts w:ascii="Wingdings" w:hAnsi="Wingdings"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6" w15:restartNumberingAfterBreak="0">
    <w:nsid w:val="6DDF5518"/>
    <w:multiLevelType w:val="hybridMultilevel"/>
    <w:tmpl w:val="1D7A194E"/>
    <w:lvl w:ilvl="0" w:tplc="04090001">
      <w:start w:val="1"/>
      <w:numFmt w:val="bullet"/>
      <w:lvlText w:val=""/>
      <w:lvlJc w:val="left"/>
      <w:pPr>
        <w:ind w:left="1296" w:hanging="360"/>
      </w:pPr>
      <w:rPr>
        <w:rFonts w:ascii="Symbol" w:hAnsi="Symbol" w:hint="default"/>
      </w:rPr>
    </w:lvl>
    <w:lvl w:ilvl="1" w:tplc="0409000B">
      <w:start w:val="1"/>
      <w:numFmt w:val="bullet"/>
      <w:lvlText w:val=""/>
      <w:lvlJc w:val="left"/>
      <w:pPr>
        <w:ind w:left="2016" w:hanging="360"/>
      </w:pPr>
      <w:rPr>
        <w:rFonts w:ascii="Wingdings" w:hAnsi="Wingdings" w:hint="default"/>
      </w:rPr>
    </w:lvl>
    <w:lvl w:ilvl="2" w:tplc="04090005">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37" w15:restartNumberingAfterBreak="0">
    <w:nsid w:val="76340BCB"/>
    <w:multiLevelType w:val="hybridMultilevel"/>
    <w:tmpl w:val="3B4E9ED4"/>
    <w:lvl w:ilvl="0" w:tplc="0409000B">
      <w:start w:val="1"/>
      <w:numFmt w:val="bullet"/>
      <w:lvlText w:val=""/>
      <w:lvlJc w:val="left"/>
      <w:pPr>
        <w:ind w:left="1860" w:hanging="360"/>
      </w:pPr>
      <w:rPr>
        <w:rFonts w:ascii="Wingdings" w:hAnsi="Wingdings" w:hint="default"/>
      </w:rPr>
    </w:lvl>
    <w:lvl w:ilvl="1" w:tplc="04090003" w:tentative="1">
      <w:start w:val="1"/>
      <w:numFmt w:val="bullet"/>
      <w:lvlText w:val="o"/>
      <w:lvlJc w:val="left"/>
      <w:pPr>
        <w:ind w:left="2580" w:hanging="360"/>
      </w:pPr>
      <w:rPr>
        <w:rFonts w:ascii="Courier New" w:hAnsi="Courier New" w:cs="Courier New" w:hint="default"/>
      </w:rPr>
    </w:lvl>
    <w:lvl w:ilvl="2" w:tplc="04090005" w:tentative="1">
      <w:start w:val="1"/>
      <w:numFmt w:val="bullet"/>
      <w:lvlText w:val=""/>
      <w:lvlJc w:val="left"/>
      <w:pPr>
        <w:ind w:left="3300" w:hanging="360"/>
      </w:pPr>
      <w:rPr>
        <w:rFonts w:ascii="Wingdings" w:hAnsi="Wingdings" w:hint="default"/>
      </w:rPr>
    </w:lvl>
    <w:lvl w:ilvl="3" w:tplc="04090001" w:tentative="1">
      <w:start w:val="1"/>
      <w:numFmt w:val="bullet"/>
      <w:lvlText w:val=""/>
      <w:lvlJc w:val="left"/>
      <w:pPr>
        <w:ind w:left="4020" w:hanging="360"/>
      </w:pPr>
      <w:rPr>
        <w:rFonts w:ascii="Symbol" w:hAnsi="Symbol" w:hint="default"/>
      </w:rPr>
    </w:lvl>
    <w:lvl w:ilvl="4" w:tplc="04090003" w:tentative="1">
      <w:start w:val="1"/>
      <w:numFmt w:val="bullet"/>
      <w:lvlText w:val="o"/>
      <w:lvlJc w:val="left"/>
      <w:pPr>
        <w:ind w:left="4740" w:hanging="360"/>
      </w:pPr>
      <w:rPr>
        <w:rFonts w:ascii="Courier New" w:hAnsi="Courier New" w:cs="Courier New" w:hint="default"/>
      </w:rPr>
    </w:lvl>
    <w:lvl w:ilvl="5" w:tplc="04090005" w:tentative="1">
      <w:start w:val="1"/>
      <w:numFmt w:val="bullet"/>
      <w:lvlText w:val=""/>
      <w:lvlJc w:val="left"/>
      <w:pPr>
        <w:ind w:left="5460" w:hanging="360"/>
      </w:pPr>
      <w:rPr>
        <w:rFonts w:ascii="Wingdings" w:hAnsi="Wingdings" w:hint="default"/>
      </w:rPr>
    </w:lvl>
    <w:lvl w:ilvl="6" w:tplc="04090001" w:tentative="1">
      <w:start w:val="1"/>
      <w:numFmt w:val="bullet"/>
      <w:lvlText w:val=""/>
      <w:lvlJc w:val="left"/>
      <w:pPr>
        <w:ind w:left="6180" w:hanging="360"/>
      </w:pPr>
      <w:rPr>
        <w:rFonts w:ascii="Symbol" w:hAnsi="Symbol" w:hint="default"/>
      </w:rPr>
    </w:lvl>
    <w:lvl w:ilvl="7" w:tplc="04090003" w:tentative="1">
      <w:start w:val="1"/>
      <w:numFmt w:val="bullet"/>
      <w:lvlText w:val="o"/>
      <w:lvlJc w:val="left"/>
      <w:pPr>
        <w:ind w:left="6900" w:hanging="360"/>
      </w:pPr>
      <w:rPr>
        <w:rFonts w:ascii="Courier New" w:hAnsi="Courier New" w:cs="Courier New" w:hint="default"/>
      </w:rPr>
    </w:lvl>
    <w:lvl w:ilvl="8" w:tplc="04090005" w:tentative="1">
      <w:start w:val="1"/>
      <w:numFmt w:val="bullet"/>
      <w:lvlText w:val=""/>
      <w:lvlJc w:val="left"/>
      <w:pPr>
        <w:ind w:left="7620" w:hanging="360"/>
      </w:pPr>
      <w:rPr>
        <w:rFonts w:ascii="Wingdings" w:hAnsi="Wingdings" w:hint="default"/>
      </w:rPr>
    </w:lvl>
  </w:abstractNum>
  <w:abstractNum w:abstractNumId="38" w15:restartNumberingAfterBreak="0">
    <w:nsid w:val="7F9137FA"/>
    <w:multiLevelType w:val="hybridMultilevel"/>
    <w:tmpl w:val="72940CB2"/>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630" w:hanging="360"/>
      </w:pPr>
      <w:rPr>
        <w:rFonts w:ascii="Wingdings" w:hAnsi="Wingdings" w:hint="default"/>
      </w:rPr>
    </w:lvl>
    <w:lvl w:ilvl="2" w:tplc="04090005">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num w:numId="1" w16cid:durableId="709500168">
    <w:abstractNumId w:val="30"/>
  </w:num>
  <w:num w:numId="2" w16cid:durableId="1961954078">
    <w:abstractNumId w:val="7"/>
  </w:num>
  <w:num w:numId="3" w16cid:durableId="1618876012">
    <w:abstractNumId w:val="13"/>
  </w:num>
  <w:num w:numId="4" w16cid:durableId="1710714993">
    <w:abstractNumId w:val="28"/>
  </w:num>
  <w:num w:numId="5" w16cid:durableId="191767832">
    <w:abstractNumId w:val="20"/>
  </w:num>
  <w:num w:numId="6" w16cid:durableId="488833524">
    <w:abstractNumId w:val="12"/>
  </w:num>
  <w:num w:numId="7" w16cid:durableId="592014273">
    <w:abstractNumId w:val="6"/>
  </w:num>
  <w:num w:numId="8" w16cid:durableId="1588148329">
    <w:abstractNumId w:val="32"/>
  </w:num>
  <w:num w:numId="9" w16cid:durableId="1423339019">
    <w:abstractNumId w:val="38"/>
  </w:num>
  <w:num w:numId="10" w16cid:durableId="171452723">
    <w:abstractNumId w:val="25"/>
  </w:num>
  <w:num w:numId="11" w16cid:durableId="361443360">
    <w:abstractNumId w:val="37"/>
  </w:num>
  <w:num w:numId="12" w16cid:durableId="448939423">
    <w:abstractNumId w:val="33"/>
  </w:num>
  <w:num w:numId="13" w16cid:durableId="1078675376">
    <w:abstractNumId w:val="14"/>
  </w:num>
  <w:num w:numId="14" w16cid:durableId="757360363">
    <w:abstractNumId w:val="35"/>
  </w:num>
  <w:num w:numId="15" w16cid:durableId="1994214214">
    <w:abstractNumId w:val="1"/>
  </w:num>
  <w:num w:numId="16" w16cid:durableId="541479426">
    <w:abstractNumId w:val="34"/>
  </w:num>
  <w:num w:numId="17" w16cid:durableId="404257695">
    <w:abstractNumId w:val="8"/>
  </w:num>
  <w:num w:numId="18" w16cid:durableId="1610311794">
    <w:abstractNumId w:val="15"/>
  </w:num>
  <w:num w:numId="19" w16cid:durableId="940379037">
    <w:abstractNumId w:val="29"/>
  </w:num>
  <w:num w:numId="20" w16cid:durableId="1633710658">
    <w:abstractNumId w:val="9"/>
  </w:num>
  <w:num w:numId="21" w16cid:durableId="936448028">
    <w:abstractNumId w:val="26"/>
  </w:num>
  <w:num w:numId="22" w16cid:durableId="130056070">
    <w:abstractNumId w:val="22"/>
  </w:num>
  <w:num w:numId="23" w16cid:durableId="1712195111">
    <w:abstractNumId w:val="21"/>
  </w:num>
  <w:num w:numId="24" w16cid:durableId="641348583">
    <w:abstractNumId w:val="31"/>
  </w:num>
  <w:num w:numId="25" w16cid:durableId="1177649098">
    <w:abstractNumId w:val="5"/>
  </w:num>
  <w:num w:numId="26" w16cid:durableId="1915386360">
    <w:abstractNumId w:val="0"/>
  </w:num>
  <w:num w:numId="27" w16cid:durableId="953823498">
    <w:abstractNumId w:val="10"/>
  </w:num>
  <w:num w:numId="28" w16cid:durableId="968051820">
    <w:abstractNumId w:val="11"/>
  </w:num>
  <w:num w:numId="29" w16cid:durableId="173224246">
    <w:abstractNumId w:val="19"/>
  </w:num>
  <w:num w:numId="30" w16cid:durableId="588268349">
    <w:abstractNumId w:val="36"/>
  </w:num>
  <w:num w:numId="31" w16cid:durableId="563878312">
    <w:abstractNumId w:val="24"/>
  </w:num>
  <w:num w:numId="32" w16cid:durableId="1441413778">
    <w:abstractNumId w:val="18"/>
  </w:num>
  <w:num w:numId="33" w16cid:durableId="1350453195">
    <w:abstractNumId w:val="4"/>
  </w:num>
  <w:num w:numId="34" w16cid:durableId="1257523778">
    <w:abstractNumId w:val="3"/>
  </w:num>
  <w:num w:numId="35" w16cid:durableId="1908110044">
    <w:abstractNumId w:val="16"/>
  </w:num>
  <w:num w:numId="36" w16cid:durableId="1228029095">
    <w:abstractNumId w:val="2"/>
  </w:num>
  <w:num w:numId="37" w16cid:durableId="626935644">
    <w:abstractNumId w:val="23"/>
  </w:num>
  <w:num w:numId="38" w16cid:durableId="1503354066">
    <w:abstractNumId w:val="17"/>
  </w:num>
  <w:num w:numId="39" w16cid:durableId="771166293">
    <w:abstractNumId w:val="2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mailingLabels"/>
    <w:dataType w:val="textFile"/>
    <w:activeRecord w:val="-1"/>
  </w:mailMerge>
  <w:defaultTabStop w:val="720"/>
  <w:drawingGridHorizontalSpacing w:val="110"/>
  <w:displayHorizontalDrawingGridEvery w:val="2"/>
  <w:displayVerticalDrawingGridEvery w:val="2"/>
  <w:noPunctuationKerning/>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388F"/>
    <w:rsid w:val="00002389"/>
    <w:rsid w:val="00003145"/>
    <w:rsid w:val="000059AC"/>
    <w:rsid w:val="000117EB"/>
    <w:rsid w:val="000124B0"/>
    <w:rsid w:val="000218F6"/>
    <w:rsid w:val="00025267"/>
    <w:rsid w:val="000259AE"/>
    <w:rsid w:val="00027D5E"/>
    <w:rsid w:val="0003047C"/>
    <w:rsid w:val="00040100"/>
    <w:rsid w:val="0004153F"/>
    <w:rsid w:val="0005068D"/>
    <w:rsid w:val="00050C62"/>
    <w:rsid w:val="00051D64"/>
    <w:rsid w:val="000540C1"/>
    <w:rsid w:val="000617A4"/>
    <w:rsid w:val="00067B59"/>
    <w:rsid w:val="00070FCF"/>
    <w:rsid w:val="00077728"/>
    <w:rsid w:val="0008618D"/>
    <w:rsid w:val="00092002"/>
    <w:rsid w:val="00092675"/>
    <w:rsid w:val="000A061E"/>
    <w:rsid w:val="000A0F82"/>
    <w:rsid w:val="000A115B"/>
    <w:rsid w:val="000A2018"/>
    <w:rsid w:val="000A4F23"/>
    <w:rsid w:val="000A5263"/>
    <w:rsid w:val="000B0376"/>
    <w:rsid w:val="000B1D7B"/>
    <w:rsid w:val="000B1DFE"/>
    <w:rsid w:val="000B6490"/>
    <w:rsid w:val="000B6D57"/>
    <w:rsid w:val="000C0E56"/>
    <w:rsid w:val="000C152C"/>
    <w:rsid w:val="000C1E53"/>
    <w:rsid w:val="000C5CC3"/>
    <w:rsid w:val="000D1437"/>
    <w:rsid w:val="000D149E"/>
    <w:rsid w:val="000D2424"/>
    <w:rsid w:val="000D6E17"/>
    <w:rsid w:val="000D7D1D"/>
    <w:rsid w:val="000E455C"/>
    <w:rsid w:val="000E6119"/>
    <w:rsid w:val="000F283B"/>
    <w:rsid w:val="000F2FB3"/>
    <w:rsid w:val="00101415"/>
    <w:rsid w:val="00103DD1"/>
    <w:rsid w:val="00105395"/>
    <w:rsid w:val="001064A9"/>
    <w:rsid w:val="001066DC"/>
    <w:rsid w:val="00111756"/>
    <w:rsid w:val="001134D2"/>
    <w:rsid w:val="00114913"/>
    <w:rsid w:val="00115F52"/>
    <w:rsid w:val="00117357"/>
    <w:rsid w:val="00117A16"/>
    <w:rsid w:val="001227D7"/>
    <w:rsid w:val="00124871"/>
    <w:rsid w:val="00126A3C"/>
    <w:rsid w:val="00126DA1"/>
    <w:rsid w:val="00133C9D"/>
    <w:rsid w:val="00140C79"/>
    <w:rsid w:val="00142371"/>
    <w:rsid w:val="00153B93"/>
    <w:rsid w:val="00157BA1"/>
    <w:rsid w:val="001608CF"/>
    <w:rsid w:val="001623B3"/>
    <w:rsid w:val="00163775"/>
    <w:rsid w:val="00166810"/>
    <w:rsid w:val="0016773B"/>
    <w:rsid w:val="0016781A"/>
    <w:rsid w:val="00176E74"/>
    <w:rsid w:val="00184FDA"/>
    <w:rsid w:val="0019184F"/>
    <w:rsid w:val="00194274"/>
    <w:rsid w:val="00197CC7"/>
    <w:rsid w:val="001A18F8"/>
    <w:rsid w:val="001B5D26"/>
    <w:rsid w:val="001B6EAF"/>
    <w:rsid w:val="001C2291"/>
    <w:rsid w:val="001C3596"/>
    <w:rsid w:val="001C3CAB"/>
    <w:rsid w:val="001D6B8D"/>
    <w:rsid w:val="001D79A1"/>
    <w:rsid w:val="001E0F53"/>
    <w:rsid w:val="001E13FF"/>
    <w:rsid w:val="001F5491"/>
    <w:rsid w:val="001F5B0A"/>
    <w:rsid w:val="002020F8"/>
    <w:rsid w:val="0020401F"/>
    <w:rsid w:val="00205CB8"/>
    <w:rsid w:val="00206158"/>
    <w:rsid w:val="0020717F"/>
    <w:rsid w:val="002074EB"/>
    <w:rsid w:val="00215CAD"/>
    <w:rsid w:val="00216A32"/>
    <w:rsid w:val="00217786"/>
    <w:rsid w:val="002201CA"/>
    <w:rsid w:val="00220370"/>
    <w:rsid w:val="0022211D"/>
    <w:rsid w:val="00223B9F"/>
    <w:rsid w:val="00225797"/>
    <w:rsid w:val="00230E81"/>
    <w:rsid w:val="00232713"/>
    <w:rsid w:val="00233800"/>
    <w:rsid w:val="00234922"/>
    <w:rsid w:val="00241F3D"/>
    <w:rsid w:val="00251BB9"/>
    <w:rsid w:val="002520D5"/>
    <w:rsid w:val="00252CA9"/>
    <w:rsid w:val="00252D33"/>
    <w:rsid w:val="00255BFB"/>
    <w:rsid w:val="00266394"/>
    <w:rsid w:val="00266AB2"/>
    <w:rsid w:val="00270475"/>
    <w:rsid w:val="0027697D"/>
    <w:rsid w:val="0028430A"/>
    <w:rsid w:val="00290932"/>
    <w:rsid w:val="00291687"/>
    <w:rsid w:val="00294BF7"/>
    <w:rsid w:val="002A0277"/>
    <w:rsid w:val="002A45B0"/>
    <w:rsid w:val="002A53A2"/>
    <w:rsid w:val="002B1E00"/>
    <w:rsid w:val="002B2252"/>
    <w:rsid w:val="002B26E6"/>
    <w:rsid w:val="002C4D52"/>
    <w:rsid w:val="002C70F1"/>
    <w:rsid w:val="002D7202"/>
    <w:rsid w:val="002E4705"/>
    <w:rsid w:val="002F4643"/>
    <w:rsid w:val="002F5EAF"/>
    <w:rsid w:val="003001DA"/>
    <w:rsid w:val="00302E45"/>
    <w:rsid w:val="00303E95"/>
    <w:rsid w:val="00305A24"/>
    <w:rsid w:val="00305FE5"/>
    <w:rsid w:val="00315C48"/>
    <w:rsid w:val="00321943"/>
    <w:rsid w:val="003219C1"/>
    <w:rsid w:val="003219C4"/>
    <w:rsid w:val="0032291F"/>
    <w:rsid w:val="003232EC"/>
    <w:rsid w:val="00326D70"/>
    <w:rsid w:val="00333A47"/>
    <w:rsid w:val="00337A42"/>
    <w:rsid w:val="003416EC"/>
    <w:rsid w:val="0034541D"/>
    <w:rsid w:val="00352B45"/>
    <w:rsid w:val="003555CA"/>
    <w:rsid w:val="00365599"/>
    <w:rsid w:val="00367BBE"/>
    <w:rsid w:val="00373DA1"/>
    <w:rsid w:val="00380C20"/>
    <w:rsid w:val="00385842"/>
    <w:rsid w:val="00386BCD"/>
    <w:rsid w:val="00387E0F"/>
    <w:rsid w:val="00390176"/>
    <w:rsid w:val="003950B8"/>
    <w:rsid w:val="00395400"/>
    <w:rsid w:val="003960E2"/>
    <w:rsid w:val="003A0A60"/>
    <w:rsid w:val="003A167D"/>
    <w:rsid w:val="003A39D0"/>
    <w:rsid w:val="003A6969"/>
    <w:rsid w:val="003B268B"/>
    <w:rsid w:val="003B2D9C"/>
    <w:rsid w:val="003B2F7D"/>
    <w:rsid w:val="003B4ADF"/>
    <w:rsid w:val="003B4CCB"/>
    <w:rsid w:val="003B7ADA"/>
    <w:rsid w:val="003C2E3A"/>
    <w:rsid w:val="003C48E5"/>
    <w:rsid w:val="003C4A7A"/>
    <w:rsid w:val="003C5809"/>
    <w:rsid w:val="003C67C0"/>
    <w:rsid w:val="003C770E"/>
    <w:rsid w:val="003D44B4"/>
    <w:rsid w:val="003E06CE"/>
    <w:rsid w:val="003E23F1"/>
    <w:rsid w:val="003F579A"/>
    <w:rsid w:val="004016AD"/>
    <w:rsid w:val="004023A6"/>
    <w:rsid w:val="00404383"/>
    <w:rsid w:val="00410245"/>
    <w:rsid w:val="00410B11"/>
    <w:rsid w:val="00413C24"/>
    <w:rsid w:val="00427E97"/>
    <w:rsid w:val="0043020F"/>
    <w:rsid w:val="00435214"/>
    <w:rsid w:val="00436387"/>
    <w:rsid w:val="00437EDB"/>
    <w:rsid w:val="00440EB9"/>
    <w:rsid w:val="00441237"/>
    <w:rsid w:val="00452738"/>
    <w:rsid w:val="0045388F"/>
    <w:rsid w:val="004562A3"/>
    <w:rsid w:val="0045781A"/>
    <w:rsid w:val="00457D15"/>
    <w:rsid w:val="00461E1D"/>
    <w:rsid w:val="00464076"/>
    <w:rsid w:val="00464FC3"/>
    <w:rsid w:val="0047015E"/>
    <w:rsid w:val="00482FFF"/>
    <w:rsid w:val="00490980"/>
    <w:rsid w:val="0049128A"/>
    <w:rsid w:val="00495C28"/>
    <w:rsid w:val="00496078"/>
    <w:rsid w:val="004A1AFD"/>
    <w:rsid w:val="004A29DC"/>
    <w:rsid w:val="004A49F3"/>
    <w:rsid w:val="004B2B19"/>
    <w:rsid w:val="004B6AAF"/>
    <w:rsid w:val="004C40B8"/>
    <w:rsid w:val="004C5099"/>
    <w:rsid w:val="004D2384"/>
    <w:rsid w:val="004D7275"/>
    <w:rsid w:val="004E07F3"/>
    <w:rsid w:val="004E12E1"/>
    <w:rsid w:val="004E35F1"/>
    <w:rsid w:val="005008C2"/>
    <w:rsid w:val="00505907"/>
    <w:rsid w:val="0050603F"/>
    <w:rsid w:val="00510505"/>
    <w:rsid w:val="00516574"/>
    <w:rsid w:val="005170C0"/>
    <w:rsid w:val="00517AFA"/>
    <w:rsid w:val="005253E7"/>
    <w:rsid w:val="005330DF"/>
    <w:rsid w:val="00534060"/>
    <w:rsid w:val="005367FF"/>
    <w:rsid w:val="0054227E"/>
    <w:rsid w:val="00544BC7"/>
    <w:rsid w:val="00545EF2"/>
    <w:rsid w:val="00561D50"/>
    <w:rsid w:val="00564EF0"/>
    <w:rsid w:val="00565008"/>
    <w:rsid w:val="0056533C"/>
    <w:rsid w:val="0057772F"/>
    <w:rsid w:val="00582AD3"/>
    <w:rsid w:val="005846C3"/>
    <w:rsid w:val="005866C2"/>
    <w:rsid w:val="005965C9"/>
    <w:rsid w:val="00596EB8"/>
    <w:rsid w:val="005A1369"/>
    <w:rsid w:val="005A48D5"/>
    <w:rsid w:val="005A64B7"/>
    <w:rsid w:val="005A7ACD"/>
    <w:rsid w:val="005B2497"/>
    <w:rsid w:val="005B386D"/>
    <w:rsid w:val="005C12FE"/>
    <w:rsid w:val="005C5325"/>
    <w:rsid w:val="005D084D"/>
    <w:rsid w:val="005D33B0"/>
    <w:rsid w:val="005D70B4"/>
    <w:rsid w:val="005E00C7"/>
    <w:rsid w:val="005E1C34"/>
    <w:rsid w:val="005E3934"/>
    <w:rsid w:val="005E3FA8"/>
    <w:rsid w:val="005E60A9"/>
    <w:rsid w:val="005F1C67"/>
    <w:rsid w:val="005F787E"/>
    <w:rsid w:val="00601D9E"/>
    <w:rsid w:val="00601FCE"/>
    <w:rsid w:val="00603F3B"/>
    <w:rsid w:val="006046DB"/>
    <w:rsid w:val="00611A77"/>
    <w:rsid w:val="006128DD"/>
    <w:rsid w:val="006130B4"/>
    <w:rsid w:val="00613E27"/>
    <w:rsid w:val="00620103"/>
    <w:rsid w:val="00621D72"/>
    <w:rsid w:val="00623C60"/>
    <w:rsid w:val="00624C0D"/>
    <w:rsid w:val="0062620D"/>
    <w:rsid w:val="00627028"/>
    <w:rsid w:val="0062753A"/>
    <w:rsid w:val="00631EF2"/>
    <w:rsid w:val="00632BFC"/>
    <w:rsid w:val="00635061"/>
    <w:rsid w:val="0063771C"/>
    <w:rsid w:val="00641BC0"/>
    <w:rsid w:val="00644917"/>
    <w:rsid w:val="006449B8"/>
    <w:rsid w:val="0065012B"/>
    <w:rsid w:val="006560F7"/>
    <w:rsid w:val="00657822"/>
    <w:rsid w:val="00673DEB"/>
    <w:rsid w:val="00675F7B"/>
    <w:rsid w:val="00676037"/>
    <w:rsid w:val="006809E1"/>
    <w:rsid w:val="00682C25"/>
    <w:rsid w:val="00690161"/>
    <w:rsid w:val="006950AA"/>
    <w:rsid w:val="006952C0"/>
    <w:rsid w:val="006A5633"/>
    <w:rsid w:val="006A5BB1"/>
    <w:rsid w:val="006A6A44"/>
    <w:rsid w:val="006B0960"/>
    <w:rsid w:val="006B3AD0"/>
    <w:rsid w:val="006B4DBB"/>
    <w:rsid w:val="006B535E"/>
    <w:rsid w:val="006C1131"/>
    <w:rsid w:val="006C2607"/>
    <w:rsid w:val="006D00DD"/>
    <w:rsid w:val="006E22BB"/>
    <w:rsid w:val="006E2EB2"/>
    <w:rsid w:val="006E5D3B"/>
    <w:rsid w:val="006E79E6"/>
    <w:rsid w:val="006F03AD"/>
    <w:rsid w:val="006F2D76"/>
    <w:rsid w:val="006F3A5B"/>
    <w:rsid w:val="006F6C8C"/>
    <w:rsid w:val="00700EFE"/>
    <w:rsid w:val="00702CE5"/>
    <w:rsid w:val="00712A7F"/>
    <w:rsid w:val="00714AF1"/>
    <w:rsid w:val="00722543"/>
    <w:rsid w:val="00722BE1"/>
    <w:rsid w:val="007252C0"/>
    <w:rsid w:val="00731C15"/>
    <w:rsid w:val="00731DB4"/>
    <w:rsid w:val="00734BAA"/>
    <w:rsid w:val="00737125"/>
    <w:rsid w:val="0073714C"/>
    <w:rsid w:val="00743199"/>
    <w:rsid w:val="00751EAB"/>
    <w:rsid w:val="0075384D"/>
    <w:rsid w:val="00753F87"/>
    <w:rsid w:val="00756EBE"/>
    <w:rsid w:val="00760514"/>
    <w:rsid w:val="00763AB8"/>
    <w:rsid w:val="00764673"/>
    <w:rsid w:val="00764B95"/>
    <w:rsid w:val="00773BF3"/>
    <w:rsid w:val="00787D77"/>
    <w:rsid w:val="00792F73"/>
    <w:rsid w:val="00792FC8"/>
    <w:rsid w:val="0079748D"/>
    <w:rsid w:val="007A0ECC"/>
    <w:rsid w:val="007A239B"/>
    <w:rsid w:val="007A2DD0"/>
    <w:rsid w:val="007A300D"/>
    <w:rsid w:val="007A37CA"/>
    <w:rsid w:val="007A624C"/>
    <w:rsid w:val="007B1019"/>
    <w:rsid w:val="007B170D"/>
    <w:rsid w:val="007B258E"/>
    <w:rsid w:val="007B4D61"/>
    <w:rsid w:val="007B569D"/>
    <w:rsid w:val="007B5785"/>
    <w:rsid w:val="007B5B56"/>
    <w:rsid w:val="007C2848"/>
    <w:rsid w:val="007C2991"/>
    <w:rsid w:val="007C38EB"/>
    <w:rsid w:val="007C6AED"/>
    <w:rsid w:val="007D27CD"/>
    <w:rsid w:val="007D5150"/>
    <w:rsid w:val="007D7378"/>
    <w:rsid w:val="007E1044"/>
    <w:rsid w:val="007E5157"/>
    <w:rsid w:val="007E621C"/>
    <w:rsid w:val="007E77BB"/>
    <w:rsid w:val="007F4C57"/>
    <w:rsid w:val="00801F7A"/>
    <w:rsid w:val="008057A0"/>
    <w:rsid w:val="008138ED"/>
    <w:rsid w:val="008144DA"/>
    <w:rsid w:val="00815CAD"/>
    <w:rsid w:val="0081696D"/>
    <w:rsid w:val="0082155F"/>
    <w:rsid w:val="00826130"/>
    <w:rsid w:val="0083126B"/>
    <w:rsid w:val="0083255C"/>
    <w:rsid w:val="00833BFA"/>
    <w:rsid w:val="00834DA5"/>
    <w:rsid w:val="00834E2C"/>
    <w:rsid w:val="00837F6D"/>
    <w:rsid w:val="00844060"/>
    <w:rsid w:val="00845A30"/>
    <w:rsid w:val="008552B5"/>
    <w:rsid w:val="0086024D"/>
    <w:rsid w:val="0086363E"/>
    <w:rsid w:val="00865385"/>
    <w:rsid w:val="00871293"/>
    <w:rsid w:val="00874293"/>
    <w:rsid w:val="00882933"/>
    <w:rsid w:val="008938C5"/>
    <w:rsid w:val="00893ED1"/>
    <w:rsid w:val="0089453C"/>
    <w:rsid w:val="008951C2"/>
    <w:rsid w:val="008A2150"/>
    <w:rsid w:val="008A2500"/>
    <w:rsid w:val="008A3B66"/>
    <w:rsid w:val="008A5385"/>
    <w:rsid w:val="008A63A5"/>
    <w:rsid w:val="008B0FC3"/>
    <w:rsid w:val="008B3FBA"/>
    <w:rsid w:val="008B4C34"/>
    <w:rsid w:val="008C3665"/>
    <w:rsid w:val="008C666E"/>
    <w:rsid w:val="008D5B16"/>
    <w:rsid w:val="008D5C77"/>
    <w:rsid w:val="008D5D8D"/>
    <w:rsid w:val="008F2E23"/>
    <w:rsid w:val="008F3FA2"/>
    <w:rsid w:val="008F7C42"/>
    <w:rsid w:val="0090122B"/>
    <w:rsid w:val="00911E73"/>
    <w:rsid w:val="00912647"/>
    <w:rsid w:val="0091664F"/>
    <w:rsid w:val="0091751A"/>
    <w:rsid w:val="0092527A"/>
    <w:rsid w:val="009271D7"/>
    <w:rsid w:val="0093212C"/>
    <w:rsid w:val="0093489F"/>
    <w:rsid w:val="0093668C"/>
    <w:rsid w:val="00947481"/>
    <w:rsid w:val="00951C89"/>
    <w:rsid w:val="00961946"/>
    <w:rsid w:val="009620A7"/>
    <w:rsid w:val="00962923"/>
    <w:rsid w:val="00967F9F"/>
    <w:rsid w:val="00970431"/>
    <w:rsid w:val="0097590F"/>
    <w:rsid w:val="0097660D"/>
    <w:rsid w:val="00977879"/>
    <w:rsid w:val="00983941"/>
    <w:rsid w:val="00994A70"/>
    <w:rsid w:val="00994C28"/>
    <w:rsid w:val="00994FF1"/>
    <w:rsid w:val="009963E4"/>
    <w:rsid w:val="0099721B"/>
    <w:rsid w:val="009A24BE"/>
    <w:rsid w:val="009A3C8F"/>
    <w:rsid w:val="009A3FBF"/>
    <w:rsid w:val="009A7AB1"/>
    <w:rsid w:val="009A7BFA"/>
    <w:rsid w:val="009A7EF8"/>
    <w:rsid w:val="009C182D"/>
    <w:rsid w:val="009C2B56"/>
    <w:rsid w:val="009C4972"/>
    <w:rsid w:val="009C60A3"/>
    <w:rsid w:val="009D00C5"/>
    <w:rsid w:val="009D4ECD"/>
    <w:rsid w:val="009E14B9"/>
    <w:rsid w:val="009E1DC9"/>
    <w:rsid w:val="009E1E7C"/>
    <w:rsid w:val="009E2ABE"/>
    <w:rsid w:val="009E2D68"/>
    <w:rsid w:val="009E3720"/>
    <w:rsid w:val="009E41DD"/>
    <w:rsid w:val="009E7C58"/>
    <w:rsid w:val="009F243C"/>
    <w:rsid w:val="009F6B63"/>
    <w:rsid w:val="00A01608"/>
    <w:rsid w:val="00A04B1E"/>
    <w:rsid w:val="00A067FF"/>
    <w:rsid w:val="00A11EED"/>
    <w:rsid w:val="00A12101"/>
    <w:rsid w:val="00A14092"/>
    <w:rsid w:val="00A152CB"/>
    <w:rsid w:val="00A15F67"/>
    <w:rsid w:val="00A1798E"/>
    <w:rsid w:val="00A17F93"/>
    <w:rsid w:val="00A20628"/>
    <w:rsid w:val="00A215EE"/>
    <w:rsid w:val="00A26BF0"/>
    <w:rsid w:val="00A27652"/>
    <w:rsid w:val="00A32FEA"/>
    <w:rsid w:val="00A33A02"/>
    <w:rsid w:val="00A3782A"/>
    <w:rsid w:val="00A37DF0"/>
    <w:rsid w:val="00A43411"/>
    <w:rsid w:val="00A446FF"/>
    <w:rsid w:val="00A449E8"/>
    <w:rsid w:val="00A44FEF"/>
    <w:rsid w:val="00A60378"/>
    <w:rsid w:val="00A70070"/>
    <w:rsid w:val="00A716F3"/>
    <w:rsid w:val="00A76339"/>
    <w:rsid w:val="00A842DB"/>
    <w:rsid w:val="00A8442D"/>
    <w:rsid w:val="00A845DD"/>
    <w:rsid w:val="00A91D41"/>
    <w:rsid w:val="00A92063"/>
    <w:rsid w:val="00A934F9"/>
    <w:rsid w:val="00A973B5"/>
    <w:rsid w:val="00AA1FE4"/>
    <w:rsid w:val="00AA3726"/>
    <w:rsid w:val="00AA4EAE"/>
    <w:rsid w:val="00AA55C2"/>
    <w:rsid w:val="00AB0061"/>
    <w:rsid w:val="00AB1B91"/>
    <w:rsid w:val="00AB210E"/>
    <w:rsid w:val="00AC53FF"/>
    <w:rsid w:val="00AC5633"/>
    <w:rsid w:val="00AD327D"/>
    <w:rsid w:val="00AD524F"/>
    <w:rsid w:val="00AD5DA4"/>
    <w:rsid w:val="00AD6895"/>
    <w:rsid w:val="00AE0DA5"/>
    <w:rsid w:val="00AE14D8"/>
    <w:rsid w:val="00AE16CF"/>
    <w:rsid w:val="00AE2D4B"/>
    <w:rsid w:val="00AE3401"/>
    <w:rsid w:val="00AE3AD5"/>
    <w:rsid w:val="00AE6027"/>
    <w:rsid w:val="00B001F9"/>
    <w:rsid w:val="00B00498"/>
    <w:rsid w:val="00B01F42"/>
    <w:rsid w:val="00B0390C"/>
    <w:rsid w:val="00B03FFD"/>
    <w:rsid w:val="00B06219"/>
    <w:rsid w:val="00B121BA"/>
    <w:rsid w:val="00B15FA2"/>
    <w:rsid w:val="00B16721"/>
    <w:rsid w:val="00B17957"/>
    <w:rsid w:val="00B24AFB"/>
    <w:rsid w:val="00B24CC0"/>
    <w:rsid w:val="00B2780D"/>
    <w:rsid w:val="00B314A2"/>
    <w:rsid w:val="00B31DC5"/>
    <w:rsid w:val="00B32768"/>
    <w:rsid w:val="00B3334D"/>
    <w:rsid w:val="00B33483"/>
    <w:rsid w:val="00B34FDE"/>
    <w:rsid w:val="00B350EC"/>
    <w:rsid w:val="00B37E1B"/>
    <w:rsid w:val="00B40471"/>
    <w:rsid w:val="00B41F55"/>
    <w:rsid w:val="00B427C2"/>
    <w:rsid w:val="00B46913"/>
    <w:rsid w:val="00B4703D"/>
    <w:rsid w:val="00B473C4"/>
    <w:rsid w:val="00B474F6"/>
    <w:rsid w:val="00B47CA4"/>
    <w:rsid w:val="00B47D06"/>
    <w:rsid w:val="00B571CF"/>
    <w:rsid w:val="00B62230"/>
    <w:rsid w:val="00B662E2"/>
    <w:rsid w:val="00B6632D"/>
    <w:rsid w:val="00B66726"/>
    <w:rsid w:val="00B67BA9"/>
    <w:rsid w:val="00B7055D"/>
    <w:rsid w:val="00B710F1"/>
    <w:rsid w:val="00B72F10"/>
    <w:rsid w:val="00B7437F"/>
    <w:rsid w:val="00B8046B"/>
    <w:rsid w:val="00B8370F"/>
    <w:rsid w:val="00B84C7F"/>
    <w:rsid w:val="00B86AAA"/>
    <w:rsid w:val="00B871F6"/>
    <w:rsid w:val="00B92F9E"/>
    <w:rsid w:val="00B93370"/>
    <w:rsid w:val="00B95039"/>
    <w:rsid w:val="00BA4DB1"/>
    <w:rsid w:val="00BA6D12"/>
    <w:rsid w:val="00BB3647"/>
    <w:rsid w:val="00BC0B4F"/>
    <w:rsid w:val="00BC1C67"/>
    <w:rsid w:val="00BC7032"/>
    <w:rsid w:val="00BC70FD"/>
    <w:rsid w:val="00BD3876"/>
    <w:rsid w:val="00BD4376"/>
    <w:rsid w:val="00BD4CE6"/>
    <w:rsid w:val="00BD6417"/>
    <w:rsid w:val="00BD799F"/>
    <w:rsid w:val="00BE1F4B"/>
    <w:rsid w:val="00C01CA7"/>
    <w:rsid w:val="00C03C6F"/>
    <w:rsid w:val="00C040C4"/>
    <w:rsid w:val="00C12518"/>
    <w:rsid w:val="00C200F7"/>
    <w:rsid w:val="00C24458"/>
    <w:rsid w:val="00C251DC"/>
    <w:rsid w:val="00C259AD"/>
    <w:rsid w:val="00C330C6"/>
    <w:rsid w:val="00C44268"/>
    <w:rsid w:val="00C459D9"/>
    <w:rsid w:val="00C46DD3"/>
    <w:rsid w:val="00C471E9"/>
    <w:rsid w:val="00C50C8C"/>
    <w:rsid w:val="00C54E7F"/>
    <w:rsid w:val="00C56726"/>
    <w:rsid w:val="00C56F76"/>
    <w:rsid w:val="00C81E1F"/>
    <w:rsid w:val="00C91423"/>
    <w:rsid w:val="00C91491"/>
    <w:rsid w:val="00C92957"/>
    <w:rsid w:val="00C93011"/>
    <w:rsid w:val="00C942EB"/>
    <w:rsid w:val="00C94718"/>
    <w:rsid w:val="00CA5E18"/>
    <w:rsid w:val="00CB2106"/>
    <w:rsid w:val="00CB2C18"/>
    <w:rsid w:val="00CC2603"/>
    <w:rsid w:val="00CC5BFE"/>
    <w:rsid w:val="00CD06A5"/>
    <w:rsid w:val="00CD174C"/>
    <w:rsid w:val="00CD3297"/>
    <w:rsid w:val="00CE1E8B"/>
    <w:rsid w:val="00CF09C8"/>
    <w:rsid w:val="00CF318A"/>
    <w:rsid w:val="00CF529E"/>
    <w:rsid w:val="00CF66C9"/>
    <w:rsid w:val="00D000FB"/>
    <w:rsid w:val="00D00B33"/>
    <w:rsid w:val="00D03F12"/>
    <w:rsid w:val="00D07175"/>
    <w:rsid w:val="00D117F5"/>
    <w:rsid w:val="00D15DB0"/>
    <w:rsid w:val="00D16C16"/>
    <w:rsid w:val="00D16CD9"/>
    <w:rsid w:val="00D239BD"/>
    <w:rsid w:val="00D239EE"/>
    <w:rsid w:val="00D2459B"/>
    <w:rsid w:val="00D24761"/>
    <w:rsid w:val="00D24B5A"/>
    <w:rsid w:val="00D3045B"/>
    <w:rsid w:val="00D33E53"/>
    <w:rsid w:val="00D410B6"/>
    <w:rsid w:val="00D43BA6"/>
    <w:rsid w:val="00D5621E"/>
    <w:rsid w:val="00D7102C"/>
    <w:rsid w:val="00D73367"/>
    <w:rsid w:val="00D75482"/>
    <w:rsid w:val="00D764D3"/>
    <w:rsid w:val="00D80DEA"/>
    <w:rsid w:val="00D86E91"/>
    <w:rsid w:val="00D911CD"/>
    <w:rsid w:val="00D91DF0"/>
    <w:rsid w:val="00D939DA"/>
    <w:rsid w:val="00D93EF8"/>
    <w:rsid w:val="00D94C7C"/>
    <w:rsid w:val="00D967D8"/>
    <w:rsid w:val="00D97A4D"/>
    <w:rsid w:val="00DA1AD2"/>
    <w:rsid w:val="00DA1C84"/>
    <w:rsid w:val="00DA299C"/>
    <w:rsid w:val="00DA2BFA"/>
    <w:rsid w:val="00DB0922"/>
    <w:rsid w:val="00DB2C9F"/>
    <w:rsid w:val="00DB3CC9"/>
    <w:rsid w:val="00DB67E3"/>
    <w:rsid w:val="00DB6BC7"/>
    <w:rsid w:val="00DC4C74"/>
    <w:rsid w:val="00DC5FE4"/>
    <w:rsid w:val="00DC7549"/>
    <w:rsid w:val="00DD0292"/>
    <w:rsid w:val="00DD643D"/>
    <w:rsid w:val="00DD6BA4"/>
    <w:rsid w:val="00DD6D9A"/>
    <w:rsid w:val="00DE096B"/>
    <w:rsid w:val="00DE0EF8"/>
    <w:rsid w:val="00DE0FB9"/>
    <w:rsid w:val="00DE3BBF"/>
    <w:rsid w:val="00DE5A0C"/>
    <w:rsid w:val="00DE7827"/>
    <w:rsid w:val="00DF0599"/>
    <w:rsid w:val="00DF1C3B"/>
    <w:rsid w:val="00DF37DF"/>
    <w:rsid w:val="00DF3EB9"/>
    <w:rsid w:val="00E019D2"/>
    <w:rsid w:val="00E05E57"/>
    <w:rsid w:val="00E10002"/>
    <w:rsid w:val="00E17713"/>
    <w:rsid w:val="00E215C5"/>
    <w:rsid w:val="00E22F3D"/>
    <w:rsid w:val="00E236AA"/>
    <w:rsid w:val="00E237B6"/>
    <w:rsid w:val="00E238E4"/>
    <w:rsid w:val="00E27778"/>
    <w:rsid w:val="00E3082D"/>
    <w:rsid w:val="00E30CFE"/>
    <w:rsid w:val="00E33755"/>
    <w:rsid w:val="00E4052D"/>
    <w:rsid w:val="00E43215"/>
    <w:rsid w:val="00E43FAB"/>
    <w:rsid w:val="00E4686E"/>
    <w:rsid w:val="00E46AF2"/>
    <w:rsid w:val="00E543C0"/>
    <w:rsid w:val="00E54493"/>
    <w:rsid w:val="00E60734"/>
    <w:rsid w:val="00E64FED"/>
    <w:rsid w:val="00E66873"/>
    <w:rsid w:val="00E66FD2"/>
    <w:rsid w:val="00E7297E"/>
    <w:rsid w:val="00E818D0"/>
    <w:rsid w:val="00E83419"/>
    <w:rsid w:val="00E85737"/>
    <w:rsid w:val="00E91AAD"/>
    <w:rsid w:val="00E92BB3"/>
    <w:rsid w:val="00E93963"/>
    <w:rsid w:val="00E94152"/>
    <w:rsid w:val="00EB11A4"/>
    <w:rsid w:val="00EB7C23"/>
    <w:rsid w:val="00EC2564"/>
    <w:rsid w:val="00EC39FD"/>
    <w:rsid w:val="00EC4532"/>
    <w:rsid w:val="00EC6DDF"/>
    <w:rsid w:val="00EE15BC"/>
    <w:rsid w:val="00EE5F68"/>
    <w:rsid w:val="00EE7899"/>
    <w:rsid w:val="00F013D0"/>
    <w:rsid w:val="00F12567"/>
    <w:rsid w:val="00F13328"/>
    <w:rsid w:val="00F17108"/>
    <w:rsid w:val="00F22521"/>
    <w:rsid w:val="00F26A5E"/>
    <w:rsid w:val="00F32956"/>
    <w:rsid w:val="00F34242"/>
    <w:rsid w:val="00F36695"/>
    <w:rsid w:val="00F40C38"/>
    <w:rsid w:val="00F51B2F"/>
    <w:rsid w:val="00F51FE5"/>
    <w:rsid w:val="00F540FA"/>
    <w:rsid w:val="00F6005F"/>
    <w:rsid w:val="00F6079A"/>
    <w:rsid w:val="00F64220"/>
    <w:rsid w:val="00F648E4"/>
    <w:rsid w:val="00F6563E"/>
    <w:rsid w:val="00F6682E"/>
    <w:rsid w:val="00F670A3"/>
    <w:rsid w:val="00F670B9"/>
    <w:rsid w:val="00F723A0"/>
    <w:rsid w:val="00F75CAC"/>
    <w:rsid w:val="00F77FE3"/>
    <w:rsid w:val="00F86F26"/>
    <w:rsid w:val="00F96034"/>
    <w:rsid w:val="00FA0F07"/>
    <w:rsid w:val="00FA1A5E"/>
    <w:rsid w:val="00FA381E"/>
    <w:rsid w:val="00FA390E"/>
    <w:rsid w:val="00FA5100"/>
    <w:rsid w:val="00FB1705"/>
    <w:rsid w:val="00FC1F58"/>
    <w:rsid w:val="00FC25AE"/>
    <w:rsid w:val="00FC7D8C"/>
    <w:rsid w:val="00FD0D1A"/>
    <w:rsid w:val="00FD3D6D"/>
    <w:rsid w:val="00FD4ACF"/>
    <w:rsid w:val="00FE0686"/>
    <w:rsid w:val="00FE0BA0"/>
    <w:rsid w:val="00FE1388"/>
    <w:rsid w:val="00FE4723"/>
    <w:rsid w:val="00FF0B82"/>
    <w:rsid w:val="00FF58FA"/>
    <w:rsid w:val="00FF724F"/>
    <w:rsid w:val="00FF79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6B0C5C"/>
  <w15:docId w15:val="{328E87BA-82CB-4CE4-AD81-FF2AB5C21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sz w:val="22"/>
    </w:rPr>
  </w:style>
  <w:style w:type="paragraph" w:styleId="Heading1">
    <w:name w:val="heading 1"/>
    <w:basedOn w:val="Normal"/>
    <w:next w:val="Normal"/>
    <w:link w:val="Heading1Char"/>
    <w:qFormat/>
    <w:pPr>
      <w:keepNext/>
      <w:jc w:val="center"/>
      <w:outlineLvl w:val="0"/>
    </w:pPr>
    <w:rPr>
      <w:rFonts w:ascii="Bookman" w:hAnsi="Bookman"/>
      <w:i/>
      <w:iCs/>
      <w:sz w:val="28"/>
    </w:rPr>
  </w:style>
  <w:style w:type="paragraph" w:styleId="Heading2">
    <w:name w:val="heading 2"/>
    <w:basedOn w:val="Normal"/>
    <w:next w:val="Normal"/>
    <w:link w:val="Heading2Char"/>
    <w:qFormat/>
    <w:pPr>
      <w:keepNext/>
      <w:jc w:val="center"/>
      <w:outlineLvl w:val="1"/>
    </w:pPr>
    <w:rPr>
      <w:rFonts w:ascii="Bookman" w:hAnsi="Bookman"/>
      <w:i/>
      <w:iCs/>
      <w:color w:val="333399"/>
      <w:sz w:val="28"/>
    </w:rPr>
  </w:style>
  <w:style w:type="paragraph" w:styleId="Heading4">
    <w:name w:val="heading 4"/>
    <w:basedOn w:val="Normal"/>
    <w:next w:val="Normal"/>
    <w:qFormat/>
    <w:pPr>
      <w:keepNext/>
      <w:spacing w:before="240" w:after="60"/>
      <w:outlineLvl w:val="3"/>
    </w:pPr>
    <w:rPr>
      <w:rFonts w:ascii="Times New Roman" w:hAnsi="Times New Roman" w:cs="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pPr>
  </w:style>
  <w:style w:type="paragraph" w:styleId="Header">
    <w:name w:val="header"/>
    <w:basedOn w:val="Normal"/>
    <w:pPr>
      <w:tabs>
        <w:tab w:val="center" w:pos="4320"/>
        <w:tab w:val="right" w:pos="8640"/>
      </w:tabs>
    </w:pPr>
  </w:style>
  <w:style w:type="paragraph" w:customStyle="1" w:styleId="Style1">
    <w:name w:val="Style1"/>
    <w:basedOn w:val="Heading4"/>
    <w:autoRedefine/>
    <w:pPr>
      <w:jc w:val="center"/>
    </w:pPr>
    <w:rPr>
      <w:rFonts w:ascii="Garamond" w:hAnsi="Garamond"/>
      <w:bCs w:val="0"/>
      <w:i/>
      <w:sz w:val="36"/>
    </w:rPr>
  </w:style>
  <w:style w:type="paragraph" w:styleId="TableofFigures">
    <w:name w:val="table of figures"/>
    <w:basedOn w:val="Normal"/>
    <w:next w:val="Normal"/>
    <w:autoRedefine/>
    <w:semiHidden/>
    <w:pPr>
      <w:ind w:left="400" w:hanging="400"/>
      <w:jc w:val="center"/>
    </w:pPr>
    <w:rPr>
      <w:rFonts w:ascii="Garamond" w:hAnsi="Garamond" w:cs="Times New Roman"/>
      <w:b/>
      <w:bCs/>
      <w:i/>
      <w:iCs/>
      <w:sz w:val="24"/>
    </w:rPr>
  </w:style>
  <w:style w:type="paragraph" w:styleId="FootnoteText">
    <w:name w:val="footnote text"/>
    <w:basedOn w:val="Normal"/>
    <w:link w:val="FootnoteTextChar"/>
    <w:rsid w:val="001066DC"/>
    <w:rPr>
      <w:rFonts w:ascii="Times New Roman" w:hAnsi="Times New Roman" w:cs="Times New Roman"/>
      <w:sz w:val="20"/>
    </w:rPr>
  </w:style>
  <w:style w:type="character" w:styleId="FootnoteReference">
    <w:name w:val="footnote reference"/>
    <w:rsid w:val="001066DC"/>
    <w:rPr>
      <w:vertAlign w:val="superscript"/>
    </w:rPr>
  </w:style>
  <w:style w:type="paragraph" w:styleId="NormalWeb">
    <w:name w:val="Normal (Web)"/>
    <w:basedOn w:val="Normal"/>
    <w:uiPriority w:val="99"/>
    <w:rsid w:val="001066DC"/>
    <w:pPr>
      <w:spacing w:before="100" w:beforeAutospacing="1" w:after="100" w:afterAutospacing="1"/>
    </w:pPr>
    <w:rPr>
      <w:rFonts w:ascii="Times New Roman" w:hAnsi="Times New Roman" w:cs="Times New Roman"/>
      <w:sz w:val="24"/>
      <w:szCs w:val="24"/>
    </w:rPr>
  </w:style>
  <w:style w:type="character" w:styleId="Strong">
    <w:name w:val="Strong"/>
    <w:uiPriority w:val="22"/>
    <w:qFormat/>
    <w:rsid w:val="001066DC"/>
    <w:rPr>
      <w:b/>
      <w:bCs/>
    </w:rPr>
  </w:style>
  <w:style w:type="paragraph" w:customStyle="1" w:styleId="Default">
    <w:name w:val="Default"/>
    <w:rsid w:val="001066DC"/>
    <w:pPr>
      <w:widowControl w:val="0"/>
      <w:autoSpaceDE w:val="0"/>
      <w:autoSpaceDN w:val="0"/>
      <w:adjustRightInd w:val="0"/>
    </w:pPr>
    <w:rPr>
      <w:rFonts w:ascii="Arial" w:hAnsi="Arial" w:cs="Arial"/>
      <w:color w:val="000000"/>
      <w:sz w:val="24"/>
      <w:szCs w:val="24"/>
    </w:rPr>
  </w:style>
  <w:style w:type="paragraph" w:customStyle="1" w:styleId="CM78">
    <w:name w:val="CM78"/>
    <w:basedOn w:val="Default"/>
    <w:next w:val="Default"/>
    <w:rsid w:val="001066DC"/>
    <w:pPr>
      <w:spacing w:after="765"/>
    </w:pPr>
    <w:rPr>
      <w:rFonts w:cs="Times New Roman"/>
      <w:color w:val="auto"/>
    </w:rPr>
  </w:style>
  <w:style w:type="table" w:styleId="TableGrid">
    <w:name w:val="Table Grid"/>
    <w:basedOn w:val="TableNormal"/>
    <w:rsid w:val="001066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1066DC"/>
  </w:style>
  <w:style w:type="character" w:styleId="Hyperlink">
    <w:name w:val="Hyperlink"/>
    <w:rsid w:val="00FF790D"/>
    <w:rPr>
      <w:color w:val="0000FF"/>
      <w:u w:val="single"/>
    </w:rPr>
  </w:style>
  <w:style w:type="character" w:styleId="FollowedHyperlink">
    <w:name w:val="FollowedHyperlink"/>
    <w:rsid w:val="00DE0EF8"/>
    <w:rPr>
      <w:color w:val="800080"/>
      <w:u w:val="single"/>
    </w:rPr>
  </w:style>
  <w:style w:type="character" w:customStyle="1" w:styleId="Heading1Char">
    <w:name w:val="Heading 1 Char"/>
    <w:basedOn w:val="DefaultParagraphFont"/>
    <w:link w:val="Heading1"/>
    <w:rsid w:val="00DF0599"/>
    <w:rPr>
      <w:rFonts w:ascii="Bookman" w:hAnsi="Bookman" w:cs="Arial"/>
      <w:i/>
      <w:iCs/>
      <w:sz w:val="28"/>
    </w:rPr>
  </w:style>
  <w:style w:type="character" w:customStyle="1" w:styleId="Heading2Char">
    <w:name w:val="Heading 2 Char"/>
    <w:basedOn w:val="DefaultParagraphFont"/>
    <w:link w:val="Heading2"/>
    <w:rsid w:val="00DF0599"/>
    <w:rPr>
      <w:rFonts w:ascii="Bookman" w:hAnsi="Bookman" w:cs="Arial"/>
      <w:i/>
      <w:iCs/>
      <w:color w:val="333399"/>
      <w:sz w:val="28"/>
    </w:rPr>
  </w:style>
  <w:style w:type="character" w:customStyle="1" w:styleId="UnresolvedMention1">
    <w:name w:val="Unresolved Mention1"/>
    <w:basedOn w:val="DefaultParagraphFont"/>
    <w:uiPriority w:val="99"/>
    <w:semiHidden/>
    <w:unhideWhenUsed/>
    <w:rsid w:val="009C4972"/>
    <w:rPr>
      <w:color w:val="605E5C"/>
      <w:shd w:val="clear" w:color="auto" w:fill="E1DFDD"/>
    </w:rPr>
  </w:style>
  <w:style w:type="character" w:styleId="CommentReference">
    <w:name w:val="annotation reference"/>
    <w:basedOn w:val="DefaultParagraphFont"/>
    <w:semiHidden/>
    <w:unhideWhenUsed/>
    <w:rsid w:val="0027697D"/>
    <w:rPr>
      <w:sz w:val="16"/>
      <w:szCs w:val="16"/>
    </w:rPr>
  </w:style>
  <w:style w:type="paragraph" w:styleId="CommentText">
    <w:name w:val="annotation text"/>
    <w:basedOn w:val="Normal"/>
    <w:link w:val="CommentTextChar"/>
    <w:uiPriority w:val="99"/>
    <w:unhideWhenUsed/>
    <w:rsid w:val="0027697D"/>
    <w:rPr>
      <w:sz w:val="20"/>
    </w:rPr>
  </w:style>
  <w:style w:type="character" w:customStyle="1" w:styleId="CommentTextChar">
    <w:name w:val="Comment Text Char"/>
    <w:basedOn w:val="DefaultParagraphFont"/>
    <w:link w:val="CommentText"/>
    <w:uiPriority w:val="99"/>
    <w:rsid w:val="0027697D"/>
    <w:rPr>
      <w:rFonts w:ascii="Arial" w:hAnsi="Arial" w:cs="Arial"/>
    </w:rPr>
  </w:style>
  <w:style w:type="paragraph" w:styleId="CommentSubject">
    <w:name w:val="annotation subject"/>
    <w:basedOn w:val="CommentText"/>
    <w:next w:val="CommentText"/>
    <w:link w:val="CommentSubjectChar"/>
    <w:semiHidden/>
    <w:unhideWhenUsed/>
    <w:rsid w:val="0027697D"/>
    <w:rPr>
      <w:b/>
      <w:bCs/>
    </w:rPr>
  </w:style>
  <w:style w:type="character" w:customStyle="1" w:styleId="CommentSubjectChar">
    <w:name w:val="Comment Subject Char"/>
    <w:basedOn w:val="CommentTextChar"/>
    <w:link w:val="CommentSubject"/>
    <w:semiHidden/>
    <w:rsid w:val="0027697D"/>
    <w:rPr>
      <w:rFonts w:ascii="Arial" w:hAnsi="Arial" w:cs="Arial"/>
      <w:b/>
      <w:bCs/>
    </w:rPr>
  </w:style>
  <w:style w:type="character" w:styleId="PlaceholderText">
    <w:name w:val="Placeholder Text"/>
    <w:basedOn w:val="DefaultParagraphFont"/>
    <w:uiPriority w:val="99"/>
    <w:semiHidden/>
    <w:rsid w:val="001E0F53"/>
    <w:rPr>
      <w:color w:val="808080"/>
    </w:rPr>
  </w:style>
  <w:style w:type="character" w:customStyle="1" w:styleId="Style2">
    <w:name w:val="Style2"/>
    <w:basedOn w:val="DefaultParagraphFont"/>
    <w:uiPriority w:val="1"/>
    <w:rsid w:val="001E0F53"/>
    <w:rPr>
      <w:rFonts w:ascii="Times New Roman" w:hAnsi="Times New Roman"/>
      <w:sz w:val="24"/>
    </w:rPr>
  </w:style>
  <w:style w:type="table" w:customStyle="1" w:styleId="TableGrid1">
    <w:name w:val="Table Grid1"/>
    <w:basedOn w:val="TableNormal"/>
    <w:next w:val="TableGrid"/>
    <w:uiPriority w:val="39"/>
    <w:rsid w:val="00437ED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126A3C"/>
    <w:rPr>
      <w:color w:val="605E5C"/>
      <w:shd w:val="clear" w:color="auto" w:fill="E1DFDD"/>
    </w:rPr>
  </w:style>
  <w:style w:type="table" w:styleId="PlainTable4">
    <w:name w:val="Plain Table 4"/>
    <w:basedOn w:val="TableNormal"/>
    <w:uiPriority w:val="44"/>
    <w:rsid w:val="007E1044"/>
    <w:rPr>
      <w:rFonts w:asciiTheme="minorHAnsi" w:eastAsiaTheme="minorHAnsi" w:hAnsiTheme="minorHAnsi" w:cstheme="minorBidi"/>
      <w:kern w:val="2"/>
      <w:sz w:val="24"/>
      <w:szCs w:val="24"/>
      <w14:ligatures w14:val="standardContextual"/>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Revision">
    <w:name w:val="Revision"/>
    <w:hidden/>
    <w:uiPriority w:val="99"/>
    <w:semiHidden/>
    <w:rsid w:val="00EB11A4"/>
    <w:rPr>
      <w:rFonts w:ascii="Arial" w:hAnsi="Arial" w:cs="Arial"/>
      <w:sz w:val="22"/>
    </w:rPr>
  </w:style>
  <w:style w:type="character" w:customStyle="1" w:styleId="FootnoteTextChar">
    <w:name w:val="Footnote Text Char"/>
    <w:basedOn w:val="DefaultParagraphFont"/>
    <w:link w:val="FootnoteText"/>
    <w:rsid w:val="00596EB8"/>
  </w:style>
  <w:style w:type="table" w:customStyle="1" w:styleId="TableGrid11">
    <w:name w:val="Table Grid11"/>
    <w:basedOn w:val="TableNormal"/>
    <w:next w:val="TableGrid"/>
    <w:uiPriority w:val="59"/>
    <w:rsid w:val="00596EB8"/>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Normal"/>
    <w:uiPriority w:val="99"/>
    <w:rsid w:val="00596EB8"/>
    <w:pPr>
      <w:autoSpaceDE w:val="0"/>
      <w:autoSpaceDN w:val="0"/>
      <w:adjustRightInd w:val="0"/>
      <w:spacing w:line="288" w:lineRule="auto"/>
      <w:textAlignment w:val="center"/>
    </w:pPr>
    <w:rPr>
      <w:rFonts w:ascii="Minion Pro" w:eastAsia="Corbel" w:hAnsi="Minion Pro" w:cs="Minion Pro"/>
      <w:color w:val="000000"/>
      <w:sz w:val="24"/>
      <w:szCs w:val="24"/>
    </w:rPr>
  </w:style>
  <w:style w:type="character" w:customStyle="1" w:styleId="FooterChar">
    <w:name w:val="Footer Char"/>
    <w:basedOn w:val="DefaultParagraphFont"/>
    <w:link w:val="Footer"/>
    <w:uiPriority w:val="99"/>
    <w:rsid w:val="00620103"/>
    <w:rPr>
      <w:rFonts w:ascii="Arial" w:hAnsi="Arial" w:cs="Arial"/>
      <w:sz w:val="22"/>
    </w:rPr>
  </w:style>
  <w:style w:type="paragraph" w:styleId="ListParagraph">
    <w:name w:val="List Paragraph"/>
    <w:basedOn w:val="Normal"/>
    <w:link w:val="ListParagraphChar"/>
    <w:uiPriority w:val="34"/>
    <w:qFormat/>
    <w:rsid w:val="00C200F7"/>
    <w:pPr>
      <w:ind w:left="720"/>
      <w:contextualSpacing/>
    </w:pPr>
  </w:style>
  <w:style w:type="character" w:customStyle="1" w:styleId="ListParagraphChar">
    <w:name w:val="List Paragraph Char"/>
    <w:link w:val="ListParagraph"/>
    <w:uiPriority w:val="34"/>
    <w:rsid w:val="00D7102C"/>
    <w:rPr>
      <w:rFonts w:ascii="Arial" w:hAnsi="Arial" w:cs="Arial"/>
      <w:sz w:val="22"/>
    </w:rPr>
  </w:style>
  <w:style w:type="character" w:customStyle="1" w:styleId="fadeinm1hgl8">
    <w:name w:val="_fadein_m1hgl_8"/>
    <w:basedOn w:val="DefaultParagraphFont"/>
    <w:rsid w:val="001B6E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18706">
      <w:bodyDiv w:val="1"/>
      <w:marLeft w:val="0"/>
      <w:marRight w:val="0"/>
      <w:marTop w:val="0"/>
      <w:marBottom w:val="0"/>
      <w:divBdr>
        <w:top w:val="none" w:sz="0" w:space="0" w:color="auto"/>
        <w:left w:val="none" w:sz="0" w:space="0" w:color="auto"/>
        <w:bottom w:val="none" w:sz="0" w:space="0" w:color="auto"/>
        <w:right w:val="none" w:sz="0" w:space="0" w:color="auto"/>
      </w:divBdr>
    </w:div>
    <w:div w:id="88892188">
      <w:bodyDiv w:val="1"/>
      <w:marLeft w:val="0"/>
      <w:marRight w:val="0"/>
      <w:marTop w:val="0"/>
      <w:marBottom w:val="0"/>
      <w:divBdr>
        <w:top w:val="none" w:sz="0" w:space="0" w:color="auto"/>
        <w:left w:val="none" w:sz="0" w:space="0" w:color="auto"/>
        <w:bottom w:val="none" w:sz="0" w:space="0" w:color="auto"/>
        <w:right w:val="none" w:sz="0" w:space="0" w:color="auto"/>
      </w:divBdr>
    </w:div>
    <w:div w:id="202862854">
      <w:bodyDiv w:val="1"/>
      <w:marLeft w:val="0"/>
      <w:marRight w:val="0"/>
      <w:marTop w:val="0"/>
      <w:marBottom w:val="0"/>
      <w:divBdr>
        <w:top w:val="none" w:sz="0" w:space="0" w:color="auto"/>
        <w:left w:val="none" w:sz="0" w:space="0" w:color="auto"/>
        <w:bottom w:val="none" w:sz="0" w:space="0" w:color="auto"/>
        <w:right w:val="none" w:sz="0" w:space="0" w:color="auto"/>
      </w:divBdr>
    </w:div>
    <w:div w:id="277027058">
      <w:bodyDiv w:val="1"/>
      <w:marLeft w:val="0"/>
      <w:marRight w:val="0"/>
      <w:marTop w:val="0"/>
      <w:marBottom w:val="0"/>
      <w:divBdr>
        <w:top w:val="none" w:sz="0" w:space="0" w:color="auto"/>
        <w:left w:val="none" w:sz="0" w:space="0" w:color="auto"/>
        <w:bottom w:val="none" w:sz="0" w:space="0" w:color="auto"/>
        <w:right w:val="none" w:sz="0" w:space="0" w:color="auto"/>
      </w:divBdr>
    </w:div>
    <w:div w:id="1164006845">
      <w:bodyDiv w:val="1"/>
      <w:marLeft w:val="0"/>
      <w:marRight w:val="0"/>
      <w:marTop w:val="0"/>
      <w:marBottom w:val="0"/>
      <w:divBdr>
        <w:top w:val="none" w:sz="0" w:space="0" w:color="auto"/>
        <w:left w:val="none" w:sz="0" w:space="0" w:color="auto"/>
        <w:bottom w:val="none" w:sz="0" w:space="0" w:color="auto"/>
        <w:right w:val="none" w:sz="0" w:space="0" w:color="auto"/>
      </w:divBdr>
    </w:div>
    <w:div w:id="1317221634">
      <w:bodyDiv w:val="1"/>
      <w:marLeft w:val="0"/>
      <w:marRight w:val="0"/>
      <w:marTop w:val="0"/>
      <w:marBottom w:val="0"/>
      <w:divBdr>
        <w:top w:val="none" w:sz="0" w:space="0" w:color="auto"/>
        <w:left w:val="none" w:sz="0" w:space="0" w:color="auto"/>
        <w:bottom w:val="none" w:sz="0" w:space="0" w:color="auto"/>
        <w:right w:val="none" w:sz="0" w:space="0" w:color="auto"/>
      </w:divBdr>
      <w:divsChild>
        <w:div w:id="333150678">
          <w:marLeft w:val="0"/>
          <w:marRight w:val="0"/>
          <w:marTop w:val="0"/>
          <w:marBottom w:val="0"/>
          <w:divBdr>
            <w:top w:val="none" w:sz="0" w:space="0" w:color="auto"/>
            <w:left w:val="none" w:sz="0" w:space="0" w:color="auto"/>
            <w:bottom w:val="none" w:sz="0" w:space="0" w:color="auto"/>
            <w:right w:val="none" w:sz="0" w:space="0" w:color="auto"/>
          </w:divBdr>
        </w:div>
        <w:div w:id="1168905570">
          <w:marLeft w:val="0"/>
          <w:marRight w:val="0"/>
          <w:marTop w:val="0"/>
          <w:marBottom w:val="0"/>
          <w:divBdr>
            <w:top w:val="none" w:sz="0" w:space="0" w:color="auto"/>
            <w:left w:val="none" w:sz="0" w:space="0" w:color="auto"/>
            <w:bottom w:val="none" w:sz="0" w:space="0" w:color="auto"/>
            <w:right w:val="none" w:sz="0" w:space="0" w:color="auto"/>
          </w:divBdr>
        </w:div>
        <w:div w:id="1744061380">
          <w:marLeft w:val="0"/>
          <w:marRight w:val="0"/>
          <w:marTop w:val="0"/>
          <w:marBottom w:val="0"/>
          <w:divBdr>
            <w:top w:val="none" w:sz="0" w:space="0" w:color="auto"/>
            <w:left w:val="none" w:sz="0" w:space="0" w:color="auto"/>
            <w:bottom w:val="none" w:sz="0" w:space="0" w:color="auto"/>
            <w:right w:val="none" w:sz="0" w:space="0" w:color="auto"/>
          </w:divBdr>
        </w:div>
        <w:div w:id="1187862403">
          <w:marLeft w:val="0"/>
          <w:marRight w:val="0"/>
          <w:marTop w:val="0"/>
          <w:marBottom w:val="0"/>
          <w:divBdr>
            <w:top w:val="none" w:sz="0" w:space="0" w:color="auto"/>
            <w:left w:val="none" w:sz="0" w:space="0" w:color="auto"/>
            <w:bottom w:val="none" w:sz="0" w:space="0" w:color="auto"/>
            <w:right w:val="none" w:sz="0" w:space="0" w:color="auto"/>
          </w:divBdr>
        </w:div>
      </w:divsChild>
    </w:div>
    <w:div w:id="1625691312">
      <w:bodyDiv w:val="1"/>
      <w:marLeft w:val="0"/>
      <w:marRight w:val="0"/>
      <w:marTop w:val="0"/>
      <w:marBottom w:val="0"/>
      <w:divBdr>
        <w:top w:val="none" w:sz="0" w:space="0" w:color="auto"/>
        <w:left w:val="none" w:sz="0" w:space="0" w:color="auto"/>
        <w:bottom w:val="none" w:sz="0" w:space="0" w:color="auto"/>
        <w:right w:val="none" w:sz="0" w:space="0" w:color="auto"/>
      </w:divBdr>
    </w:div>
    <w:div w:id="1743479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glossaryDocument" Target="glossary/document.xml"/><Relationship Id="rId10" Type="http://schemas.openxmlformats.org/officeDocument/2006/relationships/header" Target="header1.xml"/><Relationship Id="rId19" Type="http://schemas.openxmlformats.org/officeDocument/2006/relationships/hyperlink" Target="mailto:ALRHelp@mass.gov"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valentin\Desktop\EOEA%20Letterhead%20-%20June%202019.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67BABAB20074B4E82DD3EAF3FAE5803"/>
        <w:category>
          <w:name w:val="General"/>
          <w:gallery w:val="placeholder"/>
        </w:category>
        <w:types>
          <w:type w:val="bbPlcHdr"/>
        </w:types>
        <w:behaviors>
          <w:behavior w:val="content"/>
        </w:behaviors>
        <w:guid w:val="{BE707C41-8397-4E69-B2C5-ECC9951CAEA2}"/>
      </w:docPartPr>
      <w:docPartBody>
        <w:p w:rsidR="001F37AB" w:rsidRDefault="001F37AB" w:rsidP="001F37AB">
          <w:pPr>
            <w:pStyle w:val="B67BABAB20074B4E82DD3EAF3FAE5803"/>
          </w:pPr>
          <w:r w:rsidRPr="005D7DD1">
            <w:rPr>
              <w:rStyle w:val="PlaceholderText"/>
              <w:rFonts w:eastAsiaTheme="minorHAnsi"/>
              <w:color w:val="FF0000"/>
            </w:rPr>
            <w:t>Date POC Due (</w:t>
          </w:r>
          <w:r>
            <w:rPr>
              <w:rStyle w:val="PlaceholderText"/>
              <w:rFonts w:eastAsiaTheme="minorHAnsi"/>
              <w:color w:val="FF0000"/>
            </w:rPr>
            <w:t>30</w:t>
          </w:r>
          <w:r w:rsidRPr="005D7DD1">
            <w:rPr>
              <w:rStyle w:val="PlaceholderText"/>
              <w:rFonts w:eastAsiaTheme="minorHAnsi"/>
              <w:color w:val="FF0000"/>
            </w:rPr>
            <w:t xml:space="preserve"> days)</w:t>
          </w:r>
        </w:p>
      </w:docPartBody>
    </w:docPart>
    <w:docPart>
      <w:docPartPr>
        <w:name w:val="BD11622905994456811A53F4D5475337"/>
        <w:category>
          <w:name w:val="General"/>
          <w:gallery w:val="placeholder"/>
        </w:category>
        <w:types>
          <w:type w:val="bbPlcHdr"/>
        </w:types>
        <w:behaviors>
          <w:behavior w:val="content"/>
        </w:behaviors>
        <w:guid w:val="{5C10FD5C-7CA6-46AB-8039-FDD39CFDD505}"/>
      </w:docPartPr>
      <w:docPartBody>
        <w:p w:rsidR="005A084F" w:rsidRDefault="005A084F" w:rsidP="005A084F">
          <w:pPr>
            <w:pStyle w:val="BD11622905994456811A53F4D5475337"/>
          </w:pPr>
          <w:r w:rsidRPr="00712757">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bin">
    <w:panose1 w:val="00000000000000000000"/>
    <w:charset w:val="00"/>
    <w:family w:val="auto"/>
    <w:pitch w:val="variable"/>
    <w:sig w:usb0="A00000FF" w:usb1="0000204B" w:usb2="00000000" w:usb3="00000000" w:csb0="000001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w:altName w:val="Bookman Old Style"/>
    <w:panose1 w:val="00000000000000000000"/>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Minion Pro">
    <w:altName w:val="Cambria"/>
    <w:charset w:val="00"/>
    <w:family w:val="roman"/>
    <w:pitch w:val="variable"/>
    <w:sig w:usb0="60000287" w:usb1="00000001" w:usb2="00000000" w:usb3="00000000" w:csb0="0000019F" w:csb1="00000000"/>
  </w:font>
  <w:font w:name="Corbel">
    <w:panose1 w:val="020B0503020204020204"/>
    <w:charset w:val="00"/>
    <w:family w:val="swiss"/>
    <w:pitch w:val="variable"/>
    <w:sig w:usb0="A00002EF" w:usb1="4000A4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1C1E"/>
    <w:rsid w:val="00005300"/>
    <w:rsid w:val="00047A95"/>
    <w:rsid w:val="0005068D"/>
    <w:rsid w:val="000540C1"/>
    <w:rsid w:val="00075B13"/>
    <w:rsid w:val="000860AA"/>
    <w:rsid w:val="000B1543"/>
    <w:rsid w:val="000C5CC3"/>
    <w:rsid w:val="000D149E"/>
    <w:rsid w:val="000D6E17"/>
    <w:rsid w:val="00103DD1"/>
    <w:rsid w:val="00111756"/>
    <w:rsid w:val="001134D2"/>
    <w:rsid w:val="00150B81"/>
    <w:rsid w:val="00163775"/>
    <w:rsid w:val="00166810"/>
    <w:rsid w:val="00174860"/>
    <w:rsid w:val="00174A1E"/>
    <w:rsid w:val="00180C15"/>
    <w:rsid w:val="0019184F"/>
    <w:rsid w:val="001F37AB"/>
    <w:rsid w:val="00233800"/>
    <w:rsid w:val="00233B15"/>
    <w:rsid w:val="00234922"/>
    <w:rsid w:val="0028430A"/>
    <w:rsid w:val="00294468"/>
    <w:rsid w:val="00294BF7"/>
    <w:rsid w:val="002A0DD9"/>
    <w:rsid w:val="002B1E00"/>
    <w:rsid w:val="002F7127"/>
    <w:rsid w:val="00301C1E"/>
    <w:rsid w:val="00315C48"/>
    <w:rsid w:val="003555CA"/>
    <w:rsid w:val="00390176"/>
    <w:rsid w:val="003960E2"/>
    <w:rsid w:val="003A167D"/>
    <w:rsid w:val="003A39D0"/>
    <w:rsid w:val="003B4ADF"/>
    <w:rsid w:val="003B7ADA"/>
    <w:rsid w:val="003D2DE1"/>
    <w:rsid w:val="003D44B4"/>
    <w:rsid w:val="003F79E0"/>
    <w:rsid w:val="00410B11"/>
    <w:rsid w:val="00413C24"/>
    <w:rsid w:val="00454BFA"/>
    <w:rsid w:val="00473E11"/>
    <w:rsid w:val="004822C0"/>
    <w:rsid w:val="004C5099"/>
    <w:rsid w:val="004E07F3"/>
    <w:rsid w:val="00516525"/>
    <w:rsid w:val="00516574"/>
    <w:rsid w:val="0052264A"/>
    <w:rsid w:val="0052370E"/>
    <w:rsid w:val="00534060"/>
    <w:rsid w:val="00545EF2"/>
    <w:rsid w:val="0056533C"/>
    <w:rsid w:val="00572DEF"/>
    <w:rsid w:val="00582AD3"/>
    <w:rsid w:val="00585090"/>
    <w:rsid w:val="005965C9"/>
    <w:rsid w:val="005A06F0"/>
    <w:rsid w:val="005A084F"/>
    <w:rsid w:val="005A1369"/>
    <w:rsid w:val="005C5325"/>
    <w:rsid w:val="005D084D"/>
    <w:rsid w:val="005E1C34"/>
    <w:rsid w:val="00602205"/>
    <w:rsid w:val="006033A2"/>
    <w:rsid w:val="006046DB"/>
    <w:rsid w:val="006101C2"/>
    <w:rsid w:val="00611A77"/>
    <w:rsid w:val="00621D72"/>
    <w:rsid w:val="00626B1E"/>
    <w:rsid w:val="00630343"/>
    <w:rsid w:val="00644917"/>
    <w:rsid w:val="00646000"/>
    <w:rsid w:val="00664BDA"/>
    <w:rsid w:val="00676037"/>
    <w:rsid w:val="006952C0"/>
    <w:rsid w:val="006A5BB1"/>
    <w:rsid w:val="006E3A1A"/>
    <w:rsid w:val="006F4A5B"/>
    <w:rsid w:val="0073714C"/>
    <w:rsid w:val="00743199"/>
    <w:rsid w:val="00751107"/>
    <w:rsid w:val="00764B95"/>
    <w:rsid w:val="00787D77"/>
    <w:rsid w:val="00792F73"/>
    <w:rsid w:val="007A300D"/>
    <w:rsid w:val="007C2991"/>
    <w:rsid w:val="007D27CD"/>
    <w:rsid w:val="007E77BB"/>
    <w:rsid w:val="00801F7A"/>
    <w:rsid w:val="008069CD"/>
    <w:rsid w:val="00815CAD"/>
    <w:rsid w:val="00845A30"/>
    <w:rsid w:val="00847707"/>
    <w:rsid w:val="0086363E"/>
    <w:rsid w:val="008951C2"/>
    <w:rsid w:val="008A5385"/>
    <w:rsid w:val="008B4C34"/>
    <w:rsid w:val="008C3665"/>
    <w:rsid w:val="008D5D8D"/>
    <w:rsid w:val="008F7C42"/>
    <w:rsid w:val="00912647"/>
    <w:rsid w:val="0091751A"/>
    <w:rsid w:val="00943E58"/>
    <w:rsid w:val="00970431"/>
    <w:rsid w:val="0097590F"/>
    <w:rsid w:val="0097660D"/>
    <w:rsid w:val="009963E4"/>
    <w:rsid w:val="009C2B56"/>
    <w:rsid w:val="009C60A3"/>
    <w:rsid w:val="009E043E"/>
    <w:rsid w:val="009E2D68"/>
    <w:rsid w:val="00A15F67"/>
    <w:rsid w:val="00A26BF0"/>
    <w:rsid w:val="00A27652"/>
    <w:rsid w:val="00A60378"/>
    <w:rsid w:val="00A6427A"/>
    <w:rsid w:val="00A70B72"/>
    <w:rsid w:val="00AA55C2"/>
    <w:rsid w:val="00AA70F9"/>
    <w:rsid w:val="00AB1B91"/>
    <w:rsid w:val="00AC53FF"/>
    <w:rsid w:val="00AD327D"/>
    <w:rsid w:val="00AD5DA4"/>
    <w:rsid w:val="00AE2D4B"/>
    <w:rsid w:val="00B3163D"/>
    <w:rsid w:val="00B33483"/>
    <w:rsid w:val="00B474F6"/>
    <w:rsid w:val="00B77DA9"/>
    <w:rsid w:val="00BB3647"/>
    <w:rsid w:val="00BC26F2"/>
    <w:rsid w:val="00BC7FD8"/>
    <w:rsid w:val="00BD799F"/>
    <w:rsid w:val="00BE6D2E"/>
    <w:rsid w:val="00C04648"/>
    <w:rsid w:val="00C24458"/>
    <w:rsid w:val="00C459D9"/>
    <w:rsid w:val="00C6606A"/>
    <w:rsid w:val="00C80D20"/>
    <w:rsid w:val="00C92957"/>
    <w:rsid w:val="00C942EB"/>
    <w:rsid w:val="00CA6C94"/>
    <w:rsid w:val="00CB2106"/>
    <w:rsid w:val="00CC2603"/>
    <w:rsid w:val="00CC5783"/>
    <w:rsid w:val="00CC5BFE"/>
    <w:rsid w:val="00CD174C"/>
    <w:rsid w:val="00D06D7D"/>
    <w:rsid w:val="00D620C2"/>
    <w:rsid w:val="00D645D1"/>
    <w:rsid w:val="00D9534F"/>
    <w:rsid w:val="00D97A98"/>
    <w:rsid w:val="00DA1739"/>
    <w:rsid w:val="00DB3CC9"/>
    <w:rsid w:val="00DB6BC7"/>
    <w:rsid w:val="00DD0292"/>
    <w:rsid w:val="00DD0D47"/>
    <w:rsid w:val="00DD6D9A"/>
    <w:rsid w:val="00DE3BBF"/>
    <w:rsid w:val="00DE5A0C"/>
    <w:rsid w:val="00DE7827"/>
    <w:rsid w:val="00DF1C3B"/>
    <w:rsid w:val="00E05E57"/>
    <w:rsid w:val="00E30CFE"/>
    <w:rsid w:val="00E46AF2"/>
    <w:rsid w:val="00E541CC"/>
    <w:rsid w:val="00E60734"/>
    <w:rsid w:val="00E64FED"/>
    <w:rsid w:val="00E661CD"/>
    <w:rsid w:val="00E70697"/>
    <w:rsid w:val="00E952EF"/>
    <w:rsid w:val="00EA4FF4"/>
    <w:rsid w:val="00EE15BC"/>
    <w:rsid w:val="00EE7899"/>
    <w:rsid w:val="00F057CC"/>
    <w:rsid w:val="00F12995"/>
    <w:rsid w:val="00F36695"/>
    <w:rsid w:val="00FD4ACF"/>
    <w:rsid w:val="00FF2F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A084F"/>
    <w:rPr>
      <w:color w:val="808080"/>
    </w:rPr>
  </w:style>
  <w:style w:type="paragraph" w:customStyle="1" w:styleId="B67BABAB20074B4E82DD3EAF3FAE5803">
    <w:name w:val="B67BABAB20074B4E82DD3EAF3FAE5803"/>
    <w:rsid w:val="001F37AB"/>
    <w:pPr>
      <w:spacing w:line="278" w:lineRule="auto"/>
    </w:pPr>
    <w:rPr>
      <w:kern w:val="2"/>
      <w:sz w:val="24"/>
      <w:szCs w:val="24"/>
      <w14:ligatures w14:val="standardContextual"/>
    </w:rPr>
  </w:style>
  <w:style w:type="paragraph" w:customStyle="1" w:styleId="BD11622905994456811A53F4D5475337">
    <w:name w:val="BD11622905994456811A53F4D5475337"/>
    <w:rsid w:val="005A084F"/>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FA9932-0023-4E9A-B516-F973BCCE0927}">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EOEA Letterhead - June 2019.dot</Template>
  <TotalTime>4</TotalTime>
  <Pages>5</Pages>
  <Words>900</Words>
  <Characters>5132</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The Commonwealth of Massachusetts</vt:lpstr>
    </vt:vector>
  </TitlesOfParts>
  <Company>Dma</Company>
  <LinksUpToDate>false</LinksUpToDate>
  <CharactersWithSpaces>6020</CharactersWithSpaces>
  <SharedDoc>false</SharedDoc>
  <HLinks>
    <vt:vector size="6" baseType="variant">
      <vt:variant>
        <vt:i4>2162720</vt:i4>
      </vt:variant>
      <vt:variant>
        <vt:i4>0</vt:i4>
      </vt:variant>
      <vt:variant>
        <vt:i4>0</vt:i4>
      </vt:variant>
      <vt:variant>
        <vt:i4>5</vt:i4>
      </vt:variant>
      <vt:variant>
        <vt:lpwstr>http://www.mass.gov/elders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Commonwealth of Massachusetts</dc:title>
  <dc:creator>AutoBVT</dc:creator>
  <cp:lastModifiedBy>Smith, Kate (ELD)</cp:lastModifiedBy>
  <cp:revision>4</cp:revision>
  <cp:lastPrinted>2025-06-02T16:49:00Z</cp:lastPrinted>
  <dcterms:created xsi:type="dcterms:W3CDTF">2026-07-10T16:05:00Z</dcterms:created>
  <dcterms:modified xsi:type="dcterms:W3CDTF">2026-09-24T13:44:00Z</dcterms:modified>
</cp:coreProperties>
</file>