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PlainTable4"/>
        <w:tblW w:w="9990" w:type="dxa"/>
        <w:tblLayout w:type="fixed"/>
        <w:tblLook w:val="04A0" w:firstRow="1" w:lastRow="0" w:firstColumn="1" w:lastColumn="0" w:noHBand="0" w:noVBand="1"/>
      </w:tblPr>
      <w:tblGrid>
        <w:gridCol w:w="1800"/>
        <w:gridCol w:w="2160"/>
        <w:gridCol w:w="908"/>
        <w:gridCol w:w="2242"/>
        <w:gridCol w:w="2880"/>
      </w:tblGrid>
      <w:tr w:rsidR="007E1044" w:rsidRPr="007E1044" w14:paraId="6752875E" w14:textId="77777777" w:rsidTr="009A3C8F">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7FDF6F10" w14:textId="77777777" w:rsidR="007E1044" w:rsidRPr="007E1044" w:rsidRDefault="007E1044" w:rsidP="007E1044">
            <w:pPr>
              <w:tabs>
                <w:tab w:val="left" w:pos="702"/>
                <w:tab w:val="left" w:pos="4270"/>
              </w:tabs>
              <w:ind w:left="-564" w:right="540" w:firstLine="546"/>
              <w:rPr>
                <w:rFonts w:asciiTheme="minorHAnsi" w:hAnsiTheme="minorHAnsi" w:cstheme="minorBidi"/>
                <w:szCs w:val="22"/>
              </w:rPr>
            </w:pPr>
            <w:r w:rsidRPr="007E1044">
              <w:rPr>
                <w:rFonts w:asciiTheme="minorHAnsi" w:hAnsiTheme="minorHAnsi" w:cstheme="minorBidi"/>
                <w:noProof/>
                <w:szCs w:val="22"/>
              </w:rPr>
              <w:drawing>
                <wp:inline distT="0" distB="0" distL="0" distR="0" wp14:anchorId="68EF19CA" wp14:editId="1CD45206">
                  <wp:extent cx="2543175" cy="836042"/>
                  <wp:effectExtent l="0" t="0" r="0" b="2540"/>
                  <wp:docPr id="1130925120" name="Picture 1" descr="Logo of the Executive Office of Aging and Independence&#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rFonts w:asciiTheme="minorHAnsi" w:hAnsiTheme="minorHAnsi" w:cstheme="minorBidi"/>
                <w:szCs w:val="22"/>
              </w:rPr>
              <w:tab/>
            </w:r>
          </w:p>
        </w:tc>
        <w:tc>
          <w:tcPr>
            <w:tcW w:w="5122" w:type="dxa"/>
            <w:gridSpan w:val="2"/>
          </w:tcPr>
          <w:p w14:paraId="39B4C767" w14:textId="77777777" w:rsidR="007E1044" w:rsidRPr="007E1044" w:rsidRDefault="007E1044" w:rsidP="00B8370F">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rFonts w:asciiTheme="minorHAnsi" w:hAnsiTheme="minorHAnsi" w:cstheme="minorBidi"/>
                <w:szCs w:val="22"/>
              </w:rPr>
            </w:pPr>
            <w:r w:rsidRPr="007E1044">
              <w:rPr>
                <w:rFonts w:asciiTheme="minorHAnsi" w:hAnsiTheme="minorHAnsi" w:cstheme="minorBidi"/>
                <w:noProof/>
                <w:szCs w:val="22"/>
              </w:rPr>
              <w:drawing>
                <wp:inline distT="0" distB="0" distL="0" distR="0" wp14:anchorId="7457B489" wp14:editId="7B4F1E88">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7E1044" w:rsidRPr="007E1044" w14:paraId="61B49CC5" w14:textId="77777777" w:rsidTr="009A3C8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0" w:type="dxa"/>
            <w:shd w:val="clear" w:color="auto" w:fill="FFFFFF" w:themeFill="background1"/>
          </w:tcPr>
          <w:p w14:paraId="3D0E8980" w14:textId="0C33A0F7" w:rsidR="007E1044" w:rsidRPr="00117357" w:rsidRDefault="007E1044" w:rsidP="007E1044">
            <w:pPr>
              <w:tabs>
                <w:tab w:val="left" w:pos="0"/>
              </w:tabs>
              <w:autoSpaceDE w:val="0"/>
              <w:autoSpaceDN w:val="0"/>
              <w:adjustRightInd w:val="0"/>
              <w:spacing w:line="276" w:lineRule="auto"/>
              <w:ind w:left="-199" w:firstLine="90"/>
              <w:textAlignment w:val="center"/>
              <w:rPr>
                <w:rFonts w:ascii="Cabin" w:hAnsi="Cabin" w:cs="Cabin"/>
                <w:color w:val="244061" w:themeColor="accent1" w:themeShade="80"/>
                <w:sz w:val="18"/>
                <w:szCs w:val="18"/>
              </w:rPr>
            </w:pPr>
            <w:r w:rsidRPr="00117357">
              <w:rPr>
                <w:rFonts w:ascii="Cabin" w:hAnsi="Cabin" w:cs="Cabin"/>
                <w:color w:val="244061" w:themeColor="accent1" w:themeShade="80"/>
                <w:sz w:val="18"/>
                <w:szCs w:val="18"/>
              </w:rPr>
              <w:br/>
              <w:t xml:space="preserve">  </w:t>
            </w:r>
            <w:r w:rsidR="00B8370F"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t xml:space="preserve">MAURA T. HEALEY </w:t>
            </w:r>
          </w:p>
          <w:p w14:paraId="71BDCE03" w14:textId="0F004060" w:rsidR="007E1044" w:rsidRPr="00117357" w:rsidRDefault="007E1044" w:rsidP="009A3C8F">
            <w:pPr>
              <w:autoSpaceDE w:val="0"/>
              <w:autoSpaceDN w:val="0"/>
              <w:adjustRightInd w:val="0"/>
              <w:spacing w:line="276" w:lineRule="auto"/>
              <w:ind w:left="123"/>
              <w:textAlignment w:val="center"/>
              <w:rPr>
                <w:rFonts w:ascii="Minion Pro" w:hAnsi="Minion Pro" w:cs="Minion Pro"/>
                <w:b w:val="0"/>
                <w:bCs w:val="0"/>
                <w:color w:val="244061" w:themeColor="accent1" w:themeShade="80"/>
                <w:sz w:val="17"/>
                <w:szCs w:val="17"/>
              </w:rPr>
            </w:pPr>
            <w:r w:rsidRPr="00117357">
              <w:rPr>
                <w:rFonts w:ascii="Cabin" w:hAnsi="Cabin" w:cs="Cabin"/>
                <w:b w:val="0"/>
                <w:bCs w:val="0"/>
                <w:color w:val="244061" w:themeColor="accent1" w:themeShade="80"/>
                <w:sz w:val="17"/>
                <w:szCs w:val="17"/>
              </w:rPr>
              <w:t>Governor</w:t>
            </w:r>
            <w:r w:rsidRPr="00117357">
              <w:rPr>
                <w:rFonts w:ascii="Cabin" w:hAnsi="Cabin" w:cs="Cabin"/>
                <w:b w:val="0"/>
                <w:bCs w:val="0"/>
                <w:color w:val="244061" w:themeColor="accent1" w:themeShade="80"/>
                <w:sz w:val="17"/>
                <w:szCs w:val="17"/>
              </w:rPr>
              <w:br/>
            </w:r>
          </w:p>
        </w:tc>
        <w:tc>
          <w:tcPr>
            <w:tcW w:w="2160" w:type="dxa"/>
            <w:shd w:val="clear" w:color="auto" w:fill="FFFFFF" w:themeFill="background1"/>
          </w:tcPr>
          <w:p w14:paraId="0BD6BA47" w14:textId="77777777" w:rsidR="007E1044" w:rsidRPr="00117357" w:rsidRDefault="007E1044" w:rsidP="007E1044">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8"/>
                <w:szCs w:val="18"/>
              </w:rPr>
            </w:pPr>
            <w:r w:rsidRPr="00117357">
              <w:rPr>
                <w:rFonts w:ascii="Cabin" w:hAnsi="Cabin" w:cs="Cabin"/>
                <w:b/>
                <w:bCs/>
                <w:color w:val="244061" w:themeColor="accent1" w:themeShade="80"/>
                <w:sz w:val="18"/>
                <w:szCs w:val="18"/>
              </w:rPr>
              <w:br/>
              <w:t>KIMBERLEY DRISCOLL</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Lieutenant Governor</w:t>
            </w:r>
          </w:p>
          <w:p w14:paraId="47B4E7FF" w14:textId="77777777" w:rsidR="007E1044" w:rsidRPr="00117357" w:rsidRDefault="007E1044" w:rsidP="007E1044">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p>
        </w:tc>
        <w:tc>
          <w:tcPr>
            <w:tcW w:w="3150" w:type="dxa"/>
            <w:gridSpan w:val="2"/>
            <w:shd w:val="clear" w:color="auto" w:fill="FFFFFF" w:themeFill="background1"/>
          </w:tcPr>
          <w:p w14:paraId="0234EFF1" w14:textId="77777777" w:rsidR="007E1044" w:rsidRPr="00117357" w:rsidRDefault="007E1044" w:rsidP="007E1044">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06E91A86" w14:textId="2BC8DFE5" w:rsidR="009A3C8F" w:rsidRPr="00117357" w:rsidRDefault="005330DF" w:rsidP="009A3C8F">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r w:rsidRPr="00117357">
              <w:rPr>
                <w:rFonts w:ascii="Cabin" w:hAnsi="Cabin" w:cs="Cabin"/>
                <w:b/>
                <w:bCs/>
                <w:color w:val="244061" w:themeColor="accent1" w:themeShade="80"/>
                <w:sz w:val="18"/>
                <w:szCs w:val="18"/>
              </w:rPr>
              <w:t xml:space="preserve"> </w:t>
            </w:r>
            <w:r w:rsidR="009A3C8F" w:rsidRPr="00117357">
              <w:rPr>
                <w:rFonts w:ascii="Cabin" w:hAnsi="Cabin" w:cs="Cabin"/>
                <w:b/>
                <w:bCs/>
                <w:color w:val="244061" w:themeColor="accent1" w:themeShade="80"/>
                <w:sz w:val="18"/>
                <w:szCs w:val="18"/>
              </w:rPr>
              <w:t>KIAME MAHANIAH, MD, MBA</w:t>
            </w:r>
          </w:p>
          <w:p w14:paraId="37AB3E34" w14:textId="0C185127" w:rsidR="009A3C8F"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 xml:space="preserve">Secretary, Executive Office </w:t>
            </w:r>
          </w:p>
          <w:p w14:paraId="43E59CE9" w14:textId="1BEDFDF7" w:rsidR="00A11EED" w:rsidRPr="00117357" w:rsidRDefault="00F648E4" w:rsidP="005330DF">
            <w:pPr>
              <w:autoSpaceDE w:val="0"/>
              <w:autoSpaceDN w:val="0"/>
              <w:adjustRightInd w:val="0"/>
              <w:spacing w:line="276" w:lineRule="auto"/>
              <w:textAlignment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color w:val="244061" w:themeColor="accent1" w:themeShade="80"/>
                <w:szCs w:val="22"/>
              </w:rPr>
            </w:pPr>
            <w:r w:rsidRPr="00117357">
              <w:rPr>
                <w:rFonts w:ascii="Cabin" w:hAnsi="Cabin" w:cs="Cabin"/>
                <w:color w:val="244061" w:themeColor="accent1" w:themeShade="80"/>
                <w:sz w:val="17"/>
                <w:szCs w:val="17"/>
              </w:rPr>
              <w:t xml:space="preserve"> </w:t>
            </w:r>
            <w:r w:rsidR="009A3C8F" w:rsidRPr="00117357">
              <w:rPr>
                <w:rFonts w:ascii="Cabin" w:hAnsi="Cabin" w:cs="Cabin"/>
                <w:color w:val="244061" w:themeColor="accent1" w:themeShade="80"/>
                <w:sz w:val="17"/>
                <w:szCs w:val="17"/>
              </w:rPr>
              <w:t>of Health &amp; Human Services</w:t>
            </w:r>
            <w:r w:rsidR="009A3C8F" w:rsidRPr="00117357">
              <w:rPr>
                <w:rFonts w:ascii="Cabin" w:hAnsi="Cabin" w:cs="Cabin"/>
                <w:b/>
                <w:bCs/>
                <w:color w:val="244061" w:themeColor="accent1" w:themeShade="80"/>
                <w:sz w:val="18"/>
                <w:szCs w:val="18"/>
              </w:rPr>
              <w:t xml:space="preserve"> </w:t>
            </w:r>
          </w:p>
        </w:tc>
        <w:tc>
          <w:tcPr>
            <w:tcW w:w="2880" w:type="dxa"/>
            <w:shd w:val="clear" w:color="auto" w:fill="FFFFFF" w:themeFill="background1"/>
          </w:tcPr>
          <w:p w14:paraId="5AC15E80" w14:textId="77777777"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244061" w:themeColor="accent1" w:themeShade="80"/>
                <w:sz w:val="18"/>
                <w:szCs w:val="18"/>
              </w:rPr>
            </w:pPr>
          </w:p>
          <w:p w14:paraId="47534CC3" w14:textId="546C0064" w:rsidR="007E1044" w:rsidRPr="00117357" w:rsidRDefault="007E1044" w:rsidP="007E1044">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color w:val="244061" w:themeColor="accent1" w:themeShade="80"/>
                <w:sz w:val="17"/>
                <w:szCs w:val="17"/>
              </w:rPr>
            </w:pPr>
            <w:r w:rsidRPr="00117357">
              <w:rPr>
                <w:rFonts w:ascii="Cabin" w:hAnsi="Cabin" w:cs="Cabin"/>
                <w:b/>
                <w:bCs/>
                <w:color w:val="244061" w:themeColor="accent1" w:themeShade="80"/>
                <w:sz w:val="18"/>
                <w:szCs w:val="18"/>
              </w:rPr>
              <w:t>ROBIN LIPSON</w:t>
            </w:r>
            <w:r w:rsidRPr="00117357">
              <w:rPr>
                <w:rFonts w:ascii="Cabin" w:hAnsi="Cabin" w:cs="Cabin"/>
                <w:color w:val="244061" w:themeColor="accent1" w:themeShade="80"/>
                <w:sz w:val="18"/>
                <w:szCs w:val="18"/>
              </w:rPr>
              <w:t xml:space="preserve">   </w:t>
            </w:r>
            <w:r w:rsidRPr="00117357">
              <w:rPr>
                <w:rFonts w:ascii="Cabin" w:hAnsi="Cabin" w:cs="Cabin"/>
                <w:color w:val="244061" w:themeColor="accent1" w:themeShade="80"/>
                <w:sz w:val="18"/>
                <w:szCs w:val="18"/>
              </w:rPr>
              <w:br/>
            </w:r>
            <w:r w:rsidRPr="00117357">
              <w:rPr>
                <w:rFonts w:ascii="Cabin" w:hAnsi="Cabin" w:cs="Cabin"/>
                <w:color w:val="244061" w:themeColor="accent1" w:themeShade="80"/>
                <w:sz w:val="17"/>
                <w:szCs w:val="17"/>
              </w:rPr>
              <w:t xml:space="preserve">Secretary, Executive Office of </w:t>
            </w:r>
            <w:r w:rsidRPr="00117357">
              <w:rPr>
                <w:rFonts w:ascii="Cabin" w:hAnsi="Cabin" w:cs="Cabin"/>
                <w:color w:val="244061" w:themeColor="accent1" w:themeShade="80"/>
                <w:sz w:val="17"/>
                <w:szCs w:val="17"/>
              </w:rPr>
              <w:br/>
              <w:t>Aging &amp; Independence</w:t>
            </w:r>
          </w:p>
        </w:tc>
      </w:tr>
    </w:tbl>
    <w:p w14:paraId="4CAE6EE2" w14:textId="77777777" w:rsidR="00596EB8" w:rsidRDefault="00596EB8" w:rsidP="009A3C8F">
      <w:pPr>
        <w:autoSpaceDE w:val="0"/>
        <w:autoSpaceDN w:val="0"/>
        <w:adjustRightInd w:val="0"/>
        <w:spacing w:line="276" w:lineRule="auto"/>
        <w:ind w:left="123"/>
        <w:textAlignment w:val="center"/>
        <w:rPr>
          <w:rFonts w:ascii="Cabin" w:hAnsi="Cabin" w:cs="Times New Roman"/>
          <w:color w:val="FF0000"/>
          <w:sz w:val="24"/>
          <w:szCs w:val="24"/>
        </w:rPr>
      </w:pPr>
    </w:p>
    <w:p w14:paraId="4C8FFFC8" w14:textId="77777777" w:rsidR="0081696D" w:rsidRPr="0081696D" w:rsidRDefault="0081696D" w:rsidP="0081696D">
      <w:pPr>
        <w:ind w:left="-360"/>
        <w:rPr>
          <w:b/>
          <w:color w:val="303BA2"/>
          <w:sz w:val="24"/>
          <w:szCs w:val="24"/>
        </w:rPr>
      </w:pPr>
    </w:p>
    <w:sdt>
      <w:sdtPr>
        <w:rPr>
          <w:rFonts w:ascii="Cabin" w:hAnsi="Cabin"/>
          <w:sz w:val="24"/>
          <w:szCs w:val="24"/>
        </w:rPr>
        <w:id w:val="-543602408"/>
        <w:placeholder>
          <w:docPart w:val="BD11622905994456811A53F4D5475337"/>
        </w:placeholder>
        <w:date w:fullDate="2026-05-01T00:00:00Z">
          <w:dateFormat w:val="MMMM d, yyyy"/>
          <w:lid w:val="en-US"/>
          <w:storeMappedDataAs w:val="dateTime"/>
          <w:calendar w:val="gregorian"/>
        </w:date>
      </w:sdtPr>
      <w:sdtEndPr/>
      <w:sdtContent>
        <w:p w14:paraId="50330E06" w14:textId="03C9BB78" w:rsidR="0081696D" w:rsidRPr="0081696D" w:rsidRDefault="002B26E6" w:rsidP="0081696D">
          <w:pPr>
            <w:rPr>
              <w:rFonts w:ascii="Cabin" w:hAnsi="Cabin"/>
              <w:sz w:val="24"/>
              <w:szCs w:val="24"/>
            </w:rPr>
          </w:pPr>
          <w:r>
            <w:rPr>
              <w:rFonts w:ascii="Cabin" w:hAnsi="Cabin"/>
              <w:sz w:val="24"/>
              <w:szCs w:val="24"/>
            </w:rPr>
            <w:t>May 1, 2026</w:t>
          </w:r>
        </w:p>
      </w:sdtContent>
    </w:sdt>
    <w:p w14:paraId="0C1B2C3A" w14:textId="77777777" w:rsidR="00E54493" w:rsidRPr="00E54493" w:rsidRDefault="00E54493" w:rsidP="00E54493">
      <w:pPr>
        <w:rPr>
          <w:rFonts w:ascii="Cabin" w:eastAsia="Calibri" w:hAnsi="Cabin"/>
          <w:sz w:val="24"/>
          <w:szCs w:val="24"/>
        </w:rPr>
      </w:pPr>
    </w:p>
    <w:p w14:paraId="19402E98" w14:textId="7EA2C3A5" w:rsidR="002B26E6" w:rsidRPr="002B26E6" w:rsidRDefault="002B26E6" w:rsidP="002B26E6">
      <w:pPr>
        <w:rPr>
          <w:rFonts w:ascii="Cabin" w:eastAsia="Calibri" w:hAnsi="Cabin"/>
          <w:sz w:val="24"/>
          <w:szCs w:val="24"/>
        </w:rPr>
      </w:pPr>
      <w:r w:rsidRPr="002B26E6">
        <w:rPr>
          <w:rFonts w:ascii="Cabin" w:eastAsia="Calibri" w:hAnsi="Cabin"/>
          <w:sz w:val="24"/>
          <w:szCs w:val="24"/>
        </w:rPr>
        <w:t xml:space="preserve">Ms. Kelly </w:t>
      </w:r>
      <w:r w:rsidR="00496078" w:rsidRPr="002B26E6">
        <w:rPr>
          <w:rFonts w:ascii="Cabin" w:eastAsia="Calibri" w:hAnsi="Cabin"/>
          <w:sz w:val="24"/>
          <w:szCs w:val="24"/>
        </w:rPr>
        <w:t>Lajoie</w:t>
      </w:r>
      <w:r w:rsidR="00496078">
        <w:rPr>
          <w:rFonts w:ascii="Cabin" w:eastAsia="Calibri" w:hAnsi="Cabin"/>
          <w:sz w:val="24"/>
          <w:szCs w:val="24"/>
        </w:rPr>
        <w:t>, Executive</w:t>
      </w:r>
      <w:r w:rsidRPr="002B26E6">
        <w:rPr>
          <w:rFonts w:ascii="Cabin" w:eastAsia="Calibri" w:hAnsi="Cabin"/>
          <w:sz w:val="24"/>
          <w:szCs w:val="24"/>
        </w:rPr>
        <w:t xml:space="preserve"> Director</w:t>
      </w:r>
    </w:p>
    <w:p w14:paraId="4E4848BF" w14:textId="77777777" w:rsidR="002B26E6" w:rsidRPr="002B26E6" w:rsidRDefault="002B26E6" w:rsidP="002B26E6">
      <w:pPr>
        <w:rPr>
          <w:rFonts w:ascii="Cabin" w:eastAsia="Calibri" w:hAnsi="Cabin"/>
          <w:sz w:val="24"/>
          <w:szCs w:val="24"/>
        </w:rPr>
      </w:pPr>
      <w:r w:rsidRPr="002B26E6">
        <w:rPr>
          <w:rFonts w:ascii="Cabin" w:eastAsia="Calibri" w:hAnsi="Cabin"/>
          <w:sz w:val="24"/>
          <w:szCs w:val="24"/>
        </w:rPr>
        <w:t>Brightview Arlington</w:t>
      </w:r>
    </w:p>
    <w:p w14:paraId="461BA4D2" w14:textId="77777777" w:rsidR="002B26E6" w:rsidRPr="002B26E6" w:rsidRDefault="002B26E6" w:rsidP="002B26E6">
      <w:pPr>
        <w:rPr>
          <w:rFonts w:ascii="Cabin" w:eastAsia="Calibri" w:hAnsi="Cabin"/>
          <w:sz w:val="24"/>
          <w:szCs w:val="24"/>
        </w:rPr>
      </w:pPr>
      <w:r w:rsidRPr="002B26E6">
        <w:rPr>
          <w:rFonts w:ascii="Cabin" w:eastAsia="Calibri" w:hAnsi="Cabin"/>
          <w:sz w:val="24"/>
          <w:szCs w:val="24"/>
        </w:rPr>
        <w:t>1 Symmes Road</w:t>
      </w:r>
    </w:p>
    <w:p w14:paraId="2DE7B141" w14:textId="2D8EF989" w:rsidR="00BC7032" w:rsidRDefault="002B26E6" w:rsidP="002B26E6">
      <w:pPr>
        <w:rPr>
          <w:rFonts w:ascii="Cabin" w:eastAsia="Calibri" w:hAnsi="Cabin"/>
          <w:sz w:val="24"/>
          <w:szCs w:val="24"/>
        </w:rPr>
      </w:pPr>
      <w:r w:rsidRPr="002B26E6">
        <w:rPr>
          <w:rFonts w:ascii="Cabin" w:eastAsia="Calibri" w:hAnsi="Cabin"/>
          <w:sz w:val="24"/>
          <w:szCs w:val="24"/>
        </w:rPr>
        <w:t>Arlington, MA 02474</w:t>
      </w:r>
    </w:p>
    <w:p w14:paraId="0C8D022F" w14:textId="77777777" w:rsidR="00E54493" w:rsidRPr="0081696D" w:rsidRDefault="00E54493" w:rsidP="00E54493">
      <w:pPr>
        <w:rPr>
          <w:rFonts w:ascii="Cabin" w:hAnsi="Cabin"/>
          <w:b/>
          <w:bCs/>
          <w:sz w:val="24"/>
          <w:szCs w:val="24"/>
        </w:rPr>
      </w:pPr>
    </w:p>
    <w:p w14:paraId="5EF7D6EF" w14:textId="77777777" w:rsidR="0081696D" w:rsidRPr="0081696D" w:rsidRDefault="0081696D" w:rsidP="0081696D">
      <w:pPr>
        <w:rPr>
          <w:rFonts w:ascii="Cabin" w:hAnsi="Cabin"/>
          <w:b/>
          <w:bCs/>
          <w:sz w:val="24"/>
          <w:szCs w:val="24"/>
        </w:rPr>
      </w:pPr>
      <w:r w:rsidRPr="0081696D">
        <w:rPr>
          <w:rFonts w:ascii="Cabin" w:hAnsi="Cabin"/>
          <w:b/>
          <w:bCs/>
          <w:sz w:val="24"/>
          <w:szCs w:val="24"/>
        </w:rPr>
        <w:t>RE: COMPLIANCE REVIEW REPORT</w:t>
      </w:r>
    </w:p>
    <w:p w14:paraId="64FD69EF" w14:textId="77777777" w:rsidR="0081696D" w:rsidRPr="0081696D" w:rsidRDefault="0081696D" w:rsidP="0081696D">
      <w:pPr>
        <w:rPr>
          <w:rFonts w:ascii="Cabin" w:hAnsi="Cabin"/>
          <w:sz w:val="24"/>
          <w:szCs w:val="24"/>
        </w:rPr>
      </w:pPr>
    </w:p>
    <w:p w14:paraId="68D5F13B" w14:textId="76451724" w:rsidR="0081696D" w:rsidRPr="0081696D" w:rsidRDefault="0081696D" w:rsidP="0081696D">
      <w:pPr>
        <w:rPr>
          <w:rFonts w:ascii="Cabin" w:hAnsi="Cabin"/>
          <w:sz w:val="24"/>
          <w:szCs w:val="24"/>
        </w:rPr>
      </w:pPr>
      <w:r w:rsidRPr="0081696D">
        <w:rPr>
          <w:rFonts w:ascii="Cabin" w:hAnsi="Cabin"/>
          <w:sz w:val="24"/>
          <w:szCs w:val="24"/>
        </w:rPr>
        <w:t xml:space="preserve">Dear </w:t>
      </w:r>
      <w:r w:rsidR="006A6A44">
        <w:rPr>
          <w:rFonts w:ascii="Cabin" w:hAnsi="Cabin"/>
          <w:sz w:val="24"/>
          <w:szCs w:val="24"/>
        </w:rPr>
        <w:t>M</w:t>
      </w:r>
      <w:r w:rsidR="00496078">
        <w:rPr>
          <w:rFonts w:ascii="Cabin" w:hAnsi="Cabin"/>
          <w:sz w:val="24"/>
          <w:szCs w:val="24"/>
        </w:rPr>
        <w:t>s</w:t>
      </w:r>
      <w:r w:rsidRPr="0081696D">
        <w:rPr>
          <w:rFonts w:ascii="Cabin" w:hAnsi="Cabin"/>
          <w:sz w:val="24"/>
          <w:szCs w:val="24"/>
        </w:rPr>
        <w:t xml:space="preserve">. </w:t>
      </w:r>
      <w:r w:rsidR="00496078" w:rsidRPr="002B26E6">
        <w:rPr>
          <w:rFonts w:ascii="Cabin" w:eastAsia="Calibri" w:hAnsi="Cabin"/>
          <w:sz w:val="24"/>
          <w:szCs w:val="24"/>
        </w:rPr>
        <w:t>Lajoie</w:t>
      </w:r>
      <w:r w:rsidRPr="0081696D">
        <w:rPr>
          <w:rFonts w:ascii="Cabin" w:hAnsi="Cabin"/>
          <w:sz w:val="24"/>
          <w:szCs w:val="24"/>
        </w:rPr>
        <w:t>,</w:t>
      </w:r>
    </w:p>
    <w:p w14:paraId="7294447D" w14:textId="77777777" w:rsidR="0081696D" w:rsidRPr="0081696D" w:rsidRDefault="0081696D" w:rsidP="0081696D">
      <w:pPr>
        <w:rPr>
          <w:rFonts w:ascii="Cabin" w:hAnsi="Cabin"/>
          <w:sz w:val="24"/>
          <w:szCs w:val="24"/>
        </w:rPr>
      </w:pPr>
    </w:p>
    <w:p w14:paraId="3D146A5E" w14:textId="2D8F8353" w:rsidR="0081696D" w:rsidRPr="0081696D" w:rsidRDefault="0081696D" w:rsidP="0081696D">
      <w:pPr>
        <w:rPr>
          <w:rFonts w:ascii="Cabin" w:hAnsi="Cabin"/>
          <w:sz w:val="24"/>
          <w:szCs w:val="24"/>
        </w:rPr>
      </w:pPr>
      <w:r w:rsidRPr="0081696D">
        <w:rPr>
          <w:rFonts w:ascii="Cabin" w:hAnsi="Cabin"/>
          <w:sz w:val="24"/>
          <w:szCs w:val="24"/>
        </w:rPr>
        <w:t>This Compliance Review Report (Report) is written in accordance with 651 CMR 12.09(4) and provides a summary of all pertinent information obtained during a Compliance Review conducted by the Executive Office of Aging &amp; Independence</w:t>
      </w:r>
      <w:r w:rsidR="00387E0F">
        <w:rPr>
          <w:rFonts w:ascii="Cabin" w:hAnsi="Cabin"/>
          <w:sz w:val="24"/>
          <w:szCs w:val="24"/>
        </w:rPr>
        <w:t xml:space="preserve"> (AGE)</w:t>
      </w:r>
      <w:r w:rsidRPr="0081696D">
        <w:rPr>
          <w:rFonts w:ascii="Cabin" w:hAnsi="Cabin"/>
          <w:sz w:val="24"/>
          <w:szCs w:val="24"/>
        </w:rPr>
        <w:t xml:space="preserve"> for the following Residence:</w:t>
      </w:r>
    </w:p>
    <w:p w14:paraId="18F242F9" w14:textId="77777777" w:rsidR="0081696D" w:rsidRPr="00596EB8" w:rsidRDefault="0081696D" w:rsidP="00596EB8">
      <w:pPr>
        <w:rPr>
          <w:rFonts w:ascii="Cabin" w:hAnsi="Cabin" w:cs="Times New Roman"/>
          <w:color w:val="FF0000"/>
          <w:sz w:val="24"/>
          <w:szCs w:val="24"/>
        </w:rPr>
      </w:pPr>
    </w:p>
    <w:tbl>
      <w:tblPr>
        <w:tblStyle w:val="TableGrid11"/>
        <w:tblW w:w="8550" w:type="dxa"/>
        <w:tblInd w:w="-5" w:type="dxa"/>
        <w:tblLook w:val="04A0" w:firstRow="1" w:lastRow="0" w:firstColumn="1" w:lastColumn="0" w:noHBand="0" w:noVBand="1"/>
      </w:tblPr>
      <w:tblGrid>
        <w:gridCol w:w="3420"/>
        <w:gridCol w:w="5130"/>
      </w:tblGrid>
      <w:tr w:rsidR="00E238E4" w:rsidRPr="00596EB8" w14:paraId="76EC1BA1" w14:textId="77777777" w:rsidTr="00882933">
        <w:trPr>
          <w:trHeight w:val="251"/>
        </w:trPr>
        <w:tc>
          <w:tcPr>
            <w:tcW w:w="3420" w:type="dxa"/>
            <w:shd w:val="clear" w:color="auto" w:fill="F2F2F2" w:themeFill="background1" w:themeFillShade="F2"/>
          </w:tcPr>
          <w:p w14:paraId="79807C95" w14:textId="72941AEC"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 xml:space="preserve">Name of </w:t>
            </w:r>
            <w:r w:rsidR="00893ED1">
              <w:rPr>
                <w:rFonts w:ascii="Cabin" w:hAnsi="Cabin" w:cs="Times New Roman"/>
                <w:b/>
                <w:bCs/>
                <w:sz w:val="24"/>
                <w:szCs w:val="24"/>
              </w:rPr>
              <w:t>Residence</w:t>
            </w:r>
            <w:r w:rsidRPr="00596EB8">
              <w:rPr>
                <w:rFonts w:ascii="Cabin" w:hAnsi="Cabin" w:cs="Times New Roman"/>
                <w:b/>
                <w:bCs/>
                <w:sz w:val="24"/>
                <w:szCs w:val="24"/>
              </w:rPr>
              <w:t xml:space="preserve">:   </w:t>
            </w:r>
          </w:p>
        </w:tc>
        <w:tc>
          <w:tcPr>
            <w:tcW w:w="5130" w:type="dxa"/>
          </w:tcPr>
          <w:p w14:paraId="2B17A26A" w14:textId="22C2FC4F" w:rsidR="00E238E4" w:rsidRPr="003B268B" w:rsidRDefault="00496078" w:rsidP="00E238E4">
            <w:pPr>
              <w:rPr>
                <w:rFonts w:ascii="Cabin" w:eastAsia="Calibri" w:hAnsi="Cabin"/>
                <w:sz w:val="24"/>
                <w:szCs w:val="24"/>
              </w:rPr>
            </w:pPr>
            <w:r w:rsidRPr="002B26E6">
              <w:rPr>
                <w:rFonts w:ascii="Cabin" w:eastAsia="Calibri" w:hAnsi="Cabin"/>
                <w:sz w:val="24"/>
                <w:szCs w:val="24"/>
              </w:rPr>
              <w:t>Brightview Arlington</w:t>
            </w:r>
          </w:p>
        </w:tc>
      </w:tr>
      <w:tr w:rsidR="00B001F9" w:rsidRPr="00596EB8" w14:paraId="4BEA72A0" w14:textId="77777777" w:rsidTr="00882933">
        <w:tc>
          <w:tcPr>
            <w:tcW w:w="3420" w:type="dxa"/>
            <w:shd w:val="clear" w:color="auto" w:fill="F2F2F2" w:themeFill="background1" w:themeFillShade="F2"/>
          </w:tcPr>
          <w:p w14:paraId="5AECDE88"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Address:</w:t>
            </w:r>
          </w:p>
        </w:tc>
        <w:tc>
          <w:tcPr>
            <w:tcW w:w="5130" w:type="dxa"/>
          </w:tcPr>
          <w:p w14:paraId="61BFC7CA" w14:textId="77777777" w:rsidR="00496078" w:rsidRPr="002B26E6" w:rsidRDefault="00496078" w:rsidP="00496078">
            <w:pPr>
              <w:rPr>
                <w:rFonts w:ascii="Cabin" w:eastAsia="Calibri" w:hAnsi="Cabin"/>
                <w:sz w:val="24"/>
                <w:szCs w:val="24"/>
              </w:rPr>
            </w:pPr>
            <w:r w:rsidRPr="002B26E6">
              <w:rPr>
                <w:rFonts w:ascii="Cabin" w:eastAsia="Calibri" w:hAnsi="Cabin"/>
                <w:sz w:val="24"/>
                <w:szCs w:val="24"/>
              </w:rPr>
              <w:t>1 Symmes Road</w:t>
            </w:r>
          </w:p>
          <w:p w14:paraId="7C264AAD" w14:textId="42567589" w:rsidR="00B001F9" w:rsidRPr="00B001F9" w:rsidRDefault="00496078" w:rsidP="00871293">
            <w:pPr>
              <w:rPr>
                <w:rFonts w:ascii="Cabin" w:eastAsia="Calibri" w:hAnsi="Cabin"/>
                <w:sz w:val="24"/>
                <w:szCs w:val="24"/>
              </w:rPr>
            </w:pPr>
            <w:r w:rsidRPr="002B26E6">
              <w:rPr>
                <w:rFonts w:ascii="Cabin" w:eastAsia="Calibri" w:hAnsi="Cabin"/>
                <w:sz w:val="24"/>
                <w:szCs w:val="24"/>
              </w:rPr>
              <w:t>Arlington, MA 02474</w:t>
            </w:r>
          </w:p>
        </w:tc>
      </w:tr>
      <w:tr w:rsidR="00B001F9" w:rsidRPr="00596EB8" w14:paraId="2FD1AD08" w14:textId="77777777" w:rsidTr="00882933">
        <w:tc>
          <w:tcPr>
            <w:tcW w:w="3420" w:type="dxa"/>
            <w:shd w:val="clear" w:color="auto" w:fill="F2F2F2" w:themeFill="background1" w:themeFillShade="F2"/>
          </w:tcPr>
          <w:p w14:paraId="7C3C4767"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Initial Certification:</w:t>
            </w:r>
          </w:p>
        </w:tc>
        <w:tc>
          <w:tcPr>
            <w:tcW w:w="5130" w:type="dxa"/>
          </w:tcPr>
          <w:p w14:paraId="58636A96" w14:textId="6CD920D0" w:rsidR="00B001F9" w:rsidRPr="00B001F9" w:rsidRDefault="00496078" w:rsidP="00B001F9">
            <w:pPr>
              <w:rPr>
                <w:rFonts w:ascii="Cabin" w:hAnsi="Cabin" w:cs="Times New Roman"/>
                <w:sz w:val="24"/>
                <w:szCs w:val="24"/>
              </w:rPr>
            </w:pPr>
            <w:r>
              <w:rPr>
                <w:rFonts w:ascii="Cabin" w:hAnsi="Cabin"/>
                <w:sz w:val="24"/>
                <w:szCs w:val="24"/>
              </w:rPr>
              <w:t>3</w:t>
            </w:r>
            <w:r w:rsidR="00B001F9" w:rsidRPr="00B001F9">
              <w:rPr>
                <w:rFonts w:ascii="Cabin" w:hAnsi="Cabin"/>
                <w:sz w:val="24"/>
                <w:szCs w:val="24"/>
              </w:rPr>
              <w:t>/</w:t>
            </w:r>
            <w:r>
              <w:rPr>
                <w:rFonts w:ascii="Cabin" w:hAnsi="Cabin"/>
                <w:sz w:val="24"/>
                <w:szCs w:val="24"/>
              </w:rPr>
              <w:t>17</w:t>
            </w:r>
            <w:r w:rsidR="00B001F9" w:rsidRPr="00B001F9">
              <w:rPr>
                <w:rFonts w:ascii="Cabin" w:hAnsi="Cabin"/>
                <w:sz w:val="24"/>
                <w:szCs w:val="24"/>
              </w:rPr>
              <w:t>/</w:t>
            </w:r>
            <w:r w:rsidR="00BC7032">
              <w:rPr>
                <w:rFonts w:ascii="Cabin" w:hAnsi="Cabin"/>
                <w:sz w:val="24"/>
                <w:szCs w:val="24"/>
              </w:rPr>
              <w:t>20</w:t>
            </w:r>
            <w:r>
              <w:rPr>
                <w:rFonts w:ascii="Cabin" w:hAnsi="Cabin"/>
                <w:sz w:val="24"/>
                <w:szCs w:val="24"/>
              </w:rPr>
              <w:t>14</w:t>
            </w:r>
          </w:p>
        </w:tc>
      </w:tr>
      <w:tr w:rsidR="00B001F9" w:rsidRPr="00596EB8" w14:paraId="15D9A4E3" w14:textId="77777777" w:rsidTr="00882933">
        <w:trPr>
          <w:trHeight w:val="296"/>
        </w:trPr>
        <w:tc>
          <w:tcPr>
            <w:tcW w:w="3420" w:type="dxa"/>
            <w:shd w:val="clear" w:color="auto" w:fill="F2F2F2" w:themeFill="background1" w:themeFillShade="F2"/>
          </w:tcPr>
          <w:p w14:paraId="19E7E2F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Current Certification:</w:t>
            </w:r>
          </w:p>
        </w:tc>
        <w:tc>
          <w:tcPr>
            <w:tcW w:w="5130" w:type="dxa"/>
          </w:tcPr>
          <w:p w14:paraId="17C83DBC" w14:textId="48AA1195" w:rsidR="00B001F9" w:rsidRPr="00B001F9" w:rsidRDefault="00E54493" w:rsidP="00B001F9">
            <w:pPr>
              <w:rPr>
                <w:rFonts w:ascii="Cabin" w:hAnsi="Cabin" w:cs="Times New Roman"/>
                <w:sz w:val="24"/>
                <w:szCs w:val="24"/>
              </w:rPr>
            </w:pPr>
            <w:r>
              <w:rPr>
                <w:rFonts w:ascii="Cabin" w:hAnsi="Cabin"/>
                <w:sz w:val="24"/>
                <w:szCs w:val="24"/>
              </w:rPr>
              <w:t xml:space="preserve">Deemed </w:t>
            </w:r>
            <w:r w:rsidR="00B001F9">
              <w:rPr>
                <w:rFonts w:ascii="Cabin" w:hAnsi="Cabin"/>
                <w:sz w:val="24"/>
                <w:szCs w:val="24"/>
              </w:rPr>
              <w:t xml:space="preserve">Certified </w:t>
            </w:r>
            <w:r>
              <w:rPr>
                <w:rFonts w:ascii="Cabin" w:hAnsi="Cabin"/>
                <w:sz w:val="24"/>
                <w:szCs w:val="24"/>
              </w:rPr>
              <w:t>since</w:t>
            </w:r>
            <w:r w:rsidR="00B001F9">
              <w:rPr>
                <w:rFonts w:ascii="Cabin" w:hAnsi="Cabin"/>
                <w:sz w:val="24"/>
                <w:szCs w:val="24"/>
              </w:rPr>
              <w:t xml:space="preserve"> </w:t>
            </w:r>
            <w:r w:rsidR="00496078">
              <w:rPr>
                <w:rFonts w:ascii="Cabin" w:hAnsi="Cabin"/>
                <w:sz w:val="24"/>
                <w:szCs w:val="24"/>
              </w:rPr>
              <w:t>3</w:t>
            </w:r>
            <w:r w:rsidR="00B001F9" w:rsidRPr="00B001F9">
              <w:rPr>
                <w:rFonts w:ascii="Cabin" w:hAnsi="Cabin"/>
                <w:sz w:val="24"/>
                <w:szCs w:val="24"/>
              </w:rPr>
              <w:t>/</w:t>
            </w:r>
            <w:r w:rsidR="00496078">
              <w:rPr>
                <w:rFonts w:ascii="Cabin" w:hAnsi="Cabin"/>
                <w:sz w:val="24"/>
                <w:szCs w:val="24"/>
              </w:rPr>
              <w:t>17</w:t>
            </w:r>
            <w:r w:rsidR="00B001F9" w:rsidRPr="00B001F9">
              <w:rPr>
                <w:rFonts w:ascii="Cabin" w:hAnsi="Cabin"/>
                <w:sz w:val="24"/>
                <w:szCs w:val="24"/>
              </w:rPr>
              <w:t>/202</w:t>
            </w:r>
            <w:r w:rsidR="00714AF1">
              <w:rPr>
                <w:rFonts w:ascii="Cabin" w:hAnsi="Cabin"/>
                <w:sz w:val="24"/>
                <w:szCs w:val="24"/>
              </w:rPr>
              <w:t>6</w:t>
            </w:r>
          </w:p>
        </w:tc>
      </w:tr>
      <w:tr w:rsidR="00B001F9" w:rsidRPr="00596EB8" w14:paraId="55CE3F4A" w14:textId="77777777" w:rsidTr="00882933">
        <w:tc>
          <w:tcPr>
            <w:tcW w:w="3420" w:type="dxa"/>
            <w:shd w:val="clear" w:color="auto" w:fill="F2F2F2" w:themeFill="background1" w:themeFillShade="F2"/>
          </w:tcPr>
          <w:p w14:paraId="599758D4"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Last Compliance Review:</w:t>
            </w:r>
          </w:p>
        </w:tc>
        <w:tc>
          <w:tcPr>
            <w:tcW w:w="5130" w:type="dxa"/>
          </w:tcPr>
          <w:p w14:paraId="196A7711" w14:textId="65852661" w:rsidR="00B001F9" w:rsidRPr="00B001F9" w:rsidRDefault="00496078" w:rsidP="00B001F9">
            <w:pPr>
              <w:rPr>
                <w:rFonts w:ascii="Cabin" w:hAnsi="Cabin" w:cs="Times New Roman"/>
                <w:sz w:val="24"/>
                <w:szCs w:val="24"/>
              </w:rPr>
            </w:pPr>
            <w:r>
              <w:rPr>
                <w:rFonts w:ascii="Cabin" w:hAnsi="Cabin"/>
                <w:sz w:val="24"/>
                <w:szCs w:val="24"/>
              </w:rPr>
              <w:t>2</w:t>
            </w:r>
            <w:r w:rsidR="00A215EE">
              <w:rPr>
                <w:rFonts w:ascii="Cabin" w:hAnsi="Cabin"/>
                <w:sz w:val="24"/>
                <w:szCs w:val="24"/>
              </w:rPr>
              <w:t>/</w:t>
            </w:r>
            <w:r>
              <w:rPr>
                <w:rFonts w:ascii="Cabin" w:hAnsi="Cabin"/>
                <w:sz w:val="24"/>
                <w:szCs w:val="24"/>
              </w:rPr>
              <w:t>14</w:t>
            </w:r>
            <w:r w:rsidR="00A215EE">
              <w:rPr>
                <w:rFonts w:ascii="Cabin" w:hAnsi="Cabin"/>
                <w:sz w:val="24"/>
                <w:szCs w:val="24"/>
              </w:rPr>
              <w:t>/202</w:t>
            </w:r>
            <w:r w:rsidR="00490980">
              <w:rPr>
                <w:rFonts w:ascii="Cabin" w:hAnsi="Cabin"/>
                <w:sz w:val="24"/>
                <w:szCs w:val="24"/>
              </w:rPr>
              <w:t>4</w:t>
            </w:r>
          </w:p>
        </w:tc>
      </w:tr>
      <w:tr w:rsidR="00B001F9" w:rsidRPr="00596EB8" w14:paraId="5DB53306" w14:textId="77777777" w:rsidTr="00882933">
        <w:tc>
          <w:tcPr>
            <w:tcW w:w="3420" w:type="dxa"/>
            <w:shd w:val="clear" w:color="auto" w:fill="F2F2F2" w:themeFill="background1" w:themeFillShade="F2"/>
          </w:tcPr>
          <w:p w14:paraId="645EE22E"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 Certified Total Units:</w:t>
            </w:r>
          </w:p>
        </w:tc>
        <w:tc>
          <w:tcPr>
            <w:tcW w:w="5130" w:type="dxa"/>
          </w:tcPr>
          <w:p w14:paraId="58384635" w14:textId="6569AE9A" w:rsidR="00B001F9" w:rsidRPr="00B001F9" w:rsidRDefault="00496078" w:rsidP="00B001F9">
            <w:pPr>
              <w:rPr>
                <w:rFonts w:ascii="Cabin" w:hAnsi="Cabin" w:cs="Times New Roman"/>
                <w:sz w:val="24"/>
                <w:szCs w:val="24"/>
              </w:rPr>
            </w:pPr>
            <w:r>
              <w:rPr>
                <w:rFonts w:ascii="Cabin" w:hAnsi="Cabin"/>
                <w:sz w:val="24"/>
                <w:szCs w:val="24"/>
              </w:rPr>
              <w:t>9</w:t>
            </w:r>
            <w:r w:rsidR="00E54493">
              <w:rPr>
                <w:rFonts w:ascii="Cabin" w:hAnsi="Cabin"/>
                <w:sz w:val="24"/>
                <w:szCs w:val="24"/>
              </w:rPr>
              <w:t>0</w:t>
            </w:r>
          </w:p>
        </w:tc>
      </w:tr>
      <w:tr w:rsidR="00B001F9" w:rsidRPr="00596EB8" w14:paraId="62784437" w14:textId="77777777" w:rsidTr="00882933">
        <w:tc>
          <w:tcPr>
            <w:tcW w:w="3420" w:type="dxa"/>
            <w:shd w:val="clear" w:color="auto" w:fill="F2F2F2" w:themeFill="background1" w:themeFillShade="F2"/>
          </w:tcPr>
          <w:p w14:paraId="0B735D5A"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Residences:</w:t>
            </w:r>
          </w:p>
        </w:tc>
        <w:tc>
          <w:tcPr>
            <w:tcW w:w="5130" w:type="dxa"/>
          </w:tcPr>
          <w:p w14:paraId="0F0FB830" w14:textId="66BE879D" w:rsidR="00B001F9" w:rsidRPr="00B001F9" w:rsidRDefault="00E54493" w:rsidP="00B001F9">
            <w:pPr>
              <w:rPr>
                <w:rFonts w:ascii="Cabin" w:hAnsi="Cabin" w:cs="Times New Roman"/>
                <w:sz w:val="24"/>
                <w:szCs w:val="24"/>
              </w:rPr>
            </w:pPr>
            <w:r>
              <w:rPr>
                <w:rFonts w:ascii="Cabin" w:hAnsi="Cabin"/>
                <w:sz w:val="24"/>
                <w:szCs w:val="24"/>
              </w:rPr>
              <w:t>1</w:t>
            </w:r>
          </w:p>
        </w:tc>
      </w:tr>
      <w:tr w:rsidR="00B001F9" w:rsidRPr="00596EB8" w14:paraId="70AC42C0" w14:textId="77777777" w:rsidTr="00882933">
        <w:trPr>
          <w:trHeight w:val="323"/>
        </w:trPr>
        <w:tc>
          <w:tcPr>
            <w:tcW w:w="3420" w:type="dxa"/>
            <w:shd w:val="clear" w:color="auto" w:fill="F2F2F2" w:themeFill="background1" w:themeFillShade="F2"/>
          </w:tcPr>
          <w:p w14:paraId="3ADDE31F" w14:textId="77777777" w:rsidR="00B001F9" w:rsidRPr="00596EB8" w:rsidRDefault="00B001F9" w:rsidP="00B001F9">
            <w:pPr>
              <w:ind w:left="-15"/>
              <w:rPr>
                <w:rFonts w:ascii="Cabin" w:hAnsi="Cabin" w:cs="Times New Roman"/>
                <w:b/>
                <w:bCs/>
                <w:sz w:val="24"/>
                <w:szCs w:val="24"/>
                <w:u w:val="single"/>
              </w:rPr>
            </w:pPr>
            <w:r w:rsidRPr="00596EB8">
              <w:rPr>
                <w:rFonts w:ascii="Cabin" w:hAnsi="Cabin" w:cs="Times New Roman"/>
                <w:b/>
                <w:bCs/>
                <w:sz w:val="24"/>
                <w:szCs w:val="24"/>
              </w:rPr>
              <w:t>Special Care Units:</w:t>
            </w:r>
          </w:p>
        </w:tc>
        <w:tc>
          <w:tcPr>
            <w:tcW w:w="5130" w:type="dxa"/>
          </w:tcPr>
          <w:p w14:paraId="5B1A8F94" w14:textId="252D5515" w:rsidR="00B001F9" w:rsidRPr="00B001F9" w:rsidRDefault="00496078" w:rsidP="00B001F9">
            <w:pPr>
              <w:tabs>
                <w:tab w:val="left" w:pos="4332"/>
              </w:tabs>
              <w:rPr>
                <w:rFonts w:ascii="Cabin" w:hAnsi="Cabin" w:cs="Times New Roman"/>
                <w:sz w:val="24"/>
                <w:szCs w:val="24"/>
              </w:rPr>
            </w:pPr>
            <w:r>
              <w:rPr>
                <w:rFonts w:ascii="Cabin" w:hAnsi="Cabin"/>
                <w:sz w:val="24"/>
                <w:szCs w:val="24"/>
              </w:rPr>
              <w:t>30</w:t>
            </w:r>
          </w:p>
        </w:tc>
      </w:tr>
      <w:tr w:rsidR="00E238E4" w:rsidRPr="00596EB8" w14:paraId="0D5A0632" w14:textId="77777777" w:rsidTr="00882933">
        <w:tc>
          <w:tcPr>
            <w:tcW w:w="3420" w:type="dxa"/>
            <w:shd w:val="clear" w:color="auto" w:fill="F2F2F2" w:themeFill="background1" w:themeFillShade="F2"/>
          </w:tcPr>
          <w:p w14:paraId="1B89B5C4" w14:textId="5D998D1F"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Action Taken:</w:t>
            </w:r>
            <w:r w:rsidR="00D91DF0">
              <w:rPr>
                <w:rFonts w:ascii="Cabin" w:hAnsi="Cabin" w:cs="Times New Roman"/>
                <w:b/>
                <w:bCs/>
                <w:sz w:val="24"/>
                <w:szCs w:val="24"/>
              </w:rPr>
              <w:t xml:space="preserve"> </w:t>
            </w:r>
          </w:p>
        </w:tc>
        <w:tc>
          <w:tcPr>
            <w:tcW w:w="5130" w:type="dxa"/>
          </w:tcPr>
          <w:p w14:paraId="01B6A473" w14:textId="720ADAF0" w:rsidR="00E238E4" w:rsidRPr="00E238E4" w:rsidRDefault="00D91DF0" w:rsidP="00E238E4">
            <w:pPr>
              <w:rPr>
                <w:rFonts w:ascii="Cabin" w:hAnsi="Cabin" w:cs="Times New Roman"/>
                <w:sz w:val="24"/>
                <w:szCs w:val="24"/>
              </w:rPr>
            </w:pPr>
            <w:r>
              <w:rPr>
                <w:rFonts w:ascii="Cabin" w:hAnsi="Cabin"/>
                <w:sz w:val="24"/>
                <w:szCs w:val="24"/>
              </w:rPr>
              <w:t>Plan of Correction</w:t>
            </w:r>
          </w:p>
        </w:tc>
      </w:tr>
      <w:tr w:rsidR="00E238E4" w:rsidRPr="00596EB8" w14:paraId="00FF25FE" w14:textId="77777777" w:rsidTr="00882933">
        <w:tc>
          <w:tcPr>
            <w:tcW w:w="3420" w:type="dxa"/>
            <w:shd w:val="clear" w:color="auto" w:fill="F2F2F2" w:themeFill="background1" w:themeFillShade="F2"/>
          </w:tcPr>
          <w:p w14:paraId="51AC69AE" w14:textId="427180D8" w:rsidR="00E238E4" w:rsidRPr="00B001F9" w:rsidRDefault="00E238E4" w:rsidP="00E238E4">
            <w:pPr>
              <w:ind w:left="-15"/>
              <w:rPr>
                <w:rFonts w:ascii="Cabin" w:hAnsi="Cabin" w:cs="Times New Roman"/>
                <w:b/>
                <w:bCs/>
                <w:sz w:val="24"/>
                <w:szCs w:val="24"/>
              </w:rPr>
            </w:pPr>
            <w:r w:rsidRPr="00596EB8">
              <w:rPr>
                <w:rFonts w:ascii="Cabin" w:hAnsi="Cabin" w:cs="Times New Roman"/>
                <w:b/>
                <w:bCs/>
                <w:sz w:val="24"/>
                <w:szCs w:val="24"/>
              </w:rPr>
              <w:t>Previous Action</w:t>
            </w:r>
            <w:r w:rsidR="00D91DF0">
              <w:rPr>
                <w:rFonts w:ascii="Cabin" w:hAnsi="Cabin" w:cs="Times New Roman"/>
                <w:b/>
                <w:bCs/>
                <w:sz w:val="24"/>
                <w:szCs w:val="24"/>
              </w:rPr>
              <w:t xml:space="preserve">: </w:t>
            </w:r>
          </w:p>
        </w:tc>
        <w:tc>
          <w:tcPr>
            <w:tcW w:w="5130" w:type="dxa"/>
          </w:tcPr>
          <w:p w14:paraId="2BC7F4ED" w14:textId="2ACDBF85" w:rsidR="00E238E4" w:rsidRPr="00B001F9" w:rsidRDefault="00882933" w:rsidP="00E238E4">
            <w:pPr>
              <w:rPr>
                <w:rFonts w:ascii="Cabin" w:hAnsi="Cabin" w:cs="Times New Roman"/>
                <w:sz w:val="24"/>
                <w:szCs w:val="24"/>
              </w:rPr>
            </w:pPr>
            <w:r>
              <w:rPr>
                <w:rFonts w:ascii="Cabin" w:hAnsi="Cabin" w:cs="Times New Roman"/>
                <w:sz w:val="24"/>
                <w:szCs w:val="24"/>
              </w:rPr>
              <w:t>None</w:t>
            </w:r>
          </w:p>
        </w:tc>
      </w:tr>
      <w:tr w:rsidR="00E238E4" w:rsidRPr="00596EB8" w14:paraId="1B2C00C3" w14:textId="77777777" w:rsidTr="00882933">
        <w:trPr>
          <w:trHeight w:val="269"/>
        </w:trPr>
        <w:tc>
          <w:tcPr>
            <w:tcW w:w="3420" w:type="dxa"/>
            <w:shd w:val="clear" w:color="auto" w:fill="F2F2F2" w:themeFill="background1" w:themeFillShade="F2"/>
          </w:tcPr>
          <w:p w14:paraId="576134F9" w14:textId="77777777" w:rsidR="00E238E4" w:rsidRPr="00596EB8" w:rsidRDefault="00E238E4" w:rsidP="00E238E4">
            <w:pPr>
              <w:ind w:left="-15"/>
              <w:rPr>
                <w:rFonts w:ascii="Cabin" w:hAnsi="Cabin" w:cs="Times New Roman"/>
                <w:b/>
                <w:bCs/>
                <w:sz w:val="24"/>
                <w:szCs w:val="24"/>
                <w:u w:val="single"/>
              </w:rPr>
            </w:pPr>
            <w:r w:rsidRPr="00596EB8">
              <w:rPr>
                <w:rFonts w:ascii="Cabin" w:hAnsi="Cabin" w:cs="Times New Roman"/>
                <w:b/>
                <w:bCs/>
                <w:sz w:val="24"/>
                <w:szCs w:val="24"/>
              </w:rPr>
              <w:t>Owner:</w:t>
            </w:r>
          </w:p>
        </w:tc>
        <w:tc>
          <w:tcPr>
            <w:tcW w:w="5130" w:type="dxa"/>
          </w:tcPr>
          <w:p w14:paraId="57469BDE" w14:textId="25FF4542" w:rsidR="00E238E4" w:rsidRPr="005866C2" w:rsidRDefault="00657822" w:rsidP="00E238E4">
            <w:pPr>
              <w:rPr>
                <w:rFonts w:ascii="Cabin" w:hAnsi="Cabin" w:cs="Times New Roman"/>
                <w:sz w:val="24"/>
                <w:szCs w:val="24"/>
              </w:rPr>
            </w:pPr>
            <w:r w:rsidRPr="00657822">
              <w:rPr>
                <w:rFonts w:ascii="Cabin" w:hAnsi="Cabin" w:cs="Times New Roman"/>
                <w:sz w:val="24"/>
                <w:szCs w:val="24"/>
              </w:rPr>
              <w:t>BH Brightview Arlington Opco, LLC</w:t>
            </w:r>
          </w:p>
        </w:tc>
      </w:tr>
    </w:tbl>
    <w:p w14:paraId="4DBCB891" w14:textId="77777777" w:rsidR="00A20628" w:rsidRDefault="00A20628" w:rsidP="00596EB8">
      <w:pPr>
        <w:tabs>
          <w:tab w:val="left" w:pos="0"/>
          <w:tab w:val="left" w:pos="270"/>
        </w:tabs>
        <w:spacing w:after="120"/>
        <w:contextualSpacing/>
        <w:rPr>
          <w:rFonts w:ascii="Cabin" w:hAnsi="Cabin" w:cs="Times New Roman"/>
          <w:sz w:val="24"/>
          <w:szCs w:val="24"/>
        </w:rPr>
      </w:pPr>
    </w:p>
    <w:p w14:paraId="67463CF8" w14:textId="77777777" w:rsidR="00A1798E" w:rsidRDefault="00A1798E" w:rsidP="00596EB8">
      <w:pPr>
        <w:tabs>
          <w:tab w:val="left" w:pos="0"/>
          <w:tab w:val="left" w:pos="270"/>
        </w:tabs>
        <w:spacing w:after="120"/>
        <w:contextualSpacing/>
        <w:rPr>
          <w:rFonts w:ascii="Cabin" w:hAnsi="Cabin" w:cs="Times New Roman"/>
          <w:sz w:val="24"/>
          <w:szCs w:val="24"/>
        </w:rPr>
      </w:pPr>
    </w:p>
    <w:p w14:paraId="1F9A7A57" w14:textId="77777777" w:rsidR="00A1798E" w:rsidRDefault="00A1798E" w:rsidP="00596EB8">
      <w:pPr>
        <w:tabs>
          <w:tab w:val="left" w:pos="0"/>
          <w:tab w:val="left" w:pos="270"/>
        </w:tabs>
        <w:spacing w:after="120"/>
        <w:contextualSpacing/>
        <w:rPr>
          <w:rFonts w:ascii="Cabin" w:hAnsi="Cabin" w:cs="Times New Roman"/>
          <w:sz w:val="24"/>
          <w:szCs w:val="24"/>
        </w:rPr>
      </w:pPr>
    </w:p>
    <w:p w14:paraId="2A4BCDDA" w14:textId="77777777" w:rsidR="00A1798E" w:rsidRDefault="00A1798E" w:rsidP="00596EB8">
      <w:pPr>
        <w:tabs>
          <w:tab w:val="left" w:pos="0"/>
          <w:tab w:val="left" w:pos="270"/>
        </w:tabs>
        <w:spacing w:after="120"/>
        <w:contextualSpacing/>
        <w:rPr>
          <w:rFonts w:ascii="Cabin" w:hAnsi="Cabin" w:cs="Times New Roman"/>
          <w:sz w:val="24"/>
          <w:szCs w:val="24"/>
        </w:rPr>
      </w:pPr>
    </w:p>
    <w:p w14:paraId="577DDB9E" w14:textId="77777777" w:rsidR="00A1798E" w:rsidRDefault="00A1798E" w:rsidP="00596EB8">
      <w:pPr>
        <w:tabs>
          <w:tab w:val="left" w:pos="0"/>
          <w:tab w:val="left" w:pos="270"/>
        </w:tabs>
        <w:spacing w:after="120"/>
        <w:contextualSpacing/>
        <w:rPr>
          <w:rFonts w:ascii="Cabin" w:hAnsi="Cabin" w:cs="Times New Roman"/>
          <w:sz w:val="24"/>
          <w:szCs w:val="24"/>
        </w:rPr>
      </w:pPr>
    </w:p>
    <w:p w14:paraId="6768D6DC" w14:textId="77777777" w:rsidR="00A1798E" w:rsidRDefault="00A1798E" w:rsidP="00596EB8">
      <w:pPr>
        <w:tabs>
          <w:tab w:val="left" w:pos="0"/>
          <w:tab w:val="left" w:pos="270"/>
        </w:tabs>
        <w:spacing w:after="120"/>
        <w:contextualSpacing/>
        <w:rPr>
          <w:rFonts w:ascii="Cabin" w:hAnsi="Cabin" w:cs="Times New Roman"/>
          <w:sz w:val="24"/>
          <w:szCs w:val="24"/>
        </w:rPr>
      </w:pPr>
    </w:p>
    <w:p w14:paraId="0E758037" w14:textId="77777777" w:rsidR="00A1798E" w:rsidRDefault="00A1798E" w:rsidP="00596EB8">
      <w:pPr>
        <w:tabs>
          <w:tab w:val="left" w:pos="0"/>
          <w:tab w:val="left" w:pos="270"/>
        </w:tabs>
        <w:spacing w:after="120"/>
        <w:contextualSpacing/>
        <w:rPr>
          <w:rFonts w:ascii="Cabin" w:hAnsi="Cabin" w:cs="Times New Roman"/>
          <w:sz w:val="24"/>
          <w:szCs w:val="24"/>
        </w:rPr>
      </w:pPr>
    </w:p>
    <w:p w14:paraId="27A8E286" w14:textId="77777777" w:rsidR="00A1798E" w:rsidRDefault="00A1798E" w:rsidP="00596EB8">
      <w:pPr>
        <w:tabs>
          <w:tab w:val="left" w:pos="0"/>
          <w:tab w:val="left" w:pos="270"/>
        </w:tabs>
        <w:spacing w:after="120"/>
        <w:contextualSpacing/>
        <w:rPr>
          <w:rFonts w:ascii="Cabin" w:hAnsi="Cabin" w:cs="Times New Roman"/>
          <w:sz w:val="24"/>
          <w:szCs w:val="24"/>
        </w:rPr>
      </w:pPr>
    </w:p>
    <w:p w14:paraId="44D1222F" w14:textId="77777777" w:rsidR="00A1798E" w:rsidRDefault="00A1798E" w:rsidP="00596EB8">
      <w:pPr>
        <w:tabs>
          <w:tab w:val="left" w:pos="0"/>
          <w:tab w:val="left" w:pos="270"/>
        </w:tabs>
        <w:spacing w:after="120"/>
        <w:contextualSpacing/>
        <w:rPr>
          <w:rFonts w:ascii="Cabin" w:hAnsi="Cabin" w:cs="Times New Roman"/>
          <w:sz w:val="24"/>
          <w:szCs w:val="24"/>
        </w:rPr>
      </w:pPr>
    </w:p>
    <w:p w14:paraId="2C132372" w14:textId="77777777" w:rsidR="00961946" w:rsidRDefault="00596EB8" w:rsidP="00961946">
      <w:pPr>
        <w:numPr>
          <w:ilvl w:val="0"/>
          <w:numId w:val="1"/>
        </w:numPr>
        <w:tabs>
          <w:tab w:val="left" w:pos="0"/>
          <w:tab w:val="left" w:pos="270"/>
        </w:tabs>
        <w:spacing w:after="120"/>
        <w:contextualSpacing/>
        <w:rPr>
          <w:rFonts w:ascii="Cabin" w:hAnsi="Cabin" w:cs="Times New Roman"/>
          <w:sz w:val="24"/>
          <w:szCs w:val="24"/>
        </w:rPr>
      </w:pPr>
      <w:r w:rsidRPr="00596EB8">
        <w:rPr>
          <w:rFonts w:ascii="Cabin" w:hAnsi="Cabin" w:cs="Times New Roman"/>
          <w:b/>
          <w:bCs/>
          <w:sz w:val="24"/>
          <w:szCs w:val="24"/>
          <w:u w:val="single"/>
        </w:rPr>
        <w:lastRenderedPageBreak/>
        <w:t>Summary of Actions</w:t>
      </w:r>
      <w:r w:rsidRPr="00596EB8">
        <w:rPr>
          <w:rFonts w:ascii="Cabin" w:hAnsi="Cabin" w:cs="Times New Roman"/>
          <w:b/>
          <w:bCs/>
          <w:sz w:val="24"/>
          <w:szCs w:val="24"/>
        </w:rPr>
        <w:t>.</w:t>
      </w:r>
      <w:r w:rsidRPr="00596EB8">
        <w:rPr>
          <w:rFonts w:ascii="Cabin" w:hAnsi="Cabin" w:cs="Times New Roman"/>
          <w:sz w:val="24"/>
          <w:szCs w:val="24"/>
        </w:rPr>
        <w:t xml:space="preserve"> </w:t>
      </w:r>
    </w:p>
    <w:p w14:paraId="40272BE1" w14:textId="3CC0FD0F" w:rsidR="00961946" w:rsidRPr="00961946" w:rsidRDefault="00961946" w:rsidP="00961946">
      <w:pPr>
        <w:tabs>
          <w:tab w:val="left" w:pos="0"/>
          <w:tab w:val="left" w:pos="270"/>
        </w:tabs>
        <w:spacing w:after="120"/>
        <w:contextualSpacing/>
        <w:rPr>
          <w:rFonts w:ascii="Cabin" w:hAnsi="Cabin" w:cs="Times New Roman"/>
          <w:sz w:val="24"/>
          <w:szCs w:val="24"/>
        </w:rPr>
      </w:pPr>
      <w:r w:rsidRPr="00961946">
        <w:rPr>
          <w:rFonts w:ascii="Cabin" w:hAnsi="Cabin" w:cs="Times New Roman"/>
          <w:sz w:val="24"/>
          <w:szCs w:val="24"/>
        </w:rPr>
        <w:t xml:space="preserve">AGE conducted an on-site Compliance Review on </w:t>
      </w:r>
      <w:r>
        <w:rPr>
          <w:rFonts w:ascii="Cabin" w:hAnsi="Cabin" w:cs="Times New Roman"/>
          <w:sz w:val="24"/>
          <w:szCs w:val="24"/>
        </w:rPr>
        <w:t xml:space="preserve">April </w:t>
      </w:r>
      <w:r w:rsidR="00496078">
        <w:rPr>
          <w:rFonts w:ascii="Cabin" w:hAnsi="Cabin" w:cs="Times New Roman"/>
          <w:sz w:val="24"/>
          <w:szCs w:val="24"/>
        </w:rPr>
        <w:t>28</w:t>
      </w:r>
      <w:r w:rsidRPr="00961946">
        <w:rPr>
          <w:rFonts w:ascii="Cabin" w:hAnsi="Cabin" w:cs="Times New Roman"/>
          <w:sz w:val="24"/>
          <w:szCs w:val="24"/>
        </w:rPr>
        <w:t xml:space="preserve">, 2026. Unless otherwise stated in this Report, the documentation reviewed was for the period </w:t>
      </w:r>
      <w:r w:rsidR="00496078">
        <w:rPr>
          <w:rFonts w:ascii="Cabin" w:hAnsi="Cabin" w:cs="Times New Roman"/>
          <w:sz w:val="24"/>
          <w:szCs w:val="24"/>
        </w:rPr>
        <w:t>2</w:t>
      </w:r>
      <w:r w:rsidRPr="00961946">
        <w:rPr>
          <w:rFonts w:ascii="Cabin" w:hAnsi="Cabin" w:cs="Times New Roman"/>
          <w:sz w:val="24"/>
          <w:szCs w:val="24"/>
        </w:rPr>
        <w:t>/</w:t>
      </w:r>
      <w:r w:rsidR="00496078">
        <w:rPr>
          <w:rFonts w:ascii="Cabin" w:hAnsi="Cabin" w:cs="Times New Roman"/>
          <w:sz w:val="24"/>
          <w:szCs w:val="24"/>
        </w:rPr>
        <w:t>14</w:t>
      </w:r>
      <w:r w:rsidRPr="00961946">
        <w:rPr>
          <w:rFonts w:ascii="Cabin" w:hAnsi="Cabin" w:cs="Times New Roman"/>
          <w:sz w:val="24"/>
          <w:szCs w:val="24"/>
        </w:rPr>
        <w:t>/202</w:t>
      </w:r>
      <w:r w:rsidR="00496078">
        <w:rPr>
          <w:rFonts w:ascii="Cabin" w:hAnsi="Cabin" w:cs="Times New Roman"/>
          <w:sz w:val="24"/>
          <w:szCs w:val="24"/>
        </w:rPr>
        <w:t>4</w:t>
      </w:r>
      <w:r w:rsidRPr="00961946">
        <w:rPr>
          <w:rFonts w:ascii="Cabin" w:hAnsi="Cabin" w:cs="Times New Roman"/>
          <w:sz w:val="24"/>
          <w:szCs w:val="24"/>
        </w:rPr>
        <w:t xml:space="preserve"> – </w:t>
      </w:r>
      <w:r>
        <w:rPr>
          <w:rFonts w:ascii="Cabin" w:hAnsi="Cabin" w:cs="Times New Roman"/>
          <w:sz w:val="24"/>
          <w:szCs w:val="24"/>
        </w:rPr>
        <w:t>4</w:t>
      </w:r>
      <w:r w:rsidRPr="00961946">
        <w:rPr>
          <w:rFonts w:ascii="Cabin" w:hAnsi="Cabin" w:cs="Times New Roman"/>
          <w:sz w:val="24"/>
          <w:szCs w:val="24"/>
        </w:rPr>
        <w:t>/</w:t>
      </w:r>
      <w:r w:rsidR="00496078">
        <w:rPr>
          <w:rFonts w:ascii="Cabin" w:hAnsi="Cabin" w:cs="Times New Roman"/>
          <w:sz w:val="24"/>
          <w:szCs w:val="24"/>
        </w:rPr>
        <w:t>28</w:t>
      </w:r>
      <w:r w:rsidRPr="00961946">
        <w:rPr>
          <w:rFonts w:ascii="Cabin" w:hAnsi="Cabin" w:cs="Times New Roman"/>
          <w:sz w:val="24"/>
          <w:szCs w:val="24"/>
        </w:rPr>
        <w:t>/2026,</w:t>
      </w:r>
      <w:r>
        <w:rPr>
          <w:rFonts w:ascii="Cabin" w:hAnsi="Cabin" w:cs="Times New Roman"/>
          <w:sz w:val="24"/>
          <w:szCs w:val="24"/>
        </w:rPr>
        <w:t xml:space="preserve"> </w:t>
      </w:r>
      <w:r w:rsidR="00496078" w:rsidRPr="002B26E6">
        <w:rPr>
          <w:rFonts w:ascii="Cabin" w:eastAsia="Calibri" w:hAnsi="Cabin"/>
          <w:sz w:val="24"/>
          <w:szCs w:val="24"/>
        </w:rPr>
        <w:t>Brightview Arlington</w:t>
      </w:r>
      <w:r w:rsidR="00496078" w:rsidRPr="00961946">
        <w:rPr>
          <w:rFonts w:ascii="Cabin" w:hAnsi="Cabin" w:cs="Times New Roman"/>
          <w:sz w:val="24"/>
          <w:szCs w:val="24"/>
        </w:rPr>
        <w:t xml:space="preserve"> </w:t>
      </w:r>
      <w:r w:rsidRPr="00961946">
        <w:rPr>
          <w:rFonts w:ascii="Cabin" w:hAnsi="Cabin" w:cs="Times New Roman"/>
          <w:sz w:val="24"/>
          <w:szCs w:val="24"/>
        </w:rPr>
        <w:t>(Residence) will remain certified pending AGE’s issuance of a final determination approving or denying the application for recertification. Final approval will be granted upon receipt and acceptance of written clarification or correction of the issues identified herein.</w:t>
      </w:r>
    </w:p>
    <w:p w14:paraId="7E4C3DE8" w14:textId="2A37F7B9" w:rsidR="00596EB8" w:rsidRPr="009E14B9" w:rsidRDefault="00596EB8" w:rsidP="00FD3D6D">
      <w:pPr>
        <w:rPr>
          <w:rFonts w:ascii="Cabin" w:eastAsia="Calibri" w:hAnsi="Cabin"/>
          <w:sz w:val="24"/>
          <w:szCs w:val="24"/>
        </w:rPr>
      </w:pPr>
    </w:p>
    <w:p w14:paraId="4DEFE0EF" w14:textId="77777777" w:rsidR="00596EB8" w:rsidRDefault="00596EB8" w:rsidP="00596EB8">
      <w:pPr>
        <w:tabs>
          <w:tab w:val="left" w:pos="270"/>
        </w:tabs>
        <w:contextualSpacing/>
        <w:rPr>
          <w:rFonts w:ascii="Cabin" w:hAnsi="Cabin" w:cs="Times New Roman"/>
          <w:sz w:val="24"/>
          <w:szCs w:val="24"/>
        </w:rPr>
      </w:pPr>
    </w:p>
    <w:p w14:paraId="08F4D323" w14:textId="77777777" w:rsidR="001608CF" w:rsidRDefault="001608CF" w:rsidP="00596EB8">
      <w:pPr>
        <w:tabs>
          <w:tab w:val="left" w:pos="270"/>
        </w:tabs>
        <w:contextualSpacing/>
        <w:rPr>
          <w:rFonts w:ascii="Cabin" w:hAnsi="Cabin" w:cs="Times New Roman"/>
          <w:sz w:val="24"/>
          <w:szCs w:val="24"/>
        </w:rPr>
      </w:pPr>
    </w:p>
    <w:p w14:paraId="2CA3EBDD" w14:textId="77777777" w:rsidR="00B314A2" w:rsidRPr="00596EB8" w:rsidRDefault="00B314A2" w:rsidP="00596EB8">
      <w:pPr>
        <w:tabs>
          <w:tab w:val="left" w:pos="270"/>
        </w:tabs>
        <w:contextualSpacing/>
        <w:rPr>
          <w:rFonts w:ascii="Cabin" w:hAnsi="Cabin" w:cs="Times New Roman"/>
          <w:sz w:val="24"/>
          <w:szCs w:val="24"/>
        </w:rPr>
      </w:pPr>
    </w:p>
    <w:p w14:paraId="0695056C" w14:textId="77777777" w:rsidR="00596EB8" w:rsidRPr="00596EB8" w:rsidRDefault="00596EB8" w:rsidP="00DD6BA4">
      <w:pPr>
        <w:numPr>
          <w:ilvl w:val="0"/>
          <w:numId w:val="1"/>
        </w:numPr>
        <w:contextualSpacing/>
        <w:jc w:val="both"/>
        <w:rPr>
          <w:rFonts w:ascii="Cabin" w:hAnsi="Cabin" w:cs="Times New Roman"/>
          <w:sz w:val="24"/>
          <w:szCs w:val="24"/>
        </w:rPr>
      </w:pPr>
      <w:r w:rsidRPr="00596EB8">
        <w:rPr>
          <w:rFonts w:ascii="Cabin" w:hAnsi="Cabin" w:cs="Times New Roman"/>
          <w:b/>
          <w:sz w:val="24"/>
          <w:szCs w:val="24"/>
          <w:u w:val="single"/>
        </w:rPr>
        <w:t>Findings</w:t>
      </w:r>
      <w:r w:rsidRPr="00596EB8">
        <w:rPr>
          <w:rFonts w:ascii="Cabin" w:hAnsi="Cabin" w:cs="Times New Roman"/>
          <w:b/>
          <w:sz w:val="24"/>
          <w:szCs w:val="24"/>
        </w:rPr>
        <w:t>.</w:t>
      </w:r>
    </w:p>
    <w:p w14:paraId="1DFDB67C" w14:textId="15209440" w:rsidR="00596EB8" w:rsidRPr="00596EB8" w:rsidRDefault="004A49F3" w:rsidP="00596EB8">
      <w:pPr>
        <w:rPr>
          <w:rFonts w:ascii="Cabin" w:hAnsi="Cabin" w:cs="Times New Roman"/>
          <w:sz w:val="24"/>
          <w:szCs w:val="24"/>
        </w:rPr>
      </w:pPr>
      <w:r w:rsidRPr="004A49F3">
        <w:rPr>
          <w:rFonts w:ascii="Cabin" w:hAnsi="Cabin" w:cs="Times New Roman"/>
          <w:sz w:val="24"/>
          <w:szCs w:val="24"/>
        </w:rPr>
        <w:t>Pursuant to 651 CMR 12.09(4)(b), this compliance report cites the specific portion of the law(s) or regulation(s) that have been violated and sets forth the corrective action required to be taken by the Residence</w:t>
      </w:r>
      <w:r w:rsidR="00596EB8" w:rsidRPr="00596EB8">
        <w:rPr>
          <w:rFonts w:ascii="Cabin" w:hAnsi="Cabin" w:cs="Times New Roman"/>
          <w:sz w:val="24"/>
          <w:szCs w:val="24"/>
        </w:rPr>
        <w:t>.</w:t>
      </w:r>
    </w:p>
    <w:p w14:paraId="294E7A01" w14:textId="77777777" w:rsidR="00596EB8" w:rsidRPr="00596EB8" w:rsidRDefault="00596EB8" w:rsidP="00596EB8">
      <w:pPr>
        <w:contextualSpacing/>
        <w:rPr>
          <w:rFonts w:ascii="Cabin" w:hAnsi="Cabin" w:cs="Times New Roman"/>
          <w:i/>
          <w:sz w:val="24"/>
          <w:szCs w:val="24"/>
        </w:rPr>
      </w:pPr>
    </w:p>
    <w:p w14:paraId="42AB52BA" w14:textId="77777777" w:rsidR="00596EB8" w:rsidRPr="00596EB8" w:rsidRDefault="00596EB8" w:rsidP="00596EB8">
      <w:pPr>
        <w:tabs>
          <w:tab w:val="left" w:pos="270"/>
        </w:tabs>
        <w:contextualSpacing/>
        <w:jc w:val="center"/>
        <w:rPr>
          <w:rFonts w:ascii="Cabin" w:hAnsi="Cabin" w:cs="Times New Roman"/>
          <w:b/>
          <w:bCs/>
          <w:sz w:val="24"/>
          <w:szCs w:val="24"/>
          <w:u w:val="single"/>
        </w:rPr>
      </w:pPr>
    </w:p>
    <w:p w14:paraId="419185A8" w14:textId="77777777" w:rsidR="00596EB8" w:rsidRPr="00596EB8" w:rsidRDefault="00596EB8" w:rsidP="00596EB8">
      <w:pPr>
        <w:tabs>
          <w:tab w:val="left" w:pos="270"/>
        </w:tabs>
        <w:contextualSpacing/>
        <w:rPr>
          <w:rFonts w:ascii="Cabin" w:hAnsi="Cabin" w:cs="Times New Roman"/>
          <w:b/>
          <w:sz w:val="24"/>
          <w:szCs w:val="24"/>
        </w:rPr>
      </w:pPr>
      <w:r w:rsidRPr="00596EB8">
        <w:rPr>
          <w:rFonts w:ascii="Cabin" w:hAnsi="Cabin" w:cs="Times New Roman"/>
          <w:b/>
          <w:bCs/>
          <w:sz w:val="24"/>
          <w:szCs w:val="24"/>
        </w:rPr>
        <w:t>Continue to next page.</w:t>
      </w:r>
    </w:p>
    <w:p w14:paraId="06C160F1"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43B0A809"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6B2B3ABB" w14:textId="77777777" w:rsidR="00596EB8" w:rsidRPr="00596EB8" w:rsidRDefault="00596EB8" w:rsidP="00596EB8">
      <w:pPr>
        <w:tabs>
          <w:tab w:val="left" w:pos="270"/>
        </w:tabs>
        <w:contextualSpacing/>
        <w:rPr>
          <w:rFonts w:ascii="Times New Roman" w:hAnsi="Times New Roman" w:cs="Times New Roman"/>
          <w:b/>
          <w:color w:val="FF0000"/>
          <w:sz w:val="28"/>
          <w:szCs w:val="28"/>
          <w:u w:val="single"/>
        </w:rPr>
      </w:pPr>
    </w:p>
    <w:p w14:paraId="7479137D" w14:textId="77777777" w:rsidR="00596EB8" w:rsidRPr="00596EB8" w:rsidRDefault="00596EB8" w:rsidP="00596EB8">
      <w:pPr>
        <w:tabs>
          <w:tab w:val="left" w:pos="270"/>
        </w:tabs>
        <w:contextualSpacing/>
        <w:rPr>
          <w:rFonts w:ascii="Times New Roman" w:hAnsi="Times New Roman" w:cs="Times New Roman"/>
          <w:b/>
          <w:color w:val="FF0000"/>
          <w:sz w:val="24"/>
          <w:szCs w:val="24"/>
          <w:u w:val="single"/>
        </w:rPr>
        <w:sectPr w:rsidR="00596EB8" w:rsidRPr="00596EB8" w:rsidSect="008A2150">
          <w:headerReference w:type="default" r:id="rId10"/>
          <w:footerReference w:type="even" r:id="rId11"/>
          <w:footerReference w:type="default" r:id="rId12"/>
          <w:footerReference w:type="first" r:id="rId13"/>
          <w:footnotePr>
            <w:numRestart w:val="eachPage"/>
          </w:footnotePr>
          <w:pgSz w:w="12240" w:h="15840" w:code="1"/>
          <w:pgMar w:top="720" w:right="1440" w:bottom="288" w:left="1440" w:header="720" w:footer="720" w:gutter="0"/>
          <w:cols w:space="720"/>
          <w:titlePg/>
          <w:docGrid w:linePitch="360"/>
        </w:sect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596EB8" w:rsidRPr="00596EB8" w14:paraId="5B631FEB" w14:textId="77777777" w:rsidTr="005A7ACD">
        <w:trPr>
          <w:trHeight w:val="1027"/>
        </w:trPr>
        <w:tc>
          <w:tcPr>
            <w:tcW w:w="1719" w:type="dxa"/>
            <w:shd w:val="clear" w:color="auto" w:fill="F2F2F2" w:themeFill="background1" w:themeFillShade="F2"/>
          </w:tcPr>
          <w:p w14:paraId="2BCC9215"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620CE979"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2465A97D"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6B23F4C7"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5D72645C"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0881172F" w14:textId="77777777" w:rsidR="00596EB8" w:rsidRPr="00596EB8" w:rsidRDefault="00596EB8" w:rsidP="00596EB8">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1"/>
            </w:r>
          </w:p>
        </w:tc>
      </w:tr>
      <w:tr w:rsidR="000124B0" w:rsidRPr="00596EB8" w14:paraId="729D3A00" w14:textId="77777777" w:rsidTr="005A7ACD">
        <w:trPr>
          <w:trHeight w:val="1124"/>
        </w:trPr>
        <w:tc>
          <w:tcPr>
            <w:tcW w:w="1719" w:type="dxa"/>
          </w:tcPr>
          <w:p w14:paraId="04CC5CE8" w14:textId="77777777" w:rsidR="000124B0" w:rsidRPr="0093668C" w:rsidRDefault="000124B0" w:rsidP="000124B0">
            <w:pPr>
              <w:jc w:val="center"/>
              <w:rPr>
                <w:rFonts w:ascii="Cabin" w:hAnsi="Cabin" w:cs="Times New Roman"/>
                <w:b/>
                <w:bCs/>
                <w:sz w:val="24"/>
                <w:szCs w:val="24"/>
              </w:rPr>
            </w:pPr>
            <w:r w:rsidRPr="0093668C">
              <w:rPr>
                <w:rFonts w:ascii="Cabin" w:hAnsi="Cabin" w:cs="Times New Roman"/>
                <w:b/>
                <w:bCs/>
                <w:sz w:val="24"/>
                <w:szCs w:val="24"/>
              </w:rPr>
              <w:t>A</w:t>
            </w:r>
          </w:p>
        </w:tc>
        <w:tc>
          <w:tcPr>
            <w:tcW w:w="3771" w:type="dxa"/>
          </w:tcPr>
          <w:p w14:paraId="062324D1" w14:textId="77777777" w:rsidR="000124B0" w:rsidRPr="000124B0" w:rsidRDefault="000124B0" w:rsidP="000124B0">
            <w:pPr>
              <w:spacing w:after="120"/>
              <w:rPr>
                <w:rFonts w:ascii="Cabin" w:hAnsi="Cabin"/>
                <w:sz w:val="24"/>
                <w:szCs w:val="24"/>
              </w:rPr>
            </w:pPr>
            <w:r w:rsidRPr="000124B0">
              <w:rPr>
                <w:rFonts w:ascii="Cabin" w:hAnsi="Cabin"/>
                <w:sz w:val="24"/>
                <w:szCs w:val="24"/>
              </w:rPr>
              <w:t xml:space="preserve">General Requirements for an ALR: </w:t>
            </w:r>
          </w:p>
          <w:p w14:paraId="73A85F96" w14:textId="7D273541" w:rsidR="000124B0" w:rsidRPr="000124B0" w:rsidRDefault="000124B0" w:rsidP="000124B0">
            <w:pPr>
              <w:spacing w:after="120"/>
              <w:rPr>
                <w:rFonts w:ascii="Cabin" w:hAnsi="Cabin" w:cs="Times New Roman"/>
                <w:b/>
                <w:bCs/>
                <w:sz w:val="24"/>
                <w:szCs w:val="24"/>
              </w:rPr>
            </w:pPr>
            <w:r w:rsidRPr="000124B0">
              <w:rPr>
                <w:rFonts w:ascii="Cabin" w:hAnsi="Cabin"/>
                <w:b/>
                <w:bCs/>
                <w:sz w:val="24"/>
                <w:szCs w:val="24"/>
              </w:rPr>
              <w:t>Emergency Response</w:t>
            </w:r>
          </w:p>
        </w:tc>
        <w:tc>
          <w:tcPr>
            <w:tcW w:w="3330" w:type="dxa"/>
          </w:tcPr>
          <w:p w14:paraId="1D67E439" w14:textId="4D805637" w:rsidR="000124B0" w:rsidRPr="000124B0" w:rsidRDefault="000124B0" w:rsidP="000124B0">
            <w:pPr>
              <w:spacing w:after="120"/>
              <w:rPr>
                <w:rFonts w:ascii="Cabin" w:hAnsi="Cabin" w:cs="Times New Roman"/>
                <w:sz w:val="24"/>
                <w:szCs w:val="24"/>
              </w:rPr>
            </w:pPr>
            <w:r w:rsidRPr="000124B0">
              <w:rPr>
                <w:rFonts w:ascii="Cabin" w:hAnsi="Cabin"/>
                <w:sz w:val="24"/>
                <w:szCs w:val="24"/>
              </w:rPr>
              <w:t>651 CMR 12.04(2)(3)</w:t>
            </w:r>
          </w:p>
        </w:tc>
        <w:tc>
          <w:tcPr>
            <w:tcW w:w="3150" w:type="dxa"/>
          </w:tcPr>
          <w:p w14:paraId="6E3B51D6" w14:textId="146DC64A" w:rsidR="000124B0" w:rsidRPr="000124B0" w:rsidRDefault="000124B0" w:rsidP="000124B0">
            <w:pPr>
              <w:rPr>
                <w:rFonts w:ascii="Cabin" w:hAnsi="Cabin" w:cs="Times New Roman"/>
                <w:sz w:val="24"/>
                <w:szCs w:val="24"/>
              </w:rPr>
            </w:pPr>
            <w:r w:rsidRPr="000124B0">
              <w:rPr>
                <w:rFonts w:ascii="Cabin" w:hAnsi="Cabin"/>
                <w:sz w:val="24"/>
                <w:szCs w:val="24"/>
              </w:rPr>
              <w:t xml:space="preserve">Delayed e-call response time not compliant with </w:t>
            </w:r>
            <w:r>
              <w:rPr>
                <w:rFonts w:ascii="Cabin" w:hAnsi="Cabin"/>
                <w:sz w:val="24"/>
                <w:szCs w:val="24"/>
              </w:rPr>
              <w:t>Residence</w:t>
            </w:r>
            <w:r w:rsidRPr="000124B0">
              <w:rPr>
                <w:rFonts w:ascii="Cabin" w:hAnsi="Cabin"/>
                <w:sz w:val="24"/>
                <w:szCs w:val="24"/>
              </w:rPr>
              <w:t xml:space="preserve"> policy.</w:t>
            </w:r>
          </w:p>
        </w:tc>
        <w:tc>
          <w:tcPr>
            <w:tcW w:w="1740" w:type="dxa"/>
          </w:tcPr>
          <w:p w14:paraId="74BF65D7" w14:textId="0B2D81C4" w:rsidR="000124B0" w:rsidRPr="000124B0" w:rsidRDefault="000124B0" w:rsidP="000124B0">
            <w:pPr>
              <w:spacing w:line="276" w:lineRule="auto"/>
              <w:jc w:val="center"/>
              <w:rPr>
                <w:rFonts w:ascii="Cabin" w:hAnsi="Cabin" w:cs="Times New Roman"/>
                <w:sz w:val="24"/>
                <w:szCs w:val="24"/>
              </w:rPr>
            </w:pPr>
            <w:r w:rsidRPr="000124B0">
              <w:rPr>
                <w:rFonts w:ascii="Cabin" w:hAnsi="Cabin"/>
                <w:sz w:val="24"/>
                <w:szCs w:val="24"/>
              </w:rPr>
              <w:t>See IV A</w:t>
            </w:r>
          </w:p>
        </w:tc>
        <w:tc>
          <w:tcPr>
            <w:tcW w:w="1116" w:type="dxa"/>
          </w:tcPr>
          <w:p w14:paraId="021B767D" w14:textId="53B850FA" w:rsidR="000124B0" w:rsidRPr="00596EB8" w:rsidRDefault="004D2384" w:rsidP="000124B0">
            <w:pPr>
              <w:spacing w:line="276" w:lineRule="auto"/>
              <w:jc w:val="center"/>
              <w:rPr>
                <w:rFonts w:ascii="Cabin" w:hAnsi="Cabin" w:cs="Times New Roman"/>
                <w:sz w:val="24"/>
                <w:szCs w:val="24"/>
              </w:rPr>
            </w:pPr>
            <w:r>
              <w:rPr>
                <w:rFonts w:ascii="Cabin" w:hAnsi="Cabin" w:cs="Times New Roman"/>
                <w:sz w:val="24"/>
                <w:szCs w:val="24"/>
              </w:rPr>
              <w:t>YES</w:t>
            </w:r>
          </w:p>
        </w:tc>
      </w:tr>
      <w:tr w:rsidR="00D410B6" w:rsidRPr="00596EB8" w14:paraId="24E04CB2" w14:textId="77777777" w:rsidTr="005A7ACD">
        <w:trPr>
          <w:trHeight w:val="791"/>
        </w:trPr>
        <w:tc>
          <w:tcPr>
            <w:tcW w:w="1719" w:type="dxa"/>
          </w:tcPr>
          <w:p w14:paraId="168CCDB7" w14:textId="0477E2EF" w:rsidR="00D410B6" w:rsidRDefault="00BC1C67" w:rsidP="00D410B6">
            <w:pPr>
              <w:jc w:val="center"/>
              <w:rPr>
                <w:rFonts w:ascii="Cabin" w:hAnsi="Cabin" w:cs="Times New Roman"/>
                <w:b/>
                <w:bCs/>
                <w:sz w:val="24"/>
                <w:szCs w:val="24"/>
              </w:rPr>
            </w:pPr>
            <w:r>
              <w:rPr>
                <w:rFonts w:ascii="Cabin" w:hAnsi="Cabin" w:cs="Times New Roman"/>
                <w:b/>
                <w:bCs/>
                <w:sz w:val="24"/>
                <w:szCs w:val="24"/>
              </w:rPr>
              <w:t>B</w:t>
            </w:r>
          </w:p>
        </w:tc>
        <w:tc>
          <w:tcPr>
            <w:tcW w:w="3771" w:type="dxa"/>
          </w:tcPr>
          <w:p w14:paraId="45CB3552" w14:textId="77777777" w:rsidR="00D410B6" w:rsidRPr="00352B45" w:rsidRDefault="00D410B6" w:rsidP="00D410B6">
            <w:pPr>
              <w:spacing w:after="240"/>
              <w:rPr>
                <w:rFonts w:ascii="Cabin" w:hAnsi="Cabin" w:cs="Times New Roman"/>
                <w:sz w:val="24"/>
                <w:szCs w:val="24"/>
              </w:rPr>
            </w:pPr>
            <w:r w:rsidRPr="00352B45">
              <w:rPr>
                <w:rFonts w:ascii="Cabin" w:hAnsi="Cabin" w:cs="Times New Roman"/>
                <w:sz w:val="24"/>
                <w:szCs w:val="24"/>
              </w:rPr>
              <w:t>General Requirements for an ALR:</w:t>
            </w:r>
          </w:p>
          <w:p w14:paraId="32BCAB8A" w14:textId="409631F4" w:rsidR="00D410B6" w:rsidRPr="00763AB8" w:rsidRDefault="00D410B6" w:rsidP="00D410B6">
            <w:pPr>
              <w:rPr>
                <w:rFonts w:ascii="Cabin" w:hAnsi="Cabin"/>
                <w:sz w:val="24"/>
                <w:szCs w:val="24"/>
              </w:rPr>
            </w:pPr>
            <w:r w:rsidRPr="00352B45">
              <w:rPr>
                <w:rFonts w:ascii="Cabin" w:hAnsi="Cabin" w:cs="Times New Roman"/>
                <w:b/>
                <w:bCs/>
                <w:sz w:val="24"/>
                <w:szCs w:val="24"/>
              </w:rPr>
              <w:t xml:space="preserve">Service Plan </w:t>
            </w:r>
            <w:r>
              <w:rPr>
                <w:rFonts w:ascii="Cabin" w:hAnsi="Cabin" w:cs="Times New Roman"/>
                <w:b/>
                <w:bCs/>
                <w:sz w:val="24"/>
                <w:szCs w:val="24"/>
              </w:rPr>
              <w:t xml:space="preserve">Development and </w:t>
            </w:r>
            <w:r w:rsidRPr="00352B45">
              <w:rPr>
                <w:rFonts w:ascii="Cabin" w:hAnsi="Cabin" w:cs="Times New Roman"/>
                <w:b/>
                <w:bCs/>
                <w:sz w:val="24"/>
                <w:szCs w:val="24"/>
              </w:rPr>
              <w:t>Requirements</w:t>
            </w:r>
          </w:p>
        </w:tc>
        <w:tc>
          <w:tcPr>
            <w:tcW w:w="3330" w:type="dxa"/>
          </w:tcPr>
          <w:p w14:paraId="1E2C27E0" w14:textId="77777777" w:rsidR="00D410B6" w:rsidRDefault="00D410B6" w:rsidP="00D410B6">
            <w:pPr>
              <w:rPr>
                <w:rFonts w:ascii="Cabin" w:hAnsi="Cabin" w:cs="Times New Roman"/>
                <w:sz w:val="24"/>
                <w:szCs w:val="24"/>
              </w:rPr>
            </w:pPr>
            <w:r w:rsidRPr="000C1E53">
              <w:rPr>
                <w:rFonts w:ascii="Cabin" w:hAnsi="Cabin" w:cs="Times New Roman"/>
                <w:sz w:val="24"/>
                <w:szCs w:val="24"/>
              </w:rPr>
              <w:t>651 CMR 12.04(</w:t>
            </w:r>
            <w:r>
              <w:rPr>
                <w:rFonts w:ascii="Cabin" w:hAnsi="Cabin" w:cs="Times New Roman"/>
                <w:sz w:val="24"/>
                <w:szCs w:val="24"/>
              </w:rPr>
              <w:t>8</w:t>
            </w:r>
            <w:r w:rsidRPr="000C1E53">
              <w:rPr>
                <w:rFonts w:ascii="Cabin" w:hAnsi="Cabin" w:cs="Times New Roman"/>
                <w:sz w:val="24"/>
                <w:szCs w:val="24"/>
              </w:rPr>
              <w:t>)(</w:t>
            </w:r>
            <w:r>
              <w:rPr>
                <w:rFonts w:ascii="Cabin" w:hAnsi="Cabin" w:cs="Times New Roman"/>
                <w:sz w:val="24"/>
                <w:szCs w:val="24"/>
              </w:rPr>
              <w:t>a)</w:t>
            </w:r>
          </w:p>
          <w:p w14:paraId="3FEAB3AA" w14:textId="77777777" w:rsidR="00D410B6" w:rsidRPr="000C1E53" w:rsidRDefault="00D410B6" w:rsidP="00D410B6">
            <w:pPr>
              <w:rPr>
                <w:rFonts w:ascii="Cabin" w:hAnsi="Cabin" w:cs="Times New Roman"/>
                <w:sz w:val="24"/>
                <w:szCs w:val="24"/>
              </w:rPr>
            </w:pPr>
            <w:r w:rsidRPr="000C1E53">
              <w:rPr>
                <w:rFonts w:ascii="Cabin" w:hAnsi="Cabin" w:cs="Times New Roman"/>
                <w:sz w:val="24"/>
                <w:szCs w:val="24"/>
              </w:rPr>
              <w:t>651 CMR 12.08(1)(s)</w:t>
            </w:r>
          </w:p>
          <w:p w14:paraId="773EC2E7" w14:textId="77777777" w:rsidR="00D410B6" w:rsidRDefault="00D410B6" w:rsidP="00D410B6">
            <w:pPr>
              <w:rPr>
                <w:rFonts w:ascii="Cabin" w:hAnsi="Cabin"/>
                <w:sz w:val="24"/>
                <w:szCs w:val="24"/>
              </w:rPr>
            </w:pPr>
          </w:p>
          <w:p w14:paraId="4DF51D14" w14:textId="77777777" w:rsidR="00D410B6" w:rsidRDefault="00D410B6" w:rsidP="00D410B6">
            <w:pPr>
              <w:rPr>
                <w:rFonts w:ascii="Cabin" w:hAnsi="Cabin"/>
                <w:sz w:val="24"/>
                <w:szCs w:val="24"/>
              </w:rPr>
            </w:pPr>
          </w:p>
          <w:p w14:paraId="4F696567" w14:textId="77777777" w:rsidR="00D410B6" w:rsidRPr="009E1E6C" w:rsidRDefault="00D410B6" w:rsidP="00D410B6">
            <w:pPr>
              <w:spacing w:line="276" w:lineRule="auto"/>
            </w:pPr>
          </w:p>
          <w:p w14:paraId="0B0DA09B" w14:textId="77777777" w:rsidR="00D410B6" w:rsidRPr="00763AB8" w:rsidRDefault="00D410B6" w:rsidP="00D410B6">
            <w:pPr>
              <w:rPr>
                <w:rFonts w:ascii="Cabin" w:hAnsi="Cabin"/>
                <w:sz w:val="24"/>
                <w:szCs w:val="24"/>
              </w:rPr>
            </w:pPr>
          </w:p>
        </w:tc>
        <w:tc>
          <w:tcPr>
            <w:tcW w:w="3150" w:type="dxa"/>
          </w:tcPr>
          <w:p w14:paraId="1963F1CB" w14:textId="77777777" w:rsidR="00D410B6" w:rsidRDefault="00D410B6" w:rsidP="00D410B6">
            <w:pPr>
              <w:rPr>
                <w:rFonts w:ascii="Cabin" w:hAnsi="Cabin" w:cs="Times New Roman"/>
                <w:sz w:val="24"/>
                <w:szCs w:val="24"/>
              </w:rPr>
            </w:pPr>
            <w:r w:rsidRPr="00596EB8">
              <w:rPr>
                <w:rFonts w:ascii="Cabin" w:hAnsi="Cabin" w:cs="Times New Roman"/>
                <w:sz w:val="24"/>
                <w:szCs w:val="24"/>
              </w:rPr>
              <w:t>Inconsistent with documenting all requirements of Assessments and Service Plans.</w:t>
            </w:r>
          </w:p>
          <w:p w14:paraId="0870EDD3" w14:textId="77777777" w:rsidR="00D410B6" w:rsidRDefault="00D410B6" w:rsidP="00D410B6">
            <w:pPr>
              <w:rPr>
                <w:rFonts w:ascii="Cabin" w:hAnsi="Cabin"/>
                <w:sz w:val="24"/>
                <w:szCs w:val="24"/>
              </w:rPr>
            </w:pPr>
          </w:p>
          <w:p w14:paraId="6F606847" w14:textId="77777777" w:rsidR="005A7ACD" w:rsidRDefault="005A7ACD" w:rsidP="005A7ACD">
            <w:pPr>
              <w:rPr>
                <w:rFonts w:ascii="Cabin" w:hAnsi="Cabin" w:cs="Times New Roman"/>
                <w:sz w:val="24"/>
                <w:szCs w:val="24"/>
              </w:rPr>
            </w:pPr>
            <w:r w:rsidRPr="00352B45">
              <w:rPr>
                <w:rFonts w:ascii="Cabin" w:hAnsi="Cabin" w:cs="Times New Roman"/>
                <w:sz w:val="24"/>
                <w:szCs w:val="24"/>
              </w:rPr>
              <w:t>Inconsistent with documenting</w:t>
            </w:r>
            <w:r>
              <w:rPr>
                <w:rFonts w:ascii="Cabin" w:hAnsi="Cabin" w:cs="Times New Roman"/>
                <w:sz w:val="24"/>
                <w:szCs w:val="24"/>
              </w:rPr>
              <w:t xml:space="preserve"> </w:t>
            </w:r>
            <w:r w:rsidRPr="00352B45">
              <w:rPr>
                <w:rFonts w:ascii="Cabin" w:hAnsi="Cabin" w:cs="Times New Roman"/>
                <w:sz w:val="24"/>
                <w:szCs w:val="24"/>
              </w:rPr>
              <w:t>bed rail assessments</w:t>
            </w:r>
            <w:r>
              <w:rPr>
                <w:rFonts w:ascii="Cabin" w:hAnsi="Cabin" w:cs="Times New Roman"/>
                <w:sz w:val="24"/>
                <w:szCs w:val="24"/>
              </w:rPr>
              <w:t>.</w:t>
            </w:r>
          </w:p>
          <w:p w14:paraId="24D71B20" w14:textId="77777777" w:rsidR="005A7ACD" w:rsidRPr="00763AB8" w:rsidRDefault="005A7ACD" w:rsidP="00D410B6">
            <w:pPr>
              <w:rPr>
                <w:rFonts w:ascii="Cabin" w:hAnsi="Cabin"/>
                <w:sz w:val="24"/>
                <w:szCs w:val="24"/>
              </w:rPr>
            </w:pPr>
          </w:p>
        </w:tc>
        <w:tc>
          <w:tcPr>
            <w:tcW w:w="1740" w:type="dxa"/>
          </w:tcPr>
          <w:p w14:paraId="6B3852AB" w14:textId="572C240E" w:rsidR="00D410B6" w:rsidRPr="0034541D" w:rsidRDefault="00D410B6" w:rsidP="00D410B6">
            <w:pPr>
              <w:spacing w:line="276" w:lineRule="auto"/>
              <w:jc w:val="center"/>
              <w:rPr>
                <w:rFonts w:ascii="Cabin" w:hAnsi="Cabin" w:cs="Times New Roman"/>
                <w:sz w:val="24"/>
                <w:szCs w:val="24"/>
              </w:rPr>
            </w:pPr>
            <w:r w:rsidRPr="00596EB8">
              <w:rPr>
                <w:rFonts w:ascii="Cabin" w:hAnsi="Cabin" w:cs="Times New Roman"/>
                <w:sz w:val="24"/>
                <w:szCs w:val="24"/>
              </w:rPr>
              <w:t xml:space="preserve">See IV </w:t>
            </w:r>
            <w:r>
              <w:rPr>
                <w:rFonts w:ascii="Cabin" w:hAnsi="Cabin" w:cs="Times New Roman"/>
                <w:sz w:val="24"/>
                <w:szCs w:val="24"/>
              </w:rPr>
              <w:t>A</w:t>
            </w:r>
          </w:p>
        </w:tc>
        <w:tc>
          <w:tcPr>
            <w:tcW w:w="1116" w:type="dxa"/>
          </w:tcPr>
          <w:p w14:paraId="6AC8653A" w14:textId="15EFD000" w:rsidR="00D410B6" w:rsidRDefault="00D410B6" w:rsidP="00D410B6">
            <w:pPr>
              <w:spacing w:line="276" w:lineRule="auto"/>
              <w:jc w:val="center"/>
              <w:rPr>
                <w:rFonts w:ascii="Cabin" w:hAnsi="Cabin" w:cs="Times New Roman"/>
                <w:sz w:val="24"/>
                <w:szCs w:val="24"/>
              </w:rPr>
            </w:pPr>
          </w:p>
        </w:tc>
      </w:tr>
      <w:tr w:rsidR="00BC1C67" w:rsidRPr="00596EB8" w14:paraId="075DE10E" w14:textId="77777777" w:rsidTr="0026135D">
        <w:trPr>
          <w:trHeight w:val="1079"/>
        </w:trPr>
        <w:tc>
          <w:tcPr>
            <w:tcW w:w="1719" w:type="dxa"/>
          </w:tcPr>
          <w:p w14:paraId="01B1B863" w14:textId="66F534A5" w:rsidR="00BC1C67" w:rsidRPr="0047015E" w:rsidRDefault="00BC1C67" w:rsidP="0026135D">
            <w:pPr>
              <w:jc w:val="center"/>
              <w:rPr>
                <w:rFonts w:ascii="Cabin" w:hAnsi="Cabin" w:cs="Times New Roman"/>
                <w:b/>
                <w:bCs/>
                <w:sz w:val="24"/>
                <w:szCs w:val="24"/>
              </w:rPr>
            </w:pPr>
            <w:r>
              <w:rPr>
                <w:rFonts w:ascii="Cabin" w:hAnsi="Cabin" w:cs="Times New Roman"/>
                <w:b/>
                <w:bCs/>
                <w:sz w:val="24"/>
                <w:szCs w:val="24"/>
              </w:rPr>
              <w:t>C</w:t>
            </w:r>
          </w:p>
        </w:tc>
        <w:tc>
          <w:tcPr>
            <w:tcW w:w="3771" w:type="dxa"/>
          </w:tcPr>
          <w:p w14:paraId="19FB718E" w14:textId="77777777" w:rsidR="00BC1C67" w:rsidRPr="00197CC7" w:rsidRDefault="00BC1C67" w:rsidP="0026135D">
            <w:pPr>
              <w:spacing w:after="240"/>
              <w:rPr>
                <w:rFonts w:ascii="Cabin" w:hAnsi="Cabin"/>
                <w:b/>
                <w:bCs/>
                <w:sz w:val="24"/>
                <w:szCs w:val="24"/>
              </w:rPr>
            </w:pPr>
            <w:r w:rsidRPr="0034541D">
              <w:rPr>
                <w:rFonts w:ascii="Cabin" w:hAnsi="Cabin"/>
                <w:sz w:val="24"/>
                <w:szCs w:val="24"/>
              </w:rPr>
              <w:t xml:space="preserve">Emergency Preparedness Plan and Reporting Requirements: </w:t>
            </w:r>
          </w:p>
          <w:p w14:paraId="5E4001EB" w14:textId="77777777" w:rsidR="00BC1C67" w:rsidRPr="00124871" w:rsidRDefault="00BC1C67" w:rsidP="0026135D">
            <w:pPr>
              <w:spacing w:after="120"/>
              <w:rPr>
                <w:rFonts w:ascii="Cabin" w:hAnsi="Cabin"/>
                <w:sz w:val="24"/>
                <w:szCs w:val="24"/>
              </w:rPr>
            </w:pPr>
            <w:r w:rsidRPr="00124871">
              <w:rPr>
                <w:rFonts w:ascii="Cabin" w:hAnsi="Cabin"/>
                <w:b/>
                <w:bCs/>
                <w:sz w:val="24"/>
                <w:szCs w:val="24"/>
              </w:rPr>
              <w:t>- Evacuation Drills and Rehearsals</w:t>
            </w:r>
          </w:p>
          <w:p w14:paraId="58968117" w14:textId="77777777" w:rsidR="00BC1C67" w:rsidRPr="00124871" w:rsidRDefault="00BC1C67" w:rsidP="0026135D">
            <w:pPr>
              <w:rPr>
                <w:rFonts w:ascii="Cabin" w:hAnsi="Cabin"/>
                <w:b/>
                <w:bCs/>
                <w:sz w:val="24"/>
                <w:szCs w:val="24"/>
              </w:rPr>
            </w:pPr>
            <w:r w:rsidRPr="00124871">
              <w:rPr>
                <w:rFonts w:ascii="Cabin" w:hAnsi="Cabin"/>
                <w:b/>
                <w:bCs/>
                <w:sz w:val="24"/>
                <w:szCs w:val="24"/>
              </w:rPr>
              <w:t xml:space="preserve">- Reporting Resident-specific                         </w:t>
            </w:r>
          </w:p>
          <w:p w14:paraId="20E33EB3" w14:textId="77777777" w:rsidR="00BC1C67" w:rsidRPr="008938C5" w:rsidRDefault="00BC1C67" w:rsidP="0026135D">
            <w:pPr>
              <w:spacing w:line="360" w:lineRule="auto"/>
              <w:rPr>
                <w:rFonts w:ascii="Cabin" w:hAnsi="Cabin" w:cs="Times New Roman"/>
                <w:sz w:val="24"/>
                <w:szCs w:val="24"/>
              </w:rPr>
            </w:pPr>
            <w:r w:rsidRPr="00124871">
              <w:rPr>
                <w:rFonts w:ascii="Cabin" w:hAnsi="Cabin"/>
                <w:b/>
                <w:bCs/>
                <w:sz w:val="24"/>
                <w:szCs w:val="24"/>
              </w:rPr>
              <w:t xml:space="preserve">   Emergencies</w:t>
            </w:r>
          </w:p>
        </w:tc>
        <w:tc>
          <w:tcPr>
            <w:tcW w:w="3330" w:type="dxa"/>
          </w:tcPr>
          <w:p w14:paraId="48E92FB8" w14:textId="77777777" w:rsidR="00BC1C67" w:rsidRDefault="00BC1C67" w:rsidP="0026135D">
            <w:pPr>
              <w:rPr>
                <w:rFonts w:ascii="Cabin" w:hAnsi="Cabin"/>
                <w:sz w:val="24"/>
                <w:szCs w:val="24"/>
              </w:rPr>
            </w:pPr>
            <w:r w:rsidRPr="0034541D">
              <w:rPr>
                <w:rFonts w:ascii="Cabin" w:hAnsi="Cabin"/>
                <w:sz w:val="24"/>
                <w:szCs w:val="24"/>
              </w:rPr>
              <w:t>651 CMR 12.04(11)(</w:t>
            </w:r>
            <w:r>
              <w:rPr>
                <w:rFonts w:ascii="Cabin" w:hAnsi="Cabin"/>
                <w:sz w:val="24"/>
                <w:szCs w:val="24"/>
              </w:rPr>
              <w:t>a</w:t>
            </w:r>
            <w:r w:rsidRPr="0034541D">
              <w:rPr>
                <w:rFonts w:ascii="Cabin" w:hAnsi="Cabin"/>
                <w:sz w:val="24"/>
                <w:szCs w:val="24"/>
              </w:rPr>
              <w:t>)</w:t>
            </w:r>
            <w:r>
              <w:rPr>
                <w:rFonts w:ascii="Cabin" w:hAnsi="Cabin"/>
                <w:sz w:val="24"/>
                <w:szCs w:val="24"/>
              </w:rPr>
              <w:t>(4.)</w:t>
            </w:r>
          </w:p>
          <w:p w14:paraId="34D885C1" w14:textId="77777777" w:rsidR="00BC1C67" w:rsidRPr="0047015E" w:rsidRDefault="00BC1C67" w:rsidP="0026135D">
            <w:pPr>
              <w:rPr>
                <w:rFonts w:ascii="Cabin" w:hAnsi="Cabin" w:cs="Times New Roman"/>
                <w:sz w:val="24"/>
                <w:szCs w:val="24"/>
              </w:rPr>
            </w:pPr>
            <w:r w:rsidRPr="0034541D">
              <w:rPr>
                <w:rFonts w:ascii="Cabin" w:hAnsi="Cabin"/>
                <w:sz w:val="24"/>
                <w:szCs w:val="24"/>
              </w:rPr>
              <w:t>651 CMR 12.04(11)(</w:t>
            </w:r>
            <w:r>
              <w:rPr>
                <w:rFonts w:ascii="Cabin" w:hAnsi="Cabin"/>
                <w:sz w:val="24"/>
                <w:szCs w:val="24"/>
              </w:rPr>
              <w:t>e</w:t>
            </w:r>
            <w:r w:rsidRPr="0034541D">
              <w:rPr>
                <w:rFonts w:ascii="Cabin" w:hAnsi="Cabin"/>
                <w:sz w:val="24"/>
                <w:szCs w:val="24"/>
              </w:rPr>
              <w:t>)</w:t>
            </w:r>
          </w:p>
        </w:tc>
        <w:tc>
          <w:tcPr>
            <w:tcW w:w="3150" w:type="dxa"/>
          </w:tcPr>
          <w:p w14:paraId="719003C5" w14:textId="77777777" w:rsidR="00BC1C67" w:rsidRDefault="00BC1C67" w:rsidP="0026135D">
            <w:pPr>
              <w:rPr>
                <w:rFonts w:ascii="Cabin" w:hAnsi="Cabin"/>
                <w:sz w:val="24"/>
                <w:szCs w:val="24"/>
              </w:rPr>
            </w:pPr>
            <w:bookmarkStart w:id="0" w:name="_Hlk126055644"/>
            <w:r>
              <w:rPr>
                <w:rFonts w:ascii="Cabin" w:hAnsi="Cabin"/>
                <w:sz w:val="24"/>
                <w:szCs w:val="24"/>
              </w:rPr>
              <w:t>Missing elopement drill.</w:t>
            </w:r>
          </w:p>
          <w:p w14:paraId="3CED816C" w14:textId="77777777" w:rsidR="00BC1C67" w:rsidRDefault="00BC1C67" w:rsidP="0026135D">
            <w:pPr>
              <w:rPr>
                <w:rFonts w:ascii="Cabin" w:hAnsi="Cabin"/>
                <w:sz w:val="24"/>
                <w:szCs w:val="24"/>
              </w:rPr>
            </w:pPr>
          </w:p>
          <w:p w14:paraId="7E8AD297" w14:textId="77777777" w:rsidR="00BC1C67" w:rsidRDefault="00BC1C67" w:rsidP="0026135D">
            <w:pPr>
              <w:rPr>
                <w:rFonts w:ascii="Cabin" w:hAnsi="Cabin"/>
                <w:sz w:val="24"/>
                <w:szCs w:val="24"/>
              </w:rPr>
            </w:pPr>
          </w:p>
          <w:p w14:paraId="2EBDDA33" w14:textId="77777777" w:rsidR="00BC1C67" w:rsidRPr="0047015E" w:rsidRDefault="00BC1C67" w:rsidP="0026135D">
            <w:pPr>
              <w:rPr>
                <w:rFonts w:ascii="Cabin" w:hAnsi="Cabin" w:cs="Times New Roman"/>
                <w:sz w:val="24"/>
                <w:szCs w:val="24"/>
              </w:rPr>
            </w:pPr>
            <w:r w:rsidRPr="0034541D">
              <w:rPr>
                <w:rFonts w:ascii="Cabin" w:hAnsi="Cabin"/>
                <w:sz w:val="24"/>
                <w:szCs w:val="24"/>
              </w:rPr>
              <w:t xml:space="preserve">Late submissions of Resident-specific incidents </w:t>
            </w:r>
            <w:bookmarkEnd w:id="0"/>
            <w:r w:rsidRPr="0034541D">
              <w:rPr>
                <w:rFonts w:ascii="Cabin" w:hAnsi="Cabin"/>
                <w:sz w:val="24"/>
                <w:szCs w:val="24"/>
              </w:rPr>
              <w:t>reports</w:t>
            </w:r>
            <w:r w:rsidRPr="0034541D" w:rsidDel="00FB352A">
              <w:rPr>
                <w:rFonts w:ascii="Cabin" w:hAnsi="Cabin"/>
                <w:sz w:val="24"/>
                <w:szCs w:val="24"/>
              </w:rPr>
              <w:t>.</w:t>
            </w:r>
          </w:p>
        </w:tc>
        <w:tc>
          <w:tcPr>
            <w:tcW w:w="1740" w:type="dxa"/>
          </w:tcPr>
          <w:p w14:paraId="4468AD5F" w14:textId="77777777" w:rsidR="00BC1C67" w:rsidRPr="0047015E" w:rsidRDefault="00BC1C67" w:rsidP="0026135D">
            <w:pPr>
              <w:spacing w:line="276" w:lineRule="auto"/>
              <w:jc w:val="center"/>
              <w:rPr>
                <w:rFonts w:ascii="Cabin" w:hAnsi="Cabin" w:cs="Times New Roman"/>
                <w:sz w:val="24"/>
                <w:szCs w:val="24"/>
              </w:rPr>
            </w:pPr>
            <w:r w:rsidRPr="0034541D">
              <w:rPr>
                <w:rFonts w:ascii="Cabin" w:hAnsi="Cabin"/>
                <w:sz w:val="24"/>
                <w:szCs w:val="24"/>
              </w:rPr>
              <w:t>See IV A</w:t>
            </w:r>
          </w:p>
        </w:tc>
        <w:tc>
          <w:tcPr>
            <w:tcW w:w="1116" w:type="dxa"/>
          </w:tcPr>
          <w:p w14:paraId="7ECFDCFD" w14:textId="46483B14" w:rsidR="00BC1C67" w:rsidRDefault="00220370" w:rsidP="0026135D">
            <w:pPr>
              <w:spacing w:line="276" w:lineRule="auto"/>
              <w:jc w:val="center"/>
              <w:rPr>
                <w:rFonts w:ascii="Cabin" w:hAnsi="Cabin" w:cs="Times New Roman"/>
                <w:sz w:val="24"/>
                <w:szCs w:val="24"/>
              </w:rPr>
            </w:pPr>
            <w:r>
              <w:rPr>
                <w:rFonts w:ascii="Cabin" w:hAnsi="Cabin" w:cs="Times New Roman"/>
                <w:sz w:val="24"/>
                <w:szCs w:val="24"/>
              </w:rPr>
              <w:t>YES</w:t>
            </w:r>
          </w:p>
        </w:tc>
      </w:tr>
      <w:tr w:rsidR="00A01608" w:rsidRPr="00596EB8" w14:paraId="4538ED9A" w14:textId="77777777" w:rsidTr="0026135D">
        <w:trPr>
          <w:trHeight w:val="1079"/>
        </w:trPr>
        <w:tc>
          <w:tcPr>
            <w:tcW w:w="1719" w:type="dxa"/>
          </w:tcPr>
          <w:p w14:paraId="0252C3EF" w14:textId="5EBB405D" w:rsidR="00A01608" w:rsidRDefault="00A01608" w:rsidP="00A01608">
            <w:pPr>
              <w:jc w:val="center"/>
              <w:rPr>
                <w:rFonts w:ascii="Cabin" w:hAnsi="Cabin" w:cs="Times New Roman"/>
                <w:b/>
                <w:bCs/>
                <w:sz w:val="24"/>
                <w:szCs w:val="24"/>
              </w:rPr>
            </w:pPr>
            <w:r>
              <w:rPr>
                <w:rFonts w:ascii="Cabin" w:hAnsi="Cabin" w:cs="Times New Roman"/>
                <w:b/>
                <w:bCs/>
                <w:sz w:val="24"/>
                <w:szCs w:val="24"/>
              </w:rPr>
              <w:t>D</w:t>
            </w:r>
          </w:p>
        </w:tc>
        <w:tc>
          <w:tcPr>
            <w:tcW w:w="3771" w:type="dxa"/>
          </w:tcPr>
          <w:p w14:paraId="4E6F1F40" w14:textId="77777777" w:rsidR="00A01608" w:rsidRPr="00D7102C" w:rsidRDefault="00A01608" w:rsidP="00A01608">
            <w:pPr>
              <w:spacing w:line="360" w:lineRule="auto"/>
              <w:rPr>
                <w:rFonts w:ascii="Cabin" w:hAnsi="Cabin"/>
                <w:sz w:val="24"/>
                <w:szCs w:val="24"/>
              </w:rPr>
            </w:pPr>
            <w:r w:rsidRPr="00D7102C">
              <w:rPr>
                <w:rFonts w:ascii="Cabin" w:hAnsi="Cabin"/>
                <w:sz w:val="24"/>
                <w:szCs w:val="24"/>
              </w:rPr>
              <w:t xml:space="preserve">Record Requirements: </w:t>
            </w:r>
          </w:p>
          <w:p w14:paraId="3C3346EC" w14:textId="180EA961" w:rsidR="00A01608" w:rsidRPr="0034541D" w:rsidRDefault="00A01608" w:rsidP="00A01608">
            <w:pPr>
              <w:spacing w:after="240"/>
              <w:rPr>
                <w:rFonts w:ascii="Cabin" w:hAnsi="Cabin"/>
                <w:sz w:val="24"/>
                <w:szCs w:val="24"/>
              </w:rPr>
            </w:pPr>
            <w:r w:rsidRPr="00D7102C">
              <w:rPr>
                <w:rFonts w:ascii="Cabin" w:hAnsi="Cabin"/>
                <w:b/>
                <w:bCs/>
                <w:sz w:val="24"/>
                <w:szCs w:val="24"/>
              </w:rPr>
              <w:t>Correspondence Log</w:t>
            </w:r>
          </w:p>
        </w:tc>
        <w:tc>
          <w:tcPr>
            <w:tcW w:w="3330" w:type="dxa"/>
          </w:tcPr>
          <w:p w14:paraId="16349953" w14:textId="05849A86" w:rsidR="00A01608" w:rsidRPr="0034541D" w:rsidRDefault="00A01608" w:rsidP="00A01608">
            <w:pPr>
              <w:rPr>
                <w:rFonts w:ascii="Cabin" w:hAnsi="Cabin"/>
                <w:sz w:val="24"/>
                <w:szCs w:val="24"/>
              </w:rPr>
            </w:pPr>
            <w:r w:rsidRPr="00D7102C">
              <w:rPr>
                <w:rFonts w:ascii="Cabin" w:eastAsia="Calibri" w:hAnsi="Cabin"/>
                <w:sz w:val="24"/>
                <w:szCs w:val="24"/>
              </w:rPr>
              <w:t>651 CMR 12.05(4)</w:t>
            </w:r>
          </w:p>
        </w:tc>
        <w:tc>
          <w:tcPr>
            <w:tcW w:w="3150" w:type="dxa"/>
          </w:tcPr>
          <w:p w14:paraId="7AEAB840" w14:textId="4B28C791" w:rsidR="00A01608" w:rsidRDefault="00A01608" w:rsidP="00A01608">
            <w:pPr>
              <w:rPr>
                <w:rFonts w:ascii="Cabin" w:hAnsi="Cabin"/>
                <w:sz w:val="24"/>
                <w:szCs w:val="24"/>
              </w:rPr>
            </w:pPr>
            <w:r w:rsidRPr="00D7102C">
              <w:rPr>
                <w:rFonts w:ascii="Cabin" w:hAnsi="Cabin"/>
                <w:sz w:val="24"/>
                <w:szCs w:val="24"/>
              </w:rPr>
              <w:t>Inconsistent documentation of information necessary for the continuity of care</w:t>
            </w:r>
            <w:r w:rsidRPr="00596D0E">
              <w:t>.</w:t>
            </w:r>
          </w:p>
        </w:tc>
        <w:tc>
          <w:tcPr>
            <w:tcW w:w="1740" w:type="dxa"/>
          </w:tcPr>
          <w:p w14:paraId="19AB6ACF" w14:textId="767CEB0D" w:rsidR="00A01608" w:rsidRPr="0034541D" w:rsidRDefault="00A01608" w:rsidP="00A01608">
            <w:pPr>
              <w:spacing w:line="276" w:lineRule="auto"/>
              <w:jc w:val="center"/>
              <w:rPr>
                <w:rFonts w:ascii="Cabin" w:hAnsi="Cabin"/>
                <w:sz w:val="24"/>
                <w:szCs w:val="24"/>
              </w:rPr>
            </w:pPr>
            <w:r w:rsidRPr="0034541D">
              <w:rPr>
                <w:rFonts w:ascii="Cabin" w:hAnsi="Cabin"/>
                <w:sz w:val="24"/>
                <w:szCs w:val="24"/>
              </w:rPr>
              <w:t>See IV A</w:t>
            </w:r>
          </w:p>
        </w:tc>
        <w:tc>
          <w:tcPr>
            <w:tcW w:w="1116" w:type="dxa"/>
          </w:tcPr>
          <w:p w14:paraId="602D4EE7" w14:textId="2C0B3DA2" w:rsidR="00A01608" w:rsidRDefault="00220370" w:rsidP="00A01608">
            <w:pPr>
              <w:spacing w:line="276" w:lineRule="auto"/>
              <w:jc w:val="center"/>
              <w:rPr>
                <w:rFonts w:ascii="Cabin" w:hAnsi="Cabin" w:cs="Times New Roman"/>
                <w:sz w:val="24"/>
                <w:szCs w:val="24"/>
              </w:rPr>
            </w:pPr>
            <w:r>
              <w:rPr>
                <w:rFonts w:ascii="Cabin" w:hAnsi="Cabin" w:cs="Times New Roman"/>
                <w:sz w:val="24"/>
                <w:szCs w:val="24"/>
              </w:rPr>
              <w:t>YES</w:t>
            </w:r>
          </w:p>
        </w:tc>
      </w:tr>
    </w:tbl>
    <w:p w14:paraId="55C9C7C4" w14:textId="77777777" w:rsidR="00BC1C67" w:rsidRDefault="00BC1C67" w:rsidP="00596EB8">
      <w:pPr>
        <w:spacing w:after="200"/>
        <w:rPr>
          <w:rFonts w:ascii="Times New Roman" w:hAnsi="Times New Roman" w:cs="Times New Roman"/>
          <w:b/>
          <w:bCs/>
          <w:color w:val="FF0000"/>
          <w:sz w:val="24"/>
          <w:szCs w:val="24"/>
          <w:u w:val="single"/>
        </w:rPr>
      </w:pPr>
    </w:p>
    <w:tbl>
      <w:tblPr>
        <w:tblStyle w:val="TableGrid11"/>
        <w:tblW w:w="14826" w:type="dxa"/>
        <w:tblInd w:w="-995" w:type="dxa"/>
        <w:tblLook w:val="04A0" w:firstRow="1" w:lastRow="0" w:firstColumn="1" w:lastColumn="0" w:noHBand="0" w:noVBand="1"/>
      </w:tblPr>
      <w:tblGrid>
        <w:gridCol w:w="1719"/>
        <w:gridCol w:w="3771"/>
        <w:gridCol w:w="3330"/>
        <w:gridCol w:w="3150"/>
        <w:gridCol w:w="1740"/>
        <w:gridCol w:w="1116"/>
      </w:tblGrid>
      <w:tr w:rsidR="00BC1C67" w:rsidRPr="00596EB8" w14:paraId="41644F75" w14:textId="77777777" w:rsidTr="0026135D">
        <w:trPr>
          <w:trHeight w:val="1027"/>
        </w:trPr>
        <w:tc>
          <w:tcPr>
            <w:tcW w:w="1719" w:type="dxa"/>
            <w:shd w:val="clear" w:color="auto" w:fill="F2F2F2" w:themeFill="background1" w:themeFillShade="F2"/>
          </w:tcPr>
          <w:p w14:paraId="68B127A7" w14:textId="77777777" w:rsidR="00BC1C67" w:rsidRPr="00596EB8" w:rsidRDefault="00BC1C67" w:rsidP="0026135D">
            <w:pPr>
              <w:spacing w:before="240" w:after="200" w:line="276" w:lineRule="auto"/>
              <w:jc w:val="center"/>
              <w:rPr>
                <w:rFonts w:ascii="Cabin" w:hAnsi="Cabin" w:cs="Times New Roman"/>
                <w:b/>
                <w:bCs/>
                <w:sz w:val="24"/>
                <w:szCs w:val="24"/>
                <w:u w:val="single"/>
              </w:rPr>
            </w:pPr>
            <w:r w:rsidRPr="00596EB8">
              <w:rPr>
                <w:rFonts w:ascii="Cabin" w:hAnsi="Cabin" w:cs="Times New Roman"/>
                <w:b/>
                <w:bCs/>
                <w:sz w:val="24"/>
                <w:szCs w:val="24"/>
                <w:u w:val="single"/>
              </w:rPr>
              <w:lastRenderedPageBreak/>
              <w:t>FINDING REFERENCE</w:t>
            </w:r>
          </w:p>
        </w:tc>
        <w:tc>
          <w:tcPr>
            <w:tcW w:w="3771" w:type="dxa"/>
            <w:shd w:val="clear" w:color="auto" w:fill="F2F2F2" w:themeFill="background1" w:themeFillShade="F2"/>
          </w:tcPr>
          <w:p w14:paraId="6F4B2069" w14:textId="77777777" w:rsidR="00BC1C67" w:rsidRPr="00596EB8" w:rsidRDefault="00BC1C67" w:rsidP="0026135D">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Subject Area</w:t>
            </w:r>
          </w:p>
        </w:tc>
        <w:tc>
          <w:tcPr>
            <w:tcW w:w="3330" w:type="dxa"/>
            <w:shd w:val="clear" w:color="auto" w:fill="F2F2F2" w:themeFill="background1" w:themeFillShade="F2"/>
          </w:tcPr>
          <w:p w14:paraId="302747D1" w14:textId="77777777" w:rsidR="00BC1C67" w:rsidRPr="00596EB8" w:rsidRDefault="00BC1C67" w:rsidP="0026135D">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Regulation Citation</w:t>
            </w:r>
          </w:p>
        </w:tc>
        <w:tc>
          <w:tcPr>
            <w:tcW w:w="3150" w:type="dxa"/>
            <w:shd w:val="clear" w:color="auto" w:fill="F2F2F2" w:themeFill="background1" w:themeFillShade="F2"/>
          </w:tcPr>
          <w:p w14:paraId="6DFAF783" w14:textId="77777777" w:rsidR="00BC1C67" w:rsidRPr="00596EB8" w:rsidRDefault="00BC1C67" w:rsidP="0026135D">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Finding</w:t>
            </w:r>
          </w:p>
        </w:tc>
        <w:tc>
          <w:tcPr>
            <w:tcW w:w="1740" w:type="dxa"/>
            <w:shd w:val="clear" w:color="auto" w:fill="F2F2F2" w:themeFill="background1" w:themeFillShade="F2"/>
          </w:tcPr>
          <w:p w14:paraId="4FF64D95" w14:textId="77777777" w:rsidR="00BC1C67" w:rsidRPr="00596EB8" w:rsidRDefault="00BC1C67" w:rsidP="0026135D">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Corrective Action</w:t>
            </w:r>
          </w:p>
        </w:tc>
        <w:tc>
          <w:tcPr>
            <w:tcW w:w="1116" w:type="dxa"/>
            <w:shd w:val="clear" w:color="auto" w:fill="F2F2F2" w:themeFill="background1" w:themeFillShade="F2"/>
          </w:tcPr>
          <w:p w14:paraId="370B23AC" w14:textId="77777777" w:rsidR="00BC1C67" w:rsidRPr="00596EB8" w:rsidRDefault="00BC1C67" w:rsidP="0026135D">
            <w:pPr>
              <w:spacing w:before="240" w:after="200" w:line="276" w:lineRule="auto"/>
              <w:jc w:val="center"/>
              <w:rPr>
                <w:rFonts w:ascii="Cabin" w:hAnsi="Cabin" w:cs="Times New Roman"/>
                <w:b/>
                <w:bCs/>
                <w:sz w:val="24"/>
                <w:szCs w:val="24"/>
                <w:u w:val="single"/>
              </w:rPr>
            </w:pPr>
            <w:r w:rsidRPr="00596EB8">
              <w:rPr>
                <w:rFonts w:ascii="Cabin" w:hAnsi="Cabin" w:cs="Times New Roman"/>
                <w:b/>
                <w:bCs/>
                <w:smallCaps/>
                <w:sz w:val="24"/>
                <w:szCs w:val="24"/>
                <w:u w:val="single"/>
              </w:rPr>
              <w:t>Repeat  finding</w:t>
            </w:r>
            <w:r w:rsidRPr="00596EB8">
              <w:rPr>
                <w:rFonts w:ascii="Cabin" w:hAnsi="Cabin" w:cs="Times New Roman"/>
                <w:b/>
                <w:bCs/>
                <w:smallCaps/>
                <w:sz w:val="24"/>
                <w:szCs w:val="24"/>
                <w:u w:val="single"/>
                <w:vertAlign w:val="superscript"/>
              </w:rPr>
              <w:footnoteReference w:id="2"/>
            </w:r>
          </w:p>
        </w:tc>
      </w:tr>
      <w:tr w:rsidR="00BC1C67" w:rsidRPr="00596EB8" w14:paraId="126F19C4" w14:textId="77777777" w:rsidTr="0026135D">
        <w:trPr>
          <w:trHeight w:val="1079"/>
        </w:trPr>
        <w:tc>
          <w:tcPr>
            <w:tcW w:w="1719" w:type="dxa"/>
          </w:tcPr>
          <w:p w14:paraId="4419E630" w14:textId="44C1DDEB" w:rsidR="00BC1C67" w:rsidRDefault="00A01608" w:rsidP="0026135D">
            <w:pPr>
              <w:jc w:val="center"/>
              <w:rPr>
                <w:rFonts w:ascii="Cabin" w:hAnsi="Cabin" w:cs="Times New Roman"/>
                <w:b/>
                <w:bCs/>
                <w:sz w:val="24"/>
                <w:szCs w:val="24"/>
              </w:rPr>
            </w:pPr>
            <w:r>
              <w:rPr>
                <w:rFonts w:ascii="Cabin" w:hAnsi="Cabin" w:cs="Times New Roman"/>
                <w:b/>
                <w:bCs/>
                <w:sz w:val="24"/>
                <w:szCs w:val="24"/>
              </w:rPr>
              <w:t>E</w:t>
            </w:r>
          </w:p>
        </w:tc>
        <w:tc>
          <w:tcPr>
            <w:tcW w:w="3771" w:type="dxa"/>
          </w:tcPr>
          <w:p w14:paraId="30A0A318" w14:textId="77777777" w:rsidR="00BC1C67" w:rsidRPr="008A63A5" w:rsidRDefault="00BC1C67" w:rsidP="0026135D">
            <w:pPr>
              <w:spacing w:line="360" w:lineRule="auto"/>
              <w:rPr>
                <w:rFonts w:ascii="Cabin" w:hAnsi="Cabin"/>
                <w:sz w:val="24"/>
                <w:szCs w:val="24"/>
              </w:rPr>
            </w:pPr>
            <w:r w:rsidRPr="008A63A5">
              <w:rPr>
                <w:rFonts w:ascii="Cabin" w:hAnsi="Cabin"/>
                <w:sz w:val="24"/>
                <w:szCs w:val="24"/>
              </w:rPr>
              <w:t>Training Requirements:</w:t>
            </w:r>
          </w:p>
          <w:p w14:paraId="1D9D9987" w14:textId="77777777" w:rsidR="00BC1C67" w:rsidRPr="008A63A5" w:rsidRDefault="00BC1C67" w:rsidP="0026135D">
            <w:pPr>
              <w:spacing w:line="360" w:lineRule="auto"/>
              <w:rPr>
                <w:rFonts w:ascii="Cabin" w:hAnsi="Cabin"/>
                <w:b/>
                <w:bCs/>
                <w:sz w:val="24"/>
                <w:szCs w:val="24"/>
              </w:rPr>
            </w:pPr>
            <w:r>
              <w:rPr>
                <w:rFonts w:ascii="Cabin" w:hAnsi="Cabin"/>
                <w:b/>
                <w:bCs/>
                <w:sz w:val="24"/>
                <w:szCs w:val="24"/>
              </w:rPr>
              <w:t>-</w:t>
            </w:r>
            <w:r w:rsidRPr="008A63A5">
              <w:rPr>
                <w:rFonts w:ascii="Cabin" w:hAnsi="Cabin"/>
                <w:b/>
                <w:bCs/>
                <w:sz w:val="24"/>
                <w:szCs w:val="24"/>
              </w:rPr>
              <w:t>Annual Inservice Training</w:t>
            </w:r>
          </w:p>
          <w:p w14:paraId="4217804C" w14:textId="77777777" w:rsidR="00BC1C67" w:rsidRPr="008A63A5" w:rsidRDefault="00BC1C67" w:rsidP="0026135D">
            <w:pPr>
              <w:spacing w:after="240"/>
              <w:rPr>
                <w:rFonts w:ascii="Cabin" w:hAnsi="Cabin"/>
                <w:sz w:val="24"/>
                <w:szCs w:val="24"/>
              </w:rPr>
            </w:pPr>
            <w:r w:rsidRPr="008A63A5">
              <w:rPr>
                <w:rFonts w:ascii="Cabin" w:hAnsi="Cabin"/>
                <w:b/>
                <w:bCs/>
                <w:sz w:val="24"/>
                <w:szCs w:val="24"/>
              </w:rPr>
              <w:t>-Introductory Visits and Review</w:t>
            </w:r>
          </w:p>
        </w:tc>
        <w:tc>
          <w:tcPr>
            <w:tcW w:w="3330" w:type="dxa"/>
          </w:tcPr>
          <w:p w14:paraId="1AA1BC8D" w14:textId="77777777" w:rsidR="00BC1C67" w:rsidRPr="008A63A5" w:rsidRDefault="00BC1C67" w:rsidP="0026135D">
            <w:pPr>
              <w:pStyle w:val="CommentText"/>
              <w:rPr>
                <w:rFonts w:ascii="Cabin" w:hAnsi="Cabin"/>
                <w:sz w:val="24"/>
                <w:szCs w:val="24"/>
              </w:rPr>
            </w:pPr>
            <w:r w:rsidRPr="008A63A5">
              <w:rPr>
                <w:rFonts w:ascii="Cabin" w:hAnsi="Cabin"/>
                <w:sz w:val="24"/>
                <w:szCs w:val="24"/>
              </w:rPr>
              <w:t>651 CMR 12.07(4)(f)(2</w:t>
            </w:r>
            <w:r>
              <w:rPr>
                <w:rFonts w:ascii="Cabin" w:hAnsi="Cabin"/>
                <w:sz w:val="24"/>
                <w:szCs w:val="24"/>
              </w:rPr>
              <w:t>.</w:t>
            </w:r>
            <w:r w:rsidRPr="008A63A5">
              <w:rPr>
                <w:rFonts w:ascii="Cabin" w:hAnsi="Cabin"/>
                <w:sz w:val="24"/>
                <w:szCs w:val="24"/>
              </w:rPr>
              <w:t>)(</w:t>
            </w:r>
            <w:r>
              <w:rPr>
                <w:rFonts w:ascii="Cabin" w:hAnsi="Cabin"/>
                <w:sz w:val="24"/>
                <w:szCs w:val="24"/>
              </w:rPr>
              <w:t>a.</w:t>
            </w:r>
            <w:r w:rsidRPr="008A63A5">
              <w:rPr>
                <w:rFonts w:ascii="Cabin" w:hAnsi="Cabin"/>
                <w:sz w:val="24"/>
                <w:szCs w:val="24"/>
              </w:rPr>
              <w:t>),(</w:t>
            </w:r>
            <w:r>
              <w:rPr>
                <w:rFonts w:ascii="Cabin" w:hAnsi="Cabin"/>
                <w:sz w:val="24"/>
                <w:szCs w:val="24"/>
              </w:rPr>
              <w:t>b.</w:t>
            </w:r>
            <w:r w:rsidRPr="008A63A5">
              <w:rPr>
                <w:rFonts w:ascii="Cabin" w:hAnsi="Cabin"/>
                <w:sz w:val="24"/>
                <w:szCs w:val="24"/>
              </w:rPr>
              <w:t>) 651 CMR 12.07(7)</w:t>
            </w:r>
          </w:p>
          <w:p w14:paraId="49CB3800" w14:textId="77777777" w:rsidR="00BC1C67" w:rsidRPr="008A63A5" w:rsidRDefault="00BC1C67" w:rsidP="0026135D">
            <w:pPr>
              <w:rPr>
                <w:rFonts w:ascii="Cabin" w:hAnsi="Cabin"/>
                <w:sz w:val="24"/>
                <w:szCs w:val="24"/>
              </w:rPr>
            </w:pPr>
          </w:p>
        </w:tc>
        <w:tc>
          <w:tcPr>
            <w:tcW w:w="3150" w:type="dxa"/>
          </w:tcPr>
          <w:p w14:paraId="14303C7B" w14:textId="77777777" w:rsidR="00BC1C67" w:rsidRPr="008A63A5" w:rsidRDefault="00BC1C67" w:rsidP="0026135D">
            <w:pPr>
              <w:rPr>
                <w:rFonts w:ascii="Cabin" w:hAnsi="Cabin"/>
                <w:sz w:val="24"/>
                <w:szCs w:val="24"/>
              </w:rPr>
            </w:pPr>
            <w:r w:rsidRPr="008A63A5">
              <w:rPr>
                <w:rFonts w:ascii="Cabin" w:hAnsi="Cabin"/>
                <w:sz w:val="24"/>
                <w:szCs w:val="24"/>
              </w:rPr>
              <w:t>Incomplete or missing trainings.</w:t>
            </w:r>
          </w:p>
          <w:p w14:paraId="198D046A" w14:textId="77777777" w:rsidR="00BC1C67" w:rsidRPr="008A63A5" w:rsidRDefault="00BC1C67" w:rsidP="0026135D">
            <w:pPr>
              <w:rPr>
                <w:rFonts w:ascii="Cabin" w:hAnsi="Cabin"/>
                <w:sz w:val="24"/>
                <w:szCs w:val="24"/>
              </w:rPr>
            </w:pPr>
          </w:p>
          <w:p w14:paraId="51EF2628" w14:textId="77777777" w:rsidR="00BC1C67" w:rsidRPr="008A63A5" w:rsidRDefault="00BC1C67" w:rsidP="0026135D">
            <w:pPr>
              <w:rPr>
                <w:rFonts w:ascii="Cabin" w:hAnsi="Cabin"/>
                <w:sz w:val="24"/>
                <w:szCs w:val="24"/>
              </w:rPr>
            </w:pPr>
            <w:r w:rsidRPr="008A63A5">
              <w:rPr>
                <w:rFonts w:ascii="Cabin" w:hAnsi="Cabin"/>
                <w:sz w:val="24"/>
                <w:szCs w:val="24"/>
              </w:rPr>
              <w:t>Inconsistent documentation of Introductory Visits.</w:t>
            </w:r>
          </w:p>
        </w:tc>
        <w:tc>
          <w:tcPr>
            <w:tcW w:w="1740" w:type="dxa"/>
          </w:tcPr>
          <w:p w14:paraId="5E97A997" w14:textId="1DEF159A" w:rsidR="00BC1C67" w:rsidRPr="008A63A5" w:rsidRDefault="00BC1C67" w:rsidP="0026135D">
            <w:pPr>
              <w:spacing w:line="276" w:lineRule="auto"/>
              <w:jc w:val="center"/>
              <w:rPr>
                <w:rFonts w:ascii="Cabin" w:hAnsi="Cabin"/>
                <w:sz w:val="24"/>
                <w:szCs w:val="24"/>
              </w:rPr>
            </w:pPr>
            <w:r w:rsidRPr="008A63A5">
              <w:rPr>
                <w:rFonts w:ascii="Cabin" w:hAnsi="Cabin"/>
                <w:color w:val="000000" w:themeColor="text1"/>
                <w:sz w:val="24"/>
                <w:szCs w:val="24"/>
              </w:rPr>
              <w:t>See IV A</w:t>
            </w:r>
          </w:p>
        </w:tc>
        <w:tc>
          <w:tcPr>
            <w:tcW w:w="1116" w:type="dxa"/>
          </w:tcPr>
          <w:p w14:paraId="7B51F69F" w14:textId="5C0F5631" w:rsidR="00BC1C67" w:rsidRDefault="00220370" w:rsidP="0026135D">
            <w:pPr>
              <w:spacing w:line="276" w:lineRule="auto"/>
              <w:jc w:val="center"/>
              <w:rPr>
                <w:rFonts w:ascii="Cabin" w:hAnsi="Cabin" w:cs="Times New Roman"/>
                <w:sz w:val="24"/>
                <w:szCs w:val="24"/>
              </w:rPr>
            </w:pPr>
            <w:r>
              <w:rPr>
                <w:rFonts w:ascii="Cabin" w:hAnsi="Cabin" w:cs="Times New Roman"/>
                <w:sz w:val="24"/>
                <w:szCs w:val="24"/>
              </w:rPr>
              <w:t>YES</w:t>
            </w:r>
          </w:p>
        </w:tc>
      </w:tr>
    </w:tbl>
    <w:p w14:paraId="39B08638" w14:textId="77777777" w:rsidR="00BC1C67" w:rsidRDefault="00BC1C67" w:rsidP="00596EB8">
      <w:pPr>
        <w:spacing w:after="200"/>
        <w:rPr>
          <w:rFonts w:ascii="Times New Roman" w:hAnsi="Times New Roman" w:cs="Times New Roman"/>
          <w:b/>
          <w:bCs/>
          <w:color w:val="FF0000"/>
          <w:sz w:val="24"/>
          <w:szCs w:val="24"/>
          <w:u w:val="single"/>
        </w:rPr>
      </w:pPr>
    </w:p>
    <w:p w14:paraId="50A5915D" w14:textId="77777777" w:rsidR="000124B0" w:rsidRDefault="000124B0" w:rsidP="00596EB8">
      <w:pPr>
        <w:spacing w:after="200"/>
        <w:rPr>
          <w:rFonts w:ascii="Times New Roman" w:hAnsi="Times New Roman" w:cs="Times New Roman"/>
          <w:b/>
          <w:bCs/>
          <w:color w:val="FF0000"/>
          <w:sz w:val="24"/>
          <w:szCs w:val="24"/>
          <w:u w:val="single"/>
        </w:rPr>
      </w:pPr>
    </w:p>
    <w:p w14:paraId="1DB718B8" w14:textId="77777777" w:rsidR="000124B0" w:rsidRPr="00596EB8" w:rsidRDefault="000124B0" w:rsidP="00596EB8">
      <w:pPr>
        <w:spacing w:after="200"/>
        <w:rPr>
          <w:rFonts w:ascii="Times New Roman" w:hAnsi="Times New Roman" w:cs="Times New Roman"/>
          <w:b/>
          <w:bCs/>
          <w:color w:val="FF0000"/>
          <w:sz w:val="24"/>
          <w:szCs w:val="24"/>
          <w:u w:val="single"/>
        </w:rPr>
        <w:sectPr w:rsidR="000124B0" w:rsidRPr="00596EB8" w:rsidSect="00596EB8">
          <w:headerReference w:type="even" r:id="rId14"/>
          <w:headerReference w:type="default" r:id="rId15"/>
          <w:footerReference w:type="default" r:id="rId16"/>
          <w:headerReference w:type="first" r:id="rId17"/>
          <w:footerReference w:type="first" r:id="rId18"/>
          <w:footnotePr>
            <w:numRestart w:val="eachPage"/>
          </w:footnotePr>
          <w:pgSz w:w="15840" w:h="12240" w:orient="landscape"/>
          <w:pgMar w:top="1440" w:right="2430" w:bottom="1440" w:left="1440" w:header="720" w:footer="720" w:gutter="0"/>
          <w:cols w:space="720"/>
          <w:titlePg/>
          <w:docGrid w:linePitch="360"/>
        </w:sectPr>
      </w:pPr>
    </w:p>
    <w:p w14:paraId="1CD282C4" w14:textId="77777777" w:rsidR="00A11EED" w:rsidRDefault="00A11EED" w:rsidP="00F670B9">
      <w:pPr>
        <w:ind w:left="360"/>
        <w:contextualSpacing/>
        <w:rPr>
          <w:rFonts w:ascii="Cabin" w:hAnsi="Cabin" w:cs="Times New Roman"/>
          <w:b/>
          <w:bCs/>
          <w:sz w:val="24"/>
          <w:szCs w:val="24"/>
          <w:u w:val="single"/>
        </w:rPr>
      </w:pPr>
    </w:p>
    <w:p w14:paraId="143C15C6" w14:textId="1649807A" w:rsidR="00596EB8" w:rsidRPr="00596EB8" w:rsidRDefault="00596EB8" w:rsidP="00DD6BA4">
      <w:pPr>
        <w:numPr>
          <w:ilvl w:val="0"/>
          <w:numId w:val="1"/>
        </w:numPr>
        <w:contextualSpacing/>
        <w:rPr>
          <w:rFonts w:ascii="Cabin" w:hAnsi="Cabin" w:cs="Times New Roman"/>
          <w:b/>
          <w:bCs/>
          <w:sz w:val="24"/>
          <w:szCs w:val="24"/>
          <w:u w:val="single"/>
        </w:rPr>
      </w:pPr>
      <w:r w:rsidRPr="00596EB8">
        <w:rPr>
          <w:rFonts w:ascii="Cabin" w:hAnsi="Cabin" w:cs="Times New Roman"/>
          <w:b/>
          <w:bCs/>
          <w:sz w:val="24"/>
          <w:szCs w:val="24"/>
          <w:u w:val="single"/>
        </w:rPr>
        <w:t>Summary of Compliance Review</w:t>
      </w:r>
    </w:p>
    <w:p w14:paraId="5B8CA19D" w14:textId="77777777" w:rsidR="007B5B56" w:rsidRDefault="007B5B56" w:rsidP="00FA381E">
      <w:pPr>
        <w:tabs>
          <w:tab w:val="left" w:pos="360"/>
        </w:tabs>
        <w:rPr>
          <w:rFonts w:ascii="Cabin" w:hAnsi="Cabin"/>
          <w:bCs/>
          <w:sz w:val="24"/>
          <w:szCs w:val="24"/>
        </w:rPr>
      </w:pPr>
      <w:bookmarkStart w:id="1" w:name="_Hlk53738466"/>
    </w:p>
    <w:p w14:paraId="2A84169E" w14:textId="3DA0CDE0" w:rsidR="000124B0" w:rsidRPr="000124B0" w:rsidRDefault="000124B0" w:rsidP="000124B0">
      <w:pPr>
        <w:tabs>
          <w:tab w:val="left" w:pos="900"/>
          <w:tab w:val="left" w:pos="990"/>
        </w:tabs>
        <w:spacing w:before="240"/>
        <w:contextualSpacing/>
        <w:rPr>
          <w:rFonts w:ascii="Cabin" w:hAnsi="Cabin" w:cs="Times New Roman"/>
          <w:b/>
          <w:bCs/>
          <w:sz w:val="24"/>
          <w:szCs w:val="24"/>
        </w:rPr>
      </w:pPr>
      <w:r w:rsidRPr="000124B0">
        <w:rPr>
          <w:rFonts w:ascii="Cabin" w:hAnsi="Cabin" w:cs="Times New Roman"/>
          <w:b/>
          <w:bCs/>
          <w:sz w:val="24"/>
          <w:szCs w:val="24"/>
        </w:rPr>
        <w:t>A.  Service and Service Coordination Requirements- Emergency Response</w:t>
      </w:r>
    </w:p>
    <w:p w14:paraId="286482C4" w14:textId="3B1CF835" w:rsidR="000124B0" w:rsidRPr="000124B0" w:rsidRDefault="000124B0" w:rsidP="000124B0">
      <w:pPr>
        <w:numPr>
          <w:ilvl w:val="0"/>
          <w:numId w:val="4"/>
        </w:numPr>
        <w:ind w:left="936"/>
        <w:contextualSpacing/>
        <w:rPr>
          <w:rFonts w:ascii="Cabin" w:eastAsiaTheme="minorHAnsi" w:hAnsi="Cabin" w:cstheme="minorBidi"/>
          <w:iCs/>
          <w:color w:val="000000"/>
          <w:sz w:val="24"/>
          <w:szCs w:val="24"/>
        </w:rPr>
      </w:pPr>
      <w:r w:rsidRPr="000124B0">
        <w:rPr>
          <w:rFonts w:ascii="Cabin" w:eastAsiaTheme="minorHAnsi" w:hAnsi="Cabin" w:cstheme="minorBidi"/>
          <w:iCs/>
          <w:color w:val="000000"/>
          <w:sz w:val="24"/>
          <w:szCs w:val="24"/>
        </w:rPr>
        <w:t>AGE reviewed the Personalized Emergency Response procedures developed to provide timely assistance to a Resident in the event of an emergency needs situation.</w:t>
      </w:r>
    </w:p>
    <w:p w14:paraId="5751FD8E" w14:textId="759C9DFD" w:rsidR="00D410B6" w:rsidRPr="00657822" w:rsidRDefault="000124B0" w:rsidP="00657822">
      <w:pPr>
        <w:numPr>
          <w:ilvl w:val="0"/>
          <w:numId w:val="7"/>
        </w:numPr>
        <w:ind w:left="1296"/>
        <w:contextualSpacing/>
        <w:rPr>
          <w:rFonts w:ascii="Cabin" w:hAnsi="Cabin"/>
          <w:sz w:val="24"/>
          <w:szCs w:val="24"/>
        </w:rPr>
      </w:pPr>
      <w:r w:rsidRPr="000124B0">
        <w:rPr>
          <w:rFonts w:ascii="Cabin" w:hAnsi="Cabin"/>
          <w:sz w:val="24"/>
          <w:szCs w:val="24"/>
        </w:rPr>
        <w:t xml:space="preserve">In the period reviewed there were </w:t>
      </w:r>
      <w:r w:rsidR="00657822">
        <w:rPr>
          <w:rFonts w:ascii="Cabin" w:hAnsi="Cabin"/>
          <w:sz w:val="24"/>
          <w:szCs w:val="24"/>
        </w:rPr>
        <w:t>327</w:t>
      </w:r>
      <w:r w:rsidRPr="003219C4">
        <w:rPr>
          <w:rFonts w:ascii="Cabin" w:hAnsi="Cabin"/>
          <w:sz w:val="24"/>
          <w:szCs w:val="24"/>
        </w:rPr>
        <w:t xml:space="preserve"> e-call response times</w:t>
      </w:r>
      <w:r w:rsidRPr="000124B0">
        <w:rPr>
          <w:rFonts w:ascii="Cabin" w:hAnsi="Cabin"/>
          <w:sz w:val="24"/>
          <w:szCs w:val="24"/>
        </w:rPr>
        <w:t xml:space="preserve"> over the </w:t>
      </w:r>
      <w:r w:rsidR="00A37DF0">
        <w:rPr>
          <w:rFonts w:ascii="Cabin" w:hAnsi="Cabin"/>
          <w:sz w:val="24"/>
          <w:szCs w:val="24"/>
        </w:rPr>
        <w:t>ten</w:t>
      </w:r>
      <w:r w:rsidRPr="000124B0">
        <w:rPr>
          <w:rFonts w:ascii="Cabin" w:hAnsi="Cabin"/>
          <w:sz w:val="24"/>
          <w:szCs w:val="24"/>
        </w:rPr>
        <w:t xml:space="preserve"> minutes required by Residence policy.</w:t>
      </w:r>
    </w:p>
    <w:p w14:paraId="09B0BB76" w14:textId="77777777" w:rsidR="00D410B6" w:rsidRDefault="00D410B6" w:rsidP="00D75482">
      <w:pPr>
        <w:tabs>
          <w:tab w:val="left" w:pos="576"/>
        </w:tabs>
        <w:spacing w:after="200"/>
        <w:contextualSpacing/>
        <w:rPr>
          <w:rFonts w:ascii="Cabin" w:hAnsi="Cabin" w:cs="Times New Roman"/>
          <w:b/>
          <w:bCs/>
          <w:sz w:val="24"/>
          <w:szCs w:val="24"/>
        </w:rPr>
      </w:pPr>
    </w:p>
    <w:p w14:paraId="76FB93CA" w14:textId="4521FE48" w:rsidR="00D410B6" w:rsidRPr="00352B45" w:rsidRDefault="00BC1C67" w:rsidP="00D410B6">
      <w:pPr>
        <w:tabs>
          <w:tab w:val="left" w:pos="576"/>
        </w:tabs>
        <w:spacing w:after="200"/>
        <w:contextualSpacing/>
        <w:rPr>
          <w:rFonts w:ascii="Cabin" w:hAnsi="Cabin" w:cs="Times New Roman"/>
          <w:b/>
          <w:bCs/>
          <w:sz w:val="24"/>
          <w:szCs w:val="24"/>
        </w:rPr>
      </w:pPr>
      <w:r>
        <w:rPr>
          <w:rFonts w:ascii="Cabin" w:hAnsi="Cabin" w:cs="Times New Roman"/>
          <w:b/>
          <w:bCs/>
          <w:sz w:val="24"/>
          <w:szCs w:val="24"/>
        </w:rPr>
        <w:t>B</w:t>
      </w:r>
      <w:r w:rsidR="00D410B6" w:rsidRPr="00352B45">
        <w:rPr>
          <w:rFonts w:ascii="Cabin" w:hAnsi="Cabin" w:cs="Times New Roman"/>
          <w:b/>
          <w:bCs/>
          <w:sz w:val="24"/>
          <w:szCs w:val="24"/>
        </w:rPr>
        <w:t>. General Requirements for an Assisted Living Residence</w:t>
      </w:r>
    </w:p>
    <w:p w14:paraId="38A87984" w14:textId="453BFA0A" w:rsidR="00D410B6" w:rsidRPr="00657822" w:rsidRDefault="00D410B6" w:rsidP="00214D6D">
      <w:pPr>
        <w:numPr>
          <w:ilvl w:val="0"/>
          <w:numId w:val="4"/>
        </w:numPr>
        <w:spacing w:after="200"/>
        <w:ind w:left="936"/>
        <w:contextualSpacing/>
        <w:rPr>
          <w:rFonts w:ascii="Cabin" w:hAnsi="Cabin" w:cs="Times New Roman"/>
          <w:b/>
          <w:bCs/>
          <w:sz w:val="24"/>
          <w:szCs w:val="24"/>
        </w:rPr>
      </w:pPr>
      <w:r w:rsidRPr="00657822">
        <w:rPr>
          <w:rFonts w:ascii="Cabin" w:eastAsiaTheme="minorHAnsi" w:hAnsi="Cabin" w:cstheme="minorBidi"/>
          <w:iCs/>
          <w:color w:val="000000"/>
          <w:sz w:val="24"/>
          <w:szCs w:val="24"/>
        </w:rPr>
        <w:t xml:space="preserve">AGE reviewed </w:t>
      </w:r>
      <w:r w:rsidR="00657822">
        <w:rPr>
          <w:rFonts w:ascii="Cabin" w:eastAsiaTheme="minorHAnsi" w:hAnsi="Cabin" w:cstheme="minorBidi"/>
          <w:iCs/>
          <w:color w:val="000000"/>
          <w:sz w:val="24"/>
          <w:szCs w:val="24"/>
        </w:rPr>
        <w:t>nine</w:t>
      </w:r>
      <w:r w:rsidRPr="00657822">
        <w:rPr>
          <w:rFonts w:ascii="Cabin" w:eastAsiaTheme="minorHAnsi" w:hAnsi="Cabin" w:cstheme="minorBidi"/>
          <w:iCs/>
          <w:color w:val="000000"/>
          <w:sz w:val="24"/>
          <w:szCs w:val="24"/>
        </w:rPr>
        <w:t xml:space="preserve"> Resident Records to determine compliance with requirements for the Screening and Assessment, Service Plan Development and Service Plan Requirements.</w:t>
      </w:r>
      <w:r w:rsidRPr="00657822">
        <w:rPr>
          <w:rFonts w:ascii="Cabin" w:hAnsi="Cabin" w:cs="Times New Roman"/>
          <w:b/>
          <w:bCs/>
          <w:sz w:val="24"/>
          <w:szCs w:val="24"/>
        </w:rPr>
        <w:t xml:space="preserve">                    </w:t>
      </w:r>
    </w:p>
    <w:p w14:paraId="37B9D624" w14:textId="4B7E6A77" w:rsidR="00D410B6" w:rsidRDefault="00D410B6" w:rsidP="00657822">
      <w:pPr>
        <w:ind w:left="576"/>
        <w:rPr>
          <w:rFonts w:ascii="Cabin" w:hAnsi="Cabin" w:cs="Times New Roman"/>
          <w:b/>
          <w:bCs/>
          <w:sz w:val="24"/>
          <w:szCs w:val="24"/>
        </w:rPr>
      </w:pPr>
      <w:r>
        <w:rPr>
          <w:rFonts w:ascii="Cabin" w:hAnsi="Cabin" w:cs="Times New Roman"/>
          <w:b/>
          <w:bCs/>
          <w:sz w:val="24"/>
          <w:szCs w:val="24"/>
        </w:rPr>
        <w:t xml:space="preserve">      </w:t>
      </w:r>
    </w:p>
    <w:p w14:paraId="59C131F4" w14:textId="23C63F10" w:rsidR="00D410B6" w:rsidRPr="00352B45" w:rsidRDefault="00D410B6" w:rsidP="00D410B6">
      <w:pPr>
        <w:tabs>
          <w:tab w:val="left" w:pos="576"/>
        </w:tabs>
        <w:spacing w:after="200"/>
        <w:contextualSpacing/>
        <w:rPr>
          <w:rFonts w:ascii="Cabin" w:hAnsi="Cabin" w:cs="Times New Roman"/>
          <w:b/>
          <w:bCs/>
          <w:sz w:val="24"/>
          <w:szCs w:val="24"/>
        </w:rPr>
      </w:pPr>
      <w:r>
        <w:rPr>
          <w:rFonts w:ascii="Cabin" w:hAnsi="Cabin" w:cs="Times New Roman"/>
          <w:b/>
          <w:bCs/>
          <w:sz w:val="24"/>
          <w:szCs w:val="24"/>
        </w:rPr>
        <w:t xml:space="preserve">                 </w:t>
      </w:r>
      <w:r w:rsidRPr="00352B45">
        <w:rPr>
          <w:rFonts w:ascii="Cabin" w:hAnsi="Cabin" w:cs="Times New Roman"/>
          <w:b/>
          <w:bCs/>
          <w:sz w:val="24"/>
          <w:szCs w:val="24"/>
        </w:rPr>
        <w:t>Bed Rail Assessments</w:t>
      </w:r>
    </w:p>
    <w:p w14:paraId="63A63A40" w14:textId="77777777" w:rsidR="00D410B6" w:rsidRPr="00352B45" w:rsidRDefault="00D410B6" w:rsidP="00D410B6">
      <w:pPr>
        <w:numPr>
          <w:ilvl w:val="0"/>
          <w:numId w:val="4"/>
        </w:numPr>
        <w:ind w:left="936"/>
        <w:contextualSpacing/>
        <w:rPr>
          <w:rFonts w:ascii="Cabin" w:eastAsiaTheme="minorHAnsi" w:hAnsi="Cabin" w:cstheme="minorBidi"/>
          <w:iCs/>
          <w:color w:val="000000"/>
          <w:sz w:val="24"/>
          <w:szCs w:val="24"/>
        </w:rPr>
      </w:pPr>
      <w:r w:rsidRPr="00352B45">
        <w:rPr>
          <w:rFonts w:ascii="Cabin" w:eastAsiaTheme="minorHAnsi" w:hAnsi="Cabin" w:cstheme="minorBidi"/>
          <w:iCs/>
          <w:color w:val="000000"/>
          <w:sz w:val="24"/>
          <w:szCs w:val="24"/>
        </w:rPr>
        <w:t>AGE reviewed the Residence records of all Residents utilizing bed rails/</w:t>
      </w:r>
      <w:r>
        <w:rPr>
          <w:rFonts w:ascii="Cabin" w:eastAsiaTheme="minorHAnsi" w:hAnsi="Cabin" w:cstheme="minorBidi"/>
          <w:iCs/>
          <w:color w:val="000000"/>
          <w:sz w:val="24"/>
          <w:szCs w:val="24"/>
        </w:rPr>
        <w:t>U</w:t>
      </w:r>
      <w:r w:rsidRPr="00352B45">
        <w:rPr>
          <w:rFonts w:ascii="Cabin" w:eastAsiaTheme="minorHAnsi" w:hAnsi="Cabin" w:cstheme="minorBidi"/>
          <w:iCs/>
          <w:color w:val="000000"/>
          <w:sz w:val="24"/>
          <w:szCs w:val="24"/>
        </w:rPr>
        <w:t>-bars or similar devices to determine compliance with the required assessment by a physical/occupational therapist every six months.</w:t>
      </w:r>
    </w:p>
    <w:p w14:paraId="1311282D" w14:textId="4B377636" w:rsidR="00D410B6" w:rsidRDefault="00D410B6" w:rsidP="00D410B6">
      <w:pPr>
        <w:numPr>
          <w:ilvl w:val="0"/>
          <w:numId w:val="7"/>
        </w:numPr>
        <w:ind w:left="1296"/>
        <w:contextualSpacing/>
        <w:rPr>
          <w:rFonts w:ascii="Cabin" w:hAnsi="Cabin" w:cs="Times New Roman"/>
          <w:b/>
          <w:bCs/>
          <w:sz w:val="24"/>
          <w:szCs w:val="24"/>
        </w:rPr>
      </w:pPr>
      <w:r w:rsidRPr="00D410B6">
        <w:rPr>
          <w:rFonts w:ascii="Cabin" w:hAnsi="Cabin" w:cs="Times New Roman"/>
          <w:sz w:val="24"/>
          <w:szCs w:val="24"/>
        </w:rPr>
        <w:t xml:space="preserve">Documentation of an assessment to ensure the Resident can independently navigate around the bedrail/U-bar was missing for </w:t>
      </w:r>
      <w:r w:rsidR="00657822">
        <w:rPr>
          <w:rFonts w:ascii="Cabin" w:hAnsi="Cabin" w:cs="Times New Roman"/>
          <w:sz w:val="24"/>
          <w:szCs w:val="24"/>
        </w:rPr>
        <w:t>eight</w:t>
      </w:r>
      <w:r w:rsidRPr="00D410B6">
        <w:rPr>
          <w:rFonts w:ascii="Cabin" w:hAnsi="Cabin" w:cs="Times New Roman"/>
          <w:sz w:val="24"/>
          <w:szCs w:val="24"/>
        </w:rPr>
        <w:t xml:space="preserve"> Residents utilizing a bed rail/ U-bar in the </w:t>
      </w:r>
      <w:r>
        <w:rPr>
          <w:rFonts w:ascii="Cabin" w:hAnsi="Cabin" w:cs="Times New Roman"/>
          <w:sz w:val="24"/>
          <w:szCs w:val="24"/>
        </w:rPr>
        <w:t>period reviewed</w:t>
      </w:r>
      <w:r w:rsidRPr="00D410B6">
        <w:rPr>
          <w:rFonts w:ascii="Cabin" w:hAnsi="Cabin" w:cs="Times New Roman"/>
          <w:sz w:val="24"/>
          <w:szCs w:val="24"/>
        </w:rPr>
        <w:t>.</w:t>
      </w:r>
    </w:p>
    <w:p w14:paraId="4EABF196" w14:textId="28B73B2B" w:rsidR="00B31DC5" w:rsidRPr="00D75482" w:rsidRDefault="00731C15" w:rsidP="00D75482">
      <w:pPr>
        <w:tabs>
          <w:tab w:val="left" w:pos="576"/>
        </w:tabs>
        <w:spacing w:after="200"/>
        <w:contextualSpacing/>
        <w:rPr>
          <w:rFonts w:ascii="Cabin" w:hAnsi="Cabin"/>
          <w:bCs/>
          <w:sz w:val="24"/>
          <w:szCs w:val="24"/>
        </w:rPr>
      </w:pPr>
      <w:r w:rsidRPr="007B5B56">
        <w:rPr>
          <w:rFonts w:ascii="Cabin" w:hAnsi="Cabin" w:cs="Times New Roman"/>
          <w:b/>
          <w:bCs/>
          <w:sz w:val="24"/>
          <w:szCs w:val="24"/>
        </w:rPr>
        <w:t xml:space="preserve">  </w:t>
      </w:r>
      <w:r w:rsidRPr="00352B45">
        <w:rPr>
          <w:rFonts w:ascii="Cabin" w:hAnsi="Cabin" w:cs="Times New Roman"/>
          <w:b/>
          <w:bCs/>
          <w:sz w:val="24"/>
          <w:szCs w:val="24"/>
        </w:rPr>
        <w:t xml:space="preserve">              </w:t>
      </w:r>
      <w:r>
        <w:rPr>
          <w:rFonts w:ascii="Cabin" w:hAnsi="Cabin" w:cs="Times New Roman"/>
          <w:b/>
          <w:bCs/>
          <w:sz w:val="24"/>
          <w:szCs w:val="24"/>
        </w:rPr>
        <w:t xml:space="preserve">  </w:t>
      </w:r>
    </w:p>
    <w:p w14:paraId="3B6CCD27" w14:textId="0DF1D5D7" w:rsidR="00BC1C67" w:rsidRDefault="00BC1C67" w:rsidP="00D75482">
      <w:pPr>
        <w:rPr>
          <w:rFonts w:ascii="Cabin" w:hAnsi="Cabin"/>
          <w:b/>
          <w:bCs/>
          <w:sz w:val="24"/>
          <w:szCs w:val="24"/>
        </w:rPr>
      </w:pPr>
      <w:r>
        <w:rPr>
          <w:rFonts w:ascii="Cabin" w:hAnsi="Cabin" w:cs="Times New Roman"/>
          <w:b/>
          <w:bCs/>
          <w:sz w:val="24"/>
          <w:szCs w:val="24"/>
        </w:rPr>
        <w:t>C</w:t>
      </w:r>
      <w:r w:rsidR="00FE0686" w:rsidRPr="00FE0686">
        <w:rPr>
          <w:rFonts w:ascii="Cabin" w:hAnsi="Cabin" w:cs="Times New Roman"/>
          <w:b/>
          <w:bCs/>
          <w:sz w:val="24"/>
          <w:szCs w:val="24"/>
        </w:rPr>
        <w:t>.</w:t>
      </w:r>
      <w:r w:rsidR="00FE0686">
        <w:rPr>
          <w:rFonts w:ascii="Cabin" w:hAnsi="Cabin" w:cs="Times New Roman"/>
          <w:b/>
          <w:bCs/>
          <w:sz w:val="24"/>
          <w:szCs w:val="24"/>
        </w:rPr>
        <w:t xml:space="preserve">  </w:t>
      </w:r>
      <w:r w:rsidR="00635061" w:rsidRPr="00FE0686">
        <w:rPr>
          <w:rFonts w:ascii="Cabin" w:hAnsi="Cabin" w:cs="Times New Roman"/>
          <w:b/>
          <w:bCs/>
          <w:sz w:val="24"/>
          <w:szCs w:val="24"/>
        </w:rPr>
        <w:t>Emergency Preparedness Plan and Reporting Requirements</w:t>
      </w:r>
      <w:r w:rsidR="00D75482">
        <w:rPr>
          <w:rFonts w:ascii="Cabin" w:hAnsi="Cabin" w:cs="Times New Roman"/>
          <w:b/>
          <w:bCs/>
          <w:sz w:val="24"/>
          <w:szCs w:val="24"/>
        </w:rPr>
        <w:t xml:space="preserve"> </w:t>
      </w:r>
    </w:p>
    <w:p w14:paraId="2269472C" w14:textId="77777777" w:rsidR="00BC1C67" w:rsidRDefault="00BC1C67" w:rsidP="00D75482">
      <w:pPr>
        <w:rPr>
          <w:rFonts w:ascii="Cabin" w:hAnsi="Cabin"/>
          <w:b/>
          <w:bCs/>
          <w:sz w:val="24"/>
          <w:szCs w:val="24"/>
        </w:rPr>
      </w:pPr>
    </w:p>
    <w:p w14:paraId="42B18C64" w14:textId="76B25F9A" w:rsidR="00BC1C67" w:rsidRPr="00BC1C67" w:rsidRDefault="00BC1C67" w:rsidP="00BC1C67">
      <w:pPr>
        <w:ind w:left="576"/>
        <w:contextualSpacing/>
        <w:rPr>
          <w:rFonts w:ascii="Cabin" w:eastAsiaTheme="minorHAnsi" w:hAnsi="Cabin"/>
          <w:b/>
          <w:bCs/>
          <w:sz w:val="24"/>
          <w:szCs w:val="24"/>
        </w:rPr>
      </w:pPr>
      <w:r>
        <w:rPr>
          <w:rFonts w:ascii="Cabin" w:eastAsiaTheme="minorHAnsi" w:hAnsi="Cabin"/>
          <w:b/>
          <w:bCs/>
          <w:sz w:val="24"/>
          <w:szCs w:val="24"/>
        </w:rPr>
        <w:t xml:space="preserve">       </w:t>
      </w:r>
      <w:r w:rsidRPr="00BC1C67">
        <w:rPr>
          <w:rFonts w:ascii="Cabin" w:eastAsiaTheme="minorHAnsi" w:hAnsi="Cabin"/>
          <w:b/>
          <w:bCs/>
          <w:sz w:val="24"/>
          <w:szCs w:val="24"/>
        </w:rPr>
        <w:t>Evacuation Drills and Rehearsals</w:t>
      </w:r>
    </w:p>
    <w:p w14:paraId="5072893F" w14:textId="77777777" w:rsidR="00BC1C67" w:rsidRDefault="00BC1C67" w:rsidP="00BC1C67">
      <w:pPr>
        <w:pStyle w:val="ListParagraph"/>
        <w:numPr>
          <w:ilvl w:val="0"/>
          <w:numId w:val="12"/>
        </w:numPr>
        <w:spacing w:after="200"/>
        <w:ind w:left="936"/>
        <w:rPr>
          <w:rFonts w:ascii="Cabin" w:hAnsi="Cabin" w:cs="Times New Roman"/>
          <w:sz w:val="24"/>
          <w:szCs w:val="24"/>
        </w:rPr>
      </w:pPr>
      <w:r w:rsidRPr="00BC1C67">
        <w:rPr>
          <w:rFonts w:ascii="Cabin" w:hAnsi="Cabin"/>
          <w:sz w:val="24"/>
          <w:szCs w:val="24"/>
        </w:rPr>
        <w:t>AGE reviewed the Residence’s Emergency Plan to ensure that the Residence can</w:t>
      </w:r>
      <w:r w:rsidRPr="00BC1C67">
        <w:rPr>
          <w:rFonts w:ascii="Cabin" w:hAnsi="Cabin" w:cs="Times New Roman"/>
          <w:sz w:val="24"/>
          <w:szCs w:val="24"/>
        </w:rPr>
        <w:t xml:space="preserve"> address potential disasters and emergencies. </w:t>
      </w:r>
    </w:p>
    <w:p w14:paraId="09477126" w14:textId="41BEE094" w:rsidR="00BC1C67" w:rsidRPr="00BC1C67" w:rsidRDefault="00BC1C67" w:rsidP="00BC1C67">
      <w:pPr>
        <w:pStyle w:val="ListParagraph"/>
        <w:numPr>
          <w:ilvl w:val="0"/>
          <w:numId w:val="10"/>
        </w:numPr>
        <w:rPr>
          <w:rFonts w:ascii="Cabin" w:hAnsi="Cabin"/>
          <w:sz w:val="24"/>
          <w:szCs w:val="24"/>
        </w:rPr>
      </w:pPr>
      <w:r w:rsidRPr="00BC1C67">
        <w:rPr>
          <w:rFonts w:ascii="Cabin" w:hAnsi="Cabin"/>
          <w:sz w:val="24"/>
          <w:szCs w:val="24"/>
        </w:rPr>
        <w:t>Documentation of a missing persons / elopement drill was missing for the third shift during the 20</w:t>
      </w:r>
      <w:r>
        <w:rPr>
          <w:rFonts w:ascii="Cabin" w:hAnsi="Cabin"/>
          <w:sz w:val="24"/>
          <w:szCs w:val="24"/>
        </w:rPr>
        <w:t>25</w:t>
      </w:r>
      <w:r w:rsidRPr="00BC1C67">
        <w:rPr>
          <w:rFonts w:ascii="Cabin" w:hAnsi="Cabin"/>
          <w:sz w:val="24"/>
          <w:szCs w:val="24"/>
        </w:rPr>
        <w:t xml:space="preserve"> calendar year.</w:t>
      </w:r>
    </w:p>
    <w:p w14:paraId="55DAB729" w14:textId="77777777" w:rsidR="00BC1C67" w:rsidRDefault="00BC1C67" w:rsidP="00D75482">
      <w:pPr>
        <w:rPr>
          <w:rFonts w:ascii="Cabin" w:hAnsi="Cabin"/>
          <w:b/>
          <w:bCs/>
          <w:sz w:val="24"/>
          <w:szCs w:val="24"/>
        </w:rPr>
      </w:pPr>
    </w:p>
    <w:p w14:paraId="00B30D91" w14:textId="23C55F61" w:rsidR="00837F6D" w:rsidRPr="00FE0686" w:rsidRDefault="00FE0686" w:rsidP="00D75482">
      <w:pPr>
        <w:rPr>
          <w:rFonts w:ascii="Cabin" w:hAnsi="Cabin"/>
          <w:b/>
          <w:bCs/>
          <w:sz w:val="24"/>
          <w:szCs w:val="24"/>
        </w:rPr>
      </w:pPr>
      <w:r>
        <w:rPr>
          <w:rFonts w:ascii="Cabin" w:hAnsi="Cabin"/>
          <w:b/>
          <w:bCs/>
          <w:sz w:val="24"/>
          <w:szCs w:val="24"/>
        </w:rPr>
        <w:t xml:space="preserve">                  </w:t>
      </w:r>
      <w:r w:rsidR="00BC1C67" w:rsidRPr="00FE0686">
        <w:rPr>
          <w:rFonts w:ascii="Cabin" w:hAnsi="Cabin"/>
          <w:b/>
          <w:bCs/>
          <w:sz w:val="24"/>
          <w:szCs w:val="24"/>
        </w:rPr>
        <w:t>Incident Reports</w:t>
      </w:r>
      <w:r>
        <w:rPr>
          <w:rFonts w:ascii="Cabin" w:hAnsi="Cabin"/>
          <w:b/>
          <w:bCs/>
          <w:sz w:val="24"/>
          <w:szCs w:val="24"/>
        </w:rPr>
        <w:t xml:space="preserve">           </w:t>
      </w:r>
      <w:r w:rsidR="00635061" w:rsidRPr="00FE0686">
        <w:rPr>
          <w:rFonts w:ascii="Cabin" w:hAnsi="Cabin"/>
          <w:b/>
          <w:bCs/>
          <w:sz w:val="24"/>
          <w:szCs w:val="24"/>
        </w:rPr>
        <w:t xml:space="preserve">             </w:t>
      </w:r>
      <w:r w:rsidR="00837F6D" w:rsidRPr="00FE0686">
        <w:rPr>
          <w:rFonts w:ascii="Cabin" w:hAnsi="Cabin"/>
          <w:b/>
          <w:bCs/>
          <w:sz w:val="24"/>
          <w:szCs w:val="24"/>
        </w:rPr>
        <w:t xml:space="preserve">                 </w:t>
      </w:r>
    </w:p>
    <w:p w14:paraId="701C1EE8" w14:textId="30BE8C79" w:rsidR="00837F6D" w:rsidRPr="00837F6D" w:rsidRDefault="00837F6D" w:rsidP="00837F6D">
      <w:pPr>
        <w:numPr>
          <w:ilvl w:val="0"/>
          <w:numId w:val="13"/>
        </w:numPr>
        <w:ind w:left="936"/>
        <w:contextualSpacing/>
        <w:rPr>
          <w:rFonts w:ascii="Cabin" w:eastAsiaTheme="minorHAnsi" w:hAnsi="Cabin"/>
          <w:sz w:val="24"/>
          <w:szCs w:val="24"/>
        </w:rPr>
      </w:pPr>
      <w:bookmarkStart w:id="2" w:name="_Hlk106356871"/>
      <w:r w:rsidRPr="00837F6D">
        <w:rPr>
          <w:rFonts w:ascii="Cabin" w:eastAsiaTheme="minorHAnsi" w:hAnsi="Cabin"/>
          <w:sz w:val="24"/>
          <w:szCs w:val="24"/>
        </w:rPr>
        <w:t xml:space="preserve">AGE reviewed the Residence records </w:t>
      </w:r>
      <w:bookmarkStart w:id="3" w:name="_Hlk107996322"/>
      <w:r w:rsidRPr="00837F6D">
        <w:rPr>
          <w:rFonts w:ascii="Cabin" w:eastAsiaTheme="minorHAnsi" w:hAnsi="Cabin"/>
          <w:sz w:val="24"/>
          <w:szCs w:val="24"/>
        </w:rPr>
        <w:t xml:space="preserve">and incident reports </w:t>
      </w:r>
      <w:bookmarkEnd w:id="2"/>
      <w:bookmarkEnd w:id="3"/>
      <w:r w:rsidRPr="00837F6D">
        <w:rPr>
          <w:rFonts w:ascii="Cabin" w:eastAsiaTheme="minorHAnsi" w:hAnsi="Cabin"/>
          <w:sz w:val="24"/>
          <w:szCs w:val="24"/>
        </w:rPr>
        <w:t>to determine whether the Residence complied with the requirement to report qualifying incidents to AGE within 24 hours after the occurrence of the incident or accident.</w:t>
      </w:r>
    </w:p>
    <w:p w14:paraId="09560323" w14:textId="61C89BF4" w:rsidR="00303E95" w:rsidRDefault="00837F6D" w:rsidP="000617A4">
      <w:pPr>
        <w:pStyle w:val="ListParagraph"/>
        <w:numPr>
          <w:ilvl w:val="0"/>
          <w:numId w:val="10"/>
        </w:numPr>
        <w:rPr>
          <w:rFonts w:ascii="Cabin" w:hAnsi="Cabin"/>
          <w:sz w:val="24"/>
          <w:szCs w:val="24"/>
        </w:rPr>
      </w:pPr>
      <w:r w:rsidRPr="00837F6D">
        <w:rPr>
          <w:rFonts w:ascii="Cabin" w:hAnsi="Cabin"/>
          <w:sz w:val="24"/>
          <w:szCs w:val="24"/>
        </w:rPr>
        <w:t xml:space="preserve">The Residence filed </w:t>
      </w:r>
      <w:r w:rsidR="00657822">
        <w:rPr>
          <w:rFonts w:ascii="Cabin" w:hAnsi="Cabin"/>
          <w:sz w:val="24"/>
          <w:szCs w:val="24"/>
        </w:rPr>
        <w:t>21</w:t>
      </w:r>
      <w:r w:rsidR="005E00C7">
        <w:rPr>
          <w:rFonts w:ascii="Cabin" w:hAnsi="Cabin"/>
          <w:sz w:val="24"/>
          <w:szCs w:val="24"/>
        </w:rPr>
        <w:t xml:space="preserve"> </w:t>
      </w:r>
      <w:r w:rsidRPr="00837F6D">
        <w:rPr>
          <w:rFonts w:ascii="Cabin" w:hAnsi="Cabin"/>
          <w:sz w:val="24"/>
          <w:szCs w:val="24"/>
        </w:rPr>
        <w:t>incident reports greater than 24 hours after the occurrence of the incident or accident.</w:t>
      </w:r>
    </w:p>
    <w:p w14:paraId="73EF0F07" w14:textId="52440BC4" w:rsidR="00BC1C67" w:rsidRDefault="006F2D76" w:rsidP="000124B0">
      <w:pPr>
        <w:tabs>
          <w:tab w:val="left" w:pos="990"/>
        </w:tabs>
        <w:rPr>
          <w:rFonts w:ascii="Cabin" w:hAnsi="Cabin"/>
          <w:b/>
          <w:bCs/>
          <w:sz w:val="24"/>
          <w:szCs w:val="24"/>
        </w:rPr>
      </w:pPr>
      <w:r>
        <w:rPr>
          <w:rFonts w:ascii="Cabin" w:hAnsi="Cabin"/>
          <w:b/>
          <w:bCs/>
          <w:sz w:val="24"/>
          <w:szCs w:val="24"/>
        </w:rPr>
        <w:t xml:space="preserve">  </w:t>
      </w:r>
    </w:p>
    <w:p w14:paraId="64AEEEA7" w14:textId="0FB987CF" w:rsidR="00657822" w:rsidRPr="00D7102C" w:rsidRDefault="00BC1C67" w:rsidP="00657822">
      <w:pPr>
        <w:rPr>
          <w:rFonts w:ascii="Cabin" w:hAnsi="Cabin" w:cs="Times New Roman"/>
          <w:b/>
          <w:bCs/>
          <w:sz w:val="24"/>
          <w:szCs w:val="24"/>
        </w:rPr>
      </w:pPr>
      <w:r>
        <w:rPr>
          <w:rFonts w:ascii="Cabin" w:hAnsi="Cabin" w:cs="Times New Roman"/>
          <w:b/>
          <w:bCs/>
          <w:sz w:val="24"/>
          <w:szCs w:val="24"/>
        </w:rPr>
        <w:t>D</w:t>
      </w:r>
      <w:r w:rsidR="00657822" w:rsidRPr="00D7102C">
        <w:rPr>
          <w:rFonts w:ascii="Cabin" w:hAnsi="Cabin" w:cs="Times New Roman"/>
          <w:b/>
          <w:bCs/>
          <w:sz w:val="24"/>
          <w:szCs w:val="24"/>
        </w:rPr>
        <w:t>.  Record Requirements - Correspondence Log</w:t>
      </w:r>
    </w:p>
    <w:p w14:paraId="26065B87" w14:textId="77777777" w:rsidR="00657822" w:rsidRPr="00D7102C" w:rsidRDefault="00657822" w:rsidP="00657822">
      <w:pPr>
        <w:numPr>
          <w:ilvl w:val="0"/>
          <w:numId w:val="13"/>
        </w:numPr>
        <w:ind w:left="936"/>
        <w:contextualSpacing/>
        <w:rPr>
          <w:rFonts w:ascii="Cabin" w:eastAsiaTheme="minorHAnsi" w:hAnsi="Cabin" w:cs="Times New Roman"/>
          <w:sz w:val="24"/>
          <w:szCs w:val="24"/>
        </w:rPr>
      </w:pPr>
      <w:r>
        <w:rPr>
          <w:rFonts w:ascii="Cabin" w:eastAsiaTheme="minorHAnsi" w:hAnsi="Cabin" w:cs="Times New Roman"/>
          <w:sz w:val="24"/>
          <w:szCs w:val="24"/>
        </w:rPr>
        <w:t>AGE</w:t>
      </w:r>
      <w:r w:rsidRPr="00D7102C">
        <w:rPr>
          <w:rFonts w:ascii="Cabin" w:eastAsiaTheme="minorHAnsi" w:hAnsi="Cabin" w:cs="Times New Roman"/>
          <w:sz w:val="24"/>
          <w:szCs w:val="24"/>
        </w:rPr>
        <w:t xml:space="preserve"> reviewed the current Correspondence Log, for both the Traditional and Special Care Residence, required to communicate information necessary to maintain the continuity of care for all Residents.</w:t>
      </w:r>
    </w:p>
    <w:p w14:paraId="575B2D30" w14:textId="2587784D" w:rsidR="00657822" w:rsidRPr="00657822" w:rsidRDefault="00657822" w:rsidP="00657822">
      <w:pPr>
        <w:pStyle w:val="ListParagraph"/>
        <w:numPr>
          <w:ilvl w:val="0"/>
          <w:numId w:val="10"/>
        </w:numPr>
        <w:rPr>
          <w:rFonts w:ascii="Cabin" w:hAnsi="Cabin"/>
          <w:sz w:val="24"/>
          <w:szCs w:val="24"/>
        </w:rPr>
      </w:pPr>
      <w:r w:rsidRPr="00657822">
        <w:rPr>
          <w:rFonts w:ascii="Cabin" w:hAnsi="Cabin"/>
          <w:sz w:val="24"/>
          <w:szCs w:val="24"/>
        </w:rPr>
        <w:t>The Residence did not use the Correspondence Log to communicate all significant or pertinent information necessary to maintain the continuity of care for all Residents.</w:t>
      </w:r>
    </w:p>
    <w:p w14:paraId="064EFCC8" w14:textId="77777777" w:rsidR="008A63A5" w:rsidRDefault="008A63A5" w:rsidP="000124B0">
      <w:pPr>
        <w:tabs>
          <w:tab w:val="left" w:pos="990"/>
        </w:tabs>
        <w:rPr>
          <w:rFonts w:ascii="Cabin" w:hAnsi="Cabin"/>
          <w:b/>
          <w:bCs/>
          <w:sz w:val="24"/>
          <w:szCs w:val="24"/>
        </w:rPr>
      </w:pPr>
    </w:p>
    <w:p w14:paraId="1EEB0CD8" w14:textId="4F0F8979" w:rsidR="00BC1C67" w:rsidRDefault="00A01608" w:rsidP="008A63A5">
      <w:pPr>
        <w:ind w:left="90"/>
        <w:rPr>
          <w:rFonts w:ascii="Cabin" w:hAnsi="Cabin"/>
          <w:b/>
          <w:bCs/>
          <w:sz w:val="24"/>
          <w:szCs w:val="24"/>
        </w:rPr>
      </w:pPr>
      <w:r>
        <w:rPr>
          <w:rFonts w:ascii="Cabin" w:hAnsi="Cabin"/>
          <w:b/>
          <w:sz w:val="24"/>
          <w:szCs w:val="24"/>
        </w:rPr>
        <w:t>E</w:t>
      </w:r>
      <w:r w:rsidR="008A63A5" w:rsidRPr="00506551">
        <w:rPr>
          <w:rFonts w:ascii="Cabin" w:hAnsi="Cabin"/>
          <w:b/>
          <w:sz w:val="24"/>
          <w:szCs w:val="24"/>
        </w:rPr>
        <w:t>.  Training Requirements</w:t>
      </w:r>
      <w:r w:rsidR="008A63A5">
        <w:rPr>
          <w:rFonts w:ascii="Cabin" w:hAnsi="Cabin"/>
          <w:b/>
          <w:sz w:val="24"/>
          <w:szCs w:val="24"/>
        </w:rPr>
        <w:t xml:space="preserve"> </w:t>
      </w:r>
    </w:p>
    <w:p w14:paraId="6CFEDC58" w14:textId="77777777" w:rsidR="00BC1C67" w:rsidRDefault="00BC1C67" w:rsidP="008A63A5">
      <w:pPr>
        <w:ind w:left="90"/>
        <w:rPr>
          <w:rFonts w:ascii="Cabin" w:hAnsi="Cabin"/>
          <w:b/>
          <w:bCs/>
          <w:sz w:val="24"/>
          <w:szCs w:val="24"/>
        </w:rPr>
      </w:pPr>
    </w:p>
    <w:p w14:paraId="7F47C3EB" w14:textId="15B2E055" w:rsidR="008A63A5" w:rsidRPr="0003235A" w:rsidRDefault="008A63A5" w:rsidP="008A63A5">
      <w:pPr>
        <w:ind w:left="90"/>
        <w:rPr>
          <w:rFonts w:ascii="Cabin" w:hAnsi="Cabin"/>
          <w:b/>
          <w:bCs/>
          <w:sz w:val="24"/>
          <w:szCs w:val="24"/>
        </w:rPr>
      </w:pPr>
      <w:r>
        <w:rPr>
          <w:rFonts w:ascii="Cabin" w:hAnsi="Cabin"/>
          <w:b/>
          <w:bCs/>
          <w:sz w:val="24"/>
          <w:szCs w:val="24"/>
        </w:rPr>
        <w:t xml:space="preserve">               </w:t>
      </w:r>
      <w:r w:rsidR="00BC1C67" w:rsidRPr="0003235A">
        <w:rPr>
          <w:rFonts w:ascii="Cabin" w:hAnsi="Cabin"/>
          <w:b/>
          <w:bCs/>
          <w:sz w:val="24"/>
          <w:szCs w:val="24"/>
        </w:rPr>
        <w:t>Annual In-Service Training</w:t>
      </w:r>
      <w:r>
        <w:rPr>
          <w:rFonts w:ascii="Cabin" w:hAnsi="Cabin"/>
          <w:b/>
          <w:bCs/>
          <w:sz w:val="24"/>
          <w:szCs w:val="24"/>
        </w:rPr>
        <w:t xml:space="preserve">                  </w:t>
      </w:r>
    </w:p>
    <w:p w14:paraId="7F3413D1" w14:textId="4D1A69E5" w:rsidR="008A63A5" w:rsidRPr="0003235A" w:rsidRDefault="008A63A5" w:rsidP="008A63A5">
      <w:pPr>
        <w:numPr>
          <w:ilvl w:val="0"/>
          <w:numId w:val="4"/>
        </w:numPr>
        <w:ind w:left="936"/>
        <w:contextualSpacing/>
        <w:rPr>
          <w:rFonts w:ascii="Cabin" w:hAnsi="Cabin"/>
          <w:sz w:val="24"/>
          <w:szCs w:val="24"/>
        </w:rPr>
      </w:pPr>
      <w:r w:rsidRPr="0003235A">
        <w:rPr>
          <w:rFonts w:ascii="Cabin" w:hAnsi="Cabin"/>
          <w:sz w:val="24"/>
          <w:szCs w:val="24"/>
        </w:rPr>
        <w:lastRenderedPageBreak/>
        <w:t xml:space="preserve">AGE reviewed the personnel records of </w:t>
      </w:r>
      <w:r>
        <w:rPr>
          <w:rFonts w:ascii="Cabin" w:hAnsi="Cabin"/>
          <w:sz w:val="24"/>
          <w:szCs w:val="24"/>
        </w:rPr>
        <w:t>nine</w:t>
      </w:r>
      <w:r w:rsidRPr="0003235A">
        <w:rPr>
          <w:rFonts w:ascii="Cabin" w:hAnsi="Cabin"/>
          <w:sz w:val="24"/>
          <w:szCs w:val="24"/>
        </w:rPr>
        <w:t xml:space="preserve"> staff members to determine compliance with annual in-Service training requirements.  </w:t>
      </w:r>
    </w:p>
    <w:p w14:paraId="475EF15D" w14:textId="0D0F23DC" w:rsidR="008A63A5" w:rsidRPr="008A63A5" w:rsidRDefault="008A63A5" w:rsidP="008A63A5">
      <w:pPr>
        <w:pStyle w:val="ListParagraph"/>
        <w:numPr>
          <w:ilvl w:val="0"/>
          <w:numId w:val="10"/>
        </w:numPr>
        <w:rPr>
          <w:rFonts w:ascii="Cabin" w:hAnsi="Cabin"/>
          <w:sz w:val="24"/>
          <w:szCs w:val="24"/>
        </w:rPr>
      </w:pPr>
      <w:r w:rsidRPr="008A63A5">
        <w:rPr>
          <w:rFonts w:ascii="Cabin" w:hAnsi="Cabin"/>
          <w:sz w:val="24"/>
          <w:szCs w:val="24"/>
        </w:rPr>
        <w:t xml:space="preserve">Documentation supporting two personal care employees who received </w:t>
      </w:r>
      <w:r>
        <w:rPr>
          <w:rFonts w:ascii="Cabin" w:hAnsi="Cabin"/>
          <w:sz w:val="24"/>
          <w:szCs w:val="24"/>
        </w:rPr>
        <w:t>behavior management</w:t>
      </w:r>
      <w:r w:rsidRPr="008A63A5">
        <w:rPr>
          <w:rFonts w:ascii="Cabin" w:hAnsi="Cabin"/>
          <w:sz w:val="24"/>
          <w:szCs w:val="24"/>
        </w:rPr>
        <w:t xml:space="preserve"> </w:t>
      </w:r>
      <w:r>
        <w:rPr>
          <w:rFonts w:ascii="Cabin" w:hAnsi="Cabin"/>
          <w:sz w:val="24"/>
          <w:szCs w:val="24"/>
        </w:rPr>
        <w:t xml:space="preserve">in-service </w:t>
      </w:r>
      <w:r w:rsidRPr="008A63A5">
        <w:rPr>
          <w:rFonts w:ascii="Cabin" w:hAnsi="Cabin"/>
          <w:sz w:val="24"/>
          <w:szCs w:val="24"/>
        </w:rPr>
        <w:t>training was missing.</w:t>
      </w:r>
    </w:p>
    <w:p w14:paraId="650E8976" w14:textId="55C10E71" w:rsidR="00657822" w:rsidRPr="008A63A5" w:rsidRDefault="008A63A5" w:rsidP="009D7855">
      <w:pPr>
        <w:pStyle w:val="ListParagraph"/>
        <w:numPr>
          <w:ilvl w:val="0"/>
          <w:numId w:val="10"/>
        </w:numPr>
        <w:tabs>
          <w:tab w:val="left" w:pos="990"/>
        </w:tabs>
        <w:rPr>
          <w:rFonts w:ascii="Cabin" w:hAnsi="Cabin"/>
          <w:b/>
          <w:bCs/>
          <w:sz w:val="24"/>
          <w:szCs w:val="24"/>
        </w:rPr>
      </w:pPr>
      <w:r w:rsidRPr="008A63A5">
        <w:rPr>
          <w:rFonts w:ascii="Cabin" w:hAnsi="Cabin"/>
          <w:sz w:val="24"/>
          <w:szCs w:val="24"/>
        </w:rPr>
        <w:t>Documentation supporting two personal care employees who received Elder Abuse and Neglect in-service training was missing.</w:t>
      </w:r>
    </w:p>
    <w:p w14:paraId="4BBB1F5C" w14:textId="77777777" w:rsidR="00657822" w:rsidRDefault="00657822" w:rsidP="000124B0">
      <w:pPr>
        <w:tabs>
          <w:tab w:val="left" w:pos="990"/>
        </w:tabs>
        <w:rPr>
          <w:rFonts w:ascii="Cabin" w:hAnsi="Cabin"/>
          <w:b/>
          <w:bCs/>
          <w:sz w:val="24"/>
          <w:szCs w:val="24"/>
        </w:rPr>
      </w:pPr>
    </w:p>
    <w:p w14:paraId="272EAE90" w14:textId="2B827EA2" w:rsidR="00BC1C67" w:rsidRPr="00BC1C67" w:rsidRDefault="00BC1C67" w:rsidP="00BC1C67">
      <w:pPr>
        <w:ind w:left="576"/>
        <w:contextualSpacing/>
        <w:rPr>
          <w:rFonts w:ascii="Cabin" w:eastAsiaTheme="minorHAnsi" w:hAnsi="Cabin"/>
          <w:b/>
          <w:bCs/>
          <w:sz w:val="24"/>
          <w:szCs w:val="24"/>
        </w:rPr>
      </w:pPr>
      <w:r>
        <w:rPr>
          <w:rFonts w:ascii="Cabin" w:eastAsiaTheme="minorHAnsi" w:hAnsi="Cabin"/>
          <w:b/>
          <w:bCs/>
          <w:sz w:val="24"/>
          <w:szCs w:val="24"/>
        </w:rPr>
        <w:t xml:space="preserve">       </w:t>
      </w:r>
      <w:r w:rsidRPr="00BC1C67">
        <w:rPr>
          <w:rFonts w:ascii="Cabin" w:eastAsiaTheme="minorHAnsi" w:hAnsi="Cabin"/>
          <w:b/>
          <w:bCs/>
          <w:sz w:val="24"/>
          <w:szCs w:val="24"/>
        </w:rPr>
        <w:t>Introductory Visit and Review</w:t>
      </w:r>
    </w:p>
    <w:p w14:paraId="44EB99F6" w14:textId="3849668C" w:rsidR="00BC1C67" w:rsidRPr="00BC1C67" w:rsidRDefault="00BC1C67" w:rsidP="00BC1C67">
      <w:pPr>
        <w:numPr>
          <w:ilvl w:val="0"/>
          <w:numId w:val="22"/>
        </w:numPr>
        <w:ind w:left="936"/>
        <w:contextualSpacing/>
        <w:rPr>
          <w:rFonts w:ascii="Cabin" w:eastAsiaTheme="minorHAnsi" w:hAnsi="Cabin" w:cstheme="minorBidi"/>
          <w:b/>
          <w:sz w:val="24"/>
          <w:szCs w:val="24"/>
        </w:rPr>
      </w:pPr>
      <w:r w:rsidRPr="00BC1C67">
        <w:rPr>
          <w:rFonts w:ascii="Cabin" w:eastAsiaTheme="minorHAnsi" w:hAnsi="Cabin" w:cstheme="minorBidi"/>
          <w:sz w:val="24"/>
          <w:szCs w:val="24"/>
        </w:rPr>
        <w:t xml:space="preserve">AGE reviewed the records of </w:t>
      </w:r>
      <w:r>
        <w:rPr>
          <w:rFonts w:ascii="Cabin" w:eastAsiaTheme="minorHAnsi" w:hAnsi="Cabin" w:cstheme="minorBidi"/>
          <w:sz w:val="24"/>
          <w:szCs w:val="24"/>
        </w:rPr>
        <w:t>nine</w:t>
      </w:r>
      <w:r w:rsidRPr="00BC1C67">
        <w:rPr>
          <w:rFonts w:ascii="Cabin" w:eastAsiaTheme="minorHAnsi" w:hAnsi="Cabin" w:cstheme="minorBidi"/>
          <w:sz w:val="24"/>
          <w:szCs w:val="24"/>
        </w:rPr>
        <w:t xml:space="preserve"> Residents to determine compliance with the requirements that a nurse reviews the Resident’s service plan with all relevant personal care workers within 48 hours after the provision of service or with any change of condition for the Resident:</w:t>
      </w:r>
    </w:p>
    <w:p w14:paraId="6622FD84" w14:textId="1D7E4F6E" w:rsidR="00BC1C67" w:rsidRPr="00BC1C67" w:rsidRDefault="00BC1C67" w:rsidP="00BC1C67">
      <w:pPr>
        <w:pStyle w:val="ListParagraph"/>
        <w:numPr>
          <w:ilvl w:val="0"/>
          <w:numId w:val="10"/>
        </w:numPr>
        <w:tabs>
          <w:tab w:val="left" w:pos="990"/>
        </w:tabs>
        <w:rPr>
          <w:rFonts w:ascii="Cabin" w:hAnsi="Cabin"/>
          <w:sz w:val="24"/>
          <w:szCs w:val="24"/>
        </w:rPr>
      </w:pPr>
      <w:r w:rsidRPr="00BC1C67">
        <w:rPr>
          <w:rFonts w:ascii="Cabin" w:hAnsi="Cabin"/>
          <w:sz w:val="24"/>
          <w:szCs w:val="24"/>
        </w:rPr>
        <w:t>Three records were without documentation to support that Introductory Visits were consistently conducted by a nurse with all applicable staff.</w:t>
      </w:r>
    </w:p>
    <w:p w14:paraId="188B63BE" w14:textId="79BC66A7" w:rsidR="00D75482" w:rsidRPr="00D75482" w:rsidRDefault="006F2D76" w:rsidP="000124B0">
      <w:pPr>
        <w:tabs>
          <w:tab w:val="left" w:pos="990"/>
        </w:tabs>
        <w:rPr>
          <w:rFonts w:ascii="Cabin" w:hAnsi="Cabin"/>
          <w:bCs/>
          <w:sz w:val="24"/>
          <w:szCs w:val="24"/>
        </w:rPr>
      </w:pPr>
      <w:r>
        <w:rPr>
          <w:rFonts w:ascii="Cabin" w:hAnsi="Cabin"/>
          <w:b/>
          <w:bCs/>
          <w:sz w:val="24"/>
          <w:szCs w:val="24"/>
        </w:rPr>
        <w:t xml:space="preserve">          </w:t>
      </w:r>
    </w:p>
    <w:p w14:paraId="0C41FCF6" w14:textId="2C5D181E" w:rsidR="00596EB8" w:rsidRPr="00596EB8" w:rsidRDefault="000E455C" w:rsidP="001623B3">
      <w:pPr>
        <w:tabs>
          <w:tab w:val="left" w:pos="180"/>
        </w:tabs>
        <w:rPr>
          <w:rFonts w:ascii="Cabin" w:eastAsiaTheme="minorHAnsi" w:hAnsi="Cabin" w:cstheme="minorBidi"/>
          <w:bCs/>
          <w:sz w:val="24"/>
          <w:szCs w:val="24"/>
        </w:rPr>
      </w:pPr>
      <w:r>
        <w:rPr>
          <w:rFonts w:ascii="Cabin" w:eastAsiaTheme="minorHAnsi" w:hAnsi="Cabin"/>
          <w:b/>
          <w:bCs/>
          <w:sz w:val="24"/>
          <w:szCs w:val="24"/>
        </w:rPr>
        <w:t xml:space="preserve"> </w:t>
      </w:r>
      <w:r w:rsidR="00596EB8" w:rsidRPr="00596EB8">
        <w:rPr>
          <w:rFonts w:ascii="Cabin" w:eastAsiaTheme="minorHAnsi" w:hAnsi="Cabin" w:cstheme="minorBidi"/>
          <w:b/>
          <w:sz w:val="24"/>
          <w:szCs w:val="24"/>
          <w:u w:val="single"/>
        </w:rPr>
        <w:t>IV.</w:t>
      </w:r>
      <w:r w:rsidR="00596EB8" w:rsidRPr="00596EB8">
        <w:rPr>
          <w:rFonts w:ascii="Cabin" w:eastAsiaTheme="minorHAnsi" w:hAnsi="Cabin" w:cstheme="minorBidi"/>
          <w:b/>
          <w:sz w:val="24"/>
          <w:szCs w:val="24"/>
        </w:rPr>
        <w:t xml:space="preserve"> </w:t>
      </w:r>
      <w:r w:rsidR="00596EB8" w:rsidRPr="00596EB8">
        <w:rPr>
          <w:rFonts w:ascii="Cabin" w:eastAsiaTheme="minorHAnsi" w:hAnsi="Cabin" w:cstheme="minorBidi"/>
          <w:b/>
          <w:sz w:val="24"/>
          <w:szCs w:val="24"/>
          <w:u w:val="single"/>
        </w:rPr>
        <w:t>Corrective Actions</w:t>
      </w:r>
    </w:p>
    <w:p w14:paraId="5A921559" w14:textId="77777777" w:rsidR="00596EB8" w:rsidRPr="00596EB8" w:rsidRDefault="00596EB8" w:rsidP="00596EB8">
      <w:pPr>
        <w:rPr>
          <w:rFonts w:ascii="Cabin" w:hAnsi="Cabin" w:cs="Times New Roman"/>
          <w:b/>
          <w:bCs/>
          <w:sz w:val="24"/>
          <w:szCs w:val="24"/>
        </w:rPr>
      </w:pPr>
      <w:r w:rsidRPr="00596EB8">
        <w:rPr>
          <w:rFonts w:ascii="Cabin" w:hAnsi="Cabin" w:cs="Times New Roman"/>
          <w:b/>
          <w:bCs/>
          <w:sz w:val="24"/>
          <w:szCs w:val="24"/>
        </w:rPr>
        <w:t>A. General Corrective Actions</w:t>
      </w:r>
    </w:p>
    <w:p w14:paraId="3149E913" w14:textId="77777777" w:rsidR="00596EB8" w:rsidRPr="00596EB8" w:rsidRDefault="00596EB8" w:rsidP="00596EB8">
      <w:pPr>
        <w:rPr>
          <w:rFonts w:ascii="Cabin" w:hAnsi="Cabin" w:cs="Times New Roman"/>
          <w:b/>
          <w:bCs/>
          <w:sz w:val="24"/>
          <w:szCs w:val="24"/>
        </w:rPr>
      </w:pPr>
      <w:r w:rsidRPr="00596EB8">
        <w:rPr>
          <w:rFonts w:ascii="Cabin" w:hAnsi="Cabin" w:cs="Times New Roman"/>
          <w:sz w:val="24"/>
          <w:szCs w:val="24"/>
        </w:rPr>
        <w:t>Complete and submit to AGE each of the following:</w:t>
      </w:r>
    </w:p>
    <w:p w14:paraId="7B7F4D66" w14:textId="7EB186AB" w:rsidR="00596EB8" w:rsidRDefault="00596EB8" w:rsidP="00DD6BA4">
      <w:pPr>
        <w:numPr>
          <w:ilvl w:val="0"/>
          <w:numId w:val="2"/>
        </w:numPr>
        <w:tabs>
          <w:tab w:val="left" w:pos="720"/>
        </w:tabs>
        <w:contextualSpacing/>
        <w:rPr>
          <w:rFonts w:ascii="Cabin" w:eastAsiaTheme="minorHAnsi" w:hAnsi="Cabin" w:cstheme="minorBidi"/>
          <w:sz w:val="24"/>
          <w:szCs w:val="24"/>
        </w:rPr>
      </w:pPr>
      <w:r w:rsidRPr="00596EB8">
        <w:rPr>
          <w:rFonts w:ascii="Cabin" w:eastAsiaTheme="minorHAnsi" w:hAnsi="Cabin" w:cstheme="minorBidi"/>
          <w:sz w:val="24"/>
          <w:szCs w:val="24"/>
        </w:rPr>
        <w:t xml:space="preserve">A specific plan of what will be or has been done to correct each of the cited in Section </w:t>
      </w:r>
      <w:r w:rsidR="00A716F3" w:rsidRPr="00596EB8">
        <w:rPr>
          <w:rFonts w:ascii="Cabin" w:eastAsiaTheme="minorHAnsi" w:hAnsi="Cabin" w:cstheme="minorBidi"/>
          <w:sz w:val="24"/>
          <w:szCs w:val="24"/>
        </w:rPr>
        <w:t>II above</w:t>
      </w:r>
      <w:r w:rsidRPr="00596EB8">
        <w:rPr>
          <w:rFonts w:ascii="Cabin" w:eastAsiaTheme="minorHAnsi" w:hAnsi="Cabin" w:cstheme="minorBidi"/>
          <w:sz w:val="24"/>
          <w:szCs w:val="24"/>
        </w:rPr>
        <w:t xml:space="preserve">; </w:t>
      </w:r>
    </w:p>
    <w:p w14:paraId="5DC9378A" w14:textId="618C305A"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eastAsiaTheme="minorHAnsi" w:hAnsi="Cabin" w:cs="Times New Roman"/>
          <w:sz w:val="24"/>
          <w:szCs w:val="24"/>
        </w:rPr>
        <w:t xml:space="preserve">Provide a description of what will be done to prevent the recurrence of each of the </w:t>
      </w:r>
      <w:r w:rsidR="000A115B" w:rsidRPr="00596EB8">
        <w:rPr>
          <w:rFonts w:ascii="Cabin" w:eastAsiaTheme="minorHAnsi" w:hAnsi="Cabin" w:cs="Times New Roman"/>
          <w:sz w:val="24"/>
          <w:szCs w:val="24"/>
        </w:rPr>
        <w:t>issues</w:t>
      </w:r>
      <w:r w:rsidRPr="00596EB8">
        <w:rPr>
          <w:rFonts w:ascii="Cabin" w:eastAsiaTheme="minorHAnsi" w:hAnsi="Cabin" w:cs="Times New Roman"/>
          <w:sz w:val="24"/>
          <w:szCs w:val="24"/>
        </w:rPr>
        <w:t xml:space="preserve">(s) identified in Section II to </w:t>
      </w:r>
      <w:r w:rsidRPr="00596EB8">
        <w:rPr>
          <w:rFonts w:ascii="Cabin" w:hAnsi="Cabin" w:cs="Times New Roman"/>
          <w:sz w:val="24"/>
          <w:szCs w:val="24"/>
        </w:rPr>
        <w:t>ensure the problem does not recur;</w:t>
      </w:r>
    </w:p>
    <w:p w14:paraId="0B64A22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 xml:space="preserve">Identify the designation of the individual(s) who will be responsible for monitoring the correction; and, </w:t>
      </w:r>
    </w:p>
    <w:p w14:paraId="2EAD2655" w14:textId="77777777" w:rsidR="00596EB8" w:rsidRPr="00596EB8" w:rsidRDefault="00596EB8" w:rsidP="00DD6BA4">
      <w:pPr>
        <w:numPr>
          <w:ilvl w:val="0"/>
          <w:numId w:val="2"/>
        </w:numPr>
        <w:tabs>
          <w:tab w:val="left" w:pos="450"/>
        </w:tabs>
        <w:rPr>
          <w:rFonts w:ascii="Cabin" w:hAnsi="Cabin" w:cs="Times New Roman"/>
          <w:sz w:val="24"/>
          <w:szCs w:val="24"/>
        </w:rPr>
      </w:pPr>
      <w:r w:rsidRPr="00596EB8">
        <w:rPr>
          <w:rFonts w:ascii="Cabin" w:hAnsi="Cabin" w:cs="Times New Roman"/>
          <w:sz w:val="24"/>
          <w:szCs w:val="24"/>
        </w:rPr>
        <w:t>The date by which each correction will be achieved.</w:t>
      </w:r>
    </w:p>
    <w:bookmarkEnd w:id="1"/>
    <w:p w14:paraId="1E1D4D90" w14:textId="77777777" w:rsidR="00252D33" w:rsidRDefault="00252D33" w:rsidP="00C56F76">
      <w:pPr>
        <w:tabs>
          <w:tab w:val="left" w:pos="720"/>
        </w:tabs>
        <w:contextualSpacing/>
        <w:rPr>
          <w:rFonts w:ascii="Cabin" w:eastAsiaTheme="minorHAnsi" w:hAnsi="Cabin" w:cstheme="minorBidi"/>
          <w:sz w:val="24"/>
          <w:szCs w:val="24"/>
        </w:rPr>
      </w:pPr>
    </w:p>
    <w:p w14:paraId="67780085" w14:textId="12966974" w:rsidR="00596EB8" w:rsidRPr="00596EB8" w:rsidRDefault="00596EB8" w:rsidP="00596EB8">
      <w:pPr>
        <w:spacing w:after="120"/>
        <w:rPr>
          <w:rFonts w:ascii="Cabin" w:hAnsi="Cabin" w:cs="Times New Roman"/>
          <w:b/>
          <w:bCs/>
          <w:sz w:val="24"/>
          <w:szCs w:val="24"/>
          <w:u w:val="single"/>
        </w:rPr>
      </w:pPr>
      <w:r w:rsidRPr="00596EB8">
        <w:rPr>
          <w:rFonts w:ascii="Cabin" w:hAnsi="Cabin" w:cs="Times New Roman"/>
          <w:b/>
          <w:bCs/>
          <w:sz w:val="24"/>
          <w:szCs w:val="24"/>
          <w:u w:val="single"/>
        </w:rPr>
        <w:t>V. NEXT STEPS:</w:t>
      </w:r>
    </w:p>
    <w:p w14:paraId="055920F2" w14:textId="77777777" w:rsidR="00DB2C9F" w:rsidRDefault="00596EB8" w:rsidP="00596EB8">
      <w:pPr>
        <w:rPr>
          <w:rFonts w:ascii="Cabin" w:hAnsi="Cabin" w:cs="Times New Roman"/>
          <w:sz w:val="24"/>
          <w:szCs w:val="24"/>
        </w:rPr>
      </w:pPr>
      <w:r w:rsidRPr="00596EB8">
        <w:rPr>
          <w:rFonts w:ascii="Cabin" w:hAnsi="Cabin" w:cs="Times New Roman"/>
          <w:sz w:val="24"/>
          <w:szCs w:val="24"/>
        </w:rPr>
        <w:t xml:space="preserve">In accordance with 651 CMR 12.09(4)(g), you are required to respond in writing to AGE within 10 days after receiving this notice indicating your agreement or disagreement with the findings.  If you </w:t>
      </w:r>
    </w:p>
    <w:p w14:paraId="01B8D067" w14:textId="7634027B" w:rsidR="00596EB8" w:rsidRPr="00596EB8" w:rsidRDefault="00596EB8" w:rsidP="00596EB8">
      <w:pPr>
        <w:rPr>
          <w:rFonts w:ascii="Cabin" w:hAnsi="Cabin" w:cs="Times New Roman"/>
          <w:sz w:val="24"/>
          <w:szCs w:val="24"/>
        </w:rPr>
      </w:pPr>
      <w:r w:rsidRPr="00596EB8">
        <w:rPr>
          <w:rFonts w:ascii="Cabin" w:hAnsi="Cabin" w:cs="Times New Roman"/>
          <w:sz w:val="24"/>
          <w:szCs w:val="24"/>
        </w:rPr>
        <w:t xml:space="preserve">agree with the findings, please submit in writing to AGE all required information/corrections by </w:t>
      </w:r>
      <w:sdt>
        <w:sdtPr>
          <w:rPr>
            <w:rFonts w:ascii="Cabin" w:hAnsi="Cabin" w:cs="Times New Roman"/>
            <w:sz w:val="24"/>
            <w:szCs w:val="24"/>
          </w:rPr>
          <w:alias w:val="POC Due Date"/>
          <w:tag w:val="POC Due Date"/>
          <w:id w:val="380987826"/>
          <w:placeholder>
            <w:docPart w:val="B67BABAB20074B4E82DD3EAF3FAE5803"/>
          </w:placeholder>
          <w:date w:fullDate="2026-06-01T00:00:00Z">
            <w:dateFormat w:val="MMMM d, yyyy"/>
            <w:lid w:val="en-US"/>
            <w:storeMappedDataAs w:val="dateTime"/>
            <w:calendar w:val="gregorian"/>
          </w:date>
        </w:sdtPr>
        <w:sdtEndPr/>
        <w:sdtContent>
          <w:r w:rsidR="00496078">
            <w:rPr>
              <w:rFonts w:ascii="Cabin" w:hAnsi="Cabin" w:cs="Times New Roman"/>
              <w:sz w:val="24"/>
              <w:szCs w:val="24"/>
            </w:rPr>
            <w:t>June 1, 2026</w:t>
          </w:r>
        </w:sdtContent>
      </w:sdt>
      <w:r w:rsidRPr="00596EB8">
        <w:rPr>
          <w:rFonts w:ascii="Cabin" w:hAnsi="Cabin" w:cs="Times New Roman"/>
          <w:sz w:val="24"/>
          <w:szCs w:val="24"/>
        </w:rPr>
        <w:t>.</w:t>
      </w:r>
    </w:p>
    <w:p w14:paraId="2A1FA9FB" w14:textId="77777777" w:rsidR="00596EB8" w:rsidRPr="00596EB8" w:rsidRDefault="00596EB8" w:rsidP="00596EB8">
      <w:pPr>
        <w:rPr>
          <w:rFonts w:ascii="Cabin" w:hAnsi="Cabin" w:cs="Times New Roman"/>
          <w:sz w:val="24"/>
          <w:szCs w:val="24"/>
        </w:rPr>
      </w:pPr>
    </w:p>
    <w:p w14:paraId="1BC8BC42" w14:textId="77777777" w:rsidR="00596EB8" w:rsidRPr="00596EB8" w:rsidRDefault="00596EB8" w:rsidP="00596EB8">
      <w:pPr>
        <w:rPr>
          <w:rFonts w:ascii="Cabin" w:hAnsi="Cabin" w:cs="Times New Roman"/>
          <w:sz w:val="24"/>
          <w:szCs w:val="24"/>
        </w:rPr>
      </w:pPr>
      <w:r w:rsidRPr="00596EB8">
        <w:rPr>
          <w:rFonts w:ascii="Cabin" w:hAnsi="Cabin" w:cs="Times New Roman"/>
          <w:sz w:val="24"/>
          <w:szCs w:val="24"/>
        </w:rPr>
        <w:t>If you disagree with the findings, you may request an informal review pursuant to 651 CMR 12.10(1) by submitting your request using certified mail, return receipt requested, together with a detailed written rebuttal of the findings within 10 days of your receipt of this letter.</w:t>
      </w:r>
    </w:p>
    <w:p w14:paraId="7EEAF1AF" w14:textId="77777777" w:rsidR="00596EB8" w:rsidRPr="001F5B0A" w:rsidRDefault="00596EB8" w:rsidP="00596EB8">
      <w:pPr>
        <w:rPr>
          <w:rFonts w:ascii="Cabin" w:hAnsi="Cabin" w:cs="Times New Roman"/>
          <w:sz w:val="24"/>
          <w:szCs w:val="24"/>
        </w:rPr>
      </w:pPr>
    </w:p>
    <w:p w14:paraId="7100D7DB" w14:textId="3E723C0C" w:rsidR="00003145" w:rsidRDefault="00003145" w:rsidP="00003145">
      <w:pPr>
        <w:rPr>
          <w:rFonts w:ascii="Cabin" w:hAnsi="Cabin"/>
          <w:sz w:val="24"/>
          <w:szCs w:val="24"/>
        </w:rPr>
      </w:pPr>
      <w:r w:rsidRPr="001F5B0A">
        <w:rPr>
          <w:rFonts w:ascii="Cabin" w:hAnsi="Cabin"/>
          <w:sz w:val="24"/>
          <w:szCs w:val="24"/>
        </w:rPr>
        <w:t xml:space="preserve">If you have any questions regarding this </w:t>
      </w:r>
      <w:r w:rsidR="00435214" w:rsidRPr="001F5B0A">
        <w:rPr>
          <w:rFonts w:ascii="Cabin" w:hAnsi="Cabin"/>
          <w:sz w:val="24"/>
          <w:szCs w:val="24"/>
        </w:rPr>
        <w:t>matter,</w:t>
      </w:r>
      <w:r w:rsidRPr="001F5B0A">
        <w:rPr>
          <w:rFonts w:ascii="Cabin" w:hAnsi="Cabin"/>
          <w:sz w:val="24"/>
          <w:szCs w:val="24"/>
        </w:rPr>
        <w:t xml:space="preserve"> </w:t>
      </w:r>
      <w:r>
        <w:rPr>
          <w:rFonts w:ascii="Cabin" w:hAnsi="Cabin"/>
          <w:sz w:val="24"/>
          <w:szCs w:val="24"/>
        </w:rPr>
        <w:t xml:space="preserve">please </w:t>
      </w:r>
      <w:r w:rsidRPr="001F5B0A">
        <w:rPr>
          <w:rFonts w:ascii="Cabin" w:hAnsi="Cabin"/>
          <w:sz w:val="24"/>
          <w:szCs w:val="24"/>
        </w:rPr>
        <w:t xml:space="preserve">email </w:t>
      </w:r>
      <w:hyperlink r:id="rId19" w:history="1">
        <w:r w:rsidRPr="003778BC">
          <w:rPr>
            <w:rStyle w:val="Hyperlink"/>
            <w:rFonts w:ascii="Cabin" w:hAnsi="Cabin"/>
            <w:sz w:val="24"/>
            <w:szCs w:val="24"/>
          </w:rPr>
          <w:t>ALRHelp@mass.gov</w:t>
        </w:r>
      </w:hyperlink>
    </w:p>
    <w:p w14:paraId="4865D77B" w14:textId="77777777" w:rsidR="00003145" w:rsidRDefault="00003145" w:rsidP="00003145">
      <w:pPr>
        <w:rPr>
          <w:rFonts w:ascii="Cabin" w:hAnsi="Cabin"/>
          <w:sz w:val="24"/>
          <w:szCs w:val="24"/>
        </w:rPr>
      </w:pPr>
    </w:p>
    <w:p w14:paraId="06086B52" w14:textId="77777777" w:rsidR="00003145" w:rsidRPr="001F5B0A" w:rsidRDefault="00003145" w:rsidP="00003145">
      <w:pPr>
        <w:rPr>
          <w:rFonts w:ascii="Cabin" w:hAnsi="Cabin"/>
          <w:sz w:val="24"/>
          <w:szCs w:val="24"/>
        </w:rPr>
      </w:pPr>
      <w:r w:rsidRPr="001F5B0A">
        <w:rPr>
          <w:rFonts w:ascii="Cabin" w:hAnsi="Cabin"/>
          <w:sz w:val="24"/>
          <w:szCs w:val="24"/>
        </w:rPr>
        <w:t>Sincerely,</w:t>
      </w:r>
    </w:p>
    <w:p w14:paraId="0C09CFE8" w14:textId="77777777" w:rsidR="00003145" w:rsidRPr="001F5B0A" w:rsidRDefault="00003145" w:rsidP="00003145">
      <w:pPr>
        <w:rPr>
          <w:rFonts w:ascii="Cabin" w:hAnsi="Cabin"/>
          <w:sz w:val="24"/>
          <w:szCs w:val="24"/>
        </w:rPr>
      </w:pPr>
    </w:p>
    <w:p w14:paraId="6F79A3B6" w14:textId="77777777" w:rsidR="00003145" w:rsidRPr="001F5B0A" w:rsidRDefault="00003145" w:rsidP="00003145">
      <w:pPr>
        <w:rPr>
          <w:rFonts w:ascii="Cabin" w:hAnsi="Cabin"/>
          <w:sz w:val="24"/>
          <w:szCs w:val="24"/>
        </w:rPr>
      </w:pPr>
      <w:r>
        <w:rPr>
          <w:rFonts w:ascii="Cabin" w:hAnsi="Cabin"/>
          <w:sz w:val="24"/>
          <w:szCs w:val="24"/>
        </w:rPr>
        <w:t xml:space="preserve">The </w:t>
      </w:r>
      <w:r w:rsidRPr="001F5B0A">
        <w:rPr>
          <w:rFonts w:ascii="Cabin" w:hAnsi="Cabin"/>
          <w:sz w:val="24"/>
          <w:szCs w:val="24"/>
        </w:rPr>
        <w:t xml:space="preserve">Assisted Living Certification </w:t>
      </w:r>
      <w:r>
        <w:rPr>
          <w:rFonts w:ascii="Cabin" w:hAnsi="Cabin"/>
          <w:sz w:val="24"/>
          <w:szCs w:val="24"/>
        </w:rPr>
        <w:t>and Compliance Unit</w:t>
      </w:r>
    </w:p>
    <w:p w14:paraId="71DDC094" w14:textId="77777777" w:rsidR="00596EB8" w:rsidRPr="00596EB8" w:rsidRDefault="00596EB8" w:rsidP="00596EB8">
      <w:pPr>
        <w:rPr>
          <w:rFonts w:ascii="Cabin" w:hAnsi="Cabin" w:cs="Times New Roman"/>
          <w:sz w:val="24"/>
          <w:szCs w:val="24"/>
        </w:rPr>
      </w:pPr>
    </w:p>
    <w:p w14:paraId="3D36D2C7" w14:textId="0722AE81" w:rsidR="00496078" w:rsidRPr="00496078" w:rsidRDefault="00596EB8" w:rsidP="00496078">
      <w:pPr>
        <w:rPr>
          <w:rFonts w:ascii="Cabin" w:hAnsi="Cabin"/>
          <w:sz w:val="24"/>
          <w:szCs w:val="24"/>
        </w:rPr>
      </w:pPr>
      <w:r w:rsidRPr="00596EB8">
        <w:rPr>
          <w:rFonts w:ascii="Cabin" w:hAnsi="Cabin" w:cs="Times New Roman"/>
          <w:sz w:val="24"/>
          <w:szCs w:val="24"/>
        </w:rPr>
        <w:t>CC</w:t>
      </w:r>
      <w:r w:rsidR="00601D9E" w:rsidRPr="00596EB8">
        <w:rPr>
          <w:rFonts w:ascii="Cabin" w:hAnsi="Cabin" w:cs="Times New Roman"/>
          <w:sz w:val="24"/>
          <w:szCs w:val="24"/>
        </w:rPr>
        <w:t xml:space="preserve">: </w:t>
      </w:r>
      <w:r w:rsidR="00657822" w:rsidRPr="00657822">
        <w:rPr>
          <w:rFonts w:ascii="Cabin" w:hAnsi="Cabin"/>
          <w:sz w:val="24"/>
          <w:szCs w:val="24"/>
        </w:rPr>
        <w:t>BH Brightview Arlington Opco, LLC</w:t>
      </w:r>
    </w:p>
    <w:p w14:paraId="469DCD15" w14:textId="0DEEC28D" w:rsidR="00657822" w:rsidRPr="002B26E6" w:rsidRDefault="00496078" w:rsidP="00657822">
      <w:pPr>
        <w:rPr>
          <w:rFonts w:ascii="Cabin" w:eastAsia="Calibri" w:hAnsi="Cabin"/>
          <w:sz w:val="24"/>
          <w:szCs w:val="24"/>
        </w:rPr>
      </w:pPr>
      <w:r w:rsidRPr="00496078">
        <w:rPr>
          <w:rFonts w:ascii="Cabin" w:hAnsi="Cabin"/>
          <w:sz w:val="24"/>
          <w:szCs w:val="24"/>
        </w:rPr>
        <w:t xml:space="preserve">       </w:t>
      </w:r>
      <w:r w:rsidR="00657822" w:rsidRPr="002B26E6">
        <w:rPr>
          <w:rFonts w:ascii="Cabin" w:eastAsia="Calibri" w:hAnsi="Cabin"/>
          <w:sz w:val="24"/>
          <w:szCs w:val="24"/>
        </w:rPr>
        <w:t>1 Symmes Road</w:t>
      </w:r>
    </w:p>
    <w:p w14:paraId="32B8ACA8" w14:textId="4B564D33" w:rsidR="00F96034" w:rsidRDefault="00657822" w:rsidP="00435214">
      <w:pPr>
        <w:rPr>
          <w:rFonts w:ascii="Cabin" w:hAnsi="Cabin"/>
          <w:sz w:val="24"/>
          <w:szCs w:val="24"/>
        </w:rPr>
      </w:pPr>
      <w:r>
        <w:rPr>
          <w:rFonts w:ascii="Cabin" w:eastAsia="Calibri" w:hAnsi="Cabin"/>
          <w:sz w:val="24"/>
          <w:szCs w:val="24"/>
        </w:rPr>
        <w:t xml:space="preserve">       </w:t>
      </w:r>
      <w:r w:rsidRPr="002B26E6">
        <w:rPr>
          <w:rFonts w:ascii="Cabin" w:eastAsia="Calibri" w:hAnsi="Cabin"/>
          <w:sz w:val="24"/>
          <w:szCs w:val="24"/>
        </w:rPr>
        <w:t>Arlington, MA 02474</w:t>
      </w:r>
    </w:p>
    <w:p w14:paraId="6DA7A25C" w14:textId="58D77E59" w:rsidR="00F96034" w:rsidRPr="00624C0D" w:rsidRDefault="00F96034" w:rsidP="00F96034">
      <w:pPr>
        <w:pStyle w:val="Footer"/>
        <w:ind w:right="360"/>
      </w:pPr>
      <w:r w:rsidRPr="00624C0D">
        <w:t xml:space="preserve">for internal use only: 002 </w:t>
      </w:r>
      <w:sdt>
        <w:sdtPr>
          <w:id w:val="204691349"/>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003 </w:t>
      </w:r>
      <w:sdt>
        <w:sdtPr>
          <w:id w:val="1922291636"/>
          <w14:checkbox>
            <w14:checked w14:val="1"/>
            <w14:checkedState w14:val="2612" w14:font="MS Gothic"/>
            <w14:uncheckedState w14:val="2610" w14:font="MS Gothic"/>
          </w14:checkbox>
        </w:sdtPr>
        <w:sdtEndPr/>
        <w:sdtContent>
          <w:r w:rsidRPr="00624C0D">
            <w:rPr>
              <w:rFonts w:ascii="MS Gothic" w:eastAsia="MS Gothic" w:hAnsi="MS Gothic" w:hint="eastAsia"/>
            </w:rPr>
            <w:t>☒</w:t>
          </w:r>
        </w:sdtContent>
      </w:sdt>
      <w:r w:rsidRPr="00624C0D">
        <w:t xml:space="preserve"> 004 </w:t>
      </w:r>
      <w:sdt>
        <w:sdtPr>
          <w:id w:val="-1566945773"/>
          <w14:checkbox>
            <w14:checked w14:val="0"/>
            <w14:checkedState w14:val="2612" w14:font="MS Gothic"/>
            <w14:uncheckedState w14:val="2610" w14:font="MS Gothic"/>
          </w14:checkbox>
        </w:sdtPr>
        <w:sdtEndPr/>
        <w:sdtContent>
          <w:r w:rsidR="000C152C" w:rsidRPr="00624C0D">
            <w:rPr>
              <w:rFonts w:ascii="MS Gothic" w:eastAsia="MS Gothic" w:hAnsi="MS Gothic" w:hint="eastAsia"/>
            </w:rPr>
            <w:t>☐</w:t>
          </w:r>
        </w:sdtContent>
      </w:sdt>
      <w:r w:rsidRPr="00624C0D">
        <w:t xml:space="preserve"> 005 </w:t>
      </w:r>
      <w:sdt>
        <w:sdtPr>
          <w:id w:val="1722476035"/>
          <w14:checkbox>
            <w14:checked w14:val="0"/>
            <w14:checkedState w14:val="2612" w14:font="MS Gothic"/>
            <w14:uncheckedState w14:val="2610" w14:font="MS Gothic"/>
          </w14:checkbox>
        </w:sdtPr>
        <w:sdtEndPr/>
        <w:sdtContent>
          <w:r w:rsidRPr="00624C0D">
            <w:rPr>
              <w:rFonts w:ascii="MS Gothic" w:eastAsia="MS Gothic" w:hAnsi="MS Gothic" w:hint="eastAsia"/>
            </w:rPr>
            <w:t>☐</w:t>
          </w:r>
        </w:sdtContent>
      </w:sdt>
    </w:p>
    <w:sectPr w:rsidR="00F96034" w:rsidRPr="00624C0D" w:rsidSect="00D93EF8">
      <w:footerReference w:type="even" r:id="rId20"/>
      <w:footerReference w:type="default" r:id="rId21"/>
      <w:footnotePr>
        <w:numRestart w:val="eachPage"/>
      </w:footnotePr>
      <w:pgSz w:w="12240" w:h="15840" w:code="1"/>
      <w:pgMar w:top="864" w:right="1152" w:bottom="720" w:left="1152" w:header="720" w:footer="4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4254E" w14:textId="77777777" w:rsidR="00597CCE" w:rsidRDefault="00597CCE">
      <w:r>
        <w:separator/>
      </w:r>
    </w:p>
  </w:endnote>
  <w:endnote w:type="continuationSeparator" w:id="0">
    <w:p w14:paraId="6ED106B5" w14:textId="77777777" w:rsidR="00597CCE" w:rsidRDefault="00597C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1873037"/>
      <w:docPartObj>
        <w:docPartGallery w:val="Page Numbers (Bottom of Page)"/>
        <w:docPartUnique/>
      </w:docPartObj>
    </w:sdtPr>
    <w:sdtEndPr/>
    <w:sdtContent>
      <w:sdt>
        <w:sdtPr>
          <w:id w:val="-1769616900"/>
          <w:docPartObj>
            <w:docPartGallery w:val="Page Numbers (Top of Page)"/>
            <w:docPartUnique/>
          </w:docPartObj>
        </w:sdtPr>
        <w:sdtEndPr/>
        <w:sdtContent>
          <w:p w14:paraId="63172334" w14:textId="369345B2" w:rsidR="00D93EF8" w:rsidRDefault="00D93EF8">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307B9E9" w14:textId="77777777" w:rsidR="00D93EF8" w:rsidRDefault="00D93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8086097"/>
      <w:docPartObj>
        <w:docPartGallery w:val="Page Numbers (Bottom of Page)"/>
        <w:docPartUnique/>
      </w:docPartObj>
    </w:sdtPr>
    <w:sdtEndPr/>
    <w:sdtContent>
      <w:sdt>
        <w:sdtPr>
          <w:id w:val="-1705238520"/>
          <w:docPartObj>
            <w:docPartGallery w:val="Page Numbers (Top of Page)"/>
            <w:docPartUnique/>
          </w:docPartObj>
        </w:sdtPr>
        <w:sdtEndPr/>
        <w:sdtContent>
          <w:p w14:paraId="49F377BB" w14:textId="6A9CDDA5" w:rsidR="008A2150" w:rsidRDefault="008A2150" w:rsidP="008A2150">
            <w:pPr>
              <w:pStyle w:val="Footer"/>
              <w:ind w:left="432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F4BC00B" w14:textId="7BFE3B65" w:rsidR="00596EB8" w:rsidRPr="00D93EF8" w:rsidRDefault="00596EB8" w:rsidP="00D93E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11AE7" w14:textId="2BB3CF42" w:rsidR="002D7202" w:rsidRDefault="002D7202">
    <w:pPr>
      <w:pStyle w:val="Footer"/>
      <w:jc w:val="right"/>
    </w:pPr>
  </w:p>
  <w:p w14:paraId="2C10178E" w14:textId="77777777" w:rsidR="00596EB8" w:rsidRDefault="00596EB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692375"/>
      <w:docPartObj>
        <w:docPartGallery w:val="Page Numbers (Bottom of Page)"/>
        <w:docPartUnique/>
      </w:docPartObj>
    </w:sdtPr>
    <w:sdtEndPr/>
    <w:sdtContent>
      <w:sdt>
        <w:sdtPr>
          <w:id w:val="1328943557"/>
          <w:docPartObj>
            <w:docPartGallery w:val="Page Numbers (Top of Page)"/>
            <w:docPartUnique/>
          </w:docPartObj>
        </w:sdtPr>
        <w:sdtEndPr/>
        <w:sdtContent>
          <w:p w14:paraId="01D8A52D" w14:textId="6388F620"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81F9305" w14:textId="77777777" w:rsidR="00596EB8" w:rsidRDefault="00596EB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3734319"/>
      <w:docPartObj>
        <w:docPartGallery w:val="Page Numbers (Bottom of Page)"/>
        <w:docPartUnique/>
      </w:docPartObj>
    </w:sdtPr>
    <w:sdtEndPr/>
    <w:sdtContent>
      <w:sdt>
        <w:sdtPr>
          <w:id w:val="-931202120"/>
          <w:docPartObj>
            <w:docPartGallery w:val="Page Numbers (Top of Page)"/>
            <w:docPartUnique/>
          </w:docPartObj>
        </w:sdtPr>
        <w:sdtEndPr/>
        <w:sdtContent>
          <w:p w14:paraId="1F35274F" w14:textId="17853865" w:rsidR="008A2150" w:rsidRDefault="008A2150" w:rsidP="008A2150">
            <w:pPr>
              <w:pStyle w:val="Footer"/>
              <w:ind w:left="7200" w:firstLine="360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2C7E828" w14:textId="2DBEDC48" w:rsidR="00596EB8" w:rsidRPr="008A2150" w:rsidRDefault="00596EB8" w:rsidP="008A215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2AEBD" w14:textId="77777777" w:rsidR="00252CA9" w:rsidRPr="00D93EF8" w:rsidRDefault="00252CA9" w:rsidP="00D93EF8">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4788"/>
      <w:docPartObj>
        <w:docPartGallery w:val="Page Numbers (Bottom of Page)"/>
        <w:docPartUnique/>
      </w:docPartObj>
    </w:sdtPr>
    <w:sdtEndPr/>
    <w:sdtContent>
      <w:sdt>
        <w:sdtPr>
          <w:id w:val="1915354091"/>
          <w:docPartObj>
            <w:docPartGallery w:val="Page Numbers (Top of Page)"/>
            <w:docPartUnique/>
          </w:docPartObj>
        </w:sdtPr>
        <w:sdtEndPr/>
        <w:sdtContent>
          <w:p w14:paraId="613CC2CE" w14:textId="33D8E230" w:rsidR="008A2150" w:rsidRDefault="008A2150" w:rsidP="008A2150">
            <w:pPr>
              <w:pStyle w:val="Footer"/>
              <w:ind w:left="4320" w:firstLine="4320"/>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FAA4A5" w14:textId="77777777" w:rsidR="00597CCE" w:rsidRDefault="00597CCE">
      <w:r>
        <w:separator/>
      </w:r>
    </w:p>
  </w:footnote>
  <w:footnote w:type="continuationSeparator" w:id="0">
    <w:p w14:paraId="0AE407F4" w14:textId="77777777" w:rsidR="00597CCE" w:rsidRDefault="00597CCE">
      <w:r>
        <w:continuationSeparator/>
      </w:r>
    </w:p>
  </w:footnote>
  <w:footnote w:id="1">
    <w:p w14:paraId="33DC3F2B" w14:textId="77777777" w:rsidR="00596EB8" w:rsidRDefault="00596EB8" w:rsidP="00596EB8">
      <w:pPr>
        <w:pStyle w:val="FootnoteText"/>
      </w:pPr>
      <w:r>
        <w:rPr>
          <w:rStyle w:val="FootnoteReference"/>
        </w:rPr>
        <w:footnoteRef/>
      </w:r>
      <w:r>
        <w:t xml:space="preserve"> A finding is determined to be a “repeat finding” if the finding was also cited in the last compliance review report.</w:t>
      </w:r>
    </w:p>
  </w:footnote>
  <w:footnote w:id="2">
    <w:p w14:paraId="40490A67" w14:textId="77777777" w:rsidR="00BC1C67" w:rsidRDefault="00BC1C67" w:rsidP="00BC1C67">
      <w:pPr>
        <w:pStyle w:val="FootnoteText"/>
      </w:pPr>
      <w:r>
        <w:rPr>
          <w:rStyle w:val="FootnoteReference"/>
        </w:rPr>
        <w:footnoteRef/>
      </w:r>
      <w:r>
        <w:t xml:space="preserve"> A finding is determined to be a “repeat finding” if the finding was also cited in the last compliance review report.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4FD1F8" w14:textId="77777777" w:rsidR="00496078" w:rsidRDefault="00496078" w:rsidP="006130B4">
    <w:pPr>
      <w:pStyle w:val="Header"/>
      <w:rPr>
        <w:rFonts w:ascii="Cabin" w:hAnsi="Cabin"/>
        <w:sz w:val="24"/>
        <w:szCs w:val="24"/>
      </w:rPr>
    </w:pPr>
    <w:r w:rsidRPr="002B26E6">
      <w:rPr>
        <w:rFonts w:ascii="Cabin" w:eastAsia="Calibri" w:hAnsi="Cabin"/>
        <w:sz w:val="24"/>
        <w:szCs w:val="24"/>
      </w:rPr>
      <w:t>Brightview Arlington</w:t>
    </w:r>
    <w:r>
      <w:rPr>
        <w:rFonts w:ascii="Cabin" w:hAnsi="Cabin"/>
        <w:sz w:val="24"/>
        <w:szCs w:val="24"/>
      </w:rPr>
      <w:t xml:space="preserve"> </w:t>
    </w:r>
  </w:p>
  <w:p w14:paraId="33E75DF9" w14:textId="609793B1" w:rsidR="006130B4" w:rsidRPr="008B7641" w:rsidRDefault="00496078" w:rsidP="006130B4">
    <w:pPr>
      <w:pStyle w:val="Header"/>
    </w:pPr>
    <w:r>
      <w:rPr>
        <w:rFonts w:ascii="Cabin" w:hAnsi="Cabin"/>
        <w:sz w:val="24"/>
        <w:szCs w:val="24"/>
      </w:rPr>
      <w:t>May 1</w:t>
    </w:r>
    <w:r w:rsidR="00D24761">
      <w:rPr>
        <w:rFonts w:ascii="Cabin" w:hAnsi="Cabin"/>
        <w:sz w:val="24"/>
        <w:szCs w:val="24"/>
      </w:rPr>
      <w:t>, 2026</w:t>
    </w:r>
  </w:p>
  <w:p w14:paraId="1E6DFF1B" w14:textId="77777777" w:rsidR="00596EB8" w:rsidRPr="001822DB" w:rsidRDefault="00596EB8"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E67C" w14:textId="77777777" w:rsidR="00596EB8" w:rsidRDefault="00596E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04B0D" w14:textId="77777777" w:rsidR="00496078" w:rsidRDefault="00496078" w:rsidP="00496078">
    <w:pPr>
      <w:pStyle w:val="Header"/>
      <w:rPr>
        <w:rFonts w:ascii="Cabin" w:hAnsi="Cabin"/>
        <w:sz w:val="24"/>
        <w:szCs w:val="24"/>
      </w:rPr>
    </w:pPr>
    <w:r w:rsidRPr="002B26E6">
      <w:rPr>
        <w:rFonts w:ascii="Cabin" w:eastAsia="Calibri" w:hAnsi="Cabin"/>
        <w:sz w:val="24"/>
        <w:szCs w:val="24"/>
      </w:rPr>
      <w:t>Brightview Arlington</w:t>
    </w:r>
    <w:r>
      <w:rPr>
        <w:rFonts w:ascii="Cabin" w:hAnsi="Cabin"/>
        <w:sz w:val="24"/>
        <w:szCs w:val="24"/>
      </w:rPr>
      <w:t xml:space="preserve"> </w:t>
    </w:r>
  </w:p>
  <w:p w14:paraId="7B791DF8" w14:textId="2A3C2497" w:rsidR="00596EB8" w:rsidRPr="00496078" w:rsidRDefault="00496078" w:rsidP="00496078">
    <w:pPr>
      <w:pStyle w:val="Header"/>
    </w:pPr>
    <w:r>
      <w:rPr>
        <w:rFonts w:ascii="Cabin" w:hAnsi="Cabin"/>
        <w:sz w:val="24"/>
        <w:szCs w:val="24"/>
      </w:rPr>
      <w:t>May 1,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4D127" w14:textId="77777777" w:rsidR="00496078" w:rsidRDefault="00496078" w:rsidP="00496078">
    <w:pPr>
      <w:pStyle w:val="Header"/>
      <w:rPr>
        <w:rFonts w:ascii="Cabin" w:hAnsi="Cabin"/>
        <w:sz w:val="24"/>
        <w:szCs w:val="24"/>
      </w:rPr>
    </w:pPr>
    <w:r w:rsidRPr="002B26E6">
      <w:rPr>
        <w:rFonts w:ascii="Cabin" w:eastAsia="Calibri" w:hAnsi="Cabin"/>
        <w:sz w:val="24"/>
        <w:szCs w:val="24"/>
      </w:rPr>
      <w:t>Brightview Arlington</w:t>
    </w:r>
    <w:r>
      <w:rPr>
        <w:rFonts w:ascii="Cabin" w:hAnsi="Cabin"/>
        <w:sz w:val="24"/>
        <w:szCs w:val="24"/>
      </w:rPr>
      <w:t xml:space="preserve"> </w:t>
    </w:r>
  </w:p>
  <w:p w14:paraId="2D461F37" w14:textId="0808A408" w:rsidR="00596EB8" w:rsidRPr="00496078" w:rsidRDefault="00496078" w:rsidP="00496078">
    <w:pPr>
      <w:pStyle w:val="Header"/>
    </w:pPr>
    <w:r>
      <w:rPr>
        <w:rFonts w:ascii="Cabin" w:hAnsi="Cabin"/>
        <w:sz w:val="24"/>
        <w:szCs w:val="24"/>
      </w:rPr>
      <w:t>May 1,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19"/>
    <w:multiLevelType w:val="hybridMultilevel"/>
    <w:tmpl w:val="7B445A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1A558A4"/>
    <w:multiLevelType w:val="hybridMultilevel"/>
    <w:tmpl w:val="DF265726"/>
    <w:lvl w:ilvl="0" w:tplc="0409000B">
      <w:start w:val="1"/>
      <w:numFmt w:val="bullet"/>
      <w:lvlText w:val=""/>
      <w:lvlJc w:val="left"/>
      <w:pPr>
        <w:ind w:left="1770" w:hanging="360"/>
      </w:pPr>
      <w:rPr>
        <w:rFonts w:ascii="Wingdings" w:hAnsi="Wingdings"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 w15:restartNumberingAfterBreak="0">
    <w:nsid w:val="02A80A57"/>
    <w:multiLevelType w:val="hybridMultilevel"/>
    <w:tmpl w:val="AFD40ACE"/>
    <w:lvl w:ilvl="0" w:tplc="0409000B">
      <w:start w:val="1"/>
      <w:numFmt w:val="bullet"/>
      <w:lvlText w:val=""/>
      <w:lvlJc w:val="left"/>
      <w:pPr>
        <w:ind w:left="1590" w:hanging="360"/>
      </w:pPr>
      <w:rPr>
        <w:rFonts w:ascii="Wingdings" w:hAnsi="Wingdings" w:hint="default"/>
      </w:rPr>
    </w:lvl>
    <w:lvl w:ilvl="1" w:tplc="04090003">
      <w:start w:val="1"/>
      <w:numFmt w:val="bullet"/>
      <w:lvlText w:val="o"/>
      <w:lvlJc w:val="left"/>
      <w:pPr>
        <w:ind w:left="2310" w:hanging="360"/>
      </w:pPr>
      <w:rPr>
        <w:rFonts w:ascii="Courier New" w:hAnsi="Courier New" w:cs="Courier New" w:hint="default"/>
      </w:rPr>
    </w:lvl>
    <w:lvl w:ilvl="2" w:tplc="04090005" w:tentative="1">
      <w:start w:val="1"/>
      <w:numFmt w:val="bullet"/>
      <w:lvlText w:val=""/>
      <w:lvlJc w:val="left"/>
      <w:pPr>
        <w:ind w:left="3030" w:hanging="360"/>
      </w:pPr>
      <w:rPr>
        <w:rFonts w:ascii="Wingdings" w:hAnsi="Wingdings" w:hint="default"/>
      </w:rPr>
    </w:lvl>
    <w:lvl w:ilvl="3" w:tplc="04090001" w:tentative="1">
      <w:start w:val="1"/>
      <w:numFmt w:val="bullet"/>
      <w:lvlText w:val=""/>
      <w:lvlJc w:val="left"/>
      <w:pPr>
        <w:ind w:left="3750" w:hanging="360"/>
      </w:pPr>
      <w:rPr>
        <w:rFonts w:ascii="Symbol" w:hAnsi="Symbol" w:hint="default"/>
      </w:rPr>
    </w:lvl>
    <w:lvl w:ilvl="4" w:tplc="04090003" w:tentative="1">
      <w:start w:val="1"/>
      <w:numFmt w:val="bullet"/>
      <w:lvlText w:val="o"/>
      <w:lvlJc w:val="left"/>
      <w:pPr>
        <w:ind w:left="4470" w:hanging="360"/>
      </w:pPr>
      <w:rPr>
        <w:rFonts w:ascii="Courier New" w:hAnsi="Courier New" w:cs="Courier New" w:hint="default"/>
      </w:rPr>
    </w:lvl>
    <w:lvl w:ilvl="5" w:tplc="04090005" w:tentative="1">
      <w:start w:val="1"/>
      <w:numFmt w:val="bullet"/>
      <w:lvlText w:val=""/>
      <w:lvlJc w:val="left"/>
      <w:pPr>
        <w:ind w:left="5190" w:hanging="360"/>
      </w:pPr>
      <w:rPr>
        <w:rFonts w:ascii="Wingdings" w:hAnsi="Wingdings" w:hint="default"/>
      </w:rPr>
    </w:lvl>
    <w:lvl w:ilvl="6" w:tplc="04090001" w:tentative="1">
      <w:start w:val="1"/>
      <w:numFmt w:val="bullet"/>
      <w:lvlText w:val=""/>
      <w:lvlJc w:val="left"/>
      <w:pPr>
        <w:ind w:left="5910" w:hanging="360"/>
      </w:pPr>
      <w:rPr>
        <w:rFonts w:ascii="Symbol" w:hAnsi="Symbol" w:hint="default"/>
      </w:rPr>
    </w:lvl>
    <w:lvl w:ilvl="7" w:tplc="04090003" w:tentative="1">
      <w:start w:val="1"/>
      <w:numFmt w:val="bullet"/>
      <w:lvlText w:val="o"/>
      <w:lvlJc w:val="left"/>
      <w:pPr>
        <w:ind w:left="6630" w:hanging="360"/>
      </w:pPr>
      <w:rPr>
        <w:rFonts w:ascii="Courier New" w:hAnsi="Courier New" w:cs="Courier New" w:hint="default"/>
      </w:rPr>
    </w:lvl>
    <w:lvl w:ilvl="8" w:tplc="04090005" w:tentative="1">
      <w:start w:val="1"/>
      <w:numFmt w:val="bullet"/>
      <w:lvlText w:val=""/>
      <w:lvlJc w:val="left"/>
      <w:pPr>
        <w:ind w:left="7350" w:hanging="360"/>
      </w:pPr>
      <w:rPr>
        <w:rFonts w:ascii="Wingdings" w:hAnsi="Wingdings" w:hint="default"/>
      </w:rPr>
    </w:lvl>
  </w:abstractNum>
  <w:abstractNum w:abstractNumId="3" w15:restartNumberingAfterBreak="0">
    <w:nsid w:val="036F5E40"/>
    <w:multiLevelType w:val="hybridMultilevel"/>
    <w:tmpl w:val="FB881BBE"/>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3E47F97"/>
    <w:multiLevelType w:val="hybridMultilevel"/>
    <w:tmpl w:val="F0BE3F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816B72"/>
    <w:multiLevelType w:val="hybridMultilevel"/>
    <w:tmpl w:val="7BFE4962"/>
    <w:lvl w:ilvl="0" w:tplc="C0EA846A">
      <w:start w:val="6"/>
      <w:numFmt w:val="bullet"/>
      <w:lvlText w:val="-"/>
      <w:lvlJc w:val="left"/>
      <w:pPr>
        <w:ind w:left="1710" w:hanging="360"/>
      </w:pPr>
      <w:rPr>
        <w:rFonts w:ascii="Times New Roman" w:eastAsia="Times New Roman" w:hAnsi="Times New Roman" w:cs="Times New Roman" w:hint="default"/>
        <w:b w:val="0"/>
      </w:rPr>
    </w:lvl>
    <w:lvl w:ilvl="1" w:tplc="FFFFFFFF">
      <w:start w:val="1"/>
      <w:numFmt w:val="bullet"/>
      <w:lvlText w:val="o"/>
      <w:lvlJc w:val="left"/>
      <w:pPr>
        <w:ind w:left="2430" w:hanging="360"/>
      </w:pPr>
      <w:rPr>
        <w:rFonts w:ascii="Courier New" w:hAnsi="Courier New" w:cs="Courier New" w:hint="default"/>
      </w:rPr>
    </w:lvl>
    <w:lvl w:ilvl="2" w:tplc="FFFFFFFF" w:tentative="1">
      <w:start w:val="1"/>
      <w:numFmt w:val="bullet"/>
      <w:lvlText w:val=""/>
      <w:lvlJc w:val="left"/>
      <w:pPr>
        <w:ind w:left="3150" w:hanging="360"/>
      </w:pPr>
      <w:rPr>
        <w:rFonts w:ascii="Wingdings" w:hAnsi="Wingdings" w:hint="default"/>
      </w:rPr>
    </w:lvl>
    <w:lvl w:ilvl="3" w:tplc="FFFFFFFF" w:tentative="1">
      <w:start w:val="1"/>
      <w:numFmt w:val="bullet"/>
      <w:lvlText w:val=""/>
      <w:lvlJc w:val="left"/>
      <w:pPr>
        <w:ind w:left="3870" w:hanging="360"/>
      </w:pPr>
      <w:rPr>
        <w:rFonts w:ascii="Symbol" w:hAnsi="Symbol" w:hint="default"/>
      </w:rPr>
    </w:lvl>
    <w:lvl w:ilvl="4" w:tplc="FFFFFFFF" w:tentative="1">
      <w:start w:val="1"/>
      <w:numFmt w:val="bullet"/>
      <w:lvlText w:val="o"/>
      <w:lvlJc w:val="left"/>
      <w:pPr>
        <w:ind w:left="4590" w:hanging="360"/>
      </w:pPr>
      <w:rPr>
        <w:rFonts w:ascii="Courier New" w:hAnsi="Courier New" w:cs="Courier New" w:hint="default"/>
      </w:rPr>
    </w:lvl>
    <w:lvl w:ilvl="5" w:tplc="FFFFFFFF" w:tentative="1">
      <w:start w:val="1"/>
      <w:numFmt w:val="bullet"/>
      <w:lvlText w:val=""/>
      <w:lvlJc w:val="left"/>
      <w:pPr>
        <w:ind w:left="5310" w:hanging="360"/>
      </w:pPr>
      <w:rPr>
        <w:rFonts w:ascii="Wingdings" w:hAnsi="Wingdings" w:hint="default"/>
      </w:rPr>
    </w:lvl>
    <w:lvl w:ilvl="6" w:tplc="FFFFFFFF" w:tentative="1">
      <w:start w:val="1"/>
      <w:numFmt w:val="bullet"/>
      <w:lvlText w:val=""/>
      <w:lvlJc w:val="left"/>
      <w:pPr>
        <w:ind w:left="6030" w:hanging="360"/>
      </w:pPr>
      <w:rPr>
        <w:rFonts w:ascii="Symbol" w:hAnsi="Symbol" w:hint="default"/>
      </w:rPr>
    </w:lvl>
    <w:lvl w:ilvl="7" w:tplc="FFFFFFFF" w:tentative="1">
      <w:start w:val="1"/>
      <w:numFmt w:val="bullet"/>
      <w:lvlText w:val="o"/>
      <w:lvlJc w:val="left"/>
      <w:pPr>
        <w:ind w:left="6750" w:hanging="360"/>
      </w:pPr>
      <w:rPr>
        <w:rFonts w:ascii="Courier New" w:hAnsi="Courier New" w:cs="Courier New" w:hint="default"/>
      </w:rPr>
    </w:lvl>
    <w:lvl w:ilvl="8" w:tplc="FFFFFFFF" w:tentative="1">
      <w:start w:val="1"/>
      <w:numFmt w:val="bullet"/>
      <w:lvlText w:val=""/>
      <w:lvlJc w:val="left"/>
      <w:pPr>
        <w:ind w:left="7470" w:hanging="360"/>
      </w:pPr>
      <w:rPr>
        <w:rFonts w:ascii="Wingdings" w:hAnsi="Wingdings" w:hint="default"/>
      </w:rPr>
    </w:lvl>
  </w:abstractNum>
  <w:abstractNum w:abstractNumId="6" w15:restartNumberingAfterBreak="0">
    <w:nsid w:val="056807DB"/>
    <w:multiLevelType w:val="hybridMultilevel"/>
    <w:tmpl w:val="0E6CA852"/>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262113"/>
    <w:multiLevelType w:val="hybridMultilevel"/>
    <w:tmpl w:val="7068D83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8680118"/>
    <w:multiLevelType w:val="hybridMultilevel"/>
    <w:tmpl w:val="68727BE8"/>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0" w15:restartNumberingAfterBreak="0">
    <w:nsid w:val="18C73453"/>
    <w:multiLevelType w:val="hybridMultilevel"/>
    <w:tmpl w:val="FBE2B7C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8CB6B23"/>
    <w:multiLevelType w:val="hybridMultilevel"/>
    <w:tmpl w:val="B48A881A"/>
    <w:lvl w:ilvl="0" w:tplc="C0EA846A">
      <w:start w:val="6"/>
      <w:numFmt w:val="bullet"/>
      <w:lvlText w:val="-"/>
      <w:lvlJc w:val="left"/>
      <w:pPr>
        <w:ind w:left="360" w:hanging="360"/>
      </w:pPr>
      <w:rPr>
        <w:rFonts w:ascii="Times New Roman" w:eastAsia="Times New Roman" w:hAnsi="Times New Roman" w:cs="Times New Roman" w:hint="default"/>
        <w:b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0CA28FA"/>
    <w:multiLevelType w:val="hybridMultilevel"/>
    <w:tmpl w:val="8C32EE30"/>
    <w:lvl w:ilvl="0" w:tplc="49A0EFF6">
      <w:start w:val="1"/>
      <w:numFmt w:val="bullet"/>
      <w:lvlText w:val=""/>
      <w:lvlJc w:val="left"/>
      <w:pPr>
        <w:ind w:left="780" w:hanging="360"/>
      </w:pPr>
      <w:rPr>
        <w:rFonts w:ascii="Wingdings" w:hAnsi="Wingdings" w:hint="default"/>
        <w:color w:val="auto"/>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3"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4CC5DBD"/>
    <w:multiLevelType w:val="hybridMultilevel"/>
    <w:tmpl w:val="793C824C"/>
    <w:lvl w:ilvl="0" w:tplc="04090001">
      <w:start w:val="1"/>
      <w:numFmt w:val="bullet"/>
      <w:lvlText w:val=""/>
      <w:lvlJc w:val="left"/>
      <w:pPr>
        <w:ind w:left="810" w:hanging="360"/>
      </w:pPr>
      <w:rPr>
        <w:rFonts w:ascii="Symbol" w:hAnsi="Symbol"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5" w15:restartNumberingAfterBreak="0">
    <w:nsid w:val="275513C9"/>
    <w:multiLevelType w:val="hybridMultilevel"/>
    <w:tmpl w:val="2E40DD68"/>
    <w:lvl w:ilvl="0" w:tplc="39F6F2AA">
      <w:start w:val="651"/>
      <w:numFmt w:val="bullet"/>
      <w:lvlText w:val="-"/>
      <w:lvlJc w:val="left"/>
      <w:pPr>
        <w:ind w:left="720" w:hanging="360"/>
      </w:pPr>
      <w:rPr>
        <w:rFonts w:ascii="Cabin" w:eastAsiaTheme="minorHAnsi" w:hAnsi="Cabin"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AE5F97"/>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338B2A92"/>
    <w:multiLevelType w:val="hybridMultilevel"/>
    <w:tmpl w:val="865C0C9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18" w15:restartNumberingAfterBreak="0">
    <w:nsid w:val="34AB49F5"/>
    <w:multiLevelType w:val="hybridMultilevel"/>
    <w:tmpl w:val="7068D83C"/>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A4B20A0"/>
    <w:multiLevelType w:val="hybridMultilevel"/>
    <w:tmpl w:val="F47E3B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A05882"/>
    <w:multiLevelType w:val="hybridMultilevel"/>
    <w:tmpl w:val="9B8CAF9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73774E"/>
    <w:multiLevelType w:val="hybridMultilevel"/>
    <w:tmpl w:val="1DB298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7107BBD"/>
    <w:multiLevelType w:val="hybridMultilevel"/>
    <w:tmpl w:val="AAE6D6E0"/>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080" w:hanging="360"/>
      </w:pPr>
      <w:rPr>
        <w:rFonts w:ascii="Wingdings" w:hAnsi="Wingdings" w:hint="default"/>
      </w:rPr>
    </w:lvl>
    <w:lvl w:ilvl="2" w:tplc="0409000B">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062EDE"/>
    <w:multiLevelType w:val="hybridMultilevel"/>
    <w:tmpl w:val="8CB2F54C"/>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4" w15:restartNumberingAfterBreak="0">
    <w:nsid w:val="4C1210CF"/>
    <w:multiLevelType w:val="hybridMultilevel"/>
    <w:tmpl w:val="E15C4C54"/>
    <w:lvl w:ilvl="0" w:tplc="0409000B">
      <w:start w:val="1"/>
      <w:numFmt w:val="bullet"/>
      <w:lvlText w:val=""/>
      <w:lvlJc w:val="left"/>
      <w:pPr>
        <w:ind w:left="1507" w:hanging="360"/>
      </w:pPr>
      <w:rPr>
        <w:rFonts w:ascii="Wingdings" w:hAnsi="Wingdings"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25" w15:restartNumberingAfterBreak="0">
    <w:nsid w:val="4E781C48"/>
    <w:multiLevelType w:val="hybridMultilevel"/>
    <w:tmpl w:val="F9A6EF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66940CF"/>
    <w:multiLevelType w:val="hybridMultilevel"/>
    <w:tmpl w:val="0F8E0F3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7"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654FC5"/>
    <w:multiLevelType w:val="hybridMultilevel"/>
    <w:tmpl w:val="EC6C6C7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B">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2869C4"/>
    <w:multiLevelType w:val="hybridMultilevel"/>
    <w:tmpl w:val="29B45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2" w15:restartNumberingAfterBreak="0">
    <w:nsid w:val="6CFF46E5"/>
    <w:multiLevelType w:val="hybridMultilevel"/>
    <w:tmpl w:val="D70C910E"/>
    <w:lvl w:ilvl="0" w:tplc="0409000B">
      <w:start w:val="1"/>
      <w:numFmt w:val="bullet"/>
      <w:lvlText w:val=""/>
      <w:lvlJc w:val="left"/>
      <w:pPr>
        <w:ind w:left="1530" w:hanging="360"/>
      </w:pPr>
      <w:rPr>
        <w:rFonts w:ascii="Wingdings" w:hAnsi="Wingdings"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3" w15:restartNumberingAfterBreak="0">
    <w:nsid w:val="6DDF5518"/>
    <w:multiLevelType w:val="hybridMultilevel"/>
    <w:tmpl w:val="1D7A194E"/>
    <w:lvl w:ilvl="0" w:tplc="04090001">
      <w:start w:val="1"/>
      <w:numFmt w:val="bullet"/>
      <w:lvlText w:val=""/>
      <w:lvlJc w:val="left"/>
      <w:pPr>
        <w:ind w:left="1296" w:hanging="360"/>
      </w:pPr>
      <w:rPr>
        <w:rFonts w:ascii="Symbol" w:hAnsi="Symbol" w:hint="default"/>
      </w:rPr>
    </w:lvl>
    <w:lvl w:ilvl="1" w:tplc="0409000B">
      <w:start w:val="1"/>
      <w:numFmt w:val="bullet"/>
      <w:lvlText w:val=""/>
      <w:lvlJc w:val="left"/>
      <w:pPr>
        <w:ind w:left="2016" w:hanging="360"/>
      </w:pPr>
      <w:rPr>
        <w:rFonts w:ascii="Wingdings" w:hAnsi="Wingdings" w:hint="default"/>
      </w:rPr>
    </w:lvl>
    <w:lvl w:ilvl="2" w:tplc="04090005">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34" w15:restartNumberingAfterBreak="0">
    <w:nsid w:val="76340BCB"/>
    <w:multiLevelType w:val="hybridMultilevel"/>
    <w:tmpl w:val="3B4E9ED4"/>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abstractNum w:abstractNumId="35" w15:restartNumberingAfterBreak="0">
    <w:nsid w:val="7F9137FA"/>
    <w:multiLevelType w:val="hybridMultilevel"/>
    <w:tmpl w:val="72940CB2"/>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630" w:hanging="360"/>
      </w:pPr>
      <w:rPr>
        <w:rFonts w:ascii="Wingdings" w:hAnsi="Wingdings" w:hint="default"/>
      </w:rPr>
    </w:lvl>
    <w:lvl w:ilvl="2" w:tplc="04090005">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709500168">
    <w:abstractNumId w:val="27"/>
  </w:num>
  <w:num w:numId="2" w16cid:durableId="1961954078">
    <w:abstractNumId w:val="7"/>
  </w:num>
  <w:num w:numId="3" w16cid:durableId="1618876012">
    <w:abstractNumId w:val="13"/>
  </w:num>
  <w:num w:numId="4" w16cid:durableId="1710714993">
    <w:abstractNumId w:val="25"/>
  </w:num>
  <w:num w:numId="5" w16cid:durableId="191767832">
    <w:abstractNumId w:val="19"/>
  </w:num>
  <w:num w:numId="6" w16cid:durableId="488833524">
    <w:abstractNumId w:val="12"/>
  </w:num>
  <w:num w:numId="7" w16cid:durableId="592014273">
    <w:abstractNumId w:val="6"/>
  </w:num>
  <w:num w:numId="8" w16cid:durableId="1588148329">
    <w:abstractNumId w:val="29"/>
  </w:num>
  <w:num w:numId="9" w16cid:durableId="1423339019">
    <w:abstractNumId w:val="35"/>
  </w:num>
  <w:num w:numId="10" w16cid:durableId="171452723">
    <w:abstractNumId w:val="23"/>
  </w:num>
  <w:num w:numId="11" w16cid:durableId="361443360">
    <w:abstractNumId w:val="34"/>
  </w:num>
  <w:num w:numId="12" w16cid:durableId="448939423">
    <w:abstractNumId w:val="30"/>
  </w:num>
  <w:num w:numId="13" w16cid:durableId="1078675376">
    <w:abstractNumId w:val="14"/>
  </w:num>
  <w:num w:numId="14" w16cid:durableId="757360363">
    <w:abstractNumId w:val="32"/>
  </w:num>
  <w:num w:numId="15" w16cid:durableId="1994214214">
    <w:abstractNumId w:val="1"/>
  </w:num>
  <w:num w:numId="16" w16cid:durableId="541479426">
    <w:abstractNumId w:val="31"/>
  </w:num>
  <w:num w:numId="17" w16cid:durableId="404257695">
    <w:abstractNumId w:val="8"/>
  </w:num>
  <w:num w:numId="18" w16cid:durableId="1610311794">
    <w:abstractNumId w:val="15"/>
  </w:num>
  <w:num w:numId="19" w16cid:durableId="940379037">
    <w:abstractNumId w:val="26"/>
  </w:num>
  <w:num w:numId="20" w16cid:durableId="1633710658">
    <w:abstractNumId w:val="9"/>
  </w:num>
  <w:num w:numId="21" w16cid:durableId="936448028">
    <w:abstractNumId w:val="24"/>
  </w:num>
  <w:num w:numId="22" w16cid:durableId="130056070">
    <w:abstractNumId w:val="21"/>
  </w:num>
  <w:num w:numId="23" w16cid:durableId="1712195111">
    <w:abstractNumId w:val="20"/>
  </w:num>
  <w:num w:numId="24" w16cid:durableId="641348583">
    <w:abstractNumId w:val="28"/>
  </w:num>
  <w:num w:numId="25" w16cid:durableId="1177649098">
    <w:abstractNumId w:val="5"/>
  </w:num>
  <w:num w:numId="26" w16cid:durableId="1915386360">
    <w:abstractNumId w:val="0"/>
  </w:num>
  <w:num w:numId="27" w16cid:durableId="953823498">
    <w:abstractNumId w:val="10"/>
  </w:num>
  <w:num w:numId="28" w16cid:durableId="968051820">
    <w:abstractNumId w:val="11"/>
  </w:num>
  <w:num w:numId="29" w16cid:durableId="173224246">
    <w:abstractNumId w:val="18"/>
  </w:num>
  <w:num w:numId="30" w16cid:durableId="588268349">
    <w:abstractNumId w:val="33"/>
  </w:num>
  <w:num w:numId="31" w16cid:durableId="563878312">
    <w:abstractNumId w:val="22"/>
  </w:num>
  <w:num w:numId="32" w16cid:durableId="1441413778">
    <w:abstractNumId w:val="17"/>
  </w:num>
  <w:num w:numId="33" w16cid:durableId="1350453195">
    <w:abstractNumId w:val="4"/>
  </w:num>
  <w:num w:numId="34" w16cid:durableId="1257523778">
    <w:abstractNumId w:val="3"/>
  </w:num>
  <w:num w:numId="35" w16cid:durableId="1908110044">
    <w:abstractNumId w:val="16"/>
  </w:num>
  <w:num w:numId="36" w16cid:durableId="1228029095">
    <w:abstractNumId w:val="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mailingLabels"/>
    <w:dataType w:val="textFile"/>
    <w:activeRecord w:val="-1"/>
  </w:mailMerge>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88F"/>
    <w:rsid w:val="00002389"/>
    <w:rsid w:val="00003145"/>
    <w:rsid w:val="000059AC"/>
    <w:rsid w:val="000117EB"/>
    <w:rsid w:val="000124B0"/>
    <w:rsid w:val="000218F6"/>
    <w:rsid w:val="00025267"/>
    <w:rsid w:val="000259AE"/>
    <w:rsid w:val="00027D5E"/>
    <w:rsid w:val="0003047C"/>
    <w:rsid w:val="00040100"/>
    <w:rsid w:val="0004153F"/>
    <w:rsid w:val="0005068D"/>
    <w:rsid w:val="00051D64"/>
    <w:rsid w:val="000540C1"/>
    <w:rsid w:val="000617A4"/>
    <w:rsid w:val="00070FCF"/>
    <w:rsid w:val="00077728"/>
    <w:rsid w:val="0008618D"/>
    <w:rsid w:val="00092002"/>
    <w:rsid w:val="00092675"/>
    <w:rsid w:val="000A061E"/>
    <w:rsid w:val="000A0F82"/>
    <w:rsid w:val="000A115B"/>
    <w:rsid w:val="000A2018"/>
    <w:rsid w:val="000A4F23"/>
    <w:rsid w:val="000A5263"/>
    <w:rsid w:val="000B0376"/>
    <w:rsid w:val="000B1D7B"/>
    <w:rsid w:val="000B6490"/>
    <w:rsid w:val="000B6D57"/>
    <w:rsid w:val="000C0E56"/>
    <w:rsid w:val="000C152C"/>
    <w:rsid w:val="000C1E53"/>
    <w:rsid w:val="000C5CC3"/>
    <w:rsid w:val="000D1437"/>
    <w:rsid w:val="000D149E"/>
    <w:rsid w:val="000D2424"/>
    <w:rsid w:val="000D6E17"/>
    <w:rsid w:val="000D7D1D"/>
    <w:rsid w:val="000E455C"/>
    <w:rsid w:val="000E6119"/>
    <w:rsid w:val="000F283B"/>
    <w:rsid w:val="000F2FB3"/>
    <w:rsid w:val="00101415"/>
    <w:rsid w:val="00103DD1"/>
    <w:rsid w:val="00105395"/>
    <w:rsid w:val="001064A9"/>
    <w:rsid w:val="001066DC"/>
    <w:rsid w:val="00111756"/>
    <w:rsid w:val="001134D2"/>
    <w:rsid w:val="00114913"/>
    <w:rsid w:val="00115F52"/>
    <w:rsid w:val="00117357"/>
    <w:rsid w:val="00117A16"/>
    <w:rsid w:val="001227D7"/>
    <w:rsid w:val="00124871"/>
    <w:rsid w:val="00126A3C"/>
    <w:rsid w:val="00126DA1"/>
    <w:rsid w:val="00133C9D"/>
    <w:rsid w:val="00140C79"/>
    <w:rsid w:val="00142371"/>
    <w:rsid w:val="00153B93"/>
    <w:rsid w:val="00157BA1"/>
    <w:rsid w:val="001608CF"/>
    <w:rsid w:val="001623B3"/>
    <w:rsid w:val="00163775"/>
    <w:rsid w:val="00166810"/>
    <w:rsid w:val="0016773B"/>
    <w:rsid w:val="0016781A"/>
    <w:rsid w:val="00176E74"/>
    <w:rsid w:val="00184FDA"/>
    <w:rsid w:val="0019184F"/>
    <w:rsid w:val="00197CC7"/>
    <w:rsid w:val="001A18F8"/>
    <w:rsid w:val="001B5D26"/>
    <w:rsid w:val="001B6EAF"/>
    <w:rsid w:val="001C2291"/>
    <w:rsid w:val="001C3596"/>
    <w:rsid w:val="001C3CAB"/>
    <w:rsid w:val="001D6B8D"/>
    <w:rsid w:val="001D79A1"/>
    <w:rsid w:val="001E0F53"/>
    <w:rsid w:val="001E13FF"/>
    <w:rsid w:val="001F5491"/>
    <w:rsid w:val="001F5B0A"/>
    <w:rsid w:val="002020F8"/>
    <w:rsid w:val="0020401F"/>
    <w:rsid w:val="00205CB8"/>
    <w:rsid w:val="00206158"/>
    <w:rsid w:val="0020717F"/>
    <w:rsid w:val="002074EB"/>
    <w:rsid w:val="00215CAD"/>
    <w:rsid w:val="00216A32"/>
    <w:rsid w:val="00217786"/>
    <w:rsid w:val="002201CA"/>
    <w:rsid w:val="00220370"/>
    <w:rsid w:val="0022211D"/>
    <w:rsid w:val="00223B9F"/>
    <w:rsid w:val="00225797"/>
    <w:rsid w:val="00230E81"/>
    <w:rsid w:val="00232713"/>
    <w:rsid w:val="00233800"/>
    <w:rsid w:val="00234922"/>
    <w:rsid w:val="00241F3D"/>
    <w:rsid w:val="00251BB9"/>
    <w:rsid w:val="002520D5"/>
    <w:rsid w:val="00252CA9"/>
    <w:rsid w:val="00252D33"/>
    <w:rsid w:val="00255BFB"/>
    <w:rsid w:val="00266394"/>
    <w:rsid w:val="00266AB2"/>
    <w:rsid w:val="00270475"/>
    <w:rsid w:val="0027697D"/>
    <w:rsid w:val="0028430A"/>
    <w:rsid w:val="00290932"/>
    <w:rsid w:val="00291687"/>
    <w:rsid w:val="00294BF7"/>
    <w:rsid w:val="002A0277"/>
    <w:rsid w:val="002A45B0"/>
    <w:rsid w:val="002A53A2"/>
    <w:rsid w:val="002B1E00"/>
    <w:rsid w:val="002B2252"/>
    <w:rsid w:val="002B26E6"/>
    <w:rsid w:val="002C4D52"/>
    <w:rsid w:val="002C70F1"/>
    <w:rsid w:val="002D7202"/>
    <w:rsid w:val="002E4705"/>
    <w:rsid w:val="002F4643"/>
    <w:rsid w:val="002F5EAF"/>
    <w:rsid w:val="003001DA"/>
    <w:rsid w:val="00302E45"/>
    <w:rsid w:val="00303E95"/>
    <w:rsid w:val="00305A24"/>
    <w:rsid w:val="00305FE5"/>
    <w:rsid w:val="00315C48"/>
    <w:rsid w:val="00321943"/>
    <w:rsid w:val="003219C1"/>
    <w:rsid w:val="003219C4"/>
    <w:rsid w:val="0032291F"/>
    <w:rsid w:val="003232EC"/>
    <w:rsid w:val="00326D70"/>
    <w:rsid w:val="00333A47"/>
    <w:rsid w:val="003416EC"/>
    <w:rsid w:val="0034541D"/>
    <w:rsid w:val="00352B45"/>
    <w:rsid w:val="003555CA"/>
    <w:rsid w:val="00365599"/>
    <w:rsid w:val="00367BBE"/>
    <w:rsid w:val="00373DA1"/>
    <w:rsid w:val="00380C20"/>
    <w:rsid w:val="00385842"/>
    <w:rsid w:val="00386BCD"/>
    <w:rsid w:val="00387E0F"/>
    <w:rsid w:val="00390176"/>
    <w:rsid w:val="003950B8"/>
    <w:rsid w:val="00395400"/>
    <w:rsid w:val="003960E2"/>
    <w:rsid w:val="003A0A60"/>
    <w:rsid w:val="003A167D"/>
    <w:rsid w:val="003A39D0"/>
    <w:rsid w:val="003A6969"/>
    <w:rsid w:val="003B268B"/>
    <w:rsid w:val="003B2D9C"/>
    <w:rsid w:val="003B2F7D"/>
    <w:rsid w:val="003B4ADF"/>
    <w:rsid w:val="003B4CCB"/>
    <w:rsid w:val="003B7ADA"/>
    <w:rsid w:val="003C2E3A"/>
    <w:rsid w:val="003C48E5"/>
    <w:rsid w:val="003C4A7A"/>
    <w:rsid w:val="003C5809"/>
    <w:rsid w:val="003C67C0"/>
    <w:rsid w:val="003C770E"/>
    <w:rsid w:val="003D44B4"/>
    <w:rsid w:val="003E06CE"/>
    <w:rsid w:val="003E23F1"/>
    <w:rsid w:val="003F579A"/>
    <w:rsid w:val="004016AD"/>
    <w:rsid w:val="004023A6"/>
    <w:rsid w:val="00404383"/>
    <w:rsid w:val="00410245"/>
    <w:rsid w:val="00410B11"/>
    <w:rsid w:val="00413C24"/>
    <w:rsid w:val="00427E97"/>
    <w:rsid w:val="0043020F"/>
    <w:rsid w:val="00435214"/>
    <w:rsid w:val="00436387"/>
    <w:rsid w:val="00437EDB"/>
    <w:rsid w:val="00440EB9"/>
    <w:rsid w:val="00441237"/>
    <w:rsid w:val="0045388F"/>
    <w:rsid w:val="004562A3"/>
    <w:rsid w:val="0045781A"/>
    <w:rsid w:val="00457D15"/>
    <w:rsid w:val="00461E1D"/>
    <w:rsid w:val="00464FC3"/>
    <w:rsid w:val="0047015E"/>
    <w:rsid w:val="00482FFF"/>
    <w:rsid w:val="00490980"/>
    <w:rsid w:val="0049128A"/>
    <w:rsid w:val="00495C28"/>
    <w:rsid w:val="00496078"/>
    <w:rsid w:val="004A1AFD"/>
    <w:rsid w:val="004A29DC"/>
    <w:rsid w:val="004A49F3"/>
    <w:rsid w:val="004B2B19"/>
    <w:rsid w:val="004B6AAF"/>
    <w:rsid w:val="004C40B8"/>
    <w:rsid w:val="004D2384"/>
    <w:rsid w:val="004D7275"/>
    <w:rsid w:val="004E07F3"/>
    <w:rsid w:val="004E35F1"/>
    <w:rsid w:val="005008C2"/>
    <w:rsid w:val="00505907"/>
    <w:rsid w:val="0050603F"/>
    <w:rsid w:val="00510505"/>
    <w:rsid w:val="00516574"/>
    <w:rsid w:val="005170C0"/>
    <w:rsid w:val="00517AFA"/>
    <w:rsid w:val="005253E7"/>
    <w:rsid w:val="005330DF"/>
    <w:rsid w:val="005367FF"/>
    <w:rsid w:val="0054227E"/>
    <w:rsid w:val="00544BC7"/>
    <w:rsid w:val="00545EF2"/>
    <w:rsid w:val="00561D50"/>
    <w:rsid w:val="00564EF0"/>
    <w:rsid w:val="00565008"/>
    <w:rsid w:val="0056533C"/>
    <w:rsid w:val="0057772F"/>
    <w:rsid w:val="00582AD3"/>
    <w:rsid w:val="005846C3"/>
    <w:rsid w:val="005866C2"/>
    <w:rsid w:val="005965C9"/>
    <w:rsid w:val="00596EB8"/>
    <w:rsid w:val="00597CCE"/>
    <w:rsid w:val="005A48D5"/>
    <w:rsid w:val="005A64B7"/>
    <w:rsid w:val="005A7ACD"/>
    <w:rsid w:val="005B2497"/>
    <w:rsid w:val="005B386D"/>
    <w:rsid w:val="005C12FE"/>
    <w:rsid w:val="005C5325"/>
    <w:rsid w:val="005D084D"/>
    <w:rsid w:val="005D33B0"/>
    <w:rsid w:val="005D70B4"/>
    <w:rsid w:val="005E00C7"/>
    <w:rsid w:val="005E1C34"/>
    <w:rsid w:val="005E3934"/>
    <w:rsid w:val="005E3FA8"/>
    <w:rsid w:val="005F1C67"/>
    <w:rsid w:val="005F787E"/>
    <w:rsid w:val="00601D9E"/>
    <w:rsid w:val="00601FCE"/>
    <w:rsid w:val="00603F3B"/>
    <w:rsid w:val="006046DB"/>
    <w:rsid w:val="00611A77"/>
    <w:rsid w:val="006128DD"/>
    <w:rsid w:val="006130B4"/>
    <w:rsid w:val="00613E27"/>
    <w:rsid w:val="00620103"/>
    <w:rsid w:val="00621D72"/>
    <w:rsid w:val="00623C60"/>
    <w:rsid w:val="00624C0D"/>
    <w:rsid w:val="0062620D"/>
    <w:rsid w:val="00627028"/>
    <w:rsid w:val="0062753A"/>
    <w:rsid w:val="00631EF2"/>
    <w:rsid w:val="00632BFC"/>
    <w:rsid w:val="00635061"/>
    <w:rsid w:val="0063771C"/>
    <w:rsid w:val="00641BC0"/>
    <w:rsid w:val="00644917"/>
    <w:rsid w:val="006449B8"/>
    <w:rsid w:val="0065012B"/>
    <w:rsid w:val="006560F7"/>
    <w:rsid w:val="00657822"/>
    <w:rsid w:val="00673DEB"/>
    <w:rsid w:val="00675F7B"/>
    <w:rsid w:val="00676037"/>
    <w:rsid w:val="006809E1"/>
    <w:rsid w:val="00682C25"/>
    <w:rsid w:val="006950AA"/>
    <w:rsid w:val="006952C0"/>
    <w:rsid w:val="006A5BB1"/>
    <w:rsid w:val="006A6A44"/>
    <w:rsid w:val="006B0960"/>
    <w:rsid w:val="006B3AD0"/>
    <w:rsid w:val="006B4DBB"/>
    <w:rsid w:val="006B535E"/>
    <w:rsid w:val="006C1131"/>
    <w:rsid w:val="006C2607"/>
    <w:rsid w:val="006D00DD"/>
    <w:rsid w:val="006E22BB"/>
    <w:rsid w:val="006E2EB2"/>
    <w:rsid w:val="006E5D3B"/>
    <w:rsid w:val="006E79E6"/>
    <w:rsid w:val="006F03AD"/>
    <w:rsid w:val="006F2D76"/>
    <w:rsid w:val="006F3A5B"/>
    <w:rsid w:val="006F6C8C"/>
    <w:rsid w:val="00700EFE"/>
    <w:rsid w:val="00702CE5"/>
    <w:rsid w:val="00712A7F"/>
    <w:rsid w:val="00714AF1"/>
    <w:rsid w:val="00722543"/>
    <w:rsid w:val="00722BE1"/>
    <w:rsid w:val="007252C0"/>
    <w:rsid w:val="00731C15"/>
    <w:rsid w:val="00731DB4"/>
    <w:rsid w:val="00734BAA"/>
    <w:rsid w:val="0073714C"/>
    <w:rsid w:val="00743199"/>
    <w:rsid w:val="00751EAB"/>
    <w:rsid w:val="0075384D"/>
    <w:rsid w:val="00756EBE"/>
    <w:rsid w:val="00760514"/>
    <w:rsid w:val="00763AB8"/>
    <w:rsid w:val="00764673"/>
    <w:rsid w:val="00764B95"/>
    <w:rsid w:val="00773BF3"/>
    <w:rsid w:val="00787D77"/>
    <w:rsid w:val="00792F73"/>
    <w:rsid w:val="00792FC8"/>
    <w:rsid w:val="0079748D"/>
    <w:rsid w:val="007A0ECC"/>
    <w:rsid w:val="007A239B"/>
    <w:rsid w:val="007A2DD0"/>
    <w:rsid w:val="007A300D"/>
    <w:rsid w:val="007A37CA"/>
    <w:rsid w:val="007A624C"/>
    <w:rsid w:val="007B1019"/>
    <w:rsid w:val="007B170D"/>
    <w:rsid w:val="007B258E"/>
    <w:rsid w:val="007B4D61"/>
    <w:rsid w:val="007B569D"/>
    <w:rsid w:val="007B5785"/>
    <w:rsid w:val="007B5B56"/>
    <w:rsid w:val="007C2848"/>
    <w:rsid w:val="007C2991"/>
    <w:rsid w:val="007C38EB"/>
    <w:rsid w:val="007C6AED"/>
    <w:rsid w:val="007D27CD"/>
    <w:rsid w:val="007D5150"/>
    <w:rsid w:val="007D7378"/>
    <w:rsid w:val="007E1044"/>
    <w:rsid w:val="007E5157"/>
    <w:rsid w:val="007E621C"/>
    <w:rsid w:val="007E77BB"/>
    <w:rsid w:val="007F4C57"/>
    <w:rsid w:val="00801F7A"/>
    <w:rsid w:val="008057A0"/>
    <w:rsid w:val="008138ED"/>
    <w:rsid w:val="008144DA"/>
    <w:rsid w:val="00815CAD"/>
    <w:rsid w:val="0081696D"/>
    <w:rsid w:val="0082155F"/>
    <w:rsid w:val="00826130"/>
    <w:rsid w:val="0083126B"/>
    <w:rsid w:val="0083255C"/>
    <w:rsid w:val="00833BFA"/>
    <w:rsid w:val="00834DA5"/>
    <w:rsid w:val="00834E2C"/>
    <w:rsid w:val="00837F6D"/>
    <w:rsid w:val="00844060"/>
    <w:rsid w:val="00845A30"/>
    <w:rsid w:val="008552B5"/>
    <w:rsid w:val="0086024D"/>
    <w:rsid w:val="0086363E"/>
    <w:rsid w:val="00865385"/>
    <w:rsid w:val="00871293"/>
    <w:rsid w:val="00874293"/>
    <w:rsid w:val="00882933"/>
    <w:rsid w:val="008938C5"/>
    <w:rsid w:val="00893ED1"/>
    <w:rsid w:val="0089453C"/>
    <w:rsid w:val="008951C2"/>
    <w:rsid w:val="008A2150"/>
    <w:rsid w:val="008A2500"/>
    <w:rsid w:val="008A3B66"/>
    <w:rsid w:val="008A5385"/>
    <w:rsid w:val="008A63A5"/>
    <w:rsid w:val="008B0FC3"/>
    <w:rsid w:val="008B3FBA"/>
    <w:rsid w:val="008B4C34"/>
    <w:rsid w:val="008C3665"/>
    <w:rsid w:val="008C666E"/>
    <w:rsid w:val="008D5B16"/>
    <w:rsid w:val="008D5C77"/>
    <w:rsid w:val="008D5D8D"/>
    <w:rsid w:val="008F2E23"/>
    <w:rsid w:val="008F3FA2"/>
    <w:rsid w:val="008F7C42"/>
    <w:rsid w:val="0090122B"/>
    <w:rsid w:val="00911E73"/>
    <w:rsid w:val="0091664F"/>
    <w:rsid w:val="0091751A"/>
    <w:rsid w:val="0092527A"/>
    <w:rsid w:val="009271D7"/>
    <w:rsid w:val="0093212C"/>
    <w:rsid w:val="0093489F"/>
    <w:rsid w:val="0093668C"/>
    <w:rsid w:val="00947481"/>
    <w:rsid w:val="00951C89"/>
    <w:rsid w:val="00961946"/>
    <w:rsid w:val="009620A7"/>
    <w:rsid w:val="00962923"/>
    <w:rsid w:val="00967F9F"/>
    <w:rsid w:val="00970431"/>
    <w:rsid w:val="0097590F"/>
    <w:rsid w:val="0097660D"/>
    <w:rsid w:val="00977879"/>
    <w:rsid w:val="00983941"/>
    <w:rsid w:val="00994C28"/>
    <w:rsid w:val="00994FF1"/>
    <w:rsid w:val="009963E4"/>
    <w:rsid w:val="0099721B"/>
    <w:rsid w:val="009A24BE"/>
    <w:rsid w:val="009A3C8F"/>
    <w:rsid w:val="009A3FBF"/>
    <w:rsid w:val="009A7AB1"/>
    <w:rsid w:val="009A7BFA"/>
    <w:rsid w:val="009A7EF8"/>
    <w:rsid w:val="009C182D"/>
    <w:rsid w:val="009C2B56"/>
    <w:rsid w:val="009C4972"/>
    <w:rsid w:val="009C60A3"/>
    <w:rsid w:val="009D00C5"/>
    <w:rsid w:val="009D4ECD"/>
    <w:rsid w:val="009E14B9"/>
    <w:rsid w:val="009E1DC9"/>
    <w:rsid w:val="009E1E7C"/>
    <w:rsid w:val="009E2ABE"/>
    <w:rsid w:val="009E2D68"/>
    <w:rsid w:val="009E3720"/>
    <w:rsid w:val="009E41DD"/>
    <w:rsid w:val="009E7C58"/>
    <w:rsid w:val="009F243C"/>
    <w:rsid w:val="009F6B63"/>
    <w:rsid w:val="00A01608"/>
    <w:rsid w:val="00A04B1E"/>
    <w:rsid w:val="00A067FF"/>
    <w:rsid w:val="00A11EED"/>
    <w:rsid w:val="00A12101"/>
    <w:rsid w:val="00A14092"/>
    <w:rsid w:val="00A152CB"/>
    <w:rsid w:val="00A15F67"/>
    <w:rsid w:val="00A1798E"/>
    <w:rsid w:val="00A17F93"/>
    <w:rsid w:val="00A20628"/>
    <w:rsid w:val="00A215EE"/>
    <w:rsid w:val="00A27652"/>
    <w:rsid w:val="00A32FEA"/>
    <w:rsid w:val="00A33A02"/>
    <w:rsid w:val="00A3782A"/>
    <w:rsid w:val="00A37DF0"/>
    <w:rsid w:val="00A43411"/>
    <w:rsid w:val="00A446FF"/>
    <w:rsid w:val="00A449E8"/>
    <w:rsid w:val="00A44FEF"/>
    <w:rsid w:val="00A60378"/>
    <w:rsid w:val="00A70070"/>
    <w:rsid w:val="00A716F3"/>
    <w:rsid w:val="00A76339"/>
    <w:rsid w:val="00A842DB"/>
    <w:rsid w:val="00A8442D"/>
    <w:rsid w:val="00A845DD"/>
    <w:rsid w:val="00A91D41"/>
    <w:rsid w:val="00A92063"/>
    <w:rsid w:val="00A934F9"/>
    <w:rsid w:val="00AA1FE4"/>
    <w:rsid w:val="00AA3726"/>
    <w:rsid w:val="00AA4EAE"/>
    <w:rsid w:val="00AB0061"/>
    <w:rsid w:val="00AB1B91"/>
    <w:rsid w:val="00AB210E"/>
    <w:rsid w:val="00AC53FF"/>
    <w:rsid w:val="00AC5633"/>
    <w:rsid w:val="00AD327D"/>
    <w:rsid w:val="00AD524F"/>
    <w:rsid w:val="00AD5DA4"/>
    <w:rsid w:val="00AD6895"/>
    <w:rsid w:val="00AE0DA5"/>
    <w:rsid w:val="00AE14D8"/>
    <w:rsid w:val="00AE16CF"/>
    <w:rsid w:val="00AE2D4B"/>
    <w:rsid w:val="00AE3401"/>
    <w:rsid w:val="00AE3AD5"/>
    <w:rsid w:val="00AE6027"/>
    <w:rsid w:val="00B001F9"/>
    <w:rsid w:val="00B01F42"/>
    <w:rsid w:val="00B0390C"/>
    <w:rsid w:val="00B06219"/>
    <w:rsid w:val="00B15FA2"/>
    <w:rsid w:val="00B16721"/>
    <w:rsid w:val="00B17957"/>
    <w:rsid w:val="00B24CC0"/>
    <w:rsid w:val="00B2780D"/>
    <w:rsid w:val="00B314A2"/>
    <w:rsid w:val="00B31DC5"/>
    <w:rsid w:val="00B32768"/>
    <w:rsid w:val="00B3334D"/>
    <w:rsid w:val="00B33483"/>
    <w:rsid w:val="00B34FDE"/>
    <w:rsid w:val="00B350EC"/>
    <w:rsid w:val="00B37E1B"/>
    <w:rsid w:val="00B40471"/>
    <w:rsid w:val="00B41F55"/>
    <w:rsid w:val="00B427C2"/>
    <w:rsid w:val="00B46913"/>
    <w:rsid w:val="00B4703D"/>
    <w:rsid w:val="00B473C4"/>
    <w:rsid w:val="00B474F6"/>
    <w:rsid w:val="00B47CA4"/>
    <w:rsid w:val="00B47D06"/>
    <w:rsid w:val="00B571CF"/>
    <w:rsid w:val="00B618FF"/>
    <w:rsid w:val="00B62230"/>
    <w:rsid w:val="00B662E2"/>
    <w:rsid w:val="00B6632D"/>
    <w:rsid w:val="00B66726"/>
    <w:rsid w:val="00B67BA9"/>
    <w:rsid w:val="00B7055D"/>
    <w:rsid w:val="00B710F1"/>
    <w:rsid w:val="00B72F10"/>
    <w:rsid w:val="00B7437F"/>
    <w:rsid w:val="00B8046B"/>
    <w:rsid w:val="00B8370F"/>
    <w:rsid w:val="00B84C7F"/>
    <w:rsid w:val="00B871F6"/>
    <w:rsid w:val="00B92F9E"/>
    <w:rsid w:val="00B93370"/>
    <w:rsid w:val="00B95039"/>
    <w:rsid w:val="00BA4DB1"/>
    <w:rsid w:val="00BA6D12"/>
    <w:rsid w:val="00BB3647"/>
    <w:rsid w:val="00BC0B4F"/>
    <w:rsid w:val="00BC1C67"/>
    <w:rsid w:val="00BC7032"/>
    <w:rsid w:val="00BC70FD"/>
    <w:rsid w:val="00BD3876"/>
    <w:rsid w:val="00BD4376"/>
    <w:rsid w:val="00BD4CE6"/>
    <w:rsid w:val="00BD6417"/>
    <w:rsid w:val="00BD799F"/>
    <w:rsid w:val="00BE1F4B"/>
    <w:rsid w:val="00C01CA7"/>
    <w:rsid w:val="00C03C6F"/>
    <w:rsid w:val="00C040C4"/>
    <w:rsid w:val="00C12518"/>
    <w:rsid w:val="00C200F7"/>
    <w:rsid w:val="00C24458"/>
    <w:rsid w:val="00C251DC"/>
    <w:rsid w:val="00C259AD"/>
    <w:rsid w:val="00C330C6"/>
    <w:rsid w:val="00C44268"/>
    <w:rsid w:val="00C459D9"/>
    <w:rsid w:val="00C46DD3"/>
    <w:rsid w:val="00C471E9"/>
    <w:rsid w:val="00C50C8C"/>
    <w:rsid w:val="00C54E7F"/>
    <w:rsid w:val="00C56726"/>
    <w:rsid w:val="00C56F76"/>
    <w:rsid w:val="00C81E1F"/>
    <w:rsid w:val="00C91423"/>
    <w:rsid w:val="00C91491"/>
    <w:rsid w:val="00C92957"/>
    <w:rsid w:val="00C93011"/>
    <w:rsid w:val="00C942EB"/>
    <w:rsid w:val="00C94718"/>
    <w:rsid w:val="00CA5E18"/>
    <w:rsid w:val="00CB2106"/>
    <w:rsid w:val="00CB2C18"/>
    <w:rsid w:val="00CC2603"/>
    <w:rsid w:val="00CC5BFE"/>
    <w:rsid w:val="00CD06A5"/>
    <w:rsid w:val="00CD174C"/>
    <w:rsid w:val="00CD3297"/>
    <w:rsid w:val="00CE1E8B"/>
    <w:rsid w:val="00CF09C8"/>
    <w:rsid w:val="00CF318A"/>
    <w:rsid w:val="00CF529E"/>
    <w:rsid w:val="00CF66C9"/>
    <w:rsid w:val="00D000FB"/>
    <w:rsid w:val="00D00B33"/>
    <w:rsid w:val="00D03F12"/>
    <w:rsid w:val="00D07175"/>
    <w:rsid w:val="00D117F5"/>
    <w:rsid w:val="00D15DB0"/>
    <w:rsid w:val="00D16C16"/>
    <w:rsid w:val="00D16CD9"/>
    <w:rsid w:val="00D239BD"/>
    <w:rsid w:val="00D239EE"/>
    <w:rsid w:val="00D2459B"/>
    <w:rsid w:val="00D24761"/>
    <w:rsid w:val="00D3045B"/>
    <w:rsid w:val="00D33E53"/>
    <w:rsid w:val="00D410B6"/>
    <w:rsid w:val="00D43BA6"/>
    <w:rsid w:val="00D7102C"/>
    <w:rsid w:val="00D73367"/>
    <w:rsid w:val="00D75482"/>
    <w:rsid w:val="00D764D3"/>
    <w:rsid w:val="00D80DEA"/>
    <w:rsid w:val="00D86E91"/>
    <w:rsid w:val="00D911CD"/>
    <w:rsid w:val="00D91DF0"/>
    <w:rsid w:val="00D939DA"/>
    <w:rsid w:val="00D93EF8"/>
    <w:rsid w:val="00D94C7C"/>
    <w:rsid w:val="00D967D8"/>
    <w:rsid w:val="00D97A4D"/>
    <w:rsid w:val="00DA1AD2"/>
    <w:rsid w:val="00DA1C84"/>
    <w:rsid w:val="00DA299C"/>
    <w:rsid w:val="00DA2BFA"/>
    <w:rsid w:val="00DB0922"/>
    <w:rsid w:val="00DB2C9F"/>
    <w:rsid w:val="00DB3CC9"/>
    <w:rsid w:val="00DB67E3"/>
    <w:rsid w:val="00DB6BC7"/>
    <w:rsid w:val="00DC4C74"/>
    <w:rsid w:val="00DC5FE4"/>
    <w:rsid w:val="00DC7549"/>
    <w:rsid w:val="00DD0292"/>
    <w:rsid w:val="00DD5774"/>
    <w:rsid w:val="00DD643D"/>
    <w:rsid w:val="00DD6BA4"/>
    <w:rsid w:val="00DD6D9A"/>
    <w:rsid w:val="00DE096B"/>
    <w:rsid w:val="00DE0EF8"/>
    <w:rsid w:val="00DE0FB9"/>
    <w:rsid w:val="00DE3BBF"/>
    <w:rsid w:val="00DE5A0C"/>
    <w:rsid w:val="00DE7827"/>
    <w:rsid w:val="00DF0599"/>
    <w:rsid w:val="00DF1C3B"/>
    <w:rsid w:val="00DF37DF"/>
    <w:rsid w:val="00DF3EB9"/>
    <w:rsid w:val="00E019D2"/>
    <w:rsid w:val="00E05E57"/>
    <w:rsid w:val="00E10002"/>
    <w:rsid w:val="00E215C5"/>
    <w:rsid w:val="00E22F3D"/>
    <w:rsid w:val="00E236AA"/>
    <w:rsid w:val="00E237B6"/>
    <w:rsid w:val="00E238E4"/>
    <w:rsid w:val="00E27778"/>
    <w:rsid w:val="00E3082D"/>
    <w:rsid w:val="00E30CFE"/>
    <w:rsid w:val="00E33755"/>
    <w:rsid w:val="00E4052D"/>
    <w:rsid w:val="00E43215"/>
    <w:rsid w:val="00E43FAB"/>
    <w:rsid w:val="00E4686E"/>
    <w:rsid w:val="00E46AF2"/>
    <w:rsid w:val="00E543C0"/>
    <w:rsid w:val="00E54493"/>
    <w:rsid w:val="00E60734"/>
    <w:rsid w:val="00E6255B"/>
    <w:rsid w:val="00E64FED"/>
    <w:rsid w:val="00E66873"/>
    <w:rsid w:val="00E66FD2"/>
    <w:rsid w:val="00E7297E"/>
    <w:rsid w:val="00E7669D"/>
    <w:rsid w:val="00E818D0"/>
    <w:rsid w:val="00E83419"/>
    <w:rsid w:val="00E85737"/>
    <w:rsid w:val="00E91AAD"/>
    <w:rsid w:val="00E92BB3"/>
    <w:rsid w:val="00E93963"/>
    <w:rsid w:val="00E94152"/>
    <w:rsid w:val="00EB11A4"/>
    <w:rsid w:val="00EB7C23"/>
    <w:rsid w:val="00EC2564"/>
    <w:rsid w:val="00EC39FD"/>
    <w:rsid w:val="00EC4532"/>
    <w:rsid w:val="00EC6DDF"/>
    <w:rsid w:val="00EE15BC"/>
    <w:rsid w:val="00EE5F68"/>
    <w:rsid w:val="00F12567"/>
    <w:rsid w:val="00F13328"/>
    <w:rsid w:val="00F17108"/>
    <w:rsid w:val="00F22521"/>
    <w:rsid w:val="00F26A5E"/>
    <w:rsid w:val="00F32956"/>
    <w:rsid w:val="00F34242"/>
    <w:rsid w:val="00F36695"/>
    <w:rsid w:val="00F40C38"/>
    <w:rsid w:val="00F51FE5"/>
    <w:rsid w:val="00F540FA"/>
    <w:rsid w:val="00F6005F"/>
    <w:rsid w:val="00F6079A"/>
    <w:rsid w:val="00F64220"/>
    <w:rsid w:val="00F648E4"/>
    <w:rsid w:val="00F6563E"/>
    <w:rsid w:val="00F6682E"/>
    <w:rsid w:val="00F670A3"/>
    <w:rsid w:val="00F670B9"/>
    <w:rsid w:val="00F723A0"/>
    <w:rsid w:val="00F75CAC"/>
    <w:rsid w:val="00F77FE3"/>
    <w:rsid w:val="00F86F26"/>
    <w:rsid w:val="00F96034"/>
    <w:rsid w:val="00FA0F07"/>
    <w:rsid w:val="00FA1A5E"/>
    <w:rsid w:val="00FA381E"/>
    <w:rsid w:val="00FA390E"/>
    <w:rsid w:val="00FA5100"/>
    <w:rsid w:val="00FB1705"/>
    <w:rsid w:val="00FC1F58"/>
    <w:rsid w:val="00FC25AE"/>
    <w:rsid w:val="00FC7D8C"/>
    <w:rsid w:val="00FD0D1A"/>
    <w:rsid w:val="00FD3D6D"/>
    <w:rsid w:val="00FD4ACF"/>
    <w:rsid w:val="00FE0686"/>
    <w:rsid w:val="00FE0BA0"/>
    <w:rsid w:val="00FE1388"/>
    <w:rsid w:val="00FE4723"/>
    <w:rsid w:val="00FF0B82"/>
    <w:rsid w:val="00FF58FA"/>
    <w:rsid w:val="00FF724F"/>
    <w:rsid w:val="00FF7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6B0C5C"/>
  <w15:docId w15:val="{328E87BA-82CB-4CE4-AD81-FF2AB5C21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cs="Arial"/>
      <w:sz w:val="22"/>
    </w:rPr>
  </w:style>
  <w:style w:type="paragraph" w:styleId="Heading1">
    <w:name w:val="heading 1"/>
    <w:basedOn w:val="Normal"/>
    <w:next w:val="Normal"/>
    <w:link w:val="Heading1Char"/>
    <w:qFormat/>
    <w:pPr>
      <w:keepNext/>
      <w:jc w:val="center"/>
      <w:outlineLvl w:val="0"/>
    </w:pPr>
    <w:rPr>
      <w:rFonts w:ascii="Bookman" w:hAnsi="Bookman"/>
      <w:i/>
      <w:iCs/>
      <w:sz w:val="28"/>
    </w:rPr>
  </w:style>
  <w:style w:type="paragraph" w:styleId="Heading2">
    <w:name w:val="heading 2"/>
    <w:basedOn w:val="Normal"/>
    <w:next w:val="Normal"/>
    <w:link w:val="Heading2Char"/>
    <w:qFormat/>
    <w:pPr>
      <w:keepNext/>
      <w:jc w:val="center"/>
      <w:outlineLvl w:val="1"/>
    </w:pPr>
    <w:rPr>
      <w:rFonts w:ascii="Bookman" w:hAnsi="Bookman"/>
      <w:i/>
      <w:iCs/>
      <w:color w:val="333399"/>
      <w:sz w:val="28"/>
    </w:rPr>
  </w:style>
  <w:style w:type="paragraph" w:styleId="Heading4">
    <w:name w:val="heading 4"/>
    <w:basedOn w:val="Normal"/>
    <w:next w:val="Normal"/>
    <w:qFormat/>
    <w:pPr>
      <w:keepNext/>
      <w:spacing w:before="240" w:after="60"/>
      <w:outlineLvl w:val="3"/>
    </w:pPr>
    <w:rPr>
      <w:rFonts w:ascii="Times New Roman" w:hAnsi="Times New Roman"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style>
  <w:style w:type="paragraph" w:customStyle="1" w:styleId="Style1">
    <w:name w:val="Style1"/>
    <w:basedOn w:val="Heading4"/>
    <w:autoRedefine/>
    <w:pPr>
      <w:jc w:val="center"/>
    </w:pPr>
    <w:rPr>
      <w:rFonts w:ascii="Garamond" w:hAnsi="Garamond"/>
      <w:bCs w:val="0"/>
      <w:i/>
      <w:sz w:val="36"/>
    </w:rPr>
  </w:style>
  <w:style w:type="paragraph" w:styleId="TableofFigures">
    <w:name w:val="table of figures"/>
    <w:basedOn w:val="Normal"/>
    <w:next w:val="Normal"/>
    <w:autoRedefine/>
    <w:semiHidden/>
    <w:pPr>
      <w:ind w:left="400" w:hanging="400"/>
      <w:jc w:val="center"/>
    </w:pPr>
    <w:rPr>
      <w:rFonts w:ascii="Garamond" w:hAnsi="Garamond" w:cs="Times New Roman"/>
      <w:b/>
      <w:bCs/>
      <w:i/>
      <w:iCs/>
      <w:sz w:val="24"/>
    </w:rPr>
  </w:style>
  <w:style w:type="paragraph" w:styleId="FootnoteText">
    <w:name w:val="footnote text"/>
    <w:basedOn w:val="Normal"/>
    <w:link w:val="FootnoteTextChar"/>
    <w:rsid w:val="001066DC"/>
    <w:rPr>
      <w:rFonts w:ascii="Times New Roman" w:hAnsi="Times New Roman" w:cs="Times New Roman"/>
      <w:sz w:val="20"/>
    </w:rPr>
  </w:style>
  <w:style w:type="character" w:styleId="FootnoteReference">
    <w:name w:val="footnote reference"/>
    <w:rsid w:val="001066DC"/>
    <w:rPr>
      <w:vertAlign w:val="superscript"/>
    </w:rPr>
  </w:style>
  <w:style w:type="paragraph" w:styleId="NormalWeb">
    <w:name w:val="Normal (Web)"/>
    <w:basedOn w:val="Normal"/>
    <w:rsid w:val="001066DC"/>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1066DC"/>
    <w:rPr>
      <w:b/>
      <w:bCs/>
    </w:rPr>
  </w:style>
  <w:style w:type="paragraph" w:customStyle="1" w:styleId="Default">
    <w:name w:val="Default"/>
    <w:rsid w:val="001066DC"/>
    <w:pPr>
      <w:widowControl w:val="0"/>
      <w:autoSpaceDE w:val="0"/>
      <w:autoSpaceDN w:val="0"/>
      <w:adjustRightInd w:val="0"/>
    </w:pPr>
    <w:rPr>
      <w:rFonts w:ascii="Arial" w:hAnsi="Arial" w:cs="Arial"/>
      <w:color w:val="000000"/>
      <w:sz w:val="24"/>
      <w:szCs w:val="24"/>
    </w:rPr>
  </w:style>
  <w:style w:type="paragraph" w:customStyle="1" w:styleId="CM78">
    <w:name w:val="CM78"/>
    <w:basedOn w:val="Default"/>
    <w:next w:val="Default"/>
    <w:rsid w:val="001066DC"/>
    <w:pPr>
      <w:spacing w:after="765"/>
    </w:pPr>
    <w:rPr>
      <w:rFonts w:cs="Times New Roman"/>
      <w:color w:val="auto"/>
    </w:rPr>
  </w:style>
  <w:style w:type="table" w:styleId="TableGrid">
    <w:name w:val="Table Grid"/>
    <w:basedOn w:val="TableNormal"/>
    <w:rsid w:val="001066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1066DC"/>
  </w:style>
  <w:style w:type="character" w:styleId="Hyperlink">
    <w:name w:val="Hyperlink"/>
    <w:rsid w:val="00FF790D"/>
    <w:rPr>
      <w:color w:val="0000FF"/>
      <w:u w:val="single"/>
    </w:rPr>
  </w:style>
  <w:style w:type="character" w:styleId="FollowedHyperlink">
    <w:name w:val="FollowedHyperlink"/>
    <w:rsid w:val="00DE0EF8"/>
    <w:rPr>
      <w:color w:val="800080"/>
      <w:u w:val="single"/>
    </w:rPr>
  </w:style>
  <w:style w:type="character" w:customStyle="1" w:styleId="Heading1Char">
    <w:name w:val="Heading 1 Char"/>
    <w:basedOn w:val="DefaultParagraphFont"/>
    <w:link w:val="Heading1"/>
    <w:rsid w:val="00DF0599"/>
    <w:rPr>
      <w:rFonts w:ascii="Bookman" w:hAnsi="Bookman" w:cs="Arial"/>
      <w:i/>
      <w:iCs/>
      <w:sz w:val="28"/>
    </w:rPr>
  </w:style>
  <w:style w:type="character" w:customStyle="1" w:styleId="Heading2Char">
    <w:name w:val="Heading 2 Char"/>
    <w:basedOn w:val="DefaultParagraphFont"/>
    <w:link w:val="Heading2"/>
    <w:rsid w:val="00DF0599"/>
    <w:rPr>
      <w:rFonts w:ascii="Bookman" w:hAnsi="Bookman" w:cs="Arial"/>
      <w:i/>
      <w:iCs/>
      <w:color w:val="333399"/>
      <w:sz w:val="28"/>
    </w:rPr>
  </w:style>
  <w:style w:type="character" w:customStyle="1" w:styleId="UnresolvedMention1">
    <w:name w:val="Unresolved Mention1"/>
    <w:basedOn w:val="DefaultParagraphFont"/>
    <w:uiPriority w:val="99"/>
    <w:semiHidden/>
    <w:unhideWhenUsed/>
    <w:rsid w:val="009C4972"/>
    <w:rPr>
      <w:color w:val="605E5C"/>
      <w:shd w:val="clear" w:color="auto" w:fill="E1DFDD"/>
    </w:rPr>
  </w:style>
  <w:style w:type="character" w:styleId="CommentReference">
    <w:name w:val="annotation reference"/>
    <w:basedOn w:val="DefaultParagraphFont"/>
    <w:semiHidden/>
    <w:unhideWhenUsed/>
    <w:rsid w:val="0027697D"/>
    <w:rPr>
      <w:sz w:val="16"/>
      <w:szCs w:val="16"/>
    </w:rPr>
  </w:style>
  <w:style w:type="paragraph" w:styleId="CommentText">
    <w:name w:val="annotation text"/>
    <w:basedOn w:val="Normal"/>
    <w:link w:val="CommentTextChar"/>
    <w:uiPriority w:val="99"/>
    <w:unhideWhenUsed/>
    <w:rsid w:val="0027697D"/>
    <w:rPr>
      <w:sz w:val="20"/>
    </w:rPr>
  </w:style>
  <w:style w:type="character" w:customStyle="1" w:styleId="CommentTextChar">
    <w:name w:val="Comment Text Char"/>
    <w:basedOn w:val="DefaultParagraphFont"/>
    <w:link w:val="CommentText"/>
    <w:uiPriority w:val="99"/>
    <w:rsid w:val="0027697D"/>
    <w:rPr>
      <w:rFonts w:ascii="Arial" w:hAnsi="Arial" w:cs="Arial"/>
    </w:rPr>
  </w:style>
  <w:style w:type="paragraph" w:styleId="CommentSubject">
    <w:name w:val="annotation subject"/>
    <w:basedOn w:val="CommentText"/>
    <w:next w:val="CommentText"/>
    <w:link w:val="CommentSubjectChar"/>
    <w:semiHidden/>
    <w:unhideWhenUsed/>
    <w:rsid w:val="0027697D"/>
    <w:rPr>
      <w:b/>
      <w:bCs/>
    </w:rPr>
  </w:style>
  <w:style w:type="character" w:customStyle="1" w:styleId="CommentSubjectChar">
    <w:name w:val="Comment Subject Char"/>
    <w:basedOn w:val="CommentTextChar"/>
    <w:link w:val="CommentSubject"/>
    <w:semiHidden/>
    <w:rsid w:val="0027697D"/>
    <w:rPr>
      <w:rFonts w:ascii="Arial" w:hAnsi="Arial" w:cs="Arial"/>
      <w:b/>
      <w:bCs/>
    </w:rPr>
  </w:style>
  <w:style w:type="character" w:styleId="PlaceholderText">
    <w:name w:val="Placeholder Text"/>
    <w:basedOn w:val="DefaultParagraphFont"/>
    <w:uiPriority w:val="99"/>
    <w:semiHidden/>
    <w:rsid w:val="001E0F53"/>
    <w:rPr>
      <w:color w:val="808080"/>
    </w:rPr>
  </w:style>
  <w:style w:type="character" w:customStyle="1" w:styleId="Style2">
    <w:name w:val="Style2"/>
    <w:basedOn w:val="DefaultParagraphFont"/>
    <w:uiPriority w:val="1"/>
    <w:rsid w:val="001E0F53"/>
    <w:rPr>
      <w:rFonts w:ascii="Times New Roman" w:hAnsi="Times New Roman"/>
      <w:sz w:val="24"/>
    </w:rPr>
  </w:style>
  <w:style w:type="table" w:customStyle="1" w:styleId="TableGrid1">
    <w:name w:val="Table Grid1"/>
    <w:basedOn w:val="TableNormal"/>
    <w:next w:val="TableGrid"/>
    <w:uiPriority w:val="39"/>
    <w:rsid w:val="00437ED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26A3C"/>
    <w:rPr>
      <w:color w:val="605E5C"/>
      <w:shd w:val="clear" w:color="auto" w:fill="E1DFDD"/>
    </w:rPr>
  </w:style>
  <w:style w:type="table" w:styleId="PlainTable4">
    <w:name w:val="Plain Table 4"/>
    <w:basedOn w:val="TableNormal"/>
    <w:uiPriority w:val="44"/>
    <w:rsid w:val="007E1044"/>
    <w:rPr>
      <w:rFonts w:asciiTheme="minorHAnsi" w:eastAsiaTheme="minorHAnsi" w:hAnsiTheme="minorHAnsi" w:cstheme="minorBidi"/>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EB11A4"/>
    <w:rPr>
      <w:rFonts w:ascii="Arial" w:hAnsi="Arial" w:cs="Arial"/>
      <w:sz w:val="22"/>
    </w:rPr>
  </w:style>
  <w:style w:type="character" w:customStyle="1" w:styleId="FootnoteTextChar">
    <w:name w:val="Footnote Text Char"/>
    <w:basedOn w:val="DefaultParagraphFont"/>
    <w:link w:val="FootnoteText"/>
    <w:rsid w:val="00596EB8"/>
  </w:style>
  <w:style w:type="table" w:customStyle="1" w:styleId="TableGrid11">
    <w:name w:val="Table Grid11"/>
    <w:basedOn w:val="TableNormal"/>
    <w:next w:val="TableGrid"/>
    <w:uiPriority w:val="59"/>
    <w:rsid w:val="00596EB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596EB8"/>
    <w:pPr>
      <w:autoSpaceDE w:val="0"/>
      <w:autoSpaceDN w:val="0"/>
      <w:adjustRightInd w:val="0"/>
      <w:spacing w:line="288" w:lineRule="auto"/>
      <w:textAlignment w:val="center"/>
    </w:pPr>
    <w:rPr>
      <w:rFonts w:ascii="Minion Pro" w:eastAsia="Corbel" w:hAnsi="Minion Pro" w:cs="Minion Pro"/>
      <w:color w:val="000000"/>
      <w:sz w:val="24"/>
      <w:szCs w:val="24"/>
    </w:rPr>
  </w:style>
  <w:style w:type="character" w:customStyle="1" w:styleId="FooterChar">
    <w:name w:val="Footer Char"/>
    <w:basedOn w:val="DefaultParagraphFont"/>
    <w:link w:val="Footer"/>
    <w:uiPriority w:val="99"/>
    <w:rsid w:val="00620103"/>
    <w:rPr>
      <w:rFonts w:ascii="Arial" w:hAnsi="Arial" w:cs="Arial"/>
      <w:sz w:val="22"/>
    </w:rPr>
  </w:style>
  <w:style w:type="paragraph" w:styleId="ListParagraph">
    <w:name w:val="List Paragraph"/>
    <w:basedOn w:val="Normal"/>
    <w:link w:val="ListParagraphChar"/>
    <w:uiPriority w:val="34"/>
    <w:qFormat/>
    <w:rsid w:val="00C200F7"/>
    <w:pPr>
      <w:ind w:left="720"/>
      <w:contextualSpacing/>
    </w:pPr>
  </w:style>
  <w:style w:type="character" w:customStyle="1" w:styleId="ListParagraphChar">
    <w:name w:val="List Paragraph Char"/>
    <w:link w:val="ListParagraph"/>
    <w:uiPriority w:val="34"/>
    <w:rsid w:val="00D7102C"/>
    <w:rPr>
      <w:rFonts w:ascii="Arial" w:hAnsi="Arial" w:cs="Arial"/>
      <w:sz w:val="22"/>
    </w:rPr>
  </w:style>
  <w:style w:type="character" w:customStyle="1" w:styleId="fadeinm1hgl8">
    <w:name w:val="_fadein_m1hgl_8"/>
    <w:basedOn w:val="DefaultParagraphFont"/>
    <w:rsid w:val="001B6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18706">
      <w:bodyDiv w:val="1"/>
      <w:marLeft w:val="0"/>
      <w:marRight w:val="0"/>
      <w:marTop w:val="0"/>
      <w:marBottom w:val="0"/>
      <w:divBdr>
        <w:top w:val="none" w:sz="0" w:space="0" w:color="auto"/>
        <w:left w:val="none" w:sz="0" w:space="0" w:color="auto"/>
        <w:bottom w:val="none" w:sz="0" w:space="0" w:color="auto"/>
        <w:right w:val="none" w:sz="0" w:space="0" w:color="auto"/>
      </w:divBdr>
    </w:div>
    <w:div w:id="88892188">
      <w:bodyDiv w:val="1"/>
      <w:marLeft w:val="0"/>
      <w:marRight w:val="0"/>
      <w:marTop w:val="0"/>
      <w:marBottom w:val="0"/>
      <w:divBdr>
        <w:top w:val="none" w:sz="0" w:space="0" w:color="auto"/>
        <w:left w:val="none" w:sz="0" w:space="0" w:color="auto"/>
        <w:bottom w:val="none" w:sz="0" w:space="0" w:color="auto"/>
        <w:right w:val="none" w:sz="0" w:space="0" w:color="auto"/>
      </w:divBdr>
    </w:div>
    <w:div w:id="202862854">
      <w:bodyDiv w:val="1"/>
      <w:marLeft w:val="0"/>
      <w:marRight w:val="0"/>
      <w:marTop w:val="0"/>
      <w:marBottom w:val="0"/>
      <w:divBdr>
        <w:top w:val="none" w:sz="0" w:space="0" w:color="auto"/>
        <w:left w:val="none" w:sz="0" w:space="0" w:color="auto"/>
        <w:bottom w:val="none" w:sz="0" w:space="0" w:color="auto"/>
        <w:right w:val="none" w:sz="0" w:space="0" w:color="auto"/>
      </w:divBdr>
    </w:div>
    <w:div w:id="277027058">
      <w:bodyDiv w:val="1"/>
      <w:marLeft w:val="0"/>
      <w:marRight w:val="0"/>
      <w:marTop w:val="0"/>
      <w:marBottom w:val="0"/>
      <w:divBdr>
        <w:top w:val="none" w:sz="0" w:space="0" w:color="auto"/>
        <w:left w:val="none" w:sz="0" w:space="0" w:color="auto"/>
        <w:bottom w:val="none" w:sz="0" w:space="0" w:color="auto"/>
        <w:right w:val="none" w:sz="0" w:space="0" w:color="auto"/>
      </w:divBdr>
    </w:div>
    <w:div w:id="1164006845">
      <w:bodyDiv w:val="1"/>
      <w:marLeft w:val="0"/>
      <w:marRight w:val="0"/>
      <w:marTop w:val="0"/>
      <w:marBottom w:val="0"/>
      <w:divBdr>
        <w:top w:val="none" w:sz="0" w:space="0" w:color="auto"/>
        <w:left w:val="none" w:sz="0" w:space="0" w:color="auto"/>
        <w:bottom w:val="none" w:sz="0" w:space="0" w:color="auto"/>
        <w:right w:val="none" w:sz="0" w:space="0" w:color="auto"/>
      </w:divBdr>
    </w:div>
    <w:div w:id="1317221634">
      <w:bodyDiv w:val="1"/>
      <w:marLeft w:val="0"/>
      <w:marRight w:val="0"/>
      <w:marTop w:val="0"/>
      <w:marBottom w:val="0"/>
      <w:divBdr>
        <w:top w:val="none" w:sz="0" w:space="0" w:color="auto"/>
        <w:left w:val="none" w:sz="0" w:space="0" w:color="auto"/>
        <w:bottom w:val="none" w:sz="0" w:space="0" w:color="auto"/>
        <w:right w:val="none" w:sz="0" w:space="0" w:color="auto"/>
      </w:divBdr>
      <w:divsChild>
        <w:div w:id="333150678">
          <w:marLeft w:val="0"/>
          <w:marRight w:val="0"/>
          <w:marTop w:val="0"/>
          <w:marBottom w:val="0"/>
          <w:divBdr>
            <w:top w:val="none" w:sz="0" w:space="0" w:color="auto"/>
            <w:left w:val="none" w:sz="0" w:space="0" w:color="auto"/>
            <w:bottom w:val="none" w:sz="0" w:space="0" w:color="auto"/>
            <w:right w:val="none" w:sz="0" w:space="0" w:color="auto"/>
          </w:divBdr>
        </w:div>
        <w:div w:id="1168905570">
          <w:marLeft w:val="0"/>
          <w:marRight w:val="0"/>
          <w:marTop w:val="0"/>
          <w:marBottom w:val="0"/>
          <w:divBdr>
            <w:top w:val="none" w:sz="0" w:space="0" w:color="auto"/>
            <w:left w:val="none" w:sz="0" w:space="0" w:color="auto"/>
            <w:bottom w:val="none" w:sz="0" w:space="0" w:color="auto"/>
            <w:right w:val="none" w:sz="0" w:space="0" w:color="auto"/>
          </w:divBdr>
        </w:div>
        <w:div w:id="1744061380">
          <w:marLeft w:val="0"/>
          <w:marRight w:val="0"/>
          <w:marTop w:val="0"/>
          <w:marBottom w:val="0"/>
          <w:divBdr>
            <w:top w:val="none" w:sz="0" w:space="0" w:color="auto"/>
            <w:left w:val="none" w:sz="0" w:space="0" w:color="auto"/>
            <w:bottom w:val="none" w:sz="0" w:space="0" w:color="auto"/>
            <w:right w:val="none" w:sz="0" w:space="0" w:color="auto"/>
          </w:divBdr>
        </w:div>
        <w:div w:id="1187862403">
          <w:marLeft w:val="0"/>
          <w:marRight w:val="0"/>
          <w:marTop w:val="0"/>
          <w:marBottom w:val="0"/>
          <w:divBdr>
            <w:top w:val="none" w:sz="0" w:space="0" w:color="auto"/>
            <w:left w:val="none" w:sz="0" w:space="0" w:color="auto"/>
            <w:bottom w:val="none" w:sz="0" w:space="0" w:color="auto"/>
            <w:right w:val="none" w:sz="0" w:space="0" w:color="auto"/>
          </w:divBdr>
        </w:div>
      </w:divsChild>
    </w:div>
    <w:div w:id="1625691312">
      <w:bodyDiv w:val="1"/>
      <w:marLeft w:val="0"/>
      <w:marRight w:val="0"/>
      <w:marTop w:val="0"/>
      <w:marBottom w:val="0"/>
      <w:divBdr>
        <w:top w:val="none" w:sz="0" w:space="0" w:color="auto"/>
        <w:left w:val="none" w:sz="0" w:space="0" w:color="auto"/>
        <w:bottom w:val="none" w:sz="0" w:space="0" w:color="auto"/>
        <w:right w:val="none" w:sz="0" w:space="0" w:color="auto"/>
      </w:divBdr>
    </w:div>
    <w:div w:id="1743479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glossaryDocument" Target="glossary/document.xml"/><Relationship Id="rId10" Type="http://schemas.openxmlformats.org/officeDocument/2006/relationships/header" Target="header1.xml"/><Relationship Id="rId19" Type="http://schemas.openxmlformats.org/officeDocument/2006/relationships/hyperlink" Target="mailto:ALRHelp@mass.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valentin\Desktop\EOEA%20Letterhead%20-%20June%202019.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67BABAB20074B4E82DD3EAF3FAE5803"/>
        <w:category>
          <w:name w:val="General"/>
          <w:gallery w:val="placeholder"/>
        </w:category>
        <w:types>
          <w:type w:val="bbPlcHdr"/>
        </w:types>
        <w:behaviors>
          <w:behavior w:val="content"/>
        </w:behaviors>
        <w:guid w:val="{BE707C41-8397-4E69-B2C5-ECC9951CAEA2}"/>
      </w:docPartPr>
      <w:docPartBody>
        <w:p w:rsidR="001F37AB" w:rsidRDefault="001F37AB" w:rsidP="001F37AB">
          <w:pPr>
            <w:pStyle w:val="B67BABAB20074B4E82DD3EAF3FAE5803"/>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BD11622905994456811A53F4D5475337"/>
        <w:category>
          <w:name w:val="General"/>
          <w:gallery w:val="placeholder"/>
        </w:category>
        <w:types>
          <w:type w:val="bbPlcHdr"/>
        </w:types>
        <w:behaviors>
          <w:behavior w:val="content"/>
        </w:behaviors>
        <w:guid w:val="{5C10FD5C-7CA6-46AB-8039-FDD39CFDD505}"/>
      </w:docPartPr>
      <w:docPartBody>
        <w:p w:rsidR="005A084F" w:rsidRDefault="005A084F" w:rsidP="005A084F">
          <w:pPr>
            <w:pStyle w:val="BD11622905994456811A53F4D5475337"/>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C1E"/>
    <w:rsid w:val="00005300"/>
    <w:rsid w:val="00047A95"/>
    <w:rsid w:val="0005068D"/>
    <w:rsid w:val="000540C1"/>
    <w:rsid w:val="00075B13"/>
    <w:rsid w:val="000860AA"/>
    <w:rsid w:val="000B1543"/>
    <w:rsid w:val="000C5CC3"/>
    <w:rsid w:val="000D149E"/>
    <w:rsid w:val="000D6E17"/>
    <w:rsid w:val="00103DD1"/>
    <w:rsid w:val="00111756"/>
    <w:rsid w:val="001134D2"/>
    <w:rsid w:val="00163775"/>
    <w:rsid w:val="00166810"/>
    <w:rsid w:val="00174860"/>
    <w:rsid w:val="00180C15"/>
    <w:rsid w:val="0019184F"/>
    <w:rsid w:val="001F37AB"/>
    <w:rsid w:val="00233800"/>
    <w:rsid w:val="00233B15"/>
    <w:rsid w:val="00234922"/>
    <w:rsid w:val="0028430A"/>
    <w:rsid w:val="00294468"/>
    <w:rsid w:val="00294BF7"/>
    <w:rsid w:val="002B1E00"/>
    <w:rsid w:val="002F7127"/>
    <w:rsid w:val="00301C1E"/>
    <w:rsid w:val="00315C48"/>
    <w:rsid w:val="003555CA"/>
    <w:rsid w:val="00390176"/>
    <w:rsid w:val="003960E2"/>
    <w:rsid w:val="003A167D"/>
    <w:rsid w:val="003A39D0"/>
    <w:rsid w:val="003B4ADF"/>
    <w:rsid w:val="003B7ADA"/>
    <w:rsid w:val="003D2DE1"/>
    <w:rsid w:val="003D44B4"/>
    <w:rsid w:val="003F79E0"/>
    <w:rsid w:val="00410B11"/>
    <w:rsid w:val="00413C24"/>
    <w:rsid w:val="00454BFA"/>
    <w:rsid w:val="00473E11"/>
    <w:rsid w:val="004822C0"/>
    <w:rsid w:val="004E07F3"/>
    <w:rsid w:val="00516525"/>
    <w:rsid w:val="00516574"/>
    <w:rsid w:val="0052264A"/>
    <w:rsid w:val="0052370E"/>
    <w:rsid w:val="00545EF2"/>
    <w:rsid w:val="0056533C"/>
    <w:rsid w:val="00572DEF"/>
    <w:rsid w:val="00582AD3"/>
    <w:rsid w:val="00585090"/>
    <w:rsid w:val="005965C9"/>
    <w:rsid w:val="005A06F0"/>
    <w:rsid w:val="005A084F"/>
    <w:rsid w:val="005C5325"/>
    <w:rsid w:val="005D084D"/>
    <w:rsid w:val="005E1C34"/>
    <w:rsid w:val="00602205"/>
    <w:rsid w:val="006033A2"/>
    <w:rsid w:val="006046DB"/>
    <w:rsid w:val="006101C2"/>
    <w:rsid w:val="00611A77"/>
    <w:rsid w:val="00621D72"/>
    <w:rsid w:val="00626B1E"/>
    <w:rsid w:val="00630343"/>
    <w:rsid w:val="00630C61"/>
    <w:rsid w:val="00644917"/>
    <w:rsid w:val="00646000"/>
    <w:rsid w:val="00664BDA"/>
    <w:rsid w:val="00676037"/>
    <w:rsid w:val="006952C0"/>
    <w:rsid w:val="006A5BB1"/>
    <w:rsid w:val="006E3A1A"/>
    <w:rsid w:val="006F4A5B"/>
    <w:rsid w:val="0073714C"/>
    <w:rsid w:val="00743199"/>
    <w:rsid w:val="00751107"/>
    <w:rsid w:val="00764B95"/>
    <w:rsid w:val="00787D77"/>
    <w:rsid w:val="00792F73"/>
    <w:rsid w:val="007A300D"/>
    <w:rsid w:val="007C2991"/>
    <w:rsid w:val="007D27CD"/>
    <w:rsid w:val="007E77BB"/>
    <w:rsid w:val="00801F7A"/>
    <w:rsid w:val="008069CD"/>
    <w:rsid w:val="00815CAD"/>
    <w:rsid w:val="00845A30"/>
    <w:rsid w:val="00847707"/>
    <w:rsid w:val="0086363E"/>
    <w:rsid w:val="008951C2"/>
    <w:rsid w:val="008A5385"/>
    <w:rsid w:val="008B4C34"/>
    <w:rsid w:val="008C3665"/>
    <w:rsid w:val="008D5D8D"/>
    <w:rsid w:val="008F7C42"/>
    <w:rsid w:val="0091751A"/>
    <w:rsid w:val="00943E58"/>
    <w:rsid w:val="00970431"/>
    <w:rsid w:val="0097590F"/>
    <w:rsid w:val="0097660D"/>
    <w:rsid w:val="009963E4"/>
    <w:rsid w:val="009C2B56"/>
    <w:rsid w:val="009C60A3"/>
    <w:rsid w:val="009E043E"/>
    <w:rsid w:val="009E2D68"/>
    <w:rsid w:val="00A15F67"/>
    <w:rsid w:val="00A27652"/>
    <w:rsid w:val="00A60378"/>
    <w:rsid w:val="00A6427A"/>
    <w:rsid w:val="00A70B72"/>
    <w:rsid w:val="00AB1B91"/>
    <w:rsid w:val="00AC53FF"/>
    <w:rsid w:val="00AD327D"/>
    <w:rsid w:val="00AD5DA4"/>
    <w:rsid w:val="00AE2D4B"/>
    <w:rsid w:val="00B33483"/>
    <w:rsid w:val="00B474F6"/>
    <w:rsid w:val="00B618FF"/>
    <w:rsid w:val="00B77DA9"/>
    <w:rsid w:val="00BB3647"/>
    <w:rsid w:val="00BC7FD8"/>
    <w:rsid w:val="00BD799F"/>
    <w:rsid w:val="00BE6D2E"/>
    <w:rsid w:val="00C04648"/>
    <w:rsid w:val="00C24458"/>
    <w:rsid w:val="00C459D9"/>
    <w:rsid w:val="00C6606A"/>
    <w:rsid w:val="00C80D20"/>
    <w:rsid w:val="00C92957"/>
    <w:rsid w:val="00C942EB"/>
    <w:rsid w:val="00CA6C94"/>
    <w:rsid w:val="00CB2106"/>
    <w:rsid w:val="00CC2603"/>
    <w:rsid w:val="00CC5783"/>
    <w:rsid w:val="00CC5BFE"/>
    <w:rsid w:val="00CD174C"/>
    <w:rsid w:val="00D06D7D"/>
    <w:rsid w:val="00D620C2"/>
    <w:rsid w:val="00D645D1"/>
    <w:rsid w:val="00D9534F"/>
    <w:rsid w:val="00D97A98"/>
    <w:rsid w:val="00DB3CC9"/>
    <w:rsid w:val="00DB6BC7"/>
    <w:rsid w:val="00DD0292"/>
    <w:rsid w:val="00DD0D47"/>
    <w:rsid w:val="00DD6D9A"/>
    <w:rsid w:val="00DE3BBF"/>
    <w:rsid w:val="00DE5A0C"/>
    <w:rsid w:val="00DE7827"/>
    <w:rsid w:val="00DF1C3B"/>
    <w:rsid w:val="00E05E57"/>
    <w:rsid w:val="00E30CFE"/>
    <w:rsid w:val="00E46AF2"/>
    <w:rsid w:val="00E541CC"/>
    <w:rsid w:val="00E60734"/>
    <w:rsid w:val="00E6255B"/>
    <w:rsid w:val="00E64FED"/>
    <w:rsid w:val="00E661CD"/>
    <w:rsid w:val="00E70697"/>
    <w:rsid w:val="00E952EF"/>
    <w:rsid w:val="00EA4FF4"/>
    <w:rsid w:val="00EE15BC"/>
    <w:rsid w:val="00F057CC"/>
    <w:rsid w:val="00F12995"/>
    <w:rsid w:val="00F36695"/>
    <w:rsid w:val="00FD4ACF"/>
    <w:rsid w:val="00FF2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084F"/>
    <w:rPr>
      <w:color w:val="808080"/>
    </w:rPr>
  </w:style>
  <w:style w:type="paragraph" w:customStyle="1" w:styleId="B67BABAB20074B4E82DD3EAF3FAE5803">
    <w:name w:val="B67BABAB20074B4E82DD3EAF3FAE5803"/>
    <w:rsid w:val="001F37AB"/>
    <w:pPr>
      <w:spacing w:line="278" w:lineRule="auto"/>
    </w:pPr>
    <w:rPr>
      <w:kern w:val="2"/>
      <w:sz w:val="24"/>
      <w:szCs w:val="24"/>
      <w14:ligatures w14:val="standardContextual"/>
    </w:rPr>
  </w:style>
  <w:style w:type="paragraph" w:customStyle="1" w:styleId="BD11622905994456811A53F4D5475337">
    <w:name w:val="BD11622905994456811A53F4D5475337"/>
    <w:rsid w:val="005A084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FA9932-0023-4E9A-B516-F973BCCE0927}">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EOEA Letterhead - June 2019.dot</Template>
  <TotalTime>1</TotalTime>
  <Pages>6</Pages>
  <Words>1162</Words>
  <Characters>6624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The Commonwealth of Massachusetts</vt:lpstr>
    </vt:vector>
  </TitlesOfParts>
  <Company>Dma</Company>
  <LinksUpToDate>false</LinksUpToDate>
  <CharactersWithSpaces>7771</CharactersWithSpaces>
  <SharedDoc>false</SharedDoc>
  <HLinks>
    <vt:vector size="6" baseType="variant">
      <vt:variant>
        <vt:i4>2162720</vt:i4>
      </vt:variant>
      <vt:variant>
        <vt:i4>0</vt:i4>
      </vt:variant>
      <vt:variant>
        <vt:i4>0</vt:i4>
      </vt:variant>
      <vt:variant>
        <vt:i4>5</vt:i4>
      </vt:variant>
      <vt:variant>
        <vt:lpwstr>http://www.mass.gov/elders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Commonwealth of Massachusetts</dc:title>
  <dc:creator>AutoBVT</dc:creator>
  <cp:lastModifiedBy>Smith, Kate (ELD)</cp:lastModifiedBy>
  <cp:revision>3</cp:revision>
  <cp:lastPrinted>2025-06-02T16:49:00Z</cp:lastPrinted>
  <dcterms:created xsi:type="dcterms:W3CDTF">2026-05-01T17:25:00Z</dcterms:created>
  <dcterms:modified xsi:type="dcterms:W3CDTF">2026-09-24T14:28:00Z</dcterms:modified>
</cp:coreProperties>
</file>