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2B902" w14:textId="77777777" w:rsidR="00F4010D" w:rsidRDefault="00F4010D">
      <w:pPr>
        <w:pStyle w:val="BodyText"/>
        <w:spacing w:before="65"/>
        <w:rPr>
          <w:sz w:val="20"/>
        </w:rPr>
      </w:pPr>
    </w:p>
    <w:p w14:paraId="5B305A4A" w14:textId="77777777" w:rsidR="00F4010D" w:rsidRDefault="00F4010D">
      <w:pPr>
        <w:pStyle w:val="BodyText"/>
        <w:rPr>
          <w:sz w:val="20"/>
        </w:rPr>
        <w:sectPr w:rsidR="00F4010D">
          <w:type w:val="continuous"/>
          <w:pgSz w:w="12240" w:h="15840"/>
          <w:pgMar w:top="300" w:right="1080" w:bottom="280" w:left="1080" w:header="720" w:footer="720" w:gutter="0"/>
          <w:cols w:space="720"/>
        </w:sectPr>
      </w:pPr>
    </w:p>
    <w:p w14:paraId="6904BD8B" w14:textId="77777777" w:rsidR="00F4010D" w:rsidRDefault="00F4010D">
      <w:pPr>
        <w:pStyle w:val="BodyText"/>
        <w:rPr>
          <w:sz w:val="20"/>
        </w:rPr>
      </w:pPr>
    </w:p>
    <w:p w14:paraId="75E87694" w14:textId="77777777" w:rsidR="00F4010D" w:rsidRDefault="00F4010D">
      <w:pPr>
        <w:pStyle w:val="BodyText"/>
        <w:rPr>
          <w:sz w:val="20"/>
        </w:rPr>
      </w:pPr>
    </w:p>
    <w:p w14:paraId="7219F9FB" w14:textId="77777777" w:rsidR="00F4010D" w:rsidRDefault="00F4010D">
      <w:pPr>
        <w:pStyle w:val="BodyText"/>
        <w:rPr>
          <w:sz w:val="20"/>
        </w:rPr>
      </w:pPr>
    </w:p>
    <w:p w14:paraId="699819E0" w14:textId="77777777" w:rsidR="00F4010D" w:rsidRDefault="00F4010D">
      <w:pPr>
        <w:pStyle w:val="BodyText"/>
        <w:rPr>
          <w:sz w:val="20"/>
        </w:rPr>
      </w:pPr>
    </w:p>
    <w:p w14:paraId="0B25A4C8" w14:textId="77777777" w:rsidR="00F4010D" w:rsidRDefault="00F4010D">
      <w:pPr>
        <w:pStyle w:val="BodyText"/>
        <w:rPr>
          <w:sz w:val="20"/>
        </w:rPr>
      </w:pPr>
    </w:p>
    <w:p w14:paraId="3E2F508B" w14:textId="77777777" w:rsidR="00F4010D" w:rsidRDefault="00F4010D">
      <w:pPr>
        <w:pStyle w:val="BodyText"/>
        <w:rPr>
          <w:sz w:val="20"/>
        </w:rPr>
      </w:pPr>
    </w:p>
    <w:p w14:paraId="3831ADB4" w14:textId="77777777" w:rsidR="00F4010D" w:rsidRDefault="00F4010D">
      <w:pPr>
        <w:pStyle w:val="BodyText"/>
        <w:rPr>
          <w:sz w:val="20"/>
        </w:rPr>
      </w:pPr>
    </w:p>
    <w:p w14:paraId="64E1979F" w14:textId="77777777" w:rsidR="00F4010D" w:rsidRDefault="00F4010D">
      <w:pPr>
        <w:pStyle w:val="BodyText"/>
        <w:spacing w:before="204"/>
        <w:rPr>
          <w:sz w:val="20"/>
        </w:rPr>
      </w:pPr>
    </w:p>
    <w:p w14:paraId="3D82A8AC" w14:textId="77777777" w:rsidR="00F4010D" w:rsidRDefault="00E05ADE">
      <w:pPr>
        <w:ind w:left="370"/>
        <w:rPr>
          <w:rFonts w:ascii="Arial"/>
          <w:b/>
          <w:sz w:val="20"/>
        </w:rPr>
      </w:pPr>
      <w:r>
        <w:rPr>
          <w:rFonts w:ascii="Arial"/>
          <w:b/>
          <w:noProof/>
          <w:sz w:val="20"/>
        </w:rPr>
        <w:drawing>
          <wp:anchor distT="0" distB="0" distL="0" distR="0" simplePos="0" relativeHeight="15728640" behindDoc="0" locked="0" layoutInCell="1" allowOverlap="1" wp14:anchorId="577D9ACE" wp14:editId="03D47FA4">
            <wp:simplePos x="0" y="0"/>
            <wp:positionH relativeFrom="page">
              <wp:posOffset>936500</wp:posOffset>
            </wp:positionH>
            <wp:positionV relativeFrom="paragraph">
              <wp:posOffset>-1490974</wp:posOffset>
            </wp:positionV>
            <wp:extent cx="1076657" cy="1279573"/>
            <wp:effectExtent l="0" t="0" r="0" b="0"/>
            <wp:wrapNone/>
            <wp:docPr id="1" name="Image 1" descr="State Seal of the Commonwealth of Massachusetts &#10;A blue and yellow emblem with a shield and a sword  &#10;&#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Seal of the Commonwealth of Massachusetts &#10;A blue and yellow emblem with a shield and a sword  &#10;&#10;&#10;"/>
                    <pic:cNvPicPr/>
                  </pic:nvPicPr>
                  <pic:blipFill>
                    <a:blip r:embed="rId7" cstate="print"/>
                    <a:stretch>
                      <a:fillRect/>
                    </a:stretch>
                  </pic:blipFill>
                  <pic:spPr>
                    <a:xfrm>
                      <a:off x="0" y="0"/>
                      <a:ext cx="1076657" cy="1279573"/>
                    </a:xfrm>
                    <a:prstGeom prst="rect">
                      <a:avLst/>
                    </a:prstGeom>
                  </pic:spPr>
                </pic:pic>
              </a:graphicData>
            </a:graphic>
          </wp:anchor>
        </w:drawing>
      </w:r>
      <w:r>
        <w:rPr>
          <w:rFonts w:ascii="Arial"/>
          <w:b/>
          <w:color w:val="234D83"/>
          <w:sz w:val="20"/>
        </w:rPr>
        <w:t>MAURA</w:t>
      </w:r>
      <w:r>
        <w:rPr>
          <w:rFonts w:ascii="Arial"/>
          <w:b/>
          <w:color w:val="234D83"/>
          <w:spacing w:val="-11"/>
          <w:sz w:val="20"/>
        </w:rPr>
        <w:t xml:space="preserve"> </w:t>
      </w:r>
      <w:r>
        <w:rPr>
          <w:color w:val="234D83"/>
          <w:sz w:val="20"/>
        </w:rPr>
        <w:t>T.</w:t>
      </w:r>
      <w:r>
        <w:rPr>
          <w:color w:val="234D83"/>
          <w:spacing w:val="-16"/>
          <w:sz w:val="20"/>
        </w:rPr>
        <w:t xml:space="preserve"> </w:t>
      </w:r>
      <w:r>
        <w:rPr>
          <w:rFonts w:ascii="Arial"/>
          <w:b/>
          <w:color w:val="234D83"/>
          <w:spacing w:val="-11"/>
          <w:sz w:val="20"/>
        </w:rPr>
        <w:t>HEALEY</w:t>
      </w:r>
    </w:p>
    <w:p w14:paraId="588D9644" w14:textId="77777777" w:rsidR="00F4010D" w:rsidRDefault="00E05ADE">
      <w:pPr>
        <w:spacing w:before="39"/>
        <w:ind w:left="375"/>
        <w:rPr>
          <w:rFonts w:ascii="Arial"/>
          <w:sz w:val="18"/>
        </w:rPr>
      </w:pPr>
      <w:r>
        <w:rPr>
          <w:rFonts w:ascii="Arial"/>
          <w:color w:val="415E95"/>
          <w:spacing w:val="-2"/>
          <w:sz w:val="18"/>
        </w:rPr>
        <w:t>GOVERNOR</w:t>
      </w:r>
    </w:p>
    <w:p w14:paraId="4ACA88FE" w14:textId="77777777" w:rsidR="00F4010D" w:rsidRDefault="00E05ADE">
      <w:pPr>
        <w:pStyle w:val="Title"/>
      </w:pPr>
      <w:r>
        <w:br w:type="column"/>
      </w:r>
      <w:r>
        <w:rPr>
          <w:color w:val="234D83"/>
          <w:w w:val="90"/>
        </w:rPr>
        <w:t>E</w:t>
      </w:r>
      <w:r>
        <w:rPr>
          <w:color w:val="415E95"/>
          <w:w w:val="90"/>
        </w:rPr>
        <w:t>X</w:t>
      </w:r>
      <w:r>
        <w:rPr>
          <w:color w:val="234D83"/>
          <w:w w:val="90"/>
        </w:rPr>
        <w:t>EC</w:t>
      </w:r>
      <w:r>
        <w:rPr>
          <w:color w:val="415E95"/>
          <w:w w:val="90"/>
        </w:rPr>
        <w:t>U</w:t>
      </w:r>
      <w:r>
        <w:rPr>
          <w:color w:val="234D83"/>
          <w:w w:val="90"/>
        </w:rPr>
        <w:t>TI</w:t>
      </w:r>
      <w:r>
        <w:rPr>
          <w:color w:val="415E95"/>
          <w:w w:val="90"/>
        </w:rPr>
        <w:t>V</w:t>
      </w:r>
      <w:r>
        <w:rPr>
          <w:color w:val="234D83"/>
          <w:w w:val="90"/>
        </w:rPr>
        <w:t>EOFFICE</w:t>
      </w:r>
      <w:r>
        <w:rPr>
          <w:color w:val="234D83"/>
          <w:spacing w:val="3"/>
        </w:rPr>
        <w:t xml:space="preserve"> </w:t>
      </w:r>
      <w:r>
        <w:rPr>
          <w:color w:val="234D83"/>
          <w:w w:val="90"/>
        </w:rPr>
        <w:t>OF</w:t>
      </w:r>
      <w:r>
        <w:rPr>
          <w:color w:val="234D83"/>
          <w:spacing w:val="-6"/>
        </w:rPr>
        <w:t xml:space="preserve"> </w:t>
      </w:r>
      <w:r>
        <w:rPr>
          <w:color w:val="234D83"/>
          <w:w w:val="90"/>
        </w:rPr>
        <w:t>E</w:t>
      </w:r>
      <w:r>
        <w:rPr>
          <w:color w:val="415E95"/>
          <w:w w:val="90"/>
        </w:rPr>
        <w:t>L</w:t>
      </w:r>
      <w:r>
        <w:rPr>
          <w:color w:val="234D83"/>
          <w:w w:val="90"/>
        </w:rPr>
        <w:t>DER</w:t>
      </w:r>
      <w:r>
        <w:rPr>
          <w:color w:val="234D83"/>
          <w:spacing w:val="-35"/>
          <w:w w:val="90"/>
        </w:rPr>
        <w:t xml:space="preserve"> </w:t>
      </w:r>
      <w:r>
        <w:rPr>
          <w:color w:val="234D83"/>
          <w:spacing w:val="-2"/>
          <w:w w:val="90"/>
        </w:rPr>
        <w:t>AFFAIR</w:t>
      </w:r>
      <w:r>
        <w:rPr>
          <w:color w:val="415E95"/>
          <w:spacing w:val="-2"/>
          <w:w w:val="90"/>
        </w:rPr>
        <w:t>S</w:t>
      </w:r>
    </w:p>
    <w:p w14:paraId="56F64D64" w14:textId="77777777" w:rsidR="00F4010D" w:rsidRDefault="00E05ADE">
      <w:pPr>
        <w:spacing w:before="50"/>
        <w:ind w:right="2522"/>
        <w:jc w:val="center"/>
        <w:rPr>
          <w:rFonts w:ascii="Arial"/>
          <w:b/>
          <w:sz w:val="20"/>
        </w:rPr>
      </w:pPr>
      <w:r>
        <w:rPr>
          <w:rFonts w:ascii="Arial"/>
          <w:b/>
          <w:color w:val="234D83"/>
          <w:spacing w:val="-8"/>
          <w:sz w:val="20"/>
        </w:rPr>
        <w:t>COMMONWEALTH</w:t>
      </w:r>
      <w:r>
        <w:rPr>
          <w:rFonts w:ascii="Arial"/>
          <w:b/>
          <w:color w:val="234D83"/>
          <w:spacing w:val="4"/>
          <w:sz w:val="20"/>
        </w:rPr>
        <w:t xml:space="preserve"> </w:t>
      </w:r>
      <w:r>
        <w:rPr>
          <w:rFonts w:ascii="Arial"/>
          <w:b/>
          <w:color w:val="234D83"/>
          <w:spacing w:val="-8"/>
          <w:sz w:val="20"/>
        </w:rPr>
        <w:t>OF</w:t>
      </w:r>
      <w:r>
        <w:rPr>
          <w:rFonts w:ascii="Arial"/>
          <w:b/>
          <w:color w:val="234D83"/>
          <w:spacing w:val="-7"/>
          <w:sz w:val="20"/>
        </w:rPr>
        <w:t xml:space="preserve"> </w:t>
      </w:r>
      <w:r>
        <w:rPr>
          <w:rFonts w:ascii="Arial"/>
          <w:b/>
          <w:color w:val="234D83"/>
          <w:spacing w:val="-8"/>
          <w:sz w:val="20"/>
        </w:rPr>
        <w:t>MASSACHUSETTS</w:t>
      </w:r>
    </w:p>
    <w:p w14:paraId="4203DC5B" w14:textId="77777777" w:rsidR="00F4010D" w:rsidRDefault="00E05ADE">
      <w:pPr>
        <w:spacing w:before="59" w:line="197" w:lineRule="exact"/>
        <w:ind w:left="11" w:right="2522"/>
        <w:jc w:val="center"/>
        <w:rPr>
          <w:rFonts w:ascii="Arial"/>
          <w:sz w:val="18"/>
        </w:rPr>
      </w:pPr>
      <w:r>
        <w:rPr>
          <w:rFonts w:ascii="Arial"/>
          <w:color w:val="415E95"/>
          <w:sz w:val="18"/>
        </w:rPr>
        <w:t>O</w:t>
      </w:r>
      <w:r>
        <w:rPr>
          <w:rFonts w:ascii="Arial"/>
          <w:color w:val="234D83"/>
          <w:sz w:val="18"/>
        </w:rPr>
        <w:t>NE</w:t>
      </w:r>
      <w:r>
        <w:rPr>
          <w:rFonts w:ascii="Arial"/>
          <w:color w:val="234D83"/>
          <w:spacing w:val="-27"/>
          <w:sz w:val="18"/>
        </w:rPr>
        <w:t xml:space="preserve"> </w:t>
      </w:r>
      <w:r>
        <w:rPr>
          <w:rFonts w:ascii="Arial"/>
          <w:color w:val="415E95"/>
          <w:sz w:val="18"/>
        </w:rPr>
        <w:t>AS</w:t>
      </w:r>
      <w:r>
        <w:rPr>
          <w:rFonts w:ascii="Arial"/>
          <w:color w:val="234D83"/>
          <w:sz w:val="18"/>
        </w:rPr>
        <w:t>HBU</w:t>
      </w:r>
      <w:r>
        <w:rPr>
          <w:rFonts w:ascii="Arial"/>
          <w:color w:val="415E95"/>
          <w:sz w:val="18"/>
        </w:rPr>
        <w:t>R</w:t>
      </w:r>
      <w:r>
        <w:rPr>
          <w:rFonts w:ascii="Arial"/>
          <w:color w:val="234D83"/>
          <w:sz w:val="18"/>
        </w:rPr>
        <w:t>T</w:t>
      </w:r>
      <w:r>
        <w:rPr>
          <w:rFonts w:ascii="Arial"/>
          <w:color w:val="415E95"/>
          <w:sz w:val="18"/>
        </w:rPr>
        <w:t>O</w:t>
      </w:r>
      <w:r>
        <w:rPr>
          <w:rFonts w:ascii="Arial"/>
          <w:color w:val="234D83"/>
          <w:sz w:val="18"/>
        </w:rPr>
        <w:t xml:space="preserve">N </w:t>
      </w:r>
      <w:r>
        <w:rPr>
          <w:rFonts w:ascii="Arial"/>
          <w:color w:val="415E95"/>
          <w:sz w:val="18"/>
        </w:rPr>
        <w:t>P</w:t>
      </w:r>
      <w:r>
        <w:rPr>
          <w:rFonts w:ascii="Arial"/>
          <w:color w:val="234D83"/>
          <w:sz w:val="18"/>
        </w:rPr>
        <w:t>LA</w:t>
      </w:r>
      <w:r>
        <w:rPr>
          <w:rFonts w:ascii="Arial"/>
          <w:color w:val="415E95"/>
          <w:sz w:val="18"/>
        </w:rPr>
        <w:t>C</w:t>
      </w:r>
      <w:r>
        <w:rPr>
          <w:rFonts w:ascii="Arial"/>
          <w:color w:val="234D83"/>
          <w:sz w:val="18"/>
        </w:rPr>
        <w:t>E</w:t>
      </w:r>
      <w:r>
        <w:rPr>
          <w:rFonts w:ascii="Arial"/>
          <w:color w:val="415E95"/>
          <w:sz w:val="18"/>
        </w:rPr>
        <w:t>,</w:t>
      </w:r>
      <w:r>
        <w:rPr>
          <w:rFonts w:ascii="Arial"/>
          <w:color w:val="415E95"/>
          <w:spacing w:val="9"/>
          <w:sz w:val="18"/>
        </w:rPr>
        <w:t xml:space="preserve"> </w:t>
      </w:r>
      <w:r>
        <w:rPr>
          <w:rFonts w:ascii="Arial"/>
          <w:color w:val="234D83"/>
          <w:sz w:val="18"/>
        </w:rPr>
        <w:t>B</w:t>
      </w:r>
      <w:r>
        <w:rPr>
          <w:rFonts w:ascii="Arial"/>
          <w:color w:val="415E95"/>
          <w:sz w:val="18"/>
        </w:rPr>
        <w:t>OS</w:t>
      </w:r>
      <w:r>
        <w:rPr>
          <w:rFonts w:ascii="Arial"/>
          <w:color w:val="234D83"/>
          <w:sz w:val="18"/>
        </w:rPr>
        <w:t>TON</w:t>
      </w:r>
      <w:r>
        <w:rPr>
          <w:rFonts w:ascii="Arial"/>
          <w:color w:val="415E95"/>
          <w:sz w:val="18"/>
        </w:rPr>
        <w:t>,</w:t>
      </w:r>
      <w:r>
        <w:rPr>
          <w:rFonts w:ascii="Arial"/>
          <w:color w:val="415E95"/>
          <w:spacing w:val="-2"/>
          <w:sz w:val="18"/>
        </w:rPr>
        <w:t xml:space="preserve"> </w:t>
      </w:r>
      <w:r>
        <w:rPr>
          <w:rFonts w:ascii="Arial"/>
          <w:color w:val="415E95"/>
          <w:sz w:val="18"/>
        </w:rPr>
        <w:t>MA</w:t>
      </w:r>
      <w:r>
        <w:rPr>
          <w:rFonts w:ascii="Arial"/>
          <w:color w:val="415E95"/>
          <w:spacing w:val="48"/>
          <w:sz w:val="18"/>
        </w:rPr>
        <w:t xml:space="preserve"> </w:t>
      </w:r>
      <w:r>
        <w:rPr>
          <w:rFonts w:ascii="Arial"/>
          <w:color w:val="234D83"/>
          <w:spacing w:val="-2"/>
          <w:sz w:val="18"/>
        </w:rPr>
        <w:t>0</w:t>
      </w:r>
      <w:r>
        <w:rPr>
          <w:rFonts w:ascii="Arial"/>
          <w:color w:val="415E95"/>
          <w:spacing w:val="-2"/>
          <w:sz w:val="18"/>
        </w:rPr>
        <w:t>210</w:t>
      </w:r>
      <w:r>
        <w:rPr>
          <w:rFonts w:ascii="Arial"/>
          <w:color w:val="234D83"/>
          <w:spacing w:val="-2"/>
          <w:sz w:val="18"/>
        </w:rPr>
        <w:t>8</w:t>
      </w:r>
    </w:p>
    <w:p w14:paraId="29295F89" w14:textId="77777777" w:rsidR="00F4010D" w:rsidRDefault="00E05ADE">
      <w:pPr>
        <w:spacing w:line="300" w:lineRule="exact"/>
        <w:ind w:left="41" w:right="2522"/>
        <w:jc w:val="center"/>
        <w:rPr>
          <w:rFonts w:ascii="Arial"/>
          <w:sz w:val="18"/>
        </w:rPr>
      </w:pPr>
      <w:r>
        <w:rPr>
          <w:rFonts w:ascii="Arial"/>
          <w:color w:val="415E95"/>
          <w:w w:val="110"/>
          <w:sz w:val="18"/>
        </w:rPr>
        <w:t>(617)</w:t>
      </w:r>
      <w:r>
        <w:rPr>
          <w:rFonts w:ascii="Arial"/>
          <w:color w:val="415E95"/>
          <w:spacing w:val="-14"/>
          <w:w w:val="110"/>
          <w:sz w:val="18"/>
        </w:rPr>
        <w:t xml:space="preserve"> </w:t>
      </w:r>
      <w:r>
        <w:rPr>
          <w:rFonts w:ascii="Arial"/>
          <w:color w:val="415E95"/>
          <w:w w:val="110"/>
          <w:sz w:val="18"/>
        </w:rPr>
        <w:t>727</w:t>
      </w:r>
      <w:r>
        <w:rPr>
          <w:rFonts w:ascii="Arial"/>
          <w:color w:val="234D83"/>
          <w:w w:val="110"/>
          <w:sz w:val="18"/>
        </w:rPr>
        <w:t>-</w:t>
      </w:r>
      <w:r>
        <w:rPr>
          <w:rFonts w:ascii="Arial"/>
          <w:color w:val="415E95"/>
          <w:w w:val="110"/>
          <w:sz w:val="18"/>
        </w:rPr>
        <w:t>7750</w:t>
      </w:r>
      <w:r>
        <w:rPr>
          <w:rFonts w:ascii="Arial"/>
          <w:color w:val="415E95"/>
          <w:spacing w:val="21"/>
          <w:w w:val="110"/>
          <w:sz w:val="18"/>
        </w:rPr>
        <w:t xml:space="preserve"> </w:t>
      </w:r>
      <w:r>
        <w:rPr>
          <w:rFonts w:ascii="Arial"/>
          <w:color w:val="366EAE"/>
          <w:w w:val="110"/>
          <w:sz w:val="27"/>
        </w:rPr>
        <w:t>I</w:t>
      </w:r>
      <w:r>
        <w:rPr>
          <w:rFonts w:ascii="Arial"/>
          <w:color w:val="366EAE"/>
          <w:spacing w:val="-23"/>
          <w:w w:val="110"/>
          <w:sz w:val="27"/>
        </w:rPr>
        <w:t xml:space="preserve"> </w:t>
      </w:r>
      <w:r>
        <w:rPr>
          <w:rFonts w:ascii="Arial"/>
          <w:color w:val="1111FF"/>
          <w:spacing w:val="-2"/>
          <w:w w:val="110"/>
          <w:sz w:val="18"/>
          <w:u w:val="thick" w:color="1111FF"/>
        </w:rPr>
        <w:t>Mass.gov/elders</w:t>
      </w:r>
    </w:p>
    <w:p w14:paraId="3342C165" w14:textId="77777777" w:rsidR="00F4010D" w:rsidRDefault="00F4010D">
      <w:pPr>
        <w:pStyle w:val="BodyText"/>
        <w:rPr>
          <w:rFonts w:ascii="Arial"/>
          <w:sz w:val="18"/>
        </w:rPr>
      </w:pPr>
    </w:p>
    <w:p w14:paraId="23020321" w14:textId="77777777" w:rsidR="00F4010D" w:rsidRDefault="00F4010D">
      <w:pPr>
        <w:pStyle w:val="BodyText"/>
        <w:rPr>
          <w:rFonts w:ascii="Arial"/>
          <w:sz w:val="18"/>
        </w:rPr>
      </w:pPr>
    </w:p>
    <w:p w14:paraId="1F3ECEC0" w14:textId="77777777" w:rsidR="00F4010D" w:rsidRDefault="00F4010D">
      <w:pPr>
        <w:pStyle w:val="BodyText"/>
        <w:rPr>
          <w:rFonts w:ascii="Arial"/>
          <w:sz w:val="18"/>
        </w:rPr>
      </w:pPr>
    </w:p>
    <w:p w14:paraId="478E5359" w14:textId="77777777" w:rsidR="00F4010D" w:rsidRDefault="00F4010D">
      <w:pPr>
        <w:pStyle w:val="BodyText"/>
        <w:rPr>
          <w:rFonts w:ascii="Arial"/>
          <w:sz w:val="18"/>
        </w:rPr>
      </w:pPr>
    </w:p>
    <w:p w14:paraId="3A204EA1" w14:textId="77777777" w:rsidR="00F4010D" w:rsidRDefault="00E05ADE">
      <w:pPr>
        <w:spacing w:line="280" w:lineRule="auto"/>
        <w:ind w:left="4385" w:right="315" w:firstLine="916"/>
        <w:jc w:val="right"/>
        <w:rPr>
          <w:rFonts w:ascii="Arial"/>
          <w:sz w:val="18"/>
        </w:rPr>
      </w:pPr>
      <w:r>
        <w:rPr>
          <w:rFonts w:ascii="Arial"/>
          <w:b/>
          <w:color w:val="234D83"/>
          <w:w w:val="90"/>
          <w:sz w:val="20"/>
        </w:rPr>
        <w:t>KATHLEEN</w:t>
      </w:r>
      <w:r>
        <w:rPr>
          <w:rFonts w:ascii="Arial"/>
          <w:b/>
          <w:color w:val="234D83"/>
          <w:spacing w:val="-9"/>
          <w:w w:val="90"/>
          <w:sz w:val="20"/>
        </w:rPr>
        <w:t xml:space="preserve"> </w:t>
      </w:r>
      <w:r>
        <w:rPr>
          <w:rFonts w:ascii="Arial"/>
          <w:b/>
          <w:color w:val="234D83"/>
          <w:w w:val="90"/>
          <w:sz w:val="20"/>
        </w:rPr>
        <w:t>E.</w:t>
      </w:r>
      <w:r>
        <w:rPr>
          <w:rFonts w:ascii="Arial"/>
          <w:b/>
          <w:color w:val="234D83"/>
          <w:spacing w:val="-8"/>
          <w:w w:val="90"/>
          <w:sz w:val="20"/>
        </w:rPr>
        <w:t xml:space="preserve"> </w:t>
      </w:r>
      <w:r>
        <w:rPr>
          <w:rFonts w:ascii="Arial"/>
          <w:b/>
          <w:color w:val="234D83"/>
          <w:w w:val="90"/>
          <w:sz w:val="20"/>
        </w:rPr>
        <w:t xml:space="preserve">WALSH </w:t>
      </w:r>
      <w:r>
        <w:rPr>
          <w:rFonts w:ascii="Arial"/>
          <w:color w:val="415E95"/>
          <w:w w:val="85"/>
          <w:sz w:val="18"/>
        </w:rPr>
        <w:t>S</w:t>
      </w:r>
      <w:r>
        <w:rPr>
          <w:rFonts w:ascii="Arial"/>
          <w:color w:val="234D83"/>
          <w:w w:val="85"/>
          <w:sz w:val="18"/>
        </w:rPr>
        <w:t>E</w:t>
      </w:r>
      <w:r>
        <w:rPr>
          <w:rFonts w:ascii="Arial"/>
          <w:color w:val="415E95"/>
          <w:w w:val="85"/>
          <w:sz w:val="18"/>
        </w:rPr>
        <w:t>CR</w:t>
      </w:r>
      <w:r>
        <w:rPr>
          <w:rFonts w:ascii="Arial"/>
          <w:color w:val="234D83"/>
          <w:w w:val="85"/>
          <w:sz w:val="18"/>
        </w:rPr>
        <w:t>E</w:t>
      </w:r>
      <w:r>
        <w:rPr>
          <w:rFonts w:ascii="Arial"/>
          <w:color w:val="415E95"/>
          <w:w w:val="85"/>
          <w:sz w:val="18"/>
        </w:rPr>
        <w:t>TARY, EXECU</w:t>
      </w:r>
      <w:r>
        <w:rPr>
          <w:rFonts w:ascii="Arial"/>
          <w:color w:val="234D83"/>
          <w:w w:val="85"/>
          <w:sz w:val="18"/>
        </w:rPr>
        <w:t>T</w:t>
      </w:r>
      <w:r>
        <w:rPr>
          <w:rFonts w:ascii="Arial"/>
          <w:color w:val="415E95"/>
          <w:w w:val="85"/>
          <w:sz w:val="18"/>
        </w:rPr>
        <w:t>IVEOFFICE O</w:t>
      </w:r>
      <w:r>
        <w:rPr>
          <w:rFonts w:ascii="Arial"/>
          <w:color w:val="234D83"/>
          <w:w w:val="85"/>
          <w:sz w:val="18"/>
        </w:rPr>
        <w:t xml:space="preserve">F </w:t>
      </w:r>
      <w:r>
        <w:rPr>
          <w:rFonts w:ascii="Arial"/>
          <w:color w:val="415E95"/>
          <w:spacing w:val="-2"/>
          <w:sz w:val="18"/>
        </w:rPr>
        <w:t>HEALTH</w:t>
      </w:r>
      <w:r>
        <w:rPr>
          <w:rFonts w:ascii="Arial"/>
          <w:color w:val="415E95"/>
          <w:spacing w:val="-12"/>
          <w:sz w:val="18"/>
        </w:rPr>
        <w:t xml:space="preserve"> </w:t>
      </w:r>
      <w:r>
        <w:rPr>
          <w:rFonts w:ascii="Arial"/>
          <w:color w:val="415E95"/>
          <w:spacing w:val="-2"/>
          <w:sz w:val="18"/>
        </w:rPr>
        <w:t>AND</w:t>
      </w:r>
      <w:r>
        <w:rPr>
          <w:rFonts w:ascii="Arial"/>
          <w:color w:val="415E95"/>
          <w:spacing w:val="-19"/>
          <w:sz w:val="18"/>
        </w:rPr>
        <w:t xml:space="preserve"> </w:t>
      </w:r>
      <w:r>
        <w:rPr>
          <w:rFonts w:ascii="Arial"/>
          <w:color w:val="415E95"/>
          <w:spacing w:val="-2"/>
          <w:sz w:val="18"/>
        </w:rPr>
        <w:t>HUMAN</w:t>
      </w:r>
      <w:r>
        <w:rPr>
          <w:rFonts w:ascii="Arial"/>
          <w:color w:val="415E95"/>
          <w:spacing w:val="-11"/>
          <w:sz w:val="18"/>
        </w:rPr>
        <w:t xml:space="preserve"> </w:t>
      </w:r>
      <w:r>
        <w:rPr>
          <w:rFonts w:ascii="Arial"/>
          <w:color w:val="415E95"/>
          <w:spacing w:val="-2"/>
          <w:sz w:val="18"/>
        </w:rPr>
        <w:t>SERVICES</w:t>
      </w:r>
    </w:p>
    <w:p w14:paraId="04755367" w14:textId="77777777" w:rsidR="00F4010D" w:rsidRDefault="00F4010D">
      <w:pPr>
        <w:spacing w:line="280" w:lineRule="auto"/>
        <w:jc w:val="right"/>
        <w:rPr>
          <w:rFonts w:ascii="Arial"/>
          <w:sz w:val="18"/>
        </w:rPr>
        <w:sectPr w:rsidR="00F4010D">
          <w:type w:val="continuous"/>
          <w:pgSz w:w="12240" w:h="15840"/>
          <w:pgMar w:top="300" w:right="1080" w:bottom="280" w:left="1080" w:header="720" w:footer="720" w:gutter="0"/>
          <w:cols w:num="2" w:space="720" w:equalWidth="0">
            <w:col w:w="2131" w:space="412"/>
            <w:col w:w="7537"/>
          </w:cols>
        </w:sectPr>
      </w:pPr>
    </w:p>
    <w:p w14:paraId="240D52E3" w14:textId="77777777" w:rsidR="00F4010D" w:rsidRDefault="00F4010D">
      <w:pPr>
        <w:pStyle w:val="BodyText"/>
        <w:spacing w:before="10"/>
        <w:rPr>
          <w:rFonts w:ascii="Arial"/>
          <w:sz w:val="17"/>
        </w:rPr>
      </w:pPr>
    </w:p>
    <w:p w14:paraId="2E319858" w14:textId="77777777" w:rsidR="00F4010D" w:rsidRDefault="00F4010D">
      <w:pPr>
        <w:pStyle w:val="BodyText"/>
        <w:rPr>
          <w:rFonts w:ascii="Arial"/>
          <w:sz w:val="17"/>
        </w:rPr>
        <w:sectPr w:rsidR="00F4010D">
          <w:type w:val="continuous"/>
          <w:pgSz w:w="12240" w:h="15840"/>
          <w:pgMar w:top="300" w:right="1080" w:bottom="280" w:left="1080" w:header="720" w:footer="720" w:gutter="0"/>
          <w:cols w:space="720"/>
        </w:sectPr>
      </w:pPr>
    </w:p>
    <w:p w14:paraId="3FAE458E" w14:textId="77777777" w:rsidR="00F4010D" w:rsidRDefault="00E05ADE">
      <w:pPr>
        <w:spacing w:before="94"/>
        <w:ind w:left="379"/>
        <w:rPr>
          <w:rFonts w:ascii="Arial"/>
          <w:b/>
          <w:sz w:val="20"/>
        </w:rPr>
      </w:pPr>
      <w:r>
        <w:rPr>
          <w:rFonts w:ascii="Arial"/>
          <w:b/>
          <w:color w:val="234D83"/>
          <w:w w:val="85"/>
          <w:sz w:val="20"/>
        </w:rPr>
        <w:t>KIMBERLEY</w:t>
      </w:r>
      <w:r>
        <w:rPr>
          <w:rFonts w:ascii="Arial"/>
          <w:b/>
          <w:color w:val="234D83"/>
          <w:spacing w:val="26"/>
          <w:sz w:val="20"/>
        </w:rPr>
        <w:t xml:space="preserve"> </w:t>
      </w:r>
      <w:r>
        <w:rPr>
          <w:rFonts w:ascii="Arial"/>
          <w:b/>
          <w:color w:val="234D83"/>
          <w:spacing w:val="-2"/>
          <w:w w:val="95"/>
          <w:sz w:val="20"/>
        </w:rPr>
        <w:t>DRISCOLL</w:t>
      </w:r>
    </w:p>
    <w:p w14:paraId="1BAF2D68" w14:textId="77777777" w:rsidR="00F4010D" w:rsidRDefault="00E05ADE">
      <w:pPr>
        <w:spacing w:before="29"/>
        <w:ind w:left="381"/>
        <w:rPr>
          <w:rFonts w:ascii="Arial"/>
          <w:sz w:val="18"/>
        </w:rPr>
      </w:pPr>
      <w:r>
        <w:rPr>
          <w:rFonts w:ascii="Arial"/>
          <w:color w:val="415E95"/>
          <w:w w:val="90"/>
          <w:sz w:val="18"/>
        </w:rPr>
        <w:t>LI</w:t>
      </w:r>
      <w:r>
        <w:rPr>
          <w:rFonts w:ascii="Arial"/>
          <w:color w:val="234D83"/>
          <w:w w:val="90"/>
          <w:sz w:val="18"/>
        </w:rPr>
        <w:t>E</w:t>
      </w:r>
      <w:r>
        <w:rPr>
          <w:rFonts w:ascii="Arial"/>
          <w:color w:val="415E95"/>
          <w:w w:val="90"/>
          <w:sz w:val="18"/>
        </w:rPr>
        <w:t>U</w:t>
      </w:r>
      <w:r>
        <w:rPr>
          <w:rFonts w:ascii="Arial"/>
          <w:color w:val="234D83"/>
          <w:w w:val="90"/>
          <w:sz w:val="18"/>
        </w:rPr>
        <w:t>T</w:t>
      </w:r>
      <w:r>
        <w:rPr>
          <w:rFonts w:ascii="Arial"/>
          <w:color w:val="415E95"/>
          <w:w w:val="90"/>
          <w:sz w:val="18"/>
        </w:rPr>
        <w:t>ENAN</w:t>
      </w:r>
      <w:r>
        <w:rPr>
          <w:rFonts w:ascii="Arial"/>
          <w:color w:val="234D83"/>
          <w:w w:val="90"/>
          <w:sz w:val="18"/>
        </w:rPr>
        <w:t>T</w:t>
      </w:r>
      <w:r>
        <w:rPr>
          <w:rFonts w:ascii="Arial"/>
          <w:color w:val="234D83"/>
          <w:spacing w:val="-1"/>
          <w:sz w:val="18"/>
        </w:rPr>
        <w:t xml:space="preserve"> </w:t>
      </w:r>
      <w:r>
        <w:rPr>
          <w:rFonts w:ascii="Arial"/>
          <w:color w:val="415E95"/>
          <w:spacing w:val="-2"/>
          <w:w w:val="95"/>
          <w:sz w:val="18"/>
        </w:rPr>
        <w:t>GOV</w:t>
      </w:r>
      <w:r>
        <w:rPr>
          <w:rFonts w:ascii="Arial"/>
          <w:color w:val="234D83"/>
          <w:spacing w:val="-2"/>
          <w:w w:val="95"/>
          <w:sz w:val="18"/>
        </w:rPr>
        <w:t>E</w:t>
      </w:r>
      <w:r>
        <w:rPr>
          <w:rFonts w:ascii="Arial"/>
          <w:color w:val="415E95"/>
          <w:spacing w:val="-2"/>
          <w:w w:val="95"/>
          <w:sz w:val="18"/>
        </w:rPr>
        <w:t>RNOR</w:t>
      </w:r>
    </w:p>
    <w:p w14:paraId="2A6DB9F0" w14:textId="77777777" w:rsidR="00F4010D" w:rsidRDefault="00E05ADE">
      <w:pPr>
        <w:spacing w:before="94"/>
        <w:ind w:right="334"/>
        <w:jc w:val="right"/>
        <w:rPr>
          <w:rFonts w:ascii="Arial"/>
          <w:b/>
          <w:sz w:val="20"/>
        </w:rPr>
      </w:pPr>
      <w:r>
        <w:br w:type="column"/>
      </w:r>
      <w:r>
        <w:rPr>
          <w:rFonts w:ascii="Arial"/>
          <w:b/>
          <w:color w:val="234D83"/>
          <w:w w:val="90"/>
          <w:sz w:val="20"/>
        </w:rPr>
        <w:t>ELIZABETH</w:t>
      </w:r>
      <w:r>
        <w:rPr>
          <w:rFonts w:ascii="Arial"/>
          <w:b/>
          <w:color w:val="234D83"/>
          <w:spacing w:val="9"/>
          <w:sz w:val="20"/>
        </w:rPr>
        <w:t xml:space="preserve"> </w:t>
      </w:r>
      <w:r>
        <w:rPr>
          <w:b/>
          <w:color w:val="234D83"/>
          <w:w w:val="90"/>
          <w:sz w:val="20"/>
        </w:rPr>
        <w:t>C.</w:t>
      </w:r>
      <w:r>
        <w:rPr>
          <w:b/>
          <w:color w:val="234D83"/>
          <w:spacing w:val="8"/>
          <w:sz w:val="20"/>
        </w:rPr>
        <w:t xml:space="preserve"> </w:t>
      </w:r>
      <w:r>
        <w:rPr>
          <w:rFonts w:ascii="Arial"/>
          <w:b/>
          <w:color w:val="234D83"/>
          <w:w w:val="90"/>
          <w:sz w:val="20"/>
        </w:rPr>
        <w:t>CHEN,</w:t>
      </w:r>
      <w:r>
        <w:rPr>
          <w:rFonts w:ascii="Arial"/>
          <w:b/>
          <w:color w:val="234D83"/>
          <w:spacing w:val="-1"/>
          <w:sz w:val="20"/>
        </w:rPr>
        <w:t xml:space="preserve"> </w:t>
      </w:r>
      <w:r>
        <w:rPr>
          <w:rFonts w:ascii="Arial"/>
          <w:b/>
          <w:color w:val="234D83"/>
          <w:w w:val="90"/>
          <w:sz w:val="20"/>
        </w:rPr>
        <w:t>PhD,</w:t>
      </w:r>
      <w:r>
        <w:rPr>
          <w:rFonts w:ascii="Arial"/>
          <w:b/>
          <w:color w:val="234D83"/>
          <w:spacing w:val="-13"/>
          <w:w w:val="90"/>
          <w:sz w:val="20"/>
        </w:rPr>
        <w:t xml:space="preserve"> </w:t>
      </w:r>
      <w:r>
        <w:rPr>
          <w:rFonts w:ascii="Arial"/>
          <w:b/>
          <w:color w:val="234D83"/>
          <w:w w:val="90"/>
          <w:sz w:val="20"/>
        </w:rPr>
        <w:t>MBA</w:t>
      </w:r>
      <w:r>
        <w:rPr>
          <w:rFonts w:ascii="Arial"/>
          <w:b/>
          <w:color w:val="415E95"/>
          <w:w w:val="90"/>
          <w:sz w:val="20"/>
        </w:rPr>
        <w:t>,</w:t>
      </w:r>
      <w:r>
        <w:rPr>
          <w:rFonts w:ascii="Arial"/>
          <w:b/>
          <w:color w:val="415E95"/>
          <w:spacing w:val="-2"/>
          <w:sz w:val="20"/>
        </w:rPr>
        <w:t xml:space="preserve"> </w:t>
      </w:r>
      <w:r>
        <w:rPr>
          <w:rFonts w:ascii="Arial"/>
          <w:b/>
          <w:color w:val="234D83"/>
          <w:spacing w:val="-5"/>
          <w:w w:val="90"/>
          <w:sz w:val="20"/>
        </w:rPr>
        <w:t>MPH</w:t>
      </w:r>
    </w:p>
    <w:p w14:paraId="4E82E6C8" w14:textId="77777777" w:rsidR="00F4010D" w:rsidRDefault="00E05ADE">
      <w:pPr>
        <w:spacing w:before="28"/>
        <w:ind w:right="316"/>
        <w:jc w:val="right"/>
        <w:rPr>
          <w:rFonts w:ascii="Arial"/>
          <w:sz w:val="18"/>
        </w:rPr>
      </w:pPr>
      <w:r>
        <w:rPr>
          <w:rFonts w:ascii="Arial"/>
          <w:color w:val="415E95"/>
          <w:w w:val="85"/>
          <w:sz w:val="18"/>
        </w:rPr>
        <w:t>SECRETARY,</w:t>
      </w:r>
      <w:r>
        <w:rPr>
          <w:rFonts w:ascii="Arial"/>
          <w:color w:val="415E95"/>
          <w:spacing w:val="46"/>
          <w:sz w:val="18"/>
        </w:rPr>
        <w:t xml:space="preserve"> </w:t>
      </w:r>
      <w:r>
        <w:rPr>
          <w:rFonts w:ascii="Arial"/>
          <w:color w:val="415E95"/>
          <w:w w:val="85"/>
          <w:sz w:val="18"/>
        </w:rPr>
        <w:t>EXECUTIV</w:t>
      </w:r>
      <w:r>
        <w:rPr>
          <w:rFonts w:ascii="Arial"/>
          <w:color w:val="234D83"/>
          <w:w w:val="85"/>
          <w:sz w:val="18"/>
        </w:rPr>
        <w:t>E</w:t>
      </w:r>
      <w:r>
        <w:rPr>
          <w:rFonts w:ascii="Arial"/>
          <w:color w:val="415E95"/>
          <w:w w:val="85"/>
          <w:sz w:val="18"/>
        </w:rPr>
        <w:t>OFFICE</w:t>
      </w:r>
      <w:r>
        <w:rPr>
          <w:rFonts w:ascii="Arial"/>
          <w:color w:val="415E95"/>
          <w:spacing w:val="9"/>
          <w:sz w:val="18"/>
        </w:rPr>
        <w:t xml:space="preserve"> </w:t>
      </w:r>
      <w:r>
        <w:rPr>
          <w:rFonts w:ascii="Arial"/>
          <w:color w:val="415E95"/>
          <w:w w:val="85"/>
          <w:sz w:val="18"/>
        </w:rPr>
        <w:t>OF</w:t>
      </w:r>
      <w:r>
        <w:rPr>
          <w:rFonts w:ascii="Arial"/>
          <w:color w:val="415E95"/>
          <w:spacing w:val="2"/>
          <w:sz w:val="18"/>
        </w:rPr>
        <w:t xml:space="preserve"> </w:t>
      </w:r>
      <w:r>
        <w:rPr>
          <w:rFonts w:ascii="Arial"/>
          <w:color w:val="234D83"/>
          <w:spacing w:val="-2"/>
          <w:w w:val="85"/>
          <w:sz w:val="18"/>
        </w:rPr>
        <w:t>EL</w:t>
      </w:r>
      <w:r>
        <w:rPr>
          <w:rFonts w:ascii="Arial"/>
          <w:color w:val="415E95"/>
          <w:spacing w:val="-2"/>
          <w:w w:val="85"/>
          <w:sz w:val="18"/>
        </w:rPr>
        <w:t>DERAFFA</w:t>
      </w:r>
      <w:r>
        <w:rPr>
          <w:rFonts w:ascii="Arial"/>
          <w:color w:val="234D83"/>
          <w:spacing w:val="-2"/>
          <w:w w:val="85"/>
          <w:sz w:val="18"/>
        </w:rPr>
        <w:t>I</w:t>
      </w:r>
      <w:r>
        <w:rPr>
          <w:rFonts w:ascii="Arial"/>
          <w:color w:val="415E95"/>
          <w:spacing w:val="-2"/>
          <w:w w:val="85"/>
          <w:sz w:val="18"/>
        </w:rPr>
        <w:t>RS</w:t>
      </w:r>
    </w:p>
    <w:p w14:paraId="0EDC6226" w14:textId="77777777" w:rsidR="00F4010D" w:rsidRDefault="00F4010D">
      <w:pPr>
        <w:jc w:val="right"/>
        <w:rPr>
          <w:rFonts w:ascii="Arial"/>
          <w:sz w:val="18"/>
        </w:rPr>
        <w:sectPr w:rsidR="00F4010D">
          <w:type w:val="continuous"/>
          <w:pgSz w:w="12240" w:h="15840"/>
          <w:pgMar w:top="300" w:right="1080" w:bottom="280" w:left="1080" w:header="720" w:footer="720" w:gutter="0"/>
          <w:cols w:num="2" w:space="720" w:equalWidth="0">
            <w:col w:w="2479" w:space="2795"/>
            <w:col w:w="4806"/>
          </w:cols>
        </w:sectPr>
      </w:pPr>
    </w:p>
    <w:p w14:paraId="37ADF6F7" w14:textId="77777777" w:rsidR="00F4010D" w:rsidRDefault="00F4010D">
      <w:pPr>
        <w:pStyle w:val="BodyText"/>
        <w:rPr>
          <w:rFonts w:ascii="Arial"/>
        </w:rPr>
      </w:pPr>
    </w:p>
    <w:p w14:paraId="27E82D2F" w14:textId="77777777" w:rsidR="00F4010D" w:rsidRDefault="00F4010D">
      <w:pPr>
        <w:pStyle w:val="BodyText"/>
        <w:spacing w:before="48"/>
        <w:rPr>
          <w:rFonts w:ascii="Arial"/>
        </w:rPr>
      </w:pPr>
    </w:p>
    <w:p w14:paraId="111A3A8B" w14:textId="77777777" w:rsidR="00F4010D" w:rsidRDefault="00E05ADE">
      <w:pPr>
        <w:pStyle w:val="BodyText"/>
        <w:ind w:left="362"/>
      </w:pPr>
      <w:r>
        <w:rPr>
          <w:color w:val="261F2F"/>
        </w:rPr>
        <w:t>Ap</w:t>
      </w:r>
      <w:r>
        <w:rPr>
          <w:color w:val="08070A"/>
        </w:rPr>
        <w:t>r</w:t>
      </w:r>
      <w:r>
        <w:rPr>
          <w:color w:val="261F2F"/>
        </w:rPr>
        <w:t>i</w:t>
      </w:r>
      <w:r>
        <w:rPr>
          <w:color w:val="08070A"/>
        </w:rPr>
        <w:t>l</w:t>
      </w:r>
      <w:r>
        <w:rPr>
          <w:color w:val="08070A"/>
          <w:spacing w:val="-3"/>
        </w:rPr>
        <w:t xml:space="preserve"> </w:t>
      </w:r>
      <w:r>
        <w:rPr>
          <w:color w:val="261F2F"/>
        </w:rPr>
        <w:t>30</w:t>
      </w:r>
      <w:r>
        <w:rPr>
          <w:color w:val="625762"/>
        </w:rPr>
        <w:t>,</w:t>
      </w:r>
      <w:r>
        <w:rPr>
          <w:color w:val="625762"/>
          <w:spacing w:val="-11"/>
        </w:rPr>
        <w:t xml:space="preserve"> </w:t>
      </w:r>
      <w:r>
        <w:rPr>
          <w:color w:val="261F2F"/>
          <w:spacing w:val="-4"/>
        </w:rPr>
        <w:t>2024</w:t>
      </w:r>
    </w:p>
    <w:p w14:paraId="3644B180" w14:textId="77777777" w:rsidR="00F4010D" w:rsidRDefault="00E05ADE">
      <w:pPr>
        <w:pStyle w:val="BodyText"/>
        <w:spacing w:before="266" w:line="252" w:lineRule="auto"/>
        <w:ind w:left="360" w:right="4892"/>
      </w:pPr>
      <w:r>
        <w:rPr>
          <w:color w:val="261F2F"/>
        </w:rPr>
        <w:t>M</w:t>
      </w:r>
      <w:r>
        <w:rPr>
          <w:color w:val="463641"/>
        </w:rPr>
        <w:t>s</w:t>
      </w:r>
      <w:r>
        <w:rPr>
          <w:color w:val="261F2F"/>
        </w:rPr>
        <w:t>.</w:t>
      </w:r>
      <w:r>
        <w:rPr>
          <w:color w:val="261F2F"/>
          <w:spacing w:val="-15"/>
        </w:rPr>
        <w:t xml:space="preserve"> </w:t>
      </w:r>
      <w:r>
        <w:rPr>
          <w:color w:val="08070A"/>
        </w:rPr>
        <w:t>K</w:t>
      </w:r>
      <w:r>
        <w:rPr>
          <w:color w:val="261F2F"/>
        </w:rPr>
        <w:t>a</w:t>
      </w:r>
      <w:r>
        <w:rPr>
          <w:color w:val="08070A"/>
        </w:rPr>
        <w:t>r</w:t>
      </w:r>
      <w:r>
        <w:rPr>
          <w:color w:val="261F2F"/>
        </w:rPr>
        <w:t>en Wheato</w:t>
      </w:r>
      <w:r>
        <w:rPr>
          <w:color w:val="08070A"/>
        </w:rPr>
        <w:t>n</w:t>
      </w:r>
      <w:r>
        <w:rPr>
          <w:color w:val="625762"/>
        </w:rPr>
        <w:t>,</w:t>
      </w:r>
      <w:r>
        <w:rPr>
          <w:color w:val="625762"/>
          <w:spacing w:val="-5"/>
        </w:rPr>
        <w:t xml:space="preserve"> </w:t>
      </w:r>
      <w:r>
        <w:rPr>
          <w:color w:val="08070A"/>
        </w:rPr>
        <w:t>E</w:t>
      </w:r>
      <w:r>
        <w:rPr>
          <w:color w:val="261F2F"/>
        </w:rPr>
        <w:t>xecutive</w:t>
      </w:r>
      <w:r>
        <w:rPr>
          <w:color w:val="261F2F"/>
          <w:spacing w:val="-11"/>
        </w:rPr>
        <w:t xml:space="preserve"> </w:t>
      </w:r>
      <w:r>
        <w:rPr>
          <w:color w:val="261F2F"/>
        </w:rPr>
        <w:t xml:space="preserve">Director </w:t>
      </w:r>
      <w:r>
        <w:rPr>
          <w:color w:val="08070A"/>
        </w:rPr>
        <w:t>B</w:t>
      </w:r>
      <w:r>
        <w:rPr>
          <w:color w:val="261F2F"/>
        </w:rPr>
        <w:t>rookdale Attleboro</w:t>
      </w:r>
    </w:p>
    <w:p w14:paraId="045A4E86" w14:textId="77777777" w:rsidR="00F4010D" w:rsidRDefault="00E05ADE">
      <w:pPr>
        <w:pStyle w:val="BodyText"/>
        <w:spacing w:line="248" w:lineRule="exact"/>
        <w:ind w:left="356"/>
      </w:pPr>
      <w:r>
        <w:rPr>
          <w:color w:val="261F2F"/>
        </w:rPr>
        <w:t>100</w:t>
      </w:r>
      <w:r>
        <w:rPr>
          <w:color w:val="261F2F"/>
          <w:spacing w:val="-7"/>
        </w:rPr>
        <w:t xml:space="preserve"> </w:t>
      </w:r>
      <w:r>
        <w:rPr>
          <w:color w:val="261F2F"/>
        </w:rPr>
        <w:t>Garfie</w:t>
      </w:r>
      <w:r>
        <w:rPr>
          <w:color w:val="08070A"/>
        </w:rPr>
        <w:t>l</w:t>
      </w:r>
      <w:r>
        <w:rPr>
          <w:color w:val="261F2F"/>
        </w:rPr>
        <w:t>d</w:t>
      </w:r>
      <w:r>
        <w:rPr>
          <w:color w:val="261F2F"/>
          <w:spacing w:val="-3"/>
        </w:rPr>
        <w:t xml:space="preserve"> </w:t>
      </w:r>
      <w:r>
        <w:rPr>
          <w:color w:val="261F2F"/>
          <w:spacing w:val="-2"/>
        </w:rPr>
        <w:t>Ave</w:t>
      </w:r>
      <w:r>
        <w:rPr>
          <w:color w:val="08070A"/>
          <w:spacing w:val="-2"/>
        </w:rPr>
        <w:t>nu</w:t>
      </w:r>
      <w:r>
        <w:rPr>
          <w:color w:val="261F2F"/>
          <w:spacing w:val="-2"/>
        </w:rPr>
        <w:t>e</w:t>
      </w:r>
    </w:p>
    <w:p w14:paraId="1783280C" w14:textId="77777777" w:rsidR="00F4010D" w:rsidRDefault="00E05ADE">
      <w:pPr>
        <w:pStyle w:val="BodyText"/>
        <w:spacing w:before="15"/>
        <w:ind w:left="362"/>
      </w:pPr>
      <w:r>
        <w:rPr>
          <w:color w:val="261F2F"/>
        </w:rPr>
        <w:t>Attleboro</w:t>
      </w:r>
      <w:r>
        <w:rPr>
          <w:color w:val="424D6B"/>
        </w:rPr>
        <w:t>,</w:t>
      </w:r>
      <w:r>
        <w:rPr>
          <w:color w:val="424D6B"/>
          <w:spacing w:val="-4"/>
        </w:rPr>
        <w:t xml:space="preserve"> </w:t>
      </w:r>
      <w:r>
        <w:rPr>
          <w:color w:val="261F2F"/>
        </w:rPr>
        <w:t>MA</w:t>
      </w:r>
      <w:r>
        <w:rPr>
          <w:color w:val="261F2F"/>
          <w:spacing w:val="-5"/>
        </w:rPr>
        <w:t xml:space="preserve"> </w:t>
      </w:r>
      <w:r>
        <w:rPr>
          <w:color w:val="261F2F"/>
          <w:spacing w:val="-2"/>
        </w:rPr>
        <w:t>02703</w:t>
      </w:r>
    </w:p>
    <w:p w14:paraId="1DA42522" w14:textId="77777777" w:rsidR="00F4010D" w:rsidRDefault="00E05ADE">
      <w:pPr>
        <w:spacing w:before="274"/>
        <w:ind w:left="360"/>
        <w:rPr>
          <w:b/>
          <w:sz w:val="23"/>
        </w:rPr>
      </w:pPr>
      <w:r>
        <w:rPr>
          <w:b/>
          <w:color w:val="08070A"/>
          <w:w w:val="105"/>
          <w:sz w:val="23"/>
        </w:rPr>
        <w:t>RE:</w:t>
      </w:r>
      <w:r>
        <w:rPr>
          <w:b/>
          <w:color w:val="08070A"/>
          <w:spacing w:val="-15"/>
          <w:w w:val="105"/>
          <w:sz w:val="23"/>
        </w:rPr>
        <w:t xml:space="preserve"> </w:t>
      </w:r>
      <w:r>
        <w:rPr>
          <w:b/>
          <w:color w:val="261F2F"/>
          <w:w w:val="105"/>
          <w:sz w:val="23"/>
        </w:rPr>
        <w:t>C</w:t>
      </w:r>
      <w:r>
        <w:rPr>
          <w:b/>
          <w:color w:val="08070A"/>
          <w:w w:val="105"/>
          <w:sz w:val="23"/>
        </w:rPr>
        <w:t>OMPLIAN</w:t>
      </w:r>
      <w:r>
        <w:rPr>
          <w:b/>
          <w:color w:val="261F2F"/>
          <w:w w:val="105"/>
          <w:sz w:val="23"/>
        </w:rPr>
        <w:t>C</w:t>
      </w:r>
      <w:r>
        <w:rPr>
          <w:b/>
          <w:color w:val="08070A"/>
          <w:w w:val="105"/>
          <w:sz w:val="23"/>
        </w:rPr>
        <w:t>E</w:t>
      </w:r>
      <w:r>
        <w:rPr>
          <w:b/>
          <w:color w:val="08070A"/>
          <w:spacing w:val="-5"/>
          <w:w w:val="105"/>
          <w:sz w:val="23"/>
        </w:rPr>
        <w:t xml:space="preserve"> </w:t>
      </w:r>
      <w:r>
        <w:rPr>
          <w:b/>
          <w:color w:val="08070A"/>
          <w:w w:val="105"/>
          <w:sz w:val="23"/>
        </w:rPr>
        <w:t>REVIEW</w:t>
      </w:r>
      <w:r>
        <w:rPr>
          <w:b/>
          <w:color w:val="08070A"/>
          <w:spacing w:val="-8"/>
          <w:w w:val="105"/>
          <w:sz w:val="23"/>
        </w:rPr>
        <w:t xml:space="preserve"> </w:t>
      </w:r>
      <w:r>
        <w:rPr>
          <w:b/>
          <w:color w:val="08070A"/>
          <w:spacing w:val="-2"/>
          <w:w w:val="105"/>
          <w:sz w:val="23"/>
        </w:rPr>
        <w:t>REPORT</w:t>
      </w:r>
    </w:p>
    <w:p w14:paraId="3D315BD9" w14:textId="77777777" w:rsidR="00F4010D" w:rsidRDefault="00F4010D">
      <w:pPr>
        <w:pStyle w:val="BodyText"/>
        <w:spacing w:before="23"/>
        <w:rPr>
          <w:b/>
          <w:sz w:val="23"/>
        </w:rPr>
      </w:pPr>
    </w:p>
    <w:p w14:paraId="299D6D26" w14:textId="77777777" w:rsidR="00F4010D" w:rsidRDefault="00E05ADE">
      <w:pPr>
        <w:pStyle w:val="BodyText"/>
        <w:ind w:left="360"/>
      </w:pPr>
      <w:r>
        <w:rPr>
          <w:color w:val="261F2F"/>
        </w:rPr>
        <w:t>Dear Ms.</w:t>
      </w:r>
      <w:r>
        <w:rPr>
          <w:color w:val="261F2F"/>
          <w:spacing w:val="-3"/>
        </w:rPr>
        <w:t xml:space="preserve"> </w:t>
      </w:r>
      <w:r>
        <w:rPr>
          <w:color w:val="261F2F"/>
          <w:spacing w:val="-2"/>
        </w:rPr>
        <w:t>Wheato</w:t>
      </w:r>
      <w:r>
        <w:rPr>
          <w:color w:val="08070A"/>
          <w:spacing w:val="-2"/>
        </w:rPr>
        <w:t>n</w:t>
      </w:r>
      <w:r>
        <w:rPr>
          <w:color w:val="625762"/>
          <w:spacing w:val="-2"/>
        </w:rPr>
        <w:t>,</w:t>
      </w:r>
    </w:p>
    <w:p w14:paraId="17711210" w14:textId="77777777" w:rsidR="00F4010D" w:rsidRDefault="00F4010D">
      <w:pPr>
        <w:pStyle w:val="BodyText"/>
        <w:spacing w:before="2"/>
      </w:pPr>
    </w:p>
    <w:p w14:paraId="67CEBFAF" w14:textId="0CAE3DAD" w:rsidR="00F4010D" w:rsidRDefault="00E05ADE">
      <w:pPr>
        <w:pStyle w:val="BodyText"/>
        <w:spacing w:line="237" w:lineRule="auto"/>
        <w:ind w:left="355" w:right="509" w:firstLine="1"/>
      </w:pPr>
      <w:r>
        <w:rPr>
          <w:color w:val="08070A"/>
        </w:rPr>
        <w:t>Thi</w:t>
      </w:r>
      <w:r>
        <w:rPr>
          <w:color w:val="463641"/>
        </w:rPr>
        <w:t>s</w:t>
      </w:r>
      <w:r>
        <w:rPr>
          <w:color w:val="463641"/>
          <w:spacing w:val="-13"/>
        </w:rPr>
        <w:t xml:space="preserve"> </w:t>
      </w:r>
      <w:r>
        <w:rPr>
          <w:color w:val="261F2F"/>
        </w:rPr>
        <w:t>Co</w:t>
      </w:r>
      <w:r>
        <w:rPr>
          <w:color w:val="08070A"/>
        </w:rPr>
        <w:t>m</w:t>
      </w:r>
      <w:r>
        <w:rPr>
          <w:color w:val="261F2F"/>
        </w:rPr>
        <w:t>plia</w:t>
      </w:r>
      <w:r>
        <w:rPr>
          <w:color w:val="08070A"/>
        </w:rPr>
        <w:t>n</w:t>
      </w:r>
      <w:r>
        <w:rPr>
          <w:color w:val="261F2F"/>
        </w:rPr>
        <w:t>ce</w:t>
      </w:r>
      <w:r>
        <w:rPr>
          <w:color w:val="261F2F"/>
          <w:spacing w:val="-5"/>
        </w:rPr>
        <w:t xml:space="preserve"> </w:t>
      </w:r>
      <w:r>
        <w:rPr>
          <w:color w:val="08070A"/>
        </w:rPr>
        <w:t>R</w:t>
      </w:r>
      <w:r>
        <w:rPr>
          <w:color w:val="261F2F"/>
        </w:rPr>
        <w:t>eview Re</w:t>
      </w:r>
      <w:r>
        <w:rPr>
          <w:color w:val="08070A"/>
        </w:rPr>
        <w:t>p</w:t>
      </w:r>
      <w:r>
        <w:rPr>
          <w:color w:val="261F2F"/>
        </w:rPr>
        <w:t>o</w:t>
      </w:r>
      <w:r>
        <w:rPr>
          <w:color w:val="08070A"/>
        </w:rPr>
        <w:t>1</w:t>
      </w:r>
      <w:r>
        <w:rPr>
          <w:color w:val="261F2F"/>
        </w:rPr>
        <w:t>i</w:t>
      </w:r>
      <w:r>
        <w:rPr>
          <w:color w:val="261F2F"/>
          <w:spacing w:val="25"/>
        </w:rPr>
        <w:t xml:space="preserve"> </w:t>
      </w:r>
      <w:r>
        <w:rPr>
          <w:color w:val="261F2F"/>
        </w:rPr>
        <w:t>(Re</w:t>
      </w:r>
      <w:r>
        <w:rPr>
          <w:color w:val="08070A"/>
        </w:rPr>
        <w:t>p</w:t>
      </w:r>
      <w:r>
        <w:rPr>
          <w:color w:val="261F2F"/>
        </w:rPr>
        <w:t>o</w:t>
      </w:r>
      <w:r>
        <w:rPr>
          <w:color w:val="08070A"/>
        </w:rPr>
        <w:t>1</w:t>
      </w:r>
      <w:r>
        <w:rPr>
          <w:color w:val="261F2F"/>
        </w:rPr>
        <w:t>i)</w:t>
      </w:r>
      <w:r>
        <w:rPr>
          <w:color w:val="261F2F"/>
          <w:spacing w:val="-2"/>
        </w:rPr>
        <w:t xml:space="preserve"> </w:t>
      </w:r>
      <w:r>
        <w:rPr>
          <w:color w:val="261F2F"/>
        </w:rPr>
        <w:t>is</w:t>
      </w:r>
      <w:r>
        <w:rPr>
          <w:color w:val="261F2F"/>
          <w:spacing w:val="-19"/>
        </w:rPr>
        <w:t xml:space="preserve"> </w:t>
      </w:r>
      <w:r>
        <w:rPr>
          <w:color w:val="261F2F"/>
        </w:rPr>
        <w:t>w</w:t>
      </w:r>
      <w:r>
        <w:rPr>
          <w:color w:val="08070A"/>
        </w:rPr>
        <w:t>r</w:t>
      </w:r>
      <w:r>
        <w:rPr>
          <w:color w:val="261F2F"/>
        </w:rPr>
        <w:t>itte</w:t>
      </w:r>
      <w:r>
        <w:rPr>
          <w:color w:val="08070A"/>
        </w:rPr>
        <w:t>n</w:t>
      </w:r>
      <w:r>
        <w:rPr>
          <w:color w:val="08070A"/>
          <w:spacing w:val="-2"/>
        </w:rPr>
        <w:t xml:space="preserve"> </w:t>
      </w:r>
      <w:r>
        <w:rPr>
          <w:color w:val="08070A"/>
        </w:rPr>
        <w:t>in</w:t>
      </w:r>
      <w:r>
        <w:rPr>
          <w:color w:val="08070A"/>
          <w:spacing w:val="-14"/>
        </w:rPr>
        <w:t xml:space="preserve"> </w:t>
      </w:r>
      <w:r>
        <w:rPr>
          <w:color w:val="261F2F"/>
        </w:rPr>
        <w:t>accor</w:t>
      </w:r>
      <w:r>
        <w:rPr>
          <w:color w:val="08070A"/>
        </w:rPr>
        <w:t>d</w:t>
      </w:r>
      <w:r>
        <w:rPr>
          <w:color w:val="261F2F"/>
        </w:rPr>
        <w:t>a</w:t>
      </w:r>
      <w:r>
        <w:rPr>
          <w:color w:val="08070A"/>
        </w:rPr>
        <w:t>n</w:t>
      </w:r>
      <w:r>
        <w:rPr>
          <w:color w:val="261F2F"/>
        </w:rPr>
        <w:t>ce</w:t>
      </w:r>
      <w:r>
        <w:rPr>
          <w:color w:val="261F2F"/>
          <w:spacing w:val="-12"/>
        </w:rPr>
        <w:t xml:space="preserve"> </w:t>
      </w:r>
      <w:r>
        <w:rPr>
          <w:color w:val="261F2F"/>
        </w:rPr>
        <w:t>wit</w:t>
      </w:r>
      <w:r>
        <w:rPr>
          <w:color w:val="08070A"/>
        </w:rPr>
        <w:t>h</w:t>
      </w:r>
      <w:r>
        <w:rPr>
          <w:color w:val="08070A"/>
          <w:spacing w:val="-5"/>
        </w:rPr>
        <w:t xml:space="preserve"> </w:t>
      </w:r>
      <w:r>
        <w:rPr>
          <w:color w:val="261F2F"/>
        </w:rPr>
        <w:t>651</w:t>
      </w:r>
      <w:r>
        <w:rPr>
          <w:color w:val="261F2F"/>
          <w:spacing w:val="-15"/>
        </w:rPr>
        <w:t xml:space="preserve"> </w:t>
      </w:r>
      <w:r>
        <w:rPr>
          <w:color w:val="261F2F"/>
        </w:rPr>
        <w:t>CMR</w:t>
      </w:r>
      <w:r>
        <w:rPr>
          <w:color w:val="261F2F"/>
          <w:spacing w:val="-9"/>
        </w:rPr>
        <w:t xml:space="preserve"> </w:t>
      </w:r>
      <w:r>
        <w:rPr>
          <w:color w:val="261F2F"/>
        </w:rPr>
        <w:t>12.09(4) and prov</w:t>
      </w:r>
      <w:r>
        <w:rPr>
          <w:color w:val="08070A"/>
        </w:rPr>
        <w:t>i</w:t>
      </w:r>
      <w:r>
        <w:rPr>
          <w:color w:val="261F2F"/>
        </w:rPr>
        <w:t>de</w:t>
      </w:r>
      <w:r>
        <w:rPr>
          <w:color w:val="463641"/>
        </w:rPr>
        <w:t xml:space="preserve">s </w:t>
      </w:r>
      <w:r>
        <w:rPr>
          <w:color w:val="261F2F"/>
        </w:rPr>
        <w:t>a</w:t>
      </w:r>
      <w:r>
        <w:rPr>
          <w:color w:val="261F2F"/>
          <w:spacing w:val="-1"/>
        </w:rPr>
        <w:t xml:space="preserve"> </w:t>
      </w:r>
      <w:r w:rsidR="00904C03">
        <w:rPr>
          <w:color w:val="463641"/>
        </w:rPr>
        <w:t>s</w:t>
      </w:r>
      <w:r w:rsidR="00904C03">
        <w:rPr>
          <w:color w:val="08070A"/>
        </w:rPr>
        <w:t>umm</w:t>
      </w:r>
      <w:r w:rsidR="00904C03">
        <w:rPr>
          <w:color w:val="261F2F"/>
        </w:rPr>
        <w:t>ary</w:t>
      </w:r>
      <w:r>
        <w:rPr>
          <w:color w:val="261F2F"/>
          <w:spacing w:val="40"/>
        </w:rPr>
        <w:t xml:space="preserve"> </w:t>
      </w:r>
      <w:r>
        <w:rPr>
          <w:color w:val="261F2F"/>
        </w:rPr>
        <w:t>o</w:t>
      </w:r>
      <w:r>
        <w:rPr>
          <w:color w:val="08070A"/>
        </w:rPr>
        <w:t xml:space="preserve">f </w:t>
      </w:r>
      <w:r>
        <w:rPr>
          <w:color w:val="261F2F"/>
        </w:rPr>
        <w:t>a</w:t>
      </w:r>
      <w:r>
        <w:rPr>
          <w:color w:val="08070A"/>
        </w:rPr>
        <w:t>ll p</w:t>
      </w:r>
      <w:r>
        <w:rPr>
          <w:color w:val="261F2F"/>
        </w:rPr>
        <w:t>e1i</w:t>
      </w:r>
      <w:r>
        <w:rPr>
          <w:color w:val="08070A"/>
        </w:rPr>
        <w:t>in</w:t>
      </w:r>
      <w:r>
        <w:rPr>
          <w:color w:val="261F2F"/>
        </w:rPr>
        <w:t>e</w:t>
      </w:r>
      <w:r>
        <w:rPr>
          <w:color w:val="08070A"/>
        </w:rPr>
        <w:t>n</w:t>
      </w:r>
      <w:r>
        <w:rPr>
          <w:color w:val="261F2F"/>
        </w:rPr>
        <w:t xml:space="preserve">t </w:t>
      </w:r>
      <w:r>
        <w:rPr>
          <w:color w:val="08070A"/>
        </w:rPr>
        <w:t>in</w:t>
      </w:r>
      <w:r>
        <w:rPr>
          <w:color w:val="261F2F"/>
        </w:rPr>
        <w:t>fo</w:t>
      </w:r>
      <w:r w:rsidR="00904C03">
        <w:rPr>
          <w:color w:val="261F2F"/>
        </w:rPr>
        <w:t>rm</w:t>
      </w:r>
      <w:r>
        <w:rPr>
          <w:color w:val="261F2F"/>
        </w:rPr>
        <w:t>atio</w:t>
      </w:r>
      <w:r>
        <w:rPr>
          <w:color w:val="08070A"/>
        </w:rPr>
        <w:t xml:space="preserve">n </w:t>
      </w:r>
      <w:r>
        <w:rPr>
          <w:color w:val="261F2F"/>
        </w:rPr>
        <w:t>obtained d</w:t>
      </w:r>
      <w:r w:rsidR="00904C03">
        <w:rPr>
          <w:color w:val="261F2F"/>
        </w:rPr>
        <w:t>ur</w:t>
      </w:r>
      <w:r>
        <w:rPr>
          <w:color w:val="261F2F"/>
        </w:rPr>
        <w:t>ing an</w:t>
      </w:r>
      <w:r>
        <w:rPr>
          <w:color w:val="261F2F"/>
          <w:spacing w:val="-13"/>
        </w:rPr>
        <w:t xml:space="preserve"> </w:t>
      </w:r>
      <w:r>
        <w:rPr>
          <w:color w:val="261F2F"/>
        </w:rPr>
        <w:t>As</w:t>
      </w:r>
      <w:r>
        <w:rPr>
          <w:color w:val="463641"/>
        </w:rPr>
        <w:t>s</w:t>
      </w:r>
      <w:r>
        <w:rPr>
          <w:color w:val="261F2F"/>
        </w:rPr>
        <w:t>i</w:t>
      </w:r>
      <w:r>
        <w:rPr>
          <w:color w:val="463641"/>
        </w:rPr>
        <w:t>s</w:t>
      </w:r>
      <w:r>
        <w:rPr>
          <w:color w:val="261F2F"/>
        </w:rPr>
        <w:t>ted</w:t>
      </w:r>
      <w:r>
        <w:rPr>
          <w:color w:val="261F2F"/>
          <w:spacing w:val="-4"/>
        </w:rPr>
        <w:t xml:space="preserve"> </w:t>
      </w:r>
      <w:r>
        <w:rPr>
          <w:color w:val="08070A"/>
        </w:rPr>
        <w:t>Li</w:t>
      </w:r>
      <w:r>
        <w:rPr>
          <w:color w:val="261F2F"/>
        </w:rPr>
        <w:t>v</w:t>
      </w:r>
      <w:r>
        <w:rPr>
          <w:color w:val="08070A"/>
        </w:rPr>
        <w:t>in</w:t>
      </w:r>
      <w:r>
        <w:rPr>
          <w:color w:val="261F2F"/>
        </w:rPr>
        <w:t>g Resi</w:t>
      </w:r>
      <w:r>
        <w:rPr>
          <w:color w:val="08070A"/>
        </w:rPr>
        <w:t>d</w:t>
      </w:r>
      <w:r>
        <w:rPr>
          <w:color w:val="261F2F"/>
        </w:rPr>
        <w:t>e</w:t>
      </w:r>
      <w:r>
        <w:rPr>
          <w:color w:val="08070A"/>
        </w:rPr>
        <w:t>n</w:t>
      </w:r>
      <w:r>
        <w:rPr>
          <w:color w:val="261F2F"/>
        </w:rPr>
        <w:t xml:space="preserve">ce </w:t>
      </w:r>
      <w:r>
        <w:rPr>
          <w:color w:val="463641"/>
        </w:rPr>
        <w:t>(</w:t>
      </w:r>
      <w:r>
        <w:rPr>
          <w:color w:val="261F2F"/>
        </w:rPr>
        <w:t>A</w:t>
      </w:r>
      <w:r>
        <w:rPr>
          <w:color w:val="08070A"/>
        </w:rPr>
        <w:t>L</w:t>
      </w:r>
      <w:r>
        <w:rPr>
          <w:color w:val="261F2F"/>
        </w:rPr>
        <w:t>R) Co</w:t>
      </w:r>
      <w:r>
        <w:rPr>
          <w:color w:val="08070A"/>
        </w:rPr>
        <w:t>mp</w:t>
      </w:r>
      <w:r>
        <w:rPr>
          <w:color w:val="261F2F"/>
        </w:rPr>
        <w:t xml:space="preserve">liance </w:t>
      </w:r>
      <w:r>
        <w:rPr>
          <w:color w:val="08070A"/>
        </w:rPr>
        <w:t>R</w:t>
      </w:r>
      <w:r>
        <w:rPr>
          <w:color w:val="261F2F"/>
        </w:rPr>
        <w:t>eview</w:t>
      </w:r>
      <w:r>
        <w:rPr>
          <w:color w:val="261F2F"/>
          <w:spacing w:val="-3"/>
        </w:rPr>
        <w:t xml:space="preserve"> </w:t>
      </w:r>
      <w:r>
        <w:rPr>
          <w:color w:val="261F2F"/>
        </w:rPr>
        <w:t>co</w:t>
      </w:r>
      <w:r>
        <w:rPr>
          <w:color w:val="08070A"/>
        </w:rPr>
        <w:t>n</w:t>
      </w:r>
      <w:r>
        <w:rPr>
          <w:color w:val="261F2F"/>
        </w:rPr>
        <w:t>d</w:t>
      </w:r>
      <w:r>
        <w:rPr>
          <w:color w:val="08070A"/>
        </w:rPr>
        <w:t>u</w:t>
      </w:r>
      <w:r>
        <w:rPr>
          <w:color w:val="261F2F"/>
        </w:rPr>
        <w:t>c</w:t>
      </w:r>
      <w:r>
        <w:rPr>
          <w:color w:val="08070A"/>
        </w:rPr>
        <w:t>t</w:t>
      </w:r>
      <w:r>
        <w:rPr>
          <w:color w:val="261F2F"/>
        </w:rPr>
        <w:t>ed</w:t>
      </w:r>
      <w:r>
        <w:rPr>
          <w:color w:val="261F2F"/>
          <w:spacing w:val="-2"/>
        </w:rPr>
        <w:t xml:space="preserve"> </w:t>
      </w:r>
      <w:r>
        <w:rPr>
          <w:color w:val="261F2F"/>
        </w:rPr>
        <w:t>by</w:t>
      </w:r>
      <w:r>
        <w:rPr>
          <w:color w:val="261F2F"/>
          <w:spacing w:val="-16"/>
        </w:rPr>
        <w:t xml:space="preserve"> </w:t>
      </w:r>
      <w:r>
        <w:rPr>
          <w:color w:val="08070A"/>
        </w:rPr>
        <w:t>th</w:t>
      </w:r>
      <w:r>
        <w:rPr>
          <w:color w:val="261F2F"/>
        </w:rPr>
        <w:t>e</w:t>
      </w:r>
      <w:r>
        <w:rPr>
          <w:color w:val="261F2F"/>
          <w:spacing w:val="-4"/>
        </w:rPr>
        <w:t xml:space="preserve"> </w:t>
      </w:r>
      <w:r>
        <w:rPr>
          <w:color w:val="261F2F"/>
        </w:rPr>
        <w:t>Exec</w:t>
      </w:r>
      <w:r>
        <w:rPr>
          <w:color w:val="08070A"/>
        </w:rPr>
        <w:t>u</w:t>
      </w:r>
      <w:r>
        <w:rPr>
          <w:color w:val="261F2F"/>
        </w:rPr>
        <w:t>tive</w:t>
      </w:r>
      <w:r>
        <w:rPr>
          <w:color w:val="261F2F"/>
          <w:spacing w:val="-9"/>
        </w:rPr>
        <w:t xml:space="preserve"> </w:t>
      </w:r>
      <w:r>
        <w:rPr>
          <w:color w:val="261F2F"/>
        </w:rPr>
        <w:t>O</w:t>
      </w:r>
      <w:r>
        <w:rPr>
          <w:color w:val="08070A"/>
        </w:rPr>
        <w:t>f</w:t>
      </w:r>
      <w:r>
        <w:rPr>
          <w:color w:val="261F2F"/>
        </w:rPr>
        <w:t>fice</w:t>
      </w:r>
      <w:r>
        <w:rPr>
          <w:color w:val="261F2F"/>
          <w:spacing w:val="-7"/>
        </w:rPr>
        <w:t xml:space="preserve"> </w:t>
      </w:r>
      <w:r>
        <w:rPr>
          <w:color w:val="261F2F"/>
        </w:rPr>
        <w:t>o</w:t>
      </w:r>
      <w:r>
        <w:rPr>
          <w:color w:val="08070A"/>
        </w:rPr>
        <w:t>f</w:t>
      </w:r>
      <w:r>
        <w:rPr>
          <w:color w:val="08070A"/>
          <w:spacing w:val="-9"/>
        </w:rPr>
        <w:t xml:space="preserve"> </w:t>
      </w:r>
      <w:r>
        <w:rPr>
          <w:color w:val="261F2F"/>
        </w:rPr>
        <w:t>Elder Affa</w:t>
      </w:r>
      <w:r>
        <w:rPr>
          <w:color w:val="08070A"/>
        </w:rPr>
        <w:t>i</w:t>
      </w:r>
      <w:r>
        <w:rPr>
          <w:color w:val="261F2F"/>
        </w:rPr>
        <w:t>rs (EOEA) for</w:t>
      </w:r>
      <w:r>
        <w:rPr>
          <w:color w:val="261F2F"/>
          <w:spacing w:val="-2"/>
        </w:rPr>
        <w:t xml:space="preserve"> </w:t>
      </w:r>
      <w:r>
        <w:rPr>
          <w:color w:val="261F2F"/>
        </w:rPr>
        <w:t>t</w:t>
      </w:r>
      <w:r>
        <w:rPr>
          <w:color w:val="08070A"/>
        </w:rPr>
        <w:t>h</w:t>
      </w:r>
      <w:r>
        <w:rPr>
          <w:color w:val="261F2F"/>
        </w:rPr>
        <w:t>e fo</w:t>
      </w:r>
      <w:r>
        <w:rPr>
          <w:color w:val="08070A"/>
        </w:rPr>
        <w:t>ll</w:t>
      </w:r>
      <w:r>
        <w:rPr>
          <w:color w:val="261F2F"/>
        </w:rPr>
        <w:t>ow</w:t>
      </w:r>
      <w:r>
        <w:rPr>
          <w:color w:val="08070A"/>
        </w:rPr>
        <w:t>in</w:t>
      </w:r>
      <w:r>
        <w:rPr>
          <w:color w:val="261F2F"/>
        </w:rPr>
        <w:t>g Reside</w:t>
      </w:r>
      <w:r>
        <w:rPr>
          <w:color w:val="08070A"/>
        </w:rPr>
        <w:t>n</w:t>
      </w:r>
      <w:r>
        <w:rPr>
          <w:color w:val="261F2F"/>
        </w:rPr>
        <w:t>ce:</w:t>
      </w:r>
    </w:p>
    <w:p w14:paraId="019C8E8B" w14:textId="77777777" w:rsidR="00F4010D" w:rsidRDefault="00F4010D">
      <w:pPr>
        <w:pStyle w:val="BodyText"/>
        <w:rPr>
          <w:sz w:val="20"/>
        </w:rPr>
      </w:pPr>
    </w:p>
    <w:p w14:paraId="6E152889" w14:textId="77777777" w:rsidR="00F4010D" w:rsidRDefault="00F4010D">
      <w:pPr>
        <w:pStyle w:val="BodyText"/>
        <w:spacing w:before="87" w:after="1"/>
        <w:rPr>
          <w:sz w:val="20"/>
        </w:rPr>
      </w:pPr>
    </w:p>
    <w:tbl>
      <w:tblPr>
        <w:tblW w:w="0" w:type="auto"/>
        <w:tblInd w:w="1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54"/>
        <w:gridCol w:w="5589"/>
      </w:tblGrid>
      <w:tr w:rsidR="00F4010D" w14:paraId="2F021202" w14:textId="77777777">
        <w:trPr>
          <w:trHeight w:val="250"/>
        </w:trPr>
        <w:tc>
          <w:tcPr>
            <w:tcW w:w="4154" w:type="dxa"/>
          </w:tcPr>
          <w:p w14:paraId="3CC0F8E5" w14:textId="24990E71" w:rsidR="00F4010D" w:rsidRDefault="00E05ADE">
            <w:pPr>
              <w:pStyle w:val="TableParagraph"/>
              <w:spacing w:before="11" w:line="220" w:lineRule="exact"/>
              <w:ind w:left="117"/>
              <w:rPr>
                <w:b/>
                <w:sz w:val="23"/>
              </w:rPr>
            </w:pPr>
            <w:r>
              <w:rPr>
                <w:b/>
                <w:color w:val="261F2F"/>
                <w:spacing w:val="-2"/>
                <w:w w:val="115"/>
                <w:sz w:val="23"/>
              </w:rPr>
              <w:t>N</w:t>
            </w:r>
            <w:r>
              <w:rPr>
                <w:b/>
                <w:color w:val="08070A"/>
                <w:spacing w:val="-2"/>
                <w:w w:val="115"/>
                <w:sz w:val="23"/>
              </w:rPr>
              <w:t>ame</w:t>
            </w:r>
            <w:r w:rsidR="00904C03">
              <w:rPr>
                <w:b/>
                <w:color w:val="08070A"/>
                <w:spacing w:val="-2"/>
                <w:w w:val="115"/>
                <w:sz w:val="23"/>
              </w:rPr>
              <w:t xml:space="preserve"> </w:t>
            </w:r>
            <w:r>
              <w:rPr>
                <w:b/>
                <w:color w:val="08070A"/>
                <w:spacing w:val="-2"/>
                <w:w w:val="115"/>
                <w:sz w:val="23"/>
              </w:rPr>
              <w:t>of</w:t>
            </w:r>
            <w:r w:rsidR="00904C03">
              <w:rPr>
                <w:b/>
                <w:color w:val="08070A"/>
                <w:spacing w:val="-2"/>
                <w:w w:val="115"/>
                <w:sz w:val="23"/>
              </w:rPr>
              <w:t xml:space="preserve"> </w:t>
            </w:r>
            <w:r>
              <w:rPr>
                <w:b/>
                <w:color w:val="08070A"/>
                <w:spacing w:val="-2"/>
                <w:w w:val="115"/>
                <w:sz w:val="23"/>
              </w:rPr>
              <w:t>ALR:</w:t>
            </w:r>
          </w:p>
        </w:tc>
        <w:tc>
          <w:tcPr>
            <w:tcW w:w="5589" w:type="dxa"/>
          </w:tcPr>
          <w:p w14:paraId="52194893" w14:textId="77777777" w:rsidR="00F4010D" w:rsidRDefault="00E05ADE">
            <w:pPr>
              <w:pStyle w:val="TableParagraph"/>
              <w:spacing w:before="1" w:line="229" w:lineRule="exact"/>
              <w:ind w:left="115"/>
              <w:rPr>
                <w:sz w:val="24"/>
              </w:rPr>
            </w:pPr>
            <w:r>
              <w:rPr>
                <w:color w:val="08070A"/>
                <w:sz w:val="24"/>
              </w:rPr>
              <w:t>B</w:t>
            </w:r>
            <w:r>
              <w:rPr>
                <w:color w:val="261F2F"/>
                <w:sz w:val="24"/>
              </w:rPr>
              <w:t>rook</w:t>
            </w:r>
            <w:r>
              <w:rPr>
                <w:color w:val="08070A"/>
                <w:sz w:val="24"/>
              </w:rPr>
              <w:t>d</w:t>
            </w:r>
            <w:r>
              <w:rPr>
                <w:color w:val="261F2F"/>
                <w:sz w:val="24"/>
              </w:rPr>
              <w:t>ale</w:t>
            </w:r>
            <w:r>
              <w:rPr>
                <w:color w:val="261F2F"/>
                <w:spacing w:val="-11"/>
                <w:sz w:val="24"/>
              </w:rPr>
              <w:t xml:space="preserve"> </w:t>
            </w:r>
            <w:r>
              <w:rPr>
                <w:color w:val="261F2F"/>
                <w:spacing w:val="-2"/>
                <w:sz w:val="24"/>
              </w:rPr>
              <w:t>Attleboro</w:t>
            </w:r>
          </w:p>
        </w:tc>
      </w:tr>
      <w:tr w:rsidR="00F4010D" w14:paraId="606A81AF" w14:textId="77777777">
        <w:trPr>
          <w:trHeight w:val="240"/>
        </w:trPr>
        <w:tc>
          <w:tcPr>
            <w:tcW w:w="4154" w:type="dxa"/>
          </w:tcPr>
          <w:p w14:paraId="7D79B210" w14:textId="77777777" w:rsidR="00F4010D" w:rsidRDefault="00E05ADE">
            <w:pPr>
              <w:pStyle w:val="TableParagraph"/>
              <w:spacing w:before="21" w:line="200" w:lineRule="exact"/>
              <w:ind w:left="118"/>
              <w:rPr>
                <w:b/>
                <w:sz w:val="23"/>
              </w:rPr>
            </w:pPr>
            <w:r>
              <w:rPr>
                <w:b/>
                <w:color w:val="08070A"/>
                <w:spacing w:val="-2"/>
                <w:w w:val="105"/>
                <w:sz w:val="23"/>
              </w:rPr>
              <w:t>Addre</w:t>
            </w:r>
            <w:r>
              <w:rPr>
                <w:b/>
                <w:color w:val="261F2F"/>
                <w:spacing w:val="-2"/>
                <w:w w:val="105"/>
                <w:sz w:val="23"/>
              </w:rPr>
              <w:t>ss</w:t>
            </w:r>
            <w:r>
              <w:rPr>
                <w:b/>
                <w:color w:val="08070A"/>
                <w:spacing w:val="-2"/>
                <w:w w:val="105"/>
                <w:sz w:val="23"/>
              </w:rPr>
              <w:t>:</w:t>
            </w:r>
          </w:p>
        </w:tc>
        <w:tc>
          <w:tcPr>
            <w:tcW w:w="5589" w:type="dxa"/>
          </w:tcPr>
          <w:p w14:paraId="40B0F9C3" w14:textId="64EC6A8D" w:rsidR="00F4010D" w:rsidRDefault="00E05ADE">
            <w:pPr>
              <w:pStyle w:val="TableParagraph"/>
              <w:spacing w:before="1" w:line="219" w:lineRule="exact"/>
              <w:ind w:left="112"/>
              <w:rPr>
                <w:sz w:val="24"/>
              </w:rPr>
            </w:pPr>
            <w:r>
              <w:rPr>
                <w:color w:val="261F2F"/>
                <w:sz w:val="24"/>
              </w:rPr>
              <w:t>100</w:t>
            </w:r>
            <w:r>
              <w:rPr>
                <w:color w:val="261F2F"/>
                <w:spacing w:val="-15"/>
                <w:sz w:val="24"/>
              </w:rPr>
              <w:t xml:space="preserve"> </w:t>
            </w:r>
            <w:r>
              <w:rPr>
                <w:color w:val="261F2F"/>
                <w:sz w:val="24"/>
              </w:rPr>
              <w:t>Ga</w:t>
            </w:r>
            <w:r w:rsidR="00904C03">
              <w:rPr>
                <w:color w:val="261F2F"/>
                <w:sz w:val="24"/>
              </w:rPr>
              <w:t>r</w:t>
            </w:r>
            <w:r>
              <w:rPr>
                <w:color w:val="261F2F"/>
                <w:sz w:val="24"/>
              </w:rPr>
              <w:t>fie</w:t>
            </w:r>
            <w:r>
              <w:rPr>
                <w:color w:val="08070A"/>
                <w:sz w:val="24"/>
              </w:rPr>
              <w:t>l</w:t>
            </w:r>
            <w:r>
              <w:rPr>
                <w:color w:val="261F2F"/>
                <w:sz w:val="24"/>
              </w:rPr>
              <w:t>d</w:t>
            </w:r>
            <w:r>
              <w:rPr>
                <w:color w:val="261F2F"/>
                <w:spacing w:val="-15"/>
                <w:sz w:val="24"/>
              </w:rPr>
              <w:t xml:space="preserve"> </w:t>
            </w:r>
            <w:r>
              <w:rPr>
                <w:color w:val="261F2F"/>
                <w:sz w:val="24"/>
              </w:rPr>
              <w:t>Ave</w:t>
            </w:r>
            <w:r>
              <w:rPr>
                <w:color w:val="08070A"/>
                <w:sz w:val="24"/>
              </w:rPr>
              <w:t>nu</w:t>
            </w:r>
            <w:r>
              <w:rPr>
                <w:color w:val="261F2F"/>
                <w:sz w:val="24"/>
              </w:rPr>
              <w:t>e</w:t>
            </w:r>
            <w:r>
              <w:rPr>
                <w:color w:val="261F2F"/>
                <w:spacing w:val="-15"/>
                <w:sz w:val="24"/>
              </w:rPr>
              <w:t xml:space="preserve"> </w:t>
            </w:r>
            <w:r>
              <w:rPr>
                <w:color w:val="261F2F"/>
                <w:sz w:val="24"/>
              </w:rPr>
              <w:t>Attleboro</w:t>
            </w:r>
            <w:r>
              <w:rPr>
                <w:color w:val="261F2F"/>
                <w:spacing w:val="38"/>
                <w:sz w:val="24"/>
              </w:rPr>
              <w:t xml:space="preserve"> </w:t>
            </w:r>
            <w:r>
              <w:rPr>
                <w:color w:val="261F2F"/>
                <w:sz w:val="24"/>
              </w:rPr>
              <w:t>MA</w:t>
            </w:r>
            <w:r>
              <w:rPr>
                <w:color w:val="261F2F"/>
                <w:spacing w:val="-15"/>
                <w:sz w:val="24"/>
              </w:rPr>
              <w:t xml:space="preserve"> </w:t>
            </w:r>
            <w:r>
              <w:rPr>
                <w:color w:val="261F2F"/>
                <w:spacing w:val="-2"/>
                <w:sz w:val="24"/>
              </w:rPr>
              <w:t>02703</w:t>
            </w:r>
          </w:p>
        </w:tc>
      </w:tr>
      <w:tr w:rsidR="00F4010D" w14:paraId="66D2C1DA" w14:textId="77777777">
        <w:trPr>
          <w:trHeight w:val="280"/>
        </w:trPr>
        <w:tc>
          <w:tcPr>
            <w:tcW w:w="4154" w:type="dxa"/>
          </w:tcPr>
          <w:p w14:paraId="70FDFA3A" w14:textId="77777777" w:rsidR="00F4010D" w:rsidRDefault="00E05ADE">
            <w:pPr>
              <w:pStyle w:val="TableParagraph"/>
              <w:spacing w:before="31" w:line="230" w:lineRule="exact"/>
              <w:ind w:left="115"/>
              <w:rPr>
                <w:b/>
                <w:sz w:val="23"/>
              </w:rPr>
            </w:pPr>
            <w:r>
              <w:rPr>
                <w:b/>
                <w:color w:val="08070A"/>
                <w:w w:val="105"/>
                <w:sz w:val="23"/>
              </w:rPr>
              <w:t>Initial</w:t>
            </w:r>
            <w:r>
              <w:rPr>
                <w:b/>
                <w:color w:val="08070A"/>
                <w:spacing w:val="-11"/>
                <w:w w:val="105"/>
                <w:sz w:val="23"/>
              </w:rPr>
              <w:t xml:space="preserve"> </w:t>
            </w:r>
            <w:r>
              <w:rPr>
                <w:b/>
                <w:color w:val="261F2F"/>
                <w:spacing w:val="-2"/>
                <w:w w:val="105"/>
                <w:sz w:val="23"/>
              </w:rPr>
              <w:t>C</w:t>
            </w:r>
            <w:r>
              <w:rPr>
                <w:b/>
                <w:color w:val="08070A"/>
                <w:spacing w:val="-2"/>
                <w:w w:val="105"/>
                <w:sz w:val="23"/>
              </w:rPr>
              <w:t>ertification:</w:t>
            </w:r>
          </w:p>
        </w:tc>
        <w:tc>
          <w:tcPr>
            <w:tcW w:w="5589" w:type="dxa"/>
          </w:tcPr>
          <w:p w14:paraId="5A75733D" w14:textId="77777777" w:rsidR="00F4010D" w:rsidRDefault="00E05ADE">
            <w:pPr>
              <w:pStyle w:val="TableParagraph"/>
              <w:spacing w:before="21" w:line="239" w:lineRule="exact"/>
              <w:ind w:left="118"/>
              <w:rPr>
                <w:sz w:val="24"/>
              </w:rPr>
            </w:pPr>
            <w:r>
              <w:rPr>
                <w:color w:val="261F2F"/>
                <w:spacing w:val="-2"/>
                <w:sz w:val="24"/>
              </w:rPr>
              <w:t>5</w:t>
            </w:r>
            <w:r>
              <w:rPr>
                <w:color w:val="756980"/>
                <w:spacing w:val="-2"/>
                <w:sz w:val="24"/>
              </w:rPr>
              <w:t>/</w:t>
            </w:r>
            <w:r>
              <w:rPr>
                <w:color w:val="261F2F"/>
                <w:spacing w:val="-2"/>
                <w:sz w:val="24"/>
              </w:rPr>
              <w:t>30</w:t>
            </w:r>
            <w:r>
              <w:rPr>
                <w:color w:val="756980"/>
                <w:spacing w:val="-2"/>
                <w:sz w:val="24"/>
              </w:rPr>
              <w:t>/</w:t>
            </w:r>
            <w:r>
              <w:rPr>
                <w:color w:val="08070A"/>
                <w:spacing w:val="-2"/>
                <w:sz w:val="24"/>
              </w:rPr>
              <w:t>1</w:t>
            </w:r>
            <w:r>
              <w:rPr>
                <w:color w:val="261F2F"/>
                <w:spacing w:val="-2"/>
                <w:sz w:val="24"/>
              </w:rPr>
              <w:t>998</w:t>
            </w:r>
          </w:p>
        </w:tc>
      </w:tr>
      <w:tr w:rsidR="00F4010D" w14:paraId="56ADEC15" w14:textId="77777777">
        <w:trPr>
          <w:trHeight w:val="270"/>
        </w:trPr>
        <w:tc>
          <w:tcPr>
            <w:tcW w:w="4154" w:type="dxa"/>
          </w:tcPr>
          <w:p w14:paraId="3E63A81B" w14:textId="77777777" w:rsidR="00F4010D" w:rsidRDefault="00E05ADE">
            <w:pPr>
              <w:pStyle w:val="TableParagraph"/>
              <w:spacing w:before="11" w:line="240" w:lineRule="exact"/>
              <w:ind w:left="111"/>
              <w:rPr>
                <w:b/>
                <w:sz w:val="23"/>
              </w:rPr>
            </w:pPr>
            <w:r>
              <w:rPr>
                <w:b/>
                <w:color w:val="08070A"/>
                <w:w w:val="105"/>
                <w:sz w:val="23"/>
              </w:rPr>
              <w:t>Current</w:t>
            </w:r>
            <w:r>
              <w:rPr>
                <w:b/>
                <w:color w:val="08070A"/>
                <w:spacing w:val="-6"/>
                <w:w w:val="105"/>
                <w:sz w:val="23"/>
              </w:rPr>
              <w:t xml:space="preserve"> </w:t>
            </w:r>
            <w:r>
              <w:rPr>
                <w:b/>
                <w:color w:val="261F2F"/>
                <w:spacing w:val="-2"/>
                <w:w w:val="105"/>
                <w:sz w:val="23"/>
              </w:rPr>
              <w:t>C</w:t>
            </w:r>
            <w:r>
              <w:rPr>
                <w:b/>
                <w:color w:val="08070A"/>
                <w:spacing w:val="-2"/>
                <w:w w:val="105"/>
                <w:sz w:val="23"/>
              </w:rPr>
              <w:t>ertification:</w:t>
            </w:r>
          </w:p>
        </w:tc>
        <w:tc>
          <w:tcPr>
            <w:tcW w:w="5589" w:type="dxa"/>
          </w:tcPr>
          <w:p w14:paraId="1034DA78" w14:textId="77777777" w:rsidR="00F4010D" w:rsidRDefault="00E05ADE">
            <w:pPr>
              <w:pStyle w:val="TableParagraph"/>
              <w:spacing w:before="1" w:line="249" w:lineRule="exact"/>
              <w:ind w:left="118"/>
              <w:rPr>
                <w:sz w:val="24"/>
              </w:rPr>
            </w:pPr>
            <w:r>
              <w:rPr>
                <w:color w:val="261F2F"/>
                <w:sz w:val="24"/>
              </w:rPr>
              <w:t>5</w:t>
            </w:r>
            <w:r>
              <w:rPr>
                <w:color w:val="756980"/>
                <w:sz w:val="24"/>
              </w:rPr>
              <w:t>/</w:t>
            </w:r>
            <w:r>
              <w:rPr>
                <w:color w:val="261F2F"/>
                <w:sz w:val="24"/>
              </w:rPr>
              <w:t>30</w:t>
            </w:r>
            <w:r>
              <w:rPr>
                <w:color w:val="756980"/>
                <w:sz w:val="24"/>
              </w:rPr>
              <w:t>/</w:t>
            </w:r>
            <w:r>
              <w:rPr>
                <w:color w:val="261F2F"/>
                <w:sz w:val="24"/>
              </w:rPr>
              <w:t>202</w:t>
            </w:r>
            <w:r>
              <w:rPr>
                <w:color w:val="08070A"/>
                <w:sz w:val="24"/>
              </w:rPr>
              <w:t>4</w:t>
            </w:r>
            <w:r>
              <w:rPr>
                <w:color w:val="08070A"/>
                <w:spacing w:val="-6"/>
                <w:sz w:val="24"/>
              </w:rPr>
              <w:t xml:space="preserve"> </w:t>
            </w:r>
            <w:r>
              <w:rPr>
                <w:color w:val="261F2F"/>
                <w:sz w:val="24"/>
              </w:rPr>
              <w:t>t</w:t>
            </w:r>
            <w:r>
              <w:rPr>
                <w:color w:val="08070A"/>
                <w:sz w:val="24"/>
              </w:rPr>
              <w:t>h</w:t>
            </w:r>
            <w:r>
              <w:rPr>
                <w:color w:val="261F2F"/>
                <w:sz w:val="24"/>
              </w:rPr>
              <w:t>rough</w:t>
            </w:r>
            <w:r>
              <w:rPr>
                <w:color w:val="261F2F"/>
                <w:spacing w:val="-2"/>
                <w:sz w:val="24"/>
              </w:rPr>
              <w:t xml:space="preserve"> 5</w:t>
            </w:r>
            <w:r>
              <w:rPr>
                <w:color w:val="756980"/>
                <w:spacing w:val="-2"/>
                <w:sz w:val="24"/>
              </w:rPr>
              <w:t>/</w:t>
            </w:r>
            <w:r>
              <w:rPr>
                <w:color w:val="261F2F"/>
                <w:spacing w:val="-2"/>
                <w:sz w:val="24"/>
              </w:rPr>
              <w:t>30</w:t>
            </w:r>
            <w:r>
              <w:rPr>
                <w:color w:val="756980"/>
                <w:spacing w:val="-2"/>
                <w:sz w:val="24"/>
              </w:rPr>
              <w:t>/</w:t>
            </w:r>
            <w:r>
              <w:rPr>
                <w:color w:val="261F2F"/>
                <w:spacing w:val="-2"/>
                <w:sz w:val="24"/>
              </w:rPr>
              <w:t>2026</w:t>
            </w:r>
          </w:p>
        </w:tc>
      </w:tr>
      <w:tr w:rsidR="00F4010D" w14:paraId="1E10BEC3" w14:textId="77777777">
        <w:trPr>
          <w:trHeight w:val="240"/>
        </w:trPr>
        <w:tc>
          <w:tcPr>
            <w:tcW w:w="4154" w:type="dxa"/>
          </w:tcPr>
          <w:p w14:paraId="6946CE33" w14:textId="16EC9655" w:rsidR="00F4010D" w:rsidRDefault="00E05ADE">
            <w:pPr>
              <w:pStyle w:val="TableParagraph"/>
              <w:spacing w:before="21" w:line="200" w:lineRule="exact"/>
              <w:ind w:left="115"/>
              <w:rPr>
                <w:b/>
                <w:sz w:val="23"/>
              </w:rPr>
            </w:pPr>
            <w:r>
              <w:rPr>
                <w:b/>
                <w:color w:val="08070A"/>
                <w:w w:val="105"/>
                <w:sz w:val="23"/>
              </w:rPr>
              <w:t>La</w:t>
            </w:r>
            <w:r>
              <w:rPr>
                <w:b/>
                <w:color w:val="261F2F"/>
                <w:w w:val="105"/>
                <w:sz w:val="23"/>
              </w:rPr>
              <w:t>s</w:t>
            </w:r>
            <w:r>
              <w:rPr>
                <w:b/>
                <w:color w:val="08070A"/>
                <w:w w:val="105"/>
                <w:sz w:val="23"/>
              </w:rPr>
              <w:t>t</w:t>
            </w:r>
            <w:r>
              <w:rPr>
                <w:b/>
                <w:color w:val="08070A"/>
                <w:spacing w:val="-1"/>
                <w:w w:val="105"/>
                <w:sz w:val="23"/>
              </w:rPr>
              <w:t xml:space="preserve"> </w:t>
            </w:r>
            <w:r w:rsidR="00904C03">
              <w:rPr>
                <w:b/>
                <w:color w:val="261F2F"/>
                <w:w w:val="105"/>
                <w:sz w:val="23"/>
              </w:rPr>
              <w:t>C</w:t>
            </w:r>
            <w:r w:rsidR="00904C03">
              <w:rPr>
                <w:b/>
                <w:color w:val="08070A"/>
                <w:w w:val="105"/>
                <w:sz w:val="23"/>
              </w:rPr>
              <w:t>ompliance</w:t>
            </w:r>
            <w:r>
              <w:rPr>
                <w:b/>
                <w:color w:val="08070A"/>
                <w:spacing w:val="-15"/>
                <w:w w:val="105"/>
                <w:sz w:val="23"/>
              </w:rPr>
              <w:t xml:space="preserve"> </w:t>
            </w:r>
            <w:r>
              <w:rPr>
                <w:b/>
                <w:color w:val="08070A"/>
                <w:spacing w:val="-2"/>
                <w:w w:val="105"/>
                <w:sz w:val="23"/>
              </w:rPr>
              <w:t>Review:</w:t>
            </w:r>
          </w:p>
        </w:tc>
        <w:tc>
          <w:tcPr>
            <w:tcW w:w="5589" w:type="dxa"/>
          </w:tcPr>
          <w:p w14:paraId="5C615BEF" w14:textId="77777777" w:rsidR="00F4010D" w:rsidRDefault="00E05ADE">
            <w:pPr>
              <w:pStyle w:val="TableParagraph"/>
              <w:spacing w:before="1" w:line="219" w:lineRule="exact"/>
              <w:ind w:left="111"/>
              <w:rPr>
                <w:sz w:val="24"/>
              </w:rPr>
            </w:pPr>
            <w:r>
              <w:rPr>
                <w:color w:val="261F2F"/>
                <w:sz w:val="24"/>
              </w:rPr>
              <w:t>7</w:t>
            </w:r>
            <w:r>
              <w:rPr>
                <w:color w:val="756980"/>
                <w:sz w:val="24"/>
              </w:rPr>
              <w:t>/</w:t>
            </w:r>
            <w:r>
              <w:rPr>
                <w:color w:val="261F2F"/>
                <w:sz w:val="24"/>
              </w:rPr>
              <w:t>28</w:t>
            </w:r>
            <w:r>
              <w:rPr>
                <w:color w:val="756980"/>
                <w:sz w:val="24"/>
              </w:rPr>
              <w:t>/</w:t>
            </w:r>
            <w:r>
              <w:rPr>
                <w:color w:val="261F2F"/>
                <w:sz w:val="24"/>
              </w:rPr>
              <w:t>22</w:t>
            </w:r>
            <w:r>
              <w:rPr>
                <w:color w:val="261F2F"/>
                <w:spacing w:val="2"/>
                <w:sz w:val="24"/>
              </w:rPr>
              <w:t xml:space="preserve"> </w:t>
            </w:r>
            <w:r>
              <w:rPr>
                <w:color w:val="261F2F"/>
                <w:sz w:val="24"/>
              </w:rPr>
              <w:t>an</w:t>
            </w:r>
            <w:r>
              <w:rPr>
                <w:color w:val="08070A"/>
                <w:sz w:val="24"/>
              </w:rPr>
              <w:t>d</w:t>
            </w:r>
            <w:r>
              <w:rPr>
                <w:color w:val="08070A"/>
                <w:spacing w:val="-8"/>
                <w:sz w:val="24"/>
              </w:rPr>
              <w:t xml:space="preserve"> </w:t>
            </w:r>
            <w:r>
              <w:rPr>
                <w:color w:val="261F2F"/>
                <w:spacing w:val="-2"/>
                <w:sz w:val="24"/>
              </w:rPr>
              <w:t>7</w:t>
            </w:r>
            <w:r>
              <w:rPr>
                <w:color w:val="756980"/>
                <w:spacing w:val="-2"/>
                <w:sz w:val="24"/>
              </w:rPr>
              <w:t>/</w:t>
            </w:r>
            <w:r>
              <w:rPr>
                <w:color w:val="261F2F"/>
                <w:spacing w:val="-2"/>
                <w:sz w:val="24"/>
              </w:rPr>
              <w:t>29</w:t>
            </w:r>
            <w:r>
              <w:rPr>
                <w:color w:val="756980"/>
                <w:spacing w:val="-2"/>
                <w:sz w:val="24"/>
              </w:rPr>
              <w:t>/</w:t>
            </w:r>
            <w:r>
              <w:rPr>
                <w:color w:val="261F2F"/>
                <w:spacing w:val="-2"/>
                <w:sz w:val="24"/>
              </w:rPr>
              <w:t>22</w:t>
            </w:r>
          </w:p>
        </w:tc>
      </w:tr>
      <w:tr w:rsidR="00F4010D" w14:paraId="5CF0F9B5" w14:textId="77777777">
        <w:trPr>
          <w:trHeight w:val="280"/>
        </w:trPr>
        <w:tc>
          <w:tcPr>
            <w:tcW w:w="4154" w:type="dxa"/>
          </w:tcPr>
          <w:p w14:paraId="0372F7A4" w14:textId="77777777" w:rsidR="00F4010D" w:rsidRDefault="00E05ADE">
            <w:pPr>
              <w:pStyle w:val="TableParagraph"/>
              <w:spacing w:before="21" w:line="239" w:lineRule="exact"/>
              <w:ind w:left="116"/>
              <w:rPr>
                <w:b/>
                <w:sz w:val="23"/>
              </w:rPr>
            </w:pPr>
            <w:r>
              <w:rPr>
                <w:color w:val="261F2F"/>
                <w:w w:val="105"/>
                <w:sz w:val="24"/>
              </w:rPr>
              <w:t>#</w:t>
            </w:r>
            <w:r>
              <w:rPr>
                <w:color w:val="261F2F"/>
                <w:spacing w:val="-16"/>
                <w:w w:val="105"/>
                <w:sz w:val="24"/>
              </w:rPr>
              <w:t xml:space="preserve"> </w:t>
            </w:r>
            <w:r>
              <w:rPr>
                <w:b/>
                <w:color w:val="08070A"/>
                <w:w w:val="105"/>
                <w:sz w:val="23"/>
              </w:rPr>
              <w:t>Certified</w:t>
            </w:r>
            <w:r>
              <w:rPr>
                <w:b/>
                <w:color w:val="08070A"/>
                <w:spacing w:val="-7"/>
                <w:w w:val="105"/>
                <w:sz w:val="23"/>
              </w:rPr>
              <w:t xml:space="preserve"> </w:t>
            </w:r>
            <w:r>
              <w:rPr>
                <w:b/>
                <w:color w:val="08070A"/>
                <w:w w:val="105"/>
                <w:sz w:val="23"/>
              </w:rPr>
              <w:t>Total</w:t>
            </w:r>
            <w:r>
              <w:rPr>
                <w:b/>
                <w:color w:val="08070A"/>
                <w:spacing w:val="-15"/>
                <w:w w:val="105"/>
                <w:sz w:val="23"/>
              </w:rPr>
              <w:t xml:space="preserve"> </w:t>
            </w:r>
            <w:r>
              <w:rPr>
                <w:b/>
                <w:color w:val="08070A"/>
                <w:spacing w:val="-2"/>
                <w:w w:val="105"/>
                <w:sz w:val="23"/>
              </w:rPr>
              <w:t>Unit</w:t>
            </w:r>
            <w:r>
              <w:rPr>
                <w:b/>
                <w:color w:val="261F2F"/>
                <w:spacing w:val="-2"/>
                <w:w w:val="105"/>
                <w:sz w:val="23"/>
              </w:rPr>
              <w:t>s</w:t>
            </w:r>
            <w:r>
              <w:rPr>
                <w:b/>
                <w:color w:val="08070A"/>
                <w:spacing w:val="-2"/>
                <w:w w:val="105"/>
                <w:sz w:val="23"/>
              </w:rPr>
              <w:t>:</w:t>
            </w:r>
          </w:p>
        </w:tc>
        <w:tc>
          <w:tcPr>
            <w:tcW w:w="5589" w:type="dxa"/>
          </w:tcPr>
          <w:p w14:paraId="6C92F5EA" w14:textId="77777777" w:rsidR="00F4010D" w:rsidRDefault="00E05ADE">
            <w:pPr>
              <w:pStyle w:val="TableParagraph"/>
              <w:spacing w:before="21" w:line="239" w:lineRule="exact"/>
              <w:ind w:left="112"/>
              <w:rPr>
                <w:sz w:val="24"/>
              </w:rPr>
            </w:pPr>
            <w:r>
              <w:rPr>
                <w:color w:val="261F2F"/>
                <w:spacing w:val="-5"/>
                <w:w w:val="105"/>
                <w:sz w:val="24"/>
              </w:rPr>
              <w:t>130</w:t>
            </w:r>
          </w:p>
        </w:tc>
      </w:tr>
      <w:tr w:rsidR="00F4010D" w14:paraId="51245459" w14:textId="77777777">
        <w:trPr>
          <w:trHeight w:val="240"/>
        </w:trPr>
        <w:tc>
          <w:tcPr>
            <w:tcW w:w="4154" w:type="dxa"/>
          </w:tcPr>
          <w:p w14:paraId="23A87D95" w14:textId="77777777" w:rsidR="00F4010D" w:rsidRDefault="00E05ADE">
            <w:pPr>
              <w:pStyle w:val="TableParagraph"/>
              <w:spacing w:before="1" w:line="220" w:lineRule="exact"/>
              <w:ind w:left="108"/>
              <w:rPr>
                <w:b/>
                <w:sz w:val="23"/>
              </w:rPr>
            </w:pPr>
            <w:r>
              <w:rPr>
                <w:b/>
                <w:color w:val="261F2F"/>
                <w:w w:val="105"/>
                <w:sz w:val="23"/>
              </w:rPr>
              <w:t>S</w:t>
            </w:r>
            <w:r>
              <w:rPr>
                <w:b/>
                <w:color w:val="08070A"/>
                <w:w w:val="105"/>
                <w:sz w:val="23"/>
              </w:rPr>
              <w:t>pecial</w:t>
            </w:r>
            <w:r>
              <w:rPr>
                <w:b/>
                <w:color w:val="08070A"/>
                <w:spacing w:val="-4"/>
                <w:w w:val="105"/>
                <w:sz w:val="23"/>
              </w:rPr>
              <w:t xml:space="preserve"> </w:t>
            </w:r>
            <w:r>
              <w:rPr>
                <w:b/>
                <w:color w:val="261F2F"/>
                <w:w w:val="105"/>
                <w:sz w:val="23"/>
              </w:rPr>
              <w:t>C</w:t>
            </w:r>
            <w:r>
              <w:rPr>
                <w:b/>
                <w:color w:val="08070A"/>
                <w:w w:val="105"/>
                <w:sz w:val="23"/>
              </w:rPr>
              <w:t>are</w:t>
            </w:r>
            <w:r>
              <w:rPr>
                <w:b/>
                <w:color w:val="08070A"/>
                <w:spacing w:val="-13"/>
                <w:w w:val="105"/>
                <w:sz w:val="23"/>
              </w:rPr>
              <w:t xml:space="preserve"> </w:t>
            </w:r>
            <w:r>
              <w:rPr>
                <w:b/>
                <w:color w:val="08070A"/>
                <w:spacing w:val="-2"/>
                <w:w w:val="105"/>
                <w:sz w:val="23"/>
              </w:rPr>
              <w:t>Re</w:t>
            </w:r>
            <w:r>
              <w:rPr>
                <w:b/>
                <w:color w:val="261F2F"/>
                <w:spacing w:val="-2"/>
                <w:w w:val="105"/>
                <w:sz w:val="23"/>
              </w:rPr>
              <w:t>s</w:t>
            </w:r>
            <w:r>
              <w:rPr>
                <w:b/>
                <w:color w:val="08070A"/>
                <w:spacing w:val="-2"/>
                <w:w w:val="105"/>
                <w:sz w:val="23"/>
              </w:rPr>
              <w:t>idence</w:t>
            </w:r>
            <w:r>
              <w:rPr>
                <w:b/>
                <w:color w:val="261F2F"/>
                <w:spacing w:val="-2"/>
                <w:w w:val="105"/>
                <w:sz w:val="23"/>
              </w:rPr>
              <w:t>s</w:t>
            </w:r>
            <w:r>
              <w:rPr>
                <w:b/>
                <w:color w:val="08070A"/>
                <w:spacing w:val="-2"/>
                <w:w w:val="105"/>
                <w:sz w:val="23"/>
              </w:rPr>
              <w:t>:</w:t>
            </w:r>
          </w:p>
        </w:tc>
        <w:tc>
          <w:tcPr>
            <w:tcW w:w="5589" w:type="dxa"/>
          </w:tcPr>
          <w:p w14:paraId="11E67507" w14:textId="77777777" w:rsidR="00F4010D" w:rsidRDefault="00E05ADE">
            <w:pPr>
              <w:pStyle w:val="TableParagraph"/>
              <w:spacing w:before="1" w:line="219" w:lineRule="exact"/>
              <w:ind w:left="112"/>
              <w:rPr>
                <w:sz w:val="24"/>
              </w:rPr>
            </w:pPr>
            <w:r>
              <w:rPr>
                <w:color w:val="261F2F"/>
                <w:spacing w:val="-10"/>
                <w:w w:val="105"/>
                <w:sz w:val="24"/>
              </w:rPr>
              <w:t>1</w:t>
            </w:r>
          </w:p>
        </w:tc>
      </w:tr>
      <w:tr w:rsidR="00F4010D" w14:paraId="64B63D16" w14:textId="77777777">
        <w:trPr>
          <w:trHeight w:val="250"/>
        </w:trPr>
        <w:tc>
          <w:tcPr>
            <w:tcW w:w="4154" w:type="dxa"/>
          </w:tcPr>
          <w:p w14:paraId="79C4CD1E" w14:textId="77777777" w:rsidR="00F4010D" w:rsidRDefault="00E05ADE">
            <w:pPr>
              <w:pStyle w:val="TableParagraph"/>
              <w:spacing w:before="11" w:line="220" w:lineRule="exact"/>
              <w:ind w:left="108"/>
              <w:rPr>
                <w:b/>
                <w:sz w:val="23"/>
              </w:rPr>
            </w:pPr>
            <w:r>
              <w:rPr>
                <w:b/>
                <w:color w:val="261F2F"/>
                <w:w w:val="105"/>
                <w:sz w:val="23"/>
              </w:rPr>
              <w:t>S</w:t>
            </w:r>
            <w:r>
              <w:rPr>
                <w:b/>
                <w:color w:val="08070A"/>
                <w:w w:val="105"/>
                <w:sz w:val="23"/>
              </w:rPr>
              <w:t>pecial</w:t>
            </w:r>
            <w:r>
              <w:rPr>
                <w:b/>
                <w:color w:val="08070A"/>
                <w:spacing w:val="-4"/>
                <w:w w:val="105"/>
                <w:sz w:val="23"/>
              </w:rPr>
              <w:t xml:space="preserve"> </w:t>
            </w:r>
            <w:r>
              <w:rPr>
                <w:b/>
                <w:color w:val="261F2F"/>
                <w:w w:val="105"/>
                <w:sz w:val="23"/>
              </w:rPr>
              <w:t>C</w:t>
            </w:r>
            <w:r>
              <w:rPr>
                <w:b/>
                <w:color w:val="08070A"/>
                <w:w w:val="105"/>
                <w:sz w:val="23"/>
              </w:rPr>
              <w:t>are</w:t>
            </w:r>
            <w:r>
              <w:rPr>
                <w:b/>
                <w:color w:val="08070A"/>
                <w:spacing w:val="-14"/>
                <w:w w:val="105"/>
                <w:sz w:val="23"/>
              </w:rPr>
              <w:t xml:space="preserve"> </w:t>
            </w:r>
            <w:r>
              <w:rPr>
                <w:b/>
                <w:color w:val="261F2F"/>
                <w:spacing w:val="-2"/>
                <w:w w:val="105"/>
                <w:sz w:val="23"/>
              </w:rPr>
              <w:t>U</w:t>
            </w:r>
            <w:r>
              <w:rPr>
                <w:b/>
                <w:color w:val="08070A"/>
                <w:spacing w:val="-2"/>
                <w:w w:val="105"/>
                <w:sz w:val="23"/>
              </w:rPr>
              <w:t>nit</w:t>
            </w:r>
            <w:r>
              <w:rPr>
                <w:b/>
                <w:color w:val="261F2F"/>
                <w:spacing w:val="-2"/>
                <w:w w:val="105"/>
                <w:sz w:val="23"/>
              </w:rPr>
              <w:t>s</w:t>
            </w:r>
            <w:r>
              <w:rPr>
                <w:b/>
                <w:color w:val="08070A"/>
                <w:spacing w:val="-2"/>
                <w:w w:val="105"/>
                <w:sz w:val="23"/>
              </w:rPr>
              <w:t>:</w:t>
            </w:r>
          </w:p>
        </w:tc>
        <w:tc>
          <w:tcPr>
            <w:tcW w:w="5589" w:type="dxa"/>
          </w:tcPr>
          <w:p w14:paraId="0DFE0298" w14:textId="77777777" w:rsidR="00F4010D" w:rsidRDefault="00E05ADE">
            <w:pPr>
              <w:pStyle w:val="TableParagraph"/>
              <w:spacing w:before="11" w:line="219" w:lineRule="exact"/>
              <w:ind w:left="114"/>
              <w:rPr>
                <w:sz w:val="24"/>
              </w:rPr>
            </w:pPr>
            <w:r>
              <w:rPr>
                <w:color w:val="261F2F"/>
                <w:spacing w:val="-5"/>
                <w:w w:val="105"/>
                <w:sz w:val="24"/>
              </w:rPr>
              <w:t>21</w:t>
            </w:r>
          </w:p>
        </w:tc>
      </w:tr>
      <w:tr w:rsidR="00F4010D" w14:paraId="5F0069C9" w14:textId="77777777">
        <w:trPr>
          <w:trHeight w:val="265"/>
        </w:trPr>
        <w:tc>
          <w:tcPr>
            <w:tcW w:w="4154" w:type="dxa"/>
            <w:tcBorders>
              <w:bottom w:val="single" w:sz="8" w:space="0" w:color="000000"/>
            </w:tcBorders>
          </w:tcPr>
          <w:p w14:paraId="3E5253DA" w14:textId="77777777" w:rsidR="00F4010D" w:rsidRDefault="00E05ADE">
            <w:pPr>
              <w:pStyle w:val="TableParagraph"/>
              <w:spacing w:before="31" w:line="215" w:lineRule="exact"/>
              <w:ind w:left="118"/>
              <w:rPr>
                <w:b/>
                <w:sz w:val="23"/>
              </w:rPr>
            </w:pPr>
            <w:r>
              <w:rPr>
                <w:b/>
                <w:color w:val="08070A"/>
                <w:spacing w:val="-2"/>
                <w:w w:val="105"/>
                <w:sz w:val="23"/>
              </w:rPr>
              <w:t>Action</w:t>
            </w:r>
            <w:r>
              <w:rPr>
                <w:b/>
                <w:color w:val="08070A"/>
                <w:spacing w:val="-5"/>
                <w:w w:val="105"/>
                <w:sz w:val="23"/>
              </w:rPr>
              <w:t xml:space="preserve"> </w:t>
            </w:r>
            <w:r>
              <w:rPr>
                <w:b/>
                <w:color w:val="08070A"/>
                <w:spacing w:val="-2"/>
                <w:w w:val="105"/>
                <w:sz w:val="23"/>
              </w:rPr>
              <w:t>Taken:</w:t>
            </w:r>
          </w:p>
        </w:tc>
        <w:tc>
          <w:tcPr>
            <w:tcW w:w="5589" w:type="dxa"/>
            <w:tcBorders>
              <w:bottom w:val="single" w:sz="8" w:space="0" w:color="000000"/>
            </w:tcBorders>
          </w:tcPr>
          <w:p w14:paraId="7767AA62" w14:textId="2758F040" w:rsidR="00F4010D" w:rsidRDefault="00E05ADE">
            <w:pPr>
              <w:pStyle w:val="TableParagraph"/>
              <w:spacing w:before="11" w:line="234" w:lineRule="exact"/>
              <w:ind w:left="116"/>
              <w:rPr>
                <w:sz w:val="24"/>
              </w:rPr>
            </w:pPr>
            <w:r>
              <w:rPr>
                <w:color w:val="08070A"/>
                <w:spacing w:val="-4"/>
                <w:sz w:val="24"/>
              </w:rPr>
              <w:t>P</w:t>
            </w:r>
            <w:r>
              <w:rPr>
                <w:color w:val="261F2F"/>
                <w:spacing w:val="-4"/>
                <w:sz w:val="24"/>
              </w:rPr>
              <w:t>lan</w:t>
            </w:r>
            <w:r>
              <w:rPr>
                <w:color w:val="261F2F"/>
                <w:spacing w:val="-1"/>
                <w:sz w:val="24"/>
              </w:rPr>
              <w:t xml:space="preserve"> </w:t>
            </w:r>
            <w:r>
              <w:rPr>
                <w:color w:val="261F2F"/>
                <w:spacing w:val="-4"/>
                <w:sz w:val="24"/>
              </w:rPr>
              <w:t>of</w:t>
            </w:r>
            <w:r>
              <w:rPr>
                <w:color w:val="261F2F"/>
                <w:spacing w:val="-9"/>
                <w:sz w:val="24"/>
              </w:rPr>
              <w:t xml:space="preserve"> </w:t>
            </w:r>
            <w:r>
              <w:rPr>
                <w:color w:val="261F2F"/>
                <w:spacing w:val="-4"/>
                <w:sz w:val="24"/>
              </w:rPr>
              <w:t>Co</w:t>
            </w:r>
            <w:r w:rsidR="00904C03">
              <w:rPr>
                <w:color w:val="08070A"/>
                <w:spacing w:val="-4"/>
                <w:sz w:val="24"/>
              </w:rPr>
              <w:t>rr</w:t>
            </w:r>
            <w:r>
              <w:rPr>
                <w:color w:val="261F2F"/>
                <w:spacing w:val="-4"/>
                <w:sz w:val="24"/>
              </w:rPr>
              <w:t>ection</w:t>
            </w:r>
            <w:r>
              <w:rPr>
                <w:color w:val="261F2F"/>
                <w:spacing w:val="-1"/>
                <w:sz w:val="24"/>
              </w:rPr>
              <w:t xml:space="preserve"> </w:t>
            </w:r>
            <w:r>
              <w:rPr>
                <w:color w:val="261F2F"/>
                <w:spacing w:val="-4"/>
                <w:sz w:val="24"/>
              </w:rPr>
              <w:t>req</w:t>
            </w:r>
            <w:r>
              <w:rPr>
                <w:color w:val="08070A"/>
                <w:spacing w:val="-4"/>
                <w:sz w:val="24"/>
              </w:rPr>
              <w:t>u</w:t>
            </w:r>
            <w:r>
              <w:rPr>
                <w:color w:val="261F2F"/>
                <w:spacing w:val="-4"/>
                <w:sz w:val="24"/>
              </w:rPr>
              <w:t>i</w:t>
            </w:r>
            <w:r>
              <w:rPr>
                <w:color w:val="08070A"/>
                <w:spacing w:val="-4"/>
                <w:sz w:val="24"/>
              </w:rPr>
              <w:t>r</w:t>
            </w:r>
            <w:r>
              <w:rPr>
                <w:color w:val="261F2F"/>
                <w:spacing w:val="-4"/>
                <w:sz w:val="24"/>
              </w:rPr>
              <w:t>ed</w:t>
            </w:r>
          </w:p>
        </w:tc>
      </w:tr>
      <w:tr w:rsidR="00F4010D" w14:paraId="1DFCDEEE" w14:textId="77777777">
        <w:trPr>
          <w:trHeight w:val="275"/>
        </w:trPr>
        <w:tc>
          <w:tcPr>
            <w:tcW w:w="4154" w:type="dxa"/>
            <w:tcBorders>
              <w:top w:val="single" w:sz="8" w:space="0" w:color="000000"/>
            </w:tcBorders>
          </w:tcPr>
          <w:p w14:paraId="2DE72B59" w14:textId="77777777" w:rsidR="00F4010D" w:rsidRDefault="00E05ADE">
            <w:pPr>
              <w:pStyle w:val="TableParagraph"/>
              <w:spacing w:before="36" w:line="220" w:lineRule="exact"/>
              <w:ind w:left="114"/>
              <w:rPr>
                <w:b/>
                <w:sz w:val="23"/>
              </w:rPr>
            </w:pPr>
            <w:r>
              <w:rPr>
                <w:b/>
                <w:color w:val="08070A"/>
                <w:w w:val="105"/>
                <w:sz w:val="23"/>
              </w:rPr>
              <w:t>Previou</w:t>
            </w:r>
            <w:r>
              <w:rPr>
                <w:b/>
                <w:color w:val="261F2F"/>
                <w:w w:val="105"/>
                <w:sz w:val="23"/>
              </w:rPr>
              <w:t>s</w:t>
            </w:r>
            <w:r>
              <w:rPr>
                <w:b/>
                <w:color w:val="261F2F"/>
                <w:spacing w:val="-10"/>
                <w:w w:val="105"/>
                <w:sz w:val="23"/>
              </w:rPr>
              <w:t xml:space="preserve"> </w:t>
            </w:r>
            <w:r>
              <w:rPr>
                <w:b/>
                <w:color w:val="08070A"/>
                <w:spacing w:val="-2"/>
                <w:w w:val="105"/>
                <w:sz w:val="23"/>
              </w:rPr>
              <w:t>Action</w:t>
            </w:r>
          </w:p>
        </w:tc>
        <w:tc>
          <w:tcPr>
            <w:tcW w:w="5589" w:type="dxa"/>
            <w:tcBorders>
              <w:top w:val="single" w:sz="8" w:space="0" w:color="000000"/>
            </w:tcBorders>
          </w:tcPr>
          <w:p w14:paraId="1876BB51" w14:textId="77777777" w:rsidR="00F4010D" w:rsidRDefault="00E05ADE">
            <w:pPr>
              <w:pStyle w:val="TableParagraph"/>
              <w:spacing w:before="26" w:line="229" w:lineRule="exact"/>
              <w:ind w:left="113"/>
              <w:rPr>
                <w:sz w:val="24"/>
              </w:rPr>
            </w:pPr>
            <w:r>
              <w:rPr>
                <w:color w:val="261F2F"/>
                <w:spacing w:val="-4"/>
                <w:sz w:val="24"/>
              </w:rPr>
              <w:t>No</w:t>
            </w:r>
            <w:r>
              <w:rPr>
                <w:color w:val="08070A"/>
                <w:spacing w:val="-4"/>
                <w:sz w:val="24"/>
              </w:rPr>
              <w:t>n</w:t>
            </w:r>
            <w:r>
              <w:rPr>
                <w:color w:val="261F2F"/>
                <w:spacing w:val="-4"/>
                <w:sz w:val="24"/>
              </w:rPr>
              <w:t>e</w:t>
            </w:r>
          </w:p>
        </w:tc>
      </w:tr>
      <w:tr w:rsidR="00F4010D" w14:paraId="25AF34D6" w14:textId="77777777">
        <w:trPr>
          <w:trHeight w:val="240"/>
        </w:trPr>
        <w:tc>
          <w:tcPr>
            <w:tcW w:w="4154" w:type="dxa"/>
          </w:tcPr>
          <w:p w14:paraId="09011566" w14:textId="77777777" w:rsidR="00F4010D" w:rsidRDefault="00E05ADE">
            <w:pPr>
              <w:pStyle w:val="TableParagraph"/>
              <w:spacing w:before="1" w:line="220" w:lineRule="exact"/>
              <w:ind w:left="111"/>
              <w:rPr>
                <w:b/>
                <w:sz w:val="23"/>
              </w:rPr>
            </w:pPr>
            <w:r>
              <w:rPr>
                <w:b/>
                <w:color w:val="08070A"/>
                <w:spacing w:val="-2"/>
                <w:w w:val="105"/>
                <w:sz w:val="23"/>
              </w:rPr>
              <w:t>Owner:</w:t>
            </w:r>
          </w:p>
        </w:tc>
        <w:tc>
          <w:tcPr>
            <w:tcW w:w="5589" w:type="dxa"/>
          </w:tcPr>
          <w:p w14:paraId="099EA1BB" w14:textId="77777777" w:rsidR="00F4010D" w:rsidRDefault="00E05ADE">
            <w:pPr>
              <w:pStyle w:val="TableParagraph"/>
              <w:spacing w:line="221" w:lineRule="exact"/>
              <w:ind w:left="115"/>
              <w:rPr>
                <w:sz w:val="24"/>
              </w:rPr>
            </w:pPr>
            <w:r>
              <w:rPr>
                <w:color w:val="261F2F"/>
                <w:sz w:val="24"/>
              </w:rPr>
              <w:t>E</w:t>
            </w:r>
            <w:r>
              <w:rPr>
                <w:color w:val="08070A"/>
                <w:sz w:val="24"/>
              </w:rPr>
              <w:t>m</w:t>
            </w:r>
            <w:r>
              <w:rPr>
                <w:color w:val="261F2F"/>
                <w:sz w:val="24"/>
              </w:rPr>
              <w:t>e</w:t>
            </w:r>
            <w:r>
              <w:rPr>
                <w:color w:val="08070A"/>
                <w:sz w:val="24"/>
              </w:rPr>
              <w:t>r</w:t>
            </w:r>
            <w:r>
              <w:rPr>
                <w:color w:val="261F2F"/>
                <w:sz w:val="24"/>
              </w:rPr>
              <w:t>itus</w:t>
            </w:r>
            <w:r>
              <w:rPr>
                <w:color w:val="261F2F"/>
                <w:spacing w:val="-6"/>
                <w:sz w:val="24"/>
              </w:rPr>
              <w:t xml:space="preserve"> </w:t>
            </w:r>
            <w:r>
              <w:rPr>
                <w:color w:val="261F2F"/>
                <w:spacing w:val="-2"/>
                <w:sz w:val="24"/>
              </w:rPr>
              <w:t>Co</w:t>
            </w:r>
            <w:r>
              <w:rPr>
                <w:color w:val="08070A"/>
                <w:spacing w:val="-2"/>
                <w:sz w:val="24"/>
              </w:rPr>
              <w:t>rp</w:t>
            </w:r>
            <w:r>
              <w:rPr>
                <w:color w:val="261F2F"/>
                <w:spacing w:val="-2"/>
                <w:sz w:val="24"/>
              </w:rPr>
              <w:t>oratio</w:t>
            </w:r>
            <w:r>
              <w:rPr>
                <w:color w:val="08070A"/>
                <w:spacing w:val="-2"/>
                <w:sz w:val="24"/>
              </w:rPr>
              <w:t>n</w:t>
            </w:r>
          </w:p>
        </w:tc>
      </w:tr>
    </w:tbl>
    <w:p w14:paraId="4D8ACE88" w14:textId="77777777" w:rsidR="00F4010D" w:rsidRDefault="00F4010D">
      <w:pPr>
        <w:pStyle w:val="TableParagraph"/>
        <w:spacing w:line="221" w:lineRule="exact"/>
        <w:rPr>
          <w:sz w:val="24"/>
        </w:rPr>
        <w:sectPr w:rsidR="00F4010D">
          <w:type w:val="continuous"/>
          <w:pgSz w:w="12240" w:h="15840"/>
          <w:pgMar w:top="300" w:right="1080" w:bottom="280" w:left="1080" w:header="720" w:footer="720" w:gutter="0"/>
          <w:cols w:space="720"/>
        </w:sectPr>
      </w:pPr>
    </w:p>
    <w:p w14:paraId="61221A9C" w14:textId="77777777" w:rsidR="00F4010D" w:rsidRDefault="00E05ADE">
      <w:pPr>
        <w:pStyle w:val="BodyText"/>
        <w:spacing w:before="79"/>
        <w:ind w:left="360" w:right="7735"/>
      </w:pPr>
      <w:r>
        <w:lastRenderedPageBreak/>
        <w:t>Brookdale</w:t>
      </w:r>
      <w:r>
        <w:rPr>
          <w:spacing w:val="-15"/>
        </w:rPr>
        <w:t xml:space="preserve"> </w:t>
      </w:r>
      <w:r>
        <w:t>Attleboro April 30, 2024</w:t>
      </w:r>
    </w:p>
    <w:p w14:paraId="7463BF64" w14:textId="77777777" w:rsidR="00F4010D" w:rsidRDefault="00F4010D">
      <w:pPr>
        <w:pStyle w:val="BodyText"/>
      </w:pPr>
    </w:p>
    <w:p w14:paraId="31B24EAC" w14:textId="77777777" w:rsidR="00F4010D" w:rsidRDefault="00E05ADE">
      <w:pPr>
        <w:pStyle w:val="ListParagraph"/>
        <w:numPr>
          <w:ilvl w:val="0"/>
          <w:numId w:val="3"/>
        </w:numPr>
        <w:tabs>
          <w:tab w:val="left" w:pos="630"/>
        </w:tabs>
        <w:ind w:left="630" w:hanging="270"/>
        <w:jc w:val="left"/>
        <w:rPr>
          <w:b/>
          <w:sz w:val="24"/>
        </w:rPr>
      </w:pPr>
      <w:r>
        <w:rPr>
          <w:b/>
          <w:sz w:val="24"/>
          <w:u w:val="single"/>
        </w:rPr>
        <w:t>Summary</w:t>
      </w:r>
      <w:r>
        <w:rPr>
          <w:b/>
          <w:spacing w:val="-1"/>
          <w:sz w:val="24"/>
          <w:u w:val="single"/>
        </w:rPr>
        <w:t xml:space="preserve"> </w:t>
      </w:r>
      <w:r>
        <w:rPr>
          <w:b/>
          <w:sz w:val="24"/>
          <w:u w:val="single"/>
        </w:rPr>
        <w:t xml:space="preserve">of </w:t>
      </w:r>
      <w:r>
        <w:rPr>
          <w:b/>
          <w:spacing w:val="-2"/>
          <w:sz w:val="24"/>
          <w:u w:val="single"/>
        </w:rPr>
        <w:t>Actions</w:t>
      </w:r>
      <w:r>
        <w:rPr>
          <w:b/>
          <w:spacing w:val="-2"/>
          <w:sz w:val="24"/>
        </w:rPr>
        <w:t>.</w:t>
      </w:r>
    </w:p>
    <w:p w14:paraId="2080F354" w14:textId="77777777" w:rsidR="00F4010D" w:rsidRDefault="00E05ADE">
      <w:pPr>
        <w:pStyle w:val="BodyText"/>
        <w:ind w:left="360" w:right="409"/>
      </w:pPr>
      <w:r>
        <w:t>EOEA conducted an on-site Compliance Review on April 25, 2024. Brookdale Attleboro (Residence) will continue to be certified until the Executive Office of Elder Affairs (Elder Affairs) issues a notice regarding final approval or denial of the application for recertification. Final</w:t>
      </w:r>
      <w:r>
        <w:rPr>
          <w:spacing w:val="-3"/>
        </w:rPr>
        <w:t xml:space="preserve"> </w:t>
      </w:r>
      <w:r>
        <w:t>approval</w:t>
      </w:r>
      <w:r>
        <w:rPr>
          <w:spacing w:val="-3"/>
        </w:rPr>
        <w:t xml:space="preserve"> </w:t>
      </w:r>
      <w:r>
        <w:t>will</w:t>
      </w:r>
      <w:r>
        <w:rPr>
          <w:spacing w:val="-3"/>
        </w:rPr>
        <w:t xml:space="preserve"> </w:t>
      </w:r>
      <w:r>
        <w:t>be</w:t>
      </w:r>
      <w:r>
        <w:rPr>
          <w:spacing w:val="-3"/>
        </w:rPr>
        <w:t xml:space="preserve"> </w:t>
      </w:r>
      <w:r>
        <w:t>granted</w:t>
      </w:r>
      <w:r>
        <w:rPr>
          <w:spacing w:val="-3"/>
        </w:rPr>
        <w:t xml:space="preserve"> </w:t>
      </w:r>
      <w:r>
        <w:t>when</w:t>
      </w:r>
      <w:r>
        <w:rPr>
          <w:spacing w:val="-3"/>
        </w:rPr>
        <w:t xml:space="preserve"> </w:t>
      </w:r>
      <w:r>
        <w:t>the</w:t>
      </w:r>
      <w:r>
        <w:rPr>
          <w:spacing w:val="-3"/>
        </w:rPr>
        <w:t xml:space="preserve"> </w:t>
      </w:r>
      <w:r>
        <w:t>issues</w:t>
      </w:r>
      <w:r>
        <w:rPr>
          <w:spacing w:val="-3"/>
        </w:rPr>
        <w:t xml:space="preserve"> </w:t>
      </w:r>
      <w:r>
        <w:t>discussed</w:t>
      </w:r>
      <w:r>
        <w:rPr>
          <w:spacing w:val="-3"/>
        </w:rPr>
        <w:t xml:space="preserve"> </w:t>
      </w:r>
      <w:r>
        <w:t>below</w:t>
      </w:r>
      <w:r>
        <w:rPr>
          <w:spacing w:val="-3"/>
        </w:rPr>
        <w:t xml:space="preserve"> </w:t>
      </w:r>
      <w:r>
        <w:t>have</w:t>
      </w:r>
      <w:r>
        <w:rPr>
          <w:spacing w:val="-4"/>
        </w:rPr>
        <w:t xml:space="preserve"> </w:t>
      </w:r>
      <w:r>
        <w:t>been</w:t>
      </w:r>
      <w:r>
        <w:rPr>
          <w:spacing w:val="-1"/>
        </w:rPr>
        <w:t xml:space="preserve"> </w:t>
      </w:r>
      <w:r>
        <w:t>clarified</w:t>
      </w:r>
      <w:r>
        <w:rPr>
          <w:spacing w:val="-3"/>
        </w:rPr>
        <w:t xml:space="preserve"> </w:t>
      </w:r>
      <w:r>
        <w:t>or</w:t>
      </w:r>
      <w:r>
        <w:rPr>
          <w:spacing w:val="-2"/>
        </w:rPr>
        <w:t xml:space="preserve"> </w:t>
      </w:r>
      <w:r>
        <w:t>corrected in writing.</w:t>
      </w:r>
    </w:p>
    <w:p w14:paraId="0E03A500" w14:textId="77777777" w:rsidR="00F4010D" w:rsidRDefault="00F4010D">
      <w:pPr>
        <w:pStyle w:val="BodyText"/>
      </w:pPr>
    </w:p>
    <w:p w14:paraId="3CDDAF6A" w14:textId="77777777" w:rsidR="00F4010D" w:rsidRDefault="00E05ADE">
      <w:pPr>
        <w:pStyle w:val="ListParagraph"/>
        <w:numPr>
          <w:ilvl w:val="0"/>
          <w:numId w:val="3"/>
        </w:numPr>
        <w:tabs>
          <w:tab w:val="left" w:pos="718"/>
        </w:tabs>
        <w:ind w:left="718" w:hanging="358"/>
        <w:jc w:val="left"/>
        <w:rPr>
          <w:b/>
          <w:sz w:val="24"/>
        </w:rPr>
      </w:pPr>
      <w:r>
        <w:rPr>
          <w:b/>
          <w:spacing w:val="-2"/>
          <w:sz w:val="24"/>
          <w:u w:val="single"/>
        </w:rPr>
        <w:t>Findings</w:t>
      </w:r>
      <w:r>
        <w:rPr>
          <w:b/>
          <w:spacing w:val="-2"/>
          <w:sz w:val="24"/>
        </w:rPr>
        <w:t>.</w:t>
      </w:r>
    </w:p>
    <w:p w14:paraId="1F9F5B1D" w14:textId="77777777" w:rsidR="00F4010D" w:rsidRDefault="00E05ADE">
      <w:pPr>
        <w:pStyle w:val="BodyText"/>
        <w:ind w:left="360" w:right="409"/>
      </w:pPr>
      <w:r>
        <w:t>In</w:t>
      </w:r>
      <w:r>
        <w:rPr>
          <w:spacing w:val="-2"/>
        </w:rPr>
        <w:t xml:space="preserve"> </w:t>
      </w:r>
      <w:r>
        <w:t>accordance</w:t>
      </w:r>
      <w:r>
        <w:rPr>
          <w:spacing w:val="-5"/>
        </w:rPr>
        <w:t xml:space="preserve"> </w:t>
      </w:r>
      <w:r>
        <w:t>with</w:t>
      </w:r>
      <w:r>
        <w:rPr>
          <w:spacing w:val="-4"/>
        </w:rPr>
        <w:t xml:space="preserve"> </w:t>
      </w:r>
      <w:r>
        <w:t>651</w:t>
      </w:r>
      <w:r>
        <w:rPr>
          <w:spacing w:val="-2"/>
        </w:rPr>
        <w:t xml:space="preserve"> </w:t>
      </w:r>
      <w:r>
        <w:t>CMR</w:t>
      </w:r>
      <w:r>
        <w:rPr>
          <w:spacing w:val="-4"/>
        </w:rPr>
        <w:t xml:space="preserve"> </w:t>
      </w:r>
      <w:r>
        <w:t>12.09(4)(b),</w:t>
      </w:r>
      <w:r>
        <w:rPr>
          <w:spacing w:val="-4"/>
        </w:rPr>
        <w:t xml:space="preserve"> </w:t>
      </w:r>
      <w:r>
        <w:t>this</w:t>
      </w:r>
      <w:r>
        <w:rPr>
          <w:spacing w:val="-4"/>
        </w:rPr>
        <w:t xml:space="preserve"> </w:t>
      </w:r>
      <w:r>
        <w:t>compliance</w:t>
      </w:r>
      <w:r>
        <w:rPr>
          <w:spacing w:val="-5"/>
        </w:rPr>
        <w:t xml:space="preserve"> </w:t>
      </w:r>
      <w:r>
        <w:t>report</w:t>
      </w:r>
      <w:r>
        <w:rPr>
          <w:spacing w:val="-4"/>
        </w:rPr>
        <w:t xml:space="preserve"> </w:t>
      </w:r>
      <w:r>
        <w:t>cites</w:t>
      </w:r>
      <w:r>
        <w:rPr>
          <w:spacing w:val="-4"/>
        </w:rPr>
        <w:t xml:space="preserve"> </w:t>
      </w:r>
      <w:r>
        <w:t>the</w:t>
      </w:r>
      <w:r>
        <w:rPr>
          <w:spacing w:val="-3"/>
        </w:rPr>
        <w:t xml:space="preserve"> </w:t>
      </w:r>
      <w:r>
        <w:t>specific</w:t>
      </w:r>
      <w:r>
        <w:rPr>
          <w:spacing w:val="-5"/>
        </w:rPr>
        <w:t xml:space="preserve"> </w:t>
      </w:r>
      <w:r>
        <w:t>portion</w:t>
      </w:r>
      <w:r>
        <w:rPr>
          <w:spacing w:val="-4"/>
        </w:rPr>
        <w:t xml:space="preserve"> </w:t>
      </w:r>
      <w:r>
        <w:t>of</w:t>
      </w:r>
      <w:r>
        <w:rPr>
          <w:spacing w:val="-4"/>
        </w:rPr>
        <w:t xml:space="preserve"> </w:t>
      </w:r>
      <w:r>
        <w:t>the law(s) or regulation(s) that have been violated and sets forth the corrective action required to be taken by the Residence.</w:t>
      </w:r>
    </w:p>
    <w:p w14:paraId="3F7726B3" w14:textId="77777777" w:rsidR="00F4010D" w:rsidRDefault="00F4010D">
      <w:pPr>
        <w:pStyle w:val="BodyText"/>
      </w:pPr>
    </w:p>
    <w:p w14:paraId="59147F96" w14:textId="77777777" w:rsidR="00F4010D" w:rsidRDefault="00F4010D">
      <w:pPr>
        <w:pStyle w:val="BodyText"/>
        <w:spacing w:before="138"/>
      </w:pPr>
    </w:p>
    <w:p w14:paraId="026F802D" w14:textId="77777777" w:rsidR="00F4010D" w:rsidRDefault="00E05ADE">
      <w:pPr>
        <w:pStyle w:val="Heading1"/>
        <w:ind w:left="360"/>
      </w:pPr>
      <w:r>
        <w:t>Continue</w:t>
      </w:r>
      <w:r>
        <w:rPr>
          <w:spacing w:val="-1"/>
        </w:rPr>
        <w:t xml:space="preserve"> </w:t>
      </w:r>
      <w:r>
        <w:t>to next</w:t>
      </w:r>
      <w:r>
        <w:rPr>
          <w:spacing w:val="-2"/>
        </w:rPr>
        <w:t xml:space="preserve"> </w:t>
      </w:r>
      <w:r>
        <w:rPr>
          <w:spacing w:val="-4"/>
        </w:rPr>
        <w:t>page.</w:t>
      </w:r>
    </w:p>
    <w:p w14:paraId="0A94FA4B" w14:textId="77777777" w:rsidR="00F4010D" w:rsidRDefault="00F4010D">
      <w:pPr>
        <w:pStyle w:val="BodyText"/>
        <w:rPr>
          <w:b/>
        </w:rPr>
      </w:pPr>
    </w:p>
    <w:p w14:paraId="1052CEB7" w14:textId="77777777" w:rsidR="00F4010D" w:rsidRDefault="00F4010D">
      <w:pPr>
        <w:pStyle w:val="BodyText"/>
        <w:rPr>
          <w:b/>
        </w:rPr>
      </w:pPr>
    </w:p>
    <w:p w14:paraId="53D1072E" w14:textId="77777777" w:rsidR="00F4010D" w:rsidRDefault="00F4010D">
      <w:pPr>
        <w:pStyle w:val="BodyText"/>
        <w:rPr>
          <w:b/>
        </w:rPr>
      </w:pPr>
    </w:p>
    <w:p w14:paraId="150D4FF6" w14:textId="77777777" w:rsidR="00F4010D" w:rsidRDefault="00F4010D">
      <w:pPr>
        <w:pStyle w:val="BodyText"/>
        <w:rPr>
          <w:b/>
        </w:rPr>
      </w:pPr>
    </w:p>
    <w:p w14:paraId="3AC13CE0" w14:textId="77777777" w:rsidR="00F4010D" w:rsidRDefault="00F4010D">
      <w:pPr>
        <w:pStyle w:val="BodyText"/>
        <w:rPr>
          <w:b/>
        </w:rPr>
      </w:pPr>
    </w:p>
    <w:p w14:paraId="2249332C" w14:textId="77777777" w:rsidR="00F4010D" w:rsidRDefault="00F4010D">
      <w:pPr>
        <w:pStyle w:val="BodyText"/>
        <w:rPr>
          <w:b/>
        </w:rPr>
      </w:pPr>
    </w:p>
    <w:p w14:paraId="6D3CD1A2" w14:textId="77777777" w:rsidR="00F4010D" w:rsidRDefault="00F4010D">
      <w:pPr>
        <w:pStyle w:val="BodyText"/>
        <w:rPr>
          <w:b/>
        </w:rPr>
      </w:pPr>
    </w:p>
    <w:p w14:paraId="51432BF6" w14:textId="77777777" w:rsidR="00F4010D" w:rsidRDefault="00F4010D">
      <w:pPr>
        <w:pStyle w:val="BodyText"/>
        <w:rPr>
          <w:b/>
        </w:rPr>
      </w:pPr>
    </w:p>
    <w:p w14:paraId="18FA5CCD" w14:textId="77777777" w:rsidR="00F4010D" w:rsidRDefault="00F4010D">
      <w:pPr>
        <w:pStyle w:val="BodyText"/>
        <w:rPr>
          <w:b/>
        </w:rPr>
      </w:pPr>
    </w:p>
    <w:p w14:paraId="57C6F58B" w14:textId="77777777" w:rsidR="00F4010D" w:rsidRDefault="00F4010D">
      <w:pPr>
        <w:pStyle w:val="BodyText"/>
        <w:rPr>
          <w:b/>
        </w:rPr>
      </w:pPr>
    </w:p>
    <w:p w14:paraId="06C6C3DF" w14:textId="77777777" w:rsidR="00F4010D" w:rsidRDefault="00F4010D">
      <w:pPr>
        <w:pStyle w:val="BodyText"/>
        <w:rPr>
          <w:b/>
        </w:rPr>
      </w:pPr>
    </w:p>
    <w:p w14:paraId="1254E47B" w14:textId="77777777" w:rsidR="00F4010D" w:rsidRDefault="00F4010D">
      <w:pPr>
        <w:pStyle w:val="BodyText"/>
        <w:rPr>
          <w:b/>
        </w:rPr>
      </w:pPr>
    </w:p>
    <w:p w14:paraId="5DCE0B70" w14:textId="77777777" w:rsidR="00F4010D" w:rsidRDefault="00F4010D">
      <w:pPr>
        <w:pStyle w:val="BodyText"/>
        <w:rPr>
          <w:b/>
        </w:rPr>
      </w:pPr>
    </w:p>
    <w:p w14:paraId="4499AFD6" w14:textId="77777777" w:rsidR="00F4010D" w:rsidRDefault="00F4010D">
      <w:pPr>
        <w:pStyle w:val="BodyText"/>
        <w:rPr>
          <w:b/>
        </w:rPr>
      </w:pPr>
    </w:p>
    <w:p w14:paraId="56FB9103" w14:textId="77777777" w:rsidR="00F4010D" w:rsidRDefault="00F4010D">
      <w:pPr>
        <w:pStyle w:val="BodyText"/>
        <w:rPr>
          <w:b/>
        </w:rPr>
      </w:pPr>
    </w:p>
    <w:p w14:paraId="0BF70BFD" w14:textId="77777777" w:rsidR="00F4010D" w:rsidRDefault="00F4010D">
      <w:pPr>
        <w:pStyle w:val="BodyText"/>
        <w:rPr>
          <w:b/>
        </w:rPr>
      </w:pPr>
    </w:p>
    <w:p w14:paraId="1F93B1F8" w14:textId="77777777" w:rsidR="00F4010D" w:rsidRDefault="00F4010D">
      <w:pPr>
        <w:pStyle w:val="BodyText"/>
        <w:rPr>
          <w:b/>
        </w:rPr>
      </w:pPr>
    </w:p>
    <w:p w14:paraId="001F2E65" w14:textId="77777777" w:rsidR="00F4010D" w:rsidRDefault="00F4010D">
      <w:pPr>
        <w:pStyle w:val="BodyText"/>
        <w:rPr>
          <w:b/>
        </w:rPr>
      </w:pPr>
    </w:p>
    <w:p w14:paraId="47438E1D" w14:textId="77777777" w:rsidR="00F4010D" w:rsidRDefault="00F4010D">
      <w:pPr>
        <w:pStyle w:val="BodyText"/>
        <w:rPr>
          <w:b/>
        </w:rPr>
      </w:pPr>
    </w:p>
    <w:p w14:paraId="05AFDBF0" w14:textId="77777777" w:rsidR="00F4010D" w:rsidRDefault="00F4010D">
      <w:pPr>
        <w:pStyle w:val="BodyText"/>
        <w:rPr>
          <w:b/>
        </w:rPr>
      </w:pPr>
    </w:p>
    <w:p w14:paraId="4695292E" w14:textId="77777777" w:rsidR="00F4010D" w:rsidRDefault="00F4010D">
      <w:pPr>
        <w:pStyle w:val="BodyText"/>
        <w:rPr>
          <w:b/>
        </w:rPr>
      </w:pPr>
    </w:p>
    <w:p w14:paraId="63599CE1" w14:textId="77777777" w:rsidR="00F4010D" w:rsidRDefault="00F4010D">
      <w:pPr>
        <w:pStyle w:val="BodyText"/>
        <w:rPr>
          <w:b/>
        </w:rPr>
      </w:pPr>
    </w:p>
    <w:p w14:paraId="7FE45567" w14:textId="77777777" w:rsidR="00F4010D" w:rsidRDefault="00F4010D">
      <w:pPr>
        <w:pStyle w:val="BodyText"/>
        <w:rPr>
          <w:b/>
        </w:rPr>
      </w:pPr>
    </w:p>
    <w:p w14:paraId="75AD3F4F" w14:textId="77777777" w:rsidR="00F4010D" w:rsidRDefault="00F4010D">
      <w:pPr>
        <w:pStyle w:val="BodyText"/>
        <w:rPr>
          <w:b/>
        </w:rPr>
      </w:pPr>
    </w:p>
    <w:p w14:paraId="1262B350" w14:textId="77777777" w:rsidR="00F4010D" w:rsidRDefault="00F4010D">
      <w:pPr>
        <w:pStyle w:val="BodyText"/>
        <w:rPr>
          <w:b/>
        </w:rPr>
      </w:pPr>
    </w:p>
    <w:p w14:paraId="6F85B00B" w14:textId="77777777" w:rsidR="00F4010D" w:rsidRDefault="00F4010D">
      <w:pPr>
        <w:pStyle w:val="BodyText"/>
        <w:rPr>
          <w:b/>
        </w:rPr>
      </w:pPr>
    </w:p>
    <w:p w14:paraId="76BF87BC" w14:textId="77777777" w:rsidR="00F4010D" w:rsidRDefault="00F4010D">
      <w:pPr>
        <w:pStyle w:val="BodyText"/>
        <w:rPr>
          <w:b/>
        </w:rPr>
      </w:pPr>
    </w:p>
    <w:p w14:paraId="2CC72D4F" w14:textId="77777777" w:rsidR="00F4010D" w:rsidRDefault="00F4010D">
      <w:pPr>
        <w:pStyle w:val="BodyText"/>
        <w:rPr>
          <w:b/>
        </w:rPr>
      </w:pPr>
    </w:p>
    <w:p w14:paraId="70220CD5" w14:textId="77777777" w:rsidR="00F4010D" w:rsidRDefault="00F4010D">
      <w:pPr>
        <w:pStyle w:val="BodyText"/>
        <w:rPr>
          <w:b/>
        </w:rPr>
      </w:pPr>
    </w:p>
    <w:p w14:paraId="65533F1D" w14:textId="77777777" w:rsidR="00F4010D" w:rsidRDefault="00F4010D">
      <w:pPr>
        <w:pStyle w:val="BodyText"/>
        <w:rPr>
          <w:b/>
        </w:rPr>
      </w:pPr>
    </w:p>
    <w:p w14:paraId="45A91F90" w14:textId="77777777" w:rsidR="00F4010D" w:rsidRDefault="00F4010D">
      <w:pPr>
        <w:pStyle w:val="BodyText"/>
        <w:rPr>
          <w:b/>
        </w:rPr>
      </w:pPr>
    </w:p>
    <w:p w14:paraId="042CC3F6" w14:textId="77777777" w:rsidR="00F4010D" w:rsidRDefault="00F4010D">
      <w:pPr>
        <w:pStyle w:val="BodyText"/>
        <w:spacing w:before="189"/>
        <w:rPr>
          <w:b/>
        </w:rPr>
      </w:pPr>
    </w:p>
    <w:p w14:paraId="44667661" w14:textId="77777777" w:rsidR="00F4010D" w:rsidRDefault="00E05ADE">
      <w:pPr>
        <w:ind w:right="358"/>
        <w:jc w:val="right"/>
        <w:rPr>
          <w:b/>
          <w:sz w:val="24"/>
        </w:rPr>
      </w:pPr>
      <w:r>
        <w:rPr>
          <w:sz w:val="24"/>
        </w:rPr>
        <w:t>Page</w:t>
      </w:r>
      <w:r>
        <w:rPr>
          <w:spacing w:val="-2"/>
          <w:sz w:val="24"/>
        </w:rPr>
        <w:t xml:space="preserve"> </w:t>
      </w:r>
      <w:r>
        <w:rPr>
          <w:b/>
          <w:sz w:val="24"/>
        </w:rPr>
        <w:t xml:space="preserve">2 </w:t>
      </w:r>
      <w:r>
        <w:rPr>
          <w:sz w:val="24"/>
        </w:rPr>
        <w:t>of</w:t>
      </w:r>
      <w:r>
        <w:rPr>
          <w:spacing w:val="-1"/>
          <w:sz w:val="24"/>
        </w:rPr>
        <w:t xml:space="preserve"> </w:t>
      </w:r>
      <w:r>
        <w:rPr>
          <w:b/>
          <w:spacing w:val="-10"/>
          <w:sz w:val="24"/>
        </w:rPr>
        <w:t>8</w:t>
      </w:r>
    </w:p>
    <w:p w14:paraId="29D8420E" w14:textId="77777777" w:rsidR="00F4010D" w:rsidRDefault="00F4010D">
      <w:pPr>
        <w:jc w:val="right"/>
        <w:rPr>
          <w:b/>
          <w:sz w:val="24"/>
        </w:rPr>
        <w:sectPr w:rsidR="00F4010D">
          <w:pgSz w:w="12240" w:h="15840"/>
          <w:pgMar w:top="640" w:right="1080" w:bottom="280" w:left="1080" w:header="720" w:footer="720" w:gutter="0"/>
          <w:cols w:space="720"/>
        </w:sectPr>
      </w:pPr>
    </w:p>
    <w:p w14:paraId="686ACC41" w14:textId="77777777" w:rsidR="00F4010D" w:rsidRDefault="00F4010D">
      <w:pPr>
        <w:pStyle w:val="BodyText"/>
        <w:spacing w:before="52"/>
        <w:rPr>
          <w:b/>
          <w:sz w:val="20"/>
        </w:rPr>
      </w:pPr>
    </w:p>
    <w:tbl>
      <w:tblPr>
        <w:tblW w:w="0" w:type="auto"/>
        <w:tblInd w:w="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4"/>
        <w:gridCol w:w="3809"/>
        <w:gridCol w:w="3047"/>
        <w:gridCol w:w="3568"/>
        <w:gridCol w:w="1603"/>
        <w:gridCol w:w="1132"/>
      </w:tblGrid>
      <w:tr w:rsidR="00F4010D" w14:paraId="7EA03D72" w14:textId="77777777">
        <w:trPr>
          <w:trHeight w:val="481"/>
        </w:trPr>
        <w:tc>
          <w:tcPr>
            <w:tcW w:w="1704" w:type="dxa"/>
          </w:tcPr>
          <w:p w14:paraId="642ACA27" w14:textId="77777777" w:rsidR="00F4010D" w:rsidRDefault="00E05ADE">
            <w:pPr>
              <w:pStyle w:val="TableParagraph"/>
              <w:spacing w:before="262" w:line="200" w:lineRule="exact"/>
              <w:ind w:left="67" w:right="18"/>
              <w:jc w:val="center"/>
              <w:rPr>
                <w:b/>
                <w:sz w:val="23"/>
              </w:rPr>
            </w:pPr>
            <w:r>
              <w:rPr>
                <w:b/>
                <w:color w:val="18131C"/>
                <w:spacing w:val="-2"/>
                <w:w w:val="105"/>
                <w:sz w:val="23"/>
              </w:rPr>
              <w:t>F</w:t>
            </w:r>
            <w:r>
              <w:rPr>
                <w:b/>
                <w:color w:val="010101"/>
                <w:spacing w:val="-2"/>
                <w:w w:val="105"/>
                <w:sz w:val="23"/>
              </w:rPr>
              <w:t>I</w:t>
            </w:r>
            <w:r>
              <w:rPr>
                <w:b/>
                <w:color w:val="18131C"/>
                <w:spacing w:val="-2"/>
                <w:w w:val="105"/>
                <w:sz w:val="23"/>
              </w:rPr>
              <w:t>ND</w:t>
            </w:r>
            <w:r>
              <w:rPr>
                <w:b/>
                <w:color w:val="010101"/>
                <w:spacing w:val="-2"/>
                <w:w w:val="105"/>
                <w:sz w:val="23"/>
              </w:rPr>
              <w:t>I</w:t>
            </w:r>
            <w:r>
              <w:rPr>
                <w:b/>
                <w:color w:val="18131C"/>
                <w:spacing w:val="-2"/>
                <w:w w:val="105"/>
                <w:sz w:val="23"/>
              </w:rPr>
              <w:t>NG</w:t>
            </w:r>
          </w:p>
        </w:tc>
        <w:tc>
          <w:tcPr>
            <w:tcW w:w="3809" w:type="dxa"/>
            <w:vMerge w:val="restart"/>
          </w:tcPr>
          <w:p w14:paraId="589A33A0" w14:textId="77777777" w:rsidR="00F4010D" w:rsidRDefault="00E05ADE">
            <w:pPr>
              <w:pStyle w:val="TableParagraph"/>
              <w:spacing w:before="262"/>
              <w:ind w:left="1161"/>
              <w:rPr>
                <w:b/>
                <w:sz w:val="23"/>
              </w:rPr>
            </w:pPr>
            <w:r>
              <w:rPr>
                <w:b/>
                <w:color w:val="18131C"/>
                <w:spacing w:val="2"/>
                <w:w w:val="85"/>
                <w:sz w:val="23"/>
              </w:rPr>
              <w:t>S</w:t>
            </w:r>
            <w:r>
              <w:rPr>
                <w:b/>
                <w:color w:val="282434"/>
                <w:spacing w:val="2"/>
                <w:w w:val="85"/>
                <w:sz w:val="23"/>
              </w:rPr>
              <w:t>U</w:t>
            </w:r>
            <w:r>
              <w:rPr>
                <w:b/>
                <w:color w:val="010101"/>
                <w:spacing w:val="2"/>
                <w:w w:val="85"/>
                <w:sz w:val="23"/>
              </w:rPr>
              <w:t>B</w:t>
            </w:r>
            <w:r>
              <w:rPr>
                <w:b/>
                <w:color w:val="18131C"/>
                <w:spacing w:val="2"/>
                <w:w w:val="85"/>
                <w:sz w:val="23"/>
              </w:rPr>
              <w:t>JEC</w:t>
            </w:r>
            <w:r>
              <w:rPr>
                <w:b/>
                <w:color w:val="010101"/>
                <w:spacing w:val="2"/>
                <w:w w:val="85"/>
                <w:sz w:val="23"/>
              </w:rPr>
              <w:t>T</w:t>
            </w:r>
            <w:r>
              <w:rPr>
                <w:b/>
                <w:color w:val="010101"/>
                <w:spacing w:val="-6"/>
                <w:w w:val="85"/>
                <w:sz w:val="23"/>
              </w:rPr>
              <w:t xml:space="preserve"> </w:t>
            </w:r>
            <w:r>
              <w:rPr>
                <w:b/>
                <w:color w:val="18131C"/>
                <w:spacing w:val="-4"/>
                <w:sz w:val="23"/>
              </w:rPr>
              <w:t>AREA</w:t>
            </w:r>
          </w:p>
        </w:tc>
        <w:tc>
          <w:tcPr>
            <w:tcW w:w="3047" w:type="dxa"/>
          </w:tcPr>
          <w:p w14:paraId="2EBB6BD3" w14:textId="77777777" w:rsidR="00F4010D" w:rsidRDefault="00E05ADE">
            <w:pPr>
              <w:pStyle w:val="TableParagraph"/>
              <w:spacing w:before="262" w:line="200" w:lineRule="exact"/>
              <w:ind w:right="265"/>
              <w:jc w:val="right"/>
              <w:rPr>
                <w:b/>
                <w:sz w:val="23"/>
              </w:rPr>
            </w:pPr>
            <w:r>
              <w:rPr>
                <w:b/>
                <w:color w:val="010101"/>
                <w:spacing w:val="-2"/>
                <w:w w:val="90"/>
                <w:sz w:val="23"/>
              </w:rPr>
              <w:t>RE</w:t>
            </w:r>
            <w:r>
              <w:rPr>
                <w:b/>
                <w:color w:val="18131C"/>
                <w:spacing w:val="-2"/>
                <w:w w:val="90"/>
                <w:sz w:val="23"/>
              </w:rPr>
              <w:t>G</w:t>
            </w:r>
            <w:r>
              <w:rPr>
                <w:b/>
                <w:color w:val="282434"/>
                <w:spacing w:val="-2"/>
                <w:w w:val="90"/>
                <w:sz w:val="23"/>
              </w:rPr>
              <w:t>U</w:t>
            </w:r>
            <w:r>
              <w:rPr>
                <w:b/>
                <w:color w:val="010101"/>
                <w:spacing w:val="-2"/>
                <w:w w:val="90"/>
                <w:sz w:val="23"/>
              </w:rPr>
              <w:t>L</w:t>
            </w:r>
            <w:r>
              <w:rPr>
                <w:b/>
                <w:color w:val="18131C"/>
                <w:spacing w:val="-2"/>
                <w:w w:val="90"/>
                <w:sz w:val="23"/>
              </w:rPr>
              <w:t>A</w:t>
            </w:r>
            <w:r>
              <w:rPr>
                <w:b/>
                <w:color w:val="010101"/>
                <w:spacing w:val="-2"/>
                <w:w w:val="90"/>
                <w:sz w:val="23"/>
              </w:rPr>
              <w:t>TI</w:t>
            </w:r>
            <w:r>
              <w:rPr>
                <w:b/>
                <w:color w:val="18131C"/>
                <w:spacing w:val="-2"/>
                <w:w w:val="90"/>
                <w:sz w:val="23"/>
              </w:rPr>
              <w:t>O</w:t>
            </w:r>
            <w:r>
              <w:rPr>
                <w:b/>
                <w:color w:val="282434"/>
                <w:spacing w:val="-2"/>
                <w:w w:val="90"/>
                <w:sz w:val="23"/>
              </w:rPr>
              <w:t>N</w:t>
            </w:r>
            <w:r>
              <w:rPr>
                <w:b/>
                <w:color w:val="18131C"/>
                <w:spacing w:val="-2"/>
                <w:w w:val="90"/>
                <w:sz w:val="23"/>
              </w:rPr>
              <w:t>C</w:t>
            </w:r>
            <w:r>
              <w:rPr>
                <w:b/>
                <w:color w:val="010101"/>
                <w:spacing w:val="-2"/>
                <w:w w:val="90"/>
                <w:sz w:val="23"/>
              </w:rPr>
              <w:t>I</w:t>
            </w:r>
            <w:r>
              <w:rPr>
                <w:b/>
                <w:color w:val="18131C"/>
                <w:spacing w:val="-2"/>
                <w:w w:val="90"/>
                <w:sz w:val="23"/>
              </w:rPr>
              <w:t>TA</w:t>
            </w:r>
            <w:r>
              <w:rPr>
                <w:b/>
                <w:color w:val="010101"/>
                <w:spacing w:val="-2"/>
                <w:w w:val="90"/>
                <w:sz w:val="23"/>
              </w:rPr>
              <w:t>TI</w:t>
            </w:r>
            <w:r>
              <w:rPr>
                <w:b/>
                <w:color w:val="18131C"/>
                <w:spacing w:val="-2"/>
                <w:w w:val="90"/>
                <w:sz w:val="23"/>
              </w:rPr>
              <w:t>O</w:t>
            </w:r>
            <w:r>
              <w:rPr>
                <w:b/>
                <w:color w:val="282434"/>
                <w:spacing w:val="-2"/>
                <w:w w:val="90"/>
                <w:sz w:val="23"/>
              </w:rPr>
              <w:t>N</w:t>
            </w:r>
          </w:p>
        </w:tc>
        <w:tc>
          <w:tcPr>
            <w:tcW w:w="3568" w:type="dxa"/>
            <w:vMerge w:val="restart"/>
          </w:tcPr>
          <w:p w14:paraId="67244A4D" w14:textId="77777777" w:rsidR="00F4010D" w:rsidRDefault="00E05ADE">
            <w:pPr>
              <w:pStyle w:val="TableParagraph"/>
              <w:spacing w:before="262"/>
              <w:ind w:left="83"/>
              <w:jc w:val="center"/>
              <w:rPr>
                <w:b/>
                <w:sz w:val="23"/>
              </w:rPr>
            </w:pPr>
            <w:r>
              <w:rPr>
                <w:b/>
                <w:color w:val="18131C"/>
                <w:spacing w:val="-2"/>
                <w:sz w:val="23"/>
              </w:rPr>
              <w:t>F</w:t>
            </w:r>
            <w:r>
              <w:rPr>
                <w:b/>
                <w:color w:val="010101"/>
                <w:spacing w:val="-2"/>
                <w:sz w:val="23"/>
              </w:rPr>
              <w:t>I</w:t>
            </w:r>
            <w:r>
              <w:rPr>
                <w:b/>
                <w:color w:val="18131C"/>
                <w:spacing w:val="-2"/>
                <w:sz w:val="23"/>
              </w:rPr>
              <w:t>NDING</w:t>
            </w:r>
          </w:p>
        </w:tc>
        <w:tc>
          <w:tcPr>
            <w:tcW w:w="1603" w:type="dxa"/>
          </w:tcPr>
          <w:p w14:paraId="76436534" w14:textId="77777777" w:rsidR="00F4010D" w:rsidRDefault="00E05ADE">
            <w:pPr>
              <w:pStyle w:val="TableParagraph"/>
              <w:spacing w:before="262" w:line="200" w:lineRule="exact"/>
              <w:ind w:left="45"/>
              <w:jc w:val="center"/>
              <w:rPr>
                <w:b/>
                <w:sz w:val="23"/>
              </w:rPr>
            </w:pPr>
            <w:r>
              <w:rPr>
                <w:b/>
                <w:color w:val="18131C"/>
                <w:spacing w:val="-2"/>
                <w:w w:val="95"/>
                <w:sz w:val="23"/>
              </w:rPr>
              <w:t>CORRECTIVE</w:t>
            </w:r>
          </w:p>
        </w:tc>
        <w:tc>
          <w:tcPr>
            <w:tcW w:w="1132" w:type="dxa"/>
          </w:tcPr>
          <w:p w14:paraId="128E780D" w14:textId="77777777" w:rsidR="00F4010D" w:rsidRDefault="00E05ADE">
            <w:pPr>
              <w:pStyle w:val="TableParagraph"/>
              <w:spacing w:before="262" w:line="200" w:lineRule="exact"/>
              <w:ind w:left="179"/>
              <w:rPr>
                <w:b/>
                <w:sz w:val="23"/>
              </w:rPr>
            </w:pPr>
            <w:r>
              <w:rPr>
                <w:b/>
                <w:color w:val="010101"/>
                <w:spacing w:val="-5"/>
                <w:sz w:val="23"/>
              </w:rPr>
              <w:t>REP</w:t>
            </w:r>
            <w:r>
              <w:rPr>
                <w:b/>
                <w:color w:val="18131C"/>
                <w:spacing w:val="-5"/>
                <w:sz w:val="23"/>
              </w:rPr>
              <w:t>EAT</w:t>
            </w:r>
          </w:p>
        </w:tc>
      </w:tr>
      <w:tr w:rsidR="00F4010D" w14:paraId="062A435D" w14:textId="77777777">
        <w:trPr>
          <w:trHeight w:val="291"/>
        </w:trPr>
        <w:tc>
          <w:tcPr>
            <w:tcW w:w="1704" w:type="dxa"/>
          </w:tcPr>
          <w:p w14:paraId="64623D7E" w14:textId="77777777" w:rsidR="00F4010D" w:rsidRDefault="00E05ADE">
            <w:pPr>
              <w:pStyle w:val="TableParagraph"/>
              <w:spacing w:before="61" w:line="210" w:lineRule="exact"/>
              <w:ind w:left="67" w:right="33"/>
              <w:jc w:val="center"/>
              <w:rPr>
                <w:b/>
                <w:sz w:val="23"/>
              </w:rPr>
            </w:pPr>
            <w:r>
              <w:rPr>
                <w:b/>
                <w:color w:val="18131C"/>
                <w:spacing w:val="-2"/>
                <w:w w:val="105"/>
                <w:sz w:val="23"/>
              </w:rPr>
              <w:t>REFERENCE</w:t>
            </w:r>
          </w:p>
        </w:tc>
        <w:tc>
          <w:tcPr>
            <w:tcW w:w="3809" w:type="dxa"/>
            <w:vMerge/>
            <w:tcBorders>
              <w:top w:val="nil"/>
            </w:tcBorders>
          </w:tcPr>
          <w:p w14:paraId="27DDE703" w14:textId="77777777" w:rsidR="00F4010D" w:rsidRDefault="00F4010D">
            <w:pPr>
              <w:rPr>
                <w:sz w:val="2"/>
                <w:szCs w:val="2"/>
              </w:rPr>
            </w:pPr>
          </w:p>
        </w:tc>
        <w:tc>
          <w:tcPr>
            <w:tcW w:w="3047" w:type="dxa"/>
            <w:vMerge w:val="restart"/>
          </w:tcPr>
          <w:p w14:paraId="06F42893" w14:textId="77777777" w:rsidR="00F4010D" w:rsidRDefault="00F4010D">
            <w:pPr>
              <w:pStyle w:val="TableParagraph"/>
            </w:pPr>
          </w:p>
        </w:tc>
        <w:tc>
          <w:tcPr>
            <w:tcW w:w="3568" w:type="dxa"/>
            <w:vMerge/>
            <w:tcBorders>
              <w:top w:val="nil"/>
            </w:tcBorders>
          </w:tcPr>
          <w:p w14:paraId="5FC531A5" w14:textId="77777777" w:rsidR="00F4010D" w:rsidRDefault="00F4010D">
            <w:pPr>
              <w:rPr>
                <w:sz w:val="2"/>
                <w:szCs w:val="2"/>
              </w:rPr>
            </w:pPr>
          </w:p>
        </w:tc>
        <w:tc>
          <w:tcPr>
            <w:tcW w:w="1603" w:type="dxa"/>
            <w:tcBorders>
              <w:bottom w:val="single" w:sz="8" w:space="0" w:color="000000"/>
            </w:tcBorders>
          </w:tcPr>
          <w:p w14:paraId="2B0E6128" w14:textId="77777777" w:rsidR="00F4010D" w:rsidRDefault="00E05ADE">
            <w:pPr>
              <w:pStyle w:val="TableParagraph"/>
              <w:spacing w:before="61" w:line="210" w:lineRule="exact"/>
              <w:ind w:left="86"/>
              <w:jc w:val="center"/>
              <w:rPr>
                <w:b/>
                <w:sz w:val="23"/>
              </w:rPr>
            </w:pPr>
            <w:r>
              <w:rPr>
                <w:b/>
                <w:color w:val="18131C"/>
                <w:spacing w:val="-2"/>
                <w:sz w:val="23"/>
              </w:rPr>
              <w:t>AC</w:t>
            </w:r>
            <w:r>
              <w:rPr>
                <w:b/>
                <w:color w:val="010101"/>
                <w:spacing w:val="-2"/>
                <w:sz w:val="23"/>
              </w:rPr>
              <w:t>TI</w:t>
            </w:r>
            <w:r>
              <w:rPr>
                <w:b/>
                <w:color w:val="18131C"/>
                <w:spacing w:val="-2"/>
                <w:sz w:val="23"/>
              </w:rPr>
              <w:t>O</w:t>
            </w:r>
            <w:r>
              <w:rPr>
                <w:b/>
                <w:color w:val="282434"/>
                <w:spacing w:val="-2"/>
                <w:sz w:val="23"/>
              </w:rPr>
              <w:t>N</w:t>
            </w:r>
          </w:p>
        </w:tc>
        <w:tc>
          <w:tcPr>
            <w:tcW w:w="1132" w:type="dxa"/>
          </w:tcPr>
          <w:p w14:paraId="61B209AE" w14:textId="77777777" w:rsidR="00F4010D" w:rsidRDefault="00E05ADE">
            <w:pPr>
              <w:pStyle w:val="TableParagraph"/>
              <w:spacing w:before="61" w:line="210" w:lineRule="exact"/>
              <w:ind w:left="168"/>
              <w:rPr>
                <w:b/>
                <w:sz w:val="23"/>
              </w:rPr>
            </w:pPr>
            <w:r>
              <w:rPr>
                <w:b/>
                <w:color w:val="18131C"/>
                <w:spacing w:val="-2"/>
                <w:w w:val="90"/>
                <w:sz w:val="23"/>
              </w:rPr>
              <w:t>FINDING</w:t>
            </w:r>
          </w:p>
        </w:tc>
      </w:tr>
      <w:tr w:rsidR="00F4010D" w14:paraId="3AC9A4EA" w14:textId="77777777">
        <w:trPr>
          <w:trHeight w:val="220"/>
        </w:trPr>
        <w:tc>
          <w:tcPr>
            <w:tcW w:w="1704" w:type="dxa"/>
          </w:tcPr>
          <w:p w14:paraId="1E66F086" w14:textId="77777777" w:rsidR="00F4010D" w:rsidRDefault="00F4010D">
            <w:pPr>
              <w:pStyle w:val="TableParagraph"/>
              <w:rPr>
                <w:sz w:val="14"/>
              </w:rPr>
            </w:pPr>
          </w:p>
        </w:tc>
        <w:tc>
          <w:tcPr>
            <w:tcW w:w="3809" w:type="dxa"/>
            <w:vMerge/>
            <w:tcBorders>
              <w:top w:val="nil"/>
            </w:tcBorders>
          </w:tcPr>
          <w:p w14:paraId="6E25FED2" w14:textId="77777777" w:rsidR="00F4010D" w:rsidRDefault="00F4010D">
            <w:pPr>
              <w:rPr>
                <w:sz w:val="2"/>
                <w:szCs w:val="2"/>
              </w:rPr>
            </w:pPr>
          </w:p>
        </w:tc>
        <w:tc>
          <w:tcPr>
            <w:tcW w:w="3047" w:type="dxa"/>
            <w:vMerge/>
            <w:tcBorders>
              <w:top w:val="nil"/>
            </w:tcBorders>
          </w:tcPr>
          <w:p w14:paraId="42ADBCB1" w14:textId="77777777" w:rsidR="00F4010D" w:rsidRDefault="00F4010D">
            <w:pPr>
              <w:rPr>
                <w:sz w:val="2"/>
                <w:szCs w:val="2"/>
              </w:rPr>
            </w:pPr>
          </w:p>
        </w:tc>
        <w:tc>
          <w:tcPr>
            <w:tcW w:w="3568" w:type="dxa"/>
            <w:vMerge/>
            <w:tcBorders>
              <w:top w:val="nil"/>
            </w:tcBorders>
          </w:tcPr>
          <w:p w14:paraId="1E2CBCA0" w14:textId="77777777" w:rsidR="00F4010D" w:rsidRDefault="00F4010D">
            <w:pPr>
              <w:rPr>
                <w:sz w:val="2"/>
                <w:szCs w:val="2"/>
              </w:rPr>
            </w:pPr>
          </w:p>
        </w:tc>
        <w:tc>
          <w:tcPr>
            <w:tcW w:w="1603" w:type="dxa"/>
            <w:tcBorders>
              <w:top w:val="single" w:sz="8" w:space="0" w:color="000000"/>
            </w:tcBorders>
          </w:tcPr>
          <w:p w14:paraId="354D164D" w14:textId="77777777" w:rsidR="00F4010D" w:rsidRDefault="00F4010D">
            <w:pPr>
              <w:pStyle w:val="TableParagraph"/>
              <w:rPr>
                <w:sz w:val="14"/>
              </w:rPr>
            </w:pPr>
          </w:p>
        </w:tc>
        <w:tc>
          <w:tcPr>
            <w:tcW w:w="1132" w:type="dxa"/>
          </w:tcPr>
          <w:p w14:paraId="695D4915" w14:textId="77777777" w:rsidR="00F4010D" w:rsidRDefault="00F4010D">
            <w:pPr>
              <w:pStyle w:val="TableParagraph"/>
              <w:rPr>
                <w:sz w:val="14"/>
              </w:rPr>
            </w:pPr>
          </w:p>
        </w:tc>
      </w:tr>
      <w:tr w:rsidR="00F4010D" w14:paraId="3B7E6008" w14:textId="77777777">
        <w:trPr>
          <w:trHeight w:val="1775"/>
        </w:trPr>
        <w:tc>
          <w:tcPr>
            <w:tcW w:w="1704" w:type="dxa"/>
          </w:tcPr>
          <w:p w14:paraId="64C86944" w14:textId="77777777" w:rsidR="00F4010D" w:rsidRDefault="00E05ADE">
            <w:pPr>
              <w:pStyle w:val="TableParagraph"/>
              <w:spacing w:before="21"/>
              <w:ind w:left="67"/>
              <w:jc w:val="center"/>
              <w:rPr>
                <w:b/>
                <w:sz w:val="23"/>
              </w:rPr>
            </w:pPr>
            <w:r>
              <w:rPr>
                <w:b/>
                <w:color w:val="18131C"/>
                <w:spacing w:val="-10"/>
                <w:w w:val="110"/>
                <w:sz w:val="23"/>
              </w:rPr>
              <w:t>A</w:t>
            </w:r>
          </w:p>
        </w:tc>
        <w:tc>
          <w:tcPr>
            <w:tcW w:w="3809" w:type="dxa"/>
          </w:tcPr>
          <w:p w14:paraId="777B41BF" w14:textId="77777777" w:rsidR="00F4010D" w:rsidRDefault="00E05ADE">
            <w:pPr>
              <w:pStyle w:val="TableParagraph"/>
              <w:spacing w:before="21"/>
              <w:ind w:left="122"/>
              <w:rPr>
                <w:sz w:val="23"/>
              </w:rPr>
            </w:pPr>
            <w:r>
              <w:rPr>
                <w:color w:val="282434"/>
                <w:w w:val="105"/>
                <w:sz w:val="23"/>
              </w:rPr>
              <w:t>Ge</w:t>
            </w:r>
            <w:r>
              <w:rPr>
                <w:color w:val="010101"/>
                <w:w w:val="105"/>
                <w:sz w:val="23"/>
              </w:rPr>
              <w:t>n</w:t>
            </w:r>
            <w:r>
              <w:rPr>
                <w:color w:val="282434"/>
                <w:w w:val="105"/>
                <w:sz w:val="23"/>
              </w:rPr>
              <w:t>era</w:t>
            </w:r>
            <w:r>
              <w:rPr>
                <w:color w:val="18131C"/>
                <w:w w:val="105"/>
                <w:sz w:val="23"/>
              </w:rPr>
              <w:t>l</w:t>
            </w:r>
            <w:r>
              <w:rPr>
                <w:color w:val="18131C"/>
                <w:spacing w:val="-16"/>
                <w:w w:val="105"/>
                <w:sz w:val="23"/>
              </w:rPr>
              <w:t xml:space="preserve"> </w:t>
            </w:r>
            <w:r>
              <w:rPr>
                <w:color w:val="18131C"/>
                <w:w w:val="105"/>
                <w:sz w:val="23"/>
              </w:rPr>
              <w:t>R</w:t>
            </w:r>
            <w:r>
              <w:rPr>
                <w:color w:val="282434"/>
                <w:w w:val="105"/>
                <w:sz w:val="23"/>
              </w:rPr>
              <w:t>eq</w:t>
            </w:r>
            <w:r>
              <w:rPr>
                <w:color w:val="18131C"/>
                <w:w w:val="105"/>
                <w:sz w:val="23"/>
              </w:rPr>
              <w:t>u</w:t>
            </w:r>
            <w:r>
              <w:rPr>
                <w:color w:val="010101"/>
                <w:w w:val="105"/>
                <w:sz w:val="23"/>
              </w:rPr>
              <w:t>i</w:t>
            </w:r>
            <w:r>
              <w:rPr>
                <w:color w:val="18131C"/>
                <w:w w:val="105"/>
                <w:sz w:val="23"/>
              </w:rPr>
              <w:t>r</w:t>
            </w:r>
            <w:r>
              <w:rPr>
                <w:color w:val="282434"/>
                <w:w w:val="105"/>
                <w:sz w:val="23"/>
              </w:rPr>
              <w:t>e</w:t>
            </w:r>
            <w:r>
              <w:rPr>
                <w:color w:val="18131C"/>
                <w:w w:val="105"/>
                <w:sz w:val="23"/>
              </w:rPr>
              <w:t>m</w:t>
            </w:r>
            <w:r>
              <w:rPr>
                <w:color w:val="282434"/>
                <w:w w:val="105"/>
                <w:sz w:val="23"/>
              </w:rPr>
              <w:t>e</w:t>
            </w:r>
            <w:r>
              <w:rPr>
                <w:color w:val="18131C"/>
                <w:w w:val="105"/>
                <w:sz w:val="23"/>
              </w:rPr>
              <w:t>n</w:t>
            </w:r>
            <w:r>
              <w:rPr>
                <w:color w:val="282434"/>
                <w:w w:val="105"/>
                <w:sz w:val="23"/>
              </w:rPr>
              <w:t>ts</w:t>
            </w:r>
            <w:r>
              <w:rPr>
                <w:color w:val="282434"/>
                <w:spacing w:val="-9"/>
                <w:w w:val="105"/>
                <w:sz w:val="23"/>
              </w:rPr>
              <w:t xml:space="preserve"> </w:t>
            </w:r>
            <w:r>
              <w:rPr>
                <w:color w:val="282434"/>
                <w:w w:val="105"/>
                <w:sz w:val="23"/>
              </w:rPr>
              <w:t>fo</w:t>
            </w:r>
            <w:r>
              <w:rPr>
                <w:color w:val="18131C"/>
                <w:w w:val="105"/>
                <w:sz w:val="23"/>
              </w:rPr>
              <w:t>r</w:t>
            </w:r>
            <w:r>
              <w:rPr>
                <w:color w:val="18131C"/>
                <w:spacing w:val="-6"/>
                <w:w w:val="105"/>
                <w:sz w:val="23"/>
              </w:rPr>
              <w:t xml:space="preserve"> </w:t>
            </w:r>
            <w:r>
              <w:rPr>
                <w:color w:val="18131C"/>
                <w:w w:val="105"/>
                <w:sz w:val="23"/>
              </w:rPr>
              <w:t>a</w:t>
            </w:r>
            <w:r>
              <w:rPr>
                <w:color w:val="010101"/>
                <w:w w:val="105"/>
                <w:sz w:val="23"/>
              </w:rPr>
              <w:t>n</w:t>
            </w:r>
            <w:r>
              <w:rPr>
                <w:color w:val="010101"/>
                <w:spacing w:val="2"/>
                <w:w w:val="105"/>
                <w:sz w:val="23"/>
              </w:rPr>
              <w:t xml:space="preserve"> </w:t>
            </w:r>
            <w:r>
              <w:rPr>
                <w:color w:val="18131C"/>
                <w:spacing w:val="-4"/>
                <w:w w:val="105"/>
                <w:sz w:val="23"/>
              </w:rPr>
              <w:t>ALR</w:t>
            </w:r>
            <w:r>
              <w:rPr>
                <w:color w:val="282434"/>
                <w:spacing w:val="-4"/>
                <w:w w:val="105"/>
                <w:sz w:val="23"/>
              </w:rPr>
              <w:t>:</w:t>
            </w:r>
          </w:p>
          <w:p w14:paraId="4E9639BE" w14:textId="77777777" w:rsidR="00F4010D" w:rsidRDefault="00F4010D">
            <w:pPr>
              <w:pStyle w:val="TableParagraph"/>
              <w:spacing w:before="22"/>
              <w:rPr>
                <w:b/>
                <w:sz w:val="23"/>
              </w:rPr>
            </w:pPr>
          </w:p>
          <w:p w14:paraId="74320384" w14:textId="77777777" w:rsidR="00F4010D" w:rsidRDefault="00E05ADE">
            <w:pPr>
              <w:pStyle w:val="TableParagraph"/>
              <w:spacing w:before="1"/>
              <w:ind w:left="126"/>
              <w:rPr>
                <w:b/>
                <w:sz w:val="23"/>
              </w:rPr>
            </w:pPr>
            <w:r>
              <w:rPr>
                <w:b/>
                <w:color w:val="18131C"/>
                <w:sz w:val="23"/>
              </w:rPr>
              <w:t>E</w:t>
            </w:r>
            <w:r>
              <w:rPr>
                <w:b/>
                <w:color w:val="010101"/>
                <w:sz w:val="23"/>
              </w:rPr>
              <w:t>m</w:t>
            </w:r>
            <w:r>
              <w:rPr>
                <w:b/>
                <w:color w:val="18131C"/>
                <w:sz w:val="23"/>
              </w:rPr>
              <w:t>e</w:t>
            </w:r>
            <w:r>
              <w:rPr>
                <w:b/>
                <w:color w:val="010101"/>
                <w:sz w:val="23"/>
              </w:rPr>
              <w:t>r</w:t>
            </w:r>
            <w:r>
              <w:rPr>
                <w:b/>
                <w:color w:val="18131C"/>
                <w:sz w:val="23"/>
              </w:rPr>
              <w:t>ge</w:t>
            </w:r>
            <w:r>
              <w:rPr>
                <w:b/>
                <w:color w:val="010101"/>
                <w:sz w:val="23"/>
              </w:rPr>
              <w:t>n</w:t>
            </w:r>
            <w:r>
              <w:rPr>
                <w:b/>
                <w:color w:val="18131C"/>
                <w:sz w:val="23"/>
              </w:rPr>
              <w:t>c</w:t>
            </w:r>
            <w:r>
              <w:rPr>
                <w:b/>
                <w:color w:val="282434"/>
                <w:sz w:val="23"/>
              </w:rPr>
              <w:t>y</w:t>
            </w:r>
            <w:r>
              <w:rPr>
                <w:b/>
                <w:color w:val="282434"/>
                <w:spacing w:val="38"/>
                <w:sz w:val="23"/>
              </w:rPr>
              <w:t xml:space="preserve"> </w:t>
            </w:r>
            <w:r>
              <w:rPr>
                <w:b/>
                <w:color w:val="010101"/>
                <w:spacing w:val="-2"/>
                <w:sz w:val="23"/>
              </w:rPr>
              <w:t>R</w:t>
            </w:r>
            <w:r>
              <w:rPr>
                <w:b/>
                <w:color w:val="18131C"/>
                <w:spacing w:val="-2"/>
                <w:sz w:val="23"/>
              </w:rPr>
              <w:t>es</w:t>
            </w:r>
            <w:r>
              <w:rPr>
                <w:b/>
                <w:color w:val="010101"/>
                <w:spacing w:val="-2"/>
                <w:sz w:val="23"/>
              </w:rPr>
              <w:t>p</w:t>
            </w:r>
            <w:r>
              <w:rPr>
                <w:b/>
                <w:color w:val="18131C"/>
                <w:spacing w:val="-2"/>
                <w:sz w:val="23"/>
              </w:rPr>
              <w:t>o</w:t>
            </w:r>
            <w:r>
              <w:rPr>
                <w:b/>
                <w:color w:val="010101"/>
                <w:spacing w:val="-2"/>
                <w:sz w:val="23"/>
              </w:rPr>
              <w:t>n</w:t>
            </w:r>
            <w:r>
              <w:rPr>
                <w:b/>
                <w:color w:val="282434"/>
                <w:spacing w:val="-2"/>
                <w:sz w:val="23"/>
              </w:rPr>
              <w:t>s</w:t>
            </w:r>
            <w:r>
              <w:rPr>
                <w:b/>
                <w:color w:val="18131C"/>
                <w:spacing w:val="-2"/>
                <w:sz w:val="23"/>
              </w:rPr>
              <w:t>e</w:t>
            </w:r>
          </w:p>
        </w:tc>
        <w:tc>
          <w:tcPr>
            <w:tcW w:w="3047" w:type="dxa"/>
          </w:tcPr>
          <w:p w14:paraId="3DBDC275" w14:textId="77777777" w:rsidR="00F4010D" w:rsidRDefault="00E05ADE">
            <w:pPr>
              <w:pStyle w:val="TableParagraph"/>
              <w:spacing w:before="21"/>
              <w:ind w:right="206"/>
              <w:jc w:val="right"/>
              <w:rPr>
                <w:sz w:val="23"/>
              </w:rPr>
            </w:pPr>
            <w:r>
              <w:rPr>
                <w:color w:val="282434"/>
                <w:w w:val="105"/>
                <w:sz w:val="23"/>
              </w:rPr>
              <w:t>65</w:t>
            </w:r>
            <w:r>
              <w:rPr>
                <w:color w:val="18131C"/>
                <w:w w:val="105"/>
                <w:sz w:val="23"/>
              </w:rPr>
              <w:t>1</w:t>
            </w:r>
            <w:r>
              <w:rPr>
                <w:color w:val="18131C"/>
                <w:spacing w:val="-18"/>
                <w:w w:val="105"/>
                <w:sz w:val="23"/>
              </w:rPr>
              <w:t xml:space="preserve"> </w:t>
            </w:r>
            <w:r>
              <w:rPr>
                <w:color w:val="282434"/>
                <w:w w:val="105"/>
                <w:sz w:val="23"/>
              </w:rPr>
              <w:t>C</w:t>
            </w:r>
            <w:r>
              <w:rPr>
                <w:color w:val="18131C"/>
                <w:w w:val="105"/>
                <w:sz w:val="23"/>
              </w:rPr>
              <w:t>MR</w:t>
            </w:r>
            <w:r>
              <w:rPr>
                <w:color w:val="18131C"/>
                <w:spacing w:val="9"/>
                <w:w w:val="105"/>
                <w:sz w:val="23"/>
              </w:rPr>
              <w:t xml:space="preserve"> </w:t>
            </w:r>
            <w:r>
              <w:rPr>
                <w:color w:val="010101"/>
                <w:spacing w:val="-2"/>
                <w:w w:val="105"/>
                <w:sz w:val="23"/>
              </w:rPr>
              <w:t>1</w:t>
            </w:r>
            <w:r>
              <w:rPr>
                <w:color w:val="282434"/>
                <w:spacing w:val="-2"/>
                <w:w w:val="105"/>
                <w:sz w:val="23"/>
              </w:rPr>
              <w:t>2</w:t>
            </w:r>
            <w:r>
              <w:rPr>
                <w:color w:val="492118"/>
                <w:spacing w:val="-2"/>
                <w:w w:val="105"/>
                <w:sz w:val="23"/>
              </w:rPr>
              <w:t>.</w:t>
            </w:r>
            <w:r>
              <w:rPr>
                <w:color w:val="18131C"/>
                <w:spacing w:val="-2"/>
                <w:w w:val="105"/>
                <w:sz w:val="23"/>
              </w:rPr>
              <w:t>04</w:t>
            </w:r>
            <w:r>
              <w:rPr>
                <w:color w:val="282434"/>
                <w:spacing w:val="-2"/>
                <w:w w:val="105"/>
                <w:sz w:val="23"/>
              </w:rPr>
              <w:t>(2)(b</w:t>
            </w:r>
            <w:r>
              <w:rPr>
                <w:color w:val="3D3448"/>
                <w:spacing w:val="-2"/>
                <w:w w:val="105"/>
                <w:sz w:val="23"/>
              </w:rPr>
              <w:t>)(3)(b)</w:t>
            </w:r>
          </w:p>
        </w:tc>
        <w:tc>
          <w:tcPr>
            <w:tcW w:w="3568" w:type="dxa"/>
          </w:tcPr>
          <w:p w14:paraId="33D9E4BC" w14:textId="77777777" w:rsidR="00F4010D" w:rsidRDefault="00E05ADE">
            <w:pPr>
              <w:pStyle w:val="TableParagraph"/>
              <w:spacing w:before="11" w:line="254" w:lineRule="auto"/>
              <w:ind w:left="113" w:firstLine="4"/>
              <w:rPr>
                <w:sz w:val="23"/>
              </w:rPr>
            </w:pPr>
            <w:r>
              <w:rPr>
                <w:color w:val="18131C"/>
                <w:w w:val="105"/>
                <w:sz w:val="23"/>
              </w:rPr>
              <w:t>D</w:t>
            </w:r>
            <w:r>
              <w:rPr>
                <w:color w:val="282434"/>
                <w:w w:val="105"/>
                <w:sz w:val="23"/>
              </w:rPr>
              <w:t>e</w:t>
            </w:r>
            <w:r>
              <w:rPr>
                <w:color w:val="010101"/>
                <w:w w:val="105"/>
                <w:sz w:val="23"/>
              </w:rPr>
              <w:t>l</w:t>
            </w:r>
            <w:r>
              <w:rPr>
                <w:color w:val="282434"/>
                <w:w w:val="105"/>
                <w:sz w:val="23"/>
              </w:rPr>
              <w:t>aye</w:t>
            </w:r>
            <w:r>
              <w:rPr>
                <w:color w:val="18131C"/>
                <w:w w:val="105"/>
                <w:sz w:val="23"/>
              </w:rPr>
              <w:t>d</w:t>
            </w:r>
            <w:r>
              <w:rPr>
                <w:color w:val="18131C"/>
                <w:spacing w:val="-13"/>
                <w:w w:val="105"/>
                <w:sz w:val="23"/>
              </w:rPr>
              <w:t xml:space="preserve"> </w:t>
            </w:r>
            <w:r>
              <w:rPr>
                <w:color w:val="282434"/>
                <w:w w:val="105"/>
                <w:sz w:val="23"/>
              </w:rPr>
              <w:t>e</w:t>
            </w:r>
            <w:r>
              <w:rPr>
                <w:color w:val="010101"/>
                <w:w w:val="105"/>
                <w:sz w:val="23"/>
              </w:rPr>
              <w:t>-</w:t>
            </w:r>
            <w:r>
              <w:rPr>
                <w:color w:val="282434"/>
                <w:w w:val="105"/>
                <w:sz w:val="23"/>
              </w:rPr>
              <w:t>ca</w:t>
            </w:r>
            <w:r>
              <w:rPr>
                <w:color w:val="010101"/>
                <w:w w:val="105"/>
                <w:sz w:val="23"/>
              </w:rPr>
              <w:t>ll</w:t>
            </w:r>
            <w:r>
              <w:rPr>
                <w:color w:val="010101"/>
                <w:spacing w:val="-9"/>
                <w:w w:val="105"/>
                <w:sz w:val="23"/>
              </w:rPr>
              <w:t xml:space="preserve"> </w:t>
            </w:r>
            <w:r>
              <w:rPr>
                <w:color w:val="18131C"/>
                <w:w w:val="105"/>
                <w:sz w:val="23"/>
              </w:rPr>
              <w:t>r</w:t>
            </w:r>
            <w:r>
              <w:rPr>
                <w:color w:val="282434"/>
                <w:w w:val="105"/>
                <w:sz w:val="23"/>
              </w:rPr>
              <w:t>es</w:t>
            </w:r>
            <w:r>
              <w:rPr>
                <w:color w:val="18131C"/>
                <w:w w:val="105"/>
                <w:sz w:val="23"/>
              </w:rPr>
              <w:t>p</w:t>
            </w:r>
            <w:r>
              <w:rPr>
                <w:color w:val="3D3448"/>
                <w:w w:val="105"/>
                <w:sz w:val="23"/>
              </w:rPr>
              <w:t>o</w:t>
            </w:r>
            <w:r>
              <w:rPr>
                <w:color w:val="010101"/>
                <w:w w:val="105"/>
                <w:sz w:val="23"/>
              </w:rPr>
              <w:t>n</w:t>
            </w:r>
            <w:r>
              <w:rPr>
                <w:color w:val="3D3448"/>
                <w:w w:val="105"/>
                <w:sz w:val="23"/>
              </w:rPr>
              <w:t>se</w:t>
            </w:r>
            <w:r>
              <w:rPr>
                <w:color w:val="3D3448"/>
                <w:spacing w:val="-14"/>
                <w:w w:val="105"/>
                <w:sz w:val="23"/>
              </w:rPr>
              <w:t xml:space="preserve"> </w:t>
            </w:r>
            <w:r>
              <w:rPr>
                <w:color w:val="18131C"/>
                <w:w w:val="105"/>
                <w:sz w:val="23"/>
              </w:rPr>
              <w:t>t</w:t>
            </w:r>
            <w:r>
              <w:rPr>
                <w:color w:val="010101"/>
                <w:w w:val="105"/>
                <w:sz w:val="23"/>
              </w:rPr>
              <w:t>i</w:t>
            </w:r>
            <w:r>
              <w:rPr>
                <w:color w:val="18131C"/>
                <w:w w:val="105"/>
                <w:sz w:val="23"/>
              </w:rPr>
              <w:t>m</w:t>
            </w:r>
            <w:r>
              <w:rPr>
                <w:color w:val="282434"/>
                <w:w w:val="105"/>
                <w:sz w:val="23"/>
              </w:rPr>
              <w:t>e</w:t>
            </w:r>
            <w:r>
              <w:rPr>
                <w:color w:val="282434"/>
                <w:spacing w:val="-13"/>
                <w:w w:val="105"/>
                <w:sz w:val="23"/>
              </w:rPr>
              <w:t xml:space="preserve"> </w:t>
            </w:r>
            <w:r>
              <w:rPr>
                <w:color w:val="18131C"/>
                <w:w w:val="105"/>
                <w:sz w:val="23"/>
              </w:rPr>
              <w:t>n</w:t>
            </w:r>
            <w:r>
              <w:rPr>
                <w:color w:val="282434"/>
                <w:w w:val="105"/>
                <w:sz w:val="23"/>
              </w:rPr>
              <w:t>ot co</w:t>
            </w:r>
            <w:r>
              <w:rPr>
                <w:color w:val="18131C"/>
                <w:w w:val="105"/>
                <w:sz w:val="23"/>
              </w:rPr>
              <w:t>mpl</w:t>
            </w:r>
            <w:r>
              <w:rPr>
                <w:color w:val="282434"/>
                <w:w w:val="105"/>
                <w:sz w:val="23"/>
              </w:rPr>
              <w:t>i</w:t>
            </w:r>
            <w:r>
              <w:rPr>
                <w:color w:val="18131C"/>
                <w:w w:val="105"/>
                <w:sz w:val="23"/>
              </w:rPr>
              <w:t>an</w:t>
            </w:r>
            <w:r>
              <w:rPr>
                <w:color w:val="282434"/>
                <w:w w:val="105"/>
                <w:sz w:val="23"/>
              </w:rPr>
              <w:t>t w</w:t>
            </w:r>
            <w:r>
              <w:rPr>
                <w:color w:val="18131C"/>
                <w:w w:val="105"/>
                <w:sz w:val="23"/>
              </w:rPr>
              <w:t xml:space="preserve">ith </w:t>
            </w:r>
            <w:r>
              <w:rPr>
                <w:color w:val="282434"/>
                <w:w w:val="105"/>
                <w:sz w:val="23"/>
              </w:rPr>
              <w:t>A</w:t>
            </w:r>
            <w:r>
              <w:rPr>
                <w:color w:val="18131C"/>
                <w:w w:val="105"/>
                <w:sz w:val="23"/>
              </w:rPr>
              <w:t xml:space="preserve">LR </w:t>
            </w:r>
            <w:r>
              <w:rPr>
                <w:color w:val="282434"/>
                <w:w w:val="105"/>
                <w:sz w:val="23"/>
              </w:rPr>
              <w:t>po</w:t>
            </w:r>
            <w:r>
              <w:rPr>
                <w:color w:val="010101"/>
                <w:w w:val="105"/>
                <w:sz w:val="23"/>
              </w:rPr>
              <w:t>li</w:t>
            </w:r>
            <w:r>
              <w:rPr>
                <w:color w:val="282434"/>
                <w:w w:val="105"/>
                <w:sz w:val="23"/>
              </w:rPr>
              <w:t>cy.</w:t>
            </w:r>
          </w:p>
        </w:tc>
        <w:tc>
          <w:tcPr>
            <w:tcW w:w="1603" w:type="dxa"/>
          </w:tcPr>
          <w:p w14:paraId="4928DF28" w14:textId="77777777" w:rsidR="00F4010D" w:rsidRDefault="00E05ADE">
            <w:pPr>
              <w:pStyle w:val="TableParagraph"/>
              <w:spacing w:before="21"/>
              <w:ind w:left="71"/>
              <w:jc w:val="center"/>
              <w:rPr>
                <w:sz w:val="23"/>
              </w:rPr>
            </w:pPr>
            <w:r>
              <w:rPr>
                <w:color w:val="282434"/>
                <w:sz w:val="23"/>
              </w:rPr>
              <w:t>See</w:t>
            </w:r>
            <w:r>
              <w:rPr>
                <w:color w:val="282434"/>
                <w:spacing w:val="17"/>
                <w:sz w:val="23"/>
              </w:rPr>
              <w:t xml:space="preserve"> </w:t>
            </w:r>
            <w:r>
              <w:rPr>
                <w:color w:val="282434"/>
                <w:sz w:val="23"/>
              </w:rPr>
              <w:t>IV</w:t>
            </w:r>
            <w:r>
              <w:rPr>
                <w:color w:val="282434"/>
                <w:spacing w:val="13"/>
                <w:sz w:val="23"/>
              </w:rPr>
              <w:t xml:space="preserve"> </w:t>
            </w:r>
            <w:r>
              <w:rPr>
                <w:color w:val="282434"/>
                <w:spacing w:val="-10"/>
                <w:sz w:val="23"/>
              </w:rPr>
              <w:t>A</w:t>
            </w:r>
          </w:p>
        </w:tc>
        <w:tc>
          <w:tcPr>
            <w:tcW w:w="1132" w:type="dxa"/>
          </w:tcPr>
          <w:p w14:paraId="4005D9B9" w14:textId="77777777" w:rsidR="00F4010D" w:rsidRDefault="00E05ADE">
            <w:pPr>
              <w:pStyle w:val="TableParagraph"/>
              <w:spacing w:line="238" w:lineRule="exact"/>
              <w:ind w:left="352"/>
              <w:rPr>
                <w:sz w:val="24"/>
              </w:rPr>
            </w:pPr>
            <w:r>
              <w:rPr>
                <w:color w:val="18131C"/>
                <w:spacing w:val="-10"/>
                <w:w w:val="110"/>
                <w:sz w:val="24"/>
              </w:rPr>
              <w:t>y</w:t>
            </w:r>
          </w:p>
        </w:tc>
      </w:tr>
      <w:tr w:rsidR="00F4010D" w14:paraId="55A95977" w14:textId="77777777">
        <w:trPr>
          <w:trHeight w:val="1755"/>
        </w:trPr>
        <w:tc>
          <w:tcPr>
            <w:tcW w:w="1704" w:type="dxa"/>
          </w:tcPr>
          <w:p w14:paraId="7A36D3DE" w14:textId="77777777" w:rsidR="00F4010D" w:rsidRDefault="00E05ADE">
            <w:pPr>
              <w:pStyle w:val="TableParagraph"/>
              <w:spacing w:before="11"/>
              <w:ind w:left="67" w:right="7"/>
              <w:jc w:val="center"/>
              <w:rPr>
                <w:b/>
                <w:sz w:val="23"/>
              </w:rPr>
            </w:pPr>
            <w:r>
              <w:rPr>
                <w:b/>
                <w:color w:val="010101"/>
                <w:spacing w:val="-10"/>
                <w:w w:val="105"/>
                <w:sz w:val="23"/>
              </w:rPr>
              <w:t>B</w:t>
            </w:r>
          </w:p>
        </w:tc>
        <w:tc>
          <w:tcPr>
            <w:tcW w:w="3809" w:type="dxa"/>
          </w:tcPr>
          <w:p w14:paraId="246AD7FF" w14:textId="77777777" w:rsidR="00F4010D" w:rsidRDefault="00E05ADE">
            <w:pPr>
              <w:pStyle w:val="TableParagraph"/>
              <w:spacing w:before="11"/>
              <w:ind w:left="122"/>
              <w:rPr>
                <w:sz w:val="23"/>
              </w:rPr>
            </w:pPr>
            <w:r>
              <w:rPr>
                <w:color w:val="282434"/>
                <w:w w:val="105"/>
                <w:sz w:val="23"/>
              </w:rPr>
              <w:t>Ge</w:t>
            </w:r>
            <w:r>
              <w:rPr>
                <w:color w:val="010101"/>
                <w:w w:val="105"/>
                <w:sz w:val="23"/>
              </w:rPr>
              <w:t>n</w:t>
            </w:r>
            <w:r>
              <w:rPr>
                <w:color w:val="282434"/>
                <w:w w:val="105"/>
                <w:sz w:val="23"/>
              </w:rPr>
              <w:t>era</w:t>
            </w:r>
            <w:r>
              <w:rPr>
                <w:color w:val="18131C"/>
                <w:w w:val="105"/>
                <w:sz w:val="23"/>
              </w:rPr>
              <w:t>l</w:t>
            </w:r>
            <w:r>
              <w:rPr>
                <w:color w:val="18131C"/>
                <w:spacing w:val="-16"/>
                <w:w w:val="105"/>
                <w:sz w:val="23"/>
              </w:rPr>
              <w:t xml:space="preserve"> </w:t>
            </w:r>
            <w:r>
              <w:rPr>
                <w:color w:val="18131C"/>
                <w:w w:val="105"/>
                <w:sz w:val="23"/>
              </w:rPr>
              <w:t>R</w:t>
            </w:r>
            <w:r>
              <w:rPr>
                <w:color w:val="282434"/>
                <w:w w:val="105"/>
                <w:sz w:val="23"/>
              </w:rPr>
              <w:t>e</w:t>
            </w:r>
            <w:r>
              <w:rPr>
                <w:color w:val="18131C"/>
                <w:w w:val="105"/>
                <w:sz w:val="23"/>
              </w:rPr>
              <w:t>qu</w:t>
            </w:r>
            <w:r>
              <w:rPr>
                <w:color w:val="010101"/>
                <w:w w:val="105"/>
                <w:sz w:val="23"/>
              </w:rPr>
              <w:t>ir</w:t>
            </w:r>
            <w:r>
              <w:rPr>
                <w:color w:val="282434"/>
                <w:w w:val="105"/>
                <w:sz w:val="23"/>
              </w:rPr>
              <w:t>e</w:t>
            </w:r>
            <w:r>
              <w:rPr>
                <w:color w:val="18131C"/>
                <w:w w:val="105"/>
                <w:sz w:val="23"/>
              </w:rPr>
              <w:t>m</w:t>
            </w:r>
            <w:r>
              <w:rPr>
                <w:color w:val="282434"/>
                <w:w w:val="105"/>
                <w:sz w:val="23"/>
              </w:rPr>
              <w:t>e</w:t>
            </w:r>
            <w:r>
              <w:rPr>
                <w:color w:val="18131C"/>
                <w:w w:val="105"/>
                <w:sz w:val="23"/>
              </w:rPr>
              <w:t>n</w:t>
            </w:r>
            <w:r>
              <w:rPr>
                <w:color w:val="282434"/>
                <w:w w:val="105"/>
                <w:sz w:val="23"/>
              </w:rPr>
              <w:t>ts</w:t>
            </w:r>
            <w:r>
              <w:rPr>
                <w:color w:val="282434"/>
                <w:spacing w:val="-9"/>
                <w:w w:val="105"/>
                <w:sz w:val="23"/>
              </w:rPr>
              <w:t xml:space="preserve"> </w:t>
            </w:r>
            <w:r>
              <w:rPr>
                <w:color w:val="282434"/>
                <w:w w:val="105"/>
                <w:sz w:val="23"/>
              </w:rPr>
              <w:t>fo</w:t>
            </w:r>
            <w:r>
              <w:rPr>
                <w:color w:val="010101"/>
                <w:w w:val="105"/>
                <w:sz w:val="23"/>
              </w:rPr>
              <w:t>r</w:t>
            </w:r>
            <w:r>
              <w:rPr>
                <w:color w:val="010101"/>
                <w:spacing w:val="-6"/>
                <w:w w:val="105"/>
                <w:sz w:val="23"/>
              </w:rPr>
              <w:t xml:space="preserve"> </w:t>
            </w:r>
            <w:r>
              <w:rPr>
                <w:color w:val="18131C"/>
                <w:w w:val="105"/>
                <w:sz w:val="23"/>
              </w:rPr>
              <w:t>a</w:t>
            </w:r>
            <w:r>
              <w:rPr>
                <w:color w:val="010101"/>
                <w:w w:val="105"/>
                <w:sz w:val="23"/>
              </w:rPr>
              <w:t>n</w:t>
            </w:r>
            <w:r>
              <w:rPr>
                <w:color w:val="010101"/>
                <w:spacing w:val="2"/>
                <w:w w:val="105"/>
                <w:sz w:val="23"/>
              </w:rPr>
              <w:t xml:space="preserve"> </w:t>
            </w:r>
            <w:r>
              <w:rPr>
                <w:color w:val="18131C"/>
                <w:spacing w:val="-4"/>
                <w:w w:val="105"/>
                <w:sz w:val="23"/>
              </w:rPr>
              <w:t>ALR</w:t>
            </w:r>
            <w:r>
              <w:rPr>
                <w:color w:val="282434"/>
                <w:spacing w:val="-4"/>
                <w:w w:val="105"/>
                <w:sz w:val="23"/>
              </w:rPr>
              <w:t>:</w:t>
            </w:r>
          </w:p>
          <w:p w14:paraId="31ED1E4A" w14:textId="77777777" w:rsidR="00F4010D" w:rsidRDefault="00F4010D">
            <w:pPr>
              <w:pStyle w:val="TableParagraph"/>
              <w:spacing w:before="133"/>
              <w:rPr>
                <w:b/>
                <w:sz w:val="23"/>
              </w:rPr>
            </w:pPr>
          </w:p>
          <w:p w14:paraId="70AFCFC0" w14:textId="77777777" w:rsidR="00F4010D" w:rsidRDefault="00E05ADE">
            <w:pPr>
              <w:pStyle w:val="TableParagraph"/>
              <w:ind w:left="118"/>
              <w:rPr>
                <w:b/>
                <w:sz w:val="23"/>
              </w:rPr>
            </w:pPr>
            <w:r>
              <w:rPr>
                <w:b/>
                <w:color w:val="18131C"/>
                <w:w w:val="105"/>
                <w:sz w:val="23"/>
              </w:rPr>
              <w:t>S</w:t>
            </w:r>
            <w:r>
              <w:rPr>
                <w:b/>
                <w:color w:val="010101"/>
                <w:w w:val="105"/>
                <w:sz w:val="23"/>
              </w:rPr>
              <w:t>p</w:t>
            </w:r>
            <w:r>
              <w:rPr>
                <w:b/>
                <w:color w:val="18131C"/>
                <w:w w:val="105"/>
                <w:sz w:val="23"/>
              </w:rPr>
              <w:t>ecia</w:t>
            </w:r>
            <w:r>
              <w:rPr>
                <w:b/>
                <w:color w:val="010101"/>
                <w:w w:val="105"/>
                <w:sz w:val="23"/>
              </w:rPr>
              <w:t>l</w:t>
            </w:r>
            <w:r>
              <w:rPr>
                <w:b/>
                <w:color w:val="010101"/>
                <w:spacing w:val="-10"/>
                <w:w w:val="105"/>
                <w:sz w:val="23"/>
              </w:rPr>
              <w:t xml:space="preserve"> </w:t>
            </w:r>
            <w:r>
              <w:rPr>
                <w:b/>
                <w:color w:val="18131C"/>
                <w:spacing w:val="-4"/>
                <w:w w:val="105"/>
                <w:sz w:val="23"/>
              </w:rPr>
              <w:t>Ca</w:t>
            </w:r>
            <w:r>
              <w:rPr>
                <w:b/>
                <w:color w:val="010101"/>
                <w:spacing w:val="-4"/>
                <w:w w:val="105"/>
                <w:sz w:val="23"/>
              </w:rPr>
              <w:t>r</w:t>
            </w:r>
            <w:r>
              <w:rPr>
                <w:b/>
                <w:color w:val="18131C"/>
                <w:spacing w:val="-4"/>
                <w:w w:val="105"/>
                <w:sz w:val="23"/>
              </w:rPr>
              <w:t>e</w:t>
            </w:r>
          </w:p>
        </w:tc>
        <w:tc>
          <w:tcPr>
            <w:tcW w:w="3047" w:type="dxa"/>
          </w:tcPr>
          <w:p w14:paraId="23C1F4E9" w14:textId="77777777" w:rsidR="00F4010D" w:rsidRDefault="00E05ADE">
            <w:pPr>
              <w:pStyle w:val="TableParagraph"/>
              <w:spacing w:before="11"/>
              <w:ind w:left="121"/>
              <w:rPr>
                <w:sz w:val="23"/>
              </w:rPr>
            </w:pPr>
            <w:r>
              <w:rPr>
                <w:color w:val="282434"/>
                <w:w w:val="105"/>
                <w:sz w:val="23"/>
              </w:rPr>
              <w:t>65</w:t>
            </w:r>
            <w:r>
              <w:rPr>
                <w:color w:val="18131C"/>
                <w:w w:val="105"/>
                <w:sz w:val="23"/>
              </w:rPr>
              <w:t>1</w:t>
            </w:r>
            <w:r>
              <w:rPr>
                <w:color w:val="18131C"/>
                <w:spacing w:val="-18"/>
                <w:w w:val="105"/>
                <w:sz w:val="23"/>
              </w:rPr>
              <w:t xml:space="preserve"> </w:t>
            </w:r>
            <w:r>
              <w:rPr>
                <w:color w:val="282434"/>
                <w:w w:val="105"/>
                <w:sz w:val="23"/>
              </w:rPr>
              <w:t>C</w:t>
            </w:r>
            <w:r>
              <w:rPr>
                <w:color w:val="18131C"/>
                <w:w w:val="105"/>
                <w:sz w:val="23"/>
              </w:rPr>
              <w:t>MR</w:t>
            </w:r>
            <w:r>
              <w:rPr>
                <w:color w:val="18131C"/>
                <w:spacing w:val="9"/>
                <w:w w:val="105"/>
                <w:sz w:val="23"/>
              </w:rPr>
              <w:t xml:space="preserve"> </w:t>
            </w:r>
            <w:r>
              <w:rPr>
                <w:color w:val="010101"/>
                <w:spacing w:val="-2"/>
                <w:w w:val="105"/>
                <w:sz w:val="23"/>
              </w:rPr>
              <w:t>1</w:t>
            </w:r>
            <w:r>
              <w:rPr>
                <w:color w:val="282434"/>
                <w:spacing w:val="-2"/>
                <w:w w:val="105"/>
                <w:sz w:val="23"/>
              </w:rPr>
              <w:t>2</w:t>
            </w:r>
            <w:r>
              <w:rPr>
                <w:color w:val="492118"/>
                <w:spacing w:val="-2"/>
                <w:w w:val="105"/>
                <w:sz w:val="23"/>
              </w:rPr>
              <w:t>.</w:t>
            </w:r>
            <w:r>
              <w:rPr>
                <w:color w:val="18131C"/>
                <w:spacing w:val="-2"/>
                <w:w w:val="105"/>
                <w:sz w:val="23"/>
              </w:rPr>
              <w:t>04</w:t>
            </w:r>
            <w:r>
              <w:rPr>
                <w:color w:val="282434"/>
                <w:spacing w:val="-2"/>
                <w:w w:val="105"/>
                <w:sz w:val="23"/>
              </w:rPr>
              <w:t>(4)(a)</w:t>
            </w:r>
          </w:p>
          <w:p w14:paraId="62DD415F" w14:textId="77777777" w:rsidR="00F4010D" w:rsidRDefault="00E05ADE">
            <w:pPr>
              <w:pStyle w:val="TableParagraph"/>
              <w:spacing w:before="46"/>
              <w:ind w:left="131"/>
              <w:rPr>
                <w:sz w:val="23"/>
              </w:rPr>
            </w:pPr>
            <w:r>
              <w:rPr>
                <w:color w:val="3D3448"/>
                <w:spacing w:val="-2"/>
                <w:w w:val="105"/>
                <w:sz w:val="23"/>
              </w:rPr>
              <w:t>(</w:t>
            </w:r>
            <w:r>
              <w:rPr>
                <w:color w:val="18131C"/>
                <w:spacing w:val="-2"/>
                <w:w w:val="105"/>
                <w:sz w:val="23"/>
              </w:rPr>
              <w:t>1</w:t>
            </w:r>
            <w:r>
              <w:rPr>
                <w:color w:val="3D3448"/>
                <w:spacing w:val="-2"/>
                <w:w w:val="105"/>
                <w:sz w:val="23"/>
              </w:rPr>
              <w:t>)(2)(3)(5)(6)</w:t>
            </w:r>
          </w:p>
        </w:tc>
        <w:tc>
          <w:tcPr>
            <w:tcW w:w="3568" w:type="dxa"/>
          </w:tcPr>
          <w:p w14:paraId="5D21B23A" w14:textId="77777777" w:rsidR="00F4010D" w:rsidRDefault="00E05ADE">
            <w:pPr>
              <w:pStyle w:val="TableParagraph"/>
              <w:spacing w:before="1" w:line="252" w:lineRule="auto"/>
              <w:ind w:left="113" w:firstLine="4"/>
              <w:rPr>
                <w:sz w:val="23"/>
              </w:rPr>
            </w:pPr>
            <w:r>
              <w:rPr>
                <w:color w:val="18131C"/>
                <w:w w:val="105"/>
                <w:sz w:val="23"/>
              </w:rPr>
              <w:t>Bi</w:t>
            </w:r>
            <w:r>
              <w:rPr>
                <w:color w:val="010101"/>
                <w:w w:val="105"/>
                <w:sz w:val="23"/>
              </w:rPr>
              <w:t>-</w:t>
            </w:r>
            <w:r>
              <w:rPr>
                <w:color w:val="282434"/>
                <w:w w:val="105"/>
                <w:sz w:val="23"/>
              </w:rPr>
              <w:t>a</w:t>
            </w:r>
            <w:r>
              <w:rPr>
                <w:color w:val="18131C"/>
                <w:w w:val="105"/>
                <w:sz w:val="23"/>
              </w:rPr>
              <w:t>nnua</w:t>
            </w:r>
            <w:r>
              <w:rPr>
                <w:color w:val="010101"/>
                <w:w w:val="105"/>
                <w:sz w:val="23"/>
              </w:rPr>
              <w:t>l</w:t>
            </w:r>
            <w:r>
              <w:rPr>
                <w:color w:val="010101"/>
                <w:spacing w:val="-16"/>
                <w:w w:val="105"/>
                <w:sz w:val="23"/>
              </w:rPr>
              <w:t xml:space="preserve"> </w:t>
            </w:r>
            <w:r>
              <w:rPr>
                <w:color w:val="282434"/>
                <w:w w:val="105"/>
                <w:sz w:val="23"/>
              </w:rPr>
              <w:t>Spec</w:t>
            </w:r>
            <w:r>
              <w:rPr>
                <w:color w:val="18131C"/>
                <w:w w:val="105"/>
                <w:sz w:val="23"/>
              </w:rPr>
              <w:t>i</w:t>
            </w:r>
            <w:r>
              <w:rPr>
                <w:color w:val="282434"/>
                <w:w w:val="105"/>
                <w:sz w:val="23"/>
              </w:rPr>
              <w:t>a</w:t>
            </w:r>
            <w:r>
              <w:rPr>
                <w:color w:val="18131C"/>
                <w:w w:val="105"/>
                <w:sz w:val="23"/>
              </w:rPr>
              <w:t>l</w:t>
            </w:r>
            <w:r>
              <w:rPr>
                <w:color w:val="18131C"/>
                <w:spacing w:val="-15"/>
                <w:w w:val="105"/>
                <w:sz w:val="23"/>
              </w:rPr>
              <w:t xml:space="preserve"> </w:t>
            </w:r>
            <w:r>
              <w:rPr>
                <w:color w:val="282434"/>
                <w:w w:val="105"/>
                <w:sz w:val="23"/>
              </w:rPr>
              <w:t>Ca</w:t>
            </w:r>
            <w:r>
              <w:rPr>
                <w:color w:val="18131C"/>
                <w:w w:val="105"/>
                <w:sz w:val="23"/>
              </w:rPr>
              <w:t>r</w:t>
            </w:r>
            <w:r>
              <w:rPr>
                <w:color w:val="282434"/>
                <w:w w:val="105"/>
                <w:sz w:val="23"/>
              </w:rPr>
              <w:t>e</w:t>
            </w:r>
            <w:r>
              <w:rPr>
                <w:color w:val="282434"/>
                <w:spacing w:val="-15"/>
                <w:w w:val="105"/>
                <w:sz w:val="23"/>
              </w:rPr>
              <w:t xml:space="preserve"> </w:t>
            </w:r>
            <w:r>
              <w:rPr>
                <w:color w:val="18131C"/>
                <w:w w:val="105"/>
                <w:sz w:val="23"/>
              </w:rPr>
              <w:t>R</w:t>
            </w:r>
            <w:r>
              <w:rPr>
                <w:color w:val="282434"/>
                <w:w w:val="105"/>
                <w:sz w:val="23"/>
              </w:rPr>
              <w:t>es</w:t>
            </w:r>
            <w:r>
              <w:rPr>
                <w:color w:val="18131C"/>
                <w:w w:val="105"/>
                <w:sz w:val="23"/>
              </w:rPr>
              <w:t>i</w:t>
            </w:r>
            <w:r>
              <w:rPr>
                <w:color w:val="282434"/>
                <w:w w:val="105"/>
                <w:sz w:val="23"/>
              </w:rPr>
              <w:t>de</w:t>
            </w:r>
            <w:r>
              <w:rPr>
                <w:color w:val="18131C"/>
                <w:w w:val="105"/>
                <w:sz w:val="23"/>
              </w:rPr>
              <w:t>n</w:t>
            </w:r>
            <w:r>
              <w:rPr>
                <w:color w:val="282434"/>
                <w:w w:val="105"/>
                <w:sz w:val="23"/>
              </w:rPr>
              <w:t>ce (SC</w:t>
            </w:r>
            <w:r>
              <w:rPr>
                <w:color w:val="18131C"/>
                <w:w w:val="105"/>
                <w:sz w:val="23"/>
              </w:rPr>
              <w:t>R</w:t>
            </w:r>
            <w:r>
              <w:rPr>
                <w:color w:val="282434"/>
                <w:w w:val="105"/>
                <w:sz w:val="23"/>
              </w:rPr>
              <w:t>) o</w:t>
            </w:r>
            <w:r>
              <w:rPr>
                <w:color w:val="18131C"/>
                <w:w w:val="105"/>
                <w:sz w:val="23"/>
              </w:rPr>
              <w:t>p</w:t>
            </w:r>
            <w:r>
              <w:rPr>
                <w:color w:val="282434"/>
                <w:w w:val="105"/>
                <w:sz w:val="23"/>
              </w:rPr>
              <w:t>e</w:t>
            </w:r>
            <w:r>
              <w:rPr>
                <w:color w:val="18131C"/>
                <w:w w:val="105"/>
                <w:sz w:val="23"/>
              </w:rPr>
              <w:t>ra</w:t>
            </w:r>
            <w:r>
              <w:rPr>
                <w:color w:val="282434"/>
                <w:w w:val="105"/>
                <w:sz w:val="23"/>
              </w:rPr>
              <w:t>t</w:t>
            </w:r>
            <w:r>
              <w:rPr>
                <w:color w:val="18131C"/>
                <w:w w:val="105"/>
                <w:sz w:val="23"/>
              </w:rPr>
              <w:t>i</w:t>
            </w:r>
            <w:r>
              <w:rPr>
                <w:color w:val="282434"/>
                <w:w w:val="105"/>
                <w:sz w:val="23"/>
              </w:rPr>
              <w:t>o</w:t>
            </w:r>
            <w:r>
              <w:rPr>
                <w:color w:val="18131C"/>
                <w:w w:val="105"/>
                <w:sz w:val="23"/>
              </w:rPr>
              <w:t>n</w:t>
            </w:r>
            <w:r>
              <w:rPr>
                <w:color w:val="3D3448"/>
                <w:w w:val="105"/>
                <w:sz w:val="23"/>
              </w:rPr>
              <w:t xml:space="preserve">s </w:t>
            </w:r>
            <w:r>
              <w:rPr>
                <w:color w:val="18131C"/>
                <w:w w:val="105"/>
                <w:sz w:val="23"/>
              </w:rPr>
              <w:t>r</w:t>
            </w:r>
            <w:r>
              <w:rPr>
                <w:color w:val="282434"/>
                <w:w w:val="105"/>
                <w:sz w:val="23"/>
              </w:rPr>
              <w:t>ev</w:t>
            </w:r>
            <w:r>
              <w:rPr>
                <w:color w:val="010101"/>
                <w:w w:val="105"/>
                <w:sz w:val="23"/>
              </w:rPr>
              <w:t>i</w:t>
            </w:r>
            <w:r>
              <w:rPr>
                <w:color w:val="282434"/>
                <w:w w:val="105"/>
                <w:sz w:val="23"/>
              </w:rPr>
              <w:t xml:space="preserve">ews </w:t>
            </w:r>
            <w:r>
              <w:rPr>
                <w:color w:val="18131C"/>
                <w:w w:val="105"/>
                <w:sz w:val="23"/>
              </w:rPr>
              <w:t>n</w:t>
            </w:r>
            <w:r>
              <w:rPr>
                <w:color w:val="282434"/>
                <w:w w:val="105"/>
                <w:sz w:val="23"/>
              </w:rPr>
              <w:t>ot co</w:t>
            </w:r>
            <w:r>
              <w:rPr>
                <w:color w:val="18131C"/>
                <w:w w:val="105"/>
                <w:sz w:val="23"/>
              </w:rPr>
              <w:t>mpl</w:t>
            </w:r>
            <w:r>
              <w:rPr>
                <w:color w:val="282434"/>
                <w:w w:val="105"/>
                <w:sz w:val="23"/>
              </w:rPr>
              <w:t>ete</w:t>
            </w:r>
            <w:r>
              <w:rPr>
                <w:color w:val="18131C"/>
                <w:w w:val="105"/>
                <w:sz w:val="23"/>
              </w:rPr>
              <w:t>d</w:t>
            </w:r>
            <w:r>
              <w:rPr>
                <w:color w:val="18131C"/>
                <w:spacing w:val="-2"/>
                <w:w w:val="105"/>
                <w:sz w:val="23"/>
              </w:rPr>
              <w:t xml:space="preserve"> </w:t>
            </w:r>
            <w:r>
              <w:rPr>
                <w:color w:val="010101"/>
                <w:w w:val="105"/>
                <w:sz w:val="23"/>
              </w:rPr>
              <w:t>i</w:t>
            </w:r>
            <w:r>
              <w:rPr>
                <w:color w:val="18131C"/>
                <w:w w:val="105"/>
                <w:sz w:val="23"/>
              </w:rPr>
              <w:t xml:space="preserve">n </w:t>
            </w:r>
            <w:r>
              <w:rPr>
                <w:color w:val="282434"/>
                <w:w w:val="105"/>
                <w:sz w:val="23"/>
              </w:rPr>
              <w:t>acco</w:t>
            </w:r>
            <w:r>
              <w:rPr>
                <w:color w:val="18131C"/>
                <w:w w:val="105"/>
                <w:sz w:val="23"/>
              </w:rPr>
              <w:t>r</w:t>
            </w:r>
            <w:r>
              <w:rPr>
                <w:color w:val="282434"/>
                <w:w w:val="105"/>
                <w:sz w:val="23"/>
              </w:rPr>
              <w:t>d</w:t>
            </w:r>
            <w:r>
              <w:rPr>
                <w:color w:val="18131C"/>
                <w:w w:val="105"/>
                <w:sz w:val="23"/>
              </w:rPr>
              <w:t>a</w:t>
            </w:r>
            <w:r>
              <w:rPr>
                <w:color w:val="010101"/>
                <w:w w:val="105"/>
                <w:sz w:val="23"/>
              </w:rPr>
              <w:t>n</w:t>
            </w:r>
            <w:r>
              <w:rPr>
                <w:color w:val="282434"/>
                <w:w w:val="105"/>
                <w:sz w:val="23"/>
              </w:rPr>
              <w:t>ce</w:t>
            </w:r>
            <w:r>
              <w:rPr>
                <w:color w:val="282434"/>
                <w:spacing w:val="-4"/>
                <w:w w:val="105"/>
                <w:sz w:val="23"/>
              </w:rPr>
              <w:t xml:space="preserve"> </w:t>
            </w:r>
            <w:r>
              <w:rPr>
                <w:color w:val="282434"/>
                <w:w w:val="105"/>
                <w:sz w:val="23"/>
              </w:rPr>
              <w:t>w</w:t>
            </w:r>
            <w:r>
              <w:rPr>
                <w:color w:val="010101"/>
                <w:w w:val="105"/>
                <w:sz w:val="23"/>
              </w:rPr>
              <w:t>i</w:t>
            </w:r>
            <w:r>
              <w:rPr>
                <w:color w:val="18131C"/>
                <w:w w:val="105"/>
                <w:sz w:val="23"/>
              </w:rPr>
              <w:t>th th</w:t>
            </w:r>
            <w:r>
              <w:rPr>
                <w:color w:val="282434"/>
                <w:w w:val="105"/>
                <w:sz w:val="23"/>
              </w:rPr>
              <w:t xml:space="preserve">e </w:t>
            </w:r>
            <w:r>
              <w:rPr>
                <w:color w:val="18131C"/>
                <w:spacing w:val="-2"/>
                <w:w w:val="105"/>
                <w:sz w:val="23"/>
              </w:rPr>
              <w:t>r</w:t>
            </w:r>
            <w:r>
              <w:rPr>
                <w:color w:val="282434"/>
                <w:spacing w:val="-2"/>
                <w:w w:val="105"/>
                <w:sz w:val="23"/>
              </w:rPr>
              <w:t>eg</w:t>
            </w:r>
            <w:r>
              <w:rPr>
                <w:color w:val="18131C"/>
                <w:spacing w:val="-2"/>
                <w:w w:val="105"/>
                <w:sz w:val="23"/>
              </w:rPr>
              <w:t>ul</w:t>
            </w:r>
            <w:r>
              <w:rPr>
                <w:color w:val="282434"/>
                <w:spacing w:val="-2"/>
                <w:w w:val="105"/>
                <w:sz w:val="23"/>
              </w:rPr>
              <w:t>at</w:t>
            </w:r>
            <w:r>
              <w:rPr>
                <w:color w:val="18131C"/>
                <w:spacing w:val="-2"/>
                <w:w w:val="105"/>
                <w:sz w:val="23"/>
              </w:rPr>
              <w:t>i</w:t>
            </w:r>
            <w:r>
              <w:rPr>
                <w:color w:val="282434"/>
                <w:spacing w:val="-2"/>
                <w:w w:val="105"/>
                <w:sz w:val="23"/>
              </w:rPr>
              <w:t>o</w:t>
            </w:r>
            <w:r>
              <w:rPr>
                <w:color w:val="010101"/>
                <w:spacing w:val="-2"/>
                <w:w w:val="105"/>
                <w:sz w:val="23"/>
              </w:rPr>
              <w:t>n</w:t>
            </w:r>
            <w:r>
              <w:rPr>
                <w:color w:val="492118"/>
                <w:spacing w:val="-2"/>
                <w:w w:val="105"/>
                <w:sz w:val="23"/>
              </w:rPr>
              <w:t>.</w:t>
            </w:r>
          </w:p>
        </w:tc>
        <w:tc>
          <w:tcPr>
            <w:tcW w:w="1603" w:type="dxa"/>
          </w:tcPr>
          <w:p w14:paraId="70BF374E" w14:textId="77777777" w:rsidR="00F4010D" w:rsidRDefault="00E05ADE">
            <w:pPr>
              <w:pStyle w:val="TableParagraph"/>
              <w:spacing w:before="11"/>
              <w:ind w:left="45" w:right="5"/>
              <w:jc w:val="center"/>
              <w:rPr>
                <w:sz w:val="23"/>
              </w:rPr>
            </w:pPr>
            <w:r>
              <w:rPr>
                <w:color w:val="282434"/>
                <w:sz w:val="23"/>
              </w:rPr>
              <w:t>See</w:t>
            </w:r>
            <w:r>
              <w:rPr>
                <w:color w:val="282434"/>
                <w:spacing w:val="24"/>
                <w:sz w:val="23"/>
              </w:rPr>
              <w:t xml:space="preserve"> </w:t>
            </w:r>
            <w:r>
              <w:rPr>
                <w:color w:val="282434"/>
                <w:sz w:val="23"/>
              </w:rPr>
              <w:t>IV</w:t>
            </w:r>
            <w:r>
              <w:rPr>
                <w:color w:val="282434"/>
                <w:spacing w:val="6"/>
                <w:sz w:val="23"/>
              </w:rPr>
              <w:t xml:space="preserve"> </w:t>
            </w:r>
            <w:r>
              <w:rPr>
                <w:color w:val="282434"/>
                <w:spacing w:val="-5"/>
                <w:sz w:val="23"/>
              </w:rPr>
              <w:t>A&amp;</w:t>
            </w:r>
            <w:r>
              <w:rPr>
                <w:color w:val="18131C"/>
                <w:spacing w:val="-5"/>
                <w:sz w:val="23"/>
              </w:rPr>
              <w:t>B</w:t>
            </w:r>
          </w:p>
        </w:tc>
        <w:tc>
          <w:tcPr>
            <w:tcW w:w="1132" w:type="dxa"/>
          </w:tcPr>
          <w:p w14:paraId="72B99C2D" w14:textId="77777777" w:rsidR="00F4010D" w:rsidRDefault="00F4010D">
            <w:pPr>
              <w:pStyle w:val="TableParagraph"/>
            </w:pPr>
          </w:p>
        </w:tc>
      </w:tr>
      <w:tr w:rsidR="00F4010D" w14:paraId="181C5CD2" w14:textId="77777777">
        <w:trPr>
          <w:trHeight w:val="1755"/>
        </w:trPr>
        <w:tc>
          <w:tcPr>
            <w:tcW w:w="1704" w:type="dxa"/>
          </w:tcPr>
          <w:p w14:paraId="5CDA1274" w14:textId="77777777" w:rsidR="00F4010D" w:rsidRDefault="00E05ADE">
            <w:pPr>
              <w:pStyle w:val="TableParagraph"/>
              <w:spacing w:before="11"/>
              <w:ind w:left="67" w:right="21"/>
              <w:jc w:val="center"/>
              <w:rPr>
                <w:b/>
                <w:sz w:val="23"/>
              </w:rPr>
            </w:pPr>
            <w:r>
              <w:rPr>
                <w:b/>
                <w:color w:val="18131C"/>
                <w:spacing w:val="-10"/>
                <w:w w:val="105"/>
                <w:sz w:val="23"/>
              </w:rPr>
              <w:t>C</w:t>
            </w:r>
          </w:p>
        </w:tc>
        <w:tc>
          <w:tcPr>
            <w:tcW w:w="3809" w:type="dxa"/>
          </w:tcPr>
          <w:p w14:paraId="3502DF62" w14:textId="77777777" w:rsidR="00F4010D" w:rsidRDefault="00E05ADE">
            <w:pPr>
              <w:pStyle w:val="TableParagraph"/>
              <w:spacing w:before="11"/>
              <w:ind w:left="122"/>
              <w:rPr>
                <w:sz w:val="23"/>
              </w:rPr>
            </w:pPr>
            <w:r>
              <w:rPr>
                <w:color w:val="282434"/>
                <w:w w:val="105"/>
                <w:sz w:val="23"/>
              </w:rPr>
              <w:t>Ge</w:t>
            </w:r>
            <w:r>
              <w:rPr>
                <w:color w:val="010101"/>
                <w:w w:val="105"/>
                <w:sz w:val="23"/>
              </w:rPr>
              <w:t>n</w:t>
            </w:r>
            <w:r>
              <w:rPr>
                <w:color w:val="282434"/>
                <w:w w:val="105"/>
                <w:sz w:val="23"/>
              </w:rPr>
              <w:t>era</w:t>
            </w:r>
            <w:r>
              <w:rPr>
                <w:color w:val="18131C"/>
                <w:w w:val="105"/>
                <w:sz w:val="23"/>
              </w:rPr>
              <w:t>l</w:t>
            </w:r>
            <w:r>
              <w:rPr>
                <w:color w:val="18131C"/>
                <w:spacing w:val="-16"/>
                <w:w w:val="105"/>
                <w:sz w:val="23"/>
              </w:rPr>
              <w:t xml:space="preserve"> </w:t>
            </w:r>
            <w:r>
              <w:rPr>
                <w:color w:val="18131C"/>
                <w:w w:val="105"/>
                <w:sz w:val="23"/>
              </w:rPr>
              <w:t>R</w:t>
            </w:r>
            <w:r>
              <w:rPr>
                <w:color w:val="282434"/>
                <w:w w:val="105"/>
                <w:sz w:val="23"/>
              </w:rPr>
              <w:t>e</w:t>
            </w:r>
            <w:r>
              <w:rPr>
                <w:color w:val="18131C"/>
                <w:w w:val="105"/>
                <w:sz w:val="23"/>
              </w:rPr>
              <w:t>qu</w:t>
            </w:r>
            <w:r>
              <w:rPr>
                <w:color w:val="010101"/>
                <w:w w:val="105"/>
                <w:sz w:val="23"/>
              </w:rPr>
              <w:t>ir</w:t>
            </w:r>
            <w:r>
              <w:rPr>
                <w:color w:val="282434"/>
                <w:w w:val="105"/>
                <w:sz w:val="23"/>
              </w:rPr>
              <w:t>e</w:t>
            </w:r>
            <w:r>
              <w:rPr>
                <w:color w:val="18131C"/>
                <w:w w:val="105"/>
                <w:sz w:val="23"/>
              </w:rPr>
              <w:t>m</w:t>
            </w:r>
            <w:r>
              <w:rPr>
                <w:color w:val="282434"/>
                <w:w w:val="105"/>
                <w:sz w:val="23"/>
              </w:rPr>
              <w:t>e</w:t>
            </w:r>
            <w:r>
              <w:rPr>
                <w:color w:val="18131C"/>
                <w:w w:val="105"/>
                <w:sz w:val="23"/>
              </w:rPr>
              <w:t>n</w:t>
            </w:r>
            <w:r>
              <w:rPr>
                <w:color w:val="282434"/>
                <w:w w:val="105"/>
                <w:sz w:val="23"/>
              </w:rPr>
              <w:t>ts</w:t>
            </w:r>
            <w:r>
              <w:rPr>
                <w:color w:val="282434"/>
                <w:spacing w:val="-9"/>
                <w:w w:val="105"/>
                <w:sz w:val="23"/>
              </w:rPr>
              <w:t xml:space="preserve"> </w:t>
            </w:r>
            <w:r>
              <w:rPr>
                <w:color w:val="282434"/>
                <w:w w:val="105"/>
                <w:sz w:val="23"/>
              </w:rPr>
              <w:t>fo</w:t>
            </w:r>
            <w:r>
              <w:rPr>
                <w:color w:val="010101"/>
                <w:w w:val="105"/>
                <w:sz w:val="23"/>
              </w:rPr>
              <w:t>r</w:t>
            </w:r>
            <w:r>
              <w:rPr>
                <w:color w:val="010101"/>
                <w:spacing w:val="-6"/>
                <w:w w:val="105"/>
                <w:sz w:val="23"/>
              </w:rPr>
              <w:t xml:space="preserve"> </w:t>
            </w:r>
            <w:r>
              <w:rPr>
                <w:color w:val="18131C"/>
                <w:w w:val="105"/>
                <w:sz w:val="23"/>
              </w:rPr>
              <w:t>a</w:t>
            </w:r>
            <w:r>
              <w:rPr>
                <w:color w:val="010101"/>
                <w:w w:val="105"/>
                <w:sz w:val="23"/>
              </w:rPr>
              <w:t>n</w:t>
            </w:r>
            <w:r>
              <w:rPr>
                <w:color w:val="010101"/>
                <w:spacing w:val="2"/>
                <w:w w:val="105"/>
                <w:sz w:val="23"/>
              </w:rPr>
              <w:t xml:space="preserve"> </w:t>
            </w:r>
            <w:r>
              <w:rPr>
                <w:color w:val="18131C"/>
                <w:spacing w:val="-4"/>
                <w:w w:val="105"/>
                <w:sz w:val="23"/>
              </w:rPr>
              <w:t>ALR</w:t>
            </w:r>
            <w:r>
              <w:rPr>
                <w:color w:val="282434"/>
                <w:spacing w:val="-4"/>
                <w:w w:val="105"/>
                <w:sz w:val="23"/>
              </w:rPr>
              <w:t>:</w:t>
            </w:r>
          </w:p>
          <w:p w14:paraId="4A407403" w14:textId="77777777" w:rsidR="00F4010D" w:rsidRDefault="00F4010D">
            <w:pPr>
              <w:pStyle w:val="TableParagraph"/>
              <w:spacing w:before="12"/>
              <w:rPr>
                <w:b/>
                <w:sz w:val="23"/>
              </w:rPr>
            </w:pPr>
          </w:p>
          <w:p w14:paraId="25AF86E3" w14:textId="77777777" w:rsidR="00F4010D" w:rsidRDefault="00E05ADE">
            <w:pPr>
              <w:pStyle w:val="TableParagraph"/>
              <w:spacing w:before="1"/>
              <w:ind w:left="118"/>
              <w:rPr>
                <w:b/>
                <w:sz w:val="23"/>
              </w:rPr>
            </w:pPr>
            <w:r>
              <w:rPr>
                <w:b/>
                <w:color w:val="18131C"/>
                <w:w w:val="105"/>
                <w:sz w:val="23"/>
              </w:rPr>
              <w:t>Scree</w:t>
            </w:r>
            <w:r>
              <w:rPr>
                <w:b/>
                <w:color w:val="010101"/>
                <w:w w:val="105"/>
                <w:sz w:val="23"/>
              </w:rPr>
              <w:t>nin</w:t>
            </w:r>
            <w:r>
              <w:rPr>
                <w:b/>
                <w:color w:val="18131C"/>
                <w:w w:val="105"/>
                <w:sz w:val="23"/>
              </w:rPr>
              <w:t>g</w:t>
            </w:r>
            <w:r>
              <w:rPr>
                <w:b/>
                <w:color w:val="18131C"/>
                <w:spacing w:val="-1"/>
                <w:w w:val="105"/>
                <w:sz w:val="23"/>
              </w:rPr>
              <w:t xml:space="preserve"> </w:t>
            </w:r>
            <w:r>
              <w:rPr>
                <w:b/>
                <w:color w:val="18131C"/>
                <w:w w:val="105"/>
                <w:sz w:val="23"/>
              </w:rPr>
              <w:t>a</w:t>
            </w:r>
            <w:r>
              <w:rPr>
                <w:b/>
                <w:color w:val="010101"/>
                <w:w w:val="105"/>
                <w:sz w:val="23"/>
              </w:rPr>
              <w:t>nd</w:t>
            </w:r>
            <w:r>
              <w:rPr>
                <w:b/>
                <w:color w:val="010101"/>
                <w:spacing w:val="-14"/>
                <w:w w:val="105"/>
                <w:sz w:val="23"/>
              </w:rPr>
              <w:t xml:space="preserve"> </w:t>
            </w:r>
            <w:r>
              <w:rPr>
                <w:b/>
                <w:color w:val="18131C"/>
                <w:spacing w:val="-2"/>
                <w:w w:val="105"/>
                <w:sz w:val="23"/>
              </w:rPr>
              <w:t>Asses</w:t>
            </w:r>
            <w:r>
              <w:rPr>
                <w:b/>
                <w:color w:val="282434"/>
                <w:spacing w:val="-2"/>
                <w:w w:val="105"/>
                <w:sz w:val="23"/>
              </w:rPr>
              <w:t>s</w:t>
            </w:r>
            <w:r>
              <w:rPr>
                <w:b/>
                <w:color w:val="010101"/>
                <w:spacing w:val="-2"/>
                <w:w w:val="105"/>
                <w:sz w:val="23"/>
              </w:rPr>
              <w:t>m</w:t>
            </w:r>
            <w:r>
              <w:rPr>
                <w:b/>
                <w:color w:val="18131C"/>
                <w:spacing w:val="-2"/>
                <w:w w:val="105"/>
                <w:sz w:val="23"/>
              </w:rPr>
              <w:t>e</w:t>
            </w:r>
            <w:r>
              <w:rPr>
                <w:b/>
                <w:color w:val="010101"/>
                <w:spacing w:val="-2"/>
                <w:w w:val="105"/>
                <w:sz w:val="23"/>
              </w:rPr>
              <w:t>nt</w:t>
            </w:r>
          </w:p>
        </w:tc>
        <w:tc>
          <w:tcPr>
            <w:tcW w:w="3047" w:type="dxa"/>
          </w:tcPr>
          <w:p w14:paraId="59D6663D" w14:textId="77777777" w:rsidR="00F4010D" w:rsidRDefault="00E05ADE">
            <w:pPr>
              <w:pStyle w:val="TableParagraph"/>
              <w:spacing w:before="11"/>
              <w:ind w:left="121"/>
              <w:rPr>
                <w:sz w:val="23"/>
              </w:rPr>
            </w:pPr>
            <w:r>
              <w:rPr>
                <w:color w:val="282434"/>
                <w:w w:val="105"/>
                <w:sz w:val="23"/>
              </w:rPr>
              <w:t>65</w:t>
            </w:r>
            <w:r>
              <w:rPr>
                <w:color w:val="18131C"/>
                <w:w w:val="105"/>
                <w:sz w:val="23"/>
              </w:rPr>
              <w:t>1</w:t>
            </w:r>
            <w:r>
              <w:rPr>
                <w:color w:val="18131C"/>
                <w:spacing w:val="-18"/>
                <w:w w:val="105"/>
                <w:sz w:val="23"/>
              </w:rPr>
              <w:t xml:space="preserve"> </w:t>
            </w:r>
            <w:r>
              <w:rPr>
                <w:color w:val="282434"/>
                <w:w w:val="105"/>
                <w:sz w:val="23"/>
              </w:rPr>
              <w:t>C</w:t>
            </w:r>
            <w:r>
              <w:rPr>
                <w:color w:val="18131C"/>
                <w:w w:val="105"/>
                <w:sz w:val="23"/>
              </w:rPr>
              <w:t>MR</w:t>
            </w:r>
            <w:r>
              <w:rPr>
                <w:color w:val="18131C"/>
                <w:spacing w:val="9"/>
                <w:w w:val="105"/>
                <w:sz w:val="23"/>
              </w:rPr>
              <w:t xml:space="preserve"> </w:t>
            </w:r>
            <w:r>
              <w:rPr>
                <w:color w:val="010101"/>
                <w:spacing w:val="-2"/>
                <w:w w:val="105"/>
                <w:sz w:val="23"/>
              </w:rPr>
              <w:t>1</w:t>
            </w:r>
            <w:r>
              <w:rPr>
                <w:color w:val="282434"/>
                <w:spacing w:val="-2"/>
                <w:w w:val="105"/>
                <w:sz w:val="23"/>
              </w:rPr>
              <w:t>2</w:t>
            </w:r>
            <w:r>
              <w:rPr>
                <w:color w:val="492118"/>
                <w:spacing w:val="-2"/>
                <w:w w:val="105"/>
                <w:sz w:val="23"/>
              </w:rPr>
              <w:t>.</w:t>
            </w:r>
            <w:r>
              <w:rPr>
                <w:color w:val="18131C"/>
                <w:spacing w:val="-2"/>
                <w:w w:val="105"/>
                <w:sz w:val="23"/>
              </w:rPr>
              <w:t>04</w:t>
            </w:r>
            <w:r>
              <w:rPr>
                <w:color w:val="282434"/>
                <w:spacing w:val="-2"/>
                <w:w w:val="105"/>
                <w:sz w:val="23"/>
              </w:rPr>
              <w:t>(6)</w:t>
            </w:r>
          </w:p>
          <w:p w14:paraId="111D1FB5" w14:textId="77777777" w:rsidR="00F4010D" w:rsidRDefault="00E05ADE">
            <w:pPr>
              <w:pStyle w:val="TableParagraph"/>
              <w:spacing w:before="6"/>
              <w:ind w:left="121"/>
              <w:rPr>
                <w:sz w:val="23"/>
              </w:rPr>
            </w:pPr>
            <w:r>
              <w:rPr>
                <w:color w:val="282434"/>
                <w:w w:val="105"/>
                <w:sz w:val="23"/>
              </w:rPr>
              <w:t>65</w:t>
            </w:r>
            <w:r>
              <w:rPr>
                <w:color w:val="18131C"/>
                <w:w w:val="105"/>
                <w:sz w:val="23"/>
              </w:rPr>
              <w:t>1</w:t>
            </w:r>
            <w:r>
              <w:rPr>
                <w:color w:val="18131C"/>
                <w:spacing w:val="-18"/>
                <w:w w:val="105"/>
                <w:sz w:val="23"/>
              </w:rPr>
              <w:t xml:space="preserve"> </w:t>
            </w:r>
            <w:r>
              <w:rPr>
                <w:color w:val="282434"/>
                <w:w w:val="105"/>
                <w:sz w:val="23"/>
              </w:rPr>
              <w:t>C</w:t>
            </w:r>
            <w:r>
              <w:rPr>
                <w:color w:val="18131C"/>
                <w:w w:val="105"/>
                <w:sz w:val="23"/>
              </w:rPr>
              <w:t>MR</w:t>
            </w:r>
            <w:r>
              <w:rPr>
                <w:color w:val="18131C"/>
                <w:spacing w:val="9"/>
                <w:w w:val="105"/>
                <w:sz w:val="23"/>
              </w:rPr>
              <w:t xml:space="preserve"> </w:t>
            </w:r>
            <w:r>
              <w:rPr>
                <w:color w:val="010101"/>
                <w:spacing w:val="-2"/>
                <w:w w:val="105"/>
                <w:sz w:val="23"/>
              </w:rPr>
              <w:t>1</w:t>
            </w:r>
            <w:r>
              <w:rPr>
                <w:color w:val="282434"/>
                <w:spacing w:val="-2"/>
                <w:w w:val="105"/>
                <w:sz w:val="23"/>
              </w:rPr>
              <w:t>2</w:t>
            </w:r>
            <w:r>
              <w:rPr>
                <w:color w:val="492118"/>
                <w:spacing w:val="-2"/>
                <w:w w:val="105"/>
                <w:sz w:val="23"/>
              </w:rPr>
              <w:t>.</w:t>
            </w:r>
            <w:r>
              <w:rPr>
                <w:color w:val="18131C"/>
                <w:spacing w:val="-2"/>
                <w:w w:val="105"/>
                <w:sz w:val="23"/>
              </w:rPr>
              <w:t>04</w:t>
            </w:r>
            <w:r>
              <w:rPr>
                <w:color w:val="282434"/>
                <w:spacing w:val="-2"/>
                <w:w w:val="105"/>
                <w:sz w:val="23"/>
              </w:rPr>
              <w:t>(8)(a)(3)(c)</w:t>
            </w:r>
          </w:p>
        </w:tc>
        <w:tc>
          <w:tcPr>
            <w:tcW w:w="3568" w:type="dxa"/>
          </w:tcPr>
          <w:p w14:paraId="25562BA9" w14:textId="77777777" w:rsidR="00F4010D" w:rsidRDefault="00E05ADE">
            <w:pPr>
              <w:pStyle w:val="TableParagraph"/>
              <w:spacing w:before="11"/>
              <w:ind w:left="118"/>
              <w:rPr>
                <w:sz w:val="23"/>
              </w:rPr>
            </w:pPr>
            <w:r>
              <w:rPr>
                <w:color w:val="282434"/>
                <w:w w:val="105"/>
                <w:sz w:val="23"/>
              </w:rPr>
              <w:t>M</w:t>
            </w:r>
            <w:r>
              <w:rPr>
                <w:color w:val="18131C"/>
                <w:w w:val="105"/>
                <w:sz w:val="23"/>
              </w:rPr>
              <w:t>i</w:t>
            </w:r>
            <w:r>
              <w:rPr>
                <w:color w:val="3D3448"/>
                <w:w w:val="105"/>
                <w:sz w:val="23"/>
              </w:rPr>
              <w:t>ss</w:t>
            </w:r>
            <w:r>
              <w:rPr>
                <w:color w:val="010101"/>
                <w:w w:val="105"/>
                <w:sz w:val="23"/>
              </w:rPr>
              <w:t>i</w:t>
            </w:r>
            <w:r>
              <w:rPr>
                <w:color w:val="18131C"/>
                <w:w w:val="105"/>
                <w:sz w:val="23"/>
              </w:rPr>
              <w:t>n</w:t>
            </w:r>
            <w:r>
              <w:rPr>
                <w:color w:val="282434"/>
                <w:w w:val="105"/>
                <w:sz w:val="23"/>
              </w:rPr>
              <w:t>g</w:t>
            </w:r>
            <w:r>
              <w:rPr>
                <w:color w:val="282434"/>
                <w:spacing w:val="-5"/>
                <w:w w:val="105"/>
                <w:sz w:val="23"/>
              </w:rPr>
              <w:t xml:space="preserve"> </w:t>
            </w:r>
            <w:r>
              <w:rPr>
                <w:color w:val="18131C"/>
                <w:w w:val="105"/>
                <w:sz w:val="23"/>
              </w:rPr>
              <w:t>B</w:t>
            </w:r>
            <w:r>
              <w:rPr>
                <w:color w:val="282434"/>
                <w:w w:val="105"/>
                <w:sz w:val="23"/>
              </w:rPr>
              <w:t>edra</w:t>
            </w:r>
            <w:r>
              <w:rPr>
                <w:color w:val="010101"/>
                <w:w w:val="105"/>
                <w:sz w:val="23"/>
              </w:rPr>
              <w:t>i</w:t>
            </w:r>
            <w:r>
              <w:rPr>
                <w:color w:val="18131C"/>
                <w:w w:val="105"/>
                <w:sz w:val="23"/>
              </w:rPr>
              <w:t>l</w:t>
            </w:r>
            <w:r>
              <w:rPr>
                <w:color w:val="18131C"/>
                <w:spacing w:val="-7"/>
                <w:w w:val="105"/>
                <w:sz w:val="23"/>
              </w:rPr>
              <w:t xml:space="preserve"> </w:t>
            </w:r>
            <w:r>
              <w:rPr>
                <w:color w:val="282434"/>
                <w:spacing w:val="-2"/>
                <w:w w:val="105"/>
                <w:sz w:val="23"/>
              </w:rPr>
              <w:t>assess</w:t>
            </w:r>
            <w:r>
              <w:rPr>
                <w:color w:val="18131C"/>
                <w:spacing w:val="-2"/>
                <w:w w:val="105"/>
                <w:sz w:val="23"/>
              </w:rPr>
              <w:t>m</w:t>
            </w:r>
            <w:r>
              <w:rPr>
                <w:color w:val="282434"/>
                <w:spacing w:val="-2"/>
                <w:w w:val="105"/>
                <w:sz w:val="23"/>
              </w:rPr>
              <w:t>e</w:t>
            </w:r>
            <w:r>
              <w:rPr>
                <w:color w:val="010101"/>
                <w:spacing w:val="-2"/>
                <w:w w:val="105"/>
                <w:sz w:val="23"/>
              </w:rPr>
              <w:t>n</w:t>
            </w:r>
            <w:r>
              <w:rPr>
                <w:color w:val="18131C"/>
                <w:spacing w:val="-2"/>
                <w:w w:val="105"/>
                <w:sz w:val="23"/>
              </w:rPr>
              <w:t>t</w:t>
            </w:r>
            <w:r>
              <w:rPr>
                <w:color w:val="3D3448"/>
                <w:spacing w:val="-2"/>
                <w:w w:val="105"/>
                <w:sz w:val="23"/>
              </w:rPr>
              <w:t>s</w:t>
            </w:r>
            <w:r>
              <w:rPr>
                <w:color w:val="492118"/>
                <w:spacing w:val="-2"/>
                <w:w w:val="105"/>
                <w:sz w:val="23"/>
              </w:rPr>
              <w:t>.</w:t>
            </w:r>
          </w:p>
        </w:tc>
        <w:tc>
          <w:tcPr>
            <w:tcW w:w="1603" w:type="dxa"/>
          </w:tcPr>
          <w:p w14:paraId="75D5C21E" w14:textId="77777777" w:rsidR="00F4010D" w:rsidRDefault="00E05ADE">
            <w:pPr>
              <w:pStyle w:val="TableParagraph"/>
              <w:spacing w:before="11"/>
              <w:ind w:left="45" w:right="5"/>
              <w:jc w:val="center"/>
              <w:rPr>
                <w:sz w:val="23"/>
              </w:rPr>
            </w:pPr>
            <w:r>
              <w:rPr>
                <w:color w:val="282434"/>
                <w:sz w:val="23"/>
              </w:rPr>
              <w:t>See</w:t>
            </w:r>
            <w:r>
              <w:rPr>
                <w:color w:val="282434"/>
                <w:spacing w:val="21"/>
                <w:sz w:val="23"/>
              </w:rPr>
              <w:t xml:space="preserve"> </w:t>
            </w:r>
            <w:r>
              <w:rPr>
                <w:color w:val="282434"/>
                <w:sz w:val="23"/>
              </w:rPr>
              <w:t>IV</w:t>
            </w:r>
            <w:r>
              <w:rPr>
                <w:color w:val="282434"/>
                <w:spacing w:val="8"/>
                <w:sz w:val="23"/>
              </w:rPr>
              <w:t xml:space="preserve"> </w:t>
            </w:r>
            <w:r>
              <w:rPr>
                <w:color w:val="282434"/>
                <w:spacing w:val="-5"/>
                <w:sz w:val="23"/>
              </w:rPr>
              <w:t>A&amp;</w:t>
            </w:r>
            <w:r>
              <w:rPr>
                <w:color w:val="18131C"/>
                <w:spacing w:val="-5"/>
                <w:sz w:val="23"/>
              </w:rPr>
              <w:t>B</w:t>
            </w:r>
          </w:p>
        </w:tc>
        <w:tc>
          <w:tcPr>
            <w:tcW w:w="1132" w:type="dxa"/>
          </w:tcPr>
          <w:p w14:paraId="2484DCEE" w14:textId="77777777" w:rsidR="00F4010D" w:rsidRDefault="00F4010D">
            <w:pPr>
              <w:pStyle w:val="TableParagraph"/>
            </w:pPr>
          </w:p>
        </w:tc>
      </w:tr>
      <w:tr w:rsidR="00F4010D" w14:paraId="38060AC3" w14:textId="77777777">
        <w:trPr>
          <w:trHeight w:val="1464"/>
        </w:trPr>
        <w:tc>
          <w:tcPr>
            <w:tcW w:w="1704" w:type="dxa"/>
          </w:tcPr>
          <w:p w14:paraId="1321AD46" w14:textId="77777777" w:rsidR="00F4010D" w:rsidRDefault="00E05ADE">
            <w:pPr>
              <w:pStyle w:val="TableParagraph"/>
              <w:spacing w:before="11"/>
              <w:ind w:left="67" w:right="2"/>
              <w:jc w:val="center"/>
              <w:rPr>
                <w:b/>
                <w:sz w:val="23"/>
              </w:rPr>
            </w:pPr>
            <w:r>
              <w:rPr>
                <w:b/>
                <w:color w:val="010101"/>
                <w:spacing w:val="-10"/>
                <w:w w:val="110"/>
                <w:sz w:val="23"/>
              </w:rPr>
              <w:t>D</w:t>
            </w:r>
          </w:p>
        </w:tc>
        <w:tc>
          <w:tcPr>
            <w:tcW w:w="3809" w:type="dxa"/>
          </w:tcPr>
          <w:p w14:paraId="0E0106C3" w14:textId="77777777" w:rsidR="00F4010D" w:rsidRDefault="00E05ADE">
            <w:pPr>
              <w:pStyle w:val="TableParagraph"/>
              <w:spacing w:before="1" w:line="254" w:lineRule="auto"/>
              <w:ind w:left="116" w:firstLine="6"/>
              <w:rPr>
                <w:sz w:val="23"/>
              </w:rPr>
            </w:pPr>
            <w:r>
              <w:rPr>
                <w:color w:val="282434"/>
                <w:w w:val="105"/>
                <w:sz w:val="23"/>
              </w:rPr>
              <w:t>Ge</w:t>
            </w:r>
            <w:r>
              <w:rPr>
                <w:color w:val="010101"/>
                <w:w w:val="105"/>
                <w:sz w:val="23"/>
              </w:rPr>
              <w:t>n</w:t>
            </w:r>
            <w:r>
              <w:rPr>
                <w:color w:val="282434"/>
                <w:w w:val="105"/>
                <w:sz w:val="23"/>
              </w:rPr>
              <w:t>era</w:t>
            </w:r>
            <w:r>
              <w:rPr>
                <w:color w:val="18131C"/>
                <w:w w:val="105"/>
                <w:sz w:val="23"/>
              </w:rPr>
              <w:t>l</w:t>
            </w:r>
            <w:r>
              <w:rPr>
                <w:color w:val="18131C"/>
                <w:spacing w:val="-16"/>
                <w:w w:val="105"/>
                <w:sz w:val="23"/>
              </w:rPr>
              <w:t xml:space="preserve"> </w:t>
            </w:r>
            <w:r>
              <w:rPr>
                <w:color w:val="18131C"/>
                <w:w w:val="105"/>
                <w:sz w:val="23"/>
              </w:rPr>
              <w:t>R</w:t>
            </w:r>
            <w:r>
              <w:rPr>
                <w:color w:val="282434"/>
                <w:w w:val="105"/>
                <w:sz w:val="23"/>
              </w:rPr>
              <w:t>e</w:t>
            </w:r>
            <w:r>
              <w:rPr>
                <w:color w:val="18131C"/>
                <w:w w:val="105"/>
                <w:sz w:val="23"/>
              </w:rPr>
              <w:t>qu</w:t>
            </w:r>
            <w:r>
              <w:rPr>
                <w:color w:val="010101"/>
                <w:w w:val="105"/>
                <w:sz w:val="23"/>
              </w:rPr>
              <w:t>ir</w:t>
            </w:r>
            <w:r>
              <w:rPr>
                <w:color w:val="282434"/>
                <w:w w:val="105"/>
                <w:sz w:val="23"/>
              </w:rPr>
              <w:t>e</w:t>
            </w:r>
            <w:r>
              <w:rPr>
                <w:color w:val="18131C"/>
                <w:w w:val="105"/>
                <w:sz w:val="23"/>
              </w:rPr>
              <w:t>m</w:t>
            </w:r>
            <w:r>
              <w:rPr>
                <w:color w:val="282434"/>
                <w:w w:val="105"/>
                <w:sz w:val="23"/>
              </w:rPr>
              <w:t>e</w:t>
            </w:r>
            <w:r>
              <w:rPr>
                <w:color w:val="18131C"/>
                <w:w w:val="105"/>
                <w:sz w:val="23"/>
              </w:rPr>
              <w:t>n</w:t>
            </w:r>
            <w:r>
              <w:rPr>
                <w:color w:val="282434"/>
                <w:w w:val="105"/>
                <w:sz w:val="23"/>
              </w:rPr>
              <w:t>ts</w:t>
            </w:r>
            <w:r>
              <w:rPr>
                <w:color w:val="282434"/>
                <w:spacing w:val="-13"/>
                <w:w w:val="105"/>
                <w:sz w:val="23"/>
              </w:rPr>
              <w:t xml:space="preserve"> </w:t>
            </w:r>
            <w:r>
              <w:rPr>
                <w:color w:val="282434"/>
                <w:w w:val="105"/>
                <w:sz w:val="23"/>
              </w:rPr>
              <w:t>fo</w:t>
            </w:r>
            <w:r>
              <w:rPr>
                <w:color w:val="010101"/>
                <w:w w:val="105"/>
                <w:sz w:val="23"/>
              </w:rPr>
              <w:t>r</w:t>
            </w:r>
            <w:r>
              <w:rPr>
                <w:color w:val="010101"/>
                <w:spacing w:val="-9"/>
                <w:w w:val="105"/>
                <w:sz w:val="23"/>
              </w:rPr>
              <w:t xml:space="preserve"> </w:t>
            </w:r>
            <w:proofErr w:type="gramStart"/>
            <w:r>
              <w:rPr>
                <w:color w:val="18131C"/>
                <w:w w:val="105"/>
                <w:sz w:val="23"/>
              </w:rPr>
              <w:t>a</w:t>
            </w:r>
            <w:r>
              <w:rPr>
                <w:color w:val="010101"/>
                <w:w w:val="105"/>
                <w:sz w:val="23"/>
              </w:rPr>
              <w:t>n</w:t>
            </w:r>
            <w:r>
              <w:rPr>
                <w:color w:val="010101"/>
                <w:spacing w:val="-2"/>
                <w:w w:val="105"/>
                <w:sz w:val="23"/>
              </w:rPr>
              <w:t xml:space="preserve"> </w:t>
            </w:r>
            <w:r>
              <w:rPr>
                <w:color w:val="18131C"/>
                <w:w w:val="105"/>
                <w:sz w:val="23"/>
              </w:rPr>
              <w:t>ALR-</w:t>
            </w:r>
            <w:r>
              <w:rPr>
                <w:color w:val="282434"/>
                <w:w w:val="105"/>
                <w:sz w:val="23"/>
              </w:rPr>
              <w:t>Se</w:t>
            </w:r>
            <w:r>
              <w:rPr>
                <w:color w:val="18131C"/>
                <w:w w:val="105"/>
                <w:sz w:val="23"/>
              </w:rPr>
              <w:t>r</w:t>
            </w:r>
            <w:r>
              <w:rPr>
                <w:color w:val="3D3448"/>
                <w:w w:val="105"/>
                <w:sz w:val="23"/>
              </w:rPr>
              <w:t>v</w:t>
            </w:r>
            <w:r>
              <w:rPr>
                <w:color w:val="18131C"/>
                <w:w w:val="105"/>
                <w:sz w:val="23"/>
              </w:rPr>
              <w:t>i</w:t>
            </w:r>
            <w:r>
              <w:rPr>
                <w:color w:val="282434"/>
                <w:w w:val="105"/>
                <w:sz w:val="23"/>
              </w:rPr>
              <w:t>ce</w:t>
            </w:r>
            <w:proofErr w:type="gramEnd"/>
            <w:r>
              <w:rPr>
                <w:color w:val="282434"/>
                <w:w w:val="105"/>
                <w:sz w:val="23"/>
              </w:rPr>
              <w:t xml:space="preserve"> an</w:t>
            </w:r>
            <w:r>
              <w:rPr>
                <w:color w:val="18131C"/>
                <w:w w:val="105"/>
                <w:sz w:val="23"/>
              </w:rPr>
              <w:t xml:space="preserve">d </w:t>
            </w:r>
            <w:r>
              <w:rPr>
                <w:color w:val="282434"/>
                <w:w w:val="105"/>
                <w:sz w:val="23"/>
              </w:rPr>
              <w:t>Se</w:t>
            </w:r>
            <w:r>
              <w:rPr>
                <w:color w:val="18131C"/>
                <w:w w:val="105"/>
                <w:sz w:val="23"/>
              </w:rPr>
              <w:t>r</w:t>
            </w:r>
            <w:r>
              <w:rPr>
                <w:color w:val="282434"/>
                <w:w w:val="105"/>
                <w:sz w:val="23"/>
              </w:rPr>
              <w:t>v</w:t>
            </w:r>
            <w:r>
              <w:rPr>
                <w:color w:val="010101"/>
                <w:w w:val="105"/>
                <w:sz w:val="23"/>
              </w:rPr>
              <w:t>i</w:t>
            </w:r>
            <w:r>
              <w:rPr>
                <w:color w:val="282434"/>
                <w:w w:val="105"/>
                <w:sz w:val="23"/>
              </w:rPr>
              <w:t>ce Coo</w:t>
            </w:r>
            <w:r>
              <w:rPr>
                <w:color w:val="18131C"/>
                <w:w w:val="105"/>
                <w:sz w:val="23"/>
              </w:rPr>
              <w:t>rd</w:t>
            </w:r>
            <w:r>
              <w:rPr>
                <w:color w:val="010101"/>
                <w:w w:val="105"/>
                <w:sz w:val="23"/>
              </w:rPr>
              <w:t>i</w:t>
            </w:r>
            <w:r>
              <w:rPr>
                <w:color w:val="18131C"/>
                <w:w w:val="105"/>
                <w:sz w:val="23"/>
              </w:rPr>
              <w:t>nat</w:t>
            </w:r>
            <w:r>
              <w:rPr>
                <w:color w:val="010101"/>
                <w:w w:val="105"/>
                <w:sz w:val="23"/>
              </w:rPr>
              <w:t>i</w:t>
            </w:r>
            <w:r>
              <w:rPr>
                <w:color w:val="282434"/>
                <w:w w:val="105"/>
                <w:sz w:val="23"/>
              </w:rPr>
              <w:t>o</w:t>
            </w:r>
            <w:r>
              <w:rPr>
                <w:color w:val="18131C"/>
                <w:w w:val="105"/>
                <w:sz w:val="23"/>
              </w:rPr>
              <w:t>n:</w:t>
            </w:r>
          </w:p>
          <w:p w14:paraId="586D2062" w14:textId="77777777" w:rsidR="00F4010D" w:rsidRDefault="00F4010D">
            <w:pPr>
              <w:pStyle w:val="TableParagraph"/>
              <w:spacing w:before="19"/>
              <w:rPr>
                <w:b/>
                <w:sz w:val="23"/>
              </w:rPr>
            </w:pPr>
          </w:p>
          <w:p w14:paraId="6D803C9F" w14:textId="77777777" w:rsidR="00F4010D" w:rsidRDefault="00E05ADE">
            <w:pPr>
              <w:pStyle w:val="TableParagraph"/>
              <w:spacing w:line="237" w:lineRule="auto"/>
              <w:ind w:left="124" w:hanging="4"/>
              <w:rPr>
                <w:b/>
                <w:sz w:val="23"/>
              </w:rPr>
            </w:pPr>
            <w:r>
              <w:rPr>
                <w:b/>
                <w:color w:val="010101"/>
                <w:w w:val="105"/>
                <w:sz w:val="23"/>
              </w:rPr>
              <w:t>Quali</w:t>
            </w:r>
            <w:r>
              <w:rPr>
                <w:b/>
                <w:color w:val="18131C"/>
                <w:w w:val="105"/>
                <w:sz w:val="23"/>
              </w:rPr>
              <w:t>ty As</w:t>
            </w:r>
            <w:r>
              <w:rPr>
                <w:b/>
                <w:color w:val="282434"/>
                <w:w w:val="105"/>
                <w:sz w:val="23"/>
              </w:rPr>
              <w:t>s</w:t>
            </w:r>
            <w:r>
              <w:rPr>
                <w:b/>
                <w:color w:val="010101"/>
                <w:w w:val="105"/>
                <w:sz w:val="23"/>
              </w:rPr>
              <w:t>ur</w:t>
            </w:r>
            <w:r>
              <w:rPr>
                <w:b/>
                <w:color w:val="18131C"/>
                <w:w w:val="105"/>
                <w:sz w:val="23"/>
              </w:rPr>
              <w:t>a</w:t>
            </w:r>
            <w:r>
              <w:rPr>
                <w:b/>
                <w:color w:val="010101"/>
                <w:w w:val="105"/>
                <w:sz w:val="23"/>
              </w:rPr>
              <w:t>n</w:t>
            </w:r>
            <w:r>
              <w:rPr>
                <w:b/>
                <w:color w:val="18131C"/>
                <w:w w:val="105"/>
                <w:sz w:val="23"/>
              </w:rPr>
              <w:t xml:space="preserve">ce </w:t>
            </w:r>
            <w:r>
              <w:rPr>
                <w:b/>
                <w:color w:val="010101"/>
                <w:w w:val="105"/>
                <w:sz w:val="23"/>
              </w:rPr>
              <w:t xml:space="preserve">and </w:t>
            </w:r>
            <w:r>
              <w:rPr>
                <w:b/>
                <w:color w:val="010101"/>
                <w:spacing w:val="-2"/>
                <w:w w:val="105"/>
                <w:sz w:val="23"/>
              </w:rPr>
              <w:t>P</w:t>
            </w:r>
            <w:r>
              <w:rPr>
                <w:b/>
                <w:color w:val="18131C"/>
                <w:spacing w:val="-2"/>
                <w:w w:val="105"/>
                <w:sz w:val="23"/>
              </w:rPr>
              <w:t>erfor</w:t>
            </w:r>
            <w:r>
              <w:rPr>
                <w:b/>
                <w:color w:val="010101"/>
                <w:spacing w:val="-2"/>
                <w:w w:val="105"/>
                <w:sz w:val="23"/>
              </w:rPr>
              <w:t>m</w:t>
            </w:r>
            <w:r>
              <w:rPr>
                <w:b/>
                <w:color w:val="18131C"/>
                <w:spacing w:val="-2"/>
                <w:w w:val="105"/>
                <w:sz w:val="23"/>
              </w:rPr>
              <w:t>a</w:t>
            </w:r>
            <w:r>
              <w:rPr>
                <w:b/>
                <w:color w:val="010101"/>
                <w:spacing w:val="-2"/>
                <w:w w:val="105"/>
                <w:sz w:val="23"/>
              </w:rPr>
              <w:t>n</w:t>
            </w:r>
            <w:r>
              <w:rPr>
                <w:b/>
                <w:color w:val="18131C"/>
                <w:spacing w:val="-2"/>
                <w:w w:val="105"/>
                <w:sz w:val="23"/>
              </w:rPr>
              <w:t>ce</w:t>
            </w:r>
            <w:r>
              <w:rPr>
                <w:b/>
                <w:color w:val="18131C"/>
                <w:spacing w:val="-5"/>
                <w:w w:val="105"/>
                <w:sz w:val="23"/>
              </w:rPr>
              <w:t xml:space="preserve"> </w:t>
            </w:r>
            <w:r>
              <w:rPr>
                <w:b/>
                <w:color w:val="010101"/>
                <w:spacing w:val="-2"/>
                <w:w w:val="105"/>
                <w:sz w:val="23"/>
              </w:rPr>
              <w:t>Imp</w:t>
            </w:r>
            <w:r>
              <w:rPr>
                <w:b/>
                <w:color w:val="18131C"/>
                <w:spacing w:val="-2"/>
                <w:w w:val="105"/>
                <w:sz w:val="23"/>
              </w:rPr>
              <w:t>rove</w:t>
            </w:r>
            <w:r>
              <w:rPr>
                <w:b/>
                <w:color w:val="010101"/>
                <w:spacing w:val="-2"/>
                <w:w w:val="105"/>
                <w:sz w:val="23"/>
              </w:rPr>
              <w:t>m</w:t>
            </w:r>
            <w:r>
              <w:rPr>
                <w:b/>
                <w:color w:val="18131C"/>
                <w:spacing w:val="-2"/>
                <w:w w:val="105"/>
                <w:sz w:val="23"/>
              </w:rPr>
              <w:t>e</w:t>
            </w:r>
            <w:r>
              <w:rPr>
                <w:b/>
                <w:color w:val="010101"/>
                <w:spacing w:val="-2"/>
                <w:w w:val="105"/>
                <w:sz w:val="23"/>
              </w:rPr>
              <w:t>n</w:t>
            </w:r>
            <w:r>
              <w:rPr>
                <w:b/>
                <w:color w:val="18131C"/>
                <w:spacing w:val="-2"/>
                <w:w w:val="105"/>
                <w:sz w:val="23"/>
              </w:rPr>
              <w:t>t</w:t>
            </w:r>
          </w:p>
        </w:tc>
        <w:tc>
          <w:tcPr>
            <w:tcW w:w="3047" w:type="dxa"/>
          </w:tcPr>
          <w:p w14:paraId="6BA2849D" w14:textId="77777777" w:rsidR="00F4010D" w:rsidRDefault="00E05ADE">
            <w:pPr>
              <w:pStyle w:val="TableParagraph"/>
              <w:spacing w:before="11"/>
              <w:ind w:left="121"/>
              <w:rPr>
                <w:sz w:val="23"/>
              </w:rPr>
            </w:pPr>
            <w:r>
              <w:rPr>
                <w:color w:val="282434"/>
                <w:w w:val="105"/>
                <w:sz w:val="23"/>
              </w:rPr>
              <w:t>65</w:t>
            </w:r>
            <w:r>
              <w:rPr>
                <w:color w:val="18131C"/>
                <w:w w:val="105"/>
                <w:sz w:val="23"/>
              </w:rPr>
              <w:t>1</w:t>
            </w:r>
            <w:r>
              <w:rPr>
                <w:color w:val="18131C"/>
                <w:spacing w:val="-2"/>
                <w:w w:val="105"/>
                <w:sz w:val="23"/>
              </w:rPr>
              <w:t xml:space="preserve"> </w:t>
            </w:r>
            <w:r>
              <w:rPr>
                <w:color w:val="282434"/>
                <w:spacing w:val="-5"/>
                <w:w w:val="105"/>
                <w:sz w:val="23"/>
              </w:rPr>
              <w:t>C</w:t>
            </w:r>
            <w:r>
              <w:rPr>
                <w:color w:val="18131C"/>
                <w:spacing w:val="-5"/>
                <w:w w:val="105"/>
                <w:sz w:val="23"/>
              </w:rPr>
              <w:t>MR</w:t>
            </w:r>
          </w:p>
          <w:p w14:paraId="54C667C1" w14:textId="77777777" w:rsidR="00F4010D" w:rsidRDefault="00E05ADE">
            <w:pPr>
              <w:pStyle w:val="TableParagraph"/>
              <w:spacing w:before="16"/>
              <w:ind w:left="124"/>
              <w:rPr>
                <w:sz w:val="23"/>
              </w:rPr>
            </w:pPr>
            <w:r>
              <w:rPr>
                <w:color w:val="18131C"/>
                <w:spacing w:val="-2"/>
                <w:w w:val="105"/>
                <w:sz w:val="23"/>
              </w:rPr>
              <w:t>1</w:t>
            </w:r>
            <w:r>
              <w:rPr>
                <w:color w:val="282434"/>
                <w:spacing w:val="-2"/>
                <w:w w:val="105"/>
                <w:sz w:val="23"/>
              </w:rPr>
              <w:t>2</w:t>
            </w:r>
            <w:r>
              <w:rPr>
                <w:color w:val="18131C"/>
                <w:spacing w:val="-2"/>
                <w:w w:val="105"/>
                <w:sz w:val="23"/>
              </w:rPr>
              <w:t>.</w:t>
            </w:r>
            <w:r>
              <w:rPr>
                <w:color w:val="282434"/>
                <w:spacing w:val="-2"/>
                <w:w w:val="105"/>
                <w:sz w:val="23"/>
              </w:rPr>
              <w:t>04(</w:t>
            </w:r>
            <w:r>
              <w:rPr>
                <w:color w:val="18131C"/>
                <w:spacing w:val="-2"/>
                <w:w w:val="105"/>
                <w:sz w:val="23"/>
              </w:rPr>
              <w:t>10</w:t>
            </w:r>
            <w:r>
              <w:rPr>
                <w:color w:val="282434"/>
                <w:spacing w:val="-2"/>
                <w:w w:val="105"/>
                <w:sz w:val="23"/>
              </w:rPr>
              <w:t>)(a)(c)(</w:t>
            </w:r>
            <w:r>
              <w:rPr>
                <w:color w:val="18131C"/>
                <w:spacing w:val="-2"/>
                <w:w w:val="105"/>
                <w:sz w:val="23"/>
              </w:rPr>
              <w:t>d</w:t>
            </w:r>
            <w:r>
              <w:rPr>
                <w:color w:val="3D3448"/>
                <w:spacing w:val="-2"/>
                <w:w w:val="105"/>
                <w:sz w:val="23"/>
              </w:rPr>
              <w:t>)(e)</w:t>
            </w:r>
          </w:p>
        </w:tc>
        <w:tc>
          <w:tcPr>
            <w:tcW w:w="3568" w:type="dxa"/>
          </w:tcPr>
          <w:p w14:paraId="5A874688" w14:textId="10B5E19B" w:rsidR="00F4010D" w:rsidRDefault="00E05ADE">
            <w:pPr>
              <w:pStyle w:val="TableParagraph"/>
              <w:spacing w:before="11" w:line="249" w:lineRule="auto"/>
              <w:ind w:left="113" w:right="100" w:firstLine="4"/>
              <w:rPr>
                <w:sz w:val="23"/>
              </w:rPr>
            </w:pPr>
            <w:r>
              <w:rPr>
                <w:color w:val="282434"/>
                <w:w w:val="105"/>
                <w:sz w:val="23"/>
              </w:rPr>
              <w:t>M</w:t>
            </w:r>
            <w:r>
              <w:rPr>
                <w:color w:val="18131C"/>
                <w:w w:val="105"/>
                <w:sz w:val="23"/>
              </w:rPr>
              <w:t>i</w:t>
            </w:r>
            <w:r>
              <w:rPr>
                <w:color w:val="3D3448"/>
                <w:w w:val="105"/>
                <w:sz w:val="23"/>
              </w:rPr>
              <w:t>ss</w:t>
            </w:r>
            <w:r>
              <w:rPr>
                <w:color w:val="010101"/>
                <w:w w:val="105"/>
                <w:sz w:val="23"/>
              </w:rPr>
              <w:t>i</w:t>
            </w:r>
            <w:r>
              <w:rPr>
                <w:color w:val="18131C"/>
                <w:w w:val="105"/>
                <w:sz w:val="23"/>
              </w:rPr>
              <w:t>n</w:t>
            </w:r>
            <w:r>
              <w:rPr>
                <w:color w:val="282434"/>
                <w:w w:val="105"/>
                <w:sz w:val="23"/>
              </w:rPr>
              <w:t>g o</w:t>
            </w:r>
            <w:r>
              <w:rPr>
                <w:color w:val="010101"/>
                <w:w w:val="105"/>
                <w:sz w:val="23"/>
              </w:rPr>
              <w:t xml:space="preserve">r </w:t>
            </w:r>
            <w:r>
              <w:rPr>
                <w:color w:val="18131C"/>
                <w:w w:val="105"/>
                <w:sz w:val="23"/>
              </w:rPr>
              <w:t>in</w:t>
            </w:r>
            <w:r>
              <w:rPr>
                <w:color w:val="282434"/>
                <w:w w:val="105"/>
                <w:sz w:val="23"/>
              </w:rPr>
              <w:t>co</w:t>
            </w:r>
            <w:r>
              <w:rPr>
                <w:color w:val="18131C"/>
                <w:w w:val="105"/>
                <w:sz w:val="23"/>
              </w:rPr>
              <w:t>mpl</w:t>
            </w:r>
            <w:r>
              <w:rPr>
                <w:color w:val="282434"/>
                <w:w w:val="105"/>
                <w:sz w:val="23"/>
              </w:rPr>
              <w:t>ete co</w:t>
            </w:r>
            <w:r>
              <w:rPr>
                <w:color w:val="18131C"/>
                <w:w w:val="105"/>
                <w:sz w:val="23"/>
              </w:rPr>
              <w:t>mp</w:t>
            </w:r>
            <w:r>
              <w:rPr>
                <w:color w:val="282434"/>
                <w:w w:val="105"/>
                <w:sz w:val="23"/>
              </w:rPr>
              <w:t>o</w:t>
            </w:r>
            <w:r>
              <w:rPr>
                <w:color w:val="010101"/>
                <w:w w:val="105"/>
                <w:sz w:val="23"/>
              </w:rPr>
              <w:t>n</w:t>
            </w:r>
            <w:r>
              <w:rPr>
                <w:color w:val="282434"/>
                <w:w w:val="105"/>
                <w:sz w:val="23"/>
              </w:rPr>
              <w:t>e</w:t>
            </w:r>
            <w:r>
              <w:rPr>
                <w:color w:val="18131C"/>
                <w:w w:val="105"/>
                <w:sz w:val="23"/>
              </w:rPr>
              <w:t>n</w:t>
            </w:r>
            <w:r>
              <w:rPr>
                <w:color w:val="282434"/>
                <w:w w:val="105"/>
                <w:sz w:val="23"/>
              </w:rPr>
              <w:t>ts o</w:t>
            </w:r>
            <w:r>
              <w:rPr>
                <w:color w:val="18131C"/>
                <w:w w:val="105"/>
                <w:sz w:val="23"/>
              </w:rPr>
              <w:t xml:space="preserve">f </w:t>
            </w:r>
            <w:r>
              <w:rPr>
                <w:color w:val="282434"/>
                <w:w w:val="105"/>
                <w:sz w:val="23"/>
              </w:rPr>
              <w:t>t</w:t>
            </w:r>
            <w:r>
              <w:rPr>
                <w:color w:val="18131C"/>
                <w:w w:val="105"/>
                <w:sz w:val="23"/>
              </w:rPr>
              <w:t>h</w:t>
            </w:r>
            <w:r>
              <w:rPr>
                <w:color w:val="282434"/>
                <w:w w:val="105"/>
                <w:sz w:val="23"/>
              </w:rPr>
              <w:t xml:space="preserve">e </w:t>
            </w:r>
            <w:r>
              <w:rPr>
                <w:color w:val="18131C"/>
                <w:w w:val="105"/>
                <w:sz w:val="23"/>
              </w:rPr>
              <w:t>Qu</w:t>
            </w:r>
            <w:r>
              <w:rPr>
                <w:color w:val="282434"/>
                <w:w w:val="105"/>
                <w:sz w:val="23"/>
              </w:rPr>
              <w:t>a</w:t>
            </w:r>
            <w:r>
              <w:rPr>
                <w:color w:val="18131C"/>
                <w:w w:val="105"/>
                <w:sz w:val="23"/>
              </w:rPr>
              <w:t>li</w:t>
            </w:r>
            <w:r>
              <w:rPr>
                <w:color w:val="282434"/>
                <w:w w:val="105"/>
                <w:sz w:val="23"/>
              </w:rPr>
              <w:t>ty Ass</w:t>
            </w:r>
            <w:r>
              <w:rPr>
                <w:color w:val="18131C"/>
                <w:w w:val="105"/>
                <w:sz w:val="23"/>
              </w:rPr>
              <w:t>uran</w:t>
            </w:r>
            <w:r>
              <w:rPr>
                <w:color w:val="282434"/>
                <w:w w:val="105"/>
                <w:sz w:val="23"/>
              </w:rPr>
              <w:t>ce</w:t>
            </w:r>
            <w:r>
              <w:rPr>
                <w:color w:val="282434"/>
                <w:spacing w:val="-13"/>
                <w:w w:val="105"/>
                <w:sz w:val="23"/>
              </w:rPr>
              <w:t xml:space="preserve"> </w:t>
            </w:r>
            <w:r>
              <w:rPr>
                <w:color w:val="18131C"/>
                <w:w w:val="105"/>
                <w:sz w:val="23"/>
              </w:rPr>
              <w:t>an</w:t>
            </w:r>
            <w:r>
              <w:rPr>
                <w:color w:val="282434"/>
                <w:w w:val="105"/>
                <w:sz w:val="23"/>
              </w:rPr>
              <w:t>d</w:t>
            </w:r>
            <w:r>
              <w:rPr>
                <w:color w:val="282434"/>
                <w:spacing w:val="-2"/>
                <w:w w:val="105"/>
                <w:sz w:val="23"/>
              </w:rPr>
              <w:t xml:space="preserve"> </w:t>
            </w:r>
            <w:r>
              <w:rPr>
                <w:color w:val="18131C"/>
                <w:w w:val="105"/>
                <w:sz w:val="23"/>
              </w:rPr>
              <w:t>P</w:t>
            </w:r>
            <w:r>
              <w:rPr>
                <w:color w:val="282434"/>
                <w:w w:val="105"/>
                <w:sz w:val="23"/>
              </w:rPr>
              <w:t>e</w:t>
            </w:r>
            <w:r>
              <w:rPr>
                <w:color w:val="18131C"/>
                <w:w w:val="105"/>
                <w:sz w:val="23"/>
              </w:rPr>
              <w:t>r</w:t>
            </w:r>
            <w:r>
              <w:rPr>
                <w:color w:val="282434"/>
                <w:w w:val="105"/>
                <w:sz w:val="23"/>
              </w:rPr>
              <w:t>fo</w:t>
            </w:r>
            <w:r w:rsidR="00904C03">
              <w:rPr>
                <w:color w:val="18131C"/>
                <w:w w:val="105"/>
                <w:sz w:val="23"/>
              </w:rPr>
              <w:t>rm</w:t>
            </w:r>
            <w:r>
              <w:rPr>
                <w:color w:val="18131C"/>
                <w:w w:val="105"/>
                <w:sz w:val="23"/>
              </w:rPr>
              <w:t>an</w:t>
            </w:r>
            <w:r>
              <w:rPr>
                <w:color w:val="282434"/>
                <w:w w:val="105"/>
                <w:sz w:val="23"/>
              </w:rPr>
              <w:t xml:space="preserve">ce </w:t>
            </w:r>
            <w:r w:rsidR="00904C03">
              <w:rPr>
                <w:color w:val="282434"/>
                <w:w w:val="105"/>
                <w:sz w:val="23"/>
              </w:rPr>
              <w:t>Im</w:t>
            </w:r>
            <w:r>
              <w:rPr>
                <w:color w:val="18131C"/>
                <w:w w:val="105"/>
                <w:sz w:val="23"/>
              </w:rPr>
              <w:t>p</w:t>
            </w:r>
            <w:r>
              <w:rPr>
                <w:color w:val="282434"/>
                <w:w w:val="105"/>
                <w:sz w:val="23"/>
              </w:rPr>
              <w:t>rove</w:t>
            </w:r>
            <w:r>
              <w:rPr>
                <w:color w:val="18131C"/>
                <w:w w:val="105"/>
                <w:sz w:val="23"/>
              </w:rPr>
              <w:t>m</w:t>
            </w:r>
            <w:r>
              <w:rPr>
                <w:color w:val="282434"/>
                <w:w w:val="105"/>
                <w:sz w:val="23"/>
              </w:rPr>
              <w:t>e</w:t>
            </w:r>
            <w:r>
              <w:rPr>
                <w:color w:val="18131C"/>
                <w:w w:val="105"/>
                <w:sz w:val="23"/>
              </w:rPr>
              <w:t>n</w:t>
            </w:r>
            <w:r>
              <w:rPr>
                <w:color w:val="282434"/>
                <w:w w:val="105"/>
                <w:sz w:val="23"/>
              </w:rPr>
              <w:t>t</w:t>
            </w:r>
            <w:r>
              <w:rPr>
                <w:color w:val="282434"/>
                <w:spacing w:val="10"/>
                <w:w w:val="105"/>
                <w:sz w:val="23"/>
              </w:rPr>
              <w:t xml:space="preserve"> </w:t>
            </w:r>
            <w:r>
              <w:rPr>
                <w:color w:val="18131C"/>
                <w:spacing w:val="-2"/>
                <w:w w:val="105"/>
                <w:sz w:val="23"/>
              </w:rPr>
              <w:t>r</w:t>
            </w:r>
            <w:r>
              <w:rPr>
                <w:color w:val="282434"/>
                <w:spacing w:val="-2"/>
                <w:w w:val="105"/>
                <w:sz w:val="23"/>
              </w:rPr>
              <w:t>e</w:t>
            </w:r>
            <w:r>
              <w:rPr>
                <w:color w:val="18131C"/>
                <w:spacing w:val="-2"/>
                <w:w w:val="105"/>
                <w:sz w:val="23"/>
              </w:rPr>
              <w:t>qu</w:t>
            </w:r>
            <w:r>
              <w:rPr>
                <w:color w:val="010101"/>
                <w:spacing w:val="-2"/>
                <w:w w:val="105"/>
                <w:sz w:val="23"/>
              </w:rPr>
              <w:t>i</w:t>
            </w:r>
            <w:r>
              <w:rPr>
                <w:color w:val="18131C"/>
                <w:spacing w:val="-2"/>
                <w:w w:val="105"/>
                <w:sz w:val="23"/>
              </w:rPr>
              <w:t>r</w:t>
            </w:r>
            <w:r>
              <w:rPr>
                <w:color w:val="282434"/>
                <w:spacing w:val="-2"/>
                <w:w w:val="105"/>
                <w:sz w:val="23"/>
              </w:rPr>
              <w:t>e</w:t>
            </w:r>
            <w:r>
              <w:rPr>
                <w:color w:val="18131C"/>
                <w:spacing w:val="-2"/>
                <w:w w:val="105"/>
                <w:sz w:val="23"/>
              </w:rPr>
              <w:t>m</w:t>
            </w:r>
            <w:r>
              <w:rPr>
                <w:color w:val="282434"/>
                <w:spacing w:val="-2"/>
                <w:w w:val="105"/>
                <w:sz w:val="23"/>
              </w:rPr>
              <w:t>e</w:t>
            </w:r>
            <w:r>
              <w:rPr>
                <w:color w:val="18131C"/>
                <w:spacing w:val="-2"/>
                <w:w w:val="105"/>
                <w:sz w:val="23"/>
              </w:rPr>
              <w:t>n</w:t>
            </w:r>
            <w:r>
              <w:rPr>
                <w:color w:val="282434"/>
                <w:spacing w:val="-2"/>
                <w:w w:val="105"/>
                <w:sz w:val="23"/>
              </w:rPr>
              <w:t>ts.</w:t>
            </w:r>
          </w:p>
        </w:tc>
        <w:tc>
          <w:tcPr>
            <w:tcW w:w="1603" w:type="dxa"/>
          </w:tcPr>
          <w:p w14:paraId="12A9AD12" w14:textId="77777777" w:rsidR="00F4010D" w:rsidRDefault="00E05ADE">
            <w:pPr>
              <w:pStyle w:val="TableParagraph"/>
              <w:spacing w:before="11"/>
              <w:ind w:left="71"/>
              <w:jc w:val="center"/>
              <w:rPr>
                <w:sz w:val="23"/>
              </w:rPr>
            </w:pPr>
            <w:r>
              <w:rPr>
                <w:color w:val="282434"/>
                <w:sz w:val="23"/>
              </w:rPr>
              <w:t>See</w:t>
            </w:r>
            <w:r>
              <w:rPr>
                <w:color w:val="282434"/>
                <w:spacing w:val="17"/>
                <w:sz w:val="23"/>
              </w:rPr>
              <w:t xml:space="preserve"> </w:t>
            </w:r>
            <w:r>
              <w:rPr>
                <w:color w:val="282434"/>
                <w:sz w:val="23"/>
              </w:rPr>
              <w:t>IV</w:t>
            </w:r>
            <w:r>
              <w:rPr>
                <w:color w:val="282434"/>
                <w:spacing w:val="13"/>
                <w:sz w:val="23"/>
              </w:rPr>
              <w:t xml:space="preserve"> </w:t>
            </w:r>
            <w:r>
              <w:rPr>
                <w:color w:val="282434"/>
                <w:spacing w:val="-10"/>
                <w:sz w:val="23"/>
              </w:rPr>
              <w:t>A</w:t>
            </w:r>
          </w:p>
        </w:tc>
        <w:tc>
          <w:tcPr>
            <w:tcW w:w="1132" w:type="dxa"/>
          </w:tcPr>
          <w:p w14:paraId="126140F7" w14:textId="77777777" w:rsidR="00F4010D" w:rsidRDefault="00E05ADE">
            <w:pPr>
              <w:pStyle w:val="TableParagraph"/>
              <w:spacing w:line="228" w:lineRule="exact"/>
              <w:ind w:left="352"/>
              <w:rPr>
                <w:sz w:val="24"/>
              </w:rPr>
            </w:pPr>
            <w:r>
              <w:rPr>
                <w:color w:val="282434"/>
                <w:spacing w:val="-10"/>
                <w:w w:val="110"/>
                <w:sz w:val="24"/>
              </w:rPr>
              <w:t>y</w:t>
            </w:r>
          </w:p>
        </w:tc>
      </w:tr>
    </w:tbl>
    <w:p w14:paraId="5AD7BC2C" w14:textId="77777777" w:rsidR="00F4010D" w:rsidRDefault="00F4010D">
      <w:pPr>
        <w:pStyle w:val="TableParagraph"/>
        <w:spacing w:line="228" w:lineRule="exact"/>
        <w:rPr>
          <w:sz w:val="24"/>
        </w:rPr>
        <w:sectPr w:rsidR="00F4010D">
          <w:headerReference w:type="default" r:id="rId8"/>
          <w:footerReference w:type="default" r:id="rId9"/>
          <w:pgSz w:w="15840" w:h="12240" w:orient="landscape"/>
          <w:pgMar w:top="1440" w:right="360" w:bottom="1260" w:left="360" w:header="677" w:footer="1061" w:gutter="0"/>
          <w:pgNumType w:start="3"/>
          <w:cols w:space="720"/>
        </w:sectPr>
      </w:pPr>
    </w:p>
    <w:p w14:paraId="215ABBF4" w14:textId="77777777" w:rsidR="00F4010D" w:rsidRDefault="00F4010D">
      <w:pPr>
        <w:pStyle w:val="BodyText"/>
        <w:spacing w:before="9"/>
        <w:rPr>
          <w:b/>
          <w:sz w:val="7"/>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0"/>
        <w:gridCol w:w="3803"/>
        <w:gridCol w:w="3035"/>
        <w:gridCol w:w="3566"/>
        <w:gridCol w:w="1600"/>
        <w:gridCol w:w="1132"/>
      </w:tblGrid>
      <w:tr w:rsidR="00F4010D" w14:paraId="1950E335" w14:textId="77777777">
        <w:trPr>
          <w:trHeight w:val="2327"/>
        </w:trPr>
        <w:tc>
          <w:tcPr>
            <w:tcW w:w="1700" w:type="dxa"/>
          </w:tcPr>
          <w:p w14:paraId="30E93C8F" w14:textId="77777777" w:rsidR="00F4010D" w:rsidRDefault="00E05ADE">
            <w:pPr>
              <w:pStyle w:val="TableParagraph"/>
              <w:spacing w:line="275" w:lineRule="exact"/>
              <w:ind w:left="6" w:right="1"/>
              <w:jc w:val="center"/>
              <w:rPr>
                <w:b/>
                <w:sz w:val="24"/>
              </w:rPr>
            </w:pPr>
            <w:r>
              <w:rPr>
                <w:b/>
                <w:spacing w:val="-10"/>
                <w:sz w:val="24"/>
              </w:rPr>
              <w:t>E</w:t>
            </w:r>
          </w:p>
        </w:tc>
        <w:tc>
          <w:tcPr>
            <w:tcW w:w="3803" w:type="dxa"/>
          </w:tcPr>
          <w:p w14:paraId="7EC50746" w14:textId="77777777" w:rsidR="00F4010D" w:rsidRDefault="00E05ADE">
            <w:pPr>
              <w:pStyle w:val="TableParagraph"/>
              <w:ind w:left="107"/>
              <w:rPr>
                <w:sz w:val="24"/>
              </w:rPr>
            </w:pPr>
            <w:r>
              <w:rPr>
                <w:sz w:val="24"/>
              </w:rPr>
              <w:t>Emergency</w:t>
            </w:r>
            <w:r>
              <w:rPr>
                <w:spacing w:val="-14"/>
                <w:sz w:val="24"/>
              </w:rPr>
              <w:t xml:space="preserve"> </w:t>
            </w:r>
            <w:r>
              <w:rPr>
                <w:sz w:val="24"/>
              </w:rPr>
              <w:t>Preparedness</w:t>
            </w:r>
            <w:r>
              <w:rPr>
                <w:spacing w:val="-13"/>
                <w:sz w:val="24"/>
              </w:rPr>
              <w:t xml:space="preserve"> </w:t>
            </w:r>
            <w:r>
              <w:rPr>
                <w:sz w:val="24"/>
              </w:rPr>
              <w:t>Plan</w:t>
            </w:r>
            <w:r>
              <w:rPr>
                <w:spacing w:val="-14"/>
                <w:sz w:val="24"/>
              </w:rPr>
              <w:t xml:space="preserve"> </w:t>
            </w:r>
            <w:r>
              <w:rPr>
                <w:sz w:val="24"/>
              </w:rPr>
              <w:t>and Reporting Requirements:</w:t>
            </w:r>
          </w:p>
          <w:p w14:paraId="67B4F3A6" w14:textId="77777777" w:rsidR="00F4010D" w:rsidRDefault="00E05ADE">
            <w:pPr>
              <w:pStyle w:val="TableParagraph"/>
              <w:numPr>
                <w:ilvl w:val="0"/>
                <w:numId w:val="2"/>
              </w:numPr>
              <w:tabs>
                <w:tab w:val="left" w:pos="460"/>
              </w:tabs>
              <w:spacing w:before="275"/>
              <w:ind w:right="1088"/>
              <w:rPr>
                <w:b/>
                <w:sz w:val="24"/>
              </w:rPr>
            </w:pPr>
            <w:r>
              <w:rPr>
                <w:b/>
                <w:sz w:val="24"/>
              </w:rPr>
              <w:t>Evacuation</w:t>
            </w:r>
            <w:r>
              <w:rPr>
                <w:b/>
                <w:spacing w:val="-15"/>
                <w:sz w:val="24"/>
              </w:rPr>
              <w:t xml:space="preserve"> </w:t>
            </w:r>
            <w:r>
              <w:rPr>
                <w:b/>
                <w:sz w:val="24"/>
              </w:rPr>
              <w:t>Drills</w:t>
            </w:r>
            <w:r>
              <w:rPr>
                <w:b/>
                <w:spacing w:val="-15"/>
                <w:sz w:val="24"/>
              </w:rPr>
              <w:t xml:space="preserve"> </w:t>
            </w:r>
            <w:r>
              <w:rPr>
                <w:b/>
                <w:sz w:val="24"/>
              </w:rPr>
              <w:t xml:space="preserve">and </w:t>
            </w:r>
            <w:r>
              <w:rPr>
                <w:b/>
                <w:spacing w:val="-2"/>
                <w:sz w:val="24"/>
              </w:rPr>
              <w:t>Rehearsals</w:t>
            </w:r>
          </w:p>
          <w:p w14:paraId="23F424D0" w14:textId="77777777" w:rsidR="00F4010D" w:rsidRDefault="00F4010D">
            <w:pPr>
              <w:pStyle w:val="TableParagraph"/>
              <w:rPr>
                <w:b/>
                <w:sz w:val="24"/>
              </w:rPr>
            </w:pPr>
          </w:p>
          <w:p w14:paraId="6834FC8D" w14:textId="77777777" w:rsidR="00F4010D" w:rsidRDefault="00E05ADE">
            <w:pPr>
              <w:pStyle w:val="TableParagraph"/>
              <w:numPr>
                <w:ilvl w:val="0"/>
                <w:numId w:val="2"/>
              </w:numPr>
              <w:tabs>
                <w:tab w:val="left" w:pos="460"/>
              </w:tabs>
              <w:ind w:right="480"/>
              <w:rPr>
                <w:b/>
                <w:sz w:val="24"/>
              </w:rPr>
            </w:pPr>
            <w:r>
              <w:rPr>
                <w:b/>
                <w:sz w:val="24"/>
              </w:rPr>
              <w:t>Reporting</w:t>
            </w:r>
            <w:r>
              <w:rPr>
                <w:b/>
                <w:spacing w:val="-15"/>
                <w:sz w:val="24"/>
              </w:rPr>
              <w:t xml:space="preserve"> </w:t>
            </w:r>
            <w:r>
              <w:rPr>
                <w:b/>
                <w:sz w:val="24"/>
              </w:rPr>
              <w:t>Resident</w:t>
            </w:r>
            <w:r>
              <w:rPr>
                <w:b/>
                <w:spacing w:val="-15"/>
                <w:sz w:val="24"/>
              </w:rPr>
              <w:t xml:space="preserve"> </w:t>
            </w:r>
            <w:r>
              <w:rPr>
                <w:b/>
                <w:sz w:val="24"/>
              </w:rPr>
              <w:t xml:space="preserve">Specific </w:t>
            </w:r>
            <w:r>
              <w:rPr>
                <w:b/>
                <w:spacing w:val="-2"/>
                <w:sz w:val="24"/>
              </w:rPr>
              <w:t>Emergencies</w:t>
            </w:r>
          </w:p>
        </w:tc>
        <w:tc>
          <w:tcPr>
            <w:tcW w:w="3035" w:type="dxa"/>
          </w:tcPr>
          <w:p w14:paraId="53C9A7E1" w14:textId="77777777" w:rsidR="00F4010D" w:rsidRDefault="00E05ADE">
            <w:pPr>
              <w:pStyle w:val="TableParagraph"/>
              <w:spacing w:line="275" w:lineRule="exact"/>
              <w:ind w:left="106"/>
              <w:rPr>
                <w:sz w:val="24"/>
              </w:rPr>
            </w:pPr>
            <w:r>
              <w:rPr>
                <w:sz w:val="24"/>
              </w:rPr>
              <w:t xml:space="preserve">651 </w:t>
            </w:r>
            <w:r>
              <w:rPr>
                <w:spacing w:val="-5"/>
                <w:sz w:val="24"/>
              </w:rPr>
              <w:t>CMR</w:t>
            </w:r>
          </w:p>
          <w:p w14:paraId="7A3A49D6" w14:textId="77777777" w:rsidR="00F4010D" w:rsidRDefault="00E05ADE">
            <w:pPr>
              <w:pStyle w:val="TableParagraph"/>
              <w:ind w:left="106"/>
              <w:rPr>
                <w:sz w:val="24"/>
              </w:rPr>
            </w:pPr>
            <w:r>
              <w:rPr>
                <w:spacing w:val="-2"/>
                <w:sz w:val="24"/>
              </w:rPr>
              <w:t>12.04(11)(a)(4</w:t>
            </w:r>
            <w:proofErr w:type="gramStart"/>
            <w:r>
              <w:rPr>
                <w:spacing w:val="-2"/>
                <w:sz w:val="24"/>
              </w:rPr>
              <w:t>),(</w:t>
            </w:r>
            <w:proofErr w:type="gramEnd"/>
            <w:r>
              <w:rPr>
                <w:spacing w:val="-2"/>
                <w:sz w:val="24"/>
              </w:rPr>
              <w:t>e)</w:t>
            </w:r>
          </w:p>
        </w:tc>
        <w:tc>
          <w:tcPr>
            <w:tcW w:w="3566" w:type="dxa"/>
          </w:tcPr>
          <w:p w14:paraId="292F948C" w14:textId="77777777" w:rsidR="00F4010D" w:rsidRDefault="00E05ADE">
            <w:pPr>
              <w:pStyle w:val="TableParagraph"/>
              <w:ind w:left="105"/>
              <w:rPr>
                <w:sz w:val="24"/>
              </w:rPr>
            </w:pPr>
            <w:r>
              <w:rPr>
                <w:sz w:val="24"/>
              </w:rPr>
              <w:t>Insufficient</w:t>
            </w:r>
            <w:r>
              <w:rPr>
                <w:spacing w:val="-15"/>
                <w:sz w:val="24"/>
              </w:rPr>
              <w:t xml:space="preserve"> </w:t>
            </w:r>
            <w:r>
              <w:rPr>
                <w:sz w:val="24"/>
              </w:rPr>
              <w:t>Documentation</w:t>
            </w:r>
            <w:r>
              <w:rPr>
                <w:spacing w:val="-15"/>
                <w:sz w:val="24"/>
              </w:rPr>
              <w:t xml:space="preserve"> </w:t>
            </w:r>
            <w:r>
              <w:rPr>
                <w:sz w:val="24"/>
              </w:rPr>
              <w:t>of elopement drills.</w:t>
            </w:r>
          </w:p>
          <w:p w14:paraId="216297CD" w14:textId="77777777" w:rsidR="00F4010D" w:rsidRDefault="00E05ADE">
            <w:pPr>
              <w:pStyle w:val="TableParagraph"/>
              <w:spacing w:before="275"/>
              <w:ind w:left="105"/>
              <w:rPr>
                <w:sz w:val="24"/>
              </w:rPr>
            </w:pPr>
            <w:r>
              <w:rPr>
                <w:sz w:val="24"/>
              </w:rPr>
              <w:t>Late</w:t>
            </w:r>
            <w:r>
              <w:rPr>
                <w:spacing w:val="-13"/>
                <w:sz w:val="24"/>
              </w:rPr>
              <w:t xml:space="preserve"> </w:t>
            </w:r>
            <w:r>
              <w:rPr>
                <w:sz w:val="24"/>
              </w:rPr>
              <w:t>submissions</w:t>
            </w:r>
            <w:r>
              <w:rPr>
                <w:spacing w:val="-13"/>
                <w:sz w:val="24"/>
              </w:rPr>
              <w:t xml:space="preserve"> </w:t>
            </w:r>
            <w:r>
              <w:rPr>
                <w:sz w:val="24"/>
              </w:rPr>
              <w:t>of</w:t>
            </w:r>
            <w:r>
              <w:rPr>
                <w:spacing w:val="-13"/>
                <w:sz w:val="24"/>
              </w:rPr>
              <w:t xml:space="preserve"> </w:t>
            </w:r>
            <w:r>
              <w:rPr>
                <w:sz w:val="24"/>
              </w:rPr>
              <w:t>Resident-specific incidents reports.</w:t>
            </w:r>
          </w:p>
        </w:tc>
        <w:tc>
          <w:tcPr>
            <w:tcW w:w="1600" w:type="dxa"/>
          </w:tcPr>
          <w:p w14:paraId="5E665E40" w14:textId="77777777" w:rsidR="00F4010D" w:rsidRDefault="00E05ADE">
            <w:pPr>
              <w:pStyle w:val="TableParagraph"/>
              <w:spacing w:line="275" w:lineRule="exact"/>
              <w:ind w:left="2" w:right="3"/>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183AA1BB" w14:textId="77777777" w:rsidR="00F4010D" w:rsidRDefault="00F4010D">
            <w:pPr>
              <w:pStyle w:val="TableParagraph"/>
              <w:rPr>
                <w:b/>
                <w:sz w:val="24"/>
              </w:rPr>
            </w:pPr>
          </w:p>
          <w:p w14:paraId="1C5B4CAA" w14:textId="77777777" w:rsidR="00F4010D" w:rsidRDefault="00F4010D">
            <w:pPr>
              <w:pStyle w:val="TableParagraph"/>
              <w:rPr>
                <w:b/>
                <w:sz w:val="24"/>
              </w:rPr>
            </w:pPr>
          </w:p>
          <w:p w14:paraId="7598E567" w14:textId="77777777" w:rsidR="00F4010D" w:rsidRDefault="00F4010D">
            <w:pPr>
              <w:pStyle w:val="TableParagraph"/>
              <w:rPr>
                <w:b/>
                <w:sz w:val="24"/>
              </w:rPr>
            </w:pPr>
          </w:p>
          <w:p w14:paraId="05A5A3D9" w14:textId="77777777" w:rsidR="00F4010D" w:rsidRDefault="00F4010D">
            <w:pPr>
              <w:pStyle w:val="TableParagraph"/>
              <w:rPr>
                <w:b/>
                <w:sz w:val="24"/>
              </w:rPr>
            </w:pPr>
          </w:p>
          <w:p w14:paraId="3E8B6006" w14:textId="77777777" w:rsidR="00F4010D" w:rsidRDefault="00F4010D">
            <w:pPr>
              <w:pStyle w:val="TableParagraph"/>
              <w:spacing w:before="205"/>
              <w:rPr>
                <w:b/>
                <w:sz w:val="24"/>
              </w:rPr>
            </w:pPr>
          </w:p>
          <w:p w14:paraId="03EF95C2" w14:textId="77777777" w:rsidR="00F4010D" w:rsidRDefault="00E05ADE">
            <w:pPr>
              <w:pStyle w:val="TableParagraph"/>
              <w:ind w:right="2"/>
              <w:jc w:val="center"/>
              <w:rPr>
                <w:sz w:val="24"/>
              </w:rPr>
            </w:pPr>
            <w:r>
              <w:rPr>
                <w:spacing w:val="-10"/>
                <w:sz w:val="24"/>
              </w:rPr>
              <w:t>Y</w:t>
            </w:r>
          </w:p>
        </w:tc>
      </w:tr>
      <w:tr w:rsidR="00F4010D" w14:paraId="1CD3CC0C" w14:textId="77777777">
        <w:trPr>
          <w:trHeight w:val="1502"/>
        </w:trPr>
        <w:tc>
          <w:tcPr>
            <w:tcW w:w="1700" w:type="dxa"/>
          </w:tcPr>
          <w:p w14:paraId="4F2936C7" w14:textId="77777777" w:rsidR="00F4010D" w:rsidRDefault="00E05ADE">
            <w:pPr>
              <w:pStyle w:val="TableParagraph"/>
              <w:spacing w:line="276" w:lineRule="exact"/>
              <w:ind w:left="6"/>
              <w:jc w:val="center"/>
              <w:rPr>
                <w:b/>
                <w:sz w:val="24"/>
              </w:rPr>
            </w:pPr>
            <w:r>
              <w:rPr>
                <w:b/>
                <w:spacing w:val="-10"/>
                <w:sz w:val="24"/>
              </w:rPr>
              <w:t>F</w:t>
            </w:r>
          </w:p>
        </w:tc>
        <w:tc>
          <w:tcPr>
            <w:tcW w:w="3803" w:type="dxa"/>
          </w:tcPr>
          <w:p w14:paraId="7B2757EA" w14:textId="77777777" w:rsidR="00F4010D" w:rsidRDefault="00E05ADE">
            <w:pPr>
              <w:pStyle w:val="TableParagraph"/>
              <w:spacing w:line="276" w:lineRule="exact"/>
              <w:ind w:left="107"/>
              <w:rPr>
                <w:sz w:val="24"/>
              </w:rPr>
            </w:pPr>
            <w:r>
              <w:rPr>
                <w:sz w:val="24"/>
              </w:rPr>
              <w:t>Training</w:t>
            </w:r>
            <w:r>
              <w:rPr>
                <w:spacing w:val="-2"/>
                <w:sz w:val="24"/>
              </w:rPr>
              <w:t xml:space="preserve"> Requirements:</w:t>
            </w:r>
          </w:p>
          <w:p w14:paraId="2F64B43B" w14:textId="77777777" w:rsidR="00F4010D" w:rsidRDefault="00F4010D">
            <w:pPr>
              <w:pStyle w:val="TableParagraph"/>
              <w:rPr>
                <w:b/>
                <w:sz w:val="24"/>
              </w:rPr>
            </w:pPr>
          </w:p>
          <w:p w14:paraId="4562F79A" w14:textId="77777777" w:rsidR="00F4010D" w:rsidRDefault="00E05ADE">
            <w:pPr>
              <w:pStyle w:val="TableParagraph"/>
              <w:ind w:left="107"/>
              <w:rPr>
                <w:b/>
                <w:sz w:val="24"/>
              </w:rPr>
            </w:pPr>
            <w:r>
              <w:rPr>
                <w:b/>
                <w:sz w:val="24"/>
              </w:rPr>
              <w:t>Introductory</w:t>
            </w:r>
            <w:r>
              <w:rPr>
                <w:b/>
                <w:spacing w:val="-4"/>
                <w:sz w:val="24"/>
              </w:rPr>
              <w:t xml:space="preserve"> </w:t>
            </w:r>
            <w:r>
              <w:rPr>
                <w:b/>
                <w:sz w:val="24"/>
              </w:rPr>
              <w:t>Visits</w:t>
            </w:r>
            <w:r>
              <w:rPr>
                <w:b/>
                <w:spacing w:val="-2"/>
                <w:sz w:val="24"/>
              </w:rPr>
              <w:t xml:space="preserve"> </w:t>
            </w:r>
            <w:r>
              <w:rPr>
                <w:b/>
                <w:sz w:val="24"/>
              </w:rPr>
              <w:t xml:space="preserve">and </w:t>
            </w:r>
            <w:r>
              <w:rPr>
                <w:b/>
                <w:spacing w:val="-2"/>
                <w:sz w:val="24"/>
              </w:rPr>
              <w:t>Review</w:t>
            </w:r>
          </w:p>
        </w:tc>
        <w:tc>
          <w:tcPr>
            <w:tcW w:w="3035" w:type="dxa"/>
          </w:tcPr>
          <w:p w14:paraId="00C1A352" w14:textId="77777777" w:rsidR="00F4010D" w:rsidRDefault="00E05ADE">
            <w:pPr>
              <w:pStyle w:val="TableParagraph"/>
              <w:spacing w:line="276" w:lineRule="exact"/>
              <w:ind w:left="106"/>
              <w:rPr>
                <w:sz w:val="24"/>
              </w:rPr>
            </w:pPr>
            <w:r>
              <w:rPr>
                <w:sz w:val="24"/>
              </w:rPr>
              <w:t xml:space="preserve">651 CMR </w:t>
            </w:r>
            <w:r>
              <w:rPr>
                <w:spacing w:val="-2"/>
                <w:sz w:val="24"/>
              </w:rPr>
              <w:t>12.07(7)</w:t>
            </w:r>
          </w:p>
        </w:tc>
        <w:tc>
          <w:tcPr>
            <w:tcW w:w="3566" w:type="dxa"/>
          </w:tcPr>
          <w:p w14:paraId="1FA32222" w14:textId="77777777" w:rsidR="00F4010D" w:rsidRDefault="00E05ADE">
            <w:pPr>
              <w:pStyle w:val="TableParagraph"/>
              <w:ind w:left="105"/>
              <w:rPr>
                <w:sz w:val="24"/>
              </w:rPr>
            </w:pPr>
            <w:r>
              <w:rPr>
                <w:sz w:val="24"/>
              </w:rPr>
              <w:t>Inconsistent</w:t>
            </w:r>
            <w:r>
              <w:rPr>
                <w:spacing w:val="-15"/>
                <w:sz w:val="24"/>
              </w:rPr>
              <w:t xml:space="preserve"> </w:t>
            </w:r>
            <w:r>
              <w:rPr>
                <w:sz w:val="24"/>
              </w:rPr>
              <w:t>documentation</w:t>
            </w:r>
            <w:r>
              <w:rPr>
                <w:spacing w:val="-15"/>
                <w:sz w:val="24"/>
              </w:rPr>
              <w:t xml:space="preserve"> </w:t>
            </w:r>
            <w:r>
              <w:rPr>
                <w:sz w:val="24"/>
              </w:rPr>
              <w:t>of Introductory Visits.</w:t>
            </w:r>
          </w:p>
        </w:tc>
        <w:tc>
          <w:tcPr>
            <w:tcW w:w="1600" w:type="dxa"/>
          </w:tcPr>
          <w:p w14:paraId="506145AC" w14:textId="77777777" w:rsidR="00F4010D" w:rsidRDefault="00E05ADE">
            <w:pPr>
              <w:pStyle w:val="TableParagraph"/>
              <w:spacing w:line="276" w:lineRule="exact"/>
              <w:ind w:right="3"/>
              <w:jc w:val="center"/>
              <w:rPr>
                <w:sz w:val="24"/>
              </w:rPr>
            </w:pPr>
            <w:r>
              <w:rPr>
                <w:sz w:val="24"/>
              </w:rPr>
              <w:t>See</w:t>
            </w:r>
            <w:r>
              <w:rPr>
                <w:spacing w:val="-1"/>
                <w:sz w:val="24"/>
              </w:rPr>
              <w:t xml:space="preserve"> </w:t>
            </w:r>
            <w:r>
              <w:rPr>
                <w:sz w:val="24"/>
              </w:rPr>
              <w:t>IV</w:t>
            </w:r>
            <w:r>
              <w:rPr>
                <w:spacing w:val="-1"/>
                <w:sz w:val="24"/>
              </w:rPr>
              <w:t xml:space="preserve"> </w:t>
            </w:r>
            <w:r>
              <w:rPr>
                <w:sz w:val="24"/>
              </w:rPr>
              <w:t>A</w:t>
            </w:r>
            <w:r>
              <w:rPr>
                <w:spacing w:val="-2"/>
                <w:sz w:val="24"/>
              </w:rPr>
              <w:t xml:space="preserve"> </w:t>
            </w:r>
            <w:r>
              <w:rPr>
                <w:sz w:val="24"/>
              </w:rPr>
              <w:t>&amp;</w:t>
            </w:r>
            <w:r>
              <w:rPr>
                <w:spacing w:val="-1"/>
                <w:sz w:val="24"/>
              </w:rPr>
              <w:t xml:space="preserve"> </w:t>
            </w:r>
            <w:r>
              <w:rPr>
                <w:spacing w:val="-10"/>
                <w:sz w:val="24"/>
              </w:rPr>
              <w:t>B</w:t>
            </w:r>
          </w:p>
        </w:tc>
        <w:tc>
          <w:tcPr>
            <w:tcW w:w="1132" w:type="dxa"/>
          </w:tcPr>
          <w:p w14:paraId="3EBABC3A" w14:textId="77777777" w:rsidR="00F4010D" w:rsidRDefault="00E05ADE">
            <w:pPr>
              <w:pStyle w:val="TableParagraph"/>
              <w:spacing w:line="276" w:lineRule="exact"/>
              <w:ind w:right="2"/>
              <w:jc w:val="center"/>
              <w:rPr>
                <w:sz w:val="24"/>
              </w:rPr>
            </w:pPr>
            <w:r>
              <w:rPr>
                <w:spacing w:val="-10"/>
                <w:sz w:val="24"/>
              </w:rPr>
              <w:t>Y</w:t>
            </w:r>
          </w:p>
        </w:tc>
      </w:tr>
    </w:tbl>
    <w:p w14:paraId="0447AD13" w14:textId="77777777" w:rsidR="00F4010D" w:rsidRDefault="00F4010D">
      <w:pPr>
        <w:pStyle w:val="TableParagraph"/>
        <w:spacing w:line="276" w:lineRule="exact"/>
        <w:jc w:val="center"/>
        <w:rPr>
          <w:sz w:val="24"/>
        </w:rPr>
        <w:sectPr w:rsidR="00F4010D">
          <w:pgSz w:w="15840" w:h="12240" w:orient="landscape"/>
          <w:pgMar w:top="1440" w:right="360" w:bottom="1260" w:left="360" w:header="677" w:footer="1061" w:gutter="0"/>
          <w:cols w:space="720"/>
        </w:sectPr>
      </w:pPr>
    </w:p>
    <w:p w14:paraId="4CC754AB" w14:textId="77777777" w:rsidR="00F4010D" w:rsidRDefault="00E05ADE">
      <w:pPr>
        <w:pStyle w:val="ListParagraph"/>
        <w:numPr>
          <w:ilvl w:val="0"/>
          <w:numId w:val="3"/>
        </w:numPr>
        <w:tabs>
          <w:tab w:val="left" w:pos="340"/>
        </w:tabs>
        <w:spacing w:before="81"/>
        <w:ind w:left="340" w:hanging="340"/>
        <w:jc w:val="left"/>
        <w:rPr>
          <w:b/>
          <w:sz w:val="24"/>
        </w:rPr>
      </w:pPr>
      <w:r>
        <w:rPr>
          <w:b/>
          <w:spacing w:val="-41"/>
          <w:sz w:val="24"/>
          <w:u w:val="single"/>
        </w:rPr>
        <w:lastRenderedPageBreak/>
        <w:t xml:space="preserve"> </w:t>
      </w:r>
      <w:r>
        <w:rPr>
          <w:b/>
          <w:sz w:val="24"/>
          <w:u w:val="single"/>
        </w:rPr>
        <w:t>Summary</w:t>
      </w:r>
      <w:r>
        <w:rPr>
          <w:b/>
          <w:spacing w:val="-3"/>
          <w:sz w:val="24"/>
          <w:u w:val="single"/>
        </w:rPr>
        <w:t xml:space="preserve"> </w:t>
      </w:r>
      <w:r>
        <w:rPr>
          <w:b/>
          <w:sz w:val="24"/>
          <w:u w:val="single"/>
        </w:rPr>
        <w:t>of</w:t>
      </w:r>
      <w:r>
        <w:rPr>
          <w:b/>
          <w:spacing w:val="-3"/>
          <w:sz w:val="24"/>
          <w:u w:val="single"/>
        </w:rPr>
        <w:t xml:space="preserve"> </w:t>
      </w:r>
      <w:r>
        <w:rPr>
          <w:b/>
          <w:sz w:val="24"/>
          <w:u w:val="single"/>
        </w:rPr>
        <w:t>Compliance</w:t>
      </w:r>
      <w:r>
        <w:rPr>
          <w:b/>
          <w:spacing w:val="-3"/>
          <w:sz w:val="24"/>
          <w:u w:val="single"/>
        </w:rPr>
        <w:t xml:space="preserve"> </w:t>
      </w:r>
      <w:r>
        <w:rPr>
          <w:b/>
          <w:spacing w:val="-2"/>
          <w:sz w:val="24"/>
          <w:u w:val="single"/>
        </w:rPr>
        <w:t>Review</w:t>
      </w:r>
    </w:p>
    <w:p w14:paraId="160808C1" w14:textId="77777777" w:rsidR="00F4010D" w:rsidRDefault="00F4010D">
      <w:pPr>
        <w:pStyle w:val="BodyText"/>
        <w:rPr>
          <w:b/>
        </w:rPr>
      </w:pPr>
    </w:p>
    <w:p w14:paraId="4D44856A" w14:textId="77777777" w:rsidR="00F4010D" w:rsidRDefault="00E05ADE">
      <w:pPr>
        <w:pStyle w:val="Heading1"/>
        <w:numPr>
          <w:ilvl w:val="1"/>
          <w:numId w:val="3"/>
        </w:numPr>
        <w:tabs>
          <w:tab w:val="left" w:pos="359"/>
        </w:tabs>
        <w:spacing w:line="276" w:lineRule="exact"/>
        <w:ind w:left="359" w:hanging="359"/>
      </w:pPr>
      <w:r>
        <w:t>Service</w:t>
      </w:r>
      <w:r>
        <w:rPr>
          <w:spacing w:val="-6"/>
        </w:rPr>
        <w:t xml:space="preserve"> </w:t>
      </w:r>
      <w:r>
        <w:t>and</w:t>
      </w:r>
      <w:r>
        <w:rPr>
          <w:spacing w:val="-1"/>
        </w:rPr>
        <w:t xml:space="preserve"> </w:t>
      </w:r>
      <w:r>
        <w:t>Service</w:t>
      </w:r>
      <w:r>
        <w:rPr>
          <w:spacing w:val="-4"/>
        </w:rPr>
        <w:t xml:space="preserve"> </w:t>
      </w:r>
      <w:r>
        <w:t>Coordination</w:t>
      </w:r>
      <w:r>
        <w:rPr>
          <w:spacing w:val="-1"/>
        </w:rPr>
        <w:t xml:space="preserve"> </w:t>
      </w:r>
      <w:r>
        <w:t>Requirements-</w:t>
      </w:r>
      <w:r>
        <w:rPr>
          <w:spacing w:val="-3"/>
        </w:rPr>
        <w:t xml:space="preserve"> </w:t>
      </w:r>
      <w:r>
        <w:t>Emergency</w:t>
      </w:r>
      <w:r>
        <w:rPr>
          <w:spacing w:val="-1"/>
        </w:rPr>
        <w:t xml:space="preserve"> </w:t>
      </w:r>
      <w:r>
        <w:rPr>
          <w:spacing w:val="-2"/>
        </w:rPr>
        <w:t>Response</w:t>
      </w:r>
    </w:p>
    <w:p w14:paraId="58BF2147" w14:textId="77777777" w:rsidR="00F4010D" w:rsidRDefault="00E05ADE">
      <w:pPr>
        <w:pStyle w:val="ListParagraph"/>
        <w:numPr>
          <w:ilvl w:val="2"/>
          <w:numId w:val="3"/>
        </w:numPr>
        <w:tabs>
          <w:tab w:val="left" w:pos="936"/>
        </w:tabs>
        <w:ind w:right="291"/>
        <w:rPr>
          <w:sz w:val="24"/>
        </w:rPr>
      </w:pPr>
      <w:r>
        <w:rPr>
          <w:sz w:val="24"/>
        </w:rPr>
        <w:t>EOEA reviewed the Personalized Emergency Response procedures developed to provide</w:t>
      </w:r>
      <w:r>
        <w:rPr>
          <w:spacing w:val="-5"/>
          <w:sz w:val="24"/>
        </w:rPr>
        <w:t xml:space="preserve"> </w:t>
      </w:r>
      <w:r>
        <w:rPr>
          <w:sz w:val="24"/>
        </w:rPr>
        <w:t>timely</w:t>
      </w:r>
      <w:r>
        <w:rPr>
          <w:spacing w:val="-3"/>
          <w:sz w:val="24"/>
        </w:rPr>
        <w:t xml:space="preserve"> </w:t>
      </w:r>
      <w:r>
        <w:rPr>
          <w:sz w:val="24"/>
        </w:rPr>
        <w:t>assistance</w:t>
      </w:r>
      <w:r>
        <w:rPr>
          <w:spacing w:val="-3"/>
          <w:sz w:val="24"/>
        </w:rPr>
        <w:t xml:space="preserve"> </w:t>
      </w:r>
      <w:r>
        <w:rPr>
          <w:sz w:val="24"/>
        </w:rPr>
        <w:t>to</w:t>
      </w:r>
      <w:r>
        <w:rPr>
          <w:spacing w:val="-3"/>
          <w:sz w:val="24"/>
        </w:rPr>
        <w:t xml:space="preserve"> </w:t>
      </w:r>
      <w:r>
        <w:rPr>
          <w:sz w:val="24"/>
        </w:rPr>
        <w:t>a</w:t>
      </w:r>
      <w:r>
        <w:rPr>
          <w:spacing w:val="-4"/>
          <w:sz w:val="24"/>
        </w:rPr>
        <w:t xml:space="preserve"> </w:t>
      </w:r>
      <w:r>
        <w:rPr>
          <w:sz w:val="24"/>
        </w:rPr>
        <w:t>Resident</w:t>
      </w:r>
      <w:r>
        <w:rPr>
          <w:spacing w:val="-3"/>
          <w:sz w:val="24"/>
        </w:rPr>
        <w:t xml:space="preserve"> </w:t>
      </w:r>
      <w:r>
        <w:rPr>
          <w:sz w:val="24"/>
        </w:rPr>
        <w:t>in</w:t>
      </w:r>
      <w:r>
        <w:rPr>
          <w:spacing w:val="-4"/>
          <w:sz w:val="24"/>
        </w:rPr>
        <w:t xml:space="preserve"> </w:t>
      </w:r>
      <w:r>
        <w:rPr>
          <w:sz w:val="24"/>
        </w:rPr>
        <w:t>the</w:t>
      </w:r>
      <w:r>
        <w:rPr>
          <w:spacing w:val="-3"/>
          <w:sz w:val="24"/>
        </w:rPr>
        <w:t xml:space="preserve"> </w:t>
      </w:r>
      <w:r>
        <w:rPr>
          <w:sz w:val="24"/>
        </w:rPr>
        <w:t>event</w:t>
      </w:r>
      <w:r>
        <w:rPr>
          <w:spacing w:val="-4"/>
          <w:sz w:val="24"/>
        </w:rPr>
        <w:t xml:space="preserve"> </w:t>
      </w:r>
      <w:r>
        <w:rPr>
          <w:sz w:val="24"/>
        </w:rPr>
        <w:t>of</w:t>
      </w:r>
      <w:r>
        <w:rPr>
          <w:spacing w:val="-3"/>
          <w:sz w:val="24"/>
        </w:rPr>
        <w:t xml:space="preserve"> </w:t>
      </w:r>
      <w:r>
        <w:rPr>
          <w:sz w:val="24"/>
        </w:rPr>
        <w:t>an</w:t>
      </w:r>
      <w:r>
        <w:rPr>
          <w:spacing w:val="-4"/>
          <w:sz w:val="24"/>
        </w:rPr>
        <w:t xml:space="preserve"> </w:t>
      </w:r>
      <w:r>
        <w:rPr>
          <w:sz w:val="24"/>
        </w:rPr>
        <w:t>emergency</w:t>
      </w:r>
      <w:r>
        <w:rPr>
          <w:spacing w:val="-3"/>
          <w:sz w:val="24"/>
        </w:rPr>
        <w:t xml:space="preserve"> </w:t>
      </w:r>
      <w:r>
        <w:rPr>
          <w:sz w:val="24"/>
        </w:rPr>
        <w:t>needs</w:t>
      </w:r>
      <w:r>
        <w:rPr>
          <w:spacing w:val="-2"/>
          <w:sz w:val="24"/>
        </w:rPr>
        <w:t xml:space="preserve"> </w:t>
      </w:r>
      <w:r>
        <w:rPr>
          <w:sz w:val="24"/>
        </w:rPr>
        <w:t>situation.</w:t>
      </w:r>
    </w:p>
    <w:p w14:paraId="376C7E9B" w14:textId="77777777" w:rsidR="00F4010D" w:rsidRDefault="00E05ADE">
      <w:pPr>
        <w:pStyle w:val="ListParagraph"/>
        <w:numPr>
          <w:ilvl w:val="3"/>
          <w:numId w:val="3"/>
        </w:numPr>
        <w:tabs>
          <w:tab w:val="left" w:pos="1296"/>
        </w:tabs>
        <w:ind w:right="59"/>
        <w:rPr>
          <w:rFonts w:ascii="Wingdings" w:hAnsi="Wingdings"/>
          <w:sz w:val="24"/>
        </w:rPr>
      </w:pPr>
      <w:r>
        <w:rPr>
          <w:sz w:val="24"/>
        </w:rPr>
        <w:t>In</w:t>
      </w:r>
      <w:r>
        <w:rPr>
          <w:spacing w:val="-3"/>
          <w:sz w:val="24"/>
        </w:rPr>
        <w:t xml:space="preserve"> </w:t>
      </w:r>
      <w:r>
        <w:rPr>
          <w:sz w:val="24"/>
        </w:rPr>
        <w:t>the</w:t>
      </w:r>
      <w:r>
        <w:rPr>
          <w:spacing w:val="-3"/>
          <w:sz w:val="24"/>
        </w:rPr>
        <w:t xml:space="preserve"> </w:t>
      </w:r>
      <w:r>
        <w:rPr>
          <w:sz w:val="24"/>
        </w:rPr>
        <w:t>months</w:t>
      </w:r>
      <w:r>
        <w:rPr>
          <w:spacing w:val="-3"/>
          <w:sz w:val="24"/>
        </w:rPr>
        <w:t xml:space="preserve"> </w:t>
      </w:r>
      <w:r>
        <w:rPr>
          <w:sz w:val="24"/>
        </w:rPr>
        <w:t>of November</w:t>
      </w:r>
      <w:r>
        <w:rPr>
          <w:spacing w:val="-4"/>
          <w:sz w:val="24"/>
        </w:rPr>
        <w:t xml:space="preserve"> </w:t>
      </w:r>
      <w:r>
        <w:rPr>
          <w:sz w:val="24"/>
        </w:rPr>
        <w:t>2022,</w:t>
      </w:r>
      <w:r>
        <w:rPr>
          <w:spacing w:val="-3"/>
          <w:sz w:val="24"/>
        </w:rPr>
        <w:t xml:space="preserve"> </w:t>
      </w:r>
      <w:r>
        <w:rPr>
          <w:sz w:val="24"/>
        </w:rPr>
        <w:t>June</w:t>
      </w:r>
      <w:r>
        <w:rPr>
          <w:spacing w:val="-4"/>
          <w:sz w:val="24"/>
        </w:rPr>
        <w:t xml:space="preserve"> </w:t>
      </w:r>
      <w:r>
        <w:rPr>
          <w:sz w:val="24"/>
        </w:rPr>
        <w:t>2023</w:t>
      </w:r>
      <w:r>
        <w:rPr>
          <w:spacing w:val="-3"/>
          <w:sz w:val="24"/>
        </w:rPr>
        <w:t xml:space="preserve"> </w:t>
      </w:r>
      <w:r>
        <w:rPr>
          <w:sz w:val="24"/>
        </w:rPr>
        <w:t>and</w:t>
      </w:r>
      <w:r>
        <w:rPr>
          <w:spacing w:val="-1"/>
          <w:sz w:val="24"/>
        </w:rPr>
        <w:t xml:space="preserve"> </w:t>
      </w:r>
      <w:r>
        <w:rPr>
          <w:sz w:val="24"/>
        </w:rPr>
        <w:t>March</w:t>
      </w:r>
      <w:r>
        <w:rPr>
          <w:spacing w:val="-3"/>
          <w:sz w:val="24"/>
        </w:rPr>
        <w:t xml:space="preserve"> </w:t>
      </w:r>
      <w:r>
        <w:rPr>
          <w:sz w:val="24"/>
        </w:rPr>
        <w:t>2024</w:t>
      </w:r>
      <w:r>
        <w:rPr>
          <w:spacing w:val="-3"/>
          <w:sz w:val="24"/>
        </w:rPr>
        <w:t xml:space="preserve"> </w:t>
      </w:r>
      <w:r>
        <w:rPr>
          <w:sz w:val="24"/>
        </w:rPr>
        <w:t>there</w:t>
      </w:r>
      <w:r>
        <w:rPr>
          <w:spacing w:val="-5"/>
          <w:sz w:val="24"/>
        </w:rPr>
        <w:t xml:space="preserve"> </w:t>
      </w:r>
      <w:r>
        <w:rPr>
          <w:sz w:val="24"/>
        </w:rPr>
        <w:t>were</w:t>
      </w:r>
      <w:r>
        <w:rPr>
          <w:spacing w:val="-5"/>
          <w:sz w:val="24"/>
        </w:rPr>
        <w:t xml:space="preserve"> </w:t>
      </w:r>
      <w:r>
        <w:rPr>
          <w:sz w:val="24"/>
        </w:rPr>
        <w:t>758</w:t>
      </w:r>
      <w:r>
        <w:rPr>
          <w:spacing w:val="-3"/>
          <w:sz w:val="24"/>
        </w:rPr>
        <w:t xml:space="preserve"> </w:t>
      </w:r>
      <w:r>
        <w:rPr>
          <w:sz w:val="24"/>
        </w:rPr>
        <w:t>e-call response times over the ten (10) minutes required by Residence policy.</w:t>
      </w:r>
    </w:p>
    <w:p w14:paraId="5841C3AB" w14:textId="77777777" w:rsidR="00F4010D" w:rsidRDefault="00E05ADE">
      <w:pPr>
        <w:pStyle w:val="Heading1"/>
        <w:numPr>
          <w:ilvl w:val="1"/>
          <w:numId w:val="3"/>
        </w:numPr>
        <w:tabs>
          <w:tab w:val="left" w:pos="280"/>
        </w:tabs>
        <w:spacing w:before="275" w:line="276" w:lineRule="exact"/>
        <w:ind w:left="280" w:hanging="280"/>
      </w:pPr>
      <w:r>
        <w:t>Service</w:t>
      </w:r>
      <w:r>
        <w:rPr>
          <w:spacing w:val="-3"/>
        </w:rPr>
        <w:t xml:space="preserve"> </w:t>
      </w:r>
      <w:r>
        <w:t>and</w:t>
      </w:r>
      <w:r>
        <w:rPr>
          <w:spacing w:val="-1"/>
        </w:rPr>
        <w:t xml:space="preserve"> </w:t>
      </w:r>
      <w:r>
        <w:t>Service</w:t>
      </w:r>
      <w:r>
        <w:rPr>
          <w:spacing w:val="-1"/>
        </w:rPr>
        <w:t xml:space="preserve"> </w:t>
      </w:r>
      <w:r>
        <w:t>Coordination-</w:t>
      </w:r>
      <w:r>
        <w:rPr>
          <w:spacing w:val="-2"/>
        </w:rPr>
        <w:t xml:space="preserve"> </w:t>
      </w:r>
      <w:r>
        <w:t>Special</w:t>
      </w:r>
      <w:r>
        <w:rPr>
          <w:spacing w:val="-2"/>
        </w:rPr>
        <w:t xml:space="preserve"> </w:t>
      </w:r>
      <w:r>
        <w:rPr>
          <w:spacing w:val="-4"/>
        </w:rPr>
        <w:t>Care</w:t>
      </w:r>
    </w:p>
    <w:p w14:paraId="6DFC5C46" w14:textId="77777777" w:rsidR="00F4010D" w:rsidRDefault="00E05ADE">
      <w:pPr>
        <w:pStyle w:val="ListParagraph"/>
        <w:numPr>
          <w:ilvl w:val="2"/>
          <w:numId w:val="3"/>
        </w:numPr>
        <w:tabs>
          <w:tab w:val="left" w:pos="936"/>
        </w:tabs>
        <w:ind w:right="246"/>
        <w:rPr>
          <w:sz w:val="24"/>
        </w:rPr>
      </w:pPr>
      <w:r>
        <w:rPr>
          <w:sz w:val="24"/>
        </w:rPr>
        <w:t>EOEA reviewed the Special Care Residence (SCR) operations review from calendar year</w:t>
      </w:r>
      <w:r>
        <w:rPr>
          <w:spacing w:val="-3"/>
          <w:sz w:val="24"/>
        </w:rPr>
        <w:t xml:space="preserve"> </w:t>
      </w:r>
      <w:r>
        <w:rPr>
          <w:sz w:val="24"/>
        </w:rPr>
        <w:t>2022</w:t>
      </w:r>
      <w:r>
        <w:rPr>
          <w:spacing w:val="-3"/>
          <w:sz w:val="24"/>
        </w:rPr>
        <w:t xml:space="preserve"> </w:t>
      </w:r>
      <w:r>
        <w:rPr>
          <w:sz w:val="24"/>
        </w:rPr>
        <w:t>through</w:t>
      </w:r>
      <w:r>
        <w:rPr>
          <w:spacing w:val="-3"/>
          <w:sz w:val="24"/>
        </w:rPr>
        <w:t xml:space="preserve"> </w:t>
      </w:r>
      <w:r>
        <w:rPr>
          <w:sz w:val="24"/>
        </w:rPr>
        <w:t>the</w:t>
      </w:r>
      <w:r>
        <w:rPr>
          <w:spacing w:val="-3"/>
          <w:sz w:val="24"/>
        </w:rPr>
        <w:t xml:space="preserve"> </w:t>
      </w:r>
      <w:r>
        <w:rPr>
          <w:sz w:val="24"/>
        </w:rPr>
        <w:t>date</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Compliance</w:t>
      </w:r>
      <w:r>
        <w:rPr>
          <w:spacing w:val="-4"/>
          <w:sz w:val="24"/>
        </w:rPr>
        <w:t xml:space="preserve"> </w:t>
      </w:r>
      <w:r>
        <w:rPr>
          <w:sz w:val="24"/>
        </w:rPr>
        <w:t>Review</w:t>
      </w:r>
      <w:r>
        <w:rPr>
          <w:spacing w:val="-4"/>
          <w:sz w:val="24"/>
        </w:rPr>
        <w:t xml:space="preserve"> </w:t>
      </w:r>
      <w:r>
        <w:rPr>
          <w:sz w:val="24"/>
        </w:rPr>
        <w:t>to</w:t>
      </w:r>
      <w:r>
        <w:rPr>
          <w:spacing w:val="-3"/>
          <w:sz w:val="24"/>
        </w:rPr>
        <w:t xml:space="preserve"> </w:t>
      </w:r>
      <w:r>
        <w:rPr>
          <w:sz w:val="24"/>
        </w:rPr>
        <w:t>verify</w:t>
      </w:r>
      <w:r>
        <w:rPr>
          <w:spacing w:val="-3"/>
          <w:sz w:val="24"/>
        </w:rPr>
        <w:t xml:space="preserve"> </w:t>
      </w:r>
      <w:r>
        <w:rPr>
          <w:sz w:val="24"/>
        </w:rPr>
        <w:t>that</w:t>
      </w:r>
      <w:r>
        <w:rPr>
          <w:spacing w:val="-3"/>
          <w:sz w:val="24"/>
        </w:rPr>
        <w:t xml:space="preserve"> </w:t>
      </w:r>
      <w:r>
        <w:rPr>
          <w:sz w:val="24"/>
        </w:rPr>
        <w:t>the</w:t>
      </w:r>
      <w:r>
        <w:rPr>
          <w:spacing w:val="-4"/>
          <w:sz w:val="24"/>
        </w:rPr>
        <w:t xml:space="preserve"> </w:t>
      </w:r>
      <w:r>
        <w:rPr>
          <w:sz w:val="24"/>
        </w:rPr>
        <w:t>SCR</w:t>
      </w:r>
      <w:r>
        <w:rPr>
          <w:spacing w:val="-3"/>
          <w:sz w:val="24"/>
        </w:rPr>
        <w:t xml:space="preserve"> </w:t>
      </w:r>
      <w:r>
        <w:rPr>
          <w:sz w:val="24"/>
        </w:rPr>
        <w:t>is</w:t>
      </w:r>
      <w:r>
        <w:rPr>
          <w:spacing w:val="-3"/>
          <w:sz w:val="24"/>
        </w:rPr>
        <w:t xml:space="preserve"> </w:t>
      </w:r>
      <w:r>
        <w:rPr>
          <w:sz w:val="24"/>
        </w:rPr>
        <w:t>being administered with all the required safeguards.</w:t>
      </w:r>
    </w:p>
    <w:p w14:paraId="056CCB84" w14:textId="77777777" w:rsidR="00F4010D" w:rsidRDefault="00E05ADE">
      <w:pPr>
        <w:pStyle w:val="ListParagraph"/>
        <w:numPr>
          <w:ilvl w:val="3"/>
          <w:numId w:val="3"/>
        </w:numPr>
        <w:tabs>
          <w:tab w:val="left" w:pos="1296"/>
        </w:tabs>
        <w:ind w:right="120"/>
        <w:rPr>
          <w:rFonts w:ascii="Wingdings" w:hAnsi="Wingdings"/>
          <w:sz w:val="24"/>
        </w:rPr>
      </w:pPr>
      <w:r>
        <w:rPr>
          <w:sz w:val="24"/>
        </w:rPr>
        <w:t>Documentation</w:t>
      </w:r>
      <w:r>
        <w:rPr>
          <w:spacing w:val="-5"/>
          <w:sz w:val="24"/>
        </w:rPr>
        <w:t xml:space="preserve"> </w:t>
      </w:r>
      <w:r>
        <w:rPr>
          <w:sz w:val="24"/>
        </w:rPr>
        <w:t>to</w:t>
      </w:r>
      <w:r>
        <w:rPr>
          <w:spacing w:val="-5"/>
          <w:sz w:val="24"/>
        </w:rPr>
        <w:t xml:space="preserve"> </w:t>
      </w:r>
      <w:r>
        <w:rPr>
          <w:sz w:val="24"/>
        </w:rPr>
        <w:t>support</w:t>
      </w:r>
      <w:r>
        <w:rPr>
          <w:spacing w:val="-5"/>
          <w:sz w:val="24"/>
        </w:rPr>
        <w:t xml:space="preserve"> </w:t>
      </w:r>
      <w:r>
        <w:rPr>
          <w:sz w:val="24"/>
        </w:rPr>
        <w:t>that</w:t>
      </w:r>
      <w:r>
        <w:rPr>
          <w:spacing w:val="-5"/>
          <w:sz w:val="24"/>
        </w:rPr>
        <w:t xml:space="preserve"> </w:t>
      </w:r>
      <w:r>
        <w:rPr>
          <w:sz w:val="24"/>
        </w:rPr>
        <w:t>the</w:t>
      </w:r>
      <w:r>
        <w:rPr>
          <w:spacing w:val="-6"/>
          <w:sz w:val="24"/>
        </w:rPr>
        <w:t xml:space="preserve"> </w:t>
      </w:r>
      <w:r>
        <w:rPr>
          <w:sz w:val="24"/>
        </w:rPr>
        <w:t>Residence</w:t>
      </w:r>
      <w:r>
        <w:rPr>
          <w:spacing w:val="-6"/>
          <w:sz w:val="24"/>
        </w:rPr>
        <w:t xml:space="preserve"> </w:t>
      </w:r>
      <w:r>
        <w:rPr>
          <w:sz w:val="24"/>
        </w:rPr>
        <w:t>conducted</w:t>
      </w:r>
      <w:r>
        <w:rPr>
          <w:spacing w:val="-5"/>
          <w:sz w:val="24"/>
        </w:rPr>
        <w:t xml:space="preserve"> </w:t>
      </w:r>
      <w:r>
        <w:rPr>
          <w:sz w:val="24"/>
        </w:rPr>
        <w:t>an</w:t>
      </w:r>
      <w:r>
        <w:rPr>
          <w:spacing w:val="-5"/>
          <w:sz w:val="24"/>
        </w:rPr>
        <w:t xml:space="preserve"> </w:t>
      </w:r>
      <w:r>
        <w:rPr>
          <w:sz w:val="24"/>
        </w:rPr>
        <w:t>SCR</w:t>
      </w:r>
      <w:r>
        <w:rPr>
          <w:spacing w:val="-5"/>
          <w:sz w:val="24"/>
        </w:rPr>
        <w:t xml:space="preserve"> </w:t>
      </w:r>
      <w:r>
        <w:rPr>
          <w:sz w:val="24"/>
        </w:rPr>
        <w:t>operations</w:t>
      </w:r>
      <w:r>
        <w:rPr>
          <w:spacing w:val="-3"/>
          <w:sz w:val="24"/>
        </w:rPr>
        <w:t xml:space="preserve"> </w:t>
      </w:r>
      <w:r>
        <w:rPr>
          <w:sz w:val="24"/>
        </w:rPr>
        <w:t>review to address secure entry and exit doors, a 24-hour preparedness plan, unsafe Resident behaviors as well as policies and procedures governing the transition of Residents moving in or out of the Special Care Residence was missing for the second half of the 2022 calendar year reviewed.</w:t>
      </w:r>
    </w:p>
    <w:p w14:paraId="39C83197" w14:textId="77777777" w:rsidR="00F4010D" w:rsidRDefault="00E05ADE">
      <w:pPr>
        <w:pStyle w:val="ListParagraph"/>
        <w:numPr>
          <w:ilvl w:val="3"/>
          <w:numId w:val="3"/>
        </w:numPr>
        <w:tabs>
          <w:tab w:val="left" w:pos="1296"/>
        </w:tabs>
        <w:ind w:right="55"/>
        <w:rPr>
          <w:rFonts w:ascii="Wingdings" w:hAnsi="Wingdings"/>
          <w:sz w:val="24"/>
        </w:rPr>
      </w:pPr>
      <w:r>
        <w:rPr>
          <w:sz w:val="24"/>
        </w:rPr>
        <w:t>Documentation to support that the Residence conducted an SCR operations review to address secure entry and exit doors, staff training, a 24-hour preparedness plan, unsafe Resident behaviors as well as policies and procedures governing the transition</w:t>
      </w:r>
      <w:r>
        <w:rPr>
          <w:spacing w:val="-3"/>
          <w:sz w:val="24"/>
        </w:rPr>
        <w:t xml:space="preserve"> </w:t>
      </w:r>
      <w:r>
        <w:rPr>
          <w:sz w:val="24"/>
        </w:rPr>
        <w:t>of</w:t>
      </w:r>
      <w:r>
        <w:rPr>
          <w:spacing w:val="-3"/>
          <w:sz w:val="24"/>
        </w:rPr>
        <w:t xml:space="preserve"> </w:t>
      </w:r>
      <w:r>
        <w:rPr>
          <w:sz w:val="24"/>
        </w:rPr>
        <w:t>Residents</w:t>
      </w:r>
      <w:r>
        <w:rPr>
          <w:spacing w:val="-3"/>
          <w:sz w:val="24"/>
        </w:rPr>
        <w:t xml:space="preserve"> </w:t>
      </w:r>
      <w:r>
        <w:rPr>
          <w:sz w:val="24"/>
        </w:rPr>
        <w:t>moving</w:t>
      </w:r>
      <w:r>
        <w:rPr>
          <w:spacing w:val="-3"/>
          <w:sz w:val="24"/>
        </w:rPr>
        <w:t xml:space="preserve"> </w:t>
      </w:r>
      <w:r>
        <w:rPr>
          <w:sz w:val="24"/>
        </w:rPr>
        <w:t>in</w:t>
      </w:r>
      <w:r>
        <w:rPr>
          <w:spacing w:val="-3"/>
          <w:sz w:val="24"/>
        </w:rPr>
        <w:t xml:space="preserve"> </w:t>
      </w:r>
      <w:r>
        <w:rPr>
          <w:sz w:val="24"/>
        </w:rPr>
        <w:t>or</w:t>
      </w:r>
      <w:r>
        <w:rPr>
          <w:spacing w:val="-3"/>
          <w:sz w:val="24"/>
        </w:rPr>
        <w:t xml:space="preserve"> </w:t>
      </w:r>
      <w:r>
        <w:rPr>
          <w:sz w:val="24"/>
        </w:rPr>
        <w:t>out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Special</w:t>
      </w:r>
      <w:r>
        <w:rPr>
          <w:spacing w:val="-3"/>
          <w:sz w:val="24"/>
        </w:rPr>
        <w:t xml:space="preserve"> </w:t>
      </w:r>
      <w:r>
        <w:rPr>
          <w:sz w:val="24"/>
        </w:rPr>
        <w:t>Care</w:t>
      </w:r>
      <w:r>
        <w:rPr>
          <w:spacing w:val="-5"/>
          <w:sz w:val="24"/>
        </w:rPr>
        <w:t xml:space="preserve"> </w:t>
      </w:r>
      <w:r>
        <w:rPr>
          <w:sz w:val="24"/>
        </w:rPr>
        <w:t>Residence</w:t>
      </w:r>
      <w:r>
        <w:rPr>
          <w:spacing w:val="-4"/>
          <w:sz w:val="24"/>
        </w:rPr>
        <w:t xml:space="preserve"> </w:t>
      </w:r>
      <w:r>
        <w:rPr>
          <w:sz w:val="24"/>
        </w:rPr>
        <w:t>was</w:t>
      </w:r>
      <w:r>
        <w:rPr>
          <w:spacing w:val="-1"/>
          <w:sz w:val="24"/>
        </w:rPr>
        <w:t xml:space="preserve"> </w:t>
      </w:r>
      <w:r>
        <w:rPr>
          <w:sz w:val="24"/>
        </w:rPr>
        <w:t>missing for the second half of the 2023 calendar year reviewed.</w:t>
      </w:r>
    </w:p>
    <w:p w14:paraId="50232EE4" w14:textId="77777777" w:rsidR="00F4010D" w:rsidRDefault="00E05ADE">
      <w:pPr>
        <w:pStyle w:val="ListParagraph"/>
        <w:numPr>
          <w:ilvl w:val="3"/>
          <w:numId w:val="3"/>
        </w:numPr>
        <w:tabs>
          <w:tab w:val="left" w:pos="1296"/>
        </w:tabs>
        <w:ind w:right="115"/>
        <w:rPr>
          <w:rFonts w:ascii="Wingdings" w:hAnsi="Wingdings"/>
          <w:sz w:val="24"/>
        </w:rPr>
      </w:pPr>
      <w:r>
        <w:rPr>
          <w:sz w:val="24"/>
        </w:rPr>
        <w:t>Documentation</w:t>
      </w:r>
      <w:r>
        <w:rPr>
          <w:spacing w:val="-5"/>
          <w:sz w:val="24"/>
        </w:rPr>
        <w:t xml:space="preserve"> </w:t>
      </w:r>
      <w:r>
        <w:rPr>
          <w:sz w:val="24"/>
        </w:rPr>
        <w:t>to</w:t>
      </w:r>
      <w:r>
        <w:rPr>
          <w:spacing w:val="-5"/>
          <w:sz w:val="24"/>
        </w:rPr>
        <w:t xml:space="preserve"> </w:t>
      </w:r>
      <w:r>
        <w:rPr>
          <w:sz w:val="24"/>
        </w:rPr>
        <w:t>support</w:t>
      </w:r>
      <w:r>
        <w:rPr>
          <w:spacing w:val="-5"/>
          <w:sz w:val="24"/>
        </w:rPr>
        <w:t xml:space="preserve"> </w:t>
      </w:r>
      <w:r>
        <w:rPr>
          <w:sz w:val="24"/>
        </w:rPr>
        <w:t>that</w:t>
      </w:r>
      <w:r>
        <w:rPr>
          <w:spacing w:val="-5"/>
          <w:sz w:val="24"/>
        </w:rPr>
        <w:t xml:space="preserve"> </w:t>
      </w:r>
      <w:r>
        <w:rPr>
          <w:sz w:val="24"/>
        </w:rPr>
        <w:t>the</w:t>
      </w:r>
      <w:r>
        <w:rPr>
          <w:spacing w:val="-5"/>
          <w:sz w:val="24"/>
        </w:rPr>
        <w:t xml:space="preserve"> </w:t>
      </w:r>
      <w:r>
        <w:rPr>
          <w:sz w:val="24"/>
        </w:rPr>
        <w:t>Residence</w:t>
      </w:r>
      <w:r>
        <w:rPr>
          <w:spacing w:val="-5"/>
          <w:sz w:val="24"/>
        </w:rPr>
        <w:t xml:space="preserve"> </w:t>
      </w:r>
      <w:r>
        <w:rPr>
          <w:sz w:val="24"/>
        </w:rPr>
        <w:t>conducted</w:t>
      </w:r>
      <w:r>
        <w:rPr>
          <w:spacing w:val="-5"/>
          <w:sz w:val="24"/>
        </w:rPr>
        <w:t xml:space="preserve"> </w:t>
      </w:r>
      <w:r>
        <w:rPr>
          <w:sz w:val="24"/>
        </w:rPr>
        <w:t>an</w:t>
      </w:r>
      <w:r>
        <w:rPr>
          <w:spacing w:val="-5"/>
          <w:sz w:val="24"/>
        </w:rPr>
        <w:t xml:space="preserve"> </w:t>
      </w:r>
      <w:r>
        <w:rPr>
          <w:sz w:val="24"/>
        </w:rPr>
        <w:t>SCR</w:t>
      </w:r>
      <w:r>
        <w:rPr>
          <w:spacing w:val="-5"/>
          <w:sz w:val="24"/>
        </w:rPr>
        <w:t xml:space="preserve"> </w:t>
      </w:r>
      <w:r>
        <w:rPr>
          <w:sz w:val="24"/>
        </w:rPr>
        <w:t>operations review to address secure entry and exit doors, a 24-hour preparedness plan, as well as policies and procedures governing the transition of Residents moving in or out of the</w:t>
      </w:r>
      <w:r>
        <w:rPr>
          <w:spacing w:val="-2"/>
          <w:sz w:val="24"/>
        </w:rPr>
        <w:t xml:space="preserve"> </w:t>
      </w:r>
      <w:r>
        <w:rPr>
          <w:sz w:val="24"/>
        </w:rPr>
        <w:t>Special</w:t>
      </w:r>
      <w:r>
        <w:rPr>
          <w:spacing w:val="-2"/>
          <w:sz w:val="24"/>
        </w:rPr>
        <w:t xml:space="preserve"> </w:t>
      </w:r>
      <w:r>
        <w:rPr>
          <w:sz w:val="24"/>
        </w:rPr>
        <w:t>Care</w:t>
      </w:r>
      <w:r>
        <w:rPr>
          <w:spacing w:val="-4"/>
          <w:sz w:val="24"/>
        </w:rPr>
        <w:t xml:space="preserve"> </w:t>
      </w:r>
      <w:r>
        <w:rPr>
          <w:sz w:val="24"/>
        </w:rPr>
        <w:t>Residence</w:t>
      </w:r>
      <w:r>
        <w:rPr>
          <w:spacing w:val="-3"/>
          <w:sz w:val="24"/>
        </w:rPr>
        <w:t xml:space="preserve"> </w:t>
      </w:r>
      <w:r>
        <w:rPr>
          <w:sz w:val="24"/>
        </w:rPr>
        <w:t>was</w:t>
      </w:r>
      <w:r>
        <w:rPr>
          <w:spacing w:val="-2"/>
          <w:sz w:val="24"/>
        </w:rPr>
        <w:t xml:space="preserve"> </w:t>
      </w:r>
      <w:r>
        <w:rPr>
          <w:sz w:val="24"/>
        </w:rPr>
        <w:t>missing</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first</w:t>
      </w:r>
      <w:r>
        <w:rPr>
          <w:spacing w:val="-2"/>
          <w:sz w:val="24"/>
        </w:rPr>
        <w:t xml:space="preserve"> </w:t>
      </w:r>
      <w:r>
        <w:rPr>
          <w:sz w:val="24"/>
        </w:rPr>
        <w:t>half</w:t>
      </w:r>
      <w:r>
        <w:rPr>
          <w:spacing w:val="-2"/>
          <w:sz w:val="24"/>
        </w:rPr>
        <w:t xml:space="preserve"> </w:t>
      </w:r>
      <w:r>
        <w:rPr>
          <w:sz w:val="24"/>
        </w:rPr>
        <w:t>of</w:t>
      </w:r>
      <w:r>
        <w:rPr>
          <w:spacing w:val="-4"/>
          <w:sz w:val="24"/>
        </w:rPr>
        <w:t xml:space="preserve"> </w:t>
      </w:r>
      <w:r>
        <w:rPr>
          <w:sz w:val="24"/>
        </w:rPr>
        <w:t>the</w:t>
      </w:r>
      <w:r>
        <w:rPr>
          <w:spacing w:val="-2"/>
          <w:sz w:val="24"/>
        </w:rPr>
        <w:t xml:space="preserve"> </w:t>
      </w:r>
      <w:r>
        <w:rPr>
          <w:sz w:val="24"/>
        </w:rPr>
        <w:t>2024</w:t>
      </w:r>
      <w:r>
        <w:rPr>
          <w:spacing w:val="-2"/>
          <w:sz w:val="24"/>
        </w:rPr>
        <w:t xml:space="preserve"> </w:t>
      </w:r>
      <w:r>
        <w:rPr>
          <w:sz w:val="24"/>
        </w:rPr>
        <w:t>calendar</w:t>
      </w:r>
      <w:r>
        <w:rPr>
          <w:spacing w:val="-2"/>
          <w:sz w:val="24"/>
        </w:rPr>
        <w:t xml:space="preserve"> </w:t>
      </w:r>
      <w:r>
        <w:rPr>
          <w:sz w:val="24"/>
        </w:rPr>
        <w:t xml:space="preserve">year </w:t>
      </w:r>
      <w:r>
        <w:rPr>
          <w:spacing w:val="-2"/>
          <w:sz w:val="24"/>
        </w:rPr>
        <w:t>reviewed.</w:t>
      </w:r>
    </w:p>
    <w:p w14:paraId="70CAD424" w14:textId="77777777" w:rsidR="00F4010D" w:rsidRDefault="00E05ADE">
      <w:pPr>
        <w:pStyle w:val="Heading1"/>
        <w:numPr>
          <w:ilvl w:val="1"/>
          <w:numId w:val="3"/>
        </w:numPr>
        <w:tabs>
          <w:tab w:val="left" w:pos="292"/>
        </w:tabs>
        <w:spacing w:before="200" w:line="276" w:lineRule="exact"/>
        <w:ind w:left="292" w:hanging="292"/>
      </w:pPr>
      <w:r>
        <w:t>General</w:t>
      </w:r>
      <w:r>
        <w:rPr>
          <w:spacing w:val="-3"/>
        </w:rPr>
        <w:t xml:space="preserve"> </w:t>
      </w:r>
      <w:r>
        <w:t>Requirements</w:t>
      </w:r>
      <w:r>
        <w:rPr>
          <w:spacing w:val="-1"/>
        </w:rPr>
        <w:t xml:space="preserve"> </w:t>
      </w:r>
      <w:r>
        <w:t>for</w:t>
      </w:r>
      <w:r>
        <w:rPr>
          <w:spacing w:val="-2"/>
        </w:rPr>
        <w:t xml:space="preserve"> </w:t>
      </w:r>
      <w:r>
        <w:t>an</w:t>
      </w:r>
      <w:r>
        <w:rPr>
          <w:spacing w:val="-1"/>
        </w:rPr>
        <w:t xml:space="preserve"> </w:t>
      </w:r>
      <w:r>
        <w:t>Assisted Living</w:t>
      </w:r>
      <w:r>
        <w:rPr>
          <w:spacing w:val="-1"/>
        </w:rPr>
        <w:t xml:space="preserve"> </w:t>
      </w:r>
      <w:r>
        <w:t>Residence</w:t>
      </w:r>
      <w:r>
        <w:rPr>
          <w:spacing w:val="-2"/>
        </w:rPr>
        <w:t xml:space="preserve"> </w:t>
      </w:r>
      <w:r>
        <w:t>(ALR)-</w:t>
      </w:r>
      <w:r>
        <w:rPr>
          <w:spacing w:val="-2"/>
        </w:rPr>
        <w:t xml:space="preserve"> </w:t>
      </w:r>
      <w:r>
        <w:t>Bed</w:t>
      </w:r>
      <w:r>
        <w:rPr>
          <w:spacing w:val="-1"/>
        </w:rPr>
        <w:t xml:space="preserve"> </w:t>
      </w:r>
      <w:r>
        <w:t xml:space="preserve">Rail </w:t>
      </w:r>
      <w:r>
        <w:rPr>
          <w:spacing w:val="-2"/>
        </w:rPr>
        <w:t>Assessments</w:t>
      </w:r>
    </w:p>
    <w:p w14:paraId="303957D3" w14:textId="77777777" w:rsidR="00F4010D" w:rsidRDefault="00E05ADE">
      <w:pPr>
        <w:pStyle w:val="ListParagraph"/>
        <w:numPr>
          <w:ilvl w:val="2"/>
          <w:numId w:val="3"/>
        </w:numPr>
        <w:tabs>
          <w:tab w:val="left" w:pos="936"/>
        </w:tabs>
        <w:ind w:right="282"/>
        <w:rPr>
          <w:sz w:val="24"/>
        </w:rPr>
      </w:pPr>
      <w:r>
        <w:rPr>
          <w:sz w:val="24"/>
        </w:rPr>
        <w:t>EOEA</w:t>
      </w:r>
      <w:r>
        <w:rPr>
          <w:spacing w:val="-4"/>
          <w:sz w:val="24"/>
        </w:rPr>
        <w:t xml:space="preserve"> </w:t>
      </w:r>
      <w:r>
        <w:rPr>
          <w:sz w:val="24"/>
        </w:rPr>
        <w:t>reviewed</w:t>
      </w:r>
      <w:r>
        <w:rPr>
          <w:spacing w:val="-3"/>
          <w:sz w:val="24"/>
        </w:rPr>
        <w:t xml:space="preserve"> </w:t>
      </w:r>
      <w:r>
        <w:rPr>
          <w:sz w:val="24"/>
        </w:rPr>
        <w:t>the</w:t>
      </w:r>
      <w:r>
        <w:rPr>
          <w:spacing w:val="-3"/>
          <w:sz w:val="24"/>
        </w:rPr>
        <w:t xml:space="preserve"> </w:t>
      </w:r>
      <w:r>
        <w:rPr>
          <w:sz w:val="24"/>
        </w:rPr>
        <w:t>Residence</w:t>
      </w:r>
      <w:r>
        <w:rPr>
          <w:spacing w:val="-4"/>
          <w:sz w:val="24"/>
        </w:rPr>
        <w:t xml:space="preserve"> </w:t>
      </w:r>
      <w:r>
        <w:rPr>
          <w:sz w:val="24"/>
        </w:rPr>
        <w:t>records</w:t>
      </w:r>
      <w:r>
        <w:rPr>
          <w:spacing w:val="-3"/>
          <w:sz w:val="24"/>
        </w:rPr>
        <w:t xml:space="preserve"> </w:t>
      </w:r>
      <w:r>
        <w:rPr>
          <w:sz w:val="24"/>
        </w:rPr>
        <w:t>of</w:t>
      </w:r>
      <w:r>
        <w:rPr>
          <w:spacing w:val="-3"/>
          <w:sz w:val="24"/>
        </w:rPr>
        <w:t xml:space="preserve"> </w:t>
      </w:r>
      <w:r>
        <w:rPr>
          <w:sz w:val="24"/>
        </w:rPr>
        <w:t>16</w:t>
      </w:r>
      <w:r>
        <w:rPr>
          <w:spacing w:val="-3"/>
          <w:sz w:val="24"/>
        </w:rPr>
        <w:t xml:space="preserve"> </w:t>
      </w:r>
      <w:r>
        <w:rPr>
          <w:sz w:val="24"/>
        </w:rPr>
        <w:t>Residents</w:t>
      </w:r>
      <w:r>
        <w:rPr>
          <w:spacing w:val="-3"/>
          <w:sz w:val="24"/>
        </w:rPr>
        <w:t xml:space="preserve"> </w:t>
      </w:r>
      <w:r>
        <w:rPr>
          <w:sz w:val="24"/>
        </w:rPr>
        <w:t>utilizing</w:t>
      </w:r>
      <w:r>
        <w:rPr>
          <w:spacing w:val="-3"/>
          <w:sz w:val="24"/>
        </w:rPr>
        <w:t xml:space="preserve"> </w:t>
      </w:r>
      <w:r>
        <w:rPr>
          <w:sz w:val="24"/>
        </w:rPr>
        <w:t>bed</w:t>
      </w:r>
      <w:r>
        <w:rPr>
          <w:spacing w:val="-3"/>
          <w:sz w:val="24"/>
        </w:rPr>
        <w:t xml:space="preserve"> </w:t>
      </w:r>
      <w:r>
        <w:rPr>
          <w:sz w:val="24"/>
        </w:rPr>
        <w:t>rails</w:t>
      </w:r>
      <w:r>
        <w:rPr>
          <w:spacing w:val="-3"/>
          <w:sz w:val="24"/>
        </w:rPr>
        <w:t xml:space="preserve"> </w:t>
      </w:r>
      <w:r>
        <w:rPr>
          <w:sz w:val="24"/>
        </w:rPr>
        <w:t>/</w:t>
      </w:r>
      <w:r>
        <w:rPr>
          <w:spacing w:val="-3"/>
          <w:sz w:val="24"/>
        </w:rPr>
        <w:t xml:space="preserve"> </w:t>
      </w:r>
      <w:r>
        <w:rPr>
          <w:sz w:val="24"/>
        </w:rPr>
        <w:t>U-bars</w:t>
      </w:r>
      <w:r>
        <w:rPr>
          <w:spacing w:val="-3"/>
          <w:sz w:val="24"/>
        </w:rPr>
        <w:t xml:space="preserve"> </w:t>
      </w:r>
      <w:r>
        <w:rPr>
          <w:sz w:val="24"/>
        </w:rPr>
        <w:t>or similar devices for</w:t>
      </w:r>
      <w:r>
        <w:rPr>
          <w:spacing w:val="-2"/>
          <w:sz w:val="24"/>
        </w:rPr>
        <w:t xml:space="preserve"> </w:t>
      </w:r>
      <w:r>
        <w:rPr>
          <w:sz w:val="24"/>
        </w:rPr>
        <w:t>the period of</w:t>
      </w:r>
      <w:r>
        <w:rPr>
          <w:spacing w:val="-1"/>
          <w:sz w:val="24"/>
        </w:rPr>
        <w:t xml:space="preserve"> </w:t>
      </w:r>
      <w:r>
        <w:rPr>
          <w:sz w:val="24"/>
        </w:rPr>
        <w:t>2022 through the date of</w:t>
      </w:r>
      <w:r>
        <w:rPr>
          <w:spacing w:val="-2"/>
          <w:sz w:val="24"/>
        </w:rPr>
        <w:t xml:space="preserve"> </w:t>
      </w:r>
      <w:r>
        <w:rPr>
          <w:sz w:val="24"/>
        </w:rPr>
        <w:t>the Compliance</w:t>
      </w:r>
      <w:r>
        <w:rPr>
          <w:spacing w:val="-1"/>
          <w:sz w:val="24"/>
        </w:rPr>
        <w:t xml:space="preserve"> </w:t>
      </w:r>
      <w:r>
        <w:rPr>
          <w:sz w:val="24"/>
        </w:rPr>
        <w:t>Review to determine compliance with the required assessment by a physical/occupational therapist every six months.</w:t>
      </w:r>
    </w:p>
    <w:p w14:paraId="22EAFF1D" w14:textId="77777777" w:rsidR="00F4010D" w:rsidRDefault="00E05ADE">
      <w:pPr>
        <w:pStyle w:val="ListParagraph"/>
        <w:numPr>
          <w:ilvl w:val="3"/>
          <w:numId w:val="3"/>
        </w:numPr>
        <w:tabs>
          <w:tab w:val="left" w:pos="1296"/>
        </w:tabs>
        <w:spacing w:before="2"/>
        <w:ind w:right="329"/>
        <w:jc w:val="both"/>
        <w:rPr>
          <w:rFonts w:ascii="Wingdings" w:hAnsi="Wingdings"/>
          <w:sz w:val="24"/>
        </w:rPr>
      </w:pPr>
      <w:r>
        <w:rPr>
          <w:sz w:val="24"/>
        </w:rPr>
        <w:t>Documentation</w:t>
      </w:r>
      <w:r>
        <w:rPr>
          <w:spacing w:val="-2"/>
          <w:sz w:val="24"/>
        </w:rPr>
        <w:t xml:space="preserve"> </w:t>
      </w:r>
      <w:r>
        <w:rPr>
          <w:sz w:val="24"/>
        </w:rPr>
        <w:t>of</w:t>
      </w:r>
      <w:r>
        <w:rPr>
          <w:spacing w:val="-3"/>
          <w:sz w:val="24"/>
        </w:rPr>
        <w:t xml:space="preserve"> </w:t>
      </w:r>
      <w:r>
        <w:rPr>
          <w:sz w:val="24"/>
        </w:rPr>
        <w:t>an assessment</w:t>
      </w:r>
      <w:r>
        <w:rPr>
          <w:spacing w:val="-2"/>
          <w:sz w:val="24"/>
        </w:rPr>
        <w:t xml:space="preserve"> </w:t>
      </w:r>
      <w:r>
        <w:rPr>
          <w:sz w:val="24"/>
        </w:rPr>
        <w:t>conducted</w:t>
      </w:r>
      <w:r>
        <w:rPr>
          <w:spacing w:val="-2"/>
          <w:sz w:val="24"/>
        </w:rPr>
        <w:t xml:space="preserve"> </w:t>
      </w:r>
      <w:r>
        <w:rPr>
          <w:sz w:val="24"/>
        </w:rPr>
        <w:t>by</w:t>
      </w:r>
      <w:r>
        <w:rPr>
          <w:spacing w:val="-1"/>
          <w:sz w:val="24"/>
        </w:rPr>
        <w:t xml:space="preserve"> </w:t>
      </w:r>
      <w:r>
        <w:rPr>
          <w:sz w:val="24"/>
        </w:rPr>
        <w:t>a</w:t>
      </w:r>
      <w:r>
        <w:rPr>
          <w:spacing w:val="-1"/>
          <w:sz w:val="24"/>
        </w:rPr>
        <w:t xml:space="preserve"> </w:t>
      </w:r>
      <w:r>
        <w:rPr>
          <w:sz w:val="24"/>
        </w:rPr>
        <w:t>physical/occupational</w:t>
      </w:r>
      <w:r>
        <w:rPr>
          <w:spacing w:val="-2"/>
          <w:sz w:val="24"/>
        </w:rPr>
        <w:t xml:space="preserve"> </w:t>
      </w:r>
      <w:r>
        <w:rPr>
          <w:sz w:val="24"/>
        </w:rPr>
        <w:t>therapist every</w:t>
      </w:r>
      <w:r>
        <w:rPr>
          <w:spacing w:val="-3"/>
          <w:sz w:val="24"/>
        </w:rPr>
        <w:t xml:space="preserve"> </w:t>
      </w:r>
      <w:r>
        <w:rPr>
          <w:sz w:val="24"/>
        </w:rPr>
        <w:t>six</w:t>
      </w:r>
      <w:r>
        <w:rPr>
          <w:spacing w:val="-3"/>
          <w:sz w:val="24"/>
        </w:rPr>
        <w:t xml:space="preserve"> </w:t>
      </w:r>
      <w:r>
        <w:rPr>
          <w:sz w:val="24"/>
        </w:rPr>
        <w:t>months</w:t>
      </w:r>
      <w:r>
        <w:rPr>
          <w:spacing w:val="-3"/>
          <w:sz w:val="24"/>
        </w:rPr>
        <w:t xml:space="preserve"> </w:t>
      </w:r>
      <w:r>
        <w:rPr>
          <w:sz w:val="24"/>
        </w:rPr>
        <w:t>was</w:t>
      </w:r>
      <w:r>
        <w:rPr>
          <w:spacing w:val="-3"/>
          <w:sz w:val="24"/>
        </w:rPr>
        <w:t xml:space="preserve"> </w:t>
      </w:r>
      <w:r>
        <w:rPr>
          <w:sz w:val="24"/>
        </w:rPr>
        <w:t>missing</w:t>
      </w:r>
      <w:r>
        <w:rPr>
          <w:spacing w:val="-3"/>
          <w:sz w:val="24"/>
        </w:rPr>
        <w:t xml:space="preserve"> </w:t>
      </w:r>
      <w:r>
        <w:rPr>
          <w:sz w:val="24"/>
        </w:rPr>
        <w:t>for</w:t>
      </w:r>
      <w:r>
        <w:rPr>
          <w:spacing w:val="-3"/>
          <w:sz w:val="24"/>
        </w:rPr>
        <w:t xml:space="preserve"> </w:t>
      </w:r>
      <w:r>
        <w:rPr>
          <w:sz w:val="24"/>
        </w:rPr>
        <w:t>six</w:t>
      </w:r>
      <w:r>
        <w:rPr>
          <w:spacing w:val="-3"/>
          <w:sz w:val="24"/>
        </w:rPr>
        <w:t xml:space="preserve"> </w:t>
      </w:r>
      <w:r>
        <w:rPr>
          <w:sz w:val="24"/>
        </w:rPr>
        <w:t>(6)</w:t>
      </w:r>
      <w:r>
        <w:rPr>
          <w:spacing w:val="-3"/>
          <w:sz w:val="24"/>
        </w:rPr>
        <w:t xml:space="preserve"> </w:t>
      </w:r>
      <w:r>
        <w:rPr>
          <w:sz w:val="24"/>
        </w:rPr>
        <w:t>Residents</w:t>
      </w:r>
      <w:r>
        <w:rPr>
          <w:spacing w:val="-3"/>
          <w:sz w:val="24"/>
        </w:rPr>
        <w:t xml:space="preserve"> </w:t>
      </w:r>
      <w:r>
        <w:rPr>
          <w:sz w:val="24"/>
        </w:rPr>
        <w:t>utilizing</w:t>
      </w:r>
      <w:r>
        <w:rPr>
          <w:spacing w:val="-3"/>
          <w:sz w:val="24"/>
        </w:rPr>
        <w:t xml:space="preserve"> </w:t>
      </w:r>
      <w:r>
        <w:rPr>
          <w:sz w:val="24"/>
        </w:rPr>
        <w:t>a</w:t>
      </w:r>
      <w:r>
        <w:rPr>
          <w:spacing w:val="-4"/>
          <w:sz w:val="24"/>
        </w:rPr>
        <w:t xml:space="preserve"> </w:t>
      </w:r>
      <w:r>
        <w:rPr>
          <w:sz w:val="24"/>
        </w:rPr>
        <w:t>bed</w:t>
      </w:r>
      <w:r>
        <w:rPr>
          <w:spacing w:val="-3"/>
          <w:sz w:val="24"/>
        </w:rPr>
        <w:t xml:space="preserve"> </w:t>
      </w:r>
      <w:r>
        <w:rPr>
          <w:sz w:val="24"/>
        </w:rPr>
        <w:t>rail/</w:t>
      </w:r>
      <w:r>
        <w:rPr>
          <w:spacing w:val="-3"/>
          <w:sz w:val="24"/>
        </w:rPr>
        <w:t xml:space="preserve"> </w:t>
      </w:r>
      <w:r>
        <w:rPr>
          <w:sz w:val="24"/>
        </w:rPr>
        <w:t>U-bar</w:t>
      </w:r>
      <w:r>
        <w:rPr>
          <w:spacing w:val="-3"/>
          <w:sz w:val="24"/>
        </w:rPr>
        <w:t xml:space="preserve"> </w:t>
      </w:r>
      <w:r>
        <w:rPr>
          <w:sz w:val="24"/>
        </w:rPr>
        <w:t>for the calendar years reviewed.</w:t>
      </w:r>
    </w:p>
    <w:p w14:paraId="2C49BDA0" w14:textId="77777777" w:rsidR="00F4010D" w:rsidRDefault="00E05ADE">
      <w:pPr>
        <w:pStyle w:val="Heading1"/>
        <w:numPr>
          <w:ilvl w:val="1"/>
          <w:numId w:val="3"/>
        </w:numPr>
        <w:tabs>
          <w:tab w:val="left" w:pos="292"/>
        </w:tabs>
        <w:spacing w:before="273"/>
        <w:ind w:left="292" w:hanging="292"/>
      </w:pPr>
      <w:r>
        <w:t>Quality</w:t>
      </w:r>
      <w:r>
        <w:rPr>
          <w:spacing w:val="-2"/>
        </w:rPr>
        <w:t xml:space="preserve"> </w:t>
      </w:r>
      <w:r>
        <w:t>Assurance</w:t>
      </w:r>
      <w:r>
        <w:rPr>
          <w:spacing w:val="-3"/>
        </w:rPr>
        <w:t xml:space="preserve"> </w:t>
      </w:r>
      <w:r>
        <w:t>and</w:t>
      </w:r>
      <w:r>
        <w:rPr>
          <w:spacing w:val="-2"/>
        </w:rPr>
        <w:t xml:space="preserve"> </w:t>
      </w:r>
      <w:r>
        <w:t>Performance</w:t>
      </w:r>
      <w:r>
        <w:rPr>
          <w:spacing w:val="-2"/>
        </w:rPr>
        <w:t xml:space="preserve"> Improvement</w:t>
      </w:r>
    </w:p>
    <w:p w14:paraId="23FC5E8C" w14:textId="77777777" w:rsidR="00F4010D" w:rsidRDefault="00E05ADE">
      <w:pPr>
        <w:pStyle w:val="ListParagraph"/>
        <w:numPr>
          <w:ilvl w:val="2"/>
          <w:numId w:val="3"/>
        </w:numPr>
        <w:tabs>
          <w:tab w:val="left" w:pos="936"/>
        </w:tabs>
        <w:ind w:right="25"/>
        <w:rPr>
          <w:sz w:val="24"/>
        </w:rPr>
      </w:pPr>
      <w:r>
        <w:rPr>
          <w:sz w:val="24"/>
        </w:rPr>
        <w:t>EOEA reviewed documentation to ensure the Residence has established an effective, ongoing quality improvement and assurance program for Service Planning, Resident Safety</w:t>
      </w:r>
      <w:r>
        <w:rPr>
          <w:spacing w:val="-4"/>
          <w:sz w:val="24"/>
        </w:rPr>
        <w:t xml:space="preserve"> </w:t>
      </w:r>
      <w:r>
        <w:rPr>
          <w:sz w:val="24"/>
        </w:rPr>
        <w:t>Assurances</w:t>
      </w:r>
      <w:r>
        <w:rPr>
          <w:spacing w:val="-4"/>
          <w:sz w:val="24"/>
        </w:rPr>
        <w:t xml:space="preserve"> </w:t>
      </w:r>
      <w:r>
        <w:rPr>
          <w:sz w:val="24"/>
        </w:rPr>
        <w:t>and</w:t>
      </w:r>
      <w:r>
        <w:rPr>
          <w:spacing w:val="-4"/>
          <w:sz w:val="24"/>
        </w:rPr>
        <w:t xml:space="preserve"> </w:t>
      </w:r>
      <w:r>
        <w:rPr>
          <w:sz w:val="24"/>
        </w:rPr>
        <w:t>Medication</w:t>
      </w:r>
      <w:r>
        <w:rPr>
          <w:spacing w:val="-4"/>
          <w:sz w:val="24"/>
        </w:rPr>
        <w:t xml:space="preserve"> </w:t>
      </w:r>
      <w:r>
        <w:rPr>
          <w:sz w:val="24"/>
        </w:rPr>
        <w:t>Quality</w:t>
      </w:r>
      <w:r>
        <w:rPr>
          <w:spacing w:val="-4"/>
          <w:sz w:val="24"/>
        </w:rPr>
        <w:t xml:space="preserve"> </w:t>
      </w:r>
      <w:r>
        <w:rPr>
          <w:sz w:val="24"/>
        </w:rPr>
        <w:t>for</w:t>
      </w:r>
      <w:r>
        <w:rPr>
          <w:spacing w:val="-5"/>
          <w:sz w:val="24"/>
        </w:rPr>
        <w:t xml:space="preserve"> </w:t>
      </w:r>
      <w:r>
        <w:rPr>
          <w:sz w:val="24"/>
        </w:rPr>
        <w:t>the</w:t>
      </w:r>
      <w:r>
        <w:rPr>
          <w:spacing w:val="-3"/>
          <w:sz w:val="24"/>
        </w:rPr>
        <w:t xml:space="preserve"> </w:t>
      </w:r>
      <w:r>
        <w:rPr>
          <w:sz w:val="24"/>
        </w:rPr>
        <w:t>calendar</w:t>
      </w:r>
      <w:r>
        <w:rPr>
          <w:spacing w:val="-4"/>
          <w:sz w:val="24"/>
        </w:rPr>
        <w:t xml:space="preserve"> </w:t>
      </w:r>
      <w:r>
        <w:rPr>
          <w:sz w:val="24"/>
        </w:rPr>
        <w:t>years</w:t>
      </w:r>
      <w:r>
        <w:rPr>
          <w:spacing w:val="-1"/>
          <w:sz w:val="24"/>
        </w:rPr>
        <w:t xml:space="preserve"> </w:t>
      </w:r>
      <w:r>
        <w:rPr>
          <w:sz w:val="24"/>
        </w:rPr>
        <w:t>2022</w:t>
      </w:r>
      <w:r>
        <w:rPr>
          <w:spacing w:val="-4"/>
          <w:sz w:val="24"/>
        </w:rPr>
        <w:t xml:space="preserve"> </w:t>
      </w:r>
      <w:r>
        <w:rPr>
          <w:sz w:val="24"/>
        </w:rPr>
        <w:t>through</w:t>
      </w:r>
      <w:r>
        <w:rPr>
          <w:spacing w:val="-4"/>
          <w:sz w:val="24"/>
        </w:rPr>
        <w:t xml:space="preserve"> </w:t>
      </w:r>
      <w:r>
        <w:rPr>
          <w:sz w:val="24"/>
        </w:rPr>
        <w:t>the</w:t>
      </w:r>
      <w:r>
        <w:rPr>
          <w:spacing w:val="-4"/>
          <w:sz w:val="24"/>
        </w:rPr>
        <w:t xml:space="preserve"> </w:t>
      </w:r>
      <w:r>
        <w:rPr>
          <w:sz w:val="24"/>
        </w:rPr>
        <w:t>date of the Compliance Review.</w:t>
      </w:r>
    </w:p>
    <w:p w14:paraId="23C3D5E9" w14:textId="77777777" w:rsidR="00F4010D" w:rsidRDefault="00F4010D">
      <w:pPr>
        <w:pStyle w:val="BodyText"/>
        <w:spacing w:before="2"/>
      </w:pPr>
    </w:p>
    <w:p w14:paraId="2AF21633" w14:textId="77777777" w:rsidR="00F4010D" w:rsidRDefault="00E05ADE">
      <w:pPr>
        <w:pStyle w:val="Heading1"/>
        <w:ind w:left="936"/>
      </w:pPr>
      <w:r>
        <w:t>Service</w:t>
      </w:r>
      <w:r>
        <w:rPr>
          <w:spacing w:val="-4"/>
        </w:rPr>
        <w:t xml:space="preserve"> </w:t>
      </w:r>
      <w:r>
        <w:rPr>
          <w:spacing w:val="-2"/>
        </w:rPr>
        <w:t>Planning</w:t>
      </w:r>
    </w:p>
    <w:p w14:paraId="244A721A" w14:textId="77777777" w:rsidR="00F4010D" w:rsidRDefault="00E05ADE">
      <w:pPr>
        <w:pStyle w:val="ListParagraph"/>
        <w:numPr>
          <w:ilvl w:val="3"/>
          <w:numId w:val="3"/>
        </w:numPr>
        <w:tabs>
          <w:tab w:val="left" w:pos="1296"/>
        </w:tabs>
        <w:ind w:right="521"/>
        <w:rPr>
          <w:rFonts w:ascii="Wingdings" w:hAnsi="Wingdings"/>
          <w:sz w:val="24"/>
        </w:rPr>
      </w:pPr>
      <w:r>
        <w:rPr>
          <w:sz w:val="24"/>
        </w:rPr>
        <w:t>Documentation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target</w:t>
      </w:r>
      <w:r>
        <w:rPr>
          <w:spacing w:val="-3"/>
          <w:sz w:val="24"/>
        </w:rPr>
        <w:t xml:space="preserve"> </w:t>
      </w:r>
      <w:r>
        <w:rPr>
          <w:sz w:val="24"/>
        </w:rPr>
        <w:t>date</w:t>
      </w:r>
      <w:r>
        <w:rPr>
          <w:spacing w:val="-4"/>
          <w:sz w:val="24"/>
        </w:rPr>
        <w:t xml:space="preserve"> </w:t>
      </w:r>
      <w:r>
        <w:rPr>
          <w:sz w:val="24"/>
        </w:rPr>
        <w:t>for</w:t>
      </w:r>
      <w:r>
        <w:rPr>
          <w:spacing w:val="-3"/>
          <w:sz w:val="24"/>
        </w:rPr>
        <w:t xml:space="preserve"> </w:t>
      </w:r>
      <w:r>
        <w:rPr>
          <w:sz w:val="24"/>
        </w:rPr>
        <w:t>follow</w:t>
      </w:r>
      <w:r>
        <w:rPr>
          <w:spacing w:val="-3"/>
          <w:sz w:val="24"/>
        </w:rPr>
        <w:t xml:space="preserve"> </w:t>
      </w:r>
      <w:r>
        <w:rPr>
          <w:sz w:val="24"/>
        </w:rPr>
        <w:t>up</w:t>
      </w:r>
      <w:r>
        <w:rPr>
          <w:spacing w:val="-3"/>
          <w:sz w:val="24"/>
        </w:rPr>
        <w:t xml:space="preserve"> </w:t>
      </w:r>
      <w:r>
        <w:rPr>
          <w:sz w:val="24"/>
        </w:rPr>
        <w:t>action</w:t>
      </w:r>
      <w:r>
        <w:rPr>
          <w:spacing w:val="40"/>
          <w:sz w:val="24"/>
        </w:rPr>
        <w:t xml:space="preserve"> </w:t>
      </w:r>
      <w:r>
        <w:rPr>
          <w:sz w:val="24"/>
        </w:rPr>
        <w:t>and</w:t>
      </w:r>
      <w:r>
        <w:rPr>
          <w:spacing w:val="-3"/>
          <w:sz w:val="24"/>
        </w:rPr>
        <w:t xml:space="preserve"> </w:t>
      </w:r>
      <w:r>
        <w:rPr>
          <w:sz w:val="24"/>
        </w:rPr>
        <w:t>clear</w:t>
      </w:r>
      <w:r>
        <w:rPr>
          <w:spacing w:val="-3"/>
          <w:sz w:val="24"/>
        </w:rPr>
        <w:t xml:space="preserve"> </w:t>
      </w:r>
      <w:r>
        <w:rPr>
          <w:sz w:val="24"/>
        </w:rPr>
        <w:t>outcomes was missing for the 2022 and the 2023 calendar years reviewed.</w:t>
      </w:r>
    </w:p>
    <w:p w14:paraId="57082589" w14:textId="77777777" w:rsidR="00F4010D" w:rsidRDefault="00F4010D">
      <w:pPr>
        <w:pStyle w:val="ListParagraph"/>
        <w:rPr>
          <w:rFonts w:ascii="Wingdings" w:hAnsi="Wingdings"/>
          <w:sz w:val="24"/>
        </w:rPr>
        <w:sectPr w:rsidR="00F4010D">
          <w:headerReference w:type="default" r:id="rId10"/>
          <w:footerReference w:type="default" r:id="rId11"/>
          <w:pgSz w:w="12240" w:h="15840"/>
          <w:pgMar w:top="1460" w:right="1440" w:bottom="1260" w:left="1440" w:header="729" w:footer="1061" w:gutter="0"/>
          <w:cols w:space="720"/>
        </w:sectPr>
      </w:pPr>
    </w:p>
    <w:p w14:paraId="6E94EDA8" w14:textId="77777777" w:rsidR="00F4010D" w:rsidRDefault="00F4010D">
      <w:pPr>
        <w:pStyle w:val="BodyText"/>
        <w:spacing w:before="81"/>
      </w:pPr>
    </w:p>
    <w:p w14:paraId="626E2DA8" w14:textId="77777777" w:rsidR="00F4010D" w:rsidRDefault="00E05ADE">
      <w:pPr>
        <w:pStyle w:val="Heading1"/>
        <w:spacing w:line="276" w:lineRule="exact"/>
        <w:ind w:left="936"/>
      </w:pPr>
      <w:r>
        <w:t>Medication</w:t>
      </w:r>
      <w:r>
        <w:rPr>
          <w:spacing w:val="-3"/>
        </w:rPr>
        <w:t xml:space="preserve"> </w:t>
      </w:r>
      <w:r>
        <w:t>Quality</w:t>
      </w:r>
      <w:r>
        <w:rPr>
          <w:spacing w:val="-1"/>
        </w:rPr>
        <w:t xml:space="preserve"> </w:t>
      </w:r>
      <w:r>
        <w:rPr>
          <w:spacing w:val="-4"/>
        </w:rPr>
        <w:t>Plan</w:t>
      </w:r>
    </w:p>
    <w:p w14:paraId="37DA67F7" w14:textId="77777777" w:rsidR="00F4010D" w:rsidRDefault="00E05ADE">
      <w:pPr>
        <w:pStyle w:val="ListParagraph"/>
        <w:numPr>
          <w:ilvl w:val="2"/>
          <w:numId w:val="3"/>
        </w:numPr>
        <w:tabs>
          <w:tab w:val="left" w:pos="936"/>
        </w:tabs>
        <w:ind w:right="121"/>
        <w:rPr>
          <w:sz w:val="24"/>
        </w:rPr>
      </w:pPr>
      <w:r>
        <w:rPr>
          <w:sz w:val="24"/>
        </w:rPr>
        <w:t>EOEA reviewed the Residence’s quarterly medication documentation audits for the calendar</w:t>
      </w:r>
      <w:r>
        <w:rPr>
          <w:spacing w:val="-3"/>
          <w:sz w:val="24"/>
        </w:rPr>
        <w:t xml:space="preserve"> </w:t>
      </w:r>
      <w:r>
        <w:rPr>
          <w:sz w:val="24"/>
        </w:rPr>
        <w:t>year</w:t>
      </w:r>
      <w:r>
        <w:rPr>
          <w:spacing w:val="-3"/>
          <w:sz w:val="24"/>
        </w:rPr>
        <w:t xml:space="preserve"> </w:t>
      </w:r>
      <w:r>
        <w:rPr>
          <w:sz w:val="24"/>
        </w:rPr>
        <w:t>2022</w:t>
      </w:r>
      <w:r>
        <w:rPr>
          <w:spacing w:val="-3"/>
          <w:sz w:val="24"/>
        </w:rPr>
        <w:t xml:space="preserve"> </w:t>
      </w:r>
      <w:r>
        <w:rPr>
          <w:sz w:val="24"/>
        </w:rPr>
        <w:t>through</w:t>
      </w:r>
      <w:r>
        <w:rPr>
          <w:spacing w:val="-3"/>
          <w:sz w:val="24"/>
        </w:rPr>
        <w:t xml:space="preserve"> </w:t>
      </w:r>
      <w:r>
        <w:rPr>
          <w:sz w:val="24"/>
        </w:rPr>
        <w:t>the</w:t>
      </w:r>
      <w:r>
        <w:rPr>
          <w:spacing w:val="-3"/>
          <w:sz w:val="24"/>
        </w:rPr>
        <w:t xml:space="preserve"> </w:t>
      </w:r>
      <w:r>
        <w:rPr>
          <w:sz w:val="24"/>
        </w:rPr>
        <w:t>date</w:t>
      </w:r>
      <w:r>
        <w:rPr>
          <w:spacing w:val="-3"/>
          <w:sz w:val="24"/>
        </w:rPr>
        <w:t xml:space="preserve"> </w:t>
      </w:r>
      <w:r>
        <w:rPr>
          <w:sz w:val="24"/>
        </w:rPr>
        <w:t>of</w:t>
      </w:r>
      <w:r>
        <w:rPr>
          <w:spacing w:val="-5"/>
          <w:sz w:val="24"/>
        </w:rPr>
        <w:t xml:space="preserve"> </w:t>
      </w:r>
      <w:r>
        <w:rPr>
          <w:sz w:val="24"/>
        </w:rPr>
        <w:t>Compliance</w:t>
      </w:r>
      <w:r>
        <w:rPr>
          <w:spacing w:val="-4"/>
          <w:sz w:val="24"/>
        </w:rPr>
        <w:t xml:space="preserve"> </w:t>
      </w:r>
      <w:r>
        <w:rPr>
          <w:sz w:val="24"/>
        </w:rPr>
        <w:t>Review</w:t>
      </w:r>
      <w:r>
        <w:rPr>
          <w:spacing w:val="-4"/>
          <w:sz w:val="24"/>
        </w:rPr>
        <w:t xml:space="preserve"> </w:t>
      </w:r>
      <w:r>
        <w:rPr>
          <w:sz w:val="24"/>
        </w:rPr>
        <w:t>to</w:t>
      </w:r>
      <w:r>
        <w:rPr>
          <w:spacing w:val="-3"/>
          <w:sz w:val="24"/>
        </w:rPr>
        <w:t xml:space="preserve"> </w:t>
      </w:r>
      <w:r>
        <w:rPr>
          <w:sz w:val="24"/>
        </w:rPr>
        <w:t>ensure</w:t>
      </w:r>
      <w:r>
        <w:rPr>
          <w:spacing w:val="-4"/>
          <w:sz w:val="24"/>
        </w:rPr>
        <w:t xml:space="preserve"> </w:t>
      </w:r>
      <w:r>
        <w:rPr>
          <w:sz w:val="24"/>
        </w:rPr>
        <w:t>compliance</w:t>
      </w:r>
      <w:r>
        <w:rPr>
          <w:spacing w:val="-4"/>
          <w:sz w:val="24"/>
        </w:rPr>
        <w:t xml:space="preserve"> </w:t>
      </w:r>
      <w:r>
        <w:rPr>
          <w:sz w:val="24"/>
        </w:rPr>
        <w:t>with SAMM and LMA protocols and Residence policies.</w:t>
      </w:r>
    </w:p>
    <w:p w14:paraId="50D331B7" w14:textId="77777777" w:rsidR="00F4010D" w:rsidRDefault="00E05ADE">
      <w:pPr>
        <w:pStyle w:val="ListParagraph"/>
        <w:numPr>
          <w:ilvl w:val="3"/>
          <w:numId w:val="3"/>
        </w:numPr>
        <w:tabs>
          <w:tab w:val="left" w:pos="1296"/>
        </w:tabs>
        <w:ind w:right="43"/>
        <w:rPr>
          <w:rFonts w:ascii="Wingdings" w:hAnsi="Wingdings"/>
          <w:sz w:val="24"/>
        </w:rPr>
      </w:pPr>
      <w:r>
        <w:rPr>
          <w:sz w:val="24"/>
        </w:rPr>
        <w:t>Documentation</w:t>
      </w:r>
      <w:r>
        <w:rPr>
          <w:spacing w:val="-3"/>
          <w:sz w:val="24"/>
        </w:rPr>
        <w:t xml:space="preserve"> </w:t>
      </w:r>
      <w:r>
        <w:rPr>
          <w:sz w:val="24"/>
        </w:rPr>
        <w:t>stated</w:t>
      </w:r>
      <w:r>
        <w:rPr>
          <w:spacing w:val="-4"/>
          <w:sz w:val="24"/>
        </w:rPr>
        <w:t xml:space="preserve"> </w:t>
      </w:r>
      <w:r>
        <w:rPr>
          <w:sz w:val="24"/>
        </w:rPr>
        <w:t>that</w:t>
      </w:r>
      <w:r>
        <w:rPr>
          <w:spacing w:val="-4"/>
          <w:sz w:val="24"/>
        </w:rPr>
        <w:t xml:space="preserve"> </w:t>
      </w:r>
      <w:r>
        <w:rPr>
          <w:sz w:val="24"/>
        </w:rPr>
        <w:t>Medication</w:t>
      </w:r>
      <w:r>
        <w:rPr>
          <w:spacing w:val="-4"/>
          <w:sz w:val="24"/>
        </w:rPr>
        <w:t xml:space="preserve"> </w:t>
      </w:r>
      <w:r>
        <w:rPr>
          <w:sz w:val="24"/>
        </w:rPr>
        <w:t>Quality</w:t>
      </w:r>
      <w:r>
        <w:rPr>
          <w:spacing w:val="-2"/>
          <w:sz w:val="24"/>
        </w:rPr>
        <w:t xml:space="preserve"> </w:t>
      </w:r>
      <w:r>
        <w:rPr>
          <w:sz w:val="24"/>
        </w:rPr>
        <w:t>Reviews</w:t>
      </w:r>
      <w:r>
        <w:rPr>
          <w:spacing w:val="-4"/>
          <w:sz w:val="24"/>
        </w:rPr>
        <w:t xml:space="preserve"> </w:t>
      </w:r>
      <w:r>
        <w:rPr>
          <w:sz w:val="24"/>
        </w:rPr>
        <w:t>for</w:t>
      </w:r>
      <w:r>
        <w:rPr>
          <w:spacing w:val="-5"/>
          <w:sz w:val="24"/>
        </w:rPr>
        <w:t xml:space="preserve"> </w:t>
      </w:r>
      <w:r>
        <w:rPr>
          <w:sz w:val="24"/>
        </w:rPr>
        <w:t>the</w:t>
      </w:r>
      <w:r>
        <w:rPr>
          <w:spacing w:val="-4"/>
          <w:sz w:val="24"/>
        </w:rPr>
        <w:t xml:space="preserve"> </w:t>
      </w:r>
      <w:r>
        <w:rPr>
          <w:sz w:val="24"/>
        </w:rPr>
        <w:t>last</w:t>
      </w:r>
      <w:r>
        <w:rPr>
          <w:spacing w:val="-4"/>
          <w:sz w:val="24"/>
        </w:rPr>
        <w:t xml:space="preserve"> </w:t>
      </w:r>
      <w:r>
        <w:rPr>
          <w:sz w:val="24"/>
        </w:rPr>
        <w:t>two</w:t>
      </w:r>
      <w:r>
        <w:rPr>
          <w:spacing w:val="-4"/>
          <w:sz w:val="24"/>
        </w:rPr>
        <w:t xml:space="preserve"> </w:t>
      </w:r>
      <w:r>
        <w:rPr>
          <w:sz w:val="24"/>
        </w:rPr>
        <w:t>(2)</w:t>
      </w:r>
      <w:r>
        <w:rPr>
          <w:spacing w:val="-3"/>
          <w:sz w:val="24"/>
        </w:rPr>
        <w:t xml:space="preserve"> </w:t>
      </w:r>
      <w:r>
        <w:rPr>
          <w:sz w:val="24"/>
        </w:rPr>
        <w:t>quarters of 2023 and all quarters of 2023 had no findings. EOEA determined that the reviews were insufficient as the Residence reported 17 medication errors since the last compliance review.</w:t>
      </w:r>
    </w:p>
    <w:p w14:paraId="51272228" w14:textId="77777777" w:rsidR="00F4010D" w:rsidRDefault="00E05ADE">
      <w:pPr>
        <w:pStyle w:val="Heading1"/>
        <w:spacing w:before="276" w:line="276" w:lineRule="exact"/>
      </w:pPr>
      <w:r>
        <w:t>Medication</w:t>
      </w:r>
      <w:r>
        <w:rPr>
          <w:spacing w:val="-2"/>
        </w:rPr>
        <w:t xml:space="preserve"> </w:t>
      </w:r>
      <w:r>
        <w:t>administration</w:t>
      </w:r>
      <w:r>
        <w:rPr>
          <w:spacing w:val="-2"/>
        </w:rPr>
        <w:t xml:space="preserve"> observation</w:t>
      </w:r>
    </w:p>
    <w:p w14:paraId="655628DA" w14:textId="77777777" w:rsidR="00F4010D" w:rsidRDefault="00E05ADE">
      <w:pPr>
        <w:pStyle w:val="ListParagraph"/>
        <w:numPr>
          <w:ilvl w:val="2"/>
          <w:numId w:val="3"/>
        </w:numPr>
        <w:tabs>
          <w:tab w:val="left" w:pos="936"/>
        </w:tabs>
        <w:ind w:right="51"/>
        <w:rPr>
          <w:sz w:val="24"/>
        </w:rPr>
      </w:pPr>
      <w:r>
        <w:rPr>
          <w:sz w:val="24"/>
        </w:rPr>
        <w:t>EOEA observed one (1) Personal Care (PC) staff and one (1) nurse providing medication</w:t>
      </w:r>
      <w:r>
        <w:rPr>
          <w:spacing w:val="-4"/>
          <w:sz w:val="24"/>
        </w:rPr>
        <w:t xml:space="preserve"> </w:t>
      </w:r>
      <w:r>
        <w:rPr>
          <w:sz w:val="24"/>
        </w:rPr>
        <w:t>assistance</w:t>
      </w:r>
      <w:r>
        <w:rPr>
          <w:spacing w:val="-5"/>
          <w:sz w:val="24"/>
        </w:rPr>
        <w:t xml:space="preserve"> </w:t>
      </w:r>
      <w:r>
        <w:rPr>
          <w:sz w:val="24"/>
        </w:rPr>
        <w:t>to eight</w:t>
      </w:r>
      <w:r>
        <w:rPr>
          <w:spacing w:val="-3"/>
          <w:sz w:val="24"/>
        </w:rPr>
        <w:t xml:space="preserve"> </w:t>
      </w:r>
      <w:r>
        <w:rPr>
          <w:sz w:val="24"/>
        </w:rPr>
        <w:t>(8)</w:t>
      </w:r>
      <w:r>
        <w:rPr>
          <w:spacing w:val="-4"/>
          <w:sz w:val="24"/>
        </w:rPr>
        <w:t xml:space="preserve"> </w:t>
      </w:r>
      <w:r>
        <w:rPr>
          <w:sz w:val="24"/>
        </w:rPr>
        <w:t>Residents</w:t>
      </w:r>
      <w:r>
        <w:rPr>
          <w:spacing w:val="-4"/>
          <w:sz w:val="24"/>
        </w:rPr>
        <w:t xml:space="preserve"> </w:t>
      </w:r>
      <w:r>
        <w:rPr>
          <w:sz w:val="24"/>
        </w:rPr>
        <w:t>to</w:t>
      </w:r>
      <w:r>
        <w:rPr>
          <w:spacing w:val="-4"/>
          <w:sz w:val="24"/>
        </w:rPr>
        <w:t xml:space="preserve"> </w:t>
      </w:r>
      <w:r>
        <w:rPr>
          <w:sz w:val="24"/>
        </w:rPr>
        <w:t>ensure</w:t>
      </w:r>
      <w:r>
        <w:rPr>
          <w:spacing w:val="-6"/>
          <w:sz w:val="24"/>
        </w:rPr>
        <w:t xml:space="preserve"> </w:t>
      </w:r>
      <w:r>
        <w:rPr>
          <w:sz w:val="24"/>
        </w:rPr>
        <w:t>the</w:t>
      </w:r>
      <w:r>
        <w:rPr>
          <w:spacing w:val="-4"/>
          <w:sz w:val="24"/>
        </w:rPr>
        <w:t xml:space="preserve"> </w:t>
      </w:r>
      <w:r>
        <w:rPr>
          <w:sz w:val="24"/>
        </w:rPr>
        <w:t>Residence</w:t>
      </w:r>
      <w:r>
        <w:rPr>
          <w:spacing w:val="-5"/>
          <w:sz w:val="24"/>
        </w:rPr>
        <w:t xml:space="preserve"> </w:t>
      </w:r>
      <w:r>
        <w:rPr>
          <w:sz w:val="24"/>
        </w:rPr>
        <w:t>has</w:t>
      </w:r>
      <w:r>
        <w:rPr>
          <w:spacing w:val="-4"/>
          <w:sz w:val="24"/>
        </w:rPr>
        <w:t xml:space="preserve"> </w:t>
      </w:r>
      <w:r>
        <w:rPr>
          <w:sz w:val="24"/>
        </w:rPr>
        <w:t>developed</w:t>
      </w:r>
      <w:r>
        <w:rPr>
          <w:spacing w:val="-4"/>
          <w:sz w:val="24"/>
        </w:rPr>
        <w:t xml:space="preserve"> </w:t>
      </w:r>
      <w:r>
        <w:rPr>
          <w:sz w:val="24"/>
        </w:rPr>
        <w:t>and implemented systems that support and promote safe SAMM and LMA.</w:t>
      </w:r>
    </w:p>
    <w:p w14:paraId="356A289C" w14:textId="77777777" w:rsidR="00F4010D" w:rsidRDefault="00E05ADE">
      <w:pPr>
        <w:pStyle w:val="Heading1"/>
        <w:spacing w:before="275"/>
      </w:pPr>
      <w:r>
        <w:rPr>
          <w:spacing w:val="-4"/>
        </w:rPr>
        <w:t>SAMM</w:t>
      </w:r>
    </w:p>
    <w:p w14:paraId="44A4B459" w14:textId="77777777" w:rsidR="00F4010D" w:rsidRDefault="00E05ADE">
      <w:pPr>
        <w:pStyle w:val="ListParagraph"/>
        <w:numPr>
          <w:ilvl w:val="3"/>
          <w:numId w:val="3"/>
        </w:numPr>
        <w:tabs>
          <w:tab w:val="left" w:pos="1296"/>
          <w:tab w:val="left" w:pos="7846"/>
        </w:tabs>
        <w:ind w:right="383"/>
        <w:rPr>
          <w:rFonts w:ascii="Wingdings" w:hAnsi="Wingdings"/>
          <w:position w:val="1"/>
          <w:sz w:val="24"/>
        </w:rPr>
      </w:pPr>
      <w:r>
        <w:rPr>
          <w:position w:val="1"/>
          <w:sz w:val="24"/>
        </w:rPr>
        <w:t xml:space="preserve">EOEA observed the Personal Care staff provide </w:t>
      </w:r>
      <w:r w:rsidRPr="00904C03">
        <w:rPr>
          <w:rFonts w:ascii="Arial" w:hAnsi="Arial"/>
          <w:color w:val="6060FF"/>
          <w:sz w:val="20"/>
          <w:highlight w:val="black"/>
        </w:rPr>
        <w:t>Exemption C</w:t>
      </w:r>
      <w:r w:rsidRPr="00904C03">
        <w:rPr>
          <w:rFonts w:ascii="Arial" w:hAnsi="Arial"/>
          <w:color w:val="6060FF"/>
          <w:sz w:val="20"/>
          <w:highlight w:val="black"/>
        </w:rPr>
        <w:tab/>
      </w:r>
      <w:r>
        <w:rPr>
          <w:rFonts w:ascii="Arial" w:hAnsi="Arial"/>
          <w:color w:val="0000FF"/>
          <w:sz w:val="20"/>
        </w:rPr>
        <w:t xml:space="preserve"> </w:t>
      </w:r>
      <w:r>
        <w:rPr>
          <w:color w:val="000000"/>
          <w:position w:val="1"/>
          <w:sz w:val="24"/>
        </w:rPr>
        <w:t>outside</w:t>
      </w:r>
      <w:r>
        <w:rPr>
          <w:color w:val="000000"/>
          <w:spacing w:val="-15"/>
          <w:position w:val="1"/>
          <w:sz w:val="24"/>
        </w:rPr>
        <w:t xml:space="preserve"> </w:t>
      </w:r>
      <w:r>
        <w:rPr>
          <w:color w:val="000000"/>
          <w:position w:val="1"/>
          <w:sz w:val="24"/>
        </w:rPr>
        <w:t xml:space="preserve">the </w:t>
      </w:r>
      <w:r>
        <w:rPr>
          <w:color w:val="000000"/>
          <w:sz w:val="24"/>
        </w:rPr>
        <w:t>scope of SAMM.</w:t>
      </w:r>
    </w:p>
    <w:p w14:paraId="7DA7A5B3" w14:textId="77777777" w:rsidR="00F4010D" w:rsidRDefault="00E05ADE">
      <w:pPr>
        <w:pStyle w:val="ListParagraph"/>
        <w:numPr>
          <w:ilvl w:val="3"/>
          <w:numId w:val="3"/>
        </w:numPr>
        <w:tabs>
          <w:tab w:val="left" w:pos="1296"/>
          <w:tab w:val="left" w:pos="7239"/>
        </w:tabs>
        <w:ind w:right="298"/>
        <w:rPr>
          <w:rFonts w:ascii="Wingdings" w:hAnsi="Wingdings"/>
          <w:sz w:val="24"/>
        </w:rPr>
      </w:pPr>
      <w:r>
        <w:rPr>
          <w:sz w:val="24"/>
        </w:rPr>
        <w:t xml:space="preserve">EOEA observed a note to the Personal Care staff in the medication storage unit </w:t>
      </w:r>
      <w:r>
        <w:rPr>
          <w:position w:val="1"/>
          <w:sz w:val="24"/>
        </w:rPr>
        <w:t xml:space="preserve">referencing Personal Care staff </w:t>
      </w:r>
      <w:r w:rsidRPr="00904C03">
        <w:rPr>
          <w:rFonts w:ascii="Arial" w:hAnsi="Arial"/>
          <w:color w:val="6060FF"/>
          <w:sz w:val="20"/>
          <w:highlight w:val="black"/>
        </w:rPr>
        <w:t>Exemption C</w:t>
      </w:r>
      <w:r w:rsidRPr="00904C03">
        <w:rPr>
          <w:rFonts w:ascii="Arial" w:hAnsi="Arial"/>
          <w:color w:val="6060FF"/>
          <w:sz w:val="20"/>
          <w:highlight w:val="black"/>
        </w:rPr>
        <w:tab/>
      </w:r>
      <w:r>
        <w:rPr>
          <w:rFonts w:ascii="Arial" w:hAnsi="Arial"/>
          <w:color w:val="0000FF"/>
          <w:spacing w:val="11"/>
          <w:sz w:val="20"/>
        </w:rPr>
        <w:t xml:space="preserve"> </w:t>
      </w:r>
      <w:r>
        <w:rPr>
          <w:color w:val="000000"/>
          <w:position w:val="1"/>
          <w:sz w:val="24"/>
        </w:rPr>
        <w:t>which</w:t>
      </w:r>
      <w:r>
        <w:rPr>
          <w:color w:val="000000"/>
          <w:spacing w:val="-9"/>
          <w:position w:val="1"/>
          <w:sz w:val="24"/>
        </w:rPr>
        <w:t xml:space="preserve"> </w:t>
      </w:r>
      <w:r>
        <w:rPr>
          <w:color w:val="000000"/>
          <w:position w:val="1"/>
          <w:sz w:val="24"/>
        </w:rPr>
        <w:t>is</w:t>
      </w:r>
      <w:r>
        <w:rPr>
          <w:color w:val="000000"/>
          <w:spacing w:val="-9"/>
          <w:position w:val="1"/>
          <w:sz w:val="24"/>
        </w:rPr>
        <w:t xml:space="preserve"> </w:t>
      </w:r>
      <w:r>
        <w:rPr>
          <w:color w:val="000000"/>
          <w:position w:val="1"/>
          <w:sz w:val="24"/>
        </w:rPr>
        <w:t>an</w:t>
      </w:r>
      <w:r>
        <w:rPr>
          <w:color w:val="000000"/>
          <w:spacing w:val="-7"/>
          <w:position w:val="1"/>
          <w:sz w:val="24"/>
        </w:rPr>
        <w:t xml:space="preserve"> </w:t>
      </w:r>
      <w:r>
        <w:rPr>
          <w:color w:val="000000"/>
          <w:position w:val="1"/>
          <w:sz w:val="24"/>
        </w:rPr>
        <w:t xml:space="preserve">action </w:t>
      </w:r>
      <w:r>
        <w:rPr>
          <w:color w:val="000000"/>
          <w:sz w:val="24"/>
        </w:rPr>
        <w:t>outside the scope of SAMM.</w:t>
      </w:r>
    </w:p>
    <w:p w14:paraId="238CCF65" w14:textId="77777777" w:rsidR="00F4010D" w:rsidRDefault="00E05ADE">
      <w:pPr>
        <w:pStyle w:val="ListParagraph"/>
        <w:numPr>
          <w:ilvl w:val="3"/>
          <w:numId w:val="3"/>
        </w:numPr>
        <w:tabs>
          <w:tab w:val="left" w:pos="1296"/>
        </w:tabs>
        <w:ind w:right="959"/>
        <w:rPr>
          <w:rFonts w:ascii="Wingdings" w:hAnsi="Wingdings"/>
          <w:sz w:val="24"/>
        </w:rPr>
      </w:pPr>
      <w:r>
        <w:rPr>
          <w:sz w:val="24"/>
        </w:rPr>
        <w:t>EOEA</w:t>
      </w:r>
      <w:r>
        <w:rPr>
          <w:spacing w:val="-5"/>
          <w:sz w:val="24"/>
        </w:rPr>
        <w:t xml:space="preserve"> </w:t>
      </w:r>
      <w:r>
        <w:rPr>
          <w:sz w:val="24"/>
        </w:rPr>
        <w:t>observed</w:t>
      </w:r>
      <w:r>
        <w:rPr>
          <w:spacing w:val="-4"/>
          <w:sz w:val="24"/>
        </w:rPr>
        <w:t xml:space="preserve"> </w:t>
      </w:r>
      <w:r>
        <w:rPr>
          <w:sz w:val="24"/>
        </w:rPr>
        <w:t>one</w:t>
      </w:r>
      <w:r>
        <w:rPr>
          <w:spacing w:val="-5"/>
          <w:sz w:val="24"/>
        </w:rPr>
        <w:t xml:space="preserve"> </w:t>
      </w:r>
      <w:r>
        <w:rPr>
          <w:sz w:val="24"/>
        </w:rPr>
        <w:t>(1)</w:t>
      </w:r>
      <w:r>
        <w:rPr>
          <w:spacing w:val="-4"/>
          <w:sz w:val="24"/>
        </w:rPr>
        <w:t xml:space="preserve"> </w:t>
      </w:r>
      <w:r>
        <w:rPr>
          <w:sz w:val="24"/>
        </w:rPr>
        <w:t>compromised</w:t>
      </w:r>
      <w:r>
        <w:rPr>
          <w:spacing w:val="-4"/>
          <w:sz w:val="24"/>
        </w:rPr>
        <w:t xml:space="preserve"> </w:t>
      </w:r>
      <w:r>
        <w:rPr>
          <w:sz w:val="24"/>
        </w:rPr>
        <w:t>medication</w:t>
      </w:r>
      <w:r>
        <w:rPr>
          <w:spacing w:val="-3"/>
          <w:sz w:val="24"/>
        </w:rPr>
        <w:t xml:space="preserve"> </w:t>
      </w:r>
      <w:r>
        <w:rPr>
          <w:sz w:val="24"/>
        </w:rPr>
        <w:t>blister</w:t>
      </w:r>
      <w:r>
        <w:rPr>
          <w:spacing w:val="-5"/>
          <w:sz w:val="24"/>
        </w:rPr>
        <w:t xml:space="preserve"> </w:t>
      </w:r>
      <w:r>
        <w:rPr>
          <w:sz w:val="24"/>
        </w:rPr>
        <w:t>stored</w:t>
      </w:r>
      <w:r>
        <w:rPr>
          <w:spacing w:val="-4"/>
          <w:sz w:val="24"/>
        </w:rPr>
        <w:t xml:space="preserve"> </w:t>
      </w:r>
      <w:r>
        <w:rPr>
          <w:sz w:val="24"/>
        </w:rPr>
        <w:t>in</w:t>
      </w:r>
      <w:r>
        <w:rPr>
          <w:spacing w:val="-4"/>
          <w:sz w:val="24"/>
        </w:rPr>
        <w:t xml:space="preserve"> </w:t>
      </w:r>
      <w:r>
        <w:rPr>
          <w:sz w:val="24"/>
        </w:rPr>
        <w:t>one</w:t>
      </w:r>
      <w:r>
        <w:rPr>
          <w:spacing w:val="-4"/>
          <w:sz w:val="24"/>
        </w:rPr>
        <w:t xml:space="preserve"> </w:t>
      </w:r>
      <w:r>
        <w:rPr>
          <w:sz w:val="24"/>
        </w:rPr>
        <w:t>(1) Resident’s medication storage unit.</w:t>
      </w:r>
    </w:p>
    <w:p w14:paraId="6BFD29D5" w14:textId="77777777" w:rsidR="00F4010D" w:rsidRDefault="00E05ADE">
      <w:pPr>
        <w:pStyle w:val="Heading1"/>
        <w:numPr>
          <w:ilvl w:val="1"/>
          <w:numId w:val="3"/>
        </w:numPr>
        <w:tabs>
          <w:tab w:val="left" w:pos="280"/>
          <w:tab w:val="left" w:pos="900"/>
        </w:tabs>
        <w:spacing w:before="58" w:line="552" w:lineRule="exact"/>
        <w:ind w:left="900" w:right="2815" w:hanging="900"/>
      </w:pPr>
      <w:r>
        <w:t>Emergency</w:t>
      </w:r>
      <w:r>
        <w:rPr>
          <w:spacing w:val="-7"/>
        </w:rPr>
        <w:t xml:space="preserve"> </w:t>
      </w:r>
      <w:r>
        <w:t>Preparedness</w:t>
      </w:r>
      <w:r>
        <w:rPr>
          <w:spacing w:val="-7"/>
        </w:rPr>
        <w:t xml:space="preserve"> </w:t>
      </w:r>
      <w:r>
        <w:t>Plan</w:t>
      </w:r>
      <w:r>
        <w:rPr>
          <w:spacing w:val="-7"/>
        </w:rPr>
        <w:t xml:space="preserve"> </w:t>
      </w:r>
      <w:r>
        <w:t>and</w:t>
      </w:r>
      <w:r>
        <w:rPr>
          <w:spacing w:val="-7"/>
        </w:rPr>
        <w:t xml:space="preserve"> </w:t>
      </w:r>
      <w:r>
        <w:t>Reporting</w:t>
      </w:r>
      <w:r>
        <w:rPr>
          <w:spacing w:val="-7"/>
        </w:rPr>
        <w:t xml:space="preserve"> </w:t>
      </w:r>
      <w:r>
        <w:t>Requirements-Evacuation Drills and Rehearsals</w:t>
      </w:r>
    </w:p>
    <w:p w14:paraId="6A3ACFE8" w14:textId="77777777" w:rsidR="00F4010D" w:rsidRDefault="00E05ADE">
      <w:pPr>
        <w:pStyle w:val="ListParagraph"/>
        <w:numPr>
          <w:ilvl w:val="2"/>
          <w:numId w:val="3"/>
        </w:numPr>
        <w:tabs>
          <w:tab w:val="left" w:pos="936"/>
        </w:tabs>
        <w:spacing w:line="235" w:lineRule="exact"/>
        <w:rPr>
          <w:sz w:val="24"/>
        </w:rPr>
      </w:pPr>
      <w:r>
        <w:rPr>
          <w:sz w:val="24"/>
        </w:rPr>
        <w:t>EOEA</w:t>
      </w:r>
      <w:r>
        <w:rPr>
          <w:spacing w:val="-3"/>
          <w:sz w:val="24"/>
        </w:rPr>
        <w:t xml:space="preserve"> </w:t>
      </w:r>
      <w:r>
        <w:rPr>
          <w:sz w:val="24"/>
        </w:rPr>
        <w:t>reviewed</w:t>
      </w:r>
      <w:r>
        <w:rPr>
          <w:spacing w:val="-1"/>
          <w:sz w:val="24"/>
        </w:rPr>
        <w:t xml:space="preserve"> </w:t>
      </w:r>
      <w:r>
        <w:rPr>
          <w:sz w:val="24"/>
        </w:rPr>
        <w:t>the</w:t>
      </w:r>
      <w:r>
        <w:rPr>
          <w:spacing w:val="-1"/>
          <w:sz w:val="24"/>
        </w:rPr>
        <w:t xml:space="preserve"> </w:t>
      </w:r>
      <w:r>
        <w:rPr>
          <w:sz w:val="24"/>
        </w:rPr>
        <w:t>Residence’s</w:t>
      </w:r>
      <w:r>
        <w:rPr>
          <w:spacing w:val="-2"/>
          <w:sz w:val="24"/>
        </w:rPr>
        <w:t xml:space="preserve"> </w:t>
      </w:r>
      <w:r>
        <w:rPr>
          <w:sz w:val="24"/>
        </w:rPr>
        <w:t>Emergency</w:t>
      </w:r>
      <w:r>
        <w:rPr>
          <w:spacing w:val="-1"/>
          <w:sz w:val="24"/>
        </w:rPr>
        <w:t xml:space="preserve"> </w:t>
      </w:r>
      <w:r>
        <w:rPr>
          <w:sz w:val="24"/>
        </w:rPr>
        <w:t>Plan to</w:t>
      </w:r>
      <w:r>
        <w:rPr>
          <w:spacing w:val="-1"/>
          <w:sz w:val="24"/>
        </w:rPr>
        <w:t xml:space="preserve"> </w:t>
      </w:r>
      <w:r>
        <w:rPr>
          <w:sz w:val="24"/>
        </w:rPr>
        <w:t>ensure</w:t>
      </w:r>
      <w:r>
        <w:rPr>
          <w:spacing w:val="-2"/>
          <w:sz w:val="24"/>
        </w:rPr>
        <w:t xml:space="preserve"> </w:t>
      </w:r>
      <w:r>
        <w:rPr>
          <w:sz w:val="24"/>
        </w:rPr>
        <w:t>compliance</w:t>
      </w:r>
      <w:r>
        <w:rPr>
          <w:spacing w:val="-2"/>
          <w:sz w:val="24"/>
        </w:rPr>
        <w:t xml:space="preserve"> </w:t>
      </w:r>
      <w:r>
        <w:rPr>
          <w:sz w:val="24"/>
        </w:rPr>
        <w:t>that</w:t>
      </w:r>
      <w:r>
        <w:rPr>
          <w:spacing w:val="-1"/>
          <w:sz w:val="24"/>
        </w:rPr>
        <w:t xml:space="preserve"> </w:t>
      </w:r>
      <w:r>
        <w:rPr>
          <w:spacing w:val="-5"/>
          <w:sz w:val="24"/>
        </w:rPr>
        <w:t>the</w:t>
      </w:r>
    </w:p>
    <w:p w14:paraId="6D46D71D" w14:textId="77777777" w:rsidR="00F4010D" w:rsidRDefault="00E05ADE">
      <w:pPr>
        <w:pStyle w:val="BodyText"/>
        <w:spacing w:line="276" w:lineRule="exact"/>
        <w:ind w:left="936"/>
      </w:pPr>
      <w:proofErr w:type="gramStart"/>
      <w:r>
        <w:t>Residence</w:t>
      </w:r>
      <w:proofErr w:type="gramEnd"/>
      <w:r>
        <w:rPr>
          <w:spacing w:val="-4"/>
        </w:rPr>
        <w:t xml:space="preserve"> </w:t>
      </w:r>
      <w:r>
        <w:t>can</w:t>
      </w:r>
      <w:r>
        <w:rPr>
          <w:spacing w:val="-1"/>
        </w:rPr>
        <w:t xml:space="preserve"> </w:t>
      </w:r>
      <w:r>
        <w:t>address</w:t>
      </w:r>
      <w:r>
        <w:rPr>
          <w:spacing w:val="-1"/>
        </w:rPr>
        <w:t xml:space="preserve"> </w:t>
      </w:r>
      <w:r>
        <w:t>potential</w:t>
      </w:r>
      <w:r>
        <w:rPr>
          <w:spacing w:val="-1"/>
        </w:rPr>
        <w:t xml:space="preserve"> </w:t>
      </w:r>
      <w:r>
        <w:t>disasters</w:t>
      </w:r>
      <w:r>
        <w:rPr>
          <w:spacing w:val="-1"/>
        </w:rPr>
        <w:t xml:space="preserve"> </w:t>
      </w:r>
      <w:r>
        <w:t xml:space="preserve">and </w:t>
      </w:r>
      <w:r>
        <w:rPr>
          <w:spacing w:val="-2"/>
        </w:rPr>
        <w:t>emergencies.</w:t>
      </w:r>
    </w:p>
    <w:p w14:paraId="51B75996" w14:textId="77777777" w:rsidR="00F4010D" w:rsidRDefault="00E05ADE">
      <w:pPr>
        <w:pStyle w:val="ListParagraph"/>
        <w:numPr>
          <w:ilvl w:val="3"/>
          <w:numId w:val="3"/>
        </w:numPr>
        <w:tabs>
          <w:tab w:val="left" w:pos="1296"/>
        </w:tabs>
        <w:ind w:right="29"/>
        <w:rPr>
          <w:rFonts w:ascii="Wingdings" w:hAnsi="Wingdings"/>
          <w:sz w:val="24"/>
        </w:rPr>
      </w:pPr>
      <w:r>
        <w:rPr>
          <w:sz w:val="24"/>
        </w:rPr>
        <w:t>Documentation</w:t>
      </w:r>
      <w:r>
        <w:rPr>
          <w:spacing w:val="-5"/>
          <w:sz w:val="24"/>
        </w:rPr>
        <w:t xml:space="preserve"> </w:t>
      </w:r>
      <w:r>
        <w:rPr>
          <w:sz w:val="24"/>
        </w:rPr>
        <w:t>of</w:t>
      </w:r>
      <w:r>
        <w:rPr>
          <w:spacing w:val="-6"/>
          <w:sz w:val="24"/>
        </w:rPr>
        <w:t xml:space="preserve"> </w:t>
      </w:r>
      <w:r>
        <w:rPr>
          <w:sz w:val="24"/>
        </w:rPr>
        <w:t>elopement</w:t>
      </w:r>
      <w:r>
        <w:rPr>
          <w:spacing w:val="-5"/>
          <w:sz w:val="24"/>
        </w:rPr>
        <w:t xml:space="preserve"> </w:t>
      </w:r>
      <w:r>
        <w:rPr>
          <w:sz w:val="24"/>
        </w:rPr>
        <w:t>drill</w:t>
      </w:r>
      <w:r>
        <w:rPr>
          <w:spacing w:val="-5"/>
          <w:sz w:val="24"/>
        </w:rPr>
        <w:t xml:space="preserve"> </w:t>
      </w:r>
      <w:r>
        <w:rPr>
          <w:sz w:val="24"/>
        </w:rPr>
        <w:t>participant</w:t>
      </w:r>
      <w:r>
        <w:rPr>
          <w:spacing w:val="-5"/>
          <w:sz w:val="24"/>
        </w:rPr>
        <w:t xml:space="preserve"> </w:t>
      </w:r>
      <w:r>
        <w:rPr>
          <w:sz w:val="24"/>
        </w:rPr>
        <w:t>signatures</w:t>
      </w:r>
      <w:r>
        <w:rPr>
          <w:spacing w:val="-5"/>
          <w:sz w:val="24"/>
        </w:rPr>
        <w:t xml:space="preserve"> </w:t>
      </w:r>
      <w:r>
        <w:rPr>
          <w:sz w:val="24"/>
        </w:rPr>
        <w:t>was</w:t>
      </w:r>
      <w:r>
        <w:rPr>
          <w:spacing w:val="-5"/>
          <w:sz w:val="24"/>
        </w:rPr>
        <w:t xml:space="preserve"> </w:t>
      </w:r>
      <w:r>
        <w:rPr>
          <w:sz w:val="24"/>
        </w:rPr>
        <w:t>missing</w:t>
      </w:r>
      <w:r>
        <w:rPr>
          <w:spacing w:val="-5"/>
          <w:sz w:val="24"/>
        </w:rPr>
        <w:t xml:space="preserve"> </w:t>
      </w:r>
      <w:r>
        <w:rPr>
          <w:sz w:val="24"/>
        </w:rPr>
        <w:t>for</w:t>
      </w:r>
      <w:r>
        <w:rPr>
          <w:spacing w:val="-5"/>
          <w:sz w:val="24"/>
        </w:rPr>
        <w:t xml:space="preserve"> </w:t>
      </w:r>
      <w:r>
        <w:rPr>
          <w:sz w:val="24"/>
        </w:rPr>
        <w:t>the</w:t>
      </w:r>
      <w:r>
        <w:rPr>
          <w:spacing w:val="-6"/>
          <w:sz w:val="24"/>
        </w:rPr>
        <w:t xml:space="preserve"> </w:t>
      </w:r>
      <w:r>
        <w:rPr>
          <w:sz w:val="24"/>
        </w:rPr>
        <w:t>second shift for the 2023 calendar year reviewed.</w:t>
      </w:r>
    </w:p>
    <w:p w14:paraId="01F4B89F" w14:textId="77777777" w:rsidR="00F4010D" w:rsidRDefault="00F4010D">
      <w:pPr>
        <w:pStyle w:val="BodyText"/>
      </w:pPr>
    </w:p>
    <w:p w14:paraId="245B592C" w14:textId="77777777" w:rsidR="00F4010D" w:rsidRDefault="00E05ADE">
      <w:pPr>
        <w:pStyle w:val="Heading1"/>
        <w:spacing w:line="276" w:lineRule="exact"/>
      </w:pPr>
      <w:r>
        <w:t>Incident</w:t>
      </w:r>
      <w:r>
        <w:rPr>
          <w:spacing w:val="-1"/>
        </w:rPr>
        <w:t xml:space="preserve"> </w:t>
      </w:r>
      <w:r>
        <w:rPr>
          <w:spacing w:val="-2"/>
        </w:rPr>
        <w:t>Reports</w:t>
      </w:r>
    </w:p>
    <w:p w14:paraId="5F78A34F" w14:textId="77777777" w:rsidR="00F4010D" w:rsidRDefault="00E05ADE">
      <w:pPr>
        <w:pStyle w:val="ListParagraph"/>
        <w:numPr>
          <w:ilvl w:val="2"/>
          <w:numId w:val="3"/>
        </w:numPr>
        <w:tabs>
          <w:tab w:val="left" w:pos="936"/>
        </w:tabs>
        <w:ind w:right="21"/>
        <w:rPr>
          <w:sz w:val="24"/>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Residence</w:t>
      </w:r>
      <w:r>
        <w:rPr>
          <w:spacing w:val="-5"/>
          <w:sz w:val="24"/>
        </w:rPr>
        <w:t xml:space="preserve"> </w:t>
      </w:r>
      <w:r>
        <w:rPr>
          <w:sz w:val="24"/>
        </w:rPr>
        <w:t>records</w:t>
      </w:r>
      <w:r>
        <w:rPr>
          <w:spacing w:val="-4"/>
          <w:sz w:val="24"/>
        </w:rPr>
        <w:t xml:space="preserve"> </w:t>
      </w:r>
      <w:r>
        <w:rPr>
          <w:sz w:val="24"/>
        </w:rPr>
        <w:t>and</w:t>
      </w:r>
      <w:r>
        <w:rPr>
          <w:spacing w:val="-4"/>
          <w:sz w:val="24"/>
        </w:rPr>
        <w:t xml:space="preserve"> </w:t>
      </w:r>
      <w:r>
        <w:rPr>
          <w:sz w:val="24"/>
        </w:rPr>
        <w:t>incident</w:t>
      </w:r>
      <w:r>
        <w:rPr>
          <w:spacing w:val="-4"/>
          <w:sz w:val="24"/>
        </w:rPr>
        <w:t xml:space="preserve"> </w:t>
      </w:r>
      <w:r>
        <w:rPr>
          <w:sz w:val="24"/>
        </w:rPr>
        <w:t>reports</w:t>
      </w:r>
      <w:r>
        <w:rPr>
          <w:spacing w:val="-4"/>
          <w:sz w:val="24"/>
        </w:rPr>
        <w:t xml:space="preserve"> </w:t>
      </w:r>
      <w:r>
        <w:rPr>
          <w:sz w:val="24"/>
        </w:rPr>
        <w:t>from</w:t>
      </w:r>
      <w:r>
        <w:rPr>
          <w:spacing w:val="-2"/>
          <w:sz w:val="24"/>
        </w:rPr>
        <w:t xml:space="preserve"> </w:t>
      </w:r>
      <w:r>
        <w:rPr>
          <w:sz w:val="24"/>
        </w:rPr>
        <w:t>July</w:t>
      </w:r>
      <w:r>
        <w:rPr>
          <w:spacing w:val="-4"/>
          <w:sz w:val="24"/>
        </w:rPr>
        <w:t xml:space="preserve"> </w:t>
      </w:r>
      <w:r>
        <w:rPr>
          <w:sz w:val="24"/>
        </w:rPr>
        <w:t>2022</w:t>
      </w:r>
      <w:r>
        <w:rPr>
          <w:spacing w:val="-1"/>
          <w:sz w:val="24"/>
        </w:rPr>
        <w:t xml:space="preserve"> </w:t>
      </w:r>
      <w:r>
        <w:rPr>
          <w:sz w:val="24"/>
        </w:rPr>
        <w:t>through</w:t>
      </w:r>
      <w:r>
        <w:rPr>
          <w:spacing w:val="-4"/>
          <w:sz w:val="24"/>
        </w:rPr>
        <w:t xml:space="preserve"> </w:t>
      </w:r>
      <w:r>
        <w:rPr>
          <w:sz w:val="24"/>
        </w:rPr>
        <w:t>the date of the Compliance Review to determine whether the Residence complied with the requirement to qualifying incidents to EOEA within 24 hours after the occurrence of the incident or accident.</w:t>
      </w:r>
    </w:p>
    <w:p w14:paraId="321DF2A1" w14:textId="77777777" w:rsidR="00F4010D" w:rsidRDefault="00E05ADE">
      <w:pPr>
        <w:pStyle w:val="ListParagraph"/>
        <w:numPr>
          <w:ilvl w:val="3"/>
          <w:numId w:val="3"/>
        </w:numPr>
        <w:tabs>
          <w:tab w:val="left" w:pos="1296"/>
        </w:tabs>
        <w:ind w:right="183"/>
        <w:rPr>
          <w:rFonts w:ascii="Wingdings" w:hAnsi="Wingdings"/>
          <w:sz w:val="24"/>
        </w:rPr>
      </w:pPr>
      <w:r>
        <w:rPr>
          <w:sz w:val="24"/>
        </w:rPr>
        <w:t>The</w:t>
      </w:r>
      <w:r>
        <w:rPr>
          <w:spacing w:val="-5"/>
          <w:sz w:val="24"/>
        </w:rPr>
        <w:t xml:space="preserve"> </w:t>
      </w:r>
      <w:r>
        <w:rPr>
          <w:sz w:val="24"/>
        </w:rPr>
        <w:t>Residence</w:t>
      </w:r>
      <w:r>
        <w:rPr>
          <w:spacing w:val="-2"/>
          <w:sz w:val="24"/>
        </w:rPr>
        <w:t xml:space="preserve"> </w:t>
      </w:r>
      <w:r>
        <w:rPr>
          <w:sz w:val="24"/>
        </w:rPr>
        <w:t>filed</w:t>
      </w:r>
      <w:r>
        <w:rPr>
          <w:spacing w:val="-2"/>
          <w:sz w:val="24"/>
        </w:rPr>
        <w:t xml:space="preserve"> </w:t>
      </w:r>
      <w:r>
        <w:rPr>
          <w:sz w:val="24"/>
        </w:rPr>
        <w:t>69</w:t>
      </w:r>
      <w:r>
        <w:rPr>
          <w:spacing w:val="-3"/>
          <w:sz w:val="24"/>
        </w:rPr>
        <w:t xml:space="preserve"> </w:t>
      </w:r>
      <w:r>
        <w:rPr>
          <w:sz w:val="24"/>
        </w:rPr>
        <w:t>incident</w:t>
      </w:r>
      <w:r>
        <w:rPr>
          <w:spacing w:val="-3"/>
          <w:sz w:val="24"/>
        </w:rPr>
        <w:t xml:space="preserve"> </w:t>
      </w:r>
      <w:r>
        <w:rPr>
          <w:sz w:val="24"/>
        </w:rPr>
        <w:t>reports</w:t>
      </w:r>
      <w:r>
        <w:rPr>
          <w:spacing w:val="-3"/>
          <w:sz w:val="24"/>
        </w:rPr>
        <w:t xml:space="preserve"> </w:t>
      </w:r>
      <w:r>
        <w:rPr>
          <w:sz w:val="24"/>
        </w:rPr>
        <w:t>greater</w:t>
      </w:r>
      <w:r>
        <w:rPr>
          <w:spacing w:val="-3"/>
          <w:sz w:val="24"/>
        </w:rPr>
        <w:t xml:space="preserve"> </w:t>
      </w:r>
      <w:r>
        <w:rPr>
          <w:sz w:val="24"/>
        </w:rPr>
        <w:t>than</w:t>
      </w:r>
      <w:r>
        <w:rPr>
          <w:spacing w:val="-3"/>
          <w:sz w:val="24"/>
        </w:rPr>
        <w:t xml:space="preserve"> </w:t>
      </w:r>
      <w:r>
        <w:rPr>
          <w:sz w:val="24"/>
        </w:rPr>
        <w:t>24</w:t>
      </w:r>
      <w:r>
        <w:rPr>
          <w:spacing w:val="-3"/>
          <w:sz w:val="24"/>
        </w:rPr>
        <w:t xml:space="preserve"> </w:t>
      </w:r>
      <w:r>
        <w:rPr>
          <w:sz w:val="24"/>
        </w:rPr>
        <w:t>hours</w:t>
      </w:r>
      <w:r>
        <w:rPr>
          <w:spacing w:val="-3"/>
          <w:sz w:val="24"/>
        </w:rPr>
        <w:t xml:space="preserve"> </w:t>
      </w:r>
      <w:r>
        <w:rPr>
          <w:sz w:val="24"/>
        </w:rPr>
        <w:t>after</w:t>
      </w:r>
      <w:r>
        <w:rPr>
          <w:spacing w:val="-3"/>
          <w:sz w:val="24"/>
        </w:rPr>
        <w:t xml:space="preserve"> </w:t>
      </w:r>
      <w:r>
        <w:rPr>
          <w:sz w:val="24"/>
        </w:rPr>
        <w:t>the</w:t>
      </w:r>
      <w:r>
        <w:rPr>
          <w:spacing w:val="40"/>
          <w:sz w:val="24"/>
        </w:rPr>
        <w:t xml:space="preserve"> </w:t>
      </w:r>
      <w:r>
        <w:rPr>
          <w:sz w:val="24"/>
        </w:rPr>
        <w:t>incident</w:t>
      </w:r>
      <w:r>
        <w:rPr>
          <w:spacing w:val="-3"/>
          <w:sz w:val="24"/>
        </w:rPr>
        <w:t xml:space="preserve"> </w:t>
      </w:r>
      <w:r>
        <w:rPr>
          <w:sz w:val="24"/>
        </w:rPr>
        <w:t xml:space="preserve">or </w:t>
      </w:r>
      <w:r>
        <w:rPr>
          <w:spacing w:val="-2"/>
          <w:sz w:val="24"/>
        </w:rPr>
        <w:t>accidents.</w:t>
      </w:r>
    </w:p>
    <w:p w14:paraId="41F1D7AA" w14:textId="77777777" w:rsidR="00F4010D" w:rsidRDefault="00F4010D">
      <w:pPr>
        <w:pStyle w:val="BodyText"/>
      </w:pPr>
    </w:p>
    <w:p w14:paraId="75EB720A" w14:textId="77777777" w:rsidR="00F4010D" w:rsidRDefault="00E05ADE">
      <w:pPr>
        <w:pStyle w:val="Heading1"/>
        <w:numPr>
          <w:ilvl w:val="1"/>
          <w:numId w:val="3"/>
        </w:numPr>
        <w:tabs>
          <w:tab w:val="left" w:pos="265"/>
        </w:tabs>
        <w:spacing w:line="276" w:lineRule="exact"/>
        <w:ind w:left="265" w:hanging="265"/>
      </w:pPr>
      <w:r>
        <w:t>Training</w:t>
      </w:r>
      <w:r>
        <w:rPr>
          <w:spacing w:val="-2"/>
        </w:rPr>
        <w:t xml:space="preserve"> </w:t>
      </w:r>
      <w:r>
        <w:t>Requirements-</w:t>
      </w:r>
      <w:r>
        <w:rPr>
          <w:spacing w:val="-3"/>
        </w:rPr>
        <w:t xml:space="preserve"> </w:t>
      </w:r>
      <w:r>
        <w:t>Introductory</w:t>
      </w:r>
      <w:r>
        <w:rPr>
          <w:spacing w:val="-2"/>
        </w:rPr>
        <w:t xml:space="preserve"> </w:t>
      </w:r>
      <w:r>
        <w:t>Visit</w:t>
      </w:r>
      <w:r>
        <w:rPr>
          <w:spacing w:val="-1"/>
        </w:rPr>
        <w:t xml:space="preserve"> </w:t>
      </w:r>
      <w:r>
        <w:t>and</w:t>
      </w:r>
      <w:r>
        <w:rPr>
          <w:spacing w:val="-2"/>
        </w:rPr>
        <w:t xml:space="preserve"> Review</w:t>
      </w:r>
    </w:p>
    <w:p w14:paraId="6482EF4E" w14:textId="77777777" w:rsidR="00F4010D" w:rsidRDefault="00E05ADE">
      <w:pPr>
        <w:pStyle w:val="ListParagraph"/>
        <w:numPr>
          <w:ilvl w:val="2"/>
          <w:numId w:val="3"/>
        </w:numPr>
        <w:tabs>
          <w:tab w:val="left" w:pos="936"/>
        </w:tabs>
        <w:spacing w:line="293" w:lineRule="exact"/>
        <w:rPr>
          <w:sz w:val="24"/>
        </w:rPr>
      </w:pPr>
      <w:r>
        <w:rPr>
          <w:sz w:val="24"/>
        </w:rPr>
        <w:t>EOEA</w:t>
      </w:r>
      <w:r>
        <w:rPr>
          <w:spacing w:val="-2"/>
          <w:sz w:val="24"/>
        </w:rPr>
        <w:t xml:space="preserve"> </w:t>
      </w:r>
      <w:r>
        <w:rPr>
          <w:sz w:val="24"/>
        </w:rPr>
        <w:t>reviewed</w:t>
      </w:r>
      <w:r>
        <w:rPr>
          <w:spacing w:val="-1"/>
          <w:sz w:val="24"/>
        </w:rPr>
        <w:t xml:space="preserve"> </w:t>
      </w:r>
      <w:r>
        <w:rPr>
          <w:sz w:val="24"/>
        </w:rPr>
        <w:t>the records</w:t>
      </w:r>
      <w:r>
        <w:rPr>
          <w:spacing w:val="-1"/>
          <w:sz w:val="24"/>
        </w:rPr>
        <w:t xml:space="preserve"> </w:t>
      </w:r>
      <w:r>
        <w:rPr>
          <w:sz w:val="24"/>
        </w:rPr>
        <w:t>of</w:t>
      </w:r>
      <w:r>
        <w:rPr>
          <w:spacing w:val="-1"/>
          <w:sz w:val="24"/>
        </w:rPr>
        <w:t xml:space="preserve"> </w:t>
      </w:r>
      <w:r>
        <w:rPr>
          <w:sz w:val="24"/>
        </w:rPr>
        <w:t>13</w:t>
      </w:r>
      <w:r>
        <w:rPr>
          <w:spacing w:val="-1"/>
          <w:sz w:val="24"/>
        </w:rPr>
        <w:t xml:space="preserve"> </w:t>
      </w:r>
      <w:r>
        <w:rPr>
          <w:sz w:val="24"/>
        </w:rPr>
        <w:t>Residents</w:t>
      </w:r>
      <w:r>
        <w:rPr>
          <w:spacing w:val="-1"/>
          <w:sz w:val="24"/>
        </w:rPr>
        <w:t xml:space="preserve"> </w:t>
      </w:r>
      <w:r>
        <w:rPr>
          <w:sz w:val="24"/>
        </w:rPr>
        <w:t>to</w:t>
      </w:r>
      <w:r>
        <w:rPr>
          <w:spacing w:val="-1"/>
          <w:sz w:val="24"/>
        </w:rPr>
        <w:t xml:space="preserve"> </w:t>
      </w:r>
      <w:r>
        <w:rPr>
          <w:sz w:val="24"/>
        </w:rPr>
        <w:t>determine</w:t>
      </w:r>
      <w:r>
        <w:rPr>
          <w:spacing w:val="-2"/>
          <w:sz w:val="24"/>
        </w:rPr>
        <w:t xml:space="preserve"> </w:t>
      </w:r>
      <w:r>
        <w:rPr>
          <w:sz w:val="24"/>
        </w:rPr>
        <w:t>compliance</w:t>
      </w:r>
      <w:r>
        <w:rPr>
          <w:spacing w:val="-2"/>
          <w:sz w:val="24"/>
        </w:rPr>
        <w:t xml:space="preserve"> </w:t>
      </w:r>
      <w:r>
        <w:rPr>
          <w:sz w:val="24"/>
        </w:rPr>
        <w:t xml:space="preserve">with </w:t>
      </w:r>
      <w:r>
        <w:rPr>
          <w:spacing w:val="-5"/>
          <w:sz w:val="24"/>
        </w:rPr>
        <w:t>the</w:t>
      </w:r>
    </w:p>
    <w:p w14:paraId="0E235EFA" w14:textId="0FB5A530" w:rsidR="00F4010D" w:rsidRDefault="00E05ADE">
      <w:pPr>
        <w:pStyle w:val="BodyText"/>
        <w:ind w:left="936"/>
      </w:pPr>
      <w:r>
        <w:t>requirements</w:t>
      </w:r>
      <w:r>
        <w:rPr>
          <w:spacing w:val="-4"/>
        </w:rPr>
        <w:t xml:space="preserve"> </w:t>
      </w:r>
      <w:r>
        <w:t>that</w:t>
      </w:r>
      <w:r>
        <w:rPr>
          <w:spacing w:val="-3"/>
        </w:rPr>
        <w:t xml:space="preserve"> </w:t>
      </w:r>
      <w:r>
        <w:t>a</w:t>
      </w:r>
      <w:r>
        <w:rPr>
          <w:spacing w:val="-4"/>
        </w:rPr>
        <w:t xml:space="preserve"> </w:t>
      </w:r>
      <w:r>
        <w:t>nurse</w:t>
      </w:r>
      <w:r>
        <w:rPr>
          <w:spacing w:val="-3"/>
        </w:rPr>
        <w:t xml:space="preserve"> </w:t>
      </w:r>
      <w:r>
        <w:t>review</w:t>
      </w:r>
      <w:r>
        <w:rPr>
          <w:spacing w:val="-4"/>
        </w:rPr>
        <w:t xml:space="preserve"> </w:t>
      </w:r>
      <w:r>
        <w:t>the</w:t>
      </w:r>
      <w:r>
        <w:rPr>
          <w:spacing w:val="-3"/>
        </w:rPr>
        <w:t xml:space="preserve"> </w:t>
      </w:r>
      <w:r>
        <w:t>Resident’s</w:t>
      </w:r>
      <w:r>
        <w:rPr>
          <w:spacing w:val="-4"/>
        </w:rPr>
        <w:t xml:space="preserve"> </w:t>
      </w:r>
      <w:r>
        <w:t>service</w:t>
      </w:r>
      <w:r>
        <w:rPr>
          <w:spacing w:val="-4"/>
        </w:rPr>
        <w:t xml:space="preserve"> </w:t>
      </w:r>
      <w:r>
        <w:t>plan</w:t>
      </w:r>
      <w:r>
        <w:rPr>
          <w:spacing w:val="-3"/>
        </w:rPr>
        <w:t xml:space="preserve"> </w:t>
      </w:r>
      <w:r>
        <w:t>with</w:t>
      </w:r>
      <w:r>
        <w:rPr>
          <w:spacing w:val="-4"/>
        </w:rPr>
        <w:t xml:space="preserve"> </w:t>
      </w:r>
      <w:r>
        <w:t>all</w:t>
      </w:r>
      <w:r>
        <w:rPr>
          <w:spacing w:val="-3"/>
        </w:rPr>
        <w:t xml:space="preserve"> </w:t>
      </w:r>
      <w:r>
        <w:t>relevant</w:t>
      </w:r>
      <w:r>
        <w:rPr>
          <w:spacing w:val="-4"/>
        </w:rPr>
        <w:t xml:space="preserve"> </w:t>
      </w:r>
      <w:r>
        <w:t xml:space="preserve">personal care workers within </w:t>
      </w:r>
      <w:r w:rsidR="00904C03">
        <w:t>48</w:t>
      </w:r>
      <w:r>
        <w:t xml:space="preserve"> hours after the provision of service or with any change of condition for the Resident.</w:t>
      </w:r>
    </w:p>
    <w:p w14:paraId="7DFF55EA" w14:textId="77777777" w:rsidR="00F4010D" w:rsidRDefault="00F4010D">
      <w:pPr>
        <w:pStyle w:val="BodyText"/>
        <w:sectPr w:rsidR="00F4010D">
          <w:pgSz w:w="12240" w:h="15840"/>
          <w:pgMar w:top="1460" w:right="1440" w:bottom="1260" w:left="1440" w:header="729" w:footer="1061" w:gutter="0"/>
          <w:cols w:space="720"/>
        </w:sectPr>
      </w:pPr>
    </w:p>
    <w:p w14:paraId="478FDB95" w14:textId="77777777" w:rsidR="00F4010D" w:rsidRDefault="00E05ADE">
      <w:pPr>
        <w:pStyle w:val="ListParagraph"/>
        <w:numPr>
          <w:ilvl w:val="3"/>
          <w:numId w:val="3"/>
        </w:numPr>
        <w:tabs>
          <w:tab w:val="left" w:pos="1296"/>
        </w:tabs>
        <w:spacing w:before="81"/>
        <w:ind w:right="194"/>
        <w:rPr>
          <w:rFonts w:ascii="Wingdings" w:hAnsi="Wingdings"/>
          <w:sz w:val="24"/>
        </w:rPr>
      </w:pPr>
      <w:r>
        <w:rPr>
          <w:sz w:val="24"/>
        </w:rPr>
        <w:lastRenderedPageBreak/>
        <w:t xml:space="preserve">Eight (8) records were without documentation to </w:t>
      </w:r>
      <w:proofErr w:type="gramStart"/>
      <w:r>
        <w:rPr>
          <w:sz w:val="24"/>
        </w:rPr>
        <w:t>support</w:t>
      </w:r>
      <w:proofErr w:type="gramEnd"/>
      <w:r>
        <w:rPr>
          <w:sz w:val="24"/>
        </w:rPr>
        <w:t xml:space="preserve"> that Introductory Visits were consistently conducted with all applicable staff prior to or within 48 hours after</w:t>
      </w:r>
      <w:r>
        <w:rPr>
          <w:spacing w:val="-3"/>
          <w:sz w:val="24"/>
        </w:rPr>
        <w:t xml:space="preserve"> </w:t>
      </w:r>
      <w:r>
        <w:rPr>
          <w:sz w:val="24"/>
        </w:rPr>
        <w:t>the</w:t>
      </w:r>
      <w:r>
        <w:rPr>
          <w:spacing w:val="-4"/>
          <w:sz w:val="24"/>
        </w:rPr>
        <w:t xml:space="preserve"> </w:t>
      </w:r>
      <w:r>
        <w:rPr>
          <w:sz w:val="24"/>
        </w:rPr>
        <w:t>provision</w:t>
      </w:r>
      <w:r>
        <w:rPr>
          <w:spacing w:val="-3"/>
          <w:sz w:val="24"/>
        </w:rPr>
        <w:t xml:space="preserve"> </w:t>
      </w:r>
      <w:r>
        <w:rPr>
          <w:sz w:val="24"/>
        </w:rPr>
        <w:t>of</w:t>
      </w:r>
      <w:r>
        <w:rPr>
          <w:spacing w:val="-3"/>
          <w:sz w:val="24"/>
        </w:rPr>
        <w:t xml:space="preserve"> </w:t>
      </w:r>
      <w:r>
        <w:rPr>
          <w:sz w:val="24"/>
        </w:rPr>
        <w:t>Personal</w:t>
      </w:r>
      <w:r>
        <w:rPr>
          <w:spacing w:val="-3"/>
          <w:sz w:val="24"/>
        </w:rPr>
        <w:t xml:space="preserve"> </w:t>
      </w:r>
      <w:r>
        <w:rPr>
          <w:sz w:val="24"/>
        </w:rPr>
        <w:t>Care</w:t>
      </w:r>
      <w:r>
        <w:rPr>
          <w:spacing w:val="-4"/>
          <w:sz w:val="24"/>
        </w:rPr>
        <w:t xml:space="preserve"> </w:t>
      </w:r>
      <w:r>
        <w:rPr>
          <w:sz w:val="24"/>
        </w:rPr>
        <w:t>(PC)</w:t>
      </w:r>
      <w:r>
        <w:rPr>
          <w:spacing w:val="-3"/>
          <w:sz w:val="24"/>
        </w:rPr>
        <w:t xml:space="preserve"> </w:t>
      </w:r>
      <w:r>
        <w:rPr>
          <w:sz w:val="24"/>
        </w:rPr>
        <w:t>services,</w:t>
      </w:r>
      <w:r>
        <w:rPr>
          <w:spacing w:val="-1"/>
          <w:sz w:val="24"/>
        </w:rPr>
        <w:t xml:space="preserve"> </w:t>
      </w:r>
      <w:r>
        <w:rPr>
          <w:sz w:val="24"/>
        </w:rPr>
        <w:t>at</w:t>
      </w:r>
      <w:r>
        <w:rPr>
          <w:spacing w:val="-3"/>
          <w:sz w:val="24"/>
        </w:rPr>
        <w:t xml:space="preserve"> </w:t>
      </w:r>
      <w:r>
        <w:rPr>
          <w:sz w:val="24"/>
        </w:rPr>
        <w:t>the</w:t>
      </w:r>
      <w:r>
        <w:rPr>
          <w:spacing w:val="-4"/>
          <w:sz w:val="24"/>
        </w:rPr>
        <w:t xml:space="preserve"> </w:t>
      </w:r>
      <w:r>
        <w:rPr>
          <w:sz w:val="24"/>
        </w:rPr>
        <w:t>time</w:t>
      </w:r>
      <w:r>
        <w:rPr>
          <w:spacing w:val="-3"/>
          <w:sz w:val="24"/>
        </w:rPr>
        <w:t xml:space="preserve"> </w:t>
      </w:r>
      <w:r>
        <w:rPr>
          <w:sz w:val="24"/>
        </w:rPr>
        <w:t>of</w:t>
      </w:r>
      <w:r>
        <w:rPr>
          <w:spacing w:val="-4"/>
          <w:sz w:val="24"/>
        </w:rPr>
        <w:t xml:space="preserve"> </w:t>
      </w:r>
      <w:r>
        <w:rPr>
          <w:sz w:val="24"/>
        </w:rPr>
        <w:t>move-in</w:t>
      </w:r>
      <w:r>
        <w:rPr>
          <w:spacing w:val="-3"/>
          <w:sz w:val="24"/>
        </w:rPr>
        <w:t xml:space="preserve"> </w:t>
      </w:r>
      <w:r>
        <w:rPr>
          <w:sz w:val="24"/>
        </w:rPr>
        <w:t>or</w:t>
      </w:r>
      <w:r>
        <w:rPr>
          <w:spacing w:val="-2"/>
          <w:sz w:val="24"/>
        </w:rPr>
        <w:t xml:space="preserve"> </w:t>
      </w:r>
      <w:r>
        <w:rPr>
          <w:sz w:val="24"/>
        </w:rPr>
        <w:t>at</w:t>
      </w:r>
      <w:r>
        <w:rPr>
          <w:spacing w:val="-3"/>
          <w:sz w:val="24"/>
        </w:rPr>
        <w:t xml:space="preserve"> </w:t>
      </w:r>
      <w:r>
        <w:rPr>
          <w:sz w:val="24"/>
        </w:rPr>
        <w:t>the time of change in the Resident’s condition.</w:t>
      </w:r>
    </w:p>
    <w:p w14:paraId="74E7BA6B" w14:textId="77777777" w:rsidR="00F4010D" w:rsidRDefault="00F4010D">
      <w:pPr>
        <w:pStyle w:val="BodyText"/>
      </w:pPr>
    </w:p>
    <w:p w14:paraId="78E78C29" w14:textId="77777777" w:rsidR="00F4010D" w:rsidRDefault="00E05ADE">
      <w:pPr>
        <w:rPr>
          <w:b/>
          <w:sz w:val="24"/>
        </w:rPr>
      </w:pPr>
      <w:r>
        <w:rPr>
          <w:b/>
          <w:sz w:val="24"/>
          <w:u w:val="single"/>
        </w:rPr>
        <w:t>Corrective</w:t>
      </w:r>
      <w:r>
        <w:rPr>
          <w:b/>
          <w:spacing w:val="-5"/>
          <w:sz w:val="24"/>
          <w:u w:val="single"/>
        </w:rPr>
        <w:t xml:space="preserve"> </w:t>
      </w:r>
      <w:r>
        <w:rPr>
          <w:b/>
          <w:spacing w:val="-2"/>
          <w:sz w:val="24"/>
          <w:u w:val="single"/>
        </w:rPr>
        <w:t>Actions</w:t>
      </w:r>
    </w:p>
    <w:p w14:paraId="65F8F34F" w14:textId="77777777" w:rsidR="00F4010D" w:rsidRDefault="00E05ADE">
      <w:pPr>
        <w:pStyle w:val="Heading1"/>
        <w:numPr>
          <w:ilvl w:val="0"/>
          <w:numId w:val="1"/>
        </w:numPr>
        <w:tabs>
          <w:tab w:val="left" w:pos="293"/>
        </w:tabs>
        <w:spacing w:before="121"/>
        <w:ind w:hanging="293"/>
      </w:pPr>
      <w:r>
        <w:t>General</w:t>
      </w:r>
      <w:r>
        <w:rPr>
          <w:spacing w:val="-2"/>
        </w:rPr>
        <w:t xml:space="preserve"> </w:t>
      </w:r>
      <w:r>
        <w:t>Corrective</w:t>
      </w:r>
      <w:r>
        <w:rPr>
          <w:spacing w:val="-1"/>
        </w:rPr>
        <w:t xml:space="preserve"> </w:t>
      </w:r>
      <w:r>
        <w:rPr>
          <w:spacing w:val="-2"/>
        </w:rPr>
        <w:t>Actions</w:t>
      </w:r>
    </w:p>
    <w:p w14:paraId="1A9B05A1" w14:textId="77777777" w:rsidR="00F4010D" w:rsidRDefault="00E05ADE">
      <w:pPr>
        <w:pStyle w:val="BodyText"/>
      </w:pPr>
      <w:r>
        <w:t>Complete</w:t>
      </w:r>
      <w:r>
        <w:rPr>
          <w:spacing w:val="-1"/>
        </w:rPr>
        <w:t xml:space="preserve"> </w:t>
      </w:r>
      <w:r>
        <w:t>and</w:t>
      </w:r>
      <w:r>
        <w:rPr>
          <w:spacing w:val="-1"/>
        </w:rPr>
        <w:t xml:space="preserve"> </w:t>
      </w:r>
      <w:r>
        <w:t>submit to</w:t>
      </w:r>
      <w:r>
        <w:rPr>
          <w:spacing w:val="-3"/>
        </w:rPr>
        <w:t xml:space="preserve"> </w:t>
      </w:r>
      <w:r>
        <w:t>EOEA</w:t>
      </w:r>
      <w:r>
        <w:rPr>
          <w:spacing w:val="-2"/>
        </w:rPr>
        <w:t xml:space="preserve"> </w:t>
      </w:r>
      <w:r>
        <w:t>each of</w:t>
      </w:r>
      <w:r>
        <w:rPr>
          <w:spacing w:val="-1"/>
        </w:rPr>
        <w:t xml:space="preserve"> </w:t>
      </w:r>
      <w:r>
        <w:t xml:space="preserve">the </w:t>
      </w:r>
      <w:r>
        <w:rPr>
          <w:spacing w:val="-2"/>
        </w:rPr>
        <w:t>following:</w:t>
      </w:r>
    </w:p>
    <w:p w14:paraId="4833A27E" w14:textId="77777777" w:rsidR="00F4010D" w:rsidRDefault="00E05ADE">
      <w:pPr>
        <w:pStyle w:val="ListParagraph"/>
        <w:numPr>
          <w:ilvl w:val="1"/>
          <w:numId w:val="1"/>
        </w:numPr>
        <w:tabs>
          <w:tab w:val="left" w:pos="720"/>
        </w:tabs>
        <w:ind w:right="143"/>
        <w:rPr>
          <w:sz w:val="24"/>
        </w:rPr>
      </w:pPr>
      <w:r>
        <w:rPr>
          <w:sz w:val="24"/>
        </w:rPr>
        <w:t>A</w:t>
      </w:r>
      <w:r>
        <w:rPr>
          <w:spacing w:val="-3"/>
          <w:sz w:val="24"/>
        </w:rPr>
        <w:t xml:space="preserve"> </w:t>
      </w:r>
      <w:r>
        <w:rPr>
          <w:sz w:val="24"/>
        </w:rPr>
        <w:t>specific</w:t>
      </w:r>
      <w:r>
        <w:rPr>
          <w:spacing w:val="-4"/>
          <w:sz w:val="24"/>
        </w:rPr>
        <w:t xml:space="preserve"> </w:t>
      </w:r>
      <w:r>
        <w:rPr>
          <w:sz w:val="24"/>
        </w:rPr>
        <w:t>plan</w:t>
      </w:r>
      <w:r>
        <w:rPr>
          <w:spacing w:val="-3"/>
          <w:sz w:val="24"/>
        </w:rPr>
        <w:t xml:space="preserve"> </w:t>
      </w:r>
      <w:r>
        <w:rPr>
          <w:sz w:val="24"/>
        </w:rPr>
        <w:t>of</w:t>
      </w:r>
      <w:r>
        <w:rPr>
          <w:spacing w:val="-3"/>
          <w:sz w:val="24"/>
        </w:rPr>
        <w:t xml:space="preserve"> </w:t>
      </w:r>
      <w:r>
        <w:rPr>
          <w:sz w:val="24"/>
        </w:rPr>
        <w:t>what</w:t>
      </w:r>
      <w:r>
        <w:rPr>
          <w:spacing w:val="-1"/>
          <w:sz w:val="24"/>
        </w:rPr>
        <w:t xml:space="preserve"> </w:t>
      </w:r>
      <w:r>
        <w:rPr>
          <w:sz w:val="24"/>
        </w:rPr>
        <w:t>will</w:t>
      </w:r>
      <w:r>
        <w:rPr>
          <w:spacing w:val="-3"/>
          <w:sz w:val="24"/>
        </w:rPr>
        <w:t xml:space="preserve"> </w:t>
      </w:r>
      <w:r>
        <w:rPr>
          <w:sz w:val="24"/>
        </w:rPr>
        <w:t>be</w:t>
      </w:r>
      <w:r>
        <w:rPr>
          <w:spacing w:val="-4"/>
          <w:sz w:val="24"/>
        </w:rPr>
        <w:t xml:space="preserve"> </w:t>
      </w:r>
      <w:r>
        <w:rPr>
          <w:sz w:val="24"/>
        </w:rPr>
        <w:t>or</w:t>
      </w:r>
      <w:r>
        <w:rPr>
          <w:spacing w:val="-3"/>
          <w:sz w:val="24"/>
        </w:rPr>
        <w:t xml:space="preserve"> </w:t>
      </w:r>
      <w:r>
        <w:rPr>
          <w:sz w:val="24"/>
        </w:rPr>
        <w:t>has</w:t>
      </w:r>
      <w:r>
        <w:rPr>
          <w:spacing w:val="-3"/>
          <w:sz w:val="24"/>
        </w:rPr>
        <w:t xml:space="preserve"> </w:t>
      </w:r>
      <w:r>
        <w:rPr>
          <w:sz w:val="24"/>
        </w:rPr>
        <w:t>been</w:t>
      </w:r>
      <w:r>
        <w:rPr>
          <w:spacing w:val="-3"/>
          <w:sz w:val="24"/>
        </w:rPr>
        <w:t xml:space="preserve"> </w:t>
      </w:r>
      <w:r>
        <w:rPr>
          <w:sz w:val="24"/>
        </w:rPr>
        <w:t>done</w:t>
      </w:r>
      <w:r>
        <w:rPr>
          <w:spacing w:val="-2"/>
          <w:sz w:val="24"/>
        </w:rPr>
        <w:t xml:space="preserve"> </w:t>
      </w:r>
      <w:r>
        <w:rPr>
          <w:sz w:val="24"/>
        </w:rPr>
        <w:t>to</w:t>
      </w:r>
      <w:r>
        <w:rPr>
          <w:spacing w:val="-3"/>
          <w:sz w:val="24"/>
        </w:rPr>
        <w:t xml:space="preserve"> </w:t>
      </w:r>
      <w:r>
        <w:rPr>
          <w:sz w:val="24"/>
        </w:rPr>
        <w:t>correct</w:t>
      </w:r>
      <w:r>
        <w:rPr>
          <w:spacing w:val="-3"/>
          <w:sz w:val="24"/>
        </w:rPr>
        <w:t xml:space="preserve"> </w:t>
      </w:r>
      <w:r>
        <w:rPr>
          <w:sz w:val="24"/>
        </w:rPr>
        <w:t>each</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cited</w:t>
      </w:r>
      <w:r>
        <w:rPr>
          <w:spacing w:val="-3"/>
          <w:sz w:val="24"/>
        </w:rPr>
        <w:t xml:space="preserve"> </w:t>
      </w:r>
      <w:r>
        <w:rPr>
          <w:sz w:val="24"/>
        </w:rPr>
        <w:t>in</w:t>
      </w:r>
      <w:r>
        <w:rPr>
          <w:spacing w:val="-3"/>
          <w:sz w:val="24"/>
        </w:rPr>
        <w:t xml:space="preserve"> </w:t>
      </w:r>
      <w:r>
        <w:rPr>
          <w:sz w:val="24"/>
        </w:rPr>
        <w:t>Section</w:t>
      </w:r>
      <w:r>
        <w:rPr>
          <w:spacing w:val="-3"/>
          <w:sz w:val="24"/>
        </w:rPr>
        <w:t xml:space="preserve"> </w:t>
      </w:r>
      <w:r>
        <w:rPr>
          <w:sz w:val="24"/>
        </w:rPr>
        <w:t xml:space="preserve">II </w:t>
      </w:r>
      <w:proofErr w:type="gramStart"/>
      <w:r>
        <w:rPr>
          <w:spacing w:val="-2"/>
          <w:sz w:val="24"/>
        </w:rPr>
        <w:t>above;</w:t>
      </w:r>
      <w:proofErr w:type="gramEnd"/>
    </w:p>
    <w:p w14:paraId="7FED8DAB" w14:textId="77777777" w:rsidR="00F4010D" w:rsidRDefault="00E05ADE">
      <w:pPr>
        <w:pStyle w:val="ListParagraph"/>
        <w:numPr>
          <w:ilvl w:val="1"/>
          <w:numId w:val="1"/>
        </w:numPr>
        <w:tabs>
          <w:tab w:val="left" w:pos="720"/>
        </w:tabs>
        <w:ind w:right="305"/>
        <w:rPr>
          <w:sz w:val="24"/>
        </w:rPr>
      </w:pPr>
      <w:r>
        <w:rPr>
          <w:sz w:val="24"/>
        </w:rPr>
        <w:t>Provide</w:t>
      </w:r>
      <w:r>
        <w:rPr>
          <w:spacing w:val="-5"/>
          <w:sz w:val="24"/>
        </w:rPr>
        <w:t xml:space="preserve"> </w:t>
      </w:r>
      <w:r>
        <w:rPr>
          <w:sz w:val="24"/>
        </w:rPr>
        <w:t>a</w:t>
      </w:r>
      <w:r>
        <w:rPr>
          <w:spacing w:val="-4"/>
          <w:sz w:val="24"/>
        </w:rPr>
        <w:t xml:space="preserve"> </w:t>
      </w:r>
      <w:r>
        <w:rPr>
          <w:sz w:val="24"/>
        </w:rPr>
        <w:t>description</w:t>
      </w:r>
      <w:r>
        <w:rPr>
          <w:spacing w:val="-3"/>
          <w:sz w:val="24"/>
        </w:rPr>
        <w:t xml:space="preserve"> </w:t>
      </w:r>
      <w:r>
        <w:rPr>
          <w:sz w:val="24"/>
        </w:rPr>
        <w:t>of</w:t>
      </w:r>
      <w:r>
        <w:rPr>
          <w:spacing w:val="-3"/>
          <w:sz w:val="24"/>
        </w:rPr>
        <w:t xml:space="preserve"> </w:t>
      </w:r>
      <w:r>
        <w:rPr>
          <w:sz w:val="24"/>
        </w:rPr>
        <w:t>what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done</w:t>
      </w:r>
      <w:r>
        <w:rPr>
          <w:spacing w:val="-5"/>
          <w:sz w:val="24"/>
        </w:rPr>
        <w:t xml:space="preserve"> </w:t>
      </w:r>
      <w:r>
        <w:rPr>
          <w:sz w:val="24"/>
        </w:rPr>
        <w:t>to</w:t>
      </w:r>
      <w:r>
        <w:rPr>
          <w:spacing w:val="-3"/>
          <w:sz w:val="24"/>
        </w:rPr>
        <w:t xml:space="preserve"> </w:t>
      </w:r>
      <w:r>
        <w:rPr>
          <w:sz w:val="24"/>
        </w:rPr>
        <w:t>prevent</w:t>
      </w:r>
      <w:r>
        <w:rPr>
          <w:spacing w:val="-3"/>
          <w:sz w:val="24"/>
        </w:rPr>
        <w:t xml:space="preserve"> </w:t>
      </w:r>
      <w:r>
        <w:rPr>
          <w:sz w:val="24"/>
        </w:rPr>
        <w:t>recurrence</w:t>
      </w:r>
      <w:r>
        <w:rPr>
          <w:spacing w:val="-4"/>
          <w:sz w:val="24"/>
        </w:rPr>
        <w:t xml:space="preserve"> </w:t>
      </w:r>
      <w:r>
        <w:rPr>
          <w:sz w:val="24"/>
        </w:rPr>
        <w:t>of</w:t>
      </w:r>
      <w:r>
        <w:rPr>
          <w:spacing w:val="-2"/>
          <w:sz w:val="24"/>
        </w:rPr>
        <w:t xml:space="preserve"> </w:t>
      </w:r>
      <w:r>
        <w:rPr>
          <w:sz w:val="24"/>
        </w:rPr>
        <w:t>each</w:t>
      </w:r>
      <w:r>
        <w:rPr>
          <w:spacing w:val="-3"/>
          <w:sz w:val="24"/>
        </w:rPr>
        <w:t xml:space="preserve"> </w:t>
      </w:r>
      <w:r>
        <w:rPr>
          <w:sz w:val="24"/>
        </w:rPr>
        <w:t>of</w:t>
      </w:r>
      <w:r>
        <w:rPr>
          <w:spacing w:val="-2"/>
          <w:sz w:val="24"/>
        </w:rPr>
        <w:t xml:space="preserve"> </w:t>
      </w:r>
      <w:r>
        <w:rPr>
          <w:sz w:val="24"/>
        </w:rPr>
        <w:t>the</w:t>
      </w:r>
      <w:r>
        <w:rPr>
          <w:spacing w:val="-3"/>
          <w:sz w:val="24"/>
        </w:rPr>
        <w:t xml:space="preserv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5760C76A" w14:textId="77777777" w:rsidR="00F4010D" w:rsidRDefault="00E05ADE">
      <w:pPr>
        <w:pStyle w:val="ListParagraph"/>
        <w:numPr>
          <w:ilvl w:val="1"/>
          <w:numId w:val="1"/>
        </w:numPr>
        <w:tabs>
          <w:tab w:val="left" w:pos="720"/>
        </w:tabs>
        <w:ind w:right="293"/>
        <w:rPr>
          <w:sz w:val="24"/>
        </w:rPr>
      </w:pPr>
      <w:r>
        <w:rPr>
          <w:sz w:val="24"/>
        </w:rPr>
        <w:t>Identify</w:t>
      </w:r>
      <w:r>
        <w:rPr>
          <w:spacing w:val="-4"/>
          <w:sz w:val="24"/>
        </w:rPr>
        <w:t xml:space="preserve"> </w:t>
      </w:r>
      <w:r>
        <w:rPr>
          <w:sz w:val="24"/>
        </w:rPr>
        <w:t>the</w:t>
      </w:r>
      <w:r>
        <w:rPr>
          <w:spacing w:val="-5"/>
          <w:sz w:val="24"/>
        </w:rPr>
        <w:t xml:space="preserve"> </w:t>
      </w:r>
      <w:r>
        <w:rPr>
          <w:sz w:val="24"/>
        </w:rPr>
        <w:t>designation</w:t>
      </w:r>
      <w:r>
        <w:rPr>
          <w:spacing w:val="-2"/>
          <w:sz w:val="24"/>
        </w:rPr>
        <w:t xml:space="preserve"> </w:t>
      </w:r>
      <w:r>
        <w:rPr>
          <w:sz w:val="24"/>
        </w:rPr>
        <w:t>of</w:t>
      </w:r>
      <w:r>
        <w:rPr>
          <w:spacing w:val="-4"/>
          <w:sz w:val="24"/>
        </w:rPr>
        <w:t xml:space="preserve"> </w:t>
      </w:r>
      <w:r>
        <w:rPr>
          <w:sz w:val="24"/>
        </w:rPr>
        <w:t>the</w:t>
      </w:r>
      <w:r>
        <w:rPr>
          <w:spacing w:val="-5"/>
          <w:sz w:val="24"/>
        </w:rPr>
        <w:t xml:space="preserve"> </w:t>
      </w:r>
      <w:r>
        <w:rPr>
          <w:sz w:val="24"/>
        </w:rPr>
        <w:t>individual(s)</w:t>
      </w:r>
      <w:r>
        <w:rPr>
          <w:spacing w:val="-4"/>
          <w:sz w:val="24"/>
        </w:rPr>
        <w:t xml:space="preserve"> </w:t>
      </w:r>
      <w:r>
        <w:rPr>
          <w:sz w:val="24"/>
        </w:rPr>
        <w:t>who</w:t>
      </w:r>
      <w:r>
        <w:rPr>
          <w:spacing w:val="-2"/>
          <w:sz w:val="24"/>
        </w:rPr>
        <w:t xml:space="preserve"> </w:t>
      </w:r>
      <w:r>
        <w:rPr>
          <w:sz w:val="24"/>
        </w:rPr>
        <w:t>will</w:t>
      </w:r>
      <w:r>
        <w:rPr>
          <w:spacing w:val="-4"/>
          <w:sz w:val="24"/>
        </w:rPr>
        <w:t xml:space="preserve"> </w:t>
      </w:r>
      <w:r>
        <w:rPr>
          <w:sz w:val="24"/>
        </w:rPr>
        <w:t>be</w:t>
      </w:r>
      <w:r>
        <w:rPr>
          <w:spacing w:val="-5"/>
          <w:sz w:val="24"/>
        </w:rPr>
        <w:t xml:space="preserve"> </w:t>
      </w:r>
      <w:r>
        <w:rPr>
          <w:sz w:val="24"/>
        </w:rPr>
        <w:t>responsible</w:t>
      </w:r>
      <w:r>
        <w:rPr>
          <w:spacing w:val="-4"/>
          <w:sz w:val="24"/>
        </w:rPr>
        <w:t xml:space="preserve"> </w:t>
      </w:r>
      <w:r>
        <w:rPr>
          <w:sz w:val="24"/>
        </w:rPr>
        <w:t>for</w:t>
      </w:r>
      <w:r>
        <w:rPr>
          <w:spacing w:val="-4"/>
          <w:sz w:val="24"/>
        </w:rPr>
        <w:t xml:space="preserve"> </w:t>
      </w:r>
      <w:r>
        <w:rPr>
          <w:sz w:val="24"/>
        </w:rPr>
        <w:t>monitoring</w:t>
      </w:r>
      <w:r>
        <w:rPr>
          <w:spacing w:val="-4"/>
          <w:sz w:val="24"/>
        </w:rPr>
        <w:t xml:space="preserve"> </w:t>
      </w:r>
      <w:r>
        <w:rPr>
          <w:sz w:val="24"/>
        </w:rPr>
        <w:t>the correction; and,</w:t>
      </w:r>
    </w:p>
    <w:p w14:paraId="36CF15BC" w14:textId="77777777" w:rsidR="00F4010D" w:rsidRDefault="00E05ADE">
      <w:pPr>
        <w:pStyle w:val="ListParagraph"/>
        <w:numPr>
          <w:ilvl w:val="1"/>
          <w:numId w:val="1"/>
        </w:numPr>
        <w:tabs>
          <w:tab w:val="left" w:pos="719"/>
        </w:tabs>
        <w:ind w:left="719" w:hanging="359"/>
        <w:rPr>
          <w:sz w:val="24"/>
        </w:rPr>
      </w:pPr>
      <w:r>
        <w:rPr>
          <w:sz w:val="24"/>
        </w:rPr>
        <w:t>The</w:t>
      </w:r>
      <w:r>
        <w:rPr>
          <w:spacing w:val="-3"/>
          <w:sz w:val="24"/>
        </w:rPr>
        <w:t xml:space="preserve"> </w:t>
      </w:r>
      <w:r>
        <w:rPr>
          <w:sz w:val="24"/>
        </w:rPr>
        <w:t>date</w:t>
      </w:r>
      <w:r>
        <w:rPr>
          <w:spacing w:val="-1"/>
          <w:sz w:val="24"/>
        </w:rPr>
        <w:t xml:space="preserve"> </w:t>
      </w:r>
      <w:r>
        <w:rPr>
          <w:sz w:val="24"/>
        </w:rPr>
        <w:t>by</w:t>
      </w:r>
      <w:r>
        <w:rPr>
          <w:spacing w:val="-1"/>
          <w:sz w:val="24"/>
        </w:rPr>
        <w:t xml:space="preserve"> </w:t>
      </w:r>
      <w:r>
        <w:rPr>
          <w:sz w:val="24"/>
        </w:rPr>
        <w:t>which</w:t>
      </w:r>
      <w:r>
        <w:rPr>
          <w:spacing w:val="1"/>
          <w:sz w:val="24"/>
        </w:rPr>
        <w:t xml:space="preserve"> </w:t>
      </w:r>
      <w:r>
        <w:rPr>
          <w:sz w:val="24"/>
        </w:rPr>
        <w:t>each</w:t>
      </w:r>
      <w:r>
        <w:rPr>
          <w:spacing w:val="-1"/>
          <w:sz w:val="24"/>
        </w:rPr>
        <w:t xml:space="preserve"> </w:t>
      </w:r>
      <w:r>
        <w:rPr>
          <w:sz w:val="24"/>
        </w:rPr>
        <w:t>correction</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pacing w:val="-2"/>
          <w:sz w:val="24"/>
        </w:rPr>
        <w:t>achieved.</w:t>
      </w:r>
    </w:p>
    <w:p w14:paraId="41819A2C" w14:textId="77777777" w:rsidR="00F4010D" w:rsidRDefault="00F4010D">
      <w:pPr>
        <w:pStyle w:val="BodyText"/>
      </w:pPr>
    </w:p>
    <w:p w14:paraId="240471C3" w14:textId="77777777" w:rsidR="00F4010D" w:rsidRDefault="00E05ADE">
      <w:pPr>
        <w:pStyle w:val="Heading1"/>
        <w:numPr>
          <w:ilvl w:val="0"/>
          <w:numId w:val="1"/>
        </w:numPr>
        <w:tabs>
          <w:tab w:val="left" w:pos="280"/>
        </w:tabs>
        <w:ind w:left="280" w:hanging="280"/>
      </w:pPr>
      <w:r>
        <w:t>Specific</w:t>
      </w:r>
      <w:r>
        <w:rPr>
          <w:spacing w:val="-4"/>
        </w:rPr>
        <w:t xml:space="preserve"> </w:t>
      </w:r>
      <w:r>
        <w:t>Corrective</w:t>
      </w:r>
      <w:r>
        <w:rPr>
          <w:spacing w:val="-2"/>
        </w:rPr>
        <w:t xml:space="preserve"> Actions</w:t>
      </w:r>
    </w:p>
    <w:p w14:paraId="598D0F45" w14:textId="77777777" w:rsidR="00F4010D" w:rsidRDefault="00E05ADE">
      <w:pPr>
        <w:pStyle w:val="BodyText"/>
      </w:pPr>
      <w:r>
        <w:t>Submit</w:t>
      </w:r>
      <w:r>
        <w:rPr>
          <w:spacing w:val="-1"/>
        </w:rPr>
        <w:t xml:space="preserve"> </w:t>
      </w:r>
      <w:r>
        <w:t>to EOEA</w:t>
      </w:r>
      <w:r>
        <w:rPr>
          <w:spacing w:val="-1"/>
        </w:rPr>
        <w:t xml:space="preserve"> </w:t>
      </w:r>
      <w:r>
        <w:t xml:space="preserve">the </w:t>
      </w:r>
      <w:r>
        <w:rPr>
          <w:spacing w:val="-2"/>
        </w:rPr>
        <w:t>following:</w:t>
      </w:r>
    </w:p>
    <w:p w14:paraId="138FA435" w14:textId="77777777" w:rsidR="00F4010D" w:rsidRDefault="00E05ADE">
      <w:pPr>
        <w:pStyle w:val="ListParagraph"/>
        <w:numPr>
          <w:ilvl w:val="1"/>
          <w:numId w:val="1"/>
        </w:numPr>
        <w:tabs>
          <w:tab w:val="left" w:pos="719"/>
        </w:tabs>
        <w:ind w:left="719" w:hanging="359"/>
        <w:rPr>
          <w:sz w:val="24"/>
        </w:rPr>
      </w:pPr>
      <w:r>
        <w:rPr>
          <w:sz w:val="24"/>
        </w:rPr>
        <w:t>Confirm</w:t>
      </w:r>
      <w:r>
        <w:rPr>
          <w:spacing w:val="-3"/>
          <w:sz w:val="24"/>
        </w:rPr>
        <w:t xml:space="preserve"> </w:t>
      </w:r>
      <w:r>
        <w:rPr>
          <w:sz w:val="24"/>
        </w:rPr>
        <w:t>the</w:t>
      </w:r>
      <w:r>
        <w:rPr>
          <w:spacing w:val="-2"/>
          <w:sz w:val="24"/>
        </w:rPr>
        <w:t xml:space="preserve"> </w:t>
      </w:r>
      <w:r>
        <w:rPr>
          <w:sz w:val="24"/>
        </w:rPr>
        <w:t>completion</w:t>
      </w:r>
      <w:r>
        <w:rPr>
          <w:spacing w:val="-1"/>
          <w:sz w:val="24"/>
        </w:rPr>
        <w:t xml:space="preserve"> </w:t>
      </w:r>
      <w:r>
        <w:rPr>
          <w:sz w:val="24"/>
        </w:rPr>
        <w:t>of</w:t>
      </w:r>
      <w:r>
        <w:rPr>
          <w:spacing w:val="-2"/>
          <w:sz w:val="24"/>
        </w:rPr>
        <w:t xml:space="preserve"> </w:t>
      </w:r>
      <w:proofErr w:type="gramStart"/>
      <w:r>
        <w:rPr>
          <w:sz w:val="24"/>
        </w:rPr>
        <w:t>an</w:t>
      </w:r>
      <w:proofErr w:type="gramEnd"/>
      <w:r>
        <w:rPr>
          <w:sz w:val="24"/>
        </w:rPr>
        <w:t xml:space="preserve"> Special</w:t>
      </w:r>
      <w:r>
        <w:rPr>
          <w:spacing w:val="-1"/>
          <w:sz w:val="24"/>
        </w:rPr>
        <w:t xml:space="preserve"> </w:t>
      </w:r>
      <w:r>
        <w:rPr>
          <w:sz w:val="24"/>
        </w:rPr>
        <w:t>Care</w:t>
      </w:r>
      <w:r>
        <w:rPr>
          <w:spacing w:val="-2"/>
          <w:sz w:val="24"/>
        </w:rPr>
        <w:t xml:space="preserve"> </w:t>
      </w:r>
      <w:r>
        <w:rPr>
          <w:sz w:val="24"/>
        </w:rPr>
        <w:t>Operations</w:t>
      </w:r>
      <w:r>
        <w:rPr>
          <w:spacing w:val="-1"/>
          <w:sz w:val="24"/>
        </w:rPr>
        <w:t xml:space="preserve"> </w:t>
      </w:r>
      <w:r>
        <w:rPr>
          <w:sz w:val="24"/>
        </w:rPr>
        <w:t>review</w:t>
      </w:r>
      <w:r>
        <w:rPr>
          <w:spacing w:val="-2"/>
          <w:sz w:val="24"/>
        </w:rPr>
        <w:t xml:space="preserve"> </w:t>
      </w:r>
      <w:r>
        <w:rPr>
          <w:sz w:val="24"/>
        </w:rPr>
        <w:t>covering</w:t>
      </w:r>
      <w:r>
        <w:rPr>
          <w:spacing w:val="-1"/>
          <w:sz w:val="24"/>
        </w:rPr>
        <w:t xml:space="preserve"> </w:t>
      </w:r>
      <w:r>
        <w:rPr>
          <w:sz w:val="24"/>
        </w:rPr>
        <w:t xml:space="preserve">all </w:t>
      </w:r>
      <w:r>
        <w:rPr>
          <w:spacing w:val="-2"/>
          <w:sz w:val="24"/>
        </w:rPr>
        <w:t>components.</w:t>
      </w:r>
    </w:p>
    <w:p w14:paraId="089B4C71" w14:textId="77777777" w:rsidR="00F4010D" w:rsidRDefault="00E05ADE">
      <w:pPr>
        <w:pStyle w:val="ListParagraph"/>
        <w:numPr>
          <w:ilvl w:val="1"/>
          <w:numId w:val="1"/>
        </w:numPr>
        <w:tabs>
          <w:tab w:val="left" w:pos="719"/>
        </w:tabs>
        <w:ind w:left="719" w:hanging="359"/>
        <w:rPr>
          <w:sz w:val="24"/>
        </w:rPr>
      </w:pPr>
      <w:r>
        <w:rPr>
          <w:sz w:val="24"/>
        </w:rPr>
        <w:t>Confirm</w:t>
      </w:r>
      <w:r>
        <w:rPr>
          <w:spacing w:val="-3"/>
          <w:sz w:val="24"/>
        </w:rPr>
        <w:t xml:space="preserve"> </w:t>
      </w:r>
      <w:r>
        <w:rPr>
          <w:sz w:val="24"/>
        </w:rPr>
        <w:t>that</w:t>
      </w:r>
      <w:r>
        <w:rPr>
          <w:spacing w:val="-1"/>
          <w:sz w:val="24"/>
        </w:rPr>
        <w:t xml:space="preserve"> </w:t>
      </w:r>
      <w:r>
        <w:rPr>
          <w:sz w:val="24"/>
        </w:rPr>
        <w:t>all</w:t>
      </w:r>
      <w:r>
        <w:rPr>
          <w:spacing w:val="-1"/>
          <w:sz w:val="24"/>
        </w:rPr>
        <w:t xml:space="preserve"> </w:t>
      </w:r>
      <w:r>
        <w:rPr>
          <w:sz w:val="24"/>
        </w:rPr>
        <w:t>applicable</w:t>
      </w:r>
      <w:r>
        <w:rPr>
          <w:spacing w:val="-1"/>
          <w:sz w:val="24"/>
        </w:rPr>
        <w:t xml:space="preserve"> </w:t>
      </w:r>
      <w:r>
        <w:rPr>
          <w:sz w:val="24"/>
        </w:rPr>
        <w:t>Residents have</w:t>
      </w:r>
      <w:r>
        <w:rPr>
          <w:spacing w:val="-2"/>
          <w:sz w:val="24"/>
        </w:rPr>
        <w:t xml:space="preserve"> </w:t>
      </w:r>
      <w:r>
        <w:rPr>
          <w:sz w:val="24"/>
        </w:rPr>
        <w:t xml:space="preserve">a current bed-rail </w:t>
      </w:r>
      <w:r>
        <w:rPr>
          <w:spacing w:val="-2"/>
          <w:sz w:val="24"/>
        </w:rPr>
        <w:t>assessment.</w:t>
      </w:r>
    </w:p>
    <w:p w14:paraId="48D02D98" w14:textId="77777777" w:rsidR="00F4010D" w:rsidRDefault="00E05ADE">
      <w:pPr>
        <w:pStyle w:val="ListParagraph"/>
        <w:numPr>
          <w:ilvl w:val="1"/>
          <w:numId w:val="1"/>
        </w:numPr>
        <w:tabs>
          <w:tab w:val="left" w:pos="720"/>
        </w:tabs>
        <w:ind w:right="890"/>
        <w:rPr>
          <w:sz w:val="24"/>
        </w:rPr>
      </w:pPr>
      <w:r>
        <w:rPr>
          <w:sz w:val="24"/>
        </w:rPr>
        <w:t>Confirm</w:t>
      </w:r>
      <w:r>
        <w:rPr>
          <w:spacing w:val="-3"/>
          <w:sz w:val="24"/>
        </w:rPr>
        <w:t xml:space="preserve"> </w:t>
      </w:r>
      <w:r>
        <w:rPr>
          <w:sz w:val="24"/>
        </w:rPr>
        <w:t>the</w:t>
      </w:r>
      <w:r>
        <w:rPr>
          <w:spacing w:val="-4"/>
          <w:sz w:val="24"/>
        </w:rPr>
        <w:t xml:space="preserve"> </w:t>
      </w:r>
      <w:r>
        <w:rPr>
          <w:sz w:val="24"/>
        </w:rPr>
        <w:t>completion</w:t>
      </w:r>
      <w:r>
        <w:rPr>
          <w:spacing w:val="-3"/>
          <w:sz w:val="24"/>
        </w:rPr>
        <w:t xml:space="preserve"> </w:t>
      </w:r>
      <w:r>
        <w:rPr>
          <w:sz w:val="24"/>
        </w:rPr>
        <w:t>of</w:t>
      </w:r>
      <w:r>
        <w:rPr>
          <w:spacing w:val="-4"/>
          <w:sz w:val="24"/>
        </w:rPr>
        <w:t xml:space="preserve"> </w:t>
      </w:r>
      <w:r>
        <w:rPr>
          <w:sz w:val="24"/>
        </w:rPr>
        <w:t>an</w:t>
      </w:r>
      <w:r>
        <w:rPr>
          <w:spacing w:val="-2"/>
          <w:sz w:val="24"/>
        </w:rPr>
        <w:t xml:space="preserve"> </w:t>
      </w:r>
      <w:r>
        <w:rPr>
          <w:sz w:val="24"/>
        </w:rPr>
        <w:t>Introductory</w:t>
      </w:r>
      <w:r>
        <w:rPr>
          <w:spacing w:val="-3"/>
          <w:sz w:val="24"/>
        </w:rPr>
        <w:t xml:space="preserve"> </w:t>
      </w:r>
      <w:r>
        <w:rPr>
          <w:sz w:val="24"/>
        </w:rPr>
        <w:t>Visit</w:t>
      </w:r>
      <w:r>
        <w:rPr>
          <w:spacing w:val="-3"/>
          <w:sz w:val="24"/>
        </w:rPr>
        <w:t xml:space="preserve"> </w:t>
      </w:r>
      <w:r>
        <w:rPr>
          <w:sz w:val="24"/>
        </w:rPr>
        <w:t>for</w:t>
      </w:r>
      <w:r>
        <w:rPr>
          <w:spacing w:val="-4"/>
          <w:sz w:val="24"/>
        </w:rPr>
        <w:t xml:space="preserve"> </w:t>
      </w:r>
      <w:r>
        <w:rPr>
          <w:sz w:val="24"/>
        </w:rPr>
        <w:t>all</w:t>
      </w:r>
      <w:r>
        <w:rPr>
          <w:spacing w:val="-3"/>
          <w:sz w:val="24"/>
        </w:rPr>
        <w:t xml:space="preserve"> </w:t>
      </w:r>
      <w:r>
        <w:rPr>
          <w:sz w:val="24"/>
        </w:rPr>
        <w:t>current</w:t>
      </w:r>
      <w:r>
        <w:rPr>
          <w:spacing w:val="-3"/>
          <w:sz w:val="24"/>
        </w:rPr>
        <w:t xml:space="preserve"> </w:t>
      </w:r>
      <w:r>
        <w:rPr>
          <w:sz w:val="24"/>
        </w:rPr>
        <w:t>care</w:t>
      </w:r>
      <w:r>
        <w:rPr>
          <w:spacing w:val="-5"/>
          <w:sz w:val="24"/>
        </w:rPr>
        <w:t xml:space="preserve"> </w:t>
      </w:r>
      <w:r>
        <w:rPr>
          <w:sz w:val="24"/>
        </w:rPr>
        <w:t>staff</w:t>
      </w:r>
      <w:r>
        <w:rPr>
          <w:spacing w:val="-3"/>
          <w:sz w:val="24"/>
        </w:rPr>
        <w:t xml:space="preserve"> </w:t>
      </w:r>
      <w:r>
        <w:rPr>
          <w:sz w:val="24"/>
        </w:rPr>
        <w:t>with</w:t>
      </w:r>
      <w:r>
        <w:rPr>
          <w:spacing w:val="-3"/>
          <w:sz w:val="24"/>
        </w:rPr>
        <w:t xml:space="preserve"> </w:t>
      </w:r>
      <w:r>
        <w:rPr>
          <w:sz w:val="24"/>
        </w:rPr>
        <w:t xml:space="preserve">all </w:t>
      </w:r>
      <w:r>
        <w:rPr>
          <w:spacing w:val="-2"/>
          <w:sz w:val="24"/>
        </w:rPr>
        <w:t>Residents.</w:t>
      </w:r>
    </w:p>
    <w:p w14:paraId="7571EFF1" w14:textId="77777777" w:rsidR="00F4010D" w:rsidRDefault="00E05ADE">
      <w:pPr>
        <w:spacing w:before="200"/>
        <w:rPr>
          <w:b/>
          <w:sz w:val="24"/>
        </w:rPr>
      </w:pPr>
      <w:r>
        <w:rPr>
          <w:b/>
          <w:sz w:val="24"/>
          <w:u w:val="single"/>
        </w:rPr>
        <w:t xml:space="preserve">NEXT </w:t>
      </w:r>
      <w:r>
        <w:rPr>
          <w:b/>
          <w:spacing w:val="-2"/>
          <w:sz w:val="24"/>
          <w:u w:val="single"/>
        </w:rPr>
        <w:t>STEPS:</w:t>
      </w:r>
    </w:p>
    <w:p w14:paraId="2F0ED495" w14:textId="77777777" w:rsidR="00F4010D" w:rsidRDefault="00E05ADE">
      <w:pPr>
        <w:pStyle w:val="BodyText"/>
        <w:spacing w:before="120"/>
        <w:ind w:right="98"/>
      </w:pPr>
      <w:r>
        <w:t>In accordance with 651 CMR 12.09(4)(g), you are required to respond in writing to EOEA within</w:t>
      </w:r>
      <w:r>
        <w:rPr>
          <w:spacing w:val="-3"/>
        </w:rPr>
        <w:t xml:space="preserve"> </w:t>
      </w:r>
      <w:r>
        <w:t>10</w:t>
      </w:r>
      <w:r>
        <w:rPr>
          <w:spacing w:val="-3"/>
        </w:rPr>
        <w:t xml:space="preserve"> </w:t>
      </w:r>
      <w:r>
        <w:t>days</w:t>
      </w:r>
      <w:r>
        <w:rPr>
          <w:spacing w:val="-3"/>
        </w:rPr>
        <w:t xml:space="preserve"> </w:t>
      </w:r>
      <w:r>
        <w:t>after</w:t>
      </w:r>
      <w:r>
        <w:rPr>
          <w:spacing w:val="-3"/>
        </w:rPr>
        <w:t xml:space="preserve"> </w:t>
      </w:r>
      <w:r>
        <w:t>receiving</w:t>
      </w:r>
      <w:r>
        <w:rPr>
          <w:spacing w:val="-3"/>
        </w:rPr>
        <w:t xml:space="preserve"> </w:t>
      </w:r>
      <w:r>
        <w:t>this</w:t>
      </w:r>
      <w:r>
        <w:rPr>
          <w:spacing w:val="-3"/>
        </w:rPr>
        <w:t xml:space="preserve"> </w:t>
      </w:r>
      <w:r>
        <w:t>notice</w:t>
      </w:r>
      <w:r>
        <w:rPr>
          <w:spacing w:val="-5"/>
        </w:rPr>
        <w:t xml:space="preserve"> </w:t>
      </w:r>
      <w:r>
        <w:t>indicating</w:t>
      </w:r>
      <w:r>
        <w:rPr>
          <w:spacing w:val="-3"/>
        </w:rPr>
        <w:t xml:space="preserve"> </w:t>
      </w:r>
      <w:r>
        <w:t>your</w:t>
      </w:r>
      <w:r>
        <w:rPr>
          <w:spacing w:val="-4"/>
        </w:rPr>
        <w:t xml:space="preserve"> </w:t>
      </w:r>
      <w:r>
        <w:t>agreement</w:t>
      </w:r>
      <w:r>
        <w:rPr>
          <w:spacing w:val="-3"/>
        </w:rPr>
        <w:t xml:space="preserve"> </w:t>
      </w:r>
      <w:r>
        <w:t>or</w:t>
      </w:r>
      <w:r>
        <w:rPr>
          <w:spacing w:val="-4"/>
        </w:rPr>
        <w:t xml:space="preserve"> </w:t>
      </w:r>
      <w:r>
        <w:t>disagreement</w:t>
      </w:r>
      <w:r>
        <w:rPr>
          <w:spacing w:val="-3"/>
        </w:rPr>
        <w:t xml:space="preserve"> </w:t>
      </w:r>
      <w:r>
        <w:t>with</w:t>
      </w:r>
      <w:r>
        <w:rPr>
          <w:spacing w:val="-3"/>
        </w:rPr>
        <w:t xml:space="preserve"> </w:t>
      </w:r>
      <w:r>
        <w:t>the findings.</w:t>
      </w:r>
      <w:r>
        <w:rPr>
          <w:spacing w:val="40"/>
        </w:rPr>
        <w:t xml:space="preserve"> </w:t>
      </w:r>
      <w:r>
        <w:t>If you agree with the findings, please submit in writing to EOEA all required information/corrections by May 30, 2024.</w:t>
      </w:r>
    </w:p>
    <w:p w14:paraId="66FE1E7C" w14:textId="77777777" w:rsidR="00F4010D" w:rsidRDefault="00F4010D">
      <w:pPr>
        <w:pStyle w:val="BodyText"/>
      </w:pPr>
    </w:p>
    <w:p w14:paraId="3DE46A64" w14:textId="77777777" w:rsidR="00F4010D" w:rsidRDefault="00E05ADE">
      <w:pPr>
        <w:pStyle w:val="BodyText"/>
      </w:pPr>
      <w:r>
        <w:t>If you disagree with the findings, you may request an informal review pursuant to 651 CMR 12.10(1)</w:t>
      </w:r>
      <w:r>
        <w:rPr>
          <w:spacing w:val="-3"/>
        </w:rPr>
        <w:t xml:space="preserve"> </w:t>
      </w:r>
      <w:r>
        <w:t>by</w:t>
      </w:r>
      <w:r>
        <w:rPr>
          <w:spacing w:val="-4"/>
        </w:rPr>
        <w:t xml:space="preserve"> </w:t>
      </w:r>
      <w:r>
        <w:t>submitting</w:t>
      </w:r>
      <w:r>
        <w:rPr>
          <w:spacing w:val="-3"/>
        </w:rPr>
        <w:t xml:space="preserve"> </w:t>
      </w:r>
      <w:r>
        <w:t>your</w:t>
      </w:r>
      <w:r>
        <w:rPr>
          <w:spacing w:val="-4"/>
        </w:rPr>
        <w:t xml:space="preserve"> </w:t>
      </w:r>
      <w:r>
        <w:t>request</w:t>
      </w:r>
      <w:r>
        <w:rPr>
          <w:spacing w:val="-3"/>
        </w:rPr>
        <w:t xml:space="preserve"> </w:t>
      </w:r>
      <w:r>
        <w:t>using</w:t>
      </w:r>
      <w:r>
        <w:rPr>
          <w:spacing w:val="-3"/>
        </w:rPr>
        <w:t xml:space="preserve"> </w:t>
      </w:r>
      <w:r>
        <w:t>certified</w:t>
      </w:r>
      <w:r>
        <w:rPr>
          <w:spacing w:val="-3"/>
        </w:rPr>
        <w:t xml:space="preserve"> </w:t>
      </w:r>
      <w:r>
        <w:t>mail,</w:t>
      </w:r>
      <w:r>
        <w:rPr>
          <w:spacing w:val="-3"/>
        </w:rPr>
        <w:t xml:space="preserve"> </w:t>
      </w:r>
      <w:r>
        <w:t>return</w:t>
      </w:r>
      <w:r>
        <w:rPr>
          <w:spacing w:val="-3"/>
        </w:rPr>
        <w:t xml:space="preserve"> </w:t>
      </w:r>
      <w:r>
        <w:t>receipt</w:t>
      </w:r>
      <w:r>
        <w:rPr>
          <w:spacing w:val="-3"/>
        </w:rPr>
        <w:t xml:space="preserve"> </w:t>
      </w:r>
      <w:r>
        <w:t>requested,</w:t>
      </w:r>
      <w:r>
        <w:rPr>
          <w:spacing w:val="-3"/>
        </w:rPr>
        <w:t xml:space="preserve"> </w:t>
      </w:r>
      <w:r>
        <w:t>together</w:t>
      </w:r>
      <w:r>
        <w:rPr>
          <w:spacing w:val="-5"/>
        </w:rPr>
        <w:t xml:space="preserve"> </w:t>
      </w:r>
      <w:r>
        <w:t>with</w:t>
      </w:r>
      <w:r>
        <w:rPr>
          <w:spacing w:val="-3"/>
        </w:rPr>
        <w:t xml:space="preserve"> </w:t>
      </w:r>
      <w:r>
        <w:t>a detailed written rebuttal of the findings within 10 days of your receipt of this letter.</w:t>
      </w:r>
    </w:p>
    <w:p w14:paraId="7ED25504" w14:textId="77777777" w:rsidR="00F4010D" w:rsidRDefault="00F4010D">
      <w:pPr>
        <w:pStyle w:val="BodyText"/>
      </w:pPr>
    </w:p>
    <w:p w14:paraId="661480B9" w14:textId="77777777" w:rsidR="00F4010D" w:rsidRDefault="00E05ADE">
      <w:pPr>
        <w:pStyle w:val="BodyText"/>
        <w:ind w:right="98"/>
      </w:pPr>
      <w:r>
        <w:t>If</w:t>
      </w:r>
      <w:r>
        <w:rPr>
          <w:spacing w:val="-5"/>
        </w:rPr>
        <w:t xml:space="preserve"> </w:t>
      </w:r>
      <w:r>
        <w:t>you</w:t>
      </w:r>
      <w:r>
        <w:rPr>
          <w:spacing w:val="-3"/>
        </w:rPr>
        <w:t xml:space="preserve"> </w:t>
      </w:r>
      <w:r>
        <w:t>have</w:t>
      </w:r>
      <w:r>
        <w:rPr>
          <w:spacing w:val="-2"/>
        </w:rPr>
        <w:t xml:space="preserve"> </w:t>
      </w:r>
      <w:r>
        <w:t>any</w:t>
      </w:r>
      <w:r>
        <w:rPr>
          <w:spacing w:val="-3"/>
        </w:rPr>
        <w:t xml:space="preserve"> </w:t>
      </w:r>
      <w:r>
        <w:t>questions</w:t>
      </w:r>
      <w:r>
        <w:rPr>
          <w:spacing w:val="-3"/>
        </w:rPr>
        <w:t xml:space="preserve"> </w:t>
      </w:r>
      <w:r>
        <w:t>regarding</w:t>
      </w:r>
      <w:r>
        <w:rPr>
          <w:spacing w:val="-3"/>
        </w:rPr>
        <w:t xml:space="preserve"> </w:t>
      </w:r>
      <w:r>
        <w:t>this</w:t>
      </w:r>
      <w:r>
        <w:rPr>
          <w:spacing w:val="-3"/>
        </w:rPr>
        <w:t xml:space="preserve"> </w:t>
      </w:r>
      <w:r>
        <w:t>matter,</w:t>
      </w:r>
      <w:r>
        <w:rPr>
          <w:spacing w:val="-3"/>
        </w:rPr>
        <w:t xml:space="preserve"> </w:t>
      </w:r>
      <w:r>
        <w:t>please</w:t>
      </w:r>
      <w:r>
        <w:rPr>
          <w:spacing w:val="-4"/>
        </w:rPr>
        <w:t xml:space="preserve"> </w:t>
      </w:r>
      <w:r>
        <w:t>contact</w:t>
      </w:r>
      <w:r>
        <w:rPr>
          <w:spacing w:val="-3"/>
        </w:rPr>
        <w:t xml:space="preserve"> </w:t>
      </w:r>
      <w:r>
        <w:t>me</w:t>
      </w:r>
      <w:r>
        <w:rPr>
          <w:spacing w:val="-4"/>
        </w:rPr>
        <w:t xml:space="preserve"> </w:t>
      </w:r>
      <w:r>
        <w:t>at</w:t>
      </w:r>
      <w:r>
        <w:rPr>
          <w:spacing w:val="-3"/>
        </w:rPr>
        <w:t xml:space="preserve"> </w:t>
      </w:r>
      <w:r>
        <w:t>617-573-1792</w:t>
      </w:r>
      <w:r>
        <w:rPr>
          <w:spacing w:val="-3"/>
        </w:rPr>
        <w:t xml:space="preserve"> </w:t>
      </w:r>
      <w:r>
        <w:t>or</w:t>
      </w:r>
      <w:r>
        <w:rPr>
          <w:spacing w:val="-3"/>
        </w:rPr>
        <w:t xml:space="preserve"> </w:t>
      </w:r>
      <w:r>
        <w:t>by</w:t>
      </w:r>
      <w:r>
        <w:rPr>
          <w:spacing w:val="-4"/>
        </w:rPr>
        <w:t xml:space="preserve"> </w:t>
      </w:r>
      <w:r>
        <w:t xml:space="preserve">email at </w:t>
      </w:r>
      <w:hyperlink r:id="rId12">
        <w:r>
          <w:rPr>
            <w:color w:val="0000FF"/>
            <w:u w:val="single" w:color="0000FF"/>
          </w:rPr>
          <w:t>thomas.j.thompson@mass.gov</w:t>
        </w:r>
      </w:hyperlink>
      <w:r>
        <w:rPr>
          <w:color w:val="0000FF"/>
        </w:rPr>
        <w:t xml:space="preserve"> </w:t>
      </w:r>
      <w:r>
        <w:t>.</w:t>
      </w:r>
    </w:p>
    <w:p w14:paraId="3B9B263A" w14:textId="77777777" w:rsidR="00F4010D" w:rsidRDefault="00F4010D">
      <w:pPr>
        <w:pStyle w:val="BodyText"/>
      </w:pPr>
    </w:p>
    <w:p w14:paraId="5804414E" w14:textId="77777777" w:rsidR="00F4010D" w:rsidRDefault="00E05ADE">
      <w:pPr>
        <w:pStyle w:val="BodyText"/>
      </w:pPr>
      <w:r>
        <w:rPr>
          <w:spacing w:val="-2"/>
        </w:rPr>
        <w:t>Sincerely,</w:t>
      </w:r>
    </w:p>
    <w:p w14:paraId="364A2EBE" w14:textId="77777777" w:rsidR="00F4010D" w:rsidRDefault="00F4010D">
      <w:pPr>
        <w:pStyle w:val="BodyText"/>
      </w:pPr>
    </w:p>
    <w:p w14:paraId="1A365DB5" w14:textId="77777777" w:rsidR="00F4010D" w:rsidRDefault="00E05ADE">
      <w:pPr>
        <w:pStyle w:val="BodyText"/>
      </w:pPr>
      <w:r>
        <w:t>Thomas</w:t>
      </w:r>
      <w:r>
        <w:rPr>
          <w:spacing w:val="-3"/>
        </w:rPr>
        <w:t xml:space="preserve"> </w:t>
      </w:r>
      <w:r>
        <w:rPr>
          <w:spacing w:val="-2"/>
        </w:rPr>
        <w:t>Thompson</w:t>
      </w:r>
    </w:p>
    <w:p w14:paraId="32B5AB37" w14:textId="77777777" w:rsidR="00F4010D" w:rsidRDefault="00E05ADE">
      <w:pPr>
        <w:pStyle w:val="BodyText"/>
      </w:pPr>
      <w:r>
        <w:t>Assisted</w:t>
      </w:r>
      <w:r>
        <w:rPr>
          <w:spacing w:val="-2"/>
        </w:rPr>
        <w:t xml:space="preserve"> </w:t>
      </w:r>
      <w:r>
        <w:t>Living</w:t>
      </w:r>
      <w:r>
        <w:rPr>
          <w:spacing w:val="-1"/>
        </w:rPr>
        <w:t xml:space="preserve"> </w:t>
      </w:r>
      <w:r>
        <w:t>Certification</w:t>
      </w:r>
      <w:r>
        <w:rPr>
          <w:spacing w:val="-1"/>
        </w:rPr>
        <w:t xml:space="preserve"> </w:t>
      </w:r>
      <w:r>
        <w:rPr>
          <w:spacing w:val="-2"/>
        </w:rPr>
        <w:t>Specialist</w:t>
      </w:r>
    </w:p>
    <w:p w14:paraId="325B3716" w14:textId="77777777" w:rsidR="00F4010D" w:rsidRDefault="00F4010D">
      <w:pPr>
        <w:pStyle w:val="BodyText"/>
      </w:pPr>
    </w:p>
    <w:p w14:paraId="3FCCDC89" w14:textId="77777777" w:rsidR="00904C03" w:rsidRDefault="00904C03">
      <w:pPr>
        <w:pStyle w:val="BodyText"/>
      </w:pPr>
    </w:p>
    <w:p w14:paraId="52070961" w14:textId="77777777" w:rsidR="00F4010D" w:rsidRDefault="00E05ADE">
      <w:pPr>
        <w:pStyle w:val="BodyText"/>
        <w:tabs>
          <w:tab w:val="left" w:pos="720"/>
        </w:tabs>
        <w:ind w:left="720" w:right="6272" w:hanging="720"/>
      </w:pPr>
      <w:r>
        <w:rPr>
          <w:spacing w:val="-4"/>
        </w:rPr>
        <w:t>CC:</w:t>
      </w:r>
      <w:r>
        <w:tab/>
      </w:r>
      <w:r>
        <w:t>Emeritus Corporation 6737</w:t>
      </w:r>
      <w:r>
        <w:rPr>
          <w:spacing w:val="-13"/>
        </w:rPr>
        <w:t xml:space="preserve"> </w:t>
      </w:r>
      <w:r>
        <w:t>W.</w:t>
      </w:r>
      <w:r>
        <w:rPr>
          <w:spacing w:val="-13"/>
        </w:rPr>
        <w:t xml:space="preserve"> </w:t>
      </w:r>
      <w:r>
        <w:t>Washington</w:t>
      </w:r>
      <w:r>
        <w:rPr>
          <w:spacing w:val="-13"/>
        </w:rPr>
        <w:t xml:space="preserve"> </w:t>
      </w:r>
      <w:r>
        <w:t>St. Suite 2300</w:t>
      </w:r>
    </w:p>
    <w:p w14:paraId="72FFB988" w14:textId="77777777" w:rsidR="00F4010D" w:rsidRDefault="00E05ADE">
      <w:pPr>
        <w:pStyle w:val="BodyText"/>
        <w:ind w:left="720"/>
      </w:pPr>
      <w:r>
        <w:t>Milwaukee,</w:t>
      </w:r>
      <w:r>
        <w:rPr>
          <w:spacing w:val="-4"/>
        </w:rPr>
        <w:t xml:space="preserve"> </w:t>
      </w:r>
      <w:r>
        <w:t>WI</w:t>
      </w:r>
      <w:r>
        <w:rPr>
          <w:spacing w:val="-2"/>
        </w:rPr>
        <w:t xml:space="preserve"> 02703</w:t>
      </w:r>
    </w:p>
    <w:sectPr w:rsidR="00F4010D">
      <w:pgSz w:w="12240" w:h="15840"/>
      <w:pgMar w:top="1460" w:right="1440" w:bottom="1260" w:left="1440" w:header="729"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E65F2" w14:textId="77777777" w:rsidR="00E05ADE" w:rsidRDefault="00E05ADE">
      <w:r>
        <w:separator/>
      </w:r>
    </w:p>
  </w:endnote>
  <w:endnote w:type="continuationSeparator" w:id="0">
    <w:p w14:paraId="6D5BD82E" w14:textId="77777777" w:rsidR="00E05ADE" w:rsidRDefault="00E05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4D62F" w14:textId="77777777" w:rsidR="00F4010D" w:rsidRDefault="00E05ADE">
    <w:pPr>
      <w:pStyle w:val="BodyText"/>
      <w:spacing w:line="14" w:lineRule="auto"/>
      <w:rPr>
        <w:sz w:val="20"/>
      </w:rPr>
    </w:pPr>
    <w:r>
      <w:rPr>
        <w:noProof/>
        <w:sz w:val="20"/>
      </w:rPr>
      <mc:AlternateContent>
        <mc:Choice Requires="wps">
          <w:drawing>
            <wp:anchor distT="0" distB="0" distL="0" distR="0" simplePos="0" relativeHeight="487342080" behindDoc="1" locked="0" layoutInCell="1" allowOverlap="1" wp14:anchorId="5F740BD1" wp14:editId="01F64645">
              <wp:simplePos x="0" y="0"/>
              <wp:positionH relativeFrom="page">
                <wp:posOffset>7814309</wp:posOffset>
              </wp:positionH>
              <wp:positionV relativeFrom="page">
                <wp:posOffset>6947457</wp:posOffset>
              </wp:positionV>
              <wp:extent cx="714375" cy="2063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206375"/>
                      </a:xfrm>
                      <a:prstGeom prst="rect">
                        <a:avLst/>
                      </a:prstGeom>
                    </wps:spPr>
                    <wps:txbx>
                      <w:txbxContent>
                        <w:p w14:paraId="5547F8F3" w14:textId="77777777" w:rsidR="00F4010D" w:rsidRDefault="00E05ADE">
                          <w:pPr>
                            <w:spacing w:before="28"/>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4</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8</w:t>
                          </w:r>
                          <w:r>
                            <w:rPr>
                              <w:b/>
                              <w:spacing w:val="-10"/>
                              <w:sz w:val="24"/>
                            </w:rPr>
                            <w:fldChar w:fldCharType="end"/>
                          </w:r>
                        </w:p>
                      </w:txbxContent>
                    </wps:txbx>
                    <wps:bodyPr wrap="square" lIns="0" tIns="0" rIns="0" bIns="0" rtlCol="0">
                      <a:noAutofit/>
                    </wps:bodyPr>
                  </wps:wsp>
                </a:graphicData>
              </a:graphic>
            </wp:anchor>
          </w:drawing>
        </mc:Choice>
        <mc:Fallback>
          <w:pict>
            <v:shapetype w14:anchorId="5F740BD1" id="_x0000_t202" coordsize="21600,21600" o:spt="202" path="m,l,21600r21600,l21600,xe">
              <v:stroke joinstyle="miter"/>
              <v:path gradientshapeok="t" o:connecttype="rect"/>
            </v:shapetype>
            <v:shape id="Textbox 3" o:spid="_x0000_s1027" type="#_x0000_t202" style="position:absolute;margin-left:615.3pt;margin-top:547.05pt;width:56.25pt;height:16.25pt;z-index:-1597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" filled="f" stroked="f">
              <v:textbox inset="0,0,0,0">
                <w:txbxContent>
                  <w:p w14:paraId="5547F8F3" w14:textId="77777777" w:rsidR="00F4010D" w:rsidRDefault="00E05ADE">
                    <w:pPr>
                      <w:spacing w:before="28"/>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4</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8</w:t>
                    </w:r>
                    <w:r>
                      <w:rPr>
                        <w:b/>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3BB0A" w14:textId="77777777" w:rsidR="00F4010D" w:rsidRDefault="00E05ADE">
    <w:pPr>
      <w:pStyle w:val="BodyText"/>
      <w:spacing w:line="14" w:lineRule="auto"/>
      <w:rPr>
        <w:sz w:val="20"/>
      </w:rPr>
    </w:pPr>
    <w:r>
      <w:rPr>
        <w:noProof/>
        <w:sz w:val="20"/>
      </w:rPr>
      <mc:AlternateContent>
        <mc:Choice Requires="wps">
          <w:drawing>
            <wp:anchor distT="0" distB="0" distL="0" distR="0" simplePos="0" relativeHeight="487343104" behindDoc="1" locked="0" layoutInCell="1" allowOverlap="1" wp14:anchorId="5B5842D8" wp14:editId="64094D94">
              <wp:simplePos x="0" y="0"/>
              <wp:positionH relativeFrom="page">
                <wp:posOffset>6156197</wp:posOffset>
              </wp:positionH>
              <wp:positionV relativeFrom="page">
                <wp:posOffset>9245125</wp:posOffset>
              </wp:positionV>
              <wp:extent cx="71437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6E018EF8" w14:textId="77777777" w:rsidR="00F4010D" w:rsidRDefault="00E05ADE">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5</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8</w:t>
                          </w:r>
                          <w:r>
                            <w:rPr>
                              <w:b/>
                              <w:spacing w:val="-10"/>
                              <w:sz w:val="24"/>
                            </w:rPr>
                            <w:fldChar w:fldCharType="end"/>
                          </w:r>
                        </w:p>
                      </w:txbxContent>
                    </wps:txbx>
                    <wps:bodyPr wrap="square" lIns="0" tIns="0" rIns="0" bIns="0" rtlCol="0">
                      <a:noAutofit/>
                    </wps:bodyPr>
                  </wps:wsp>
                </a:graphicData>
              </a:graphic>
            </wp:anchor>
          </w:drawing>
        </mc:Choice>
        <mc:Fallback>
          <w:pict>
            <v:shapetype w14:anchorId="5B5842D8" id="_x0000_t202" coordsize="21600,21600" o:spt="202" path="m,l,21600r21600,l21600,xe">
              <v:stroke joinstyle="miter"/>
              <v:path gradientshapeok="t" o:connecttype="rect"/>
            </v:shapetype>
            <v:shape id="Textbox 5" o:spid="_x0000_s1029" type="#_x0000_t202" style="position:absolute;margin-left:484.75pt;margin-top:727.95pt;width:56.25pt;height:15.3pt;z-index:-1597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" filled="f" stroked="f">
              <v:textbox inset="0,0,0,0">
                <w:txbxContent>
                  <w:p w14:paraId="6E018EF8" w14:textId="77777777" w:rsidR="00F4010D" w:rsidRDefault="00E05ADE">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5</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8</w:t>
                    </w:r>
                    <w:r>
                      <w:rPr>
                        <w:b/>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2DC81" w14:textId="77777777" w:rsidR="00E05ADE" w:rsidRDefault="00E05ADE">
      <w:r>
        <w:separator/>
      </w:r>
    </w:p>
  </w:footnote>
  <w:footnote w:type="continuationSeparator" w:id="0">
    <w:p w14:paraId="25E60E65" w14:textId="77777777" w:rsidR="00E05ADE" w:rsidRDefault="00E05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71157" w14:textId="77777777" w:rsidR="00F4010D" w:rsidRDefault="00E05ADE">
    <w:pPr>
      <w:pStyle w:val="BodyText"/>
      <w:spacing w:line="14" w:lineRule="auto"/>
      <w:rPr>
        <w:sz w:val="20"/>
      </w:rPr>
    </w:pPr>
    <w:r>
      <w:rPr>
        <w:noProof/>
        <w:sz w:val="20"/>
      </w:rPr>
      <mc:AlternateContent>
        <mc:Choice Requires="wps">
          <w:drawing>
            <wp:anchor distT="0" distB="0" distL="0" distR="0" simplePos="0" relativeHeight="487341568" behindDoc="1" locked="0" layoutInCell="1" allowOverlap="1" wp14:anchorId="0BE19F01" wp14:editId="699DA29B">
              <wp:simplePos x="0" y="0"/>
              <wp:positionH relativeFrom="page">
                <wp:posOffset>901520</wp:posOffset>
              </wp:positionH>
              <wp:positionV relativeFrom="page">
                <wp:posOffset>417436</wp:posOffset>
              </wp:positionV>
              <wp:extent cx="1280795" cy="3663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0795" cy="366395"/>
                      </a:xfrm>
                      <a:prstGeom prst="rect">
                        <a:avLst/>
                      </a:prstGeom>
                    </wps:spPr>
                    <wps:txbx>
                      <w:txbxContent>
                        <w:p w14:paraId="53F2234C" w14:textId="77777777" w:rsidR="00F4010D" w:rsidRDefault="00E05ADE">
                          <w:pPr>
                            <w:spacing w:before="11" w:line="254" w:lineRule="auto"/>
                            <w:ind w:left="22" w:right="18" w:hanging="3"/>
                            <w:rPr>
                              <w:sz w:val="23"/>
                            </w:rPr>
                          </w:pPr>
                          <w:r>
                            <w:rPr>
                              <w:color w:val="18131C"/>
                              <w:spacing w:val="-2"/>
                              <w:w w:val="105"/>
                              <w:sz w:val="23"/>
                            </w:rPr>
                            <w:t>B</w:t>
                          </w:r>
                          <w:r>
                            <w:rPr>
                              <w:color w:val="282434"/>
                              <w:spacing w:val="-2"/>
                              <w:w w:val="105"/>
                              <w:sz w:val="23"/>
                            </w:rPr>
                            <w:t>roo</w:t>
                          </w:r>
                          <w:r>
                            <w:rPr>
                              <w:color w:val="18131C"/>
                              <w:spacing w:val="-2"/>
                              <w:w w:val="105"/>
                              <w:sz w:val="23"/>
                            </w:rPr>
                            <w:t>k</w:t>
                          </w:r>
                          <w:r>
                            <w:rPr>
                              <w:color w:val="282434"/>
                              <w:spacing w:val="-2"/>
                              <w:w w:val="105"/>
                              <w:sz w:val="23"/>
                            </w:rPr>
                            <w:t>da</w:t>
                          </w:r>
                          <w:r>
                            <w:rPr>
                              <w:color w:val="18131C"/>
                              <w:spacing w:val="-2"/>
                              <w:w w:val="105"/>
                              <w:sz w:val="23"/>
                            </w:rPr>
                            <w:t>l</w:t>
                          </w:r>
                          <w:r>
                            <w:rPr>
                              <w:color w:val="282434"/>
                              <w:spacing w:val="-2"/>
                              <w:w w:val="105"/>
                              <w:sz w:val="23"/>
                            </w:rPr>
                            <w:t>e</w:t>
                          </w:r>
                          <w:r>
                            <w:rPr>
                              <w:color w:val="282434"/>
                              <w:spacing w:val="-14"/>
                              <w:w w:val="105"/>
                              <w:sz w:val="23"/>
                            </w:rPr>
                            <w:t xml:space="preserve"> </w:t>
                          </w:r>
                          <w:r>
                            <w:rPr>
                              <w:color w:val="282434"/>
                              <w:spacing w:val="-2"/>
                              <w:w w:val="105"/>
                              <w:sz w:val="23"/>
                            </w:rPr>
                            <w:t>Att</w:t>
                          </w:r>
                          <w:r>
                            <w:rPr>
                              <w:color w:val="18131C"/>
                              <w:spacing w:val="-2"/>
                              <w:w w:val="105"/>
                              <w:sz w:val="23"/>
                            </w:rPr>
                            <w:t>l</w:t>
                          </w:r>
                          <w:r>
                            <w:rPr>
                              <w:color w:val="282434"/>
                              <w:spacing w:val="-2"/>
                              <w:w w:val="105"/>
                              <w:sz w:val="23"/>
                            </w:rPr>
                            <w:t xml:space="preserve">eboro </w:t>
                          </w:r>
                          <w:r>
                            <w:rPr>
                              <w:color w:val="282434"/>
                              <w:w w:val="105"/>
                              <w:sz w:val="23"/>
                            </w:rPr>
                            <w:t>A</w:t>
                          </w:r>
                          <w:r>
                            <w:rPr>
                              <w:color w:val="18131C"/>
                              <w:w w:val="105"/>
                              <w:sz w:val="23"/>
                            </w:rPr>
                            <w:t>p</w:t>
                          </w:r>
                          <w:r>
                            <w:rPr>
                              <w:color w:val="010101"/>
                              <w:w w:val="105"/>
                              <w:sz w:val="23"/>
                            </w:rPr>
                            <w:t>r</w:t>
                          </w:r>
                          <w:r>
                            <w:rPr>
                              <w:color w:val="18131C"/>
                              <w:w w:val="105"/>
                              <w:sz w:val="23"/>
                            </w:rPr>
                            <w:t>i</w:t>
                          </w:r>
                          <w:r>
                            <w:rPr>
                              <w:color w:val="010101"/>
                              <w:w w:val="105"/>
                              <w:sz w:val="23"/>
                            </w:rPr>
                            <w:t xml:space="preserve">l </w:t>
                          </w:r>
                          <w:r>
                            <w:rPr>
                              <w:color w:val="282434"/>
                              <w:w w:val="105"/>
                              <w:sz w:val="23"/>
                            </w:rPr>
                            <w:t>3</w:t>
                          </w:r>
                          <w:r>
                            <w:rPr>
                              <w:color w:val="18131C"/>
                              <w:w w:val="105"/>
                              <w:sz w:val="23"/>
                            </w:rPr>
                            <w:t>0</w:t>
                          </w:r>
                          <w:r>
                            <w:rPr>
                              <w:color w:val="675962"/>
                              <w:w w:val="105"/>
                              <w:sz w:val="23"/>
                            </w:rPr>
                            <w:t xml:space="preserve">, </w:t>
                          </w:r>
                          <w:r>
                            <w:rPr>
                              <w:color w:val="282434"/>
                              <w:w w:val="105"/>
                              <w:sz w:val="23"/>
                            </w:rPr>
                            <w:t>2</w:t>
                          </w:r>
                          <w:r>
                            <w:rPr>
                              <w:color w:val="18131C"/>
                              <w:w w:val="105"/>
                              <w:sz w:val="23"/>
                            </w:rPr>
                            <w:t>0</w:t>
                          </w:r>
                          <w:r>
                            <w:rPr>
                              <w:color w:val="282434"/>
                              <w:w w:val="105"/>
                              <w:sz w:val="23"/>
                            </w:rPr>
                            <w:t>24</w:t>
                          </w:r>
                        </w:p>
                      </w:txbxContent>
                    </wps:txbx>
                    <wps:bodyPr wrap="square" lIns="0" tIns="0" rIns="0" bIns="0" rtlCol="0">
                      <a:noAutofit/>
                    </wps:bodyPr>
                  </wps:wsp>
                </a:graphicData>
              </a:graphic>
            </wp:anchor>
          </w:drawing>
        </mc:Choice>
        <mc:Fallback>
          <w:pict>
            <v:shapetype w14:anchorId="0BE19F01" id="_x0000_t202" coordsize="21600,21600" o:spt="202" path="m,l,21600r21600,l21600,xe">
              <v:stroke joinstyle="miter"/>
              <v:path gradientshapeok="t" o:connecttype="rect"/>
            </v:shapetype>
            <v:shape id="Textbox 2" o:spid="_x0000_s1026" type="#_x0000_t202" style="position:absolute;margin-left:71pt;margin-top:32.85pt;width:100.85pt;height:28.85pt;z-index:-1597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" filled="f" stroked="f">
              <v:textbox inset="0,0,0,0">
                <w:txbxContent>
                  <w:p w14:paraId="53F2234C" w14:textId="77777777" w:rsidR="00F4010D" w:rsidRDefault="00E05ADE">
                    <w:pPr>
                      <w:spacing w:before="11" w:line="254" w:lineRule="auto"/>
                      <w:ind w:left="22" w:right="18" w:hanging="3"/>
                      <w:rPr>
                        <w:sz w:val="23"/>
                      </w:rPr>
                    </w:pPr>
                    <w:r>
                      <w:rPr>
                        <w:color w:val="18131C"/>
                        <w:spacing w:val="-2"/>
                        <w:w w:val="105"/>
                        <w:sz w:val="23"/>
                      </w:rPr>
                      <w:t>B</w:t>
                    </w:r>
                    <w:r>
                      <w:rPr>
                        <w:color w:val="282434"/>
                        <w:spacing w:val="-2"/>
                        <w:w w:val="105"/>
                        <w:sz w:val="23"/>
                      </w:rPr>
                      <w:t>roo</w:t>
                    </w:r>
                    <w:r>
                      <w:rPr>
                        <w:color w:val="18131C"/>
                        <w:spacing w:val="-2"/>
                        <w:w w:val="105"/>
                        <w:sz w:val="23"/>
                      </w:rPr>
                      <w:t>k</w:t>
                    </w:r>
                    <w:r>
                      <w:rPr>
                        <w:color w:val="282434"/>
                        <w:spacing w:val="-2"/>
                        <w:w w:val="105"/>
                        <w:sz w:val="23"/>
                      </w:rPr>
                      <w:t>da</w:t>
                    </w:r>
                    <w:r>
                      <w:rPr>
                        <w:color w:val="18131C"/>
                        <w:spacing w:val="-2"/>
                        <w:w w:val="105"/>
                        <w:sz w:val="23"/>
                      </w:rPr>
                      <w:t>l</w:t>
                    </w:r>
                    <w:r>
                      <w:rPr>
                        <w:color w:val="282434"/>
                        <w:spacing w:val="-2"/>
                        <w:w w:val="105"/>
                        <w:sz w:val="23"/>
                      </w:rPr>
                      <w:t>e</w:t>
                    </w:r>
                    <w:r>
                      <w:rPr>
                        <w:color w:val="282434"/>
                        <w:spacing w:val="-14"/>
                        <w:w w:val="105"/>
                        <w:sz w:val="23"/>
                      </w:rPr>
                      <w:t xml:space="preserve"> </w:t>
                    </w:r>
                    <w:r>
                      <w:rPr>
                        <w:color w:val="282434"/>
                        <w:spacing w:val="-2"/>
                        <w:w w:val="105"/>
                        <w:sz w:val="23"/>
                      </w:rPr>
                      <w:t>Att</w:t>
                    </w:r>
                    <w:r>
                      <w:rPr>
                        <w:color w:val="18131C"/>
                        <w:spacing w:val="-2"/>
                        <w:w w:val="105"/>
                        <w:sz w:val="23"/>
                      </w:rPr>
                      <w:t>l</w:t>
                    </w:r>
                    <w:r>
                      <w:rPr>
                        <w:color w:val="282434"/>
                        <w:spacing w:val="-2"/>
                        <w:w w:val="105"/>
                        <w:sz w:val="23"/>
                      </w:rPr>
                      <w:t xml:space="preserve">eboro </w:t>
                    </w:r>
                    <w:r>
                      <w:rPr>
                        <w:color w:val="282434"/>
                        <w:w w:val="105"/>
                        <w:sz w:val="23"/>
                      </w:rPr>
                      <w:t>A</w:t>
                    </w:r>
                    <w:r>
                      <w:rPr>
                        <w:color w:val="18131C"/>
                        <w:w w:val="105"/>
                        <w:sz w:val="23"/>
                      </w:rPr>
                      <w:t>p</w:t>
                    </w:r>
                    <w:r>
                      <w:rPr>
                        <w:color w:val="010101"/>
                        <w:w w:val="105"/>
                        <w:sz w:val="23"/>
                      </w:rPr>
                      <w:t>r</w:t>
                    </w:r>
                    <w:r>
                      <w:rPr>
                        <w:color w:val="18131C"/>
                        <w:w w:val="105"/>
                        <w:sz w:val="23"/>
                      </w:rPr>
                      <w:t>i</w:t>
                    </w:r>
                    <w:r>
                      <w:rPr>
                        <w:color w:val="010101"/>
                        <w:w w:val="105"/>
                        <w:sz w:val="23"/>
                      </w:rPr>
                      <w:t xml:space="preserve">l </w:t>
                    </w:r>
                    <w:r>
                      <w:rPr>
                        <w:color w:val="282434"/>
                        <w:w w:val="105"/>
                        <w:sz w:val="23"/>
                      </w:rPr>
                      <w:t>3</w:t>
                    </w:r>
                    <w:r>
                      <w:rPr>
                        <w:color w:val="18131C"/>
                        <w:w w:val="105"/>
                        <w:sz w:val="23"/>
                      </w:rPr>
                      <w:t>0</w:t>
                    </w:r>
                    <w:r>
                      <w:rPr>
                        <w:color w:val="675962"/>
                        <w:w w:val="105"/>
                        <w:sz w:val="23"/>
                      </w:rPr>
                      <w:t xml:space="preserve">, </w:t>
                    </w:r>
                    <w:r>
                      <w:rPr>
                        <w:color w:val="282434"/>
                        <w:w w:val="105"/>
                        <w:sz w:val="23"/>
                      </w:rPr>
                      <w:t>2</w:t>
                    </w:r>
                    <w:r>
                      <w:rPr>
                        <w:color w:val="18131C"/>
                        <w:w w:val="105"/>
                        <w:sz w:val="23"/>
                      </w:rPr>
                      <w:t>0</w:t>
                    </w:r>
                    <w:r>
                      <w:rPr>
                        <w:color w:val="282434"/>
                        <w:w w:val="105"/>
                        <w:sz w:val="23"/>
                      </w:rPr>
                      <w:t>24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7CF3E" w14:textId="77777777" w:rsidR="00F4010D" w:rsidRDefault="00E05ADE">
    <w:pPr>
      <w:pStyle w:val="BodyText"/>
      <w:spacing w:line="14" w:lineRule="auto"/>
      <w:rPr>
        <w:sz w:val="20"/>
      </w:rPr>
    </w:pPr>
    <w:r>
      <w:rPr>
        <w:noProof/>
        <w:sz w:val="20"/>
      </w:rPr>
      <mc:AlternateContent>
        <mc:Choice Requires="wps">
          <w:drawing>
            <wp:anchor distT="0" distB="0" distL="0" distR="0" simplePos="0" relativeHeight="487342592" behindDoc="1" locked="0" layoutInCell="1" allowOverlap="1" wp14:anchorId="5FF26369" wp14:editId="70DCA2A3">
              <wp:simplePos x="0" y="0"/>
              <wp:positionH relativeFrom="page">
                <wp:posOffset>902004</wp:posOffset>
              </wp:positionH>
              <wp:positionV relativeFrom="page">
                <wp:posOffset>450426</wp:posOffset>
              </wp:positionV>
              <wp:extent cx="1280795" cy="3695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0795" cy="369570"/>
                      </a:xfrm>
                      <a:prstGeom prst="rect">
                        <a:avLst/>
                      </a:prstGeom>
                    </wps:spPr>
                    <wps:txbx>
                      <w:txbxContent>
                        <w:p w14:paraId="6CEAAE15" w14:textId="77777777" w:rsidR="00F4010D" w:rsidRDefault="00E05ADE">
                          <w:pPr>
                            <w:pStyle w:val="BodyText"/>
                            <w:spacing w:before="10"/>
                            <w:ind w:left="20" w:right="18"/>
                          </w:pPr>
                          <w:r>
                            <w:t>Brookdale</w:t>
                          </w:r>
                          <w:r>
                            <w:rPr>
                              <w:spacing w:val="-15"/>
                            </w:rPr>
                            <w:t xml:space="preserve"> </w:t>
                          </w:r>
                          <w:r>
                            <w:t>Attleboro April 30, 2024</w:t>
                          </w:r>
                        </w:p>
                      </w:txbxContent>
                    </wps:txbx>
                    <wps:bodyPr wrap="square" lIns="0" tIns="0" rIns="0" bIns="0" rtlCol="0">
                      <a:noAutofit/>
                    </wps:bodyPr>
                  </wps:wsp>
                </a:graphicData>
              </a:graphic>
            </wp:anchor>
          </w:drawing>
        </mc:Choice>
        <mc:Fallback>
          <w:pict>
            <v:shapetype w14:anchorId="5FF26369" id="_x0000_t202" coordsize="21600,21600" o:spt="202" path="m,l,21600r21600,l21600,xe">
              <v:stroke joinstyle="miter"/>
              <v:path gradientshapeok="t" o:connecttype="rect"/>
            </v:shapetype>
            <v:shape id="Textbox 4" o:spid="_x0000_s1028" type="#_x0000_t202" style="position:absolute;margin-left:71pt;margin-top:35.45pt;width:100.85pt;height:29.1pt;z-index:-1597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" filled="f" stroked="f">
              <v:textbox inset="0,0,0,0">
                <w:txbxContent>
                  <w:p w14:paraId="6CEAAE15" w14:textId="77777777" w:rsidR="00F4010D" w:rsidRDefault="00E05ADE">
                    <w:pPr>
                      <w:pStyle w:val="BodyText"/>
                      <w:spacing w:before="10"/>
                      <w:ind w:left="20" w:right="18"/>
                    </w:pPr>
                    <w:r>
                      <w:t>Brookdale</w:t>
                    </w:r>
                    <w:r>
                      <w:rPr>
                        <w:spacing w:val="-15"/>
                      </w:rPr>
                      <w:t xml:space="preserve"> </w:t>
                    </w:r>
                    <w:r>
                      <w:t>Attleboro April 30, 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A1890"/>
    <w:multiLevelType w:val="hybridMultilevel"/>
    <w:tmpl w:val="1EC84974"/>
    <w:lvl w:ilvl="0" w:tplc="75B8B60A">
      <w:start w:val="1"/>
      <w:numFmt w:val="upperRoman"/>
      <w:lvlText w:val="%1."/>
      <w:lvlJc w:val="left"/>
      <w:pPr>
        <w:ind w:left="631" w:hanging="272"/>
        <w:jc w:val="right"/>
      </w:pPr>
      <w:rPr>
        <w:rFonts w:ascii="Times New Roman" w:eastAsia="Times New Roman" w:hAnsi="Times New Roman" w:cs="Times New Roman" w:hint="default"/>
        <w:b/>
        <w:bCs/>
        <w:i w:val="0"/>
        <w:iCs w:val="0"/>
        <w:spacing w:val="0"/>
        <w:w w:val="94"/>
        <w:sz w:val="24"/>
        <w:szCs w:val="24"/>
        <w:u w:val="single" w:color="000000"/>
        <w:lang w:val="en-US" w:eastAsia="en-US" w:bidi="ar-SA"/>
      </w:rPr>
    </w:lvl>
    <w:lvl w:ilvl="1" w:tplc="231405D2">
      <w:start w:val="1"/>
      <w:numFmt w:val="upperLetter"/>
      <w:lvlText w:val="%2."/>
      <w:lvlJc w:val="left"/>
      <w:pPr>
        <w:ind w:left="360"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2" w:tplc="98D80F82">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3" w:tplc="29425672">
      <w:numFmt w:val="bullet"/>
      <w:lvlText w:val=""/>
      <w:lvlJc w:val="left"/>
      <w:pPr>
        <w:ind w:left="1296" w:hanging="360"/>
      </w:pPr>
      <w:rPr>
        <w:rFonts w:ascii="Wingdings" w:eastAsia="Wingdings" w:hAnsi="Wingdings" w:cs="Wingdings" w:hint="default"/>
        <w:spacing w:val="0"/>
        <w:w w:val="100"/>
        <w:lang w:val="en-US" w:eastAsia="en-US" w:bidi="ar-SA"/>
      </w:rPr>
    </w:lvl>
    <w:lvl w:ilvl="4" w:tplc="E3388786">
      <w:numFmt w:val="bullet"/>
      <w:lvlText w:val="•"/>
      <w:lvlJc w:val="left"/>
      <w:pPr>
        <w:ind w:left="2451" w:hanging="360"/>
      </w:pPr>
      <w:rPr>
        <w:rFonts w:hint="default"/>
        <w:lang w:val="en-US" w:eastAsia="en-US" w:bidi="ar-SA"/>
      </w:rPr>
    </w:lvl>
    <w:lvl w:ilvl="5" w:tplc="C5468A7A">
      <w:numFmt w:val="bullet"/>
      <w:lvlText w:val="•"/>
      <w:lvlJc w:val="left"/>
      <w:pPr>
        <w:ind w:left="3602" w:hanging="360"/>
      </w:pPr>
      <w:rPr>
        <w:rFonts w:hint="default"/>
        <w:lang w:val="en-US" w:eastAsia="en-US" w:bidi="ar-SA"/>
      </w:rPr>
    </w:lvl>
    <w:lvl w:ilvl="6" w:tplc="08C6CE32">
      <w:numFmt w:val="bullet"/>
      <w:lvlText w:val="•"/>
      <w:lvlJc w:val="left"/>
      <w:pPr>
        <w:ind w:left="4754" w:hanging="360"/>
      </w:pPr>
      <w:rPr>
        <w:rFonts w:hint="default"/>
        <w:lang w:val="en-US" w:eastAsia="en-US" w:bidi="ar-SA"/>
      </w:rPr>
    </w:lvl>
    <w:lvl w:ilvl="7" w:tplc="E2764F64">
      <w:numFmt w:val="bullet"/>
      <w:lvlText w:val="•"/>
      <w:lvlJc w:val="left"/>
      <w:pPr>
        <w:ind w:left="5905" w:hanging="360"/>
      </w:pPr>
      <w:rPr>
        <w:rFonts w:hint="default"/>
        <w:lang w:val="en-US" w:eastAsia="en-US" w:bidi="ar-SA"/>
      </w:rPr>
    </w:lvl>
    <w:lvl w:ilvl="8" w:tplc="0F0EE158">
      <w:numFmt w:val="bullet"/>
      <w:lvlText w:val="•"/>
      <w:lvlJc w:val="left"/>
      <w:pPr>
        <w:ind w:left="7057" w:hanging="360"/>
      </w:pPr>
      <w:rPr>
        <w:rFonts w:hint="default"/>
        <w:lang w:val="en-US" w:eastAsia="en-US" w:bidi="ar-SA"/>
      </w:rPr>
    </w:lvl>
  </w:abstractNum>
  <w:abstractNum w:abstractNumId="1" w15:restartNumberingAfterBreak="0">
    <w:nsid w:val="70E27061"/>
    <w:multiLevelType w:val="hybridMultilevel"/>
    <w:tmpl w:val="31A61B7E"/>
    <w:lvl w:ilvl="0" w:tplc="FB185CC2">
      <w:start w:val="1"/>
      <w:numFmt w:val="upperLetter"/>
      <w:lvlText w:val="%1."/>
      <w:lvlJc w:val="left"/>
      <w:pPr>
        <w:ind w:left="293" w:hanging="294"/>
        <w:jc w:val="left"/>
      </w:pPr>
      <w:rPr>
        <w:rFonts w:ascii="Times New Roman" w:eastAsia="Times New Roman" w:hAnsi="Times New Roman" w:cs="Times New Roman" w:hint="default"/>
        <w:b/>
        <w:bCs/>
        <w:i w:val="0"/>
        <w:iCs w:val="0"/>
        <w:spacing w:val="0"/>
        <w:w w:val="100"/>
        <w:sz w:val="24"/>
        <w:szCs w:val="24"/>
        <w:lang w:val="en-US" w:eastAsia="en-US" w:bidi="ar-SA"/>
      </w:rPr>
    </w:lvl>
    <w:lvl w:ilvl="1" w:tplc="12A6E96C">
      <w:start w:val="1"/>
      <w:numFmt w:val="decimal"/>
      <w:lvlText w:val="%2."/>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7E3AE510">
      <w:numFmt w:val="bullet"/>
      <w:lvlText w:val="•"/>
      <w:lvlJc w:val="left"/>
      <w:pPr>
        <w:ind w:left="1680" w:hanging="360"/>
      </w:pPr>
      <w:rPr>
        <w:rFonts w:hint="default"/>
        <w:lang w:val="en-US" w:eastAsia="en-US" w:bidi="ar-SA"/>
      </w:rPr>
    </w:lvl>
    <w:lvl w:ilvl="3" w:tplc="1520D9CC">
      <w:numFmt w:val="bullet"/>
      <w:lvlText w:val="•"/>
      <w:lvlJc w:val="left"/>
      <w:pPr>
        <w:ind w:left="2640" w:hanging="360"/>
      </w:pPr>
      <w:rPr>
        <w:rFonts w:hint="default"/>
        <w:lang w:val="en-US" w:eastAsia="en-US" w:bidi="ar-SA"/>
      </w:rPr>
    </w:lvl>
    <w:lvl w:ilvl="4" w:tplc="F3800258">
      <w:numFmt w:val="bullet"/>
      <w:lvlText w:val="•"/>
      <w:lvlJc w:val="left"/>
      <w:pPr>
        <w:ind w:left="3600" w:hanging="360"/>
      </w:pPr>
      <w:rPr>
        <w:rFonts w:hint="default"/>
        <w:lang w:val="en-US" w:eastAsia="en-US" w:bidi="ar-SA"/>
      </w:rPr>
    </w:lvl>
    <w:lvl w:ilvl="5" w:tplc="53601E90">
      <w:numFmt w:val="bullet"/>
      <w:lvlText w:val="•"/>
      <w:lvlJc w:val="left"/>
      <w:pPr>
        <w:ind w:left="4560" w:hanging="360"/>
      </w:pPr>
      <w:rPr>
        <w:rFonts w:hint="default"/>
        <w:lang w:val="en-US" w:eastAsia="en-US" w:bidi="ar-SA"/>
      </w:rPr>
    </w:lvl>
    <w:lvl w:ilvl="6" w:tplc="F372EAB2">
      <w:numFmt w:val="bullet"/>
      <w:lvlText w:val="•"/>
      <w:lvlJc w:val="left"/>
      <w:pPr>
        <w:ind w:left="5520" w:hanging="360"/>
      </w:pPr>
      <w:rPr>
        <w:rFonts w:hint="default"/>
        <w:lang w:val="en-US" w:eastAsia="en-US" w:bidi="ar-SA"/>
      </w:rPr>
    </w:lvl>
    <w:lvl w:ilvl="7" w:tplc="637C067C">
      <w:numFmt w:val="bullet"/>
      <w:lvlText w:val="•"/>
      <w:lvlJc w:val="left"/>
      <w:pPr>
        <w:ind w:left="6480" w:hanging="360"/>
      </w:pPr>
      <w:rPr>
        <w:rFonts w:hint="default"/>
        <w:lang w:val="en-US" w:eastAsia="en-US" w:bidi="ar-SA"/>
      </w:rPr>
    </w:lvl>
    <w:lvl w:ilvl="8" w:tplc="071ABB18">
      <w:numFmt w:val="bullet"/>
      <w:lvlText w:val="•"/>
      <w:lvlJc w:val="left"/>
      <w:pPr>
        <w:ind w:left="7440" w:hanging="360"/>
      </w:pPr>
      <w:rPr>
        <w:rFonts w:hint="default"/>
        <w:lang w:val="en-US" w:eastAsia="en-US" w:bidi="ar-SA"/>
      </w:rPr>
    </w:lvl>
  </w:abstractNum>
  <w:abstractNum w:abstractNumId="2" w15:restartNumberingAfterBreak="0">
    <w:nsid w:val="772C36CC"/>
    <w:multiLevelType w:val="hybridMultilevel"/>
    <w:tmpl w:val="BA50039C"/>
    <w:lvl w:ilvl="0" w:tplc="D7C8B618">
      <w:numFmt w:val="bullet"/>
      <w:lvlText w:val="-"/>
      <w:lvlJc w:val="left"/>
      <w:pPr>
        <w:ind w:left="4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CA242CE">
      <w:numFmt w:val="bullet"/>
      <w:lvlText w:val="•"/>
      <w:lvlJc w:val="left"/>
      <w:pPr>
        <w:ind w:left="793" w:hanging="360"/>
      </w:pPr>
      <w:rPr>
        <w:rFonts w:hint="default"/>
        <w:lang w:val="en-US" w:eastAsia="en-US" w:bidi="ar-SA"/>
      </w:rPr>
    </w:lvl>
    <w:lvl w:ilvl="2" w:tplc="609E22E4">
      <w:numFmt w:val="bullet"/>
      <w:lvlText w:val="•"/>
      <w:lvlJc w:val="left"/>
      <w:pPr>
        <w:ind w:left="1126" w:hanging="360"/>
      </w:pPr>
      <w:rPr>
        <w:rFonts w:hint="default"/>
        <w:lang w:val="en-US" w:eastAsia="en-US" w:bidi="ar-SA"/>
      </w:rPr>
    </w:lvl>
    <w:lvl w:ilvl="3" w:tplc="02BA1A14">
      <w:numFmt w:val="bullet"/>
      <w:lvlText w:val="•"/>
      <w:lvlJc w:val="left"/>
      <w:pPr>
        <w:ind w:left="1459" w:hanging="360"/>
      </w:pPr>
      <w:rPr>
        <w:rFonts w:hint="default"/>
        <w:lang w:val="en-US" w:eastAsia="en-US" w:bidi="ar-SA"/>
      </w:rPr>
    </w:lvl>
    <w:lvl w:ilvl="4" w:tplc="D0F27730">
      <w:numFmt w:val="bullet"/>
      <w:lvlText w:val="•"/>
      <w:lvlJc w:val="left"/>
      <w:pPr>
        <w:ind w:left="1793" w:hanging="360"/>
      </w:pPr>
      <w:rPr>
        <w:rFonts w:hint="default"/>
        <w:lang w:val="en-US" w:eastAsia="en-US" w:bidi="ar-SA"/>
      </w:rPr>
    </w:lvl>
    <w:lvl w:ilvl="5" w:tplc="D89A3712">
      <w:numFmt w:val="bullet"/>
      <w:lvlText w:val="•"/>
      <w:lvlJc w:val="left"/>
      <w:pPr>
        <w:ind w:left="2126" w:hanging="360"/>
      </w:pPr>
      <w:rPr>
        <w:rFonts w:hint="default"/>
        <w:lang w:val="en-US" w:eastAsia="en-US" w:bidi="ar-SA"/>
      </w:rPr>
    </w:lvl>
    <w:lvl w:ilvl="6" w:tplc="1AB4C34A">
      <w:numFmt w:val="bullet"/>
      <w:lvlText w:val="•"/>
      <w:lvlJc w:val="left"/>
      <w:pPr>
        <w:ind w:left="2459" w:hanging="360"/>
      </w:pPr>
      <w:rPr>
        <w:rFonts w:hint="default"/>
        <w:lang w:val="en-US" w:eastAsia="en-US" w:bidi="ar-SA"/>
      </w:rPr>
    </w:lvl>
    <w:lvl w:ilvl="7" w:tplc="86C22562">
      <w:numFmt w:val="bullet"/>
      <w:lvlText w:val="•"/>
      <w:lvlJc w:val="left"/>
      <w:pPr>
        <w:ind w:left="2793" w:hanging="360"/>
      </w:pPr>
      <w:rPr>
        <w:rFonts w:hint="default"/>
        <w:lang w:val="en-US" w:eastAsia="en-US" w:bidi="ar-SA"/>
      </w:rPr>
    </w:lvl>
    <w:lvl w:ilvl="8" w:tplc="9428655E">
      <w:numFmt w:val="bullet"/>
      <w:lvlText w:val="•"/>
      <w:lvlJc w:val="left"/>
      <w:pPr>
        <w:ind w:left="3126" w:hanging="360"/>
      </w:pPr>
      <w:rPr>
        <w:rFonts w:hint="default"/>
        <w:lang w:val="en-US" w:eastAsia="en-US" w:bidi="ar-SA"/>
      </w:rPr>
    </w:lvl>
  </w:abstractNum>
  <w:num w:numId="1" w16cid:durableId="1828279219">
    <w:abstractNumId w:val="1"/>
  </w:num>
  <w:num w:numId="2" w16cid:durableId="205027771">
    <w:abstractNumId w:val="2"/>
  </w:num>
  <w:num w:numId="3" w16cid:durableId="1607349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4010D"/>
    <w:rsid w:val="00904C03"/>
    <w:rsid w:val="00C32A8B"/>
    <w:rsid w:val="00E05ADE"/>
    <w:rsid w:val="00F40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6E2F3"/>
  <w15:docId w15:val="{7FB6E8E7-619E-401E-8B4D-8293664F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93"/>
      <w:ind w:left="55" w:right="2522"/>
      <w:jc w:val="center"/>
    </w:pPr>
    <w:rPr>
      <w:rFonts w:ascii="Arial" w:eastAsia="Arial" w:hAnsi="Arial" w:cs="Arial"/>
      <w:sz w:val="25"/>
      <w:szCs w:val="25"/>
    </w:rPr>
  </w:style>
  <w:style w:type="paragraph" w:styleId="ListParagraph">
    <w:name w:val="List Paragraph"/>
    <w:basedOn w:val="Normal"/>
    <w:uiPriority w:val="1"/>
    <w:qFormat/>
    <w:pPr>
      <w:ind w:left="129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04C03"/>
    <w:pPr>
      <w:tabs>
        <w:tab w:val="center" w:pos="4680"/>
        <w:tab w:val="right" w:pos="9360"/>
      </w:tabs>
    </w:pPr>
  </w:style>
  <w:style w:type="character" w:customStyle="1" w:styleId="HeaderChar">
    <w:name w:val="Header Char"/>
    <w:basedOn w:val="DefaultParagraphFont"/>
    <w:link w:val="Header"/>
    <w:uiPriority w:val="99"/>
    <w:rsid w:val="00904C03"/>
    <w:rPr>
      <w:rFonts w:ascii="Times New Roman" w:eastAsia="Times New Roman" w:hAnsi="Times New Roman" w:cs="Times New Roman"/>
    </w:rPr>
  </w:style>
  <w:style w:type="paragraph" w:styleId="Footer">
    <w:name w:val="footer"/>
    <w:basedOn w:val="Normal"/>
    <w:link w:val="FooterChar"/>
    <w:uiPriority w:val="99"/>
    <w:unhideWhenUsed/>
    <w:rsid w:val="00904C03"/>
    <w:pPr>
      <w:tabs>
        <w:tab w:val="center" w:pos="4680"/>
        <w:tab w:val="right" w:pos="9360"/>
      </w:tabs>
    </w:pPr>
  </w:style>
  <w:style w:type="character" w:customStyle="1" w:styleId="FooterChar">
    <w:name w:val="Footer Char"/>
    <w:basedOn w:val="DefaultParagraphFont"/>
    <w:link w:val="Footer"/>
    <w:uiPriority w:val="99"/>
    <w:rsid w:val="00904C0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thomas.j.thompson@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1530</Words>
  <Characters>8726</Characters>
  <Application>Microsoft Office Word</Application>
  <DocSecurity>0</DocSecurity>
  <Lines>72</Lines>
  <Paragraphs>20</Paragraphs>
  <ScaleCrop>false</ScaleCrop>
  <Company/>
  <LinksUpToDate>false</LinksUpToDate>
  <CharactersWithSpaces>10236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Marchetti, Patricia (ELD)</cp:lastModifiedBy>
  <cp:revision>2</cp:revision>
  <dcterms:created xsi:type="dcterms:W3CDTF">2026-03-27T19:46:00Z</dcterms:created>
  <dcterms:modified xsi:type="dcterms:W3CDTF">2026-03-27T19:46:00Z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2025-08-20T00:00:00Z</vt:filetime>
  </property>
  <property fmtid="{D5CDD505-2E9C-101B-9397-08002B2CF9AE}" pid="3" name="LastSaved">
    <vt:filetime>2026-03-27T00:00:00Z</vt:filetime>
  </property>
</Properties>
</file>