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W w:w="9990" w:type="dxa"/>
        <w:tblLayout w:type="fixed"/>
        <w:tblLook w:val="04A0" w:firstRow="1" w:lastRow="0" w:firstColumn="1" w:lastColumn="0" w:noHBand="0" w:noVBand="1"/>
      </w:tblPr>
      <w:tblGrid>
        <w:gridCol w:w="1800"/>
        <w:gridCol w:w="2160"/>
        <w:gridCol w:w="908"/>
        <w:gridCol w:w="2242"/>
        <w:gridCol w:w="2880"/>
      </w:tblGrid>
      <w:tr w:rsidR="007E1044" w:rsidRPr="007E1044" w14:paraId="6752875E" w14:textId="77777777" w:rsidTr="009A3C8F">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7FDF6F10" w14:textId="77777777" w:rsidR="007E1044" w:rsidRPr="007E1044" w:rsidRDefault="007E1044" w:rsidP="007E1044">
            <w:pPr>
              <w:tabs>
                <w:tab w:val="left" w:pos="702"/>
                <w:tab w:val="left" w:pos="4270"/>
              </w:tabs>
              <w:ind w:left="-564" w:right="540" w:firstLine="546"/>
              <w:rPr>
                <w:rFonts w:asciiTheme="minorHAnsi" w:hAnsiTheme="minorHAnsi" w:cstheme="minorBidi"/>
                <w:szCs w:val="22"/>
              </w:rPr>
            </w:pPr>
            <w:r w:rsidRPr="007E1044">
              <w:rPr>
                <w:rFonts w:asciiTheme="minorHAnsi" w:hAnsiTheme="minorHAnsi" w:cstheme="minorBidi"/>
                <w:noProof/>
                <w:szCs w:val="22"/>
              </w:rPr>
              <w:drawing>
                <wp:inline distT="0" distB="0" distL="0" distR="0" wp14:anchorId="68EF19CA" wp14:editId="6CA94292">
                  <wp:extent cx="2543175" cy="836042"/>
                  <wp:effectExtent l="0" t="0" r="0" b="2540"/>
                  <wp:docPr id="1130925120" name="Picture 1" descr="Logo of the Executive Office of Aging and Independenc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rFonts w:asciiTheme="minorHAnsi" w:hAnsiTheme="minorHAnsi" w:cstheme="minorBidi"/>
                <w:szCs w:val="22"/>
              </w:rPr>
              <w:tab/>
            </w:r>
          </w:p>
        </w:tc>
        <w:tc>
          <w:tcPr>
            <w:tcW w:w="5122" w:type="dxa"/>
            <w:gridSpan w:val="2"/>
          </w:tcPr>
          <w:p w14:paraId="39B4C767" w14:textId="77777777" w:rsidR="007E1044" w:rsidRPr="007E1044" w:rsidRDefault="007E1044" w:rsidP="00B8370F">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Cs w:val="22"/>
              </w:rPr>
            </w:pPr>
            <w:r w:rsidRPr="007E1044">
              <w:rPr>
                <w:rFonts w:asciiTheme="minorHAnsi" w:hAnsiTheme="minorHAnsi" w:cstheme="minorBidi"/>
                <w:noProof/>
                <w:szCs w:val="22"/>
              </w:rPr>
              <w:drawing>
                <wp:inline distT="0" distB="0" distL="0" distR="0" wp14:anchorId="7457B489" wp14:editId="70A487FD">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7E1044" w:rsidRPr="007E1044" w14:paraId="61B49CC5" w14:textId="77777777" w:rsidTr="009A3C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shd w:val="clear" w:color="auto" w:fill="FFFFFF" w:themeFill="background1"/>
          </w:tcPr>
          <w:p w14:paraId="3D0E8980" w14:textId="0C33A0F7" w:rsidR="007E1044" w:rsidRPr="00117357" w:rsidRDefault="007E1044" w:rsidP="007E1044">
            <w:pPr>
              <w:tabs>
                <w:tab w:val="left" w:pos="0"/>
              </w:tabs>
              <w:autoSpaceDE w:val="0"/>
              <w:autoSpaceDN w:val="0"/>
              <w:adjustRightInd w:val="0"/>
              <w:spacing w:line="276" w:lineRule="auto"/>
              <w:ind w:left="-199" w:firstLine="90"/>
              <w:textAlignment w:val="center"/>
              <w:rPr>
                <w:rFonts w:ascii="Cabin" w:hAnsi="Cabin" w:cs="Cabin"/>
                <w:color w:val="244061" w:themeColor="accent1" w:themeShade="80"/>
                <w:sz w:val="18"/>
                <w:szCs w:val="18"/>
              </w:rPr>
            </w:pPr>
            <w:r w:rsidRPr="00117357">
              <w:rPr>
                <w:rFonts w:ascii="Cabin" w:hAnsi="Cabin" w:cs="Cabin"/>
                <w:color w:val="244061" w:themeColor="accent1" w:themeShade="80"/>
                <w:sz w:val="18"/>
                <w:szCs w:val="18"/>
              </w:rPr>
              <w:br/>
              <w:t xml:space="preserve">  </w:t>
            </w:r>
            <w:r w:rsidR="00B8370F"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t xml:space="preserve">MAURA T. HEALEY </w:t>
            </w:r>
          </w:p>
          <w:p w14:paraId="71BDCE03" w14:textId="0F004060" w:rsidR="007E1044" w:rsidRPr="00117357" w:rsidRDefault="007E1044" w:rsidP="009A3C8F">
            <w:pPr>
              <w:autoSpaceDE w:val="0"/>
              <w:autoSpaceDN w:val="0"/>
              <w:adjustRightInd w:val="0"/>
              <w:spacing w:line="276" w:lineRule="auto"/>
              <w:ind w:left="123"/>
              <w:textAlignment w:val="center"/>
              <w:rPr>
                <w:rFonts w:ascii="Minion Pro" w:hAnsi="Minion Pro" w:cs="Minion Pro"/>
                <w:b w:val="0"/>
                <w:bCs w:val="0"/>
                <w:color w:val="244061" w:themeColor="accent1" w:themeShade="80"/>
                <w:sz w:val="17"/>
                <w:szCs w:val="17"/>
              </w:rPr>
            </w:pPr>
            <w:r w:rsidRPr="00117357">
              <w:rPr>
                <w:rFonts w:ascii="Cabin" w:hAnsi="Cabin" w:cs="Cabin"/>
                <w:b w:val="0"/>
                <w:bCs w:val="0"/>
                <w:color w:val="244061" w:themeColor="accent1" w:themeShade="80"/>
                <w:sz w:val="17"/>
                <w:szCs w:val="17"/>
              </w:rPr>
              <w:t>Governor</w:t>
            </w:r>
            <w:r w:rsidRPr="00117357">
              <w:rPr>
                <w:rFonts w:ascii="Cabin" w:hAnsi="Cabin" w:cs="Cabin"/>
                <w:b w:val="0"/>
                <w:bCs w:val="0"/>
                <w:color w:val="244061" w:themeColor="accent1" w:themeShade="80"/>
                <w:sz w:val="17"/>
                <w:szCs w:val="17"/>
              </w:rPr>
              <w:br/>
            </w:r>
          </w:p>
        </w:tc>
        <w:tc>
          <w:tcPr>
            <w:tcW w:w="2160" w:type="dxa"/>
            <w:shd w:val="clear" w:color="auto" w:fill="FFFFFF" w:themeFill="background1"/>
          </w:tcPr>
          <w:p w14:paraId="0BD6BA47" w14:textId="77777777" w:rsidR="007E1044" w:rsidRPr="00117357" w:rsidRDefault="007E1044" w:rsidP="007E1044">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8"/>
                <w:szCs w:val="18"/>
              </w:rPr>
            </w:pPr>
            <w:r w:rsidRPr="00117357">
              <w:rPr>
                <w:rFonts w:ascii="Cabin" w:hAnsi="Cabin" w:cs="Cabin"/>
                <w:b/>
                <w:bCs/>
                <w:color w:val="244061" w:themeColor="accent1" w:themeShade="80"/>
                <w:sz w:val="18"/>
                <w:szCs w:val="18"/>
              </w:rPr>
              <w:br/>
              <w:t>KIMBERLEY DRISCOLL</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Lieutenant Governor</w:t>
            </w:r>
          </w:p>
          <w:p w14:paraId="47B4E7FF" w14:textId="77777777" w:rsidR="007E1044" w:rsidRPr="00117357" w:rsidRDefault="007E1044" w:rsidP="007E1044">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p>
        </w:tc>
        <w:tc>
          <w:tcPr>
            <w:tcW w:w="3150" w:type="dxa"/>
            <w:gridSpan w:val="2"/>
            <w:shd w:val="clear" w:color="auto" w:fill="FFFFFF" w:themeFill="background1"/>
          </w:tcPr>
          <w:p w14:paraId="0234EFF1" w14:textId="77777777" w:rsidR="007E1044" w:rsidRPr="00117357" w:rsidRDefault="007E1044" w:rsidP="007E1044">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06E91A86" w14:textId="2BC8DFE5" w:rsidR="009A3C8F" w:rsidRPr="00117357" w:rsidRDefault="005330DF" w:rsidP="009A3C8F">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r w:rsidRPr="00117357">
              <w:rPr>
                <w:rFonts w:ascii="Cabin" w:hAnsi="Cabin" w:cs="Cabin"/>
                <w:b/>
                <w:bCs/>
                <w:color w:val="244061" w:themeColor="accent1" w:themeShade="80"/>
                <w:sz w:val="18"/>
                <w:szCs w:val="18"/>
              </w:rPr>
              <w:t xml:space="preserve"> </w:t>
            </w:r>
            <w:r w:rsidR="009A3C8F" w:rsidRPr="00117357">
              <w:rPr>
                <w:rFonts w:ascii="Cabin" w:hAnsi="Cabin" w:cs="Cabin"/>
                <w:b/>
                <w:bCs/>
                <w:color w:val="244061" w:themeColor="accent1" w:themeShade="80"/>
                <w:sz w:val="18"/>
                <w:szCs w:val="18"/>
              </w:rPr>
              <w:t>KIAME MAHANIAH, MD, MBA</w:t>
            </w:r>
          </w:p>
          <w:p w14:paraId="37AB3E34" w14:textId="0C185127" w:rsidR="009A3C8F"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 xml:space="preserve">Secretary, Executive Office </w:t>
            </w:r>
          </w:p>
          <w:p w14:paraId="43E59CE9" w14:textId="1BEDFDF7" w:rsidR="00A11EED"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of Health &amp; Human Services</w:t>
            </w:r>
            <w:r w:rsidR="009A3C8F" w:rsidRPr="00117357">
              <w:rPr>
                <w:rFonts w:ascii="Cabin" w:hAnsi="Cabin" w:cs="Cabin"/>
                <w:b/>
                <w:bCs/>
                <w:color w:val="244061" w:themeColor="accent1" w:themeShade="80"/>
                <w:sz w:val="18"/>
                <w:szCs w:val="18"/>
              </w:rPr>
              <w:t xml:space="preserve"> </w:t>
            </w:r>
          </w:p>
        </w:tc>
        <w:tc>
          <w:tcPr>
            <w:tcW w:w="2880" w:type="dxa"/>
            <w:shd w:val="clear" w:color="auto" w:fill="FFFFFF" w:themeFill="background1"/>
          </w:tcPr>
          <w:p w14:paraId="5AC15E80" w14:textId="77777777"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47534CC3" w14:textId="546C0064"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b/>
                <w:bCs/>
                <w:color w:val="244061" w:themeColor="accent1" w:themeShade="80"/>
                <w:sz w:val="18"/>
                <w:szCs w:val="18"/>
              </w:rPr>
              <w:t>ROBIN LIPSON</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 xml:space="preserve">Secretary, Executive Office of </w:t>
            </w:r>
            <w:r w:rsidRPr="00117357">
              <w:rPr>
                <w:rFonts w:ascii="Cabin" w:hAnsi="Cabin" w:cs="Cabin"/>
                <w:color w:val="244061" w:themeColor="accent1" w:themeShade="80"/>
                <w:sz w:val="17"/>
                <w:szCs w:val="17"/>
              </w:rPr>
              <w:br/>
              <w:t>Aging &amp; Independence</w:t>
            </w:r>
          </w:p>
        </w:tc>
      </w:tr>
    </w:tbl>
    <w:p w14:paraId="4CAE6EE2" w14:textId="77777777" w:rsidR="00596EB8" w:rsidRDefault="00596EB8" w:rsidP="009A3C8F">
      <w:pPr>
        <w:autoSpaceDE w:val="0"/>
        <w:autoSpaceDN w:val="0"/>
        <w:adjustRightInd w:val="0"/>
        <w:spacing w:line="276" w:lineRule="auto"/>
        <w:ind w:left="123"/>
        <w:textAlignment w:val="center"/>
        <w:rPr>
          <w:rFonts w:ascii="Cabin" w:hAnsi="Cabin" w:cs="Times New Roman"/>
          <w:color w:val="FF0000"/>
          <w:sz w:val="24"/>
          <w:szCs w:val="24"/>
        </w:rPr>
      </w:pPr>
    </w:p>
    <w:p w14:paraId="4C8FFFC8" w14:textId="77777777" w:rsidR="0081696D" w:rsidRPr="0081696D" w:rsidRDefault="0081696D" w:rsidP="0081696D">
      <w:pPr>
        <w:ind w:left="-360"/>
        <w:rPr>
          <w:b/>
          <w:color w:val="303BA2"/>
          <w:sz w:val="24"/>
          <w:szCs w:val="24"/>
        </w:rPr>
      </w:pPr>
    </w:p>
    <w:sdt>
      <w:sdtPr>
        <w:rPr>
          <w:rFonts w:ascii="Cabin" w:hAnsi="Cabin"/>
          <w:sz w:val="24"/>
          <w:szCs w:val="24"/>
        </w:rPr>
        <w:id w:val="-543602408"/>
        <w:placeholder>
          <w:docPart w:val="BD11622905994456811A53F4D5475337"/>
        </w:placeholder>
        <w:date w:fullDate="2026-04-17T00:00:00Z">
          <w:dateFormat w:val="MMMM d, yyyy"/>
          <w:lid w:val="en-US"/>
          <w:storeMappedDataAs w:val="dateTime"/>
          <w:calendar w:val="gregorian"/>
        </w:date>
      </w:sdtPr>
      <w:sdtEndPr/>
      <w:sdtContent>
        <w:p w14:paraId="50330E06" w14:textId="29852579" w:rsidR="0081696D" w:rsidRPr="0081696D" w:rsidRDefault="00E54493" w:rsidP="0081696D">
          <w:pPr>
            <w:rPr>
              <w:rFonts w:ascii="Cabin" w:hAnsi="Cabin"/>
              <w:sz w:val="24"/>
              <w:szCs w:val="24"/>
            </w:rPr>
          </w:pPr>
          <w:r>
            <w:rPr>
              <w:rFonts w:ascii="Cabin" w:hAnsi="Cabin"/>
              <w:sz w:val="24"/>
              <w:szCs w:val="24"/>
            </w:rPr>
            <w:t>April 17, 2026</w:t>
          </w:r>
        </w:p>
      </w:sdtContent>
    </w:sdt>
    <w:p w14:paraId="0C1B2C3A" w14:textId="77777777" w:rsidR="00E54493" w:rsidRPr="00E54493" w:rsidRDefault="00E54493" w:rsidP="00E54493">
      <w:pPr>
        <w:rPr>
          <w:rFonts w:ascii="Cabin" w:eastAsia="Calibri" w:hAnsi="Cabin"/>
          <w:sz w:val="24"/>
          <w:szCs w:val="24"/>
        </w:rPr>
      </w:pPr>
    </w:p>
    <w:p w14:paraId="097C644C" w14:textId="395B8AA6" w:rsidR="00E54493" w:rsidRPr="00E54493" w:rsidRDefault="00E54493" w:rsidP="00E54493">
      <w:pPr>
        <w:rPr>
          <w:rFonts w:ascii="Cabin" w:eastAsia="Calibri" w:hAnsi="Cabin"/>
          <w:sz w:val="24"/>
          <w:szCs w:val="24"/>
        </w:rPr>
      </w:pPr>
      <w:r w:rsidRPr="00E54493">
        <w:rPr>
          <w:rFonts w:ascii="Cabin" w:eastAsia="Calibri" w:hAnsi="Cabin"/>
          <w:sz w:val="24"/>
          <w:szCs w:val="24"/>
        </w:rPr>
        <w:t xml:space="preserve">Mr. Phillip Potts, Executive Director </w:t>
      </w:r>
    </w:p>
    <w:p w14:paraId="04206612" w14:textId="77777777" w:rsidR="00E54493" w:rsidRPr="00E54493" w:rsidRDefault="00E54493" w:rsidP="00E54493">
      <w:pPr>
        <w:rPr>
          <w:rFonts w:ascii="Cabin" w:eastAsia="Calibri" w:hAnsi="Cabin"/>
          <w:sz w:val="24"/>
          <w:szCs w:val="24"/>
        </w:rPr>
      </w:pPr>
      <w:r w:rsidRPr="00E54493">
        <w:rPr>
          <w:rFonts w:ascii="Cabin" w:eastAsia="Calibri" w:hAnsi="Cabin"/>
          <w:sz w:val="24"/>
          <w:szCs w:val="24"/>
        </w:rPr>
        <w:t xml:space="preserve">Brookdale Cushing Park </w:t>
      </w:r>
    </w:p>
    <w:p w14:paraId="69F86554" w14:textId="0A5C0691" w:rsidR="00E54493" w:rsidRPr="00E54493" w:rsidRDefault="00E54493" w:rsidP="00E54493">
      <w:pPr>
        <w:rPr>
          <w:rFonts w:ascii="Cabin" w:eastAsia="Calibri" w:hAnsi="Cabin"/>
          <w:sz w:val="24"/>
          <w:szCs w:val="24"/>
        </w:rPr>
      </w:pPr>
      <w:r w:rsidRPr="00E54493">
        <w:rPr>
          <w:rFonts w:ascii="Cabin" w:eastAsia="Calibri" w:hAnsi="Cabin"/>
          <w:sz w:val="24"/>
          <w:szCs w:val="24"/>
        </w:rPr>
        <w:t>300 West Farm Pond R</w:t>
      </w:r>
      <w:r>
        <w:rPr>
          <w:rFonts w:ascii="Cabin" w:eastAsia="Calibri" w:hAnsi="Cabin"/>
          <w:sz w:val="24"/>
          <w:szCs w:val="24"/>
        </w:rPr>
        <w:t>oad</w:t>
      </w:r>
      <w:r w:rsidRPr="00E54493">
        <w:rPr>
          <w:rFonts w:ascii="Cabin" w:eastAsia="Calibri" w:hAnsi="Cabin"/>
          <w:sz w:val="24"/>
          <w:szCs w:val="24"/>
        </w:rPr>
        <w:t xml:space="preserve"> </w:t>
      </w:r>
    </w:p>
    <w:p w14:paraId="2DE7B141" w14:textId="79542878" w:rsidR="00BC7032" w:rsidRDefault="00E54493" w:rsidP="00E54493">
      <w:pPr>
        <w:rPr>
          <w:rFonts w:ascii="Cabin" w:eastAsia="Calibri" w:hAnsi="Cabin"/>
          <w:sz w:val="24"/>
          <w:szCs w:val="24"/>
        </w:rPr>
      </w:pPr>
      <w:r w:rsidRPr="00E54493">
        <w:rPr>
          <w:rFonts w:ascii="Cabin" w:eastAsia="Calibri" w:hAnsi="Cabin"/>
          <w:sz w:val="24"/>
          <w:szCs w:val="24"/>
        </w:rPr>
        <w:t>Framingham, MA 01702</w:t>
      </w:r>
    </w:p>
    <w:p w14:paraId="0C8D022F" w14:textId="77777777" w:rsidR="00E54493" w:rsidRPr="0081696D" w:rsidRDefault="00E54493" w:rsidP="00E54493">
      <w:pPr>
        <w:rPr>
          <w:rFonts w:ascii="Cabin" w:hAnsi="Cabin"/>
          <w:b/>
          <w:bCs/>
          <w:sz w:val="24"/>
          <w:szCs w:val="24"/>
        </w:rPr>
      </w:pPr>
    </w:p>
    <w:p w14:paraId="5EF7D6EF" w14:textId="77777777" w:rsidR="0081696D" w:rsidRPr="0081696D" w:rsidRDefault="0081696D" w:rsidP="0081696D">
      <w:pPr>
        <w:rPr>
          <w:rFonts w:ascii="Cabin" w:hAnsi="Cabin"/>
          <w:b/>
          <w:bCs/>
          <w:sz w:val="24"/>
          <w:szCs w:val="24"/>
        </w:rPr>
      </w:pPr>
      <w:r w:rsidRPr="0081696D">
        <w:rPr>
          <w:rFonts w:ascii="Cabin" w:hAnsi="Cabin"/>
          <w:b/>
          <w:bCs/>
          <w:sz w:val="24"/>
          <w:szCs w:val="24"/>
        </w:rPr>
        <w:t>RE: COMPLIANCE REVIEW REPORT</w:t>
      </w:r>
    </w:p>
    <w:p w14:paraId="64FD69EF" w14:textId="77777777" w:rsidR="0081696D" w:rsidRPr="0081696D" w:rsidRDefault="0081696D" w:rsidP="0081696D">
      <w:pPr>
        <w:rPr>
          <w:rFonts w:ascii="Cabin" w:hAnsi="Cabin"/>
          <w:sz w:val="24"/>
          <w:szCs w:val="24"/>
        </w:rPr>
      </w:pPr>
    </w:p>
    <w:p w14:paraId="68D5F13B" w14:textId="7D47861D" w:rsidR="0081696D" w:rsidRPr="0081696D" w:rsidRDefault="0081696D" w:rsidP="0081696D">
      <w:pPr>
        <w:rPr>
          <w:rFonts w:ascii="Cabin" w:hAnsi="Cabin"/>
          <w:sz w:val="24"/>
          <w:szCs w:val="24"/>
        </w:rPr>
      </w:pPr>
      <w:r w:rsidRPr="0081696D">
        <w:rPr>
          <w:rFonts w:ascii="Cabin" w:hAnsi="Cabin"/>
          <w:sz w:val="24"/>
          <w:szCs w:val="24"/>
        </w:rPr>
        <w:t xml:space="preserve">Dear </w:t>
      </w:r>
      <w:r w:rsidR="006A6A44">
        <w:rPr>
          <w:rFonts w:ascii="Cabin" w:hAnsi="Cabin"/>
          <w:sz w:val="24"/>
          <w:szCs w:val="24"/>
        </w:rPr>
        <w:t>M</w:t>
      </w:r>
      <w:r w:rsidR="00E54493">
        <w:rPr>
          <w:rFonts w:ascii="Cabin" w:hAnsi="Cabin"/>
          <w:sz w:val="24"/>
          <w:szCs w:val="24"/>
        </w:rPr>
        <w:t>r</w:t>
      </w:r>
      <w:r w:rsidRPr="0081696D">
        <w:rPr>
          <w:rFonts w:ascii="Cabin" w:hAnsi="Cabin"/>
          <w:sz w:val="24"/>
          <w:szCs w:val="24"/>
        </w:rPr>
        <w:t xml:space="preserve">. </w:t>
      </w:r>
      <w:r w:rsidR="00E54493" w:rsidRPr="00E54493">
        <w:rPr>
          <w:rFonts w:ascii="Cabin" w:eastAsia="Calibri" w:hAnsi="Cabin"/>
          <w:sz w:val="24"/>
          <w:szCs w:val="24"/>
        </w:rPr>
        <w:t>Potts</w:t>
      </w:r>
      <w:r w:rsidRPr="0081696D">
        <w:rPr>
          <w:rFonts w:ascii="Cabin" w:hAnsi="Cabin"/>
          <w:sz w:val="24"/>
          <w:szCs w:val="24"/>
        </w:rPr>
        <w:t>,</w:t>
      </w:r>
    </w:p>
    <w:p w14:paraId="7294447D" w14:textId="77777777" w:rsidR="0081696D" w:rsidRPr="0081696D" w:rsidRDefault="0081696D" w:rsidP="0081696D">
      <w:pPr>
        <w:rPr>
          <w:rFonts w:ascii="Cabin" w:hAnsi="Cabin"/>
          <w:sz w:val="24"/>
          <w:szCs w:val="24"/>
        </w:rPr>
      </w:pPr>
    </w:p>
    <w:p w14:paraId="3D146A5E" w14:textId="2D8F8353" w:rsidR="0081696D" w:rsidRPr="0081696D" w:rsidRDefault="0081696D" w:rsidP="0081696D">
      <w:pPr>
        <w:rPr>
          <w:rFonts w:ascii="Cabin" w:hAnsi="Cabin"/>
          <w:sz w:val="24"/>
          <w:szCs w:val="24"/>
        </w:rPr>
      </w:pPr>
      <w:r w:rsidRPr="0081696D">
        <w:rPr>
          <w:rFonts w:ascii="Cabin" w:hAnsi="Cabin"/>
          <w:sz w:val="24"/>
          <w:szCs w:val="24"/>
        </w:rPr>
        <w:t>This Compliance Review Report (Report) is written in accordance with 651 CMR 12.09(4) and provides a summary of all pertinent information obtained during a Compliance Review conducted by the Executive Office of Aging &amp; Independence</w:t>
      </w:r>
      <w:r w:rsidR="00387E0F">
        <w:rPr>
          <w:rFonts w:ascii="Cabin" w:hAnsi="Cabin"/>
          <w:sz w:val="24"/>
          <w:szCs w:val="24"/>
        </w:rPr>
        <w:t xml:space="preserve"> (AGE)</w:t>
      </w:r>
      <w:r w:rsidRPr="0081696D">
        <w:rPr>
          <w:rFonts w:ascii="Cabin" w:hAnsi="Cabin"/>
          <w:sz w:val="24"/>
          <w:szCs w:val="24"/>
        </w:rPr>
        <w:t xml:space="preserve"> for the following Residence:</w:t>
      </w:r>
    </w:p>
    <w:p w14:paraId="18F242F9" w14:textId="77777777" w:rsidR="0081696D" w:rsidRPr="00596EB8" w:rsidRDefault="0081696D" w:rsidP="00596EB8">
      <w:pPr>
        <w:rPr>
          <w:rFonts w:ascii="Cabin" w:hAnsi="Cabin" w:cs="Times New Roman"/>
          <w:color w:val="FF0000"/>
          <w:sz w:val="24"/>
          <w:szCs w:val="24"/>
        </w:rPr>
      </w:pPr>
    </w:p>
    <w:tbl>
      <w:tblPr>
        <w:tblStyle w:val="TableGrid11"/>
        <w:tblW w:w="8550" w:type="dxa"/>
        <w:tblInd w:w="-5" w:type="dxa"/>
        <w:tblLook w:val="04A0" w:firstRow="1" w:lastRow="0" w:firstColumn="1" w:lastColumn="0" w:noHBand="0" w:noVBand="1"/>
      </w:tblPr>
      <w:tblGrid>
        <w:gridCol w:w="3420"/>
        <w:gridCol w:w="5130"/>
      </w:tblGrid>
      <w:tr w:rsidR="00E238E4" w:rsidRPr="00596EB8" w14:paraId="76EC1BA1" w14:textId="77777777" w:rsidTr="00882933">
        <w:trPr>
          <w:trHeight w:val="251"/>
        </w:trPr>
        <w:tc>
          <w:tcPr>
            <w:tcW w:w="3420" w:type="dxa"/>
            <w:shd w:val="clear" w:color="auto" w:fill="F2F2F2" w:themeFill="background1" w:themeFillShade="F2"/>
          </w:tcPr>
          <w:p w14:paraId="79807C95" w14:textId="72941AEC"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 xml:space="preserve">Name of </w:t>
            </w:r>
            <w:r w:rsidR="00893ED1">
              <w:rPr>
                <w:rFonts w:ascii="Cabin" w:hAnsi="Cabin" w:cs="Times New Roman"/>
                <w:b/>
                <w:bCs/>
                <w:sz w:val="24"/>
                <w:szCs w:val="24"/>
              </w:rPr>
              <w:t>Residence</w:t>
            </w:r>
            <w:r w:rsidRPr="00596EB8">
              <w:rPr>
                <w:rFonts w:ascii="Cabin" w:hAnsi="Cabin" w:cs="Times New Roman"/>
                <w:b/>
                <w:bCs/>
                <w:sz w:val="24"/>
                <w:szCs w:val="24"/>
              </w:rPr>
              <w:t xml:space="preserve">:   </w:t>
            </w:r>
          </w:p>
        </w:tc>
        <w:tc>
          <w:tcPr>
            <w:tcW w:w="5130" w:type="dxa"/>
          </w:tcPr>
          <w:p w14:paraId="2B17A26A" w14:textId="3FE9AF45" w:rsidR="00E238E4" w:rsidRPr="003B268B" w:rsidRDefault="00E54493" w:rsidP="00E238E4">
            <w:pPr>
              <w:rPr>
                <w:rFonts w:ascii="Cabin" w:eastAsia="Calibri" w:hAnsi="Cabin"/>
                <w:sz w:val="24"/>
                <w:szCs w:val="24"/>
              </w:rPr>
            </w:pPr>
            <w:r w:rsidRPr="00E54493">
              <w:rPr>
                <w:rFonts w:ascii="Cabin" w:eastAsia="Calibri" w:hAnsi="Cabin"/>
                <w:sz w:val="24"/>
                <w:szCs w:val="24"/>
              </w:rPr>
              <w:t xml:space="preserve">Brookdale Cushing Park </w:t>
            </w:r>
          </w:p>
        </w:tc>
      </w:tr>
      <w:tr w:rsidR="00B001F9" w:rsidRPr="00596EB8" w14:paraId="4BEA72A0" w14:textId="77777777" w:rsidTr="00882933">
        <w:tc>
          <w:tcPr>
            <w:tcW w:w="3420" w:type="dxa"/>
            <w:shd w:val="clear" w:color="auto" w:fill="F2F2F2" w:themeFill="background1" w:themeFillShade="F2"/>
          </w:tcPr>
          <w:p w14:paraId="5AECDE88"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Address:</w:t>
            </w:r>
          </w:p>
        </w:tc>
        <w:tc>
          <w:tcPr>
            <w:tcW w:w="5130" w:type="dxa"/>
          </w:tcPr>
          <w:p w14:paraId="7F312BAF" w14:textId="77777777" w:rsidR="00E54493" w:rsidRPr="00E54493" w:rsidRDefault="00E54493" w:rsidP="00E54493">
            <w:pPr>
              <w:rPr>
                <w:rFonts w:ascii="Cabin" w:eastAsia="Calibri" w:hAnsi="Cabin"/>
                <w:sz w:val="24"/>
                <w:szCs w:val="24"/>
              </w:rPr>
            </w:pPr>
            <w:r w:rsidRPr="00E54493">
              <w:rPr>
                <w:rFonts w:ascii="Cabin" w:eastAsia="Calibri" w:hAnsi="Cabin"/>
                <w:sz w:val="24"/>
                <w:szCs w:val="24"/>
              </w:rPr>
              <w:t>300 West Farm Pond R</w:t>
            </w:r>
            <w:r>
              <w:rPr>
                <w:rFonts w:ascii="Cabin" w:eastAsia="Calibri" w:hAnsi="Cabin"/>
                <w:sz w:val="24"/>
                <w:szCs w:val="24"/>
              </w:rPr>
              <w:t>oad</w:t>
            </w:r>
            <w:r w:rsidRPr="00E54493">
              <w:rPr>
                <w:rFonts w:ascii="Cabin" w:eastAsia="Calibri" w:hAnsi="Cabin"/>
                <w:sz w:val="24"/>
                <w:szCs w:val="24"/>
              </w:rPr>
              <w:t xml:space="preserve"> </w:t>
            </w:r>
          </w:p>
          <w:p w14:paraId="7C264AAD" w14:textId="6BAA6999" w:rsidR="00B001F9" w:rsidRPr="00B001F9" w:rsidRDefault="00E54493" w:rsidP="00871293">
            <w:pPr>
              <w:rPr>
                <w:rFonts w:ascii="Cabin" w:eastAsia="Calibri" w:hAnsi="Cabin"/>
                <w:sz w:val="24"/>
                <w:szCs w:val="24"/>
              </w:rPr>
            </w:pPr>
            <w:r w:rsidRPr="00E54493">
              <w:rPr>
                <w:rFonts w:ascii="Cabin" w:eastAsia="Calibri" w:hAnsi="Cabin"/>
                <w:sz w:val="24"/>
                <w:szCs w:val="24"/>
              </w:rPr>
              <w:t>Framingham, MA 01702</w:t>
            </w:r>
          </w:p>
        </w:tc>
      </w:tr>
      <w:tr w:rsidR="00B001F9" w:rsidRPr="00596EB8" w14:paraId="2FD1AD08" w14:textId="77777777" w:rsidTr="00882933">
        <w:tc>
          <w:tcPr>
            <w:tcW w:w="3420" w:type="dxa"/>
            <w:shd w:val="clear" w:color="auto" w:fill="F2F2F2" w:themeFill="background1" w:themeFillShade="F2"/>
          </w:tcPr>
          <w:p w14:paraId="7C3C4767"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Initial Certification:</w:t>
            </w:r>
          </w:p>
        </w:tc>
        <w:tc>
          <w:tcPr>
            <w:tcW w:w="5130" w:type="dxa"/>
          </w:tcPr>
          <w:p w14:paraId="58636A96" w14:textId="174C3E12" w:rsidR="00B001F9" w:rsidRPr="00B001F9" w:rsidRDefault="00E54493" w:rsidP="00B001F9">
            <w:pPr>
              <w:rPr>
                <w:rFonts w:ascii="Cabin" w:hAnsi="Cabin" w:cs="Times New Roman"/>
                <w:sz w:val="24"/>
                <w:szCs w:val="24"/>
              </w:rPr>
            </w:pPr>
            <w:r>
              <w:rPr>
                <w:rFonts w:ascii="Cabin" w:hAnsi="Cabin"/>
                <w:sz w:val="24"/>
                <w:szCs w:val="24"/>
              </w:rPr>
              <w:t>2</w:t>
            </w:r>
            <w:r w:rsidR="00B001F9" w:rsidRPr="00B001F9">
              <w:rPr>
                <w:rFonts w:ascii="Cabin" w:hAnsi="Cabin"/>
                <w:sz w:val="24"/>
                <w:szCs w:val="24"/>
              </w:rPr>
              <w:t>/</w:t>
            </w:r>
            <w:r>
              <w:rPr>
                <w:rFonts w:ascii="Cabin" w:hAnsi="Cabin"/>
                <w:sz w:val="24"/>
                <w:szCs w:val="24"/>
              </w:rPr>
              <w:t>16</w:t>
            </w:r>
            <w:r w:rsidR="00B001F9" w:rsidRPr="00B001F9">
              <w:rPr>
                <w:rFonts w:ascii="Cabin" w:hAnsi="Cabin"/>
                <w:sz w:val="24"/>
                <w:szCs w:val="24"/>
              </w:rPr>
              <w:t>/</w:t>
            </w:r>
            <w:r w:rsidR="00BC7032">
              <w:rPr>
                <w:rFonts w:ascii="Cabin" w:hAnsi="Cabin"/>
                <w:sz w:val="24"/>
                <w:szCs w:val="24"/>
              </w:rPr>
              <w:t>200</w:t>
            </w:r>
            <w:r w:rsidR="00871293">
              <w:rPr>
                <w:rFonts w:ascii="Cabin" w:hAnsi="Cabin"/>
                <w:sz w:val="24"/>
                <w:szCs w:val="24"/>
              </w:rPr>
              <w:t>0</w:t>
            </w:r>
          </w:p>
        </w:tc>
      </w:tr>
      <w:tr w:rsidR="00B001F9" w:rsidRPr="00596EB8" w14:paraId="15D9A4E3" w14:textId="77777777" w:rsidTr="00882933">
        <w:trPr>
          <w:trHeight w:val="296"/>
        </w:trPr>
        <w:tc>
          <w:tcPr>
            <w:tcW w:w="3420" w:type="dxa"/>
            <w:shd w:val="clear" w:color="auto" w:fill="F2F2F2" w:themeFill="background1" w:themeFillShade="F2"/>
          </w:tcPr>
          <w:p w14:paraId="19E7E2F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Current Certification:</w:t>
            </w:r>
          </w:p>
        </w:tc>
        <w:tc>
          <w:tcPr>
            <w:tcW w:w="5130" w:type="dxa"/>
          </w:tcPr>
          <w:p w14:paraId="17C83DBC" w14:textId="2FE78696" w:rsidR="00B001F9" w:rsidRPr="00B001F9" w:rsidRDefault="00E54493" w:rsidP="00B001F9">
            <w:pPr>
              <w:rPr>
                <w:rFonts w:ascii="Cabin" w:hAnsi="Cabin" w:cs="Times New Roman"/>
                <w:sz w:val="24"/>
                <w:szCs w:val="24"/>
              </w:rPr>
            </w:pPr>
            <w:r>
              <w:rPr>
                <w:rFonts w:ascii="Cabin" w:hAnsi="Cabin"/>
                <w:sz w:val="24"/>
                <w:szCs w:val="24"/>
              </w:rPr>
              <w:t xml:space="preserve">Deemed </w:t>
            </w:r>
            <w:r w:rsidR="00B001F9">
              <w:rPr>
                <w:rFonts w:ascii="Cabin" w:hAnsi="Cabin"/>
                <w:sz w:val="24"/>
                <w:szCs w:val="24"/>
              </w:rPr>
              <w:t xml:space="preserve">Certified </w:t>
            </w:r>
            <w:r>
              <w:rPr>
                <w:rFonts w:ascii="Cabin" w:hAnsi="Cabin"/>
                <w:sz w:val="24"/>
                <w:szCs w:val="24"/>
              </w:rPr>
              <w:t>since</w:t>
            </w:r>
            <w:r w:rsidR="00B001F9">
              <w:rPr>
                <w:rFonts w:ascii="Cabin" w:hAnsi="Cabin"/>
                <w:sz w:val="24"/>
                <w:szCs w:val="24"/>
              </w:rPr>
              <w:t xml:space="preserve"> </w:t>
            </w:r>
            <w:r>
              <w:rPr>
                <w:rFonts w:ascii="Cabin" w:hAnsi="Cabin"/>
                <w:sz w:val="24"/>
                <w:szCs w:val="24"/>
              </w:rPr>
              <w:t>2</w:t>
            </w:r>
            <w:r w:rsidR="00B001F9" w:rsidRPr="00B001F9">
              <w:rPr>
                <w:rFonts w:ascii="Cabin" w:hAnsi="Cabin"/>
                <w:sz w:val="24"/>
                <w:szCs w:val="24"/>
              </w:rPr>
              <w:t>/</w:t>
            </w:r>
            <w:r w:rsidR="00E22F3D">
              <w:rPr>
                <w:rFonts w:ascii="Cabin" w:hAnsi="Cabin"/>
                <w:sz w:val="24"/>
                <w:szCs w:val="24"/>
              </w:rPr>
              <w:t>1</w:t>
            </w:r>
            <w:r>
              <w:rPr>
                <w:rFonts w:ascii="Cabin" w:hAnsi="Cabin"/>
                <w:sz w:val="24"/>
                <w:szCs w:val="24"/>
              </w:rPr>
              <w:t>6</w:t>
            </w:r>
            <w:r w:rsidR="00B001F9" w:rsidRPr="00B001F9">
              <w:rPr>
                <w:rFonts w:ascii="Cabin" w:hAnsi="Cabin"/>
                <w:sz w:val="24"/>
                <w:szCs w:val="24"/>
              </w:rPr>
              <w:t>/202</w:t>
            </w:r>
            <w:r w:rsidR="00714AF1">
              <w:rPr>
                <w:rFonts w:ascii="Cabin" w:hAnsi="Cabin"/>
                <w:sz w:val="24"/>
                <w:szCs w:val="24"/>
              </w:rPr>
              <w:t>6</w:t>
            </w:r>
          </w:p>
        </w:tc>
      </w:tr>
      <w:tr w:rsidR="00B001F9" w:rsidRPr="00596EB8" w14:paraId="55CE3F4A" w14:textId="77777777" w:rsidTr="00882933">
        <w:tc>
          <w:tcPr>
            <w:tcW w:w="3420" w:type="dxa"/>
            <w:shd w:val="clear" w:color="auto" w:fill="F2F2F2" w:themeFill="background1" w:themeFillShade="F2"/>
          </w:tcPr>
          <w:p w14:paraId="599758D4"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Last Compliance Review:</w:t>
            </w:r>
          </w:p>
        </w:tc>
        <w:tc>
          <w:tcPr>
            <w:tcW w:w="5130" w:type="dxa"/>
          </w:tcPr>
          <w:p w14:paraId="196A7711" w14:textId="4C9A3ACD" w:rsidR="00B001F9" w:rsidRPr="00B001F9" w:rsidRDefault="00E54493" w:rsidP="00B001F9">
            <w:pPr>
              <w:rPr>
                <w:rFonts w:ascii="Cabin" w:hAnsi="Cabin" w:cs="Times New Roman"/>
                <w:sz w:val="24"/>
                <w:szCs w:val="24"/>
              </w:rPr>
            </w:pPr>
            <w:r>
              <w:rPr>
                <w:rFonts w:ascii="Cabin" w:hAnsi="Cabin"/>
                <w:sz w:val="24"/>
                <w:szCs w:val="24"/>
              </w:rPr>
              <w:t>1</w:t>
            </w:r>
            <w:r w:rsidR="00A215EE">
              <w:rPr>
                <w:rFonts w:ascii="Cabin" w:hAnsi="Cabin"/>
                <w:sz w:val="24"/>
                <w:szCs w:val="24"/>
              </w:rPr>
              <w:t>/</w:t>
            </w:r>
            <w:r>
              <w:rPr>
                <w:rFonts w:ascii="Cabin" w:hAnsi="Cabin"/>
                <w:sz w:val="24"/>
                <w:szCs w:val="24"/>
              </w:rPr>
              <w:t>25</w:t>
            </w:r>
            <w:r w:rsidR="00A215EE">
              <w:rPr>
                <w:rFonts w:ascii="Cabin" w:hAnsi="Cabin"/>
                <w:sz w:val="24"/>
                <w:szCs w:val="24"/>
              </w:rPr>
              <w:t>/202</w:t>
            </w:r>
            <w:r w:rsidR="00490980">
              <w:rPr>
                <w:rFonts w:ascii="Cabin" w:hAnsi="Cabin"/>
                <w:sz w:val="24"/>
                <w:szCs w:val="24"/>
              </w:rPr>
              <w:t>4</w:t>
            </w:r>
          </w:p>
        </w:tc>
      </w:tr>
      <w:tr w:rsidR="00B001F9" w:rsidRPr="00596EB8" w14:paraId="5DB53306" w14:textId="77777777" w:rsidTr="00882933">
        <w:tc>
          <w:tcPr>
            <w:tcW w:w="3420" w:type="dxa"/>
            <w:shd w:val="clear" w:color="auto" w:fill="F2F2F2" w:themeFill="background1" w:themeFillShade="F2"/>
          </w:tcPr>
          <w:p w14:paraId="645EE22E"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 Certified Total Units:</w:t>
            </w:r>
          </w:p>
        </w:tc>
        <w:tc>
          <w:tcPr>
            <w:tcW w:w="5130" w:type="dxa"/>
          </w:tcPr>
          <w:p w14:paraId="58384635" w14:textId="30A702F8" w:rsidR="00B001F9" w:rsidRPr="00B001F9" w:rsidRDefault="00E54493" w:rsidP="00B001F9">
            <w:pPr>
              <w:rPr>
                <w:rFonts w:ascii="Cabin" w:hAnsi="Cabin" w:cs="Times New Roman"/>
                <w:sz w:val="24"/>
                <w:szCs w:val="24"/>
              </w:rPr>
            </w:pPr>
            <w:r>
              <w:rPr>
                <w:rFonts w:ascii="Cabin" w:hAnsi="Cabin"/>
                <w:sz w:val="24"/>
                <w:szCs w:val="24"/>
              </w:rPr>
              <w:t>100</w:t>
            </w:r>
          </w:p>
        </w:tc>
      </w:tr>
      <w:tr w:rsidR="00B001F9" w:rsidRPr="00596EB8" w14:paraId="62784437" w14:textId="77777777" w:rsidTr="00882933">
        <w:tc>
          <w:tcPr>
            <w:tcW w:w="3420" w:type="dxa"/>
            <w:shd w:val="clear" w:color="auto" w:fill="F2F2F2" w:themeFill="background1" w:themeFillShade="F2"/>
          </w:tcPr>
          <w:p w14:paraId="0B735D5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Residences:</w:t>
            </w:r>
          </w:p>
        </w:tc>
        <w:tc>
          <w:tcPr>
            <w:tcW w:w="5130" w:type="dxa"/>
          </w:tcPr>
          <w:p w14:paraId="0F0FB830" w14:textId="66BE879D" w:rsidR="00B001F9" w:rsidRPr="00B001F9" w:rsidRDefault="00E54493" w:rsidP="00B001F9">
            <w:pPr>
              <w:rPr>
                <w:rFonts w:ascii="Cabin" w:hAnsi="Cabin" w:cs="Times New Roman"/>
                <w:sz w:val="24"/>
                <w:szCs w:val="24"/>
              </w:rPr>
            </w:pPr>
            <w:r>
              <w:rPr>
                <w:rFonts w:ascii="Cabin" w:hAnsi="Cabin"/>
                <w:sz w:val="24"/>
                <w:szCs w:val="24"/>
              </w:rPr>
              <w:t>1</w:t>
            </w:r>
          </w:p>
        </w:tc>
      </w:tr>
      <w:tr w:rsidR="00B001F9" w:rsidRPr="00596EB8" w14:paraId="70AC42C0" w14:textId="77777777" w:rsidTr="00882933">
        <w:trPr>
          <w:trHeight w:val="323"/>
        </w:trPr>
        <w:tc>
          <w:tcPr>
            <w:tcW w:w="3420" w:type="dxa"/>
            <w:shd w:val="clear" w:color="auto" w:fill="F2F2F2" w:themeFill="background1" w:themeFillShade="F2"/>
          </w:tcPr>
          <w:p w14:paraId="3ADDE31F"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Units:</w:t>
            </w:r>
          </w:p>
        </w:tc>
        <w:tc>
          <w:tcPr>
            <w:tcW w:w="5130" w:type="dxa"/>
          </w:tcPr>
          <w:p w14:paraId="5B1A8F94" w14:textId="240CC4E4" w:rsidR="00B001F9" w:rsidRPr="00B001F9" w:rsidRDefault="00E54493" w:rsidP="00B001F9">
            <w:pPr>
              <w:tabs>
                <w:tab w:val="left" w:pos="4332"/>
              </w:tabs>
              <w:rPr>
                <w:rFonts w:ascii="Cabin" w:hAnsi="Cabin" w:cs="Times New Roman"/>
                <w:sz w:val="24"/>
                <w:szCs w:val="24"/>
              </w:rPr>
            </w:pPr>
            <w:r>
              <w:rPr>
                <w:rFonts w:ascii="Cabin" w:hAnsi="Cabin"/>
                <w:sz w:val="24"/>
                <w:szCs w:val="24"/>
              </w:rPr>
              <w:t>22</w:t>
            </w:r>
          </w:p>
        </w:tc>
      </w:tr>
      <w:tr w:rsidR="00E238E4" w:rsidRPr="00596EB8" w14:paraId="0D5A0632" w14:textId="77777777" w:rsidTr="00882933">
        <w:tc>
          <w:tcPr>
            <w:tcW w:w="3420" w:type="dxa"/>
            <w:shd w:val="clear" w:color="auto" w:fill="F2F2F2" w:themeFill="background1" w:themeFillShade="F2"/>
          </w:tcPr>
          <w:p w14:paraId="1B89B5C4" w14:textId="5D998D1F"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Action Taken:</w:t>
            </w:r>
            <w:r w:rsidR="00D91DF0">
              <w:rPr>
                <w:rFonts w:ascii="Cabin" w:hAnsi="Cabin" w:cs="Times New Roman"/>
                <w:b/>
                <w:bCs/>
                <w:sz w:val="24"/>
                <w:szCs w:val="24"/>
              </w:rPr>
              <w:t xml:space="preserve"> </w:t>
            </w:r>
          </w:p>
        </w:tc>
        <w:tc>
          <w:tcPr>
            <w:tcW w:w="5130" w:type="dxa"/>
          </w:tcPr>
          <w:p w14:paraId="01B6A473" w14:textId="720ADAF0" w:rsidR="00E238E4" w:rsidRPr="00E238E4" w:rsidRDefault="00D91DF0" w:rsidP="00E238E4">
            <w:pPr>
              <w:rPr>
                <w:rFonts w:ascii="Cabin" w:hAnsi="Cabin" w:cs="Times New Roman"/>
                <w:sz w:val="24"/>
                <w:szCs w:val="24"/>
              </w:rPr>
            </w:pPr>
            <w:r>
              <w:rPr>
                <w:rFonts w:ascii="Cabin" w:hAnsi="Cabin"/>
                <w:sz w:val="24"/>
                <w:szCs w:val="24"/>
              </w:rPr>
              <w:t>Plan of Correction</w:t>
            </w:r>
          </w:p>
        </w:tc>
      </w:tr>
      <w:tr w:rsidR="00E238E4" w:rsidRPr="00596EB8" w14:paraId="00FF25FE" w14:textId="77777777" w:rsidTr="00882933">
        <w:tc>
          <w:tcPr>
            <w:tcW w:w="3420" w:type="dxa"/>
            <w:shd w:val="clear" w:color="auto" w:fill="F2F2F2" w:themeFill="background1" w:themeFillShade="F2"/>
          </w:tcPr>
          <w:p w14:paraId="51AC69AE" w14:textId="427180D8" w:rsidR="00E238E4" w:rsidRPr="00B001F9" w:rsidRDefault="00E238E4" w:rsidP="00E238E4">
            <w:pPr>
              <w:ind w:left="-15"/>
              <w:rPr>
                <w:rFonts w:ascii="Cabin" w:hAnsi="Cabin" w:cs="Times New Roman"/>
                <w:b/>
                <w:bCs/>
                <w:sz w:val="24"/>
                <w:szCs w:val="24"/>
              </w:rPr>
            </w:pPr>
            <w:r w:rsidRPr="00596EB8">
              <w:rPr>
                <w:rFonts w:ascii="Cabin" w:hAnsi="Cabin" w:cs="Times New Roman"/>
                <w:b/>
                <w:bCs/>
                <w:sz w:val="24"/>
                <w:szCs w:val="24"/>
              </w:rPr>
              <w:t>Previous Action</w:t>
            </w:r>
            <w:r w:rsidR="00D91DF0">
              <w:rPr>
                <w:rFonts w:ascii="Cabin" w:hAnsi="Cabin" w:cs="Times New Roman"/>
                <w:b/>
                <w:bCs/>
                <w:sz w:val="24"/>
                <w:szCs w:val="24"/>
              </w:rPr>
              <w:t xml:space="preserve">: </w:t>
            </w:r>
          </w:p>
        </w:tc>
        <w:tc>
          <w:tcPr>
            <w:tcW w:w="5130" w:type="dxa"/>
          </w:tcPr>
          <w:p w14:paraId="2BC7F4ED" w14:textId="2ACDBF85" w:rsidR="00E238E4" w:rsidRPr="00B001F9" w:rsidRDefault="00882933" w:rsidP="00E238E4">
            <w:pPr>
              <w:rPr>
                <w:rFonts w:ascii="Cabin" w:hAnsi="Cabin" w:cs="Times New Roman"/>
                <w:sz w:val="24"/>
                <w:szCs w:val="24"/>
              </w:rPr>
            </w:pPr>
            <w:r>
              <w:rPr>
                <w:rFonts w:ascii="Cabin" w:hAnsi="Cabin" w:cs="Times New Roman"/>
                <w:sz w:val="24"/>
                <w:szCs w:val="24"/>
              </w:rPr>
              <w:t>None</w:t>
            </w:r>
          </w:p>
        </w:tc>
      </w:tr>
      <w:tr w:rsidR="00E238E4" w:rsidRPr="00596EB8" w14:paraId="1B2C00C3" w14:textId="77777777" w:rsidTr="00882933">
        <w:trPr>
          <w:trHeight w:val="269"/>
        </w:trPr>
        <w:tc>
          <w:tcPr>
            <w:tcW w:w="3420" w:type="dxa"/>
            <w:shd w:val="clear" w:color="auto" w:fill="F2F2F2" w:themeFill="background1" w:themeFillShade="F2"/>
          </w:tcPr>
          <w:p w14:paraId="576134F9" w14:textId="77777777"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Owner:</w:t>
            </w:r>
          </w:p>
        </w:tc>
        <w:tc>
          <w:tcPr>
            <w:tcW w:w="5130" w:type="dxa"/>
          </w:tcPr>
          <w:p w14:paraId="57469BDE" w14:textId="69D31DDE" w:rsidR="00E238E4" w:rsidRPr="005866C2" w:rsidRDefault="00E54493" w:rsidP="00E238E4">
            <w:pPr>
              <w:rPr>
                <w:rFonts w:ascii="Cabin" w:hAnsi="Cabin" w:cs="Times New Roman"/>
                <w:sz w:val="24"/>
                <w:szCs w:val="24"/>
              </w:rPr>
            </w:pPr>
            <w:r w:rsidRPr="00E54493">
              <w:rPr>
                <w:rFonts w:ascii="Cabin" w:hAnsi="Cabin"/>
                <w:sz w:val="24"/>
                <w:szCs w:val="24"/>
              </w:rPr>
              <w:t>Summerville 5, LLC</w:t>
            </w:r>
          </w:p>
        </w:tc>
      </w:tr>
    </w:tbl>
    <w:p w14:paraId="4DBCB891" w14:textId="77777777" w:rsidR="00A20628" w:rsidRDefault="00A20628" w:rsidP="00596EB8">
      <w:pPr>
        <w:tabs>
          <w:tab w:val="left" w:pos="0"/>
          <w:tab w:val="left" w:pos="270"/>
        </w:tabs>
        <w:spacing w:after="120"/>
        <w:contextualSpacing/>
        <w:rPr>
          <w:rFonts w:ascii="Cabin" w:hAnsi="Cabin" w:cs="Times New Roman"/>
          <w:sz w:val="24"/>
          <w:szCs w:val="24"/>
        </w:rPr>
      </w:pPr>
    </w:p>
    <w:p w14:paraId="67463CF8" w14:textId="77777777" w:rsidR="00A1798E" w:rsidRDefault="00A1798E" w:rsidP="00596EB8">
      <w:pPr>
        <w:tabs>
          <w:tab w:val="left" w:pos="0"/>
          <w:tab w:val="left" w:pos="270"/>
        </w:tabs>
        <w:spacing w:after="120"/>
        <w:contextualSpacing/>
        <w:rPr>
          <w:rFonts w:ascii="Cabin" w:hAnsi="Cabin" w:cs="Times New Roman"/>
          <w:sz w:val="24"/>
          <w:szCs w:val="24"/>
        </w:rPr>
      </w:pPr>
    </w:p>
    <w:p w14:paraId="1F9A7A57" w14:textId="77777777" w:rsidR="00A1798E" w:rsidRDefault="00A1798E" w:rsidP="00596EB8">
      <w:pPr>
        <w:tabs>
          <w:tab w:val="left" w:pos="0"/>
          <w:tab w:val="left" w:pos="270"/>
        </w:tabs>
        <w:spacing w:after="120"/>
        <w:contextualSpacing/>
        <w:rPr>
          <w:rFonts w:ascii="Cabin" w:hAnsi="Cabin" w:cs="Times New Roman"/>
          <w:sz w:val="24"/>
          <w:szCs w:val="24"/>
        </w:rPr>
      </w:pPr>
    </w:p>
    <w:p w14:paraId="2A4BCDDA" w14:textId="77777777" w:rsidR="00A1798E" w:rsidRDefault="00A1798E" w:rsidP="00596EB8">
      <w:pPr>
        <w:tabs>
          <w:tab w:val="left" w:pos="0"/>
          <w:tab w:val="left" w:pos="270"/>
        </w:tabs>
        <w:spacing w:after="120"/>
        <w:contextualSpacing/>
        <w:rPr>
          <w:rFonts w:ascii="Cabin" w:hAnsi="Cabin" w:cs="Times New Roman"/>
          <w:sz w:val="24"/>
          <w:szCs w:val="24"/>
        </w:rPr>
      </w:pPr>
    </w:p>
    <w:p w14:paraId="577DDB9E" w14:textId="77777777" w:rsidR="00A1798E" w:rsidRDefault="00A1798E" w:rsidP="00596EB8">
      <w:pPr>
        <w:tabs>
          <w:tab w:val="left" w:pos="0"/>
          <w:tab w:val="left" w:pos="270"/>
        </w:tabs>
        <w:spacing w:after="120"/>
        <w:contextualSpacing/>
        <w:rPr>
          <w:rFonts w:ascii="Cabin" w:hAnsi="Cabin" w:cs="Times New Roman"/>
          <w:sz w:val="24"/>
          <w:szCs w:val="24"/>
        </w:rPr>
      </w:pPr>
    </w:p>
    <w:p w14:paraId="6768D6DC" w14:textId="77777777" w:rsidR="00A1798E" w:rsidRDefault="00A1798E" w:rsidP="00596EB8">
      <w:pPr>
        <w:tabs>
          <w:tab w:val="left" w:pos="0"/>
          <w:tab w:val="left" w:pos="270"/>
        </w:tabs>
        <w:spacing w:after="120"/>
        <w:contextualSpacing/>
        <w:rPr>
          <w:rFonts w:ascii="Cabin" w:hAnsi="Cabin" w:cs="Times New Roman"/>
          <w:sz w:val="24"/>
          <w:szCs w:val="24"/>
        </w:rPr>
      </w:pPr>
    </w:p>
    <w:p w14:paraId="0E758037" w14:textId="77777777" w:rsidR="00A1798E" w:rsidRDefault="00A1798E" w:rsidP="00596EB8">
      <w:pPr>
        <w:tabs>
          <w:tab w:val="left" w:pos="0"/>
          <w:tab w:val="left" w:pos="270"/>
        </w:tabs>
        <w:spacing w:after="120"/>
        <w:contextualSpacing/>
        <w:rPr>
          <w:rFonts w:ascii="Cabin" w:hAnsi="Cabin" w:cs="Times New Roman"/>
          <w:sz w:val="24"/>
          <w:szCs w:val="24"/>
        </w:rPr>
      </w:pPr>
    </w:p>
    <w:p w14:paraId="27A8E286" w14:textId="77777777" w:rsidR="00A1798E" w:rsidRDefault="00A1798E" w:rsidP="00596EB8">
      <w:pPr>
        <w:tabs>
          <w:tab w:val="left" w:pos="0"/>
          <w:tab w:val="left" w:pos="270"/>
        </w:tabs>
        <w:spacing w:after="120"/>
        <w:contextualSpacing/>
        <w:rPr>
          <w:rFonts w:ascii="Cabin" w:hAnsi="Cabin" w:cs="Times New Roman"/>
          <w:sz w:val="24"/>
          <w:szCs w:val="24"/>
        </w:rPr>
      </w:pPr>
    </w:p>
    <w:p w14:paraId="44D1222F" w14:textId="77777777" w:rsidR="00A1798E" w:rsidRDefault="00A1798E" w:rsidP="00596EB8">
      <w:pPr>
        <w:tabs>
          <w:tab w:val="left" w:pos="0"/>
          <w:tab w:val="left" w:pos="270"/>
        </w:tabs>
        <w:spacing w:after="120"/>
        <w:contextualSpacing/>
        <w:rPr>
          <w:rFonts w:ascii="Cabin" w:hAnsi="Cabin" w:cs="Times New Roman"/>
          <w:sz w:val="24"/>
          <w:szCs w:val="24"/>
        </w:rPr>
      </w:pPr>
    </w:p>
    <w:p w14:paraId="2C132372" w14:textId="77777777" w:rsidR="00961946" w:rsidRDefault="00596EB8" w:rsidP="00961946">
      <w:pPr>
        <w:numPr>
          <w:ilvl w:val="0"/>
          <w:numId w:val="1"/>
        </w:numPr>
        <w:tabs>
          <w:tab w:val="left" w:pos="0"/>
          <w:tab w:val="left" w:pos="270"/>
        </w:tabs>
        <w:spacing w:after="120"/>
        <w:contextualSpacing/>
        <w:rPr>
          <w:rFonts w:ascii="Cabin" w:hAnsi="Cabin" w:cs="Times New Roman"/>
          <w:sz w:val="24"/>
          <w:szCs w:val="24"/>
        </w:rPr>
      </w:pPr>
      <w:r w:rsidRPr="00596EB8">
        <w:rPr>
          <w:rFonts w:ascii="Cabin" w:hAnsi="Cabin" w:cs="Times New Roman"/>
          <w:b/>
          <w:bCs/>
          <w:sz w:val="24"/>
          <w:szCs w:val="24"/>
          <w:u w:val="single"/>
        </w:rPr>
        <w:lastRenderedPageBreak/>
        <w:t>Summary of Actions</w:t>
      </w:r>
      <w:r w:rsidRPr="00596EB8">
        <w:rPr>
          <w:rFonts w:ascii="Cabin" w:hAnsi="Cabin" w:cs="Times New Roman"/>
          <w:b/>
          <w:bCs/>
          <w:sz w:val="24"/>
          <w:szCs w:val="24"/>
        </w:rPr>
        <w:t>.</w:t>
      </w:r>
      <w:r w:rsidRPr="00596EB8">
        <w:rPr>
          <w:rFonts w:ascii="Cabin" w:hAnsi="Cabin" w:cs="Times New Roman"/>
          <w:sz w:val="24"/>
          <w:szCs w:val="24"/>
        </w:rPr>
        <w:t xml:space="preserve"> </w:t>
      </w:r>
    </w:p>
    <w:p w14:paraId="40272BE1" w14:textId="438FEB88" w:rsidR="00961946" w:rsidRPr="00961946" w:rsidRDefault="00961946" w:rsidP="00961946">
      <w:pPr>
        <w:tabs>
          <w:tab w:val="left" w:pos="0"/>
          <w:tab w:val="left" w:pos="270"/>
        </w:tabs>
        <w:spacing w:after="120"/>
        <w:contextualSpacing/>
        <w:rPr>
          <w:rFonts w:ascii="Cabin" w:hAnsi="Cabin" w:cs="Times New Roman"/>
          <w:sz w:val="24"/>
          <w:szCs w:val="24"/>
        </w:rPr>
      </w:pPr>
      <w:r w:rsidRPr="00961946">
        <w:rPr>
          <w:rFonts w:ascii="Cabin" w:hAnsi="Cabin" w:cs="Times New Roman"/>
          <w:sz w:val="24"/>
          <w:szCs w:val="24"/>
        </w:rPr>
        <w:t xml:space="preserve">AGE conducted an on-site Compliance Review on </w:t>
      </w:r>
      <w:r>
        <w:rPr>
          <w:rFonts w:ascii="Cabin" w:hAnsi="Cabin" w:cs="Times New Roman"/>
          <w:sz w:val="24"/>
          <w:szCs w:val="24"/>
        </w:rPr>
        <w:t>April 14</w:t>
      </w:r>
      <w:r w:rsidRPr="00961946">
        <w:rPr>
          <w:rFonts w:ascii="Cabin" w:hAnsi="Cabin" w:cs="Times New Roman"/>
          <w:sz w:val="24"/>
          <w:szCs w:val="24"/>
        </w:rPr>
        <w:t xml:space="preserve">, 2026. Unless otherwise stated in this Report, the documentation reviewed was for the period </w:t>
      </w:r>
      <w:r>
        <w:rPr>
          <w:rFonts w:ascii="Cabin" w:hAnsi="Cabin" w:cs="Times New Roman"/>
          <w:sz w:val="24"/>
          <w:szCs w:val="24"/>
        </w:rPr>
        <w:t>1</w:t>
      </w:r>
      <w:r w:rsidRPr="00961946">
        <w:rPr>
          <w:rFonts w:ascii="Cabin" w:hAnsi="Cabin" w:cs="Times New Roman"/>
          <w:sz w:val="24"/>
          <w:szCs w:val="24"/>
        </w:rPr>
        <w:t>/</w:t>
      </w:r>
      <w:r>
        <w:rPr>
          <w:rFonts w:ascii="Cabin" w:hAnsi="Cabin" w:cs="Times New Roman"/>
          <w:sz w:val="24"/>
          <w:szCs w:val="24"/>
        </w:rPr>
        <w:t>2</w:t>
      </w:r>
      <w:r w:rsidRPr="00961946">
        <w:rPr>
          <w:rFonts w:ascii="Cabin" w:hAnsi="Cabin" w:cs="Times New Roman"/>
          <w:sz w:val="24"/>
          <w:szCs w:val="24"/>
        </w:rPr>
        <w:t xml:space="preserve">5/2023 – </w:t>
      </w:r>
      <w:r>
        <w:rPr>
          <w:rFonts w:ascii="Cabin" w:hAnsi="Cabin" w:cs="Times New Roman"/>
          <w:sz w:val="24"/>
          <w:szCs w:val="24"/>
        </w:rPr>
        <w:t>4</w:t>
      </w:r>
      <w:r w:rsidRPr="00961946">
        <w:rPr>
          <w:rFonts w:ascii="Cabin" w:hAnsi="Cabin" w:cs="Times New Roman"/>
          <w:sz w:val="24"/>
          <w:szCs w:val="24"/>
        </w:rPr>
        <w:t>/1</w:t>
      </w:r>
      <w:r>
        <w:rPr>
          <w:rFonts w:ascii="Cabin" w:hAnsi="Cabin" w:cs="Times New Roman"/>
          <w:sz w:val="24"/>
          <w:szCs w:val="24"/>
        </w:rPr>
        <w:t>4</w:t>
      </w:r>
      <w:r w:rsidRPr="00961946">
        <w:rPr>
          <w:rFonts w:ascii="Cabin" w:hAnsi="Cabin" w:cs="Times New Roman"/>
          <w:sz w:val="24"/>
          <w:szCs w:val="24"/>
        </w:rPr>
        <w:t>/2026,</w:t>
      </w:r>
      <w:r>
        <w:rPr>
          <w:rFonts w:ascii="Cabin" w:hAnsi="Cabin" w:cs="Times New Roman"/>
          <w:sz w:val="24"/>
          <w:szCs w:val="24"/>
        </w:rPr>
        <w:t xml:space="preserve"> </w:t>
      </w:r>
      <w:r w:rsidRPr="00E54493">
        <w:rPr>
          <w:rFonts w:ascii="Cabin" w:eastAsia="Calibri" w:hAnsi="Cabin"/>
          <w:sz w:val="24"/>
          <w:szCs w:val="24"/>
        </w:rPr>
        <w:t xml:space="preserve">Brookdale Cushing Park </w:t>
      </w:r>
      <w:r w:rsidRPr="00961946">
        <w:rPr>
          <w:rFonts w:ascii="Cabin" w:hAnsi="Cabin" w:cs="Times New Roman"/>
          <w:sz w:val="24"/>
          <w:szCs w:val="24"/>
        </w:rPr>
        <w:t>(Residence) will remain certified pending AGE’s issuance of a final determination approving or denying the application for recertification. Final approval will be granted upon receipt and acceptance of written clarification or correction of the issues identified herein.</w:t>
      </w:r>
    </w:p>
    <w:p w14:paraId="7E4C3DE8" w14:textId="2A37F7B9" w:rsidR="00596EB8" w:rsidRPr="009E14B9" w:rsidRDefault="00596EB8" w:rsidP="00FD3D6D">
      <w:pPr>
        <w:rPr>
          <w:rFonts w:ascii="Cabin" w:eastAsia="Calibri" w:hAnsi="Cabin"/>
          <w:sz w:val="24"/>
          <w:szCs w:val="24"/>
        </w:rPr>
      </w:pPr>
    </w:p>
    <w:p w14:paraId="4DEFE0EF" w14:textId="77777777" w:rsidR="00596EB8" w:rsidRDefault="00596EB8" w:rsidP="00596EB8">
      <w:pPr>
        <w:tabs>
          <w:tab w:val="left" w:pos="270"/>
        </w:tabs>
        <w:contextualSpacing/>
        <w:rPr>
          <w:rFonts w:ascii="Cabin" w:hAnsi="Cabin" w:cs="Times New Roman"/>
          <w:sz w:val="24"/>
          <w:szCs w:val="24"/>
        </w:rPr>
      </w:pPr>
    </w:p>
    <w:p w14:paraId="08F4D323" w14:textId="77777777" w:rsidR="001608CF" w:rsidRDefault="001608CF" w:rsidP="00596EB8">
      <w:pPr>
        <w:tabs>
          <w:tab w:val="left" w:pos="270"/>
        </w:tabs>
        <w:contextualSpacing/>
        <w:rPr>
          <w:rFonts w:ascii="Cabin" w:hAnsi="Cabin" w:cs="Times New Roman"/>
          <w:sz w:val="24"/>
          <w:szCs w:val="24"/>
        </w:rPr>
      </w:pPr>
    </w:p>
    <w:p w14:paraId="2CA3EBDD" w14:textId="77777777" w:rsidR="00B314A2" w:rsidRPr="00596EB8" w:rsidRDefault="00B314A2" w:rsidP="00596EB8">
      <w:pPr>
        <w:tabs>
          <w:tab w:val="left" w:pos="270"/>
        </w:tabs>
        <w:contextualSpacing/>
        <w:rPr>
          <w:rFonts w:ascii="Cabin" w:hAnsi="Cabin" w:cs="Times New Roman"/>
          <w:sz w:val="24"/>
          <w:szCs w:val="24"/>
        </w:rPr>
      </w:pPr>
    </w:p>
    <w:p w14:paraId="0695056C" w14:textId="77777777" w:rsidR="00596EB8" w:rsidRPr="00596EB8" w:rsidRDefault="00596EB8" w:rsidP="00DD6BA4">
      <w:pPr>
        <w:numPr>
          <w:ilvl w:val="0"/>
          <w:numId w:val="1"/>
        </w:numPr>
        <w:contextualSpacing/>
        <w:jc w:val="both"/>
        <w:rPr>
          <w:rFonts w:ascii="Cabin" w:hAnsi="Cabin" w:cs="Times New Roman"/>
          <w:sz w:val="24"/>
          <w:szCs w:val="24"/>
        </w:rPr>
      </w:pPr>
      <w:r w:rsidRPr="00596EB8">
        <w:rPr>
          <w:rFonts w:ascii="Cabin" w:hAnsi="Cabin" w:cs="Times New Roman"/>
          <w:b/>
          <w:sz w:val="24"/>
          <w:szCs w:val="24"/>
          <w:u w:val="single"/>
        </w:rPr>
        <w:t>Findings</w:t>
      </w:r>
      <w:r w:rsidRPr="00596EB8">
        <w:rPr>
          <w:rFonts w:ascii="Cabin" w:hAnsi="Cabin" w:cs="Times New Roman"/>
          <w:b/>
          <w:sz w:val="24"/>
          <w:szCs w:val="24"/>
        </w:rPr>
        <w:t>.</w:t>
      </w:r>
    </w:p>
    <w:p w14:paraId="1DFDB67C" w14:textId="15209440" w:rsidR="00596EB8" w:rsidRPr="00596EB8" w:rsidRDefault="004A49F3" w:rsidP="00596EB8">
      <w:pPr>
        <w:rPr>
          <w:rFonts w:ascii="Cabin" w:hAnsi="Cabin" w:cs="Times New Roman"/>
          <w:sz w:val="24"/>
          <w:szCs w:val="24"/>
        </w:rPr>
      </w:pPr>
      <w:r w:rsidRPr="004A49F3">
        <w:rPr>
          <w:rFonts w:ascii="Cabin" w:hAnsi="Cabin" w:cs="Times New Roman"/>
          <w:sz w:val="24"/>
          <w:szCs w:val="24"/>
        </w:rPr>
        <w:t>Pursuant to 651 CMR 12.09(4)(b), this compliance report cites the specific portion of the law(s) or regulation(s) that have been violated and sets forth the corrective action required to be taken by the Residence</w:t>
      </w:r>
      <w:r w:rsidR="00596EB8" w:rsidRPr="00596EB8">
        <w:rPr>
          <w:rFonts w:ascii="Cabin" w:hAnsi="Cabin" w:cs="Times New Roman"/>
          <w:sz w:val="24"/>
          <w:szCs w:val="24"/>
        </w:rPr>
        <w:t>.</w:t>
      </w:r>
    </w:p>
    <w:p w14:paraId="294E7A01" w14:textId="77777777" w:rsidR="00596EB8" w:rsidRPr="00596EB8" w:rsidRDefault="00596EB8" w:rsidP="00596EB8">
      <w:pPr>
        <w:contextualSpacing/>
        <w:rPr>
          <w:rFonts w:ascii="Cabin" w:hAnsi="Cabin" w:cs="Times New Roman"/>
          <w:i/>
          <w:sz w:val="24"/>
          <w:szCs w:val="24"/>
        </w:rPr>
      </w:pPr>
    </w:p>
    <w:p w14:paraId="42AB52BA" w14:textId="77777777" w:rsidR="00596EB8" w:rsidRPr="00596EB8" w:rsidRDefault="00596EB8" w:rsidP="00596EB8">
      <w:pPr>
        <w:tabs>
          <w:tab w:val="left" w:pos="270"/>
        </w:tabs>
        <w:contextualSpacing/>
        <w:jc w:val="center"/>
        <w:rPr>
          <w:rFonts w:ascii="Cabin" w:hAnsi="Cabin" w:cs="Times New Roman"/>
          <w:b/>
          <w:bCs/>
          <w:sz w:val="24"/>
          <w:szCs w:val="24"/>
          <w:u w:val="single"/>
        </w:rPr>
      </w:pPr>
    </w:p>
    <w:p w14:paraId="419185A8" w14:textId="77777777" w:rsidR="00596EB8" w:rsidRPr="00596EB8" w:rsidRDefault="00596EB8" w:rsidP="00596EB8">
      <w:pPr>
        <w:tabs>
          <w:tab w:val="left" w:pos="270"/>
        </w:tabs>
        <w:contextualSpacing/>
        <w:rPr>
          <w:rFonts w:ascii="Cabin" w:hAnsi="Cabin" w:cs="Times New Roman"/>
          <w:b/>
          <w:sz w:val="24"/>
          <w:szCs w:val="24"/>
        </w:rPr>
      </w:pPr>
      <w:r w:rsidRPr="00596EB8">
        <w:rPr>
          <w:rFonts w:ascii="Cabin" w:hAnsi="Cabin" w:cs="Times New Roman"/>
          <w:b/>
          <w:bCs/>
          <w:sz w:val="24"/>
          <w:szCs w:val="24"/>
        </w:rPr>
        <w:t>Continue to next page.</w:t>
      </w:r>
    </w:p>
    <w:p w14:paraId="06C160F1"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43B0A809"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6B2B3ABB"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7479137D" w14:textId="77777777" w:rsidR="00596EB8" w:rsidRPr="00596EB8" w:rsidRDefault="00596EB8" w:rsidP="00596EB8">
      <w:pPr>
        <w:tabs>
          <w:tab w:val="left" w:pos="270"/>
        </w:tabs>
        <w:contextualSpacing/>
        <w:rPr>
          <w:rFonts w:ascii="Times New Roman" w:hAnsi="Times New Roman" w:cs="Times New Roman"/>
          <w:b/>
          <w:color w:val="FF0000"/>
          <w:sz w:val="24"/>
          <w:szCs w:val="24"/>
          <w:u w:val="single"/>
        </w:rPr>
        <w:sectPr w:rsidR="00596EB8" w:rsidRPr="00596EB8" w:rsidSect="008A2150">
          <w:headerReference w:type="default" r:id="rId10"/>
          <w:footerReference w:type="even" r:id="rId11"/>
          <w:footerReference w:type="default" r:id="rId12"/>
          <w:footerReference w:type="first" r:id="rId13"/>
          <w:footnotePr>
            <w:numRestart w:val="eachPage"/>
          </w:footnotePr>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596EB8" w:rsidRPr="00596EB8" w14:paraId="5B631FEB" w14:textId="77777777" w:rsidTr="005A7ACD">
        <w:trPr>
          <w:trHeight w:val="1027"/>
        </w:trPr>
        <w:tc>
          <w:tcPr>
            <w:tcW w:w="1719" w:type="dxa"/>
            <w:shd w:val="clear" w:color="auto" w:fill="F2F2F2" w:themeFill="background1" w:themeFillShade="F2"/>
          </w:tcPr>
          <w:p w14:paraId="2BCC9215"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620CE979"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2465A97D"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6B23F4C7"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5D72645C"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0881172F"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1"/>
            </w:r>
          </w:p>
        </w:tc>
      </w:tr>
      <w:tr w:rsidR="000124B0" w:rsidRPr="00596EB8" w14:paraId="729D3A00" w14:textId="77777777" w:rsidTr="005A7ACD">
        <w:trPr>
          <w:trHeight w:val="1124"/>
        </w:trPr>
        <w:tc>
          <w:tcPr>
            <w:tcW w:w="1719" w:type="dxa"/>
          </w:tcPr>
          <w:p w14:paraId="04CC5CE8" w14:textId="77777777" w:rsidR="000124B0" w:rsidRPr="0093668C" w:rsidRDefault="000124B0" w:rsidP="000124B0">
            <w:pPr>
              <w:jc w:val="center"/>
              <w:rPr>
                <w:rFonts w:ascii="Cabin" w:hAnsi="Cabin" w:cs="Times New Roman"/>
                <w:b/>
                <w:bCs/>
                <w:sz w:val="24"/>
                <w:szCs w:val="24"/>
              </w:rPr>
            </w:pPr>
            <w:r w:rsidRPr="0093668C">
              <w:rPr>
                <w:rFonts w:ascii="Cabin" w:hAnsi="Cabin" w:cs="Times New Roman"/>
                <w:b/>
                <w:bCs/>
                <w:sz w:val="24"/>
                <w:szCs w:val="24"/>
              </w:rPr>
              <w:t>A</w:t>
            </w:r>
          </w:p>
        </w:tc>
        <w:tc>
          <w:tcPr>
            <w:tcW w:w="3771" w:type="dxa"/>
          </w:tcPr>
          <w:p w14:paraId="062324D1" w14:textId="77777777" w:rsidR="000124B0" w:rsidRPr="000124B0" w:rsidRDefault="000124B0" w:rsidP="000124B0">
            <w:pPr>
              <w:spacing w:after="120"/>
              <w:rPr>
                <w:rFonts w:ascii="Cabin" w:hAnsi="Cabin"/>
                <w:sz w:val="24"/>
                <w:szCs w:val="24"/>
              </w:rPr>
            </w:pPr>
            <w:r w:rsidRPr="000124B0">
              <w:rPr>
                <w:rFonts w:ascii="Cabin" w:hAnsi="Cabin"/>
                <w:sz w:val="24"/>
                <w:szCs w:val="24"/>
              </w:rPr>
              <w:t xml:space="preserve">General Requirements for an ALR: </w:t>
            </w:r>
          </w:p>
          <w:p w14:paraId="73A85F96" w14:textId="7D273541" w:rsidR="000124B0" w:rsidRPr="000124B0" w:rsidRDefault="000124B0" w:rsidP="000124B0">
            <w:pPr>
              <w:spacing w:after="120"/>
              <w:rPr>
                <w:rFonts w:ascii="Cabin" w:hAnsi="Cabin" w:cs="Times New Roman"/>
                <w:b/>
                <w:bCs/>
                <w:sz w:val="24"/>
                <w:szCs w:val="24"/>
              </w:rPr>
            </w:pPr>
            <w:r w:rsidRPr="000124B0">
              <w:rPr>
                <w:rFonts w:ascii="Cabin" w:hAnsi="Cabin"/>
                <w:b/>
                <w:bCs/>
                <w:sz w:val="24"/>
                <w:szCs w:val="24"/>
              </w:rPr>
              <w:t>Emergency Response</w:t>
            </w:r>
          </w:p>
        </w:tc>
        <w:tc>
          <w:tcPr>
            <w:tcW w:w="3330" w:type="dxa"/>
          </w:tcPr>
          <w:p w14:paraId="1D67E439" w14:textId="4D805637" w:rsidR="000124B0" w:rsidRPr="000124B0" w:rsidRDefault="000124B0" w:rsidP="000124B0">
            <w:pPr>
              <w:spacing w:after="120"/>
              <w:rPr>
                <w:rFonts w:ascii="Cabin" w:hAnsi="Cabin" w:cs="Times New Roman"/>
                <w:sz w:val="24"/>
                <w:szCs w:val="24"/>
              </w:rPr>
            </w:pPr>
            <w:r w:rsidRPr="000124B0">
              <w:rPr>
                <w:rFonts w:ascii="Cabin" w:hAnsi="Cabin"/>
                <w:sz w:val="24"/>
                <w:szCs w:val="24"/>
              </w:rPr>
              <w:t>651 CMR 12.04(2)(3)</w:t>
            </w:r>
          </w:p>
        </w:tc>
        <w:tc>
          <w:tcPr>
            <w:tcW w:w="3150" w:type="dxa"/>
          </w:tcPr>
          <w:p w14:paraId="6E3B51D6" w14:textId="146DC64A" w:rsidR="000124B0" w:rsidRPr="000124B0" w:rsidRDefault="000124B0" w:rsidP="000124B0">
            <w:pPr>
              <w:rPr>
                <w:rFonts w:ascii="Cabin" w:hAnsi="Cabin" w:cs="Times New Roman"/>
                <w:sz w:val="24"/>
                <w:szCs w:val="24"/>
              </w:rPr>
            </w:pPr>
            <w:r w:rsidRPr="000124B0">
              <w:rPr>
                <w:rFonts w:ascii="Cabin" w:hAnsi="Cabin"/>
                <w:sz w:val="24"/>
                <w:szCs w:val="24"/>
              </w:rPr>
              <w:t xml:space="preserve">Delayed e-call response time not compliant with </w:t>
            </w:r>
            <w:r>
              <w:rPr>
                <w:rFonts w:ascii="Cabin" w:hAnsi="Cabin"/>
                <w:sz w:val="24"/>
                <w:szCs w:val="24"/>
              </w:rPr>
              <w:t>Residence</w:t>
            </w:r>
            <w:r w:rsidRPr="000124B0">
              <w:rPr>
                <w:rFonts w:ascii="Cabin" w:hAnsi="Cabin"/>
                <w:sz w:val="24"/>
                <w:szCs w:val="24"/>
              </w:rPr>
              <w:t xml:space="preserve"> policy.</w:t>
            </w:r>
          </w:p>
        </w:tc>
        <w:tc>
          <w:tcPr>
            <w:tcW w:w="1740" w:type="dxa"/>
          </w:tcPr>
          <w:p w14:paraId="74BF65D7" w14:textId="0B2D81C4" w:rsidR="000124B0" w:rsidRPr="000124B0" w:rsidRDefault="000124B0" w:rsidP="000124B0">
            <w:pPr>
              <w:spacing w:line="276" w:lineRule="auto"/>
              <w:jc w:val="center"/>
              <w:rPr>
                <w:rFonts w:ascii="Cabin" w:hAnsi="Cabin" w:cs="Times New Roman"/>
                <w:sz w:val="24"/>
                <w:szCs w:val="24"/>
              </w:rPr>
            </w:pPr>
            <w:r w:rsidRPr="000124B0">
              <w:rPr>
                <w:rFonts w:ascii="Cabin" w:hAnsi="Cabin"/>
                <w:sz w:val="24"/>
                <w:szCs w:val="24"/>
              </w:rPr>
              <w:t>See IV A</w:t>
            </w:r>
          </w:p>
        </w:tc>
        <w:tc>
          <w:tcPr>
            <w:tcW w:w="1116" w:type="dxa"/>
          </w:tcPr>
          <w:p w14:paraId="021B767D" w14:textId="53B850FA" w:rsidR="000124B0" w:rsidRPr="00596EB8" w:rsidRDefault="004D2384" w:rsidP="000124B0">
            <w:pPr>
              <w:spacing w:line="276" w:lineRule="auto"/>
              <w:jc w:val="center"/>
              <w:rPr>
                <w:rFonts w:ascii="Cabin" w:hAnsi="Cabin" w:cs="Times New Roman"/>
                <w:sz w:val="24"/>
                <w:szCs w:val="24"/>
              </w:rPr>
            </w:pPr>
            <w:r>
              <w:rPr>
                <w:rFonts w:ascii="Cabin" w:hAnsi="Cabin" w:cs="Times New Roman"/>
                <w:sz w:val="24"/>
                <w:szCs w:val="24"/>
              </w:rPr>
              <w:t>YES</w:t>
            </w:r>
          </w:p>
        </w:tc>
      </w:tr>
      <w:tr w:rsidR="00D410B6" w:rsidRPr="00596EB8" w14:paraId="29999207" w14:textId="77777777" w:rsidTr="005A7ACD">
        <w:trPr>
          <w:trHeight w:val="791"/>
        </w:trPr>
        <w:tc>
          <w:tcPr>
            <w:tcW w:w="1719" w:type="dxa"/>
          </w:tcPr>
          <w:p w14:paraId="011E0D9A" w14:textId="3EB827E2" w:rsidR="00D410B6" w:rsidRDefault="00252D33" w:rsidP="00D410B6">
            <w:pPr>
              <w:jc w:val="center"/>
              <w:rPr>
                <w:rFonts w:ascii="Cabin" w:hAnsi="Cabin" w:cs="Times New Roman"/>
                <w:b/>
                <w:bCs/>
                <w:sz w:val="24"/>
                <w:szCs w:val="24"/>
              </w:rPr>
            </w:pPr>
            <w:r>
              <w:rPr>
                <w:rFonts w:ascii="Cabin" w:hAnsi="Cabin" w:cs="Times New Roman"/>
                <w:b/>
                <w:bCs/>
                <w:sz w:val="24"/>
                <w:szCs w:val="24"/>
              </w:rPr>
              <w:t>B</w:t>
            </w:r>
          </w:p>
        </w:tc>
        <w:tc>
          <w:tcPr>
            <w:tcW w:w="3771" w:type="dxa"/>
          </w:tcPr>
          <w:p w14:paraId="4946C785" w14:textId="77777777" w:rsidR="00D410B6" w:rsidRPr="00442D8B" w:rsidRDefault="00D410B6" w:rsidP="00D410B6">
            <w:pPr>
              <w:spacing w:after="240"/>
              <w:rPr>
                <w:rFonts w:ascii="Cabin" w:hAnsi="Cabin" w:cs="Times New Roman"/>
                <w:sz w:val="24"/>
                <w:szCs w:val="24"/>
              </w:rPr>
            </w:pPr>
            <w:bookmarkStart w:id="0" w:name="_Hlk117791299"/>
            <w:r w:rsidRPr="00442D8B">
              <w:rPr>
                <w:rFonts w:ascii="Cabin" w:hAnsi="Cabin" w:cs="Times New Roman"/>
                <w:sz w:val="24"/>
                <w:szCs w:val="24"/>
              </w:rPr>
              <w:t xml:space="preserve">General Requirements for an ALR: </w:t>
            </w:r>
          </w:p>
          <w:p w14:paraId="78FC8956" w14:textId="3B61213E" w:rsidR="00D410B6" w:rsidRPr="00763AB8" w:rsidRDefault="00D410B6" w:rsidP="00D410B6">
            <w:pPr>
              <w:rPr>
                <w:rFonts w:ascii="Cabin" w:hAnsi="Cabin"/>
                <w:sz w:val="24"/>
                <w:szCs w:val="24"/>
              </w:rPr>
            </w:pPr>
            <w:r w:rsidRPr="00442D8B">
              <w:rPr>
                <w:rFonts w:ascii="Cabin" w:hAnsi="Cabin" w:cs="Times New Roman"/>
                <w:b/>
                <w:bCs/>
                <w:sz w:val="24"/>
                <w:szCs w:val="24"/>
              </w:rPr>
              <w:t>Special Care</w:t>
            </w:r>
            <w:bookmarkEnd w:id="0"/>
            <w:r w:rsidRPr="004A5D9C">
              <w:rPr>
                <w:b/>
                <w:bCs/>
              </w:rPr>
              <w:t xml:space="preserve">  </w:t>
            </w:r>
          </w:p>
        </w:tc>
        <w:tc>
          <w:tcPr>
            <w:tcW w:w="3330" w:type="dxa"/>
          </w:tcPr>
          <w:p w14:paraId="18451EE4" w14:textId="77777777" w:rsidR="00D410B6" w:rsidRPr="00442D8B" w:rsidRDefault="00D410B6" w:rsidP="00D410B6">
            <w:pPr>
              <w:rPr>
                <w:rFonts w:ascii="Cabin" w:hAnsi="Cabin" w:cs="Times New Roman"/>
                <w:sz w:val="24"/>
                <w:szCs w:val="24"/>
              </w:rPr>
            </w:pPr>
            <w:r w:rsidRPr="00442D8B">
              <w:rPr>
                <w:rFonts w:ascii="Cabin" w:hAnsi="Cabin" w:cs="Times New Roman"/>
                <w:sz w:val="24"/>
                <w:szCs w:val="24"/>
              </w:rPr>
              <w:t>651 CMR 12.04(4)(d)</w:t>
            </w:r>
          </w:p>
          <w:p w14:paraId="0B2D9185" w14:textId="77777777" w:rsidR="00D410B6" w:rsidRPr="00763AB8" w:rsidRDefault="00D410B6" w:rsidP="00D410B6">
            <w:pPr>
              <w:rPr>
                <w:rFonts w:ascii="Cabin" w:hAnsi="Cabin"/>
                <w:sz w:val="24"/>
                <w:szCs w:val="24"/>
              </w:rPr>
            </w:pPr>
          </w:p>
        </w:tc>
        <w:tc>
          <w:tcPr>
            <w:tcW w:w="3150" w:type="dxa"/>
          </w:tcPr>
          <w:p w14:paraId="7C402363" w14:textId="201EA49E" w:rsidR="00D410B6" w:rsidRDefault="00D410B6" w:rsidP="00D410B6">
            <w:pPr>
              <w:rPr>
                <w:rFonts w:ascii="Cabin" w:hAnsi="Cabin" w:cs="Times New Roman"/>
                <w:sz w:val="24"/>
                <w:szCs w:val="24"/>
              </w:rPr>
            </w:pPr>
            <w:r w:rsidRPr="00442D8B">
              <w:rPr>
                <w:rFonts w:ascii="Cabin" w:hAnsi="Cabin" w:cs="Times New Roman"/>
                <w:sz w:val="24"/>
                <w:szCs w:val="24"/>
              </w:rPr>
              <w:t>Missing Bi-annual Special Care Residence (SCR) operations review</w:t>
            </w:r>
            <w:r>
              <w:rPr>
                <w:rFonts w:ascii="Cabin" w:hAnsi="Cabin" w:cs="Times New Roman"/>
                <w:sz w:val="24"/>
                <w:szCs w:val="24"/>
              </w:rPr>
              <w:t>s</w:t>
            </w:r>
            <w:r w:rsidR="00A37DF0">
              <w:rPr>
                <w:rFonts w:ascii="Cabin" w:hAnsi="Cabin" w:cs="Times New Roman"/>
                <w:sz w:val="24"/>
                <w:szCs w:val="24"/>
              </w:rPr>
              <w:t xml:space="preserve"> components</w:t>
            </w:r>
            <w:r>
              <w:rPr>
                <w:rFonts w:ascii="Cabin" w:hAnsi="Cabin" w:cs="Times New Roman"/>
                <w:sz w:val="24"/>
                <w:szCs w:val="24"/>
              </w:rPr>
              <w:t xml:space="preserve">. </w:t>
            </w:r>
          </w:p>
          <w:p w14:paraId="6E346245" w14:textId="298448BA" w:rsidR="00D410B6" w:rsidRPr="00763AB8" w:rsidRDefault="00D410B6" w:rsidP="00D410B6">
            <w:pPr>
              <w:rPr>
                <w:rFonts w:ascii="Cabin" w:hAnsi="Cabin"/>
                <w:sz w:val="24"/>
                <w:szCs w:val="24"/>
              </w:rPr>
            </w:pPr>
          </w:p>
        </w:tc>
        <w:tc>
          <w:tcPr>
            <w:tcW w:w="1740" w:type="dxa"/>
          </w:tcPr>
          <w:p w14:paraId="6AAAF1CA" w14:textId="2A1F8849" w:rsidR="00D410B6" w:rsidRPr="0034541D" w:rsidRDefault="00D410B6" w:rsidP="00D410B6">
            <w:pPr>
              <w:spacing w:line="276" w:lineRule="auto"/>
              <w:jc w:val="center"/>
              <w:rPr>
                <w:rFonts w:ascii="Cabin" w:hAnsi="Cabin" w:cs="Times New Roman"/>
                <w:sz w:val="24"/>
                <w:szCs w:val="24"/>
              </w:rPr>
            </w:pPr>
            <w:r w:rsidRPr="00442D8B">
              <w:rPr>
                <w:rFonts w:ascii="Cabin" w:hAnsi="Cabin" w:cs="Times New Roman"/>
                <w:sz w:val="24"/>
                <w:szCs w:val="24"/>
              </w:rPr>
              <w:t>See IV A</w:t>
            </w:r>
          </w:p>
        </w:tc>
        <w:tc>
          <w:tcPr>
            <w:tcW w:w="1116" w:type="dxa"/>
          </w:tcPr>
          <w:p w14:paraId="3B0AD4FC" w14:textId="7ED5CC05" w:rsidR="00D410B6" w:rsidRDefault="007A2DD0" w:rsidP="00D410B6">
            <w:pPr>
              <w:spacing w:line="276" w:lineRule="auto"/>
              <w:jc w:val="center"/>
              <w:rPr>
                <w:rFonts w:ascii="Cabin" w:hAnsi="Cabin" w:cs="Times New Roman"/>
                <w:sz w:val="24"/>
                <w:szCs w:val="24"/>
              </w:rPr>
            </w:pPr>
            <w:r>
              <w:rPr>
                <w:rFonts w:ascii="Cabin" w:hAnsi="Cabin" w:cs="Times New Roman"/>
                <w:sz w:val="24"/>
                <w:szCs w:val="24"/>
              </w:rPr>
              <w:t>YES</w:t>
            </w:r>
          </w:p>
        </w:tc>
      </w:tr>
      <w:tr w:rsidR="00D410B6" w:rsidRPr="00596EB8" w14:paraId="24E04CB2" w14:textId="77777777" w:rsidTr="005A7ACD">
        <w:trPr>
          <w:trHeight w:val="791"/>
        </w:trPr>
        <w:tc>
          <w:tcPr>
            <w:tcW w:w="1719" w:type="dxa"/>
          </w:tcPr>
          <w:p w14:paraId="168CCDB7" w14:textId="39DEDDFF" w:rsidR="00D410B6" w:rsidRDefault="00252D33" w:rsidP="00D410B6">
            <w:pPr>
              <w:jc w:val="center"/>
              <w:rPr>
                <w:rFonts w:ascii="Cabin" w:hAnsi="Cabin" w:cs="Times New Roman"/>
                <w:b/>
                <w:bCs/>
                <w:sz w:val="24"/>
                <w:szCs w:val="24"/>
              </w:rPr>
            </w:pPr>
            <w:r>
              <w:rPr>
                <w:rFonts w:ascii="Cabin" w:hAnsi="Cabin" w:cs="Times New Roman"/>
                <w:b/>
                <w:bCs/>
                <w:sz w:val="24"/>
                <w:szCs w:val="24"/>
              </w:rPr>
              <w:t>C</w:t>
            </w:r>
          </w:p>
        </w:tc>
        <w:tc>
          <w:tcPr>
            <w:tcW w:w="3771" w:type="dxa"/>
          </w:tcPr>
          <w:p w14:paraId="45CB3552" w14:textId="77777777" w:rsidR="00D410B6" w:rsidRPr="00352B45" w:rsidRDefault="00D410B6" w:rsidP="00D410B6">
            <w:pPr>
              <w:spacing w:after="240"/>
              <w:rPr>
                <w:rFonts w:ascii="Cabin" w:hAnsi="Cabin" w:cs="Times New Roman"/>
                <w:sz w:val="24"/>
                <w:szCs w:val="24"/>
              </w:rPr>
            </w:pPr>
            <w:r w:rsidRPr="00352B45">
              <w:rPr>
                <w:rFonts w:ascii="Cabin" w:hAnsi="Cabin" w:cs="Times New Roman"/>
                <w:sz w:val="24"/>
                <w:szCs w:val="24"/>
              </w:rPr>
              <w:t>General Requirements for an ALR:</w:t>
            </w:r>
          </w:p>
          <w:p w14:paraId="1FC96169" w14:textId="197974D6" w:rsidR="00D410B6" w:rsidRDefault="00A37DF0" w:rsidP="00D410B6">
            <w:pPr>
              <w:rPr>
                <w:b/>
                <w:bCs/>
              </w:rPr>
            </w:pPr>
            <w:r>
              <w:rPr>
                <w:rFonts w:ascii="Cabin" w:eastAsia="Times New Roman" w:hAnsi="Cabin" w:cs="Times New Roman"/>
                <w:b/>
                <w:bCs/>
                <w:sz w:val="24"/>
                <w:szCs w:val="24"/>
              </w:rPr>
              <w:t>-</w:t>
            </w:r>
            <w:r w:rsidRPr="00A37DF0">
              <w:rPr>
                <w:rFonts w:ascii="Cabin" w:eastAsia="Times New Roman" w:hAnsi="Cabin" w:cs="Times New Roman"/>
                <w:b/>
                <w:bCs/>
                <w:sz w:val="24"/>
                <w:szCs w:val="24"/>
              </w:rPr>
              <w:t>Screening and Assessment</w:t>
            </w:r>
          </w:p>
          <w:p w14:paraId="20353CED" w14:textId="77777777" w:rsidR="00A37DF0" w:rsidRDefault="00A37DF0" w:rsidP="00D410B6">
            <w:pPr>
              <w:rPr>
                <w:rFonts w:ascii="Cabin" w:hAnsi="Cabin" w:cs="Times New Roman"/>
                <w:b/>
                <w:bCs/>
                <w:sz w:val="24"/>
                <w:szCs w:val="24"/>
              </w:rPr>
            </w:pPr>
          </w:p>
          <w:p w14:paraId="32BCAB8A" w14:textId="63840385" w:rsidR="00D410B6" w:rsidRPr="00763AB8" w:rsidRDefault="00A37DF0" w:rsidP="00D410B6">
            <w:pPr>
              <w:rPr>
                <w:rFonts w:ascii="Cabin" w:hAnsi="Cabin"/>
                <w:sz w:val="24"/>
                <w:szCs w:val="24"/>
              </w:rPr>
            </w:pPr>
            <w:r>
              <w:rPr>
                <w:rFonts w:ascii="Cabin" w:hAnsi="Cabin" w:cs="Times New Roman"/>
                <w:b/>
                <w:bCs/>
                <w:sz w:val="24"/>
                <w:szCs w:val="24"/>
              </w:rPr>
              <w:t>-</w:t>
            </w:r>
            <w:r w:rsidR="00D410B6" w:rsidRPr="00352B45">
              <w:rPr>
                <w:rFonts w:ascii="Cabin" w:hAnsi="Cabin" w:cs="Times New Roman"/>
                <w:b/>
                <w:bCs/>
                <w:sz w:val="24"/>
                <w:szCs w:val="24"/>
              </w:rPr>
              <w:t xml:space="preserve">Service Plan </w:t>
            </w:r>
            <w:r w:rsidR="00D410B6">
              <w:rPr>
                <w:rFonts w:ascii="Cabin" w:hAnsi="Cabin" w:cs="Times New Roman"/>
                <w:b/>
                <w:bCs/>
                <w:sz w:val="24"/>
                <w:szCs w:val="24"/>
              </w:rPr>
              <w:t xml:space="preserve">Development and </w:t>
            </w:r>
            <w:r w:rsidR="00D410B6" w:rsidRPr="00352B45">
              <w:rPr>
                <w:rFonts w:ascii="Cabin" w:hAnsi="Cabin" w:cs="Times New Roman"/>
                <w:b/>
                <w:bCs/>
                <w:sz w:val="24"/>
                <w:szCs w:val="24"/>
              </w:rPr>
              <w:t>Requirements</w:t>
            </w:r>
          </w:p>
        </w:tc>
        <w:tc>
          <w:tcPr>
            <w:tcW w:w="3330" w:type="dxa"/>
          </w:tcPr>
          <w:p w14:paraId="3676ADCC" w14:textId="6A7C0396" w:rsidR="00A37DF0" w:rsidRPr="000C1E53" w:rsidRDefault="00A37DF0" w:rsidP="00A37DF0">
            <w:pPr>
              <w:rPr>
                <w:rFonts w:ascii="Cabin" w:hAnsi="Cabin" w:cs="Times New Roman"/>
                <w:sz w:val="24"/>
                <w:szCs w:val="24"/>
              </w:rPr>
            </w:pPr>
            <w:r w:rsidRPr="000C1E53">
              <w:rPr>
                <w:rFonts w:ascii="Cabin" w:hAnsi="Cabin" w:cs="Times New Roman"/>
                <w:sz w:val="24"/>
                <w:szCs w:val="24"/>
              </w:rPr>
              <w:t>651 CMR 12.04(</w:t>
            </w:r>
            <w:r>
              <w:rPr>
                <w:rFonts w:ascii="Cabin" w:hAnsi="Cabin" w:cs="Times New Roman"/>
                <w:sz w:val="24"/>
                <w:szCs w:val="24"/>
              </w:rPr>
              <w:t>6</w:t>
            </w:r>
            <w:r w:rsidRPr="000C1E53">
              <w:rPr>
                <w:rFonts w:ascii="Cabin" w:hAnsi="Cabin" w:cs="Times New Roman"/>
                <w:sz w:val="24"/>
                <w:szCs w:val="24"/>
              </w:rPr>
              <w:t>)(</w:t>
            </w:r>
            <w:r>
              <w:rPr>
                <w:rFonts w:ascii="Cabin" w:hAnsi="Cabin" w:cs="Times New Roman"/>
                <w:sz w:val="24"/>
                <w:szCs w:val="24"/>
              </w:rPr>
              <w:t>a</w:t>
            </w:r>
            <w:r w:rsidRPr="000C1E53">
              <w:rPr>
                <w:rFonts w:ascii="Cabin" w:hAnsi="Cabin" w:cs="Times New Roman"/>
                <w:sz w:val="24"/>
                <w:szCs w:val="24"/>
              </w:rPr>
              <w:t>)</w:t>
            </w:r>
          </w:p>
          <w:p w14:paraId="1E2C27E0" w14:textId="77777777" w:rsidR="00D410B6" w:rsidRDefault="00D410B6" w:rsidP="00D410B6">
            <w:pPr>
              <w:rPr>
                <w:rFonts w:ascii="Cabin" w:hAnsi="Cabin" w:cs="Times New Roman"/>
                <w:sz w:val="24"/>
                <w:szCs w:val="24"/>
              </w:rPr>
            </w:pPr>
            <w:r w:rsidRPr="000C1E53">
              <w:rPr>
                <w:rFonts w:ascii="Cabin" w:hAnsi="Cabin" w:cs="Times New Roman"/>
                <w:sz w:val="24"/>
                <w:szCs w:val="24"/>
              </w:rPr>
              <w:t>651 CMR 12.04(</w:t>
            </w:r>
            <w:r>
              <w:rPr>
                <w:rFonts w:ascii="Cabin" w:hAnsi="Cabin" w:cs="Times New Roman"/>
                <w:sz w:val="24"/>
                <w:szCs w:val="24"/>
              </w:rPr>
              <w:t>8</w:t>
            </w:r>
            <w:r w:rsidRPr="000C1E53">
              <w:rPr>
                <w:rFonts w:ascii="Cabin" w:hAnsi="Cabin" w:cs="Times New Roman"/>
                <w:sz w:val="24"/>
                <w:szCs w:val="24"/>
              </w:rPr>
              <w:t>)(</w:t>
            </w:r>
            <w:r>
              <w:rPr>
                <w:rFonts w:ascii="Cabin" w:hAnsi="Cabin" w:cs="Times New Roman"/>
                <w:sz w:val="24"/>
                <w:szCs w:val="24"/>
              </w:rPr>
              <w:t>a)</w:t>
            </w:r>
          </w:p>
          <w:p w14:paraId="151456BB" w14:textId="7B5CE5AA" w:rsidR="006809E1" w:rsidRDefault="006809E1" w:rsidP="006809E1">
            <w:pPr>
              <w:rPr>
                <w:rFonts w:ascii="Cabin" w:hAnsi="Cabin"/>
                <w:sz w:val="24"/>
                <w:szCs w:val="24"/>
              </w:rPr>
            </w:pPr>
            <w:r w:rsidRPr="002A30EF">
              <w:rPr>
                <w:rFonts w:ascii="Cabin" w:hAnsi="Cabin"/>
                <w:sz w:val="24"/>
                <w:szCs w:val="24"/>
              </w:rPr>
              <w:t>651 CMR 12.04(8)</w:t>
            </w:r>
            <w:r>
              <w:rPr>
                <w:rFonts w:ascii="Cabin" w:hAnsi="Cabin"/>
                <w:sz w:val="24"/>
                <w:szCs w:val="24"/>
              </w:rPr>
              <w:t>(a)(2)</w:t>
            </w:r>
          </w:p>
          <w:p w14:paraId="43D301E6" w14:textId="77777777" w:rsidR="00834E2C" w:rsidRPr="00834E2C" w:rsidRDefault="00834E2C" w:rsidP="00834E2C">
            <w:pPr>
              <w:rPr>
                <w:rFonts w:ascii="Cabin" w:hAnsi="Cabin"/>
                <w:sz w:val="24"/>
                <w:szCs w:val="24"/>
              </w:rPr>
            </w:pPr>
            <w:r w:rsidRPr="00834E2C">
              <w:rPr>
                <w:rFonts w:ascii="Cabin" w:hAnsi="Cabin"/>
                <w:sz w:val="24"/>
                <w:szCs w:val="24"/>
              </w:rPr>
              <w:t>651 CMR 12.04(8)(a)(3)</w:t>
            </w:r>
          </w:p>
          <w:p w14:paraId="3FEAB3AA" w14:textId="77777777" w:rsidR="00D410B6" w:rsidRPr="000C1E53" w:rsidRDefault="00D410B6" w:rsidP="00D410B6">
            <w:pPr>
              <w:rPr>
                <w:rFonts w:ascii="Cabin" w:hAnsi="Cabin" w:cs="Times New Roman"/>
                <w:sz w:val="24"/>
                <w:szCs w:val="24"/>
              </w:rPr>
            </w:pPr>
            <w:r w:rsidRPr="000C1E53">
              <w:rPr>
                <w:rFonts w:ascii="Cabin" w:hAnsi="Cabin" w:cs="Times New Roman"/>
                <w:sz w:val="24"/>
                <w:szCs w:val="24"/>
              </w:rPr>
              <w:t>651 CMR 12.08(1)(s)</w:t>
            </w:r>
          </w:p>
          <w:p w14:paraId="773EC2E7" w14:textId="77777777" w:rsidR="00D410B6" w:rsidRDefault="00D410B6" w:rsidP="00D410B6">
            <w:pPr>
              <w:rPr>
                <w:rFonts w:ascii="Cabin" w:hAnsi="Cabin"/>
                <w:sz w:val="24"/>
                <w:szCs w:val="24"/>
              </w:rPr>
            </w:pPr>
          </w:p>
          <w:p w14:paraId="4DF51D14" w14:textId="77777777" w:rsidR="00D410B6" w:rsidRDefault="00D410B6" w:rsidP="00D410B6">
            <w:pPr>
              <w:rPr>
                <w:rFonts w:ascii="Cabin" w:hAnsi="Cabin"/>
                <w:sz w:val="24"/>
                <w:szCs w:val="24"/>
              </w:rPr>
            </w:pPr>
          </w:p>
          <w:p w14:paraId="4F696567" w14:textId="77777777" w:rsidR="00D410B6" w:rsidRPr="009E1E6C" w:rsidRDefault="00D410B6" w:rsidP="00D410B6">
            <w:pPr>
              <w:spacing w:line="276" w:lineRule="auto"/>
            </w:pPr>
          </w:p>
          <w:p w14:paraId="0B0DA09B" w14:textId="77777777" w:rsidR="00D410B6" w:rsidRPr="00763AB8" w:rsidRDefault="00D410B6" w:rsidP="00D410B6">
            <w:pPr>
              <w:rPr>
                <w:rFonts w:ascii="Cabin" w:hAnsi="Cabin"/>
                <w:sz w:val="24"/>
                <w:szCs w:val="24"/>
              </w:rPr>
            </w:pPr>
          </w:p>
        </w:tc>
        <w:tc>
          <w:tcPr>
            <w:tcW w:w="3150" w:type="dxa"/>
          </w:tcPr>
          <w:p w14:paraId="1963F1CB" w14:textId="77777777" w:rsidR="00D410B6" w:rsidRDefault="00D410B6" w:rsidP="00D410B6">
            <w:pPr>
              <w:rPr>
                <w:rFonts w:ascii="Cabin" w:hAnsi="Cabin" w:cs="Times New Roman"/>
                <w:sz w:val="24"/>
                <w:szCs w:val="24"/>
              </w:rPr>
            </w:pPr>
            <w:r w:rsidRPr="00596EB8">
              <w:rPr>
                <w:rFonts w:ascii="Cabin" w:hAnsi="Cabin" w:cs="Times New Roman"/>
                <w:sz w:val="24"/>
                <w:szCs w:val="24"/>
              </w:rPr>
              <w:t>Inconsistent with documenting all requirements of Assessments and Service Plans.</w:t>
            </w:r>
          </w:p>
          <w:p w14:paraId="0870EDD3" w14:textId="77777777" w:rsidR="00D410B6" w:rsidRDefault="00D410B6" w:rsidP="00D410B6">
            <w:pPr>
              <w:rPr>
                <w:rFonts w:ascii="Cabin" w:hAnsi="Cabin"/>
                <w:sz w:val="24"/>
                <w:szCs w:val="24"/>
              </w:rPr>
            </w:pPr>
          </w:p>
          <w:p w14:paraId="6F606847" w14:textId="77777777" w:rsidR="005A7ACD" w:rsidRDefault="005A7ACD" w:rsidP="005A7ACD">
            <w:pPr>
              <w:rPr>
                <w:rFonts w:ascii="Cabin" w:hAnsi="Cabin" w:cs="Times New Roman"/>
                <w:sz w:val="24"/>
                <w:szCs w:val="24"/>
              </w:rPr>
            </w:pPr>
            <w:r w:rsidRPr="00352B45">
              <w:rPr>
                <w:rFonts w:ascii="Cabin" w:hAnsi="Cabin" w:cs="Times New Roman"/>
                <w:sz w:val="24"/>
                <w:szCs w:val="24"/>
              </w:rPr>
              <w:t>Inconsistent with documenting</w:t>
            </w:r>
            <w:r>
              <w:rPr>
                <w:rFonts w:ascii="Cabin" w:hAnsi="Cabin" w:cs="Times New Roman"/>
                <w:sz w:val="24"/>
                <w:szCs w:val="24"/>
              </w:rPr>
              <w:t xml:space="preserve"> </w:t>
            </w:r>
            <w:r w:rsidRPr="00352B45">
              <w:rPr>
                <w:rFonts w:ascii="Cabin" w:hAnsi="Cabin" w:cs="Times New Roman"/>
                <w:sz w:val="24"/>
                <w:szCs w:val="24"/>
              </w:rPr>
              <w:t>bed rail assessments</w:t>
            </w:r>
            <w:r>
              <w:rPr>
                <w:rFonts w:ascii="Cabin" w:hAnsi="Cabin" w:cs="Times New Roman"/>
                <w:sz w:val="24"/>
                <w:szCs w:val="24"/>
              </w:rPr>
              <w:t>.</w:t>
            </w:r>
          </w:p>
          <w:p w14:paraId="24D71B20" w14:textId="77777777" w:rsidR="005A7ACD" w:rsidRPr="00763AB8" w:rsidRDefault="005A7ACD" w:rsidP="00D410B6">
            <w:pPr>
              <w:rPr>
                <w:rFonts w:ascii="Cabin" w:hAnsi="Cabin"/>
                <w:sz w:val="24"/>
                <w:szCs w:val="24"/>
              </w:rPr>
            </w:pPr>
          </w:p>
        </w:tc>
        <w:tc>
          <w:tcPr>
            <w:tcW w:w="1740" w:type="dxa"/>
          </w:tcPr>
          <w:p w14:paraId="6B3852AB" w14:textId="572C240E" w:rsidR="00D410B6" w:rsidRPr="0034541D" w:rsidRDefault="00D410B6" w:rsidP="00D410B6">
            <w:pPr>
              <w:spacing w:line="276" w:lineRule="auto"/>
              <w:jc w:val="center"/>
              <w:rPr>
                <w:rFonts w:ascii="Cabin" w:hAnsi="Cabin" w:cs="Times New Roman"/>
                <w:sz w:val="24"/>
                <w:szCs w:val="24"/>
              </w:rPr>
            </w:pPr>
            <w:r w:rsidRPr="00596EB8">
              <w:rPr>
                <w:rFonts w:ascii="Cabin" w:hAnsi="Cabin" w:cs="Times New Roman"/>
                <w:sz w:val="24"/>
                <w:szCs w:val="24"/>
              </w:rPr>
              <w:t xml:space="preserve">See IV </w:t>
            </w:r>
            <w:r>
              <w:rPr>
                <w:rFonts w:ascii="Cabin" w:hAnsi="Cabin" w:cs="Times New Roman"/>
                <w:sz w:val="24"/>
                <w:szCs w:val="24"/>
              </w:rPr>
              <w:t>A</w:t>
            </w:r>
          </w:p>
        </w:tc>
        <w:tc>
          <w:tcPr>
            <w:tcW w:w="1116" w:type="dxa"/>
          </w:tcPr>
          <w:p w14:paraId="6AC8653A" w14:textId="29DBA2F6" w:rsidR="00D410B6" w:rsidRDefault="00834E2C" w:rsidP="00D410B6">
            <w:pPr>
              <w:spacing w:line="276" w:lineRule="auto"/>
              <w:jc w:val="center"/>
              <w:rPr>
                <w:rFonts w:ascii="Cabin" w:hAnsi="Cabin" w:cs="Times New Roman"/>
                <w:sz w:val="24"/>
                <w:szCs w:val="24"/>
              </w:rPr>
            </w:pPr>
            <w:r>
              <w:rPr>
                <w:rFonts w:ascii="Cabin" w:hAnsi="Cabin" w:cs="Times New Roman"/>
                <w:sz w:val="24"/>
                <w:szCs w:val="24"/>
              </w:rPr>
              <w:t>YES</w:t>
            </w:r>
          </w:p>
        </w:tc>
      </w:tr>
      <w:tr w:rsidR="00FA1A5E" w:rsidRPr="00596EB8" w14:paraId="66362E05" w14:textId="77777777" w:rsidTr="005A7ACD">
        <w:trPr>
          <w:trHeight w:val="791"/>
        </w:trPr>
        <w:tc>
          <w:tcPr>
            <w:tcW w:w="1719" w:type="dxa"/>
          </w:tcPr>
          <w:p w14:paraId="2C957423" w14:textId="6C085C4F" w:rsidR="00FA1A5E" w:rsidRDefault="00252D33" w:rsidP="00FA1A5E">
            <w:pPr>
              <w:jc w:val="center"/>
              <w:rPr>
                <w:rFonts w:ascii="Cabin" w:hAnsi="Cabin" w:cs="Times New Roman"/>
                <w:b/>
                <w:bCs/>
                <w:sz w:val="24"/>
                <w:szCs w:val="24"/>
              </w:rPr>
            </w:pPr>
            <w:r>
              <w:rPr>
                <w:rFonts w:ascii="Cabin" w:hAnsi="Cabin" w:cs="Times New Roman"/>
                <w:b/>
                <w:bCs/>
                <w:sz w:val="24"/>
                <w:szCs w:val="24"/>
              </w:rPr>
              <w:t>D</w:t>
            </w:r>
          </w:p>
        </w:tc>
        <w:tc>
          <w:tcPr>
            <w:tcW w:w="3771" w:type="dxa"/>
          </w:tcPr>
          <w:p w14:paraId="58D1E6C0" w14:textId="77777777" w:rsidR="00FA1A5E" w:rsidRPr="00763AB8" w:rsidRDefault="00FA1A5E" w:rsidP="00FA1A5E">
            <w:pPr>
              <w:rPr>
                <w:rFonts w:ascii="Cabin" w:hAnsi="Cabin"/>
                <w:sz w:val="24"/>
                <w:szCs w:val="24"/>
              </w:rPr>
            </w:pPr>
            <w:r w:rsidRPr="00763AB8">
              <w:rPr>
                <w:rFonts w:ascii="Cabin" w:hAnsi="Cabin"/>
                <w:sz w:val="24"/>
                <w:szCs w:val="24"/>
              </w:rPr>
              <w:t xml:space="preserve">General Requirements for an </w:t>
            </w:r>
          </w:p>
          <w:p w14:paraId="078E40B3" w14:textId="77777777" w:rsidR="00FA1A5E" w:rsidRPr="00763AB8" w:rsidRDefault="00FA1A5E" w:rsidP="00FA1A5E">
            <w:pPr>
              <w:rPr>
                <w:rFonts w:ascii="Cabin" w:hAnsi="Cabin"/>
                <w:sz w:val="24"/>
                <w:szCs w:val="24"/>
              </w:rPr>
            </w:pPr>
            <w:r w:rsidRPr="00763AB8">
              <w:rPr>
                <w:rFonts w:ascii="Cabin" w:hAnsi="Cabin"/>
                <w:sz w:val="24"/>
                <w:szCs w:val="24"/>
              </w:rPr>
              <w:t>ALR:</w:t>
            </w:r>
          </w:p>
          <w:p w14:paraId="7754CA8C" w14:textId="77777777" w:rsidR="00FA1A5E" w:rsidRDefault="00FA1A5E" w:rsidP="00FA1A5E">
            <w:pPr>
              <w:rPr>
                <w:rFonts w:ascii="Cabin" w:hAnsi="Cabin"/>
                <w:b/>
                <w:bCs/>
                <w:sz w:val="24"/>
                <w:szCs w:val="24"/>
              </w:rPr>
            </w:pPr>
          </w:p>
          <w:p w14:paraId="0AEB4D8E" w14:textId="77777777" w:rsidR="00FA1A5E" w:rsidRPr="00763AB8" w:rsidRDefault="00FA1A5E" w:rsidP="00FA1A5E">
            <w:pPr>
              <w:rPr>
                <w:rFonts w:ascii="Cabin" w:hAnsi="Cabin"/>
                <w:b/>
                <w:bCs/>
                <w:sz w:val="24"/>
                <w:szCs w:val="24"/>
              </w:rPr>
            </w:pPr>
            <w:r w:rsidRPr="00763AB8">
              <w:rPr>
                <w:rFonts w:ascii="Cabin" w:hAnsi="Cabin"/>
                <w:b/>
                <w:bCs/>
                <w:sz w:val="24"/>
                <w:szCs w:val="24"/>
              </w:rPr>
              <w:t>Quality Assurance and</w:t>
            </w:r>
          </w:p>
          <w:p w14:paraId="7C95355B" w14:textId="000AFB42" w:rsidR="00FA1A5E" w:rsidRPr="00B84C7F" w:rsidRDefault="00FA1A5E" w:rsidP="00FA1A5E">
            <w:pPr>
              <w:spacing w:after="240"/>
              <w:rPr>
                <w:rFonts w:ascii="Cabin" w:hAnsi="Cabin" w:cs="Times New Roman"/>
                <w:sz w:val="24"/>
                <w:szCs w:val="24"/>
              </w:rPr>
            </w:pPr>
            <w:r w:rsidRPr="00763AB8">
              <w:rPr>
                <w:rFonts w:ascii="Cabin" w:hAnsi="Cabin"/>
                <w:b/>
                <w:bCs/>
                <w:sz w:val="24"/>
                <w:szCs w:val="24"/>
              </w:rPr>
              <w:t xml:space="preserve">Performance Improvement </w:t>
            </w:r>
          </w:p>
        </w:tc>
        <w:tc>
          <w:tcPr>
            <w:tcW w:w="3330" w:type="dxa"/>
          </w:tcPr>
          <w:p w14:paraId="4055CF12" w14:textId="1BFBE3D4" w:rsidR="00FA1A5E" w:rsidRPr="00763AB8" w:rsidRDefault="00FA1A5E" w:rsidP="00FA1A5E">
            <w:pPr>
              <w:rPr>
                <w:rFonts w:ascii="Cabin" w:hAnsi="Cabin"/>
                <w:sz w:val="24"/>
                <w:szCs w:val="24"/>
              </w:rPr>
            </w:pPr>
            <w:r w:rsidRPr="00763AB8">
              <w:rPr>
                <w:rFonts w:ascii="Cabin" w:hAnsi="Cabin"/>
                <w:sz w:val="24"/>
                <w:szCs w:val="24"/>
              </w:rPr>
              <w:t>651 CMR 12.04(10)</w:t>
            </w:r>
            <w:r w:rsidR="004D2384">
              <w:rPr>
                <w:rFonts w:ascii="Cabin" w:hAnsi="Cabin"/>
                <w:sz w:val="24"/>
                <w:szCs w:val="24"/>
              </w:rPr>
              <w:t>(b),</w:t>
            </w:r>
            <w:r>
              <w:rPr>
                <w:rFonts w:ascii="Cabin" w:hAnsi="Cabin"/>
                <w:sz w:val="24"/>
                <w:szCs w:val="24"/>
              </w:rPr>
              <w:t>(c)</w:t>
            </w:r>
          </w:p>
          <w:p w14:paraId="7A57B734" w14:textId="77777777" w:rsidR="00FA1A5E" w:rsidRDefault="00FA1A5E" w:rsidP="00FA1A5E">
            <w:pPr>
              <w:rPr>
                <w:rFonts w:ascii="Cabin" w:hAnsi="Cabin" w:cs="Times New Roman"/>
                <w:sz w:val="24"/>
                <w:szCs w:val="24"/>
              </w:rPr>
            </w:pPr>
          </w:p>
          <w:p w14:paraId="032CF1AD" w14:textId="77777777" w:rsidR="00D410B6" w:rsidRPr="00B32768" w:rsidRDefault="00D410B6" w:rsidP="00D410B6">
            <w:pPr>
              <w:rPr>
                <w:rFonts w:ascii="Cabin" w:hAnsi="Cabin" w:cs="Times New Roman"/>
                <w:sz w:val="24"/>
                <w:szCs w:val="24"/>
              </w:rPr>
            </w:pPr>
          </w:p>
        </w:tc>
        <w:tc>
          <w:tcPr>
            <w:tcW w:w="3150" w:type="dxa"/>
          </w:tcPr>
          <w:p w14:paraId="36F5B2F1" w14:textId="77777777" w:rsidR="00FA1A5E" w:rsidRPr="00763AB8" w:rsidRDefault="00FA1A5E" w:rsidP="00FA1A5E">
            <w:pPr>
              <w:rPr>
                <w:rFonts w:ascii="Cabin" w:hAnsi="Cabin"/>
                <w:sz w:val="24"/>
                <w:szCs w:val="24"/>
              </w:rPr>
            </w:pPr>
            <w:r w:rsidRPr="00763AB8">
              <w:rPr>
                <w:rFonts w:ascii="Cabin" w:hAnsi="Cabin"/>
                <w:sz w:val="24"/>
                <w:szCs w:val="24"/>
              </w:rPr>
              <w:t xml:space="preserve">Missing or incomplete components of the Quality Assurance and Performance Improvement requirements. </w:t>
            </w:r>
          </w:p>
          <w:p w14:paraId="0ADEA105" w14:textId="77777777" w:rsidR="00FA1A5E" w:rsidRPr="00763AB8" w:rsidRDefault="00FA1A5E" w:rsidP="00FA1A5E">
            <w:pPr>
              <w:rPr>
                <w:rFonts w:ascii="Cabin" w:hAnsi="Cabin"/>
                <w:sz w:val="24"/>
                <w:szCs w:val="24"/>
              </w:rPr>
            </w:pPr>
          </w:p>
          <w:p w14:paraId="6E403902" w14:textId="2B3CE134" w:rsidR="00FA1A5E" w:rsidRPr="00B84C7F" w:rsidRDefault="00FA1A5E" w:rsidP="00FA1A5E">
            <w:pPr>
              <w:rPr>
                <w:rFonts w:ascii="Cabin" w:hAnsi="Cabin" w:cs="Times New Roman"/>
                <w:sz w:val="24"/>
                <w:szCs w:val="24"/>
              </w:rPr>
            </w:pPr>
          </w:p>
        </w:tc>
        <w:tc>
          <w:tcPr>
            <w:tcW w:w="1740" w:type="dxa"/>
          </w:tcPr>
          <w:p w14:paraId="30D806A7" w14:textId="64C42F8F" w:rsidR="00FA1A5E" w:rsidRPr="00B84C7F" w:rsidRDefault="00FA1A5E" w:rsidP="00FA1A5E">
            <w:pPr>
              <w:spacing w:line="276" w:lineRule="auto"/>
              <w:jc w:val="center"/>
              <w:rPr>
                <w:rFonts w:ascii="Cabin" w:hAnsi="Cabin" w:cs="Times New Roman"/>
                <w:sz w:val="24"/>
                <w:szCs w:val="24"/>
              </w:rPr>
            </w:pPr>
            <w:r w:rsidRPr="0034541D">
              <w:rPr>
                <w:rFonts w:ascii="Cabin" w:hAnsi="Cabin" w:cs="Times New Roman"/>
                <w:sz w:val="24"/>
                <w:szCs w:val="24"/>
              </w:rPr>
              <w:t xml:space="preserve">See IV </w:t>
            </w:r>
            <w:r w:rsidRPr="00442D8B">
              <w:rPr>
                <w:rFonts w:ascii="Cabin" w:hAnsi="Cabin" w:cs="Times New Roman"/>
                <w:sz w:val="24"/>
                <w:szCs w:val="24"/>
              </w:rPr>
              <w:t>A</w:t>
            </w:r>
          </w:p>
        </w:tc>
        <w:tc>
          <w:tcPr>
            <w:tcW w:w="1116" w:type="dxa"/>
          </w:tcPr>
          <w:p w14:paraId="6A840810" w14:textId="16BC2C11" w:rsidR="00FA1A5E" w:rsidRDefault="00FA1A5E" w:rsidP="00FA1A5E">
            <w:pPr>
              <w:spacing w:line="276" w:lineRule="auto"/>
              <w:jc w:val="center"/>
              <w:rPr>
                <w:rFonts w:ascii="Cabin" w:hAnsi="Cabin" w:cs="Times New Roman"/>
                <w:sz w:val="24"/>
                <w:szCs w:val="24"/>
              </w:rPr>
            </w:pPr>
          </w:p>
        </w:tc>
      </w:tr>
      <w:tr w:rsidR="0079748D" w:rsidRPr="00596EB8" w14:paraId="729E820E" w14:textId="77777777" w:rsidTr="00C52C67">
        <w:trPr>
          <w:trHeight w:val="1027"/>
        </w:trPr>
        <w:tc>
          <w:tcPr>
            <w:tcW w:w="1719" w:type="dxa"/>
            <w:shd w:val="clear" w:color="auto" w:fill="F2F2F2" w:themeFill="background1" w:themeFillShade="F2"/>
          </w:tcPr>
          <w:p w14:paraId="254ECB3E" w14:textId="77777777" w:rsidR="0079748D" w:rsidRPr="00596EB8" w:rsidRDefault="0079748D" w:rsidP="00C52C67">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5AD7C5C4" w14:textId="77777777" w:rsidR="0079748D" w:rsidRPr="00596EB8" w:rsidRDefault="0079748D" w:rsidP="00C52C67">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22CACB8B" w14:textId="77777777" w:rsidR="0079748D" w:rsidRPr="00596EB8" w:rsidRDefault="0079748D" w:rsidP="00C52C67">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58EF5715" w14:textId="77777777" w:rsidR="0079748D" w:rsidRPr="00596EB8" w:rsidRDefault="0079748D" w:rsidP="00C52C67">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70EC9452" w14:textId="77777777" w:rsidR="0079748D" w:rsidRPr="00596EB8" w:rsidRDefault="0079748D" w:rsidP="00C52C67">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3F0309DF" w14:textId="77777777" w:rsidR="0079748D" w:rsidRPr="00596EB8" w:rsidRDefault="0079748D" w:rsidP="00C52C67">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2"/>
            </w:r>
          </w:p>
        </w:tc>
      </w:tr>
      <w:tr w:rsidR="0079748D" w:rsidRPr="00596EB8" w14:paraId="683C887D" w14:textId="77777777" w:rsidTr="00C52C67">
        <w:trPr>
          <w:trHeight w:val="1079"/>
        </w:trPr>
        <w:tc>
          <w:tcPr>
            <w:tcW w:w="1719" w:type="dxa"/>
          </w:tcPr>
          <w:p w14:paraId="46227EEE" w14:textId="77777777" w:rsidR="0079748D" w:rsidRPr="0047015E" w:rsidRDefault="0079748D" w:rsidP="00C52C67">
            <w:pPr>
              <w:jc w:val="center"/>
              <w:rPr>
                <w:rFonts w:ascii="Cabin" w:hAnsi="Cabin" w:cs="Times New Roman"/>
                <w:b/>
                <w:bCs/>
                <w:sz w:val="24"/>
                <w:szCs w:val="24"/>
              </w:rPr>
            </w:pPr>
            <w:r>
              <w:rPr>
                <w:rFonts w:ascii="Cabin" w:hAnsi="Cabin" w:cs="Times New Roman"/>
                <w:b/>
                <w:bCs/>
                <w:sz w:val="24"/>
                <w:szCs w:val="24"/>
              </w:rPr>
              <w:t>E</w:t>
            </w:r>
          </w:p>
        </w:tc>
        <w:tc>
          <w:tcPr>
            <w:tcW w:w="3771" w:type="dxa"/>
          </w:tcPr>
          <w:p w14:paraId="346C408F" w14:textId="77777777" w:rsidR="0079748D" w:rsidRPr="00197CC7" w:rsidRDefault="0079748D" w:rsidP="00C52C67">
            <w:pPr>
              <w:spacing w:after="240"/>
              <w:rPr>
                <w:rFonts w:ascii="Cabin" w:hAnsi="Cabin"/>
                <w:b/>
                <w:bCs/>
                <w:sz w:val="24"/>
                <w:szCs w:val="24"/>
              </w:rPr>
            </w:pPr>
            <w:r w:rsidRPr="0034541D">
              <w:rPr>
                <w:rFonts w:ascii="Cabin" w:hAnsi="Cabin"/>
                <w:sz w:val="24"/>
                <w:szCs w:val="24"/>
              </w:rPr>
              <w:t xml:space="preserve">Emergency Preparedness Plan and Reporting Requirements: </w:t>
            </w:r>
          </w:p>
          <w:p w14:paraId="37F58E75" w14:textId="77777777" w:rsidR="0079748D" w:rsidRPr="008938C5" w:rsidRDefault="0079748D" w:rsidP="00C52C67">
            <w:pPr>
              <w:spacing w:before="240"/>
              <w:rPr>
                <w:rFonts w:ascii="Cabin" w:hAnsi="Cabin"/>
                <w:b/>
                <w:bCs/>
                <w:sz w:val="24"/>
                <w:szCs w:val="24"/>
              </w:rPr>
            </w:pPr>
            <w:r w:rsidRPr="008938C5">
              <w:rPr>
                <w:rFonts w:ascii="Cabin" w:hAnsi="Cabin"/>
                <w:b/>
                <w:bCs/>
                <w:sz w:val="24"/>
                <w:szCs w:val="24"/>
              </w:rPr>
              <w:t xml:space="preserve">Reporting Resident Specific                         </w:t>
            </w:r>
          </w:p>
          <w:p w14:paraId="6266F68B" w14:textId="77777777" w:rsidR="0079748D" w:rsidRPr="008938C5" w:rsidRDefault="0079748D" w:rsidP="00C52C67">
            <w:pPr>
              <w:spacing w:line="360" w:lineRule="auto"/>
              <w:rPr>
                <w:rFonts w:ascii="Cabin" w:hAnsi="Cabin" w:cs="Times New Roman"/>
                <w:sz w:val="24"/>
                <w:szCs w:val="24"/>
              </w:rPr>
            </w:pPr>
            <w:r w:rsidRPr="008938C5">
              <w:rPr>
                <w:rFonts w:ascii="Cabin" w:hAnsi="Cabin"/>
                <w:b/>
                <w:bCs/>
                <w:sz w:val="24"/>
                <w:szCs w:val="24"/>
              </w:rPr>
              <w:t>Emergencies</w:t>
            </w:r>
          </w:p>
        </w:tc>
        <w:tc>
          <w:tcPr>
            <w:tcW w:w="3330" w:type="dxa"/>
          </w:tcPr>
          <w:p w14:paraId="49149497" w14:textId="77777777" w:rsidR="0079748D" w:rsidRPr="0047015E" w:rsidRDefault="0079748D" w:rsidP="00C52C67">
            <w:pPr>
              <w:rPr>
                <w:rFonts w:ascii="Cabin" w:hAnsi="Cabin" w:cs="Times New Roman"/>
                <w:sz w:val="24"/>
                <w:szCs w:val="24"/>
              </w:rPr>
            </w:pPr>
            <w:r w:rsidRPr="0034541D">
              <w:rPr>
                <w:rFonts w:ascii="Cabin" w:hAnsi="Cabin"/>
                <w:sz w:val="24"/>
                <w:szCs w:val="24"/>
              </w:rPr>
              <w:t>651 CMR 12.04(11)(</w:t>
            </w:r>
            <w:r>
              <w:rPr>
                <w:rFonts w:ascii="Cabin" w:hAnsi="Cabin"/>
                <w:sz w:val="24"/>
                <w:szCs w:val="24"/>
              </w:rPr>
              <w:t>e</w:t>
            </w:r>
            <w:r w:rsidRPr="0034541D">
              <w:rPr>
                <w:rFonts w:ascii="Cabin" w:hAnsi="Cabin"/>
                <w:sz w:val="24"/>
                <w:szCs w:val="24"/>
              </w:rPr>
              <w:t>)</w:t>
            </w:r>
          </w:p>
        </w:tc>
        <w:tc>
          <w:tcPr>
            <w:tcW w:w="3150" w:type="dxa"/>
          </w:tcPr>
          <w:p w14:paraId="6F4A38B7" w14:textId="77777777" w:rsidR="0079748D" w:rsidRPr="0047015E" w:rsidRDefault="0079748D" w:rsidP="00C52C67">
            <w:pPr>
              <w:rPr>
                <w:rFonts w:ascii="Cabin" w:hAnsi="Cabin" w:cs="Times New Roman"/>
                <w:sz w:val="24"/>
                <w:szCs w:val="24"/>
              </w:rPr>
            </w:pPr>
            <w:bookmarkStart w:id="1" w:name="_Hlk126055644"/>
            <w:r w:rsidRPr="0034541D">
              <w:rPr>
                <w:rFonts w:ascii="Cabin" w:hAnsi="Cabin"/>
                <w:sz w:val="24"/>
                <w:szCs w:val="24"/>
              </w:rPr>
              <w:t xml:space="preserve">Late submissions of Resident-specific incidents </w:t>
            </w:r>
            <w:bookmarkEnd w:id="1"/>
            <w:r w:rsidRPr="0034541D">
              <w:rPr>
                <w:rFonts w:ascii="Cabin" w:hAnsi="Cabin"/>
                <w:sz w:val="24"/>
                <w:szCs w:val="24"/>
              </w:rPr>
              <w:t>reports</w:t>
            </w:r>
            <w:r w:rsidRPr="0034541D" w:rsidDel="00FB352A">
              <w:rPr>
                <w:rFonts w:ascii="Cabin" w:hAnsi="Cabin"/>
                <w:sz w:val="24"/>
                <w:szCs w:val="24"/>
              </w:rPr>
              <w:t>.</w:t>
            </w:r>
          </w:p>
        </w:tc>
        <w:tc>
          <w:tcPr>
            <w:tcW w:w="1740" w:type="dxa"/>
          </w:tcPr>
          <w:p w14:paraId="0D6EC523" w14:textId="4EB5A050" w:rsidR="0079748D" w:rsidRPr="0047015E" w:rsidRDefault="0079748D" w:rsidP="00C52C67">
            <w:pPr>
              <w:spacing w:line="276" w:lineRule="auto"/>
              <w:jc w:val="center"/>
              <w:rPr>
                <w:rFonts w:ascii="Cabin" w:hAnsi="Cabin" w:cs="Times New Roman"/>
                <w:sz w:val="24"/>
                <w:szCs w:val="24"/>
              </w:rPr>
            </w:pPr>
            <w:r w:rsidRPr="0034541D">
              <w:rPr>
                <w:rFonts w:ascii="Cabin" w:hAnsi="Cabin"/>
                <w:sz w:val="24"/>
                <w:szCs w:val="24"/>
              </w:rPr>
              <w:t>See IV A</w:t>
            </w:r>
          </w:p>
        </w:tc>
        <w:tc>
          <w:tcPr>
            <w:tcW w:w="1116" w:type="dxa"/>
          </w:tcPr>
          <w:p w14:paraId="6D8D7E8B" w14:textId="24C14726" w:rsidR="0079748D" w:rsidRDefault="0079748D" w:rsidP="00C52C67">
            <w:pPr>
              <w:spacing w:line="276" w:lineRule="auto"/>
              <w:jc w:val="center"/>
              <w:rPr>
                <w:rFonts w:ascii="Cabin" w:hAnsi="Cabin" w:cs="Times New Roman"/>
                <w:sz w:val="24"/>
                <w:szCs w:val="24"/>
              </w:rPr>
            </w:pPr>
          </w:p>
        </w:tc>
      </w:tr>
    </w:tbl>
    <w:p w14:paraId="0D48A255" w14:textId="77777777" w:rsidR="0079748D" w:rsidRDefault="0079748D" w:rsidP="00596EB8">
      <w:pPr>
        <w:spacing w:after="200"/>
        <w:rPr>
          <w:rFonts w:ascii="Times New Roman" w:hAnsi="Times New Roman" w:cs="Times New Roman"/>
          <w:b/>
          <w:bCs/>
          <w:color w:val="FF0000"/>
          <w:sz w:val="24"/>
          <w:szCs w:val="24"/>
          <w:u w:val="single"/>
        </w:rPr>
      </w:pPr>
    </w:p>
    <w:p w14:paraId="50A5915D" w14:textId="77777777" w:rsidR="000124B0" w:rsidRDefault="000124B0" w:rsidP="00596EB8">
      <w:pPr>
        <w:spacing w:after="200"/>
        <w:rPr>
          <w:rFonts w:ascii="Times New Roman" w:hAnsi="Times New Roman" w:cs="Times New Roman"/>
          <w:b/>
          <w:bCs/>
          <w:color w:val="FF0000"/>
          <w:sz w:val="24"/>
          <w:szCs w:val="24"/>
          <w:u w:val="single"/>
        </w:rPr>
      </w:pPr>
    </w:p>
    <w:p w14:paraId="1DB718B8" w14:textId="77777777" w:rsidR="000124B0" w:rsidRPr="00596EB8" w:rsidRDefault="000124B0" w:rsidP="00596EB8">
      <w:pPr>
        <w:spacing w:after="200"/>
        <w:rPr>
          <w:rFonts w:ascii="Times New Roman" w:hAnsi="Times New Roman" w:cs="Times New Roman"/>
          <w:b/>
          <w:bCs/>
          <w:color w:val="FF0000"/>
          <w:sz w:val="24"/>
          <w:szCs w:val="24"/>
          <w:u w:val="single"/>
        </w:rPr>
        <w:sectPr w:rsidR="000124B0" w:rsidRPr="00596EB8" w:rsidSect="00596EB8">
          <w:headerReference w:type="even" r:id="rId14"/>
          <w:headerReference w:type="default" r:id="rId15"/>
          <w:footerReference w:type="default" r:id="rId16"/>
          <w:headerReference w:type="first" r:id="rId17"/>
          <w:footerReference w:type="first" r:id="rId18"/>
          <w:footnotePr>
            <w:numRestart w:val="eachPage"/>
          </w:footnotePr>
          <w:pgSz w:w="15840" w:h="12240" w:orient="landscape"/>
          <w:pgMar w:top="1440" w:right="2430" w:bottom="1440" w:left="1440" w:header="720" w:footer="720" w:gutter="0"/>
          <w:cols w:space="720"/>
          <w:titlePg/>
          <w:docGrid w:linePitch="360"/>
        </w:sectPr>
      </w:pPr>
    </w:p>
    <w:p w14:paraId="1CD282C4" w14:textId="77777777" w:rsidR="00A11EED" w:rsidRDefault="00A11EED" w:rsidP="00F670B9">
      <w:pPr>
        <w:ind w:left="360"/>
        <w:contextualSpacing/>
        <w:rPr>
          <w:rFonts w:ascii="Cabin" w:hAnsi="Cabin" w:cs="Times New Roman"/>
          <w:b/>
          <w:bCs/>
          <w:sz w:val="24"/>
          <w:szCs w:val="24"/>
          <w:u w:val="single"/>
        </w:rPr>
      </w:pPr>
    </w:p>
    <w:p w14:paraId="143C15C6" w14:textId="1649807A" w:rsidR="00596EB8" w:rsidRPr="00596EB8" w:rsidRDefault="00596EB8" w:rsidP="00DD6BA4">
      <w:pPr>
        <w:numPr>
          <w:ilvl w:val="0"/>
          <w:numId w:val="1"/>
        </w:numPr>
        <w:contextualSpacing/>
        <w:rPr>
          <w:rFonts w:ascii="Cabin" w:hAnsi="Cabin" w:cs="Times New Roman"/>
          <w:b/>
          <w:bCs/>
          <w:sz w:val="24"/>
          <w:szCs w:val="24"/>
          <w:u w:val="single"/>
        </w:rPr>
      </w:pPr>
      <w:r w:rsidRPr="00596EB8">
        <w:rPr>
          <w:rFonts w:ascii="Cabin" w:hAnsi="Cabin" w:cs="Times New Roman"/>
          <w:b/>
          <w:bCs/>
          <w:sz w:val="24"/>
          <w:szCs w:val="24"/>
          <w:u w:val="single"/>
        </w:rPr>
        <w:t>Summary of Compliance Review</w:t>
      </w:r>
    </w:p>
    <w:p w14:paraId="5B8CA19D" w14:textId="77777777" w:rsidR="007B5B56" w:rsidRDefault="007B5B56" w:rsidP="00FA381E">
      <w:pPr>
        <w:tabs>
          <w:tab w:val="left" w:pos="360"/>
        </w:tabs>
        <w:rPr>
          <w:rFonts w:ascii="Cabin" w:hAnsi="Cabin"/>
          <w:bCs/>
          <w:sz w:val="24"/>
          <w:szCs w:val="24"/>
        </w:rPr>
      </w:pPr>
      <w:bookmarkStart w:id="2" w:name="_Hlk53738466"/>
    </w:p>
    <w:p w14:paraId="2A84169E" w14:textId="3DA0CDE0" w:rsidR="000124B0" w:rsidRPr="000124B0" w:rsidRDefault="000124B0" w:rsidP="000124B0">
      <w:pPr>
        <w:tabs>
          <w:tab w:val="left" w:pos="900"/>
          <w:tab w:val="left" w:pos="990"/>
        </w:tabs>
        <w:spacing w:before="240"/>
        <w:contextualSpacing/>
        <w:rPr>
          <w:rFonts w:ascii="Cabin" w:hAnsi="Cabin" w:cs="Times New Roman"/>
          <w:b/>
          <w:bCs/>
          <w:sz w:val="24"/>
          <w:szCs w:val="24"/>
        </w:rPr>
      </w:pPr>
      <w:r w:rsidRPr="000124B0">
        <w:rPr>
          <w:rFonts w:ascii="Cabin" w:hAnsi="Cabin" w:cs="Times New Roman"/>
          <w:b/>
          <w:bCs/>
          <w:sz w:val="24"/>
          <w:szCs w:val="24"/>
        </w:rPr>
        <w:t>A.  Service and Service Coordination Requirements- Emergency Response</w:t>
      </w:r>
    </w:p>
    <w:p w14:paraId="286482C4" w14:textId="3B1CF835" w:rsidR="000124B0" w:rsidRPr="000124B0" w:rsidRDefault="000124B0" w:rsidP="000124B0">
      <w:pPr>
        <w:numPr>
          <w:ilvl w:val="0"/>
          <w:numId w:val="4"/>
        </w:numPr>
        <w:ind w:left="936"/>
        <w:contextualSpacing/>
        <w:rPr>
          <w:rFonts w:ascii="Cabin" w:eastAsiaTheme="minorHAnsi" w:hAnsi="Cabin" w:cstheme="minorBidi"/>
          <w:iCs/>
          <w:color w:val="000000"/>
          <w:sz w:val="24"/>
          <w:szCs w:val="24"/>
        </w:rPr>
      </w:pPr>
      <w:r w:rsidRPr="000124B0">
        <w:rPr>
          <w:rFonts w:ascii="Cabin" w:eastAsiaTheme="minorHAnsi" w:hAnsi="Cabin" w:cstheme="minorBidi"/>
          <w:iCs/>
          <w:color w:val="000000"/>
          <w:sz w:val="24"/>
          <w:szCs w:val="24"/>
        </w:rPr>
        <w:t>AGE reviewed the Personalized Emergency Response procedures developed to provide timely assistance to a Resident in the event of an emergency needs situation.</w:t>
      </w:r>
    </w:p>
    <w:p w14:paraId="3B26898B" w14:textId="781A8605" w:rsidR="000124B0" w:rsidRDefault="000124B0" w:rsidP="000124B0">
      <w:pPr>
        <w:numPr>
          <w:ilvl w:val="0"/>
          <w:numId w:val="7"/>
        </w:numPr>
        <w:ind w:left="1296"/>
        <w:contextualSpacing/>
        <w:rPr>
          <w:rFonts w:ascii="Cabin" w:hAnsi="Cabin"/>
          <w:sz w:val="24"/>
          <w:szCs w:val="24"/>
        </w:rPr>
      </w:pPr>
      <w:r w:rsidRPr="000124B0">
        <w:rPr>
          <w:rFonts w:ascii="Cabin" w:hAnsi="Cabin"/>
          <w:sz w:val="24"/>
          <w:szCs w:val="24"/>
        </w:rPr>
        <w:t xml:space="preserve">In the period reviewed there were </w:t>
      </w:r>
      <w:r w:rsidR="00A37DF0">
        <w:rPr>
          <w:rFonts w:ascii="Cabin" w:hAnsi="Cabin"/>
          <w:sz w:val="24"/>
          <w:szCs w:val="24"/>
        </w:rPr>
        <w:t>798</w:t>
      </w:r>
      <w:r w:rsidRPr="003219C4">
        <w:rPr>
          <w:rFonts w:ascii="Cabin" w:hAnsi="Cabin"/>
          <w:sz w:val="24"/>
          <w:szCs w:val="24"/>
        </w:rPr>
        <w:t xml:space="preserve"> e-call response times</w:t>
      </w:r>
      <w:r w:rsidRPr="000124B0">
        <w:rPr>
          <w:rFonts w:ascii="Cabin" w:hAnsi="Cabin"/>
          <w:sz w:val="24"/>
          <w:szCs w:val="24"/>
        </w:rPr>
        <w:t xml:space="preserve"> over the </w:t>
      </w:r>
      <w:r w:rsidR="00A37DF0">
        <w:rPr>
          <w:rFonts w:ascii="Cabin" w:hAnsi="Cabin"/>
          <w:sz w:val="24"/>
          <w:szCs w:val="24"/>
        </w:rPr>
        <w:t>ten</w:t>
      </w:r>
      <w:r w:rsidRPr="000124B0">
        <w:rPr>
          <w:rFonts w:ascii="Cabin" w:hAnsi="Cabin"/>
          <w:sz w:val="24"/>
          <w:szCs w:val="24"/>
        </w:rPr>
        <w:t xml:space="preserve"> minutes required by Residence policy.</w:t>
      </w:r>
    </w:p>
    <w:p w14:paraId="53E947CE" w14:textId="03E9F2B7" w:rsidR="00A44FEF" w:rsidRDefault="00A44FEF" w:rsidP="00D75482">
      <w:pPr>
        <w:tabs>
          <w:tab w:val="left" w:pos="576"/>
        </w:tabs>
        <w:spacing w:after="200"/>
        <w:contextualSpacing/>
        <w:rPr>
          <w:rFonts w:ascii="Cabin" w:hAnsi="Cabin" w:cs="Times New Roman"/>
          <w:b/>
          <w:bCs/>
          <w:sz w:val="24"/>
          <w:szCs w:val="24"/>
        </w:rPr>
      </w:pPr>
    </w:p>
    <w:p w14:paraId="3F720B0D" w14:textId="77777777" w:rsidR="00D410B6" w:rsidRPr="00B710F1" w:rsidRDefault="00D410B6" w:rsidP="00D410B6">
      <w:pPr>
        <w:tabs>
          <w:tab w:val="left" w:pos="450"/>
        </w:tabs>
        <w:rPr>
          <w:rFonts w:ascii="Cabin" w:hAnsi="Cabin"/>
          <w:sz w:val="24"/>
          <w:szCs w:val="24"/>
        </w:rPr>
      </w:pPr>
      <w:r w:rsidRPr="00B710F1">
        <w:rPr>
          <w:rFonts w:ascii="Cabin" w:hAnsi="Cabin"/>
          <w:b/>
          <w:bCs/>
          <w:sz w:val="24"/>
          <w:szCs w:val="24"/>
        </w:rPr>
        <w:t>B. Service and Service Coordination- Special Care</w:t>
      </w:r>
    </w:p>
    <w:p w14:paraId="151EBD54" w14:textId="0F911D9A" w:rsidR="00D410B6" w:rsidRPr="00B710F1" w:rsidRDefault="00D410B6" w:rsidP="00D410B6">
      <w:pPr>
        <w:numPr>
          <w:ilvl w:val="0"/>
          <w:numId w:val="4"/>
        </w:numPr>
        <w:ind w:left="936"/>
        <w:contextualSpacing/>
        <w:rPr>
          <w:rFonts w:ascii="Cabin" w:eastAsiaTheme="minorHAnsi" w:hAnsi="Cabin" w:cstheme="minorBidi"/>
          <w:sz w:val="24"/>
          <w:szCs w:val="24"/>
        </w:rPr>
      </w:pPr>
      <w:r w:rsidRPr="00B710F1">
        <w:rPr>
          <w:rFonts w:ascii="Cabin" w:eastAsiaTheme="minorHAnsi" w:hAnsi="Cabin" w:cstheme="minorBidi"/>
          <w:sz w:val="24"/>
          <w:szCs w:val="24"/>
        </w:rPr>
        <w:t xml:space="preserve">AGE reviewed the Special Care Residence (SCR) operations review to verify the SCR is administered with all the required safeguards:  </w:t>
      </w:r>
    </w:p>
    <w:p w14:paraId="5751FD8E" w14:textId="5F242F13" w:rsidR="00D410B6" w:rsidRPr="005F1C67" w:rsidRDefault="00D410B6" w:rsidP="00D410B6">
      <w:pPr>
        <w:numPr>
          <w:ilvl w:val="0"/>
          <w:numId w:val="16"/>
        </w:numPr>
        <w:spacing w:before="240" w:after="200"/>
        <w:ind w:left="1296"/>
        <w:contextualSpacing/>
        <w:rPr>
          <w:rFonts w:ascii="Cabin" w:eastAsiaTheme="minorHAnsi" w:hAnsi="Cabin" w:cstheme="minorBidi"/>
          <w:sz w:val="24"/>
          <w:szCs w:val="24"/>
        </w:rPr>
      </w:pPr>
      <w:r w:rsidRPr="005F1C67">
        <w:rPr>
          <w:rFonts w:ascii="Cabin" w:eastAsiaTheme="minorHAnsi" w:hAnsi="Cabin" w:cstheme="minorBidi"/>
          <w:sz w:val="24"/>
          <w:szCs w:val="24"/>
        </w:rPr>
        <w:t xml:space="preserve">Documentation to support </w:t>
      </w:r>
      <w:r w:rsidR="00A37DF0">
        <w:rPr>
          <w:rFonts w:ascii="Cabin" w:eastAsiaTheme="minorHAnsi" w:hAnsi="Cabin" w:cstheme="minorBidi"/>
          <w:sz w:val="24"/>
          <w:szCs w:val="24"/>
        </w:rPr>
        <w:t xml:space="preserve">all </w:t>
      </w:r>
      <w:r w:rsidRPr="005F1C67">
        <w:rPr>
          <w:rFonts w:ascii="Cabin" w:eastAsiaTheme="minorHAnsi" w:hAnsi="Cabin" w:cstheme="minorBidi"/>
          <w:sz w:val="24"/>
          <w:szCs w:val="24"/>
        </w:rPr>
        <w:t>the required SCR operations</w:t>
      </w:r>
      <w:r w:rsidR="00A37DF0">
        <w:rPr>
          <w:rFonts w:ascii="Cabin" w:eastAsiaTheme="minorHAnsi" w:hAnsi="Cabin" w:cstheme="minorBidi"/>
          <w:sz w:val="24"/>
          <w:szCs w:val="24"/>
        </w:rPr>
        <w:t xml:space="preserve"> components</w:t>
      </w:r>
      <w:r w:rsidRPr="005F1C67">
        <w:rPr>
          <w:rFonts w:ascii="Cabin" w:eastAsiaTheme="minorHAnsi" w:hAnsi="Cabin" w:cstheme="minorBidi"/>
          <w:sz w:val="24"/>
          <w:szCs w:val="24"/>
        </w:rPr>
        <w:t xml:space="preserve"> review was </w:t>
      </w:r>
      <w:r>
        <w:rPr>
          <w:rFonts w:ascii="Cabin" w:eastAsiaTheme="minorHAnsi" w:hAnsi="Cabin" w:cstheme="minorBidi"/>
          <w:sz w:val="24"/>
          <w:szCs w:val="24"/>
        </w:rPr>
        <w:t>missing</w:t>
      </w:r>
      <w:r w:rsidRPr="005F1C67">
        <w:rPr>
          <w:rFonts w:ascii="Cabin" w:eastAsiaTheme="minorHAnsi" w:hAnsi="Cabin" w:cstheme="minorBidi"/>
          <w:sz w:val="24"/>
          <w:szCs w:val="24"/>
        </w:rPr>
        <w:t xml:space="preserve"> for the</w:t>
      </w:r>
      <w:r>
        <w:rPr>
          <w:rFonts w:ascii="Cabin" w:eastAsiaTheme="minorHAnsi" w:hAnsi="Cabin" w:cstheme="minorBidi"/>
          <w:sz w:val="24"/>
          <w:szCs w:val="24"/>
        </w:rPr>
        <w:t xml:space="preserve"> </w:t>
      </w:r>
      <w:r w:rsidR="00A37DF0">
        <w:rPr>
          <w:rFonts w:ascii="Cabin" w:eastAsiaTheme="minorHAnsi" w:hAnsi="Cabin" w:cstheme="minorBidi"/>
          <w:sz w:val="24"/>
          <w:szCs w:val="24"/>
        </w:rPr>
        <w:t>period</w:t>
      </w:r>
      <w:r w:rsidRPr="005F1C67">
        <w:rPr>
          <w:rFonts w:ascii="Cabin" w:eastAsiaTheme="minorHAnsi" w:hAnsi="Cabin" w:cstheme="minorBidi"/>
          <w:sz w:val="24"/>
          <w:szCs w:val="24"/>
        </w:rPr>
        <w:t xml:space="preserve"> reviewed</w:t>
      </w:r>
      <w:r>
        <w:rPr>
          <w:rFonts w:ascii="Cabin" w:eastAsiaTheme="minorHAnsi" w:hAnsi="Cabin" w:cstheme="minorBidi"/>
          <w:sz w:val="24"/>
          <w:szCs w:val="24"/>
        </w:rPr>
        <w:t>.</w:t>
      </w:r>
    </w:p>
    <w:p w14:paraId="09B0BB76" w14:textId="77777777" w:rsidR="00D410B6" w:rsidRDefault="00D410B6" w:rsidP="00D75482">
      <w:pPr>
        <w:tabs>
          <w:tab w:val="left" w:pos="576"/>
        </w:tabs>
        <w:spacing w:after="200"/>
        <w:contextualSpacing/>
        <w:rPr>
          <w:rFonts w:ascii="Cabin" w:hAnsi="Cabin" w:cs="Times New Roman"/>
          <w:b/>
          <w:bCs/>
          <w:sz w:val="24"/>
          <w:szCs w:val="24"/>
        </w:rPr>
      </w:pPr>
    </w:p>
    <w:p w14:paraId="76FB93CA" w14:textId="77777777" w:rsidR="00D410B6" w:rsidRPr="00352B45" w:rsidRDefault="00D410B6" w:rsidP="00D410B6">
      <w:pPr>
        <w:tabs>
          <w:tab w:val="left" w:pos="576"/>
        </w:tabs>
        <w:spacing w:after="200"/>
        <w:contextualSpacing/>
        <w:rPr>
          <w:rFonts w:ascii="Cabin" w:hAnsi="Cabin" w:cs="Times New Roman"/>
          <w:b/>
          <w:bCs/>
          <w:sz w:val="24"/>
          <w:szCs w:val="24"/>
        </w:rPr>
      </w:pPr>
      <w:r>
        <w:rPr>
          <w:rFonts w:ascii="Cabin" w:hAnsi="Cabin" w:cs="Times New Roman"/>
          <w:b/>
          <w:bCs/>
          <w:sz w:val="24"/>
          <w:szCs w:val="24"/>
        </w:rPr>
        <w:t>C</w:t>
      </w:r>
      <w:r w:rsidRPr="00352B45">
        <w:rPr>
          <w:rFonts w:ascii="Cabin" w:hAnsi="Cabin" w:cs="Times New Roman"/>
          <w:b/>
          <w:bCs/>
          <w:sz w:val="24"/>
          <w:szCs w:val="24"/>
        </w:rPr>
        <w:t>. General Requirements for an Assisted Living Residence</w:t>
      </w:r>
    </w:p>
    <w:p w14:paraId="2C61A29F" w14:textId="13CAD682" w:rsidR="00D410B6" w:rsidRPr="00352B45" w:rsidRDefault="00D410B6" w:rsidP="00D410B6">
      <w:pPr>
        <w:numPr>
          <w:ilvl w:val="0"/>
          <w:numId w:val="4"/>
        </w:numPr>
        <w:ind w:left="936"/>
        <w:contextualSpacing/>
        <w:rPr>
          <w:rFonts w:ascii="Cabin" w:eastAsiaTheme="minorHAnsi" w:hAnsi="Cabin" w:cstheme="minorBidi"/>
          <w:iCs/>
          <w:color w:val="000000"/>
          <w:sz w:val="24"/>
          <w:szCs w:val="24"/>
        </w:rPr>
      </w:pPr>
      <w:r w:rsidRPr="00352B45">
        <w:rPr>
          <w:rFonts w:ascii="Cabin" w:eastAsiaTheme="minorHAnsi" w:hAnsi="Cabin" w:cstheme="minorBidi"/>
          <w:iCs/>
          <w:color w:val="000000"/>
          <w:sz w:val="24"/>
          <w:szCs w:val="24"/>
        </w:rPr>
        <w:t xml:space="preserve">AGE reviewed </w:t>
      </w:r>
      <w:r w:rsidR="00A37DF0">
        <w:rPr>
          <w:rFonts w:ascii="Cabin" w:eastAsiaTheme="minorHAnsi" w:hAnsi="Cabin" w:cstheme="minorBidi"/>
          <w:iCs/>
          <w:color w:val="000000"/>
          <w:sz w:val="24"/>
          <w:szCs w:val="24"/>
        </w:rPr>
        <w:t>seven</w:t>
      </w:r>
      <w:r w:rsidRPr="00352B45">
        <w:rPr>
          <w:rFonts w:ascii="Cabin" w:eastAsiaTheme="minorHAnsi" w:hAnsi="Cabin" w:cstheme="minorBidi"/>
          <w:iCs/>
          <w:color w:val="000000"/>
          <w:sz w:val="24"/>
          <w:szCs w:val="24"/>
        </w:rPr>
        <w:t xml:space="preserve"> Resident Records to determine compliance with requirements for the Screening and Assessment, Service Plan Development and Service Plan Requirements.</w:t>
      </w:r>
    </w:p>
    <w:p w14:paraId="38A87984" w14:textId="77777777" w:rsidR="00D410B6" w:rsidRDefault="00D410B6" w:rsidP="00D410B6">
      <w:pPr>
        <w:tabs>
          <w:tab w:val="left" w:pos="576"/>
        </w:tabs>
        <w:spacing w:after="200"/>
        <w:contextualSpacing/>
        <w:rPr>
          <w:rFonts w:ascii="Cabin" w:hAnsi="Cabin" w:cs="Times New Roman"/>
          <w:b/>
          <w:bCs/>
          <w:sz w:val="24"/>
          <w:szCs w:val="24"/>
        </w:rPr>
      </w:pPr>
      <w:r w:rsidRPr="00352B45">
        <w:rPr>
          <w:rFonts w:ascii="Cabin" w:hAnsi="Cabin" w:cs="Times New Roman"/>
          <w:b/>
          <w:bCs/>
          <w:sz w:val="24"/>
          <w:szCs w:val="24"/>
        </w:rPr>
        <w:t xml:space="preserve">      </w:t>
      </w:r>
      <w:r>
        <w:rPr>
          <w:rFonts w:ascii="Cabin" w:hAnsi="Cabin" w:cs="Times New Roman"/>
          <w:b/>
          <w:bCs/>
          <w:sz w:val="24"/>
          <w:szCs w:val="24"/>
        </w:rPr>
        <w:t xml:space="preserve">        </w:t>
      </w:r>
      <w:r w:rsidRPr="00352B45">
        <w:rPr>
          <w:rFonts w:ascii="Cabin" w:hAnsi="Cabin" w:cs="Times New Roman"/>
          <w:b/>
          <w:bCs/>
          <w:sz w:val="24"/>
          <w:szCs w:val="24"/>
        </w:rPr>
        <w:t xml:space="preserve">        </w:t>
      </w:r>
    </w:p>
    <w:p w14:paraId="1D623CCC" w14:textId="2DF74BAB" w:rsidR="00A37DF0" w:rsidRDefault="00D410B6" w:rsidP="00D410B6">
      <w:pPr>
        <w:ind w:left="576"/>
        <w:rPr>
          <w:rFonts w:ascii="Cabin" w:hAnsi="Cabin" w:cs="Times New Roman"/>
          <w:b/>
          <w:bCs/>
          <w:sz w:val="24"/>
          <w:szCs w:val="24"/>
        </w:rPr>
      </w:pPr>
      <w:r>
        <w:rPr>
          <w:rFonts w:ascii="Cabin" w:hAnsi="Cabin" w:cs="Times New Roman"/>
          <w:b/>
          <w:bCs/>
          <w:sz w:val="24"/>
          <w:szCs w:val="24"/>
        </w:rPr>
        <w:t xml:space="preserve">      </w:t>
      </w:r>
      <w:r w:rsidR="00A37DF0" w:rsidRPr="00A37DF0">
        <w:rPr>
          <w:rFonts w:ascii="Cabin" w:hAnsi="Cabin" w:cs="Times New Roman"/>
          <w:b/>
          <w:bCs/>
          <w:sz w:val="24"/>
          <w:szCs w:val="24"/>
        </w:rPr>
        <w:t>Screening and Assessment</w:t>
      </w:r>
    </w:p>
    <w:p w14:paraId="0B0D3241" w14:textId="0B5197AA" w:rsidR="00A37DF0" w:rsidRPr="00A37DF0" w:rsidRDefault="00A37DF0" w:rsidP="00A37DF0">
      <w:pPr>
        <w:numPr>
          <w:ilvl w:val="0"/>
          <w:numId w:val="7"/>
        </w:numPr>
        <w:ind w:left="1296"/>
        <w:contextualSpacing/>
        <w:rPr>
          <w:rFonts w:ascii="Cabin" w:hAnsi="Cabin" w:cs="Times New Roman"/>
          <w:sz w:val="24"/>
          <w:szCs w:val="24"/>
        </w:rPr>
      </w:pPr>
      <w:r>
        <w:rPr>
          <w:rFonts w:ascii="Cabin" w:hAnsi="Cabin" w:cs="Times New Roman"/>
          <w:sz w:val="24"/>
          <w:szCs w:val="24"/>
        </w:rPr>
        <w:t>Five</w:t>
      </w:r>
      <w:r w:rsidRPr="00A37DF0">
        <w:rPr>
          <w:rFonts w:ascii="Cabin" w:hAnsi="Cabin" w:cs="Times New Roman"/>
          <w:sz w:val="24"/>
          <w:szCs w:val="24"/>
        </w:rPr>
        <w:t xml:space="preserve"> records were without documentation to confirm the initial assessment was conducted by a nurse. </w:t>
      </w:r>
    </w:p>
    <w:p w14:paraId="1FBC04B4" w14:textId="77777777" w:rsidR="00A37DF0" w:rsidRDefault="00A37DF0" w:rsidP="00D410B6">
      <w:pPr>
        <w:ind w:left="576"/>
        <w:rPr>
          <w:rFonts w:ascii="Cabin" w:hAnsi="Cabin" w:cs="Times New Roman"/>
          <w:b/>
          <w:bCs/>
          <w:sz w:val="24"/>
          <w:szCs w:val="24"/>
        </w:rPr>
      </w:pPr>
    </w:p>
    <w:p w14:paraId="324A88EE" w14:textId="592E1D0E" w:rsidR="00D410B6" w:rsidRPr="006130B4" w:rsidRDefault="00A37DF0" w:rsidP="00D410B6">
      <w:pPr>
        <w:ind w:left="576"/>
        <w:rPr>
          <w:rFonts w:ascii="Cabin" w:hAnsi="Cabin" w:cs="Times New Roman"/>
          <w:b/>
          <w:bCs/>
          <w:sz w:val="24"/>
          <w:szCs w:val="24"/>
        </w:rPr>
      </w:pPr>
      <w:r>
        <w:rPr>
          <w:rFonts w:ascii="Cabin" w:hAnsi="Cabin" w:cs="Times New Roman"/>
          <w:b/>
          <w:bCs/>
          <w:sz w:val="24"/>
          <w:szCs w:val="24"/>
        </w:rPr>
        <w:t xml:space="preserve">      </w:t>
      </w:r>
      <w:r w:rsidR="00D410B6" w:rsidRPr="006130B4">
        <w:rPr>
          <w:rFonts w:ascii="Cabin" w:hAnsi="Cabin" w:cs="Times New Roman"/>
          <w:b/>
          <w:bCs/>
          <w:sz w:val="24"/>
          <w:szCs w:val="24"/>
        </w:rPr>
        <w:t>Service Plan Development and Requirements</w:t>
      </w:r>
    </w:p>
    <w:p w14:paraId="74C4FC34" w14:textId="04D202BA" w:rsidR="00126DA1" w:rsidRPr="00126DA1" w:rsidRDefault="00126DA1" w:rsidP="00126DA1">
      <w:pPr>
        <w:numPr>
          <w:ilvl w:val="0"/>
          <w:numId w:val="7"/>
        </w:numPr>
        <w:ind w:left="1296"/>
        <w:contextualSpacing/>
        <w:rPr>
          <w:rFonts w:ascii="Cabin" w:hAnsi="Cabin" w:cs="Times New Roman"/>
          <w:sz w:val="24"/>
          <w:szCs w:val="24"/>
        </w:rPr>
      </w:pPr>
      <w:r>
        <w:rPr>
          <w:rFonts w:ascii="Cabin" w:hAnsi="Cabin"/>
          <w:sz w:val="24"/>
          <w:szCs w:val="24"/>
        </w:rPr>
        <w:t>Two</w:t>
      </w:r>
      <w:r w:rsidRPr="002D5DC4">
        <w:rPr>
          <w:rFonts w:ascii="Cabin" w:hAnsi="Cabin"/>
          <w:sz w:val="24"/>
          <w:szCs w:val="24"/>
        </w:rPr>
        <w:t xml:space="preserve"> records were missing documentation of Resident goals</w:t>
      </w:r>
      <w:r>
        <w:rPr>
          <w:rFonts w:ascii="Cabin" w:hAnsi="Cabin"/>
          <w:sz w:val="24"/>
          <w:szCs w:val="24"/>
        </w:rPr>
        <w:t>.</w:t>
      </w:r>
    </w:p>
    <w:p w14:paraId="029BD00F" w14:textId="22D8D2B8" w:rsidR="00D410B6" w:rsidRPr="00834E2C" w:rsidRDefault="00834E2C" w:rsidP="00126DA1">
      <w:pPr>
        <w:numPr>
          <w:ilvl w:val="0"/>
          <w:numId w:val="7"/>
        </w:numPr>
        <w:ind w:left="1296"/>
        <w:contextualSpacing/>
        <w:rPr>
          <w:rFonts w:ascii="Cabin" w:hAnsi="Cabin"/>
          <w:sz w:val="24"/>
          <w:szCs w:val="24"/>
        </w:rPr>
      </w:pPr>
      <w:r w:rsidRPr="00834E2C">
        <w:rPr>
          <w:rFonts w:ascii="Cabin" w:hAnsi="Cabin"/>
          <w:sz w:val="24"/>
          <w:szCs w:val="24"/>
        </w:rPr>
        <w:t>Two records were missing documentation of individualized enrichment activities provided to the Residents in the SCR</w:t>
      </w:r>
      <w:r w:rsidR="00126DA1" w:rsidRPr="00834E2C">
        <w:rPr>
          <w:rFonts w:ascii="Cabin" w:hAnsi="Cabin"/>
          <w:sz w:val="24"/>
          <w:szCs w:val="24"/>
        </w:rPr>
        <w:t xml:space="preserve">. </w:t>
      </w:r>
      <w:r w:rsidR="00D410B6" w:rsidRPr="00834E2C">
        <w:rPr>
          <w:rFonts w:ascii="Cabin" w:hAnsi="Cabin"/>
          <w:sz w:val="24"/>
          <w:szCs w:val="24"/>
        </w:rPr>
        <w:t xml:space="preserve">           </w:t>
      </w:r>
    </w:p>
    <w:p w14:paraId="37B9D624" w14:textId="77777777" w:rsidR="00D410B6" w:rsidRDefault="00D410B6" w:rsidP="00D75482">
      <w:pPr>
        <w:tabs>
          <w:tab w:val="left" w:pos="576"/>
        </w:tabs>
        <w:spacing w:after="200"/>
        <w:contextualSpacing/>
        <w:rPr>
          <w:rFonts w:ascii="Cabin" w:hAnsi="Cabin" w:cs="Times New Roman"/>
          <w:b/>
          <w:bCs/>
          <w:sz w:val="24"/>
          <w:szCs w:val="24"/>
        </w:rPr>
      </w:pPr>
    </w:p>
    <w:p w14:paraId="59C131F4" w14:textId="23C63F10" w:rsidR="00D410B6" w:rsidRPr="00352B45" w:rsidRDefault="00D410B6" w:rsidP="00D410B6">
      <w:pPr>
        <w:tabs>
          <w:tab w:val="left" w:pos="576"/>
        </w:tabs>
        <w:spacing w:after="200"/>
        <w:contextualSpacing/>
        <w:rPr>
          <w:rFonts w:ascii="Cabin" w:hAnsi="Cabin" w:cs="Times New Roman"/>
          <w:b/>
          <w:bCs/>
          <w:sz w:val="24"/>
          <w:szCs w:val="24"/>
        </w:rPr>
      </w:pPr>
      <w:r>
        <w:rPr>
          <w:rFonts w:ascii="Cabin" w:hAnsi="Cabin" w:cs="Times New Roman"/>
          <w:b/>
          <w:bCs/>
          <w:sz w:val="24"/>
          <w:szCs w:val="24"/>
        </w:rPr>
        <w:t xml:space="preserve">                 </w:t>
      </w:r>
      <w:r w:rsidRPr="00352B45">
        <w:rPr>
          <w:rFonts w:ascii="Cabin" w:hAnsi="Cabin" w:cs="Times New Roman"/>
          <w:b/>
          <w:bCs/>
          <w:sz w:val="24"/>
          <w:szCs w:val="24"/>
        </w:rPr>
        <w:t>Bed Rail Assessments</w:t>
      </w:r>
    </w:p>
    <w:p w14:paraId="63A63A40" w14:textId="77777777" w:rsidR="00D410B6" w:rsidRPr="00352B45" w:rsidRDefault="00D410B6" w:rsidP="00D410B6">
      <w:pPr>
        <w:numPr>
          <w:ilvl w:val="0"/>
          <w:numId w:val="4"/>
        </w:numPr>
        <w:ind w:left="936"/>
        <w:contextualSpacing/>
        <w:rPr>
          <w:rFonts w:ascii="Cabin" w:eastAsiaTheme="minorHAnsi" w:hAnsi="Cabin" w:cstheme="minorBidi"/>
          <w:iCs/>
          <w:color w:val="000000"/>
          <w:sz w:val="24"/>
          <w:szCs w:val="24"/>
        </w:rPr>
      </w:pPr>
      <w:r w:rsidRPr="00352B45">
        <w:rPr>
          <w:rFonts w:ascii="Cabin" w:eastAsiaTheme="minorHAnsi" w:hAnsi="Cabin" w:cstheme="minorBidi"/>
          <w:iCs/>
          <w:color w:val="000000"/>
          <w:sz w:val="24"/>
          <w:szCs w:val="24"/>
        </w:rPr>
        <w:t>AGE reviewed the Residence records of all Residents utilizing bed rails/</w:t>
      </w:r>
      <w:r>
        <w:rPr>
          <w:rFonts w:ascii="Cabin" w:eastAsiaTheme="minorHAnsi" w:hAnsi="Cabin" w:cstheme="minorBidi"/>
          <w:iCs/>
          <w:color w:val="000000"/>
          <w:sz w:val="24"/>
          <w:szCs w:val="24"/>
        </w:rPr>
        <w:t>U</w:t>
      </w:r>
      <w:r w:rsidRPr="00352B45">
        <w:rPr>
          <w:rFonts w:ascii="Cabin" w:eastAsiaTheme="minorHAnsi" w:hAnsi="Cabin" w:cstheme="minorBidi"/>
          <w:iCs/>
          <w:color w:val="000000"/>
          <w:sz w:val="24"/>
          <w:szCs w:val="24"/>
        </w:rPr>
        <w:t>-bars or similar devices to determine compliance with the required assessment by a physical/occupational therapist every six months.</w:t>
      </w:r>
    </w:p>
    <w:p w14:paraId="1311282D" w14:textId="12C309A1" w:rsidR="00D410B6" w:rsidRDefault="00D410B6" w:rsidP="00D410B6">
      <w:pPr>
        <w:numPr>
          <w:ilvl w:val="0"/>
          <w:numId w:val="7"/>
        </w:numPr>
        <w:ind w:left="1296"/>
        <w:contextualSpacing/>
        <w:rPr>
          <w:rFonts w:ascii="Cabin" w:hAnsi="Cabin" w:cs="Times New Roman"/>
          <w:b/>
          <w:bCs/>
          <w:sz w:val="24"/>
          <w:szCs w:val="24"/>
        </w:rPr>
      </w:pPr>
      <w:r w:rsidRPr="00D410B6">
        <w:rPr>
          <w:rFonts w:ascii="Cabin" w:hAnsi="Cabin" w:cs="Times New Roman"/>
          <w:sz w:val="24"/>
          <w:szCs w:val="24"/>
        </w:rPr>
        <w:t xml:space="preserve">Documentation of an assessment to ensure the Resident can independently navigate around the bedrail/U-bar was missing for </w:t>
      </w:r>
      <w:r w:rsidR="00A37DF0">
        <w:rPr>
          <w:rFonts w:ascii="Cabin" w:hAnsi="Cabin" w:cs="Times New Roman"/>
          <w:sz w:val="24"/>
          <w:szCs w:val="24"/>
        </w:rPr>
        <w:t>two</w:t>
      </w:r>
      <w:r w:rsidRPr="00D410B6">
        <w:rPr>
          <w:rFonts w:ascii="Cabin" w:hAnsi="Cabin" w:cs="Times New Roman"/>
          <w:sz w:val="24"/>
          <w:szCs w:val="24"/>
        </w:rPr>
        <w:t xml:space="preserve"> Residents utilizing a bed rail/ U-bar in the </w:t>
      </w:r>
      <w:r>
        <w:rPr>
          <w:rFonts w:ascii="Cabin" w:hAnsi="Cabin" w:cs="Times New Roman"/>
          <w:sz w:val="24"/>
          <w:szCs w:val="24"/>
        </w:rPr>
        <w:t>period reviewed</w:t>
      </w:r>
      <w:r w:rsidRPr="00D410B6">
        <w:rPr>
          <w:rFonts w:ascii="Cabin" w:hAnsi="Cabin" w:cs="Times New Roman"/>
          <w:sz w:val="24"/>
          <w:szCs w:val="24"/>
        </w:rPr>
        <w:t>.</w:t>
      </w:r>
    </w:p>
    <w:p w14:paraId="4E0C3C6A" w14:textId="77777777" w:rsidR="00D410B6" w:rsidRDefault="00D410B6" w:rsidP="00D75482">
      <w:pPr>
        <w:tabs>
          <w:tab w:val="left" w:pos="576"/>
        </w:tabs>
        <w:spacing w:after="200"/>
        <w:contextualSpacing/>
        <w:rPr>
          <w:rFonts w:ascii="Cabin" w:hAnsi="Cabin" w:cs="Times New Roman"/>
          <w:b/>
          <w:bCs/>
          <w:sz w:val="24"/>
          <w:szCs w:val="24"/>
        </w:rPr>
      </w:pPr>
    </w:p>
    <w:p w14:paraId="7C1650A3" w14:textId="3EBCCA9F" w:rsidR="00A44FEF" w:rsidRPr="00596EB8" w:rsidRDefault="00D16C16" w:rsidP="00A44FEF">
      <w:pPr>
        <w:rPr>
          <w:rFonts w:ascii="Cabin" w:hAnsi="Cabin" w:cs="Times New Roman"/>
          <w:sz w:val="24"/>
          <w:szCs w:val="24"/>
        </w:rPr>
      </w:pPr>
      <w:r>
        <w:rPr>
          <w:rFonts w:ascii="Cabin" w:hAnsi="Cabin" w:cs="Times New Roman"/>
          <w:b/>
          <w:bCs/>
          <w:sz w:val="24"/>
          <w:szCs w:val="24"/>
        </w:rPr>
        <w:t>D</w:t>
      </w:r>
      <w:r w:rsidR="00A44FEF" w:rsidRPr="00596EB8">
        <w:rPr>
          <w:rFonts w:ascii="Cabin" w:hAnsi="Cabin" w:cs="Times New Roman"/>
          <w:b/>
          <w:bCs/>
          <w:sz w:val="24"/>
          <w:szCs w:val="24"/>
        </w:rPr>
        <w:t xml:space="preserve">. </w:t>
      </w:r>
      <w:r w:rsidR="00A44FEF">
        <w:rPr>
          <w:rFonts w:ascii="Cabin" w:hAnsi="Cabin" w:cs="Times New Roman"/>
          <w:b/>
          <w:bCs/>
          <w:sz w:val="24"/>
          <w:szCs w:val="24"/>
        </w:rPr>
        <w:t xml:space="preserve"> </w:t>
      </w:r>
      <w:r w:rsidR="00A44FEF" w:rsidRPr="00596EB8">
        <w:rPr>
          <w:rFonts w:ascii="Cabin" w:hAnsi="Cabin" w:cs="Times New Roman"/>
          <w:b/>
          <w:bCs/>
          <w:sz w:val="24"/>
          <w:szCs w:val="24"/>
        </w:rPr>
        <w:t>Quality Assurance and Performance Improvement</w:t>
      </w:r>
    </w:p>
    <w:p w14:paraId="7F2087E7" w14:textId="77777777" w:rsidR="00A44FEF" w:rsidRPr="00596EB8" w:rsidRDefault="00A44FEF" w:rsidP="00A44FEF">
      <w:pPr>
        <w:numPr>
          <w:ilvl w:val="0"/>
          <w:numId w:val="12"/>
        </w:numPr>
        <w:ind w:left="936"/>
        <w:contextualSpacing/>
        <w:rPr>
          <w:rFonts w:ascii="Cabin" w:eastAsiaTheme="minorHAnsi" w:hAnsi="Cabin" w:cstheme="minorBidi"/>
          <w:sz w:val="24"/>
          <w:szCs w:val="24"/>
        </w:rPr>
      </w:pPr>
      <w:r w:rsidRPr="00596EB8">
        <w:rPr>
          <w:rFonts w:ascii="Cabin" w:eastAsiaTheme="minorHAnsi" w:hAnsi="Cabin" w:cstheme="minorBidi"/>
          <w:sz w:val="24"/>
          <w:szCs w:val="24"/>
        </w:rPr>
        <w:t>AGE reviewed documentation to ensure the Residence has established an effective, ongoing quality improvement and assurance program for Service Planning, Safety Assurances</w:t>
      </w:r>
      <w:bookmarkStart w:id="3" w:name="_Hlk107995901"/>
      <w:r w:rsidRPr="00596EB8">
        <w:rPr>
          <w:rFonts w:ascii="Cabin" w:eastAsiaTheme="minorHAnsi" w:hAnsi="Cabin" w:cstheme="minorBidi"/>
          <w:sz w:val="24"/>
          <w:szCs w:val="24"/>
        </w:rPr>
        <w:t>, and Medication Quality</w:t>
      </w:r>
      <w:bookmarkEnd w:id="3"/>
      <w:r w:rsidRPr="00596EB8">
        <w:rPr>
          <w:rFonts w:ascii="Cabin" w:eastAsiaTheme="minorHAnsi" w:hAnsi="Cabin" w:cstheme="minorBidi"/>
          <w:sz w:val="24"/>
          <w:szCs w:val="24"/>
        </w:rPr>
        <w:t>.</w:t>
      </w:r>
    </w:p>
    <w:p w14:paraId="4A437CA2" w14:textId="76604C9D" w:rsidR="00380C20" w:rsidRDefault="00380C20" w:rsidP="000124B0">
      <w:pPr>
        <w:ind w:left="936"/>
        <w:contextualSpacing/>
        <w:rPr>
          <w:rFonts w:ascii="Cabin" w:eastAsiaTheme="minorHAnsi" w:hAnsi="Cabin"/>
          <w:b/>
          <w:bCs/>
          <w:sz w:val="24"/>
          <w:szCs w:val="24"/>
        </w:rPr>
      </w:pPr>
    </w:p>
    <w:p w14:paraId="65582C6D" w14:textId="0E96BA5D" w:rsidR="000124B0" w:rsidRPr="00506551" w:rsidRDefault="000124B0" w:rsidP="000124B0">
      <w:pPr>
        <w:contextualSpacing/>
        <w:rPr>
          <w:rFonts w:ascii="Cabin" w:hAnsi="Cabin"/>
          <w:sz w:val="24"/>
          <w:szCs w:val="24"/>
          <w:u w:val="single"/>
        </w:rPr>
      </w:pPr>
      <w:r>
        <w:rPr>
          <w:rFonts w:ascii="Cabin" w:eastAsiaTheme="minorHAnsi" w:hAnsi="Cabin"/>
          <w:b/>
          <w:bCs/>
          <w:sz w:val="24"/>
          <w:szCs w:val="24"/>
        </w:rPr>
        <w:t xml:space="preserve">                  </w:t>
      </w:r>
      <w:r w:rsidRPr="00506551">
        <w:rPr>
          <w:rFonts w:ascii="Cabin" w:eastAsiaTheme="minorHAnsi" w:hAnsi="Cabin"/>
          <w:b/>
          <w:bCs/>
          <w:sz w:val="24"/>
          <w:szCs w:val="24"/>
        </w:rPr>
        <w:t>Resident Safety Assurances</w:t>
      </w:r>
    </w:p>
    <w:p w14:paraId="7CC2DBAD" w14:textId="77F875D6" w:rsidR="000124B0" w:rsidRDefault="000124B0" w:rsidP="000124B0">
      <w:pPr>
        <w:pStyle w:val="ListParagraph"/>
        <w:numPr>
          <w:ilvl w:val="0"/>
          <w:numId w:val="32"/>
        </w:numPr>
        <w:ind w:left="1296"/>
        <w:rPr>
          <w:rFonts w:ascii="Cabin" w:hAnsi="Cabin" w:cs="Times New Roman"/>
          <w:bCs/>
          <w:sz w:val="24"/>
          <w:szCs w:val="24"/>
        </w:rPr>
      </w:pPr>
      <w:r w:rsidRPr="000124B0">
        <w:rPr>
          <w:rFonts w:ascii="Cabin" w:hAnsi="Cabin" w:cs="Times New Roman"/>
          <w:bCs/>
          <w:sz w:val="24"/>
          <w:szCs w:val="24"/>
        </w:rPr>
        <w:t xml:space="preserve">Documentation of </w:t>
      </w:r>
      <w:r w:rsidR="00092675">
        <w:rPr>
          <w:rFonts w:ascii="Cabin" w:hAnsi="Cabin" w:cs="Times New Roman"/>
          <w:bCs/>
          <w:sz w:val="24"/>
          <w:szCs w:val="24"/>
        </w:rPr>
        <w:t>the</w:t>
      </w:r>
      <w:r w:rsidRPr="000124B0">
        <w:rPr>
          <w:rFonts w:ascii="Cabin" w:hAnsi="Cabin" w:cs="Times New Roman"/>
          <w:bCs/>
          <w:sz w:val="24"/>
          <w:szCs w:val="24"/>
        </w:rPr>
        <w:t xml:space="preserve"> </w:t>
      </w:r>
      <w:r w:rsidR="00C251DC">
        <w:rPr>
          <w:rFonts w:ascii="Cabin" w:hAnsi="Cabin" w:cs="Times New Roman"/>
          <w:bCs/>
          <w:sz w:val="24"/>
          <w:szCs w:val="24"/>
        </w:rPr>
        <w:t xml:space="preserve">Resident Safety audit </w:t>
      </w:r>
      <w:r w:rsidRPr="000124B0">
        <w:rPr>
          <w:rFonts w:ascii="Cabin" w:hAnsi="Cabin" w:cs="Times New Roman"/>
          <w:bCs/>
          <w:sz w:val="24"/>
          <w:szCs w:val="24"/>
        </w:rPr>
        <w:t xml:space="preserve">was missing </w:t>
      </w:r>
      <w:r w:rsidR="00092675">
        <w:rPr>
          <w:rFonts w:ascii="Cabin" w:hAnsi="Cabin" w:cs="Times New Roman"/>
          <w:bCs/>
          <w:sz w:val="24"/>
          <w:szCs w:val="24"/>
        </w:rPr>
        <w:t xml:space="preserve">the target date and person responsible for follow-up action </w:t>
      </w:r>
      <w:r w:rsidRPr="000124B0">
        <w:rPr>
          <w:rFonts w:ascii="Cabin" w:hAnsi="Cabin" w:cs="Times New Roman"/>
          <w:bCs/>
          <w:sz w:val="24"/>
          <w:szCs w:val="24"/>
        </w:rPr>
        <w:t>for the period reviewed.</w:t>
      </w:r>
    </w:p>
    <w:p w14:paraId="17ABF3AA" w14:textId="4D5C5765" w:rsidR="00092675" w:rsidRPr="00092675" w:rsidRDefault="00092675" w:rsidP="00092675">
      <w:pPr>
        <w:pStyle w:val="ListParagraph"/>
        <w:numPr>
          <w:ilvl w:val="0"/>
          <w:numId w:val="32"/>
        </w:numPr>
        <w:ind w:left="1296"/>
        <w:rPr>
          <w:rFonts w:ascii="Cabin" w:hAnsi="Cabin" w:cs="Times New Roman"/>
          <w:bCs/>
          <w:sz w:val="24"/>
          <w:szCs w:val="24"/>
        </w:rPr>
      </w:pPr>
      <w:r w:rsidRPr="00092675">
        <w:rPr>
          <w:rFonts w:ascii="Cabin" w:hAnsi="Cabin" w:cs="Times New Roman"/>
          <w:bCs/>
          <w:sz w:val="24"/>
          <w:szCs w:val="24"/>
        </w:rPr>
        <w:t xml:space="preserve">Documentation of the Residence monitoring the Evidence Informed Falls Prevention Program was missing for the </w:t>
      </w:r>
      <w:r>
        <w:rPr>
          <w:rFonts w:ascii="Cabin" w:hAnsi="Cabin" w:cs="Times New Roman"/>
          <w:bCs/>
          <w:sz w:val="24"/>
          <w:szCs w:val="24"/>
        </w:rPr>
        <w:t>2025</w:t>
      </w:r>
      <w:r w:rsidRPr="00092675">
        <w:rPr>
          <w:rFonts w:ascii="Cabin" w:hAnsi="Cabin" w:cs="Times New Roman"/>
          <w:bCs/>
          <w:sz w:val="24"/>
          <w:szCs w:val="24"/>
        </w:rPr>
        <w:t xml:space="preserve"> calendar year reviewed.</w:t>
      </w:r>
    </w:p>
    <w:p w14:paraId="73F6FD16" w14:textId="77777777" w:rsidR="000124B0" w:rsidRPr="00092675" w:rsidRDefault="000124B0" w:rsidP="00092675">
      <w:pPr>
        <w:rPr>
          <w:rFonts w:ascii="Cabin" w:hAnsi="Cabin" w:cs="Times New Roman"/>
          <w:bCs/>
          <w:sz w:val="24"/>
          <w:szCs w:val="24"/>
        </w:rPr>
      </w:pPr>
    </w:p>
    <w:p w14:paraId="4032E93E" w14:textId="30CA9BAF" w:rsidR="00A44FEF" w:rsidRPr="00506551" w:rsidRDefault="00380C20" w:rsidP="00380C20">
      <w:pPr>
        <w:ind w:left="576"/>
        <w:contextualSpacing/>
        <w:rPr>
          <w:rFonts w:ascii="Cabin" w:eastAsiaTheme="minorHAnsi" w:hAnsi="Cabin"/>
          <w:b/>
          <w:bCs/>
          <w:sz w:val="24"/>
          <w:szCs w:val="24"/>
        </w:rPr>
      </w:pPr>
      <w:r>
        <w:rPr>
          <w:rFonts w:ascii="Cabin" w:eastAsiaTheme="minorHAnsi" w:hAnsi="Cabin"/>
          <w:b/>
          <w:bCs/>
          <w:sz w:val="24"/>
          <w:szCs w:val="24"/>
        </w:rPr>
        <w:t xml:space="preserve">       </w:t>
      </w:r>
      <w:r w:rsidR="00A44FEF" w:rsidRPr="00506551">
        <w:rPr>
          <w:rFonts w:ascii="Cabin" w:eastAsiaTheme="minorHAnsi" w:hAnsi="Cabin"/>
          <w:b/>
          <w:bCs/>
          <w:sz w:val="24"/>
          <w:szCs w:val="24"/>
        </w:rPr>
        <w:t>Medication Quality Plan</w:t>
      </w:r>
    </w:p>
    <w:p w14:paraId="7C2ABBDF" w14:textId="515D3770" w:rsidR="00A44FEF" w:rsidRPr="00506551" w:rsidRDefault="00A44FEF" w:rsidP="00A44FEF">
      <w:pPr>
        <w:pStyle w:val="ListParagraph"/>
        <w:numPr>
          <w:ilvl w:val="0"/>
          <w:numId w:val="32"/>
        </w:numPr>
        <w:ind w:left="1296"/>
        <w:rPr>
          <w:rFonts w:ascii="Cabin" w:hAnsi="Cabin"/>
          <w:sz w:val="24"/>
          <w:szCs w:val="24"/>
        </w:rPr>
      </w:pPr>
      <w:r w:rsidRPr="00A716F3">
        <w:rPr>
          <w:rFonts w:ascii="Cabin" w:hAnsi="Cabin" w:cs="Times New Roman"/>
          <w:bCs/>
          <w:sz w:val="24"/>
          <w:szCs w:val="24"/>
        </w:rPr>
        <w:t xml:space="preserve">Documentation of </w:t>
      </w:r>
      <w:r>
        <w:rPr>
          <w:rFonts w:ascii="Cabin" w:hAnsi="Cabin"/>
          <w:bCs/>
          <w:sz w:val="24"/>
          <w:szCs w:val="24"/>
        </w:rPr>
        <w:t xml:space="preserve">the </w:t>
      </w:r>
      <w:r w:rsidR="00373DA1">
        <w:rPr>
          <w:rFonts w:ascii="Cabin" w:hAnsi="Cabin"/>
          <w:bCs/>
          <w:sz w:val="24"/>
          <w:szCs w:val="24"/>
        </w:rPr>
        <w:t>Medi</w:t>
      </w:r>
      <w:r w:rsidR="00C251DC">
        <w:rPr>
          <w:rFonts w:ascii="Cabin" w:hAnsi="Cabin"/>
          <w:bCs/>
          <w:sz w:val="24"/>
          <w:szCs w:val="24"/>
        </w:rPr>
        <w:t>cation Audit was</w:t>
      </w:r>
      <w:r w:rsidRPr="00A716F3">
        <w:rPr>
          <w:rFonts w:ascii="Cabin" w:hAnsi="Cabin"/>
          <w:bCs/>
          <w:sz w:val="24"/>
          <w:szCs w:val="24"/>
        </w:rPr>
        <w:t xml:space="preserve"> missing for the </w:t>
      </w:r>
      <w:r w:rsidR="00092675">
        <w:rPr>
          <w:rFonts w:ascii="Cabin" w:hAnsi="Cabin"/>
          <w:bCs/>
          <w:sz w:val="24"/>
          <w:szCs w:val="24"/>
        </w:rPr>
        <w:t>first</w:t>
      </w:r>
      <w:r w:rsidR="00C251DC">
        <w:rPr>
          <w:rFonts w:ascii="Cabin" w:hAnsi="Cabin"/>
          <w:bCs/>
          <w:sz w:val="24"/>
          <w:szCs w:val="24"/>
        </w:rPr>
        <w:t xml:space="preserve"> quarter of the 202</w:t>
      </w:r>
      <w:r w:rsidR="00092675">
        <w:rPr>
          <w:rFonts w:ascii="Cabin" w:hAnsi="Cabin"/>
          <w:bCs/>
          <w:sz w:val="24"/>
          <w:szCs w:val="24"/>
        </w:rPr>
        <w:t>6</w:t>
      </w:r>
      <w:r w:rsidR="00C251DC">
        <w:rPr>
          <w:rFonts w:ascii="Cabin" w:hAnsi="Cabin"/>
          <w:bCs/>
          <w:sz w:val="24"/>
          <w:szCs w:val="24"/>
        </w:rPr>
        <w:t xml:space="preserve"> calendar year </w:t>
      </w:r>
      <w:r>
        <w:rPr>
          <w:rFonts w:ascii="Cabin" w:hAnsi="Cabin"/>
          <w:bCs/>
          <w:sz w:val="24"/>
          <w:szCs w:val="24"/>
        </w:rPr>
        <w:t>reviewed</w:t>
      </w:r>
      <w:r w:rsidRPr="00506551">
        <w:rPr>
          <w:rFonts w:ascii="Cabin" w:hAnsi="Cabin"/>
          <w:sz w:val="24"/>
          <w:szCs w:val="24"/>
        </w:rPr>
        <w:t>.</w:t>
      </w:r>
    </w:p>
    <w:p w14:paraId="4EABF196" w14:textId="28B73B2B" w:rsidR="00B31DC5" w:rsidRPr="00D75482" w:rsidRDefault="00731C15" w:rsidP="00D75482">
      <w:pPr>
        <w:tabs>
          <w:tab w:val="left" w:pos="576"/>
        </w:tabs>
        <w:spacing w:after="200"/>
        <w:contextualSpacing/>
        <w:rPr>
          <w:rFonts w:ascii="Cabin" w:hAnsi="Cabin"/>
          <w:bCs/>
          <w:sz w:val="24"/>
          <w:szCs w:val="24"/>
        </w:rPr>
      </w:pPr>
      <w:r w:rsidRPr="007B5B56">
        <w:rPr>
          <w:rFonts w:ascii="Cabin" w:hAnsi="Cabin" w:cs="Times New Roman"/>
          <w:b/>
          <w:bCs/>
          <w:sz w:val="24"/>
          <w:szCs w:val="24"/>
        </w:rPr>
        <w:t xml:space="preserve">  </w:t>
      </w:r>
      <w:r w:rsidRPr="00352B45">
        <w:rPr>
          <w:rFonts w:ascii="Cabin" w:hAnsi="Cabin" w:cs="Times New Roman"/>
          <w:b/>
          <w:bCs/>
          <w:sz w:val="24"/>
          <w:szCs w:val="24"/>
        </w:rPr>
        <w:t xml:space="preserve">              </w:t>
      </w:r>
      <w:r>
        <w:rPr>
          <w:rFonts w:ascii="Cabin" w:hAnsi="Cabin" w:cs="Times New Roman"/>
          <w:b/>
          <w:bCs/>
          <w:sz w:val="24"/>
          <w:szCs w:val="24"/>
        </w:rPr>
        <w:t xml:space="preserve">  </w:t>
      </w:r>
    </w:p>
    <w:p w14:paraId="00B30D91" w14:textId="4434D510" w:rsidR="00837F6D" w:rsidRPr="00FE0686" w:rsidRDefault="00D16C16" w:rsidP="00D75482">
      <w:pPr>
        <w:rPr>
          <w:rFonts w:ascii="Cabin" w:hAnsi="Cabin"/>
          <w:b/>
          <w:bCs/>
          <w:sz w:val="24"/>
          <w:szCs w:val="24"/>
        </w:rPr>
      </w:pPr>
      <w:r>
        <w:rPr>
          <w:rFonts w:ascii="Cabin" w:hAnsi="Cabin" w:cs="Times New Roman"/>
          <w:b/>
          <w:bCs/>
          <w:sz w:val="24"/>
          <w:szCs w:val="24"/>
        </w:rPr>
        <w:t>E</w:t>
      </w:r>
      <w:r w:rsidR="00FE0686" w:rsidRPr="00FE0686">
        <w:rPr>
          <w:rFonts w:ascii="Cabin" w:hAnsi="Cabin" w:cs="Times New Roman"/>
          <w:b/>
          <w:bCs/>
          <w:sz w:val="24"/>
          <w:szCs w:val="24"/>
        </w:rPr>
        <w:t>.</w:t>
      </w:r>
      <w:r w:rsidR="00FE0686">
        <w:rPr>
          <w:rFonts w:ascii="Cabin" w:hAnsi="Cabin" w:cs="Times New Roman"/>
          <w:b/>
          <w:bCs/>
          <w:sz w:val="24"/>
          <w:szCs w:val="24"/>
        </w:rPr>
        <w:t xml:space="preserve">  </w:t>
      </w:r>
      <w:r w:rsidR="00635061" w:rsidRPr="00FE0686">
        <w:rPr>
          <w:rFonts w:ascii="Cabin" w:hAnsi="Cabin" w:cs="Times New Roman"/>
          <w:b/>
          <w:bCs/>
          <w:sz w:val="24"/>
          <w:szCs w:val="24"/>
        </w:rPr>
        <w:t>Emergency Preparedness Plan and Reporting Requirements</w:t>
      </w:r>
      <w:r w:rsidR="00D75482">
        <w:rPr>
          <w:rFonts w:ascii="Cabin" w:hAnsi="Cabin" w:cs="Times New Roman"/>
          <w:b/>
          <w:bCs/>
          <w:sz w:val="24"/>
          <w:szCs w:val="24"/>
        </w:rPr>
        <w:t xml:space="preserve"> - </w:t>
      </w:r>
      <w:r w:rsidR="00D75482" w:rsidRPr="00FE0686">
        <w:rPr>
          <w:rFonts w:ascii="Cabin" w:hAnsi="Cabin"/>
          <w:b/>
          <w:bCs/>
          <w:sz w:val="24"/>
          <w:szCs w:val="24"/>
        </w:rPr>
        <w:t>Incident Reports</w:t>
      </w:r>
      <w:r w:rsidR="00FE0686">
        <w:rPr>
          <w:rFonts w:ascii="Cabin" w:hAnsi="Cabin"/>
          <w:b/>
          <w:bCs/>
          <w:sz w:val="24"/>
          <w:szCs w:val="24"/>
        </w:rPr>
        <w:t xml:space="preserve">                               </w:t>
      </w:r>
      <w:r w:rsidR="00635061" w:rsidRPr="00FE0686">
        <w:rPr>
          <w:rFonts w:ascii="Cabin" w:hAnsi="Cabin"/>
          <w:b/>
          <w:bCs/>
          <w:sz w:val="24"/>
          <w:szCs w:val="24"/>
        </w:rPr>
        <w:t xml:space="preserve">             </w:t>
      </w:r>
      <w:r w:rsidR="00837F6D" w:rsidRPr="00FE0686">
        <w:rPr>
          <w:rFonts w:ascii="Cabin" w:hAnsi="Cabin"/>
          <w:b/>
          <w:bCs/>
          <w:sz w:val="24"/>
          <w:szCs w:val="24"/>
        </w:rPr>
        <w:t xml:space="preserve">                 </w:t>
      </w:r>
    </w:p>
    <w:p w14:paraId="701C1EE8" w14:textId="30BE8C79" w:rsidR="00837F6D" w:rsidRPr="00837F6D" w:rsidRDefault="00837F6D" w:rsidP="00837F6D">
      <w:pPr>
        <w:numPr>
          <w:ilvl w:val="0"/>
          <w:numId w:val="13"/>
        </w:numPr>
        <w:ind w:left="936"/>
        <w:contextualSpacing/>
        <w:rPr>
          <w:rFonts w:ascii="Cabin" w:eastAsiaTheme="minorHAnsi" w:hAnsi="Cabin"/>
          <w:sz w:val="24"/>
          <w:szCs w:val="24"/>
        </w:rPr>
      </w:pPr>
      <w:bookmarkStart w:id="4" w:name="_Hlk106356871"/>
      <w:r w:rsidRPr="00837F6D">
        <w:rPr>
          <w:rFonts w:ascii="Cabin" w:eastAsiaTheme="minorHAnsi" w:hAnsi="Cabin"/>
          <w:sz w:val="24"/>
          <w:szCs w:val="24"/>
        </w:rPr>
        <w:t xml:space="preserve">AGE reviewed the Residence records </w:t>
      </w:r>
      <w:bookmarkStart w:id="5" w:name="_Hlk107996322"/>
      <w:r w:rsidRPr="00837F6D">
        <w:rPr>
          <w:rFonts w:ascii="Cabin" w:eastAsiaTheme="minorHAnsi" w:hAnsi="Cabin"/>
          <w:sz w:val="24"/>
          <w:szCs w:val="24"/>
        </w:rPr>
        <w:t xml:space="preserve">and incident reports </w:t>
      </w:r>
      <w:bookmarkEnd w:id="4"/>
      <w:bookmarkEnd w:id="5"/>
      <w:r w:rsidRPr="00837F6D">
        <w:rPr>
          <w:rFonts w:ascii="Cabin" w:eastAsiaTheme="minorHAnsi" w:hAnsi="Cabin"/>
          <w:sz w:val="24"/>
          <w:szCs w:val="24"/>
        </w:rPr>
        <w:t>to determine whether the Residence complied with the requirement to report qualifying incidents to AGE within 24 hours after the occurrence of the incident or accident.</w:t>
      </w:r>
    </w:p>
    <w:p w14:paraId="09560323" w14:textId="3D18D08E" w:rsidR="00303E95" w:rsidRDefault="00837F6D" w:rsidP="000617A4">
      <w:pPr>
        <w:pStyle w:val="ListParagraph"/>
        <w:numPr>
          <w:ilvl w:val="0"/>
          <w:numId w:val="10"/>
        </w:numPr>
        <w:rPr>
          <w:rFonts w:ascii="Cabin" w:hAnsi="Cabin"/>
          <w:sz w:val="24"/>
          <w:szCs w:val="24"/>
        </w:rPr>
      </w:pPr>
      <w:r w:rsidRPr="00837F6D">
        <w:rPr>
          <w:rFonts w:ascii="Cabin" w:hAnsi="Cabin"/>
          <w:sz w:val="24"/>
          <w:szCs w:val="24"/>
        </w:rPr>
        <w:t xml:space="preserve">The Residence filed </w:t>
      </w:r>
      <w:r w:rsidR="00092675">
        <w:rPr>
          <w:rFonts w:ascii="Cabin" w:hAnsi="Cabin"/>
          <w:sz w:val="24"/>
          <w:szCs w:val="24"/>
        </w:rPr>
        <w:t>five</w:t>
      </w:r>
      <w:r w:rsidR="005E00C7">
        <w:rPr>
          <w:rFonts w:ascii="Cabin" w:hAnsi="Cabin"/>
          <w:sz w:val="24"/>
          <w:szCs w:val="24"/>
        </w:rPr>
        <w:t xml:space="preserve"> </w:t>
      </w:r>
      <w:r w:rsidRPr="00837F6D">
        <w:rPr>
          <w:rFonts w:ascii="Cabin" w:hAnsi="Cabin"/>
          <w:sz w:val="24"/>
          <w:szCs w:val="24"/>
        </w:rPr>
        <w:t>incident reports greater than 24 hours after the occurrence of the incident or accident.</w:t>
      </w:r>
    </w:p>
    <w:p w14:paraId="188B63BE" w14:textId="069F0165" w:rsidR="00D75482" w:rsidRPr="00D75482" w:rsidRDefault="006F2D76" w:rsidP="000124B0">
      <w:pPr>
        <w:tabs>
          <w:tab w:val="left" w:pos="990"/>
        </w:tabs>
        <w:rPr>
          <w:rFonts w:ascii="Cabin" w:hAnsi="Cabin"/>
          <w:bCs/>
          <w:sz w:val="24"/>
          <w:szCs w:val="24"/>
        </w:rPr>
      </w:pPr>
      <w:r>
        <w:rPr>
          <w:rFonts w:ascii="Cabin" w:hAnsi="Cabin"/>
          <w:b/>
          <w:bCs/>
          <w:sz w:val="24"/>
          <w:szCs w:val="24"/>
        </w:rPr>
        <w:t xml:space="preserve">            </w:t>
      </w:r>
    </w:p>
    <w:p w14:paraId="0C41FCF6" w14:textId="2C5D181E" w:rsidR="00596EB8" w:rsidRPr="00596EB8" w:rsidRDefault="000E455C" w:rsidP="001623B3">
      <w:pPr>
        <w:tabs>
          <w:tab w:val="left" w:pos="180"/>
        </w:tabs>
        <w:rPr>
          <w:rFonts w:ascii="Cabin" w:eastAsiaTheme="minorHAnsi" w:hAnsi="Cabin" w:cstheme="minorBidi"/>
          <w:bCs/>
          <w:sz w:val="24"/>
          <w:szCs w:val="24"/>
        </w:rPr>
      </w:pPr>
      <w:r>
        <w:rPr>
          <w:rFonts w:ascii="Cabin" w:eastAsiaTheme="minorHAnsi" w:hAnsi="Cabin"/>
          <w:b/>
          <w:bCs/>
          <w:sz w:val="24"/>
          <w:szCs w:val="24"/>
        </w:rPr>
        <w:t xml:space="preserve"> </w:t>
      </w:r>
      <w:r w:rsidR="00596EB8" w:rsidRPr="00596EB8">
        <w:rPr>
          <w:rFonts w:ascii="Cabin" w:eastAsiaTheme="minorHAnsi" w:hAnsi="Cabin" w:cstheme="minorBidi"/>
          <w:b/>
          <w:sz w:val="24"/>
          <w:szCs w:val="24"/>
          <w:u w:val="single"/>
        </w:rPr>
        <w:t>IV.</w:t>
      </w:r>
      <w:r w:rsidR="00596EB8" w:rsidRPr="00596EB8">
        <w:rPr>
          <w:rFonts w:ascii="Cabin" w:eastAsiaTheme="minorHAnsi" w:hAnsi="Cabin" w:cstheme="minorBidi"/>
          <w:b/>
          <w:sz w:val="24"/>
          <w:szCs w:val="24"/>
        </w:rPr>
        <w:t xml:space="preserve"> </w:t>
      </w:r>
      <w:r w:rsidR="00596EB8" w:rsidRPr="00596EB8">
        <w:rPr>
          <w:rFonts w:ascii="Cabin" w:eastAsiaTheme="minorHAnsi" w:hAnsi="Cabin" w:cstheme="minorBidi"/>
          <w:b/>
          <w:sz w:val="24"/>
          <w:szCs w:val="24"/>
          <w:u w:val="single"/>
        </w:rPr>
        <w:t>Corrective Actions</w:t>
      </w:r>
    </w:p>
    <w:p w14:paraId="5A921559" w14:textId="77777777" w:rsidR="00596EB8" w:rsidRPr="00596EB8" w:rsidRDefault="00596EB8" w:rsidP="00596EB8">
      <w:pPr>
        <w:rPr>
          <w:rFonts w:ascii="Cabin" w:hAnsi="Cabin" w:cs="Times New Roman"/>
          <w:b/>
          <w:bCs/>
          <w:sz w:val="24"/>
          <w:szCs w:val="24"/>
        </w:rPr>
      </w:pPr>
      <w:r w:rsidRPr="00596EB8">
        <w:rPr>
          <w:rFonts w:ascii="Cabin" w:hAnsi="Cabin" w:cs="Times New Roman"/>
          <w:b/>
          <w:bCs/>
          <w:sz w:val="24"/>
          <w:szCs w:val="24"/>
        </w:rPr>
        <w:t>A. General Corrective Actions</w:t>
      </w:r>
    </w:p>
    <w:p w14:paraId="3149E913" w14:textId="77777777" w:rsidR="00596EB8" w:rsidRPr="00596EB8" w:rsidRDefault="00596EB8" w:rsidP="00596EB8">
      <w:pPr>
        <w:rPr>
          <w:rFonts w:ascii="Cabin" w:hAnsi="Cabin" w:cs="Times New Roman"/>
          <w:b/>
          <w:bCs/>
          <w:sz w:val="24"/>
          <w:szCs w:val="24"/>
        </w:rPr>
      </w:pPr>
      <w:r w:rsidRPr="00596EB8">
        <w:rPr>
          <w:rFonts w:ascii="Cabin" w:hAnsi="Cabin" w:cs="Times New Roman"/>
          <w:sz w:val="24"/>
          <w:szCs w:val="24"/>
        </w:rPr>
        <w:t>Complete and submit to AGE each of the following:</w:t>
      </w:r>
    </w:p>
    <w:p w14:paraId="7B7F4D66" w14:textId="7EB186AB" w:rsidR="00596EB8" w:rsidRDefault="00596EB8" w:rsidP="00DD6BA4">
      <w:pPr>
        <w:numPr>
          <w:ilvl w:val="0"/>
          <w:numId w:val="2"/>
        </w:numPr>
        <w:tabs>
          <w:tab w:val="left" w:pos="720"/>
        </w:tabs>
        <w:contextualSpacing/>
        <w:rPr>
          <w:rFonts w:ascii="Cabin" w:eastAsiaTheme="minorHAnsi" w:hAnsi="Cabin" w:cstheme="minorBidi"/>
          <w:sz w:val="24"/>
          <w:szCs w:val="24"/>
        </w:rPr>
      </w:pPr>
      <w:r w:rsidRPr="00596EB8">
        <w:rPr>
          <w:rFonts w:ascii="Cabin" w:eastAsiaTheme="minorHAnsi" w:hAnsi="Cabin" w:cstheme="minorBidi"/>
          <w:sz w:val="24"/>
          <w:szCs w:val="24"/>
        </w:rPr>
        <w:t xml:space="preserve">A specific plan of what will be or has been done to correct each of the cited in Section </w:t>
      </w:r>
      <w:r w:rsidR="00A716F3" w:rsidRPr="00596EB8">
        <w:rPr>
          <w:rFonts w:ascii="Cabin" w:eastAsiaTheme="minorHAnsi" w:hAnsi="Cabin" w:cstheme="minorBidi"/>
          <w:sz w:val="24"/>
          <w:szCs w:val="24"/>
        </w:rPr>
        <w:t>II above</w:t>
      </w:r>
      <w:r w:rsidRPr="00596EB8">
        <w:rPr>
          <w:rFonts w:ascii="Cabin" w:eastAsiaTheme="minorHAnsi" w:hAnsi="Cabin" w:cstheme="minorBidi"/>
          <w:sz w:val="24"/>
          <w:szCs w:val="24"/>
        </w:rPr>
        <w:t xml:space="preserve">; </w:t>
      </w:r>
    </w:p>
    <w:p w14:paraId="5DC9378A" w14:textId="618C305A"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eastAsiaTheme="minorHAnsi" w:hAnsi="Cabin" w:cs="Times New Roman"/>
          <w:sz w:val="24"/>
          <w:szCs w:val="24"/>
        </w:rPr>
        <w:t xml:space="preserve">Provide a description of what will be done to prevent the recurrence of each of the </w:t>
      </w:r>
      <w:r w:rsidR="000A115B" w:rsidRPr="00596EB8">
        <w:rPr>
          <w:rFonts w:ascii="Cabin" w:eastAsiaTheme="minorHAnsi" w:hAnsi="Cabin" w:cs="Times New Roman"/>
          <w:sz w:val="24"/>
          <w:szCs w:val="24"/>
        </w:rPr>
        <w:t>issues</w:t>
      </w:r>
      <w:r w:rsidRPr="00596EB8">
        <w:rPr>
          <w:rFonts w:ascii="Cabin" w:eastAsiaTheme="minorHAnsi" w:hAnsi="Cabin" w:cs="Times New Roman"/>
          <w:sz w:val="24"/>
          <w:szCs w:val="24"/>
        </w:rPr>
        <w:t xml:space="preserve">(s) identified in Section II to </w:t>
      </w:r>
      <w:r w:rsidRPr="00596EB8">
        <w:rPr>
          <w:rFonts w:ascii="Cabin" w:hAnsi="Cabin" w:cs="Times New Roman"/>
          <w:sz w:val="24"/>
          <w:szCs w:val="24"/>
        </w:rPr>
        <w:t>ensure the problem does not recur;</w:t>
      </w:r>
    </w:p>
    <w:p w14:paraId="0B64A22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 xml:space="preserve">Identify the designation of the individual(s) who will be responsible for monitoring the correction; and, </w:t>
      </w:r>
    </w:p>
    <w:p w14:paraId="2EAD265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The date by which each correction will be achieved.</w:t>
      </w:r>
    </w:p>
    <w:bookmarkEnd w:id="2"/>
    <w:p w14:paraId="1E1D4D90" w14:textId="77777777" w:rsidR="00252D33" w:rsidRDefault="00252D33" w:rsidP="00C56F76">
      <w:pPr>
        <w:tabs>
          <w:tab w:val="left" w:pos="720"/>
        </w:tabs>
        <w:contextualSpacing/>
        <w:rPr>
          <w:rFonts w:ascii="Cabin" w:eastAsiaTheme="minorHAnsi" w:hAnsi="Cabin" w:cstheme="minorBidi"/>
          <w:sz w:val="24"/>
          <w:szCs w:val="24"/>
        </w:rPr>
      </w:pPr>
    </w:p>
    <w:p w14:paraId="67780085" w14:textId="12966974" w:rsidR="00596EB8" w:rsidRPr="00596EB8" w:rsidRDefault="00596EB8" w:rsidP="00596EB8">
      <w:pPr>
        <w:spacing w:after="120"/>
        <w:rPr>
          <w:rFonts w:ascii="Cabin" w:hAnsi="Cabin" w:cs="Times New Roman"/>
          <w:b/>
          <w:bCs/>
          <w:sz w:val="24"/>
          <w:szCs w:val="24"/>
          <w:u w:val="single"/>
        </w:rPr>
      </w:pPr>
      <w:r w:rsidRPr="00596EB8">
        <w:rPr>
          <w:rFonts w:ascii="Cabin" w:hAnsi="Cabin" w:cs="Times New Roman"/>
          <w:b/>
          <w:bCs/>
          <w:sz w:val="24"/>
          <w:szCs w:val="24"/>
          <w:u w:val="single"/>
        </w:rPr>
        <w:t>V. NEXT STEPS:</w:t>
      </w:r>
    </w:p>
    <w:p w14:paraId="055920F2" w14:textId="77777777" w:rsidR="00DB2C9F" w:rsidRDefault="00596EB8" w:rsidP="00596EB8">
      <w:pPr>
        <w:rPr>
          <w:rFonts w:ascii="Cabin" w:hAnsi="Cabin" w:cs="Times New Roman"/>
          <w:sz w:val="24"/>
          <w:szCs w:val="24"/>
        </w:rPr>
      </w:pPr>
      <w:r w:rsidRPr="00596EB8">
        <w:rPr>
          <w:rFonts w:ascii="Cabin" w:hAnsi="Cabin" w:cs="Times New Roman"/>
          <w:sz w:val="24"/>
          <w:szCs w:val="24"/>
        </w:rPr>
        <w:t xml:space="preserve">In accordance with 651 CMR 12.09(4)(g), you are required to respond in writing to AGE within 10 days after receiving this notice indicating your agreement or disagreement with the findings.  If you </w:t>
      </w:r>
    </w:p>
    <w:p w14:paraId="01B8D067" w14:textId="0A6D9B04" w:rsidR="00596EB8" w:rsidRPr="00596EB8" w:rsidRDefault="00596EB8" w:rsidP="00596EB8">
      <w:pPr>
        <w:rPr>
          <w:rFonts w:ascii="Cabin" w:hAnsi="Cabin" w:cs="Times New Roman"/>
          <w:sz w:val="24"/>
          <w:szCs w:val="24"/>
        </w:rPr>
      </w:pPr>
      <w:r w:rsidRPr="00596EB8">
        <w:rPr>
          <w:rFonts w:ascii="Cabin" w:hAnsi="Cabin" w:cs="Times New Roman"/>
          <w:sz w:val="24"/>
          <w:szCs w:val="24"/>
        </w:rPr>
        <w:t xml:space="preserve">agree with the findings, please submit in writing to AGE all required information/corrections by </w:t>
      </w:r>
      <w:sdt>
        <w:sdtPr>
          <w:rPr>
            <w:rFonts w:ascii="Cabin" w:hAnsi="Cabin" w:cs="Times New Roman"/>
            <w:sz w:val="24"/>
            <w:szCs w:val="24"/>
          </w:rPr>
          <w:alias w:val="POC Due Date"/>
          <w:tag w:val="POC Due Date"/>
          <w:id w:val="380987826"/>
          <w:placeholder>
            <w:docPart w:val="B67BABAB20074B4E82DD3EAF3FAE5803"/>
          </w:placeholder>
          <w:date w:fullDate="2026-05-17T00:00:00Z">
            <w:dateFormat w:val="MMMM d, yyyy"/>
            <w:lid w:val="en-US"/>
            <w:storeMappedDataAs w:val="dateTime"/>
            <w:calendar w:val="gregorian"/>
          </w:date>
        </w:sdtPr>
        <w:sdtEndPr/>
        <w:sdtContent>
          <w:r w:rsidR="00E54493">
            <w:rPr>
              <w:rFonts w:ascii="Cabin" w:hAnsi="Cabin" w:cs="Times New Roman"/>
              <w:sz w:val="24"/>
              <w:szCs w:val="24"/>
            </w:rPr>
            <w:t>May 17, 2026</w:t>
          </w:r>
        </w:sdtContent>
      </w:sdt>
      <w:r w:rsidRPr="00596EB8">
        <w:rPr>
          <w:rFonts w:ascii="Cabin" w:hAnsi="Cabin" w:cs="Times New Roman"/>
          <w:sz w:val="24"/>
          <w:szCs w:val="24"/>
        </w:rPr>
        <w:t>.</w:t>
      </w:r>
    </w:p>
    <w:p w14:paraId="2A1FA9FB" w14:textId="77777777" w:rsidR="00596EB8" w:rsidRPr="00596EB8" w:rsidRDefault="00596EB8" w:rsidP="00596EB8">
      <w:pPr>
        <w:rPr>
          <w:rFonts w:ascii="Cabin" w:hAnsi="Cabin" w:cs="Times New Roman"/>
          <w:sz w:val="24"/>
          <w:szCs w:val="24"/>
        </w:rPr>
      </w:pPr>
    </w:p>
    <w:p w14:paraId="1BC8BC42" w14:textId="77777777" w:rsidR="00596EB8" w:rsidRPr="00596EB8" w:rsidRDefault="00596EB8" w:rsidP="00596EB8">
      <w:pPr>
        <w:rPr>
          <w:rFonts w:ascii="Cabin" w:hAnsi="Cabin" w:cs="Times New Roman"/>
          <w:sz w:val="24"/>
          <w:szCs w:val="24"/>
        </w:rPr>
      </w:pPr>
      <w:r w:rsidRPr="00596EB8">
        <w:rPr>
          <w:rFonts w:ascii="Cabin" w:hAnsi="Cabin" w:cs="Times New Roman"/>
          <w:sz w:val="24"/>
          <w:szCs w:val="24"/>
        </w:rPr>
        <w:t>If you disagree with the findings, you may request an informal review pursuant to 651 CMR 12.10(1) by submitting your request using certified mail, return receipt requested, together with a detailed written rebuttal of the findings within 10 days of your receipt of this letter.</w:t>
      </w:r>
    </w:p>
    <w:p w14:paraId="7EEAF1AF" w14:textId="77777777" w:rsidR="00596EB8" w:rsidRPr="001F5B0A" w:rsidRDefault="00596EB8" w:rsidP="00596EB8">
      <w:pPr>
        <w:rPr>
          <w:rFonts w:ascii="Cabin" w:hAnsi="Cabin" w:cs="Times New Roman"/>
          <w:sz w:val="24"/>
          <w:szCs w:val="24"/>
        </w:rPr>
      </w:pPr>
    </w:p>
    <w:p w14:paraId="7100D7DB" w14:textId="3E723C0C" w:rsidR="00003145" w:rsidRDefault="00003145" w:rsidP="00003145">
      <w:pPr>
        <w:rPr>
          <w:rFonts w:ascii="Cabin" w:hAnsi="Cabin"/>
          <w:sz w:val="24"/>
          <w:szCs w:val="24"/>
        </w:rPr>
      </w:pPr>
      <w:r w:rsidRPr="001F5B0A">
        <w:rPr>
          <w:rFonts w:ascii="Cabin" w:hAnsi="Cabin"/>
          <w:sz w:val="24"/>
          <w:szCs w:val="24"/>
        </w:rPr>
        <w:t xml:space="preserve">If you have any questions regarding this </w:t>
      </w:r>
      <w:r w:rsidR="00435214" w:rsidRPr="001F5B0A">
        <w:rPr>
          <w:rFonts w:ascii="Cabin" w:hAnsi="Cabin"/>
          <w:sz w:val="24"/>
          <w:szCs w:val="24"/>
        </w:rPr>
        <w:t>matter,</w:t>
      </w:r>
      <w:r w:rsidRPr="001F5B0A">
        <w:rPr>
          <w:rFonts w:ascii="Cabin" w:hAnsi="Cabin"/>
          <w:sz w:val="24"/>
          <w:szCs w:val="24"/>
        </w:rPr>
        <w:t xml:space="preserve"> </w:t>
      </w:r>
      <w:r>
        <w:rPr>
          <w:rFonts w:ascii="Cabin" w:hAnsi="Cabin"/>
          <w:sz w:val="24"/>
          <w:szCs w:val="24"/>
        </w:rPr>
        <w:t xml:space="preserve">please </w:t>
      </w:r>
      <w:r w:rsidRPr="001F5B0A">
        <w:rPr>
          <w:rFonts w:ascii="Cabin" w:hAnsi="Cabin"/>
          <w:sz w:val="24"/>
          <w:szCs w:val="24"/>
        </w:rPr>
        <w:t xml:space="preserve">email </w:t>
      </w:r>
      <w:hyperlink r:id="rId19" w:history="1">
        <w:r w:rsidRPr="003778BC">
          <w:rPr>
            <w:rStyle w:val="Hyperlink"/>
            <w:rFonts w:ascii="Cabin" w:hAnsi="Cabin"/>
            <w:sz w:val="24"/>
            <w:szCs w:val="24"/>
          </w:rPr>
          <w:t>ALRHelp@mass.gov</w:t>
        </w:r>
      </w:hyperlink>
    </w:p>
    <w:p w14:paraId="4865D77B" w14:textId="77777777" w:rsidR="00003145" w:rsidRDefault="00003145" w:rsidP="00003145">
      <w:pPr>
        <w:rPr>
          <w:rFonts w:ascii="Cabin" w:hAnsi="Cabin"/>
          <w:sz w:val="24"/>
          <w:szCs w:val="24"/>
        </w:rPr>
      </w:pPr>
    </w:p>
    <w:p w14:paraId="06086B52" w14:textId="77777777" w:rsidR="00003145" w:rsidRPr="001F5B0A" w:rsidRDefault="00003145" w:rsidP="00003145">
      <w:pPr>
        <w:rPr>
          <w:rFonts w:ascii="Cabin" w:hAnsi="Cabin"/>
          <w:sz w:val="24"/>
          <w:szCs w:val="24"/>
        </w:rPr>
      </w:pPr>
      <w:r w:rsidRPr="001F5B0A">
        <w:rPr>
          <w:rFonts w:ascii="Cabin" w:hAnsi="Cabin"/>
          <w:sz w:val="24"/>
          <w:szCs w:val="24"/>
        </w:rPr>
        <w:t>Sincerely,</w:t>
      </w:r>
    </w:p>
    <w:p w14:paraId="0C09CFE8" w14:textId="77777777" w:rsidR="00003145" w:rsidRPr="001F5B0A" w:rsidRDefault="00003145" w:rsidP="00003145">
      <w:pPr>
        <w:rPr>
          <w:rFonts w:ascii="Cabin" w:hAnsi="Cabin"/>
          <w:sz w:val="24"/>
          <w:szCs w:val="24"/>
        </w:rPr>
      </w:pPr>
    </w:p>
    <w:p w14:paraId="6F79A3B6" w14:textId="77777777" w:rsidR="00003145" w:rsidRPr="001F5B0A" w:rsidRDefault="00003145" w:rsidP="00003145">
      <w:pPr>
        <w:rPr>
          <w:rFonts w:ascii="Cabin" w:hAnsi="Cabin"/>
          <w:sz w:val="24"/>
          <w:szCs w:val="24"/>
        </w:rPr>
      </w:pPr>
      <w:r>
        <w:rPr>
          <w:rFonts w:ascii="Cabin" w:hAnsi="Cabin"/>
          <w:sz w:val="24"/>
          <w:szCs w:val="24"/>
        </w:rPr>
        <w:t xml:space="preserve">The </w:t>
      </w:r>
      <w:r w:rsidRPr="001F5B0A">
        <w:rPr>
          <w:rFonts w:ascii="Cabin" w:hAnsi="Cabin"/>
          <w:sz w:val="24"/>
          <w:szCs w:val="24"/>
        </w:rPr>
        <w:t xml:space="preserve">Assisted Living Certification </w:t>
      </w:r>
      <w:r>
        <w:rPr>
          <w:rFonts w:ascii="Cabin" w:hAnsi="Cabin"/>
          <w:sz w:val="24"/>
          <w:szCs w:val="24"/>
        </w:rPr>
        <w:t>and Compliance Unit</w:t>
      </w:r>
    </w:p>
    <w:p w14:paraId="6BFA06A4" w14:textId="68C606D6" w:rsidR="00596EB8" w:rsidRPr="00596EB8" w:rsidRDefault="00596EB8" w:rsidP="00596EB8">
      <w:pPr>
        <w:rPr>
          <w:rFonts w:ascii="Cabin" w:hAnsi="Cabin" w:cs="Times New Roman"/>
          <w:sz w:val="24"/>
          <w:szCs w:val="24"/>
        </w:rPr>
      </w:pPr>
    </w:p>
    <w:p w14:paraId="71DDC094" w14:textId="77777777" w:rsidR="00596EB8" w:rsidRPr="00596EB8" w:rsidRDefault="00596EB8" w:rsidP="00596EB8">
      <w:pPr>
        <w:rPr>
          <w:rFonts w:ascii="Cabin" w:hAnsi="Cabin" w:cs="Times New Roman"/>
          <w:sz w:val="24"/>
          <w:szCs w:val="24"/>
        </w:rPr>
      </w:pPr>
    </w:p>
    <w:p w14:paraId="209A1FA0" w14:textId="4638D0FA" w:rsidR="002201CA" w:rsidRDefault="00596EB8" w:rsidP="002201CA">
      <w:pPr>
        <w:rPr>
          <w:rFonts w:ascii="Cabin" w:hAnsi="Cabin" w:cs="Times New Roman"/>
          <w:sz w:val="24"/>
          <w:szCs w:val="24"/>
        </w:rPr>
      </w:pPr>
      <w:r w:rsidRPr="00596EB8">
        <w:rPr>
          <w:rFonts w:ascii="Cabin" w:hAnsi="Cabin" w:cs="Times New Roman"/>
          <w:sz w:val="24"/>
          <w:szCs w:val="24"/>
        </w:rPr>
        <w:t>CC</w:t>
      </w:r>
      <w:r w:rsidR="00601D9E" w:rsidRPr="00596EB8">
        <w:rPr>
          <w:rFonts w:ascii="Cabin" w:hAnsi="Cabin" w:cs="Times New Roman"/>
          <w:sz w:val="24"/>
          <w:szCs w:val="24"/>
        </w:rPr>
        <w:t xml:space="preserve">: </w:t>
      </w:r>
      <w:r w:rsidR="00E54493" w:rsidRPr="00E54493">
        <w:rPr>
          <w:rFonts w:ascii="Cabin" w:hAnsi="Cabin"/>
          <w:sz w:val="24"/>
          <w:szCs w:val="24"/>
        </w:rPr>
        <w:t>Summerville 5, LLC</w:t>
      </w:r>
    </w:p>
    <w:p w14:paraId="6C789D54" w14:textId="43BEF6D4" w:rsidR="00E22F3D" w:rsidRDefault="002201CA" w:rsidP="00435214">
      <w:pPr>
        <w:rPr>
          <w:rFonts w:ascii="Cabin" w:hAnsi="Cabin"/>
          <w:sz w:val="24"/>
          <w:szCs w:val="24"/>
        </w:rPr>
      </w:pPr>
      <w:r w:rsidRPr="002201CA">
        <w:rPr>
          <w:rFonts w:ascii="Cabin" w:hAnsi="Cabin"/>
          <w:sz w:val="24"/>
          <w:szCs w:val="24"/>
        </w:rPr>
        <w:t xml:space="preserve">      </w:t>
      </w:r>
      <w:r>
        <w:rPr>
          <w:rFonts w:ascii="Cabin" w:hAnsi="Cabin"/>
          <w:sz w:val="24"/>
          <w:szCs w:val="24"/>
        </w:rPr>
        <w:t xml:space="preserve"> </w:t>
      </w:r>
      <w:r w:rsidR="00E54493">
        <w:rPr>
          <w:rFonts w:ascii="Cabin" w:hAnsi="Cabin"/>
          <w:sz w:val="24"/>
          <w:szCs w:val="24"/>
        </w:rPr>
        <w:t>105 Westwood Place, Suite 400</w:t>
      </w:r>
    </w:p>
    <w:p w14:paraId="0C082A3E" w14:textId="1FABAAA0" w:rsidR="00F96034" w:rsidRDefault="00E22F3D" w:rsidP="00435214">
      <w:pPr>
        <w:rPr>
          <w:rFonts w:ascii="Cabin" w:hAnsi="Cabin"/>
          <w:sz w:val="24"/>
          <w:szCs w:val="24"/>
        </w:rPr>
      </w:pPr>
      <w:r>
        <w:rPr>
          <w:rFonts w:ascii="Cabin" w:hAnsi="Cabin"/>
          <w:sz w:val="24"/>
          <w:szCs w:val="24"/>
        </w:rPr>
        <w:t xml:space="preserve">       </w:t>
      </w:r>
      <w:r w:rsidR="00E54493">
        <w:rPr>
          <w:rFonts w:ascii="Cabin" w:hAnsi="Cabin"/>
          <w:sz w:val="24"/>
          <w:szCs w:val="24"/>
        </w:rPr>
        <w:t>Brentwood, TN</w:t>
      </w:r>
      <w:r w:rsidRPr="00E22F3D">
        <w:rPr>
          <w:rFonts w:ascii="Cabin" w:hAnsi="Cabin"/>
          <w:sz w:val="24"/>
          <w:szCs w:val="24"/>
        </w:rPr>
        <w:t xml:space="preserve"> </w:t>
      </w:r>
      <w:r w:rsidR="00E54493">
        <w:rPr>
          <w:rFonts w:ascii="Cabin" w:hAnsi="Cabin"/>
          <w:sz w:val="24"/>
          <w:szCs w:val="24"/>
        </w:rPr>
        <w:t>37027</w:t>
      </w:r>
    </w:p>
    <w:p w14:paraId="0600A7FA" w14:textId="77777777" w:rsidR="00F96034" w:rsidRDefault="00F96034" w:rsidP="00435214">
      <w:pPr>
        <w:rPr>
          <w:rFonts w:ascii="Cabin" w:hAnsi="Cabin"/>
          <w:sz w:val="24"/>
          <w:szCs w:val="24"/>
        </w:rPr>
      </w:pPr>
    </w:p>
    <w:p w14:paraId="32B8ACA8" w14:textId="77777777" w:rsidR="00F96034" w:rsidRDefault="00F96034" w:rsidP="00435214">
      <w:pPr>
        <w:rPr>
          <w:rFonts w:ascii="Cabin" w:hAnsi="Cabin"/>
          <w:sz w:val="24"/>
          <w:szCs w:val="24"/>
        </w:rPr>
      </w:pPr>
    </w:p>
    <w:p w14:paraId="6DA7A25C" w14:textId="17063548" w:rsidR="00F96034" w:rsidRPr="00624C0D" w:rsidRDefault="00F96034" w:rsidP="00F96034">
      <w:pPr>
        <w:pStyle w:val="Footer"/>
        <w:ind w:right="360"/>
      </w:pPr>
      <w:r w:rsidRPr="00624C0D">
        <w:t xml:space="preserve">for internal use only: 002 </w:t>
      </w:r>
      <w:sdt>
        <w:sdtPr>
          <w:id w:val="204691349"/>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003 </w:t>
      </w:r>
      <w:sdt>
        <w:sdtPr>
          <w:id w:val="1922291636"/>
          <w14:checkbox>
            <w14:checked w14:val="1"/>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004 </w:t>
      </w:r>
      <w:sdt>
        <w:sdtPr>
          <w:id w:val="-1566945773"/>
          <w14:checkbox>
            <w14:checked w14:val="0"/>
            <w14:checkedState w14:val="2612" w14:font="MS Gothic"/>
            <w14:uncheckedState w14:val="2610" w14:font="MS Gothic"/>
          </w14:checkbox>
        </w:sdtPr>
        <w:sdtEndPr/>
        <w:sdtContent>
          <w:r w:rsidR="000C152C" w:rsidRPr="00624C0D">
            <w:rPr>
              <w:rFonts w:ascii="MS Gothic" w:eastAsia="MS Gothic" w:hAnsi="MS Gothic" w:hint="eastAsia"/>
            </w:rPr>
            <w:t>☐</w:t>
          </w:r>
        </w:sdtContent>
      </w:sdt>
      <w:r w:rsidRPr="00624C0D">
        <w:t xml:space="preserve"> 005 </w:t>
      </w:r>
      <w:sdt>
        <w:sdtPr>
          <w:id w:val="1722476035"/>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p>
    <w:sectPr w:rsidR="00F96034" w:rsidRPr="00624C0D" w:rsidSect="00D93EF8">
      <w:footerReference w:type="even" r:id="rId20"/>
      <w:footerReference w:type="default" r:id="rId21"/>
      <w:footnotePr>
        <w:numRestart w:val="eachPage"/>
      </w:footnotePr>
      <w:pgSz w:w="12240" w:h="15840" w:code="1"/>
      <w:pgMar w:top="864" w:right="1152" w:bottom="720" w:left="1152" w:header="72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095ED" w14:textId="77777777" w:rsidR="006A35C0" w:rsidRDefault="006A35C0">
      <w:r>
        <w:separator/>
      </w:r>
    </w:p>
  </w:endnote>
  <w:endnote w:type="continuationSeparator" w:id="0">
    <w:p w14:paraId="0A13AABE" w14:textId="77777777" w:rsidR="006A35C0" w:rsidRDefault="006A3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873037"/>
      <w:docPartObj>
        <w:docPartGallery w:val="Page Numbers (Bottom of Page)"/>
        <w:docPartUnique/>
      </w:docPartObj>
    </w:sdtPr>
    <w:sdtEndPr/>
    <w:sdtContent>
      <w:sdt>
        <w:sdtPr>
          <w:id w:val="-1769616900"/>
          <w:docPartObj>
            <w:docPartGallery w:val="Page Numbers (Top of Page)"/>
            <w:docPartUnique/>
          </w:docPartObj>
        </w:sdtPr>
        <w:sdtEndPr/>
        <w:sdtContent>
          <w:p w14:paraId="63172334" w14:textId="369345B2" w:rsidR="00D93EF8" w:rsidRDefault="00D93EF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07B9E9" w14:textId="77777777" w:rsidR="00D93EF8" w:rsidRDefault="00D93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086097"/>
      <w:docPartObj>
        <w:docPartGallery w:val="Page Numbers (Bottom of Page)"/>
        <w:docPartUnique/>
      </w:docPartObj>
    </w:sdtPr>
    <w:sdtEndPr/>
    <w:sdtContent>
      <w:sdt>
        <w:sdtPr>
          <w:id w:val="-1705238520"/>
          <w:docPartObj>
            <w:docPartGallery w:val="Page Numbers (Top of Page)"/>
            <w:docPartUnique/>
          </w:docPartObj>
        </w:sdtPr>
        <w:sdtEndPr/>
        <w:sdtContent>
          <w:p w14:paraId="49F377BB" w14:textId="6A9CDDA5" w:rsidR="008A2150" w:rsidRDefault="008A2150" w:rsidP="008A2150">
            <w:pPr>
              <w:pStyle w:val="Footer"/>
              <w:ind w:left="432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F4BC00B" w14:textId="7BFE3B65" w:rsidR="00596EB8" w:rsidRPr="00D93EF8" w:rsidRDefault="00596EB8" w:rsidP="00D93E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11AE7" w14:textId="2BB3CF42" w:rsidR="002D7202" w:rsidRDefault="002D7202">
    <w:pPr>
      <w:pStyle w:val="Footer"/>
      <w:jc w:val="right"/>
    </w:pPr>
  </w:p>
  <w:p w14:paraId="2C10178E" w14:textId="77777777" w:rsidR="00596EB8" w:rsidRDefault="00596E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692375"/>
      <w:docPartObj>
        <w:docPartGallery w:val="Page Numbers (Bottom of Page)"/>
        <w:docPartUnique/>
      </w:docPartObj>
    </w:sdtPr>
    <w:sdtEndPr/>
    <w:sdtContent>
      <w:sdt>
        <w:sdtPr>
          <w:id w:val="1328943557"/>
          <w:docPartObj>
            <w:docPartGallery w:val="Page Numbers (Top of Page)"/>
            <w:docPartUnique/>
          </w:docPartObj>
        </w:sdtPr>
        <w:sdtEndPr/>
        <w:sdtContent>
          <w:p w14:paraId="01D8A52D" w14:textId="6388F620"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81F9305" w14:textId="77777777" w:rsidR="00596EB8" w:rsidRDefault="00596E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734319"/>
      <w:docPartObj>
        <w:docPartGallery w:val="Page Numbers (Bottom of Page)"/>
        <w:docPartUnique/>
      </w:docPartObj>
    </w:sdtPr>
    <w:sdtEndPr/>
    <w:sdtContent>
      <w:sdt>
        <w:sdtPr>
          <w:id w:val="-931202120"/>
          <w:docPartObj>
            <w:docPartGallery w:val="Page Numbers (Top of Page)"/>
            <w:docPartUnique/>
          </w:docPartObj>
        </w:sdtPr>
        <w:sdtEndPr/>
        <w:sdtContent>
          <w:p w14:paraId="1F35274F" w14:textId="17853865"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2C7E828" w14:textId="2DBEDC48" w:rsidR="00596EB8" w:rsidRPr="008A2150" w:rsidRDefault="00596EB8" w:rsidP="008A21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AEBD" w14:textId="77777777" w:rsidR="00252CA9" w:rsidRPr="00D93EF8" w:rsidRDefault="00252CA9" w:rsidP="00D93E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4788"/>
      <w:docPartObj>
        <w:docPartGallery w:val="Page Numbers (Bottom of Page)"/>
        <w:docPartUnique/>
      </w:docPartObj>
    </w:sdtPr>
    <w:sdtEndPr/>
    <w:sdtContent>
      <w:sdt>
        <w:sdtPr>
          <w:id w:val="1915354091"/>
          <w:docPartObj>
            <w:docPartGallery w:val="Page Numbers (Top of Page)"/>
            <w:docPartUnique/>
          </w:docPartObj>
        </w:sdtPr>
        <w:sdtEndPr/>
        <w:sdtContent>
          <w:p w14:paraId="613CC2CE" w14:textId="33D8E230" w:rsidR="008A2150" w:rsidRDefault="008A2150" w:rsidP="008A2150">
            <w:pPr>
              <w:pStyle w:val="Footer"/>
              <w:ind w:left="4320" w:firstLine="432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60E22" w14:textId="77777777" w:rsidR="006A35C0" w:rsidRDefault="006A35C0">
      <w:r>
        <w:separator/>
      </w:r>
    </w:p>
  </w:footnote>
  <w:footnote w:type="continuationSeparator" w:id="0">
    <w:p w14:paraId="6ACA1FF4" w14:textId="77777777" w:rsidR="006A35C0" w:rsidRDefault="006A35C0">
      <w:r>
        <w:continuationSeparator/>
      </w:r>
    </w:p>
  </w:footnote>
  <w:footnote w:id="1">
    <w:p w14:paraId="33DC3F2B" w14:textId="77777777" w:rsidR="00596EB8" w:rsidRDefault="00596EB8" w:rsidP="00596EB8">
      <w:pPr>
        <w:pStyle w:val="FootnoteText"/>
      </w:pPr>
      <w:r>
        <w:rPr>
          <w:rStyle w:val="FootnoteReference"/>
        </w:rPr>
        <w:footnoteRef/>
      </w:r>
      <w:r>
        <w:t xml:space="preserve"> A finding is determined to be a “repeat finding” if the finding was also cited in the last compliance review report.</w:t>
      </w:r>
    </w:p>
  </w:footnote>
  <w:footnote w:id="2">
    <w:p w14:paraId="45F04F51" w14:textId="77777777" w:rsidR="0079748D" w:rsidRDefault="0079748D" w:rsidP="0079748D">
      <w:pPr>
        <w:pStyle w:val="FootnoteText"/>
      </w:pPr>
      <w:r>
        <w:rPr>
          <w:rStyle w:val="FootnoteReference"/>
        </w:rPr>
        <w:footnoteRef/>
      </w:r>
      <w:r>
        <w:t xml:space="preserve"> A finding is determined to be a “repeat finding” if the finding was also cited in the last compliance review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26F31" w14:textId="77777777" w:rsidR="00E54493" w:rsidRDefault="00E54493" w:rsidP="006130B4">
    <w:pPr>
      <w:pStyle w:val="Header"/>
      <w:rPr>
        <w:rFonts w:ascii="Cabin" w:eastAsia="Calibri" w:hAnsi="Cabin"/>
        <w:sz w:val="24"/>
        <w:szCs w:val="24"/>
      </w:rPr>
    </w:pPr>
    <w:r w:rsidRPr="00E54493">
      <w:rPr>
        <w:rFonts w:ascii="Cabin" w:eastAsia="Calibri" w:hAnsi="Cabin"/>
        <w:sz w:val="24"/>
        <w:szCs w:val="24"/>
      </w:rPr>
      <w:t xml:space="preserve">Brookdale Cushing Park </w:t>
    </w:r>
  </w:p>
  <w:p w14:paraId="33E75DF9" w14:textId="5C326E6D" w:rsidR="006130B4" w:rsidRPr="008B7641" w:rsidRDefault="00F96034" w:rsidP="006130B4">
    <w:pPr>
      <w:pStyle w:val="Header"/>
    </w:pPr>
    <w:r>
      <w:rPr>
        <w:rFonts w:ascii="Cabin" w:hAnsi="Cabin"/>
        <w:sz w:val="24"/>
        <w:szCs w:val="24"/>
      </w:rPr>
      <w:t xml:space="preserve">April </w:t>
    </w:r>
    <w:r w:rsidR="00E54493">
      <w:rPr>
        <w:rFonts w:ascii="Cabin" w:hAnsi="Cabin"/>
        <w:sz w:val="24"/>
        <w:szCs w:val="24"/>
      </w:rPr>
      <w:t>17</w:t>
    </w:r>
    <w:r w:rsidR="00D24761">
      <w:rPr>
        <w:rFonts w:ascii="Cabin" w:hAnsi="Cabin"/>
        <w:sz w:val="24"/>
        <w:szCs w:val="24"/>
      </w:rPr>
      <w:t>, 2026</w:t>
    </w:r>
  </w:p>
  <w:p w14:paraId="1E6DFF1B" w14:textId="77777777" w:rsidR="00596EB8" w:rsidRPr="001822DB" w:rsidRDefault="00596EB8"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E67C" w14:textId="77777777" w:rsidR="00596EB8" w:rsidRDefault="00596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336F3" w14:textId="77777777" w:rsidR="00E54493" w:rsidRDefault="00E54493" w:rsidP="00E54493">
    <w:pPr>
      <w:pStyle w:val="Header"/>
      <w:rPr>
        <w:rFonts w:ascii="Cabin" w:eastAsia="Calibri" w:hAnsi="Cabin"/>
        <w:sz w:val="24"/>
        <w:szCs w:val="24"/>
      </w:rPr>
    </w:pPr>
    <w:r w:rsidRPr="00E54493">
      <w:rPr>
        <w:rFonts w:ascii="Cabin" w:eastAsia="Calibri" w:hAnsi="Cabin"/>
        <w:sz w:val="24"/>
        <w:szCs w:val="24"/>
      </w:rPr>
      <w:t xml:space="preserve">Brookdale Cushing Park </w:t>
    </w:r>
  </w:p>
  <w:p w14:paraId="7B791DF8" w14:textId="2A900B8E" w:rsidR="00596EB8" w:rsidRPr="00E54493" w:rsidRDefault="00E54493" w:rsidP="00E54493">
    <w:pPr>
      <w:pStyle w:val="Header"/>
    </w:pPr>
    <w:r>
      <w:rPr>
        <w:rFonts w:ascii="Cabin" w:hAnsi="Cabin"/>
        <w:sz w:val="24"/>
        <w:szCs w:val="24"/>
      </w:rPr>
      <w:t>April 17,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776AF" w14:textId="77777777" w:rsidR="00E54493" w:rsidRDefault="00E54493" w:rsidP="00E54493">
    <w:pPr>
      <w:pStyle w:val="Header"/>
      <w:rPr>
        <w:rFonts w:ascii="Cabin" w:eastAsia="Calibri" w:hAnsi="Cabin"/>
        <w:sz w:val="24"/>
        <w:szCs w:val="24"/>
      </w:rPr>
    </w:pPr>
    <w:r w:rsidRPr="00E54493">
      <w:rPr>
        <w:rFonts w:ascii="Cabin" w:eastAsia="Calibri" w:hAnsi="Cabin"/>
        <w:sz w:val="24"/>
        <w:szCs w:val="24"/>
      </w:rPr>
      <w:t xml:space="preserve">Brookdale Cushing Park </w:t>
    </w:r>
  </w:p>
  <w:p w14:paraId="2D461F37" w14:textId="7626928E" w:rsidR="00596EB8" w:rsidRPr="00871293" w:rsidRDefault="00E54493" w:rsidP="00871293">
    <w:pPr>
      <w:pStyle w:val="Header"/>
    </w:pPr>
    <w:r>
      <w:rPr>
        <w:rFonts w:ascii="Cabin" w:hAnsi="Cabin"/>
        <w:sz w:val="24"/>
        <w:szCs w:val="24"/>
      </w:rPr>
      <w:t>April 17,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19"/>
    <w:multiLevelType w:val="hybridMultilevel"/>
    <w:tmpl w:val="7B445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8A4"/>
    <w:multiLevelType w:val="hybridMultilevel"/>
    <w:tmpl w:val="DF26572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036F5E40"/>
    <w:multiLevelType w:val="hybridMultilevel"/>
    <w:tmpl w:val="FB881BB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3E47F97"/>
    <w:multiLevelType w:val="hybridMultilevel"/>
    <w:tmpl w:val="F0BE3F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816B72"/>
    <w:multiLevelType w:val="hybridMultilevel"/>
    <w:tmpl w:val="7BFE4962"/>
    <w:lvl w:ilvl="0" w:tplc="C0EA846A">
      <w:start w:val="6"/>
      <w:numFmt w:val="bullet"/>
      <w:lvlText w:val="-"/>
      <w:lvlJc w:val="left"/>
      <w:pPr>
        <w:ind w:left="1710" w:hanging="360"/>
      </w:pPr>
      <w:rPr>
        <w:rFonts w:ascii="Times New Roman" w:eastAsia="Times New Roman" w:hAnsi="Times New Roman" w:cs="Times New Roman" w:hint="default"/>
        <w:b w:val="0"/>
      </w:rPr>
    </w:lvl>
    <w:lvl w:ilvl="1" w:tplc="FFFFFFFF">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5" w15:restartNumberingAfterBreak="0">
    <w:nsid w:val="056807DB"/>
    <w:multiLevelType w:val="hybridMultilevel"/>
    <w:tmpl w:val="0E6CA85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262113"/>
    <w:multiLevelType w:val="hybridMultilevel"/>
    <w:tmpl w:val="7068D83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9" w15:restartNumberingAfterBreak="0">
    <w:nsid w:val="18C73453"/>
    <w:multiLevelType w:val="hybridMultilevel"/>
    <w:tmpl w:val="FBE2B7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8CB6B23"/>
    <w:multiLevelType w:val="hybridMultilevel"/>
    <w:tmpl w:val="B48A881A"/>
    <w:lvl w:ilvl="0" w:tplc="C0EA846A">
      <w:start w:val="6"/>
      <w:numFmt w:val="bullet"/>
      <w:lvlText w:val="-"/>
      <w:lvlJc w:val="left"/>
      <w:pPr>
        <w:ind w:left="360" w:hanging="360"/>
      </w:pPr>
      <w:rPr>
        <w:rFonts w:ascii="Times New Roman" w:eastAsia="Times New Roman"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CC5DBD"/>
    <w:multiLevelType w:val="hybridMultilevel"/>
    <w:tmpl w:val="793C824C"/>
    <w:lvl w:ilvl="0" w:tplc="04090001">
      <w:start w:val="1"/>
      <w:numFmt w:val="bullet"/>
      <w:lvlText w:val=""/>
      <w:lvlJc w:val="left"/>
      <w:pPr>
        <w:ind w:left="810" w:hanging="360"/>
      </w:pPr>
      <w:rPr>
        <w:rFonts w:ascii="Symbol" w:hAnsi="Symbol"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275513C9"/>
    <w:multiLevelType w:val="hybridMultilevel"/>
    <w:tmpl w:val="2E40DD68"/>
    <w:lvl w:ilvl="0" w:tplc="39F6F2AA">
      <w:start w:val="651"/>
      <w:numFmt w:val="bullet"/>
      <w:lvlText w:val="-"/>
      <w:lvlJc w:val="left"/>
      <w:pPr>
        <w:ind w:left="720" w:hanging="360"/>
      </w:pPr>
      <w:rPr>
        <w:rFonts w:ascii="Cabin" w:eastAsiaTheme="minorHAnsi" w:hAnsi="Cabin"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AE5F97"/>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7" w15:restartNumberingAfterBreak="0">
    <w:nsid w:val="34AB49F5"/>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A4B20A0"/>
    <w:multiLevelType w:val="hybridMultilevel"/>
    <w:tmpl w:val="F47E3B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7107BBD"/>
    <w:multiLevelType w:val="hybridMultilevel"/>
    <w:tmpl w:val="AAE6D6E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062EDE"/>
    <w:multiLevelType w:val="hybridMultilevel"/>
    <w:tmpl w:val="8CB2F54C"/>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3"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4" w15:restartNumberingAfterBreak="0">
    <w:nsid w:val="4E781C48"/>
    <w:multiLevelType w:val="hybridMultilevel"/>
    <w:tmpl w:val="F9A6EF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66940CF"/>
    <w:multiLevelType w:val="hybridMultilevel"/>
    <w:tmpl w:val="0F8E0F3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6"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654FC5"/>
    <w:multiLevelType w:val="hybridMultilevel"/>
    <w:tmpl w:val="EC6C6C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B">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2869C4"/>
    <w:multiLevelType w:val="hybridMultilevel"/>
    <w:tmpl w:val="29B45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1" w15:restartNumberingAfterBreak="0">
    <w:nsid w:val="6CFF46E5"/>
    <w:multiLevelType w:val="hybridMultilevel"/>
    <w:tmpl w:val="D70C910E"/>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2" w15:restartNumberingAfterBreak="0">
    <w:nsid w:val="6DDF5518"/>
    <w:multiLevelType w:val="hybridMultilevel"/>
    <w:tmpl w:val="1D7A194E"/>
    <w:lvl w:ilvl="0" w:tplc="04090001">
      <w:start w:val="1"/>
      <w:numFmt w:val="bullet"/>
      <w:lvlText w:val=""/>
      <w:lvlJc w:val="left"/>
      <w:pPr>
        <w:ind w:left="1296" w:hanging="360"/>
      </w:pPr>
      <w:rPr>
        <w:rFonts w:ascii="Symbol" w:hAnsi="Symbol"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3" w15:restartNumberingAfterBreak="0">
    <w:nsid w:val="76340BCB"/>
    <w:multiLevelType w:val="hybridMultilevel"/>
    <w:tmpl w:val="3B4E9ED4"/>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4" w15:restartNumberingAfterBreak="0">
    <w:nsid w:val="7F9137FA"/>
    <w:multiLevelType w:val="hybridMultilevel"/>
    <w:tmpl w:val="72940CB2"/>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630" w:hanging="360"/>
      </w:pPr>
      <w:rPr>
        <w:rFonts w:ascii="Wingdings" w:hAnsi="Wingdings" w:hint="default"/>
      </w:rPr>
    </w:lvl>
    <w:lvl w:ilvl="2" w:tplc="04090005">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709500168">
    <w:abstractNumId w:val="26"/>
  </w:num>
  <w:num w:numId="2" w16cid:durableId="1961954078">
    <w:abstractNumId w:val="6"/>
  </w:num>
  <w:num w:numId="3" w16cid:durableId="1618876012">
    <w:abstractNumId w:val="12"/>
  </w:num>
  <w:num w:numId="4" w16cid:durableId="1710714993">
    <w:abstractNumId w:val="24"/>
  </w:num>
  <w:num w:numId="5" w16cid:durableId="191767832">
    <w:abstractNumId w:val="18"/>
  </w:num>
  <w:num w:numId="6" w16cid:durableId="488833524">
    <w:abstractNumId w:val="11"/>
  </w:num>
  <w:num w:numId="7" w16cid:durableId="592014273">
    <w:abstractNumId w:val="5"/>
  </w:num>
  <w:num w:numId="8" w16cid:durableId="1588148329">
    <w:abstractNumId w:val="28"/>
  </w:num>
  <w:num w:numId="9" w16cid:durableId="1423339019">
    <w:abstractNumId w:val="34"/>
  </w:num>
  <w:num w:numId="10" w16cid:durableId="171452723">
    <w:abstractNumId w:val="22"/>
  </w:num>
  <w:num w:numId="11" w16cid:durableId="361443360">
    <w:abstractNumId w:val="33"/>
  </w:num>
  <w:num w:numId="12" w16cid:durableId="448939423">
    <w:abstractNumId w:val="29"/>
  </w:num>
  <w:num w:numId="13" w16cid:durableId="1078675376">
    <w:abstractNumId w:val="13"/>
  </w:num>
  <w:num w:numId="14" w16cid:durableId="757360363">
    <w:abstractNumId w:val="31"/>
  </w:num>
  <w:num w:numId="15" w16cid:durableId="1994214214">
    <w:abstractNumId w:val="1"/>
  </w:num>
  <w:num w:numId="16" w16cid:durableId="541479426">
    <w:abstractNumId w:val="30"/>
  </w:num>
  <w:num w:numId="17" w16cid:durableId="404257695">
    <w:abstractNumId w:val="7"/>
  </w:num>
  <w:num w:numId="18" w16cid:durableId="1610311794">
    <w:abstractNumId w:val="14"/>
  </w:num>
  <w:num w:numId="19" w16cid:durableId="940379037">
    <w:abstractNumId w:val="25"/>
  </w:num>
  <w:num w:numId="20" w16cid:durableId="1633710658">
    <w:abstractNumId w:val="8"/>
  </w:num>
  <w:num w:numId="21" w16cid:durableId="936448028">
    <w:abstractNumId w:val="23"/>
  </w:num>
  <w:num w:numId="22" w16cid:durableId="130056070">
    <w:abstractNumId w:val="20"/>
  </w:num>
  <w:num w:numId="23" w16cid:durableId="1712195111">
    <w:abstractNumId w:val="19"/>
  </w:num>
  <w:num w:numId="24" w16cid:durableId="641348583">
    <w:abstractNumId w:val="27"/>
  </w:num>
  <w:num w:numId="25" w16cid:durableId="1177649098">
    <w:abstractNumId w:val="4"/>
  </w:num>
  <w:num w:numId="26" w16cid:durableId="1915386360">
    <w:abstractNumId w:val="0"/>
  </w:num>
  <w:num w:numId="27" w16cid:durableId="953823498">
    <w:abstractNumId w:val="9"/>
  </w:num>
  <w:num w:numId="28" w16cid:durableId="968051820">
    <w:abstractNumId w:val="10"/>
  </w:num>
  <w:num w:numId="29" w16cid:durableId="173224246">
    <w:abstractNumId w:val="17"/>
  </w:num>
  <w:num w:numId="30" w16cid:durableId="588268349">
    <w:abstractNumId w:val="32"/>
  </w:num>
  <w:num w:numId="31" w16cid:durableId="563878312">
    <w:abstractNumId w:val="21"/>
  </w:num>
  <w:num w:numId="32" w16cid:durableId="1441413778">
    <w:abstractNumId w:val="16"/>
  </w:num>
  <w:num w:numId="33" w16cid:durableId="1350453195">
    <w:abstractNumId w:val="3"/>
  </w:num>
  <w:num w:numId="34" w16cid:durableId="1257523778">
    <w:abstractNumId w:val="2"/>
  </w:num>
  <w:num w:numId="35" w16cid:durableId="1908110044">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88F"/>
    <w:rsid w:val="00002389"/>
    <w:rsid w:val="00003145"/>
    <w:rsid w:val="000059AC"/>
    <w:rsid w:val="000117EB"/>
    <w:rsid w:val="000124B0"/>
    <w:rsid w:val="000218F6"/>
    <w:rsid w:val="00025267"/>
    <w:rsid w:val="000259AE"/>
    <w:rsid w:val="00027D5E"/>
    <w:rsid w:val="0003047C"/>
    <w:rsid w:val="00040100"/>
    <w:rsid w:val="0004153F"/>
    <w:rsid w:val="0005068D"/>
    <w:rsid w:val="00051D64"/>
    <w:rsid w:val="000540C1"/>
    <w:rsid w:val="000617A4"/>
    <w:rsid w:val="00070FCF"/>
    <w:rsid w:val="00077728"/>
    <w:rsid w:val="0008618D"/>
    <w:rsid w:val="00092002"/>
    <w:rsid w:val="00092675"/>
    <w:rsid w:val="000A061E"/>
    <w:rsid w:val="000A0F82"/>
    <w:rsid w:val="000A115B"/>
    <w:rsid w:val="000A2018"/>
    <w:rsid w:val="000A4F23"/>
    <w:rsid w:val="000A5263"/>
    <w:rsid w:val="000B0376"/>
    <w:rsid w:val="000B1D7B"/>
    <w:rsid w:val="000B6490"/>
    <w:rsid w:val="000B6D57"/>
    <w:rsid w:val="000C0E56"/>
    <w:rsid w:val="000C152C"/>
    <w:rsid w:val="000C1E53"/>
    <w:rsid w:val="000C5CC3"/>
    <w:rsid w:val="000D1437"/>
    <w:rsid w:val="000D149E"/>
    <w:rsid w:val="000D2424"/>
    <w:rsid w:val="000D6E17"/>
    <w:rsid w:val="000D7D1D"/>
    <w:rsid w:val="000E455C"/>
    <w:rsid w:val="000E6119"/>
    <w:rsid w:val="000F283B"/>
    <w:rsid w:val="000F2FB3"/>
    <w:rsid w:val="00101415"/>
    <w:rsid w:val="00103DD1"/>
    <w:rsid w:val="00105395"/>
    <w:rsid w:val="001064A9"/>
    <w:rsid w:val="001066DC"/>
    <w:rsid w:val="00111756"/>
    <w:rsid w:val="001134D2"/>
    <w:rsid w:val="00114913"/>
    <w:rsid w:val="00115F52"/>
    <w:rsid w:val="00117357"/>
    <w:rsid w:val="00117A16"/>
    <w:rsid w:val="001227D7"/>
    <w:rsid w:val="00126A3C"/>
    <w:rsid w:val="00126DA1"/>
    <w:rsid w:val="00133C9D"/>
    <w:rsid w:val="00137337"/>
    <w:rsid w:val="00140C79"/>
    <w:rsid w:val="00142371"/>
    <w:rsid w:val="00153B93"/>
    <w:rsid w:val="00157BA1"/>
    <w:rsid w:val="001608CF"/>
    <w:rsid w:val="001623B3"/>
    <w:rsid w:val="00163775"/>
    <w:rsid w:val="00166810"/>
    <w:rsid w:val="0016773B"/>
    <w:rsid w:val="0016781A"/>
    <w:rsid w:val="00176E74"/>
    <w:rsid w:val="00184FDA"/>
    <w:rsid w:val="0019184F"/>
    <w:rsid w:val="00197CC7"/>
    <w:rsid w:val="001A18F8"/>
    <w:rsid w:val="001B5D26"/>
    <w:rsid w:val="001B6EAF"/>
    <w:rsid w:val="001C2291"/>
    <w:rsid w:val="001C3596"/>
    <w:rsid w:val="001C3CAB"/>
    <w:rsid w:val="001D6B8D"/>
    <w:rsid w:val="001D79A1"/>
    <w:rsid w:val="001E0F53"/>
    <w:rsid w:val="001E13FF"/>
    <w:rsid w:val="001F5491"/>
    <w:rsid w:val="001F5B0A"/>
    <w:rsid w:val="002020F8"/>
    <w:rsid w:val="0020401F"/>
    <w:rsid w:val="00205CB8"/>
    <w:rsid w:val="00206158"/>
    <w:rsid w:val="0020717F"/>
    <w:rsid w:val="002074EB"/>
    <w:rsid w:val="00215CAD"/>
    <w:rsid w:val="00216A32"/>
    <w:rsid w:val="00217786"/>
    <w:rsid w:val="002201CA"/>
    <w:rsid w:val="0022211D"/>
    <w:rsid w:val="00223B9F"/>
    <w:rsid w:val="00225797"/>
    <w:rsid w:val="00230E81"/>
    <w:rsid w:val="00232713"/>
    <w:rsid w:val="00233800"/>
    <w:rsid w:val="00234922"/>
    <w:rsid w:val="00241F3D"/>
    <w:rsid w:val="00251BB9"/>
    <w:rsid w:val="002520D5"/>
    <w:rsid w:val="00252CA9"/>
    <w:rsid w:val="00252D33"/>
    <w:rsid w:val="00255BFB"/>
    <w:rsid w:val="00266394"/>
    <w:rsid w:val="00266AB2"/>
    <w:rsid w:val="00270475"/>
    <w:rsid w:val="0027697D"/>
    <w:rsid w:val="0028430A"/>
    <w:rsid w:val="00290932"/>
    <w:rsid w:val="00291687"/>
    <w:rsid w:val="00294BF7"/>
    <w:rsid w:val="002A0277"/>
    <w:rsid w:val="002A45B0"/>
    <w:rsid w:val="002A53A2"/>
    <w:rsid w:val="002B1E00"/>
    <w:rsid w:val="002B2252"/>
    <w:rsid w:val="002C4D52"/>
    <w:rsid w:val="002C70F1"/>
    <w:rsid w:val="002D7202"/>
    <w:rsid w:val="002E4705"/>
    <w:rsid w:val="002F4643"/>
    <w:rsid w:val="002F5EAF"/>
    <w:rsid w:val="003001DA"/>
    <w:rsid w:val="00302E45"/>
    <w:rsid w:val="00303E95"/>
    <w:rsid w:val="00305A24"/>
    <w:rsid w:val="00305FE5"/>
    <w:rsid w:val="00315C48"/>
    <w:rsid w:val="00321943"/>
    <w:rsid w:val="003219C1"/>
    <w:rsid w:val="003219C4"/>
    <w:rsid w:val="0032291F"/>
    <w:rsid w:val="003232EC"/>
    <w:rsid w:val="00326D70"/>
    <w:rsid w:val="00333A47"/>
    <w:rsid w:val="003416EC"/>
    <w:rsid w:val="0034541D"/>
    <w:rsid w:val="00352B45"/>
    <w:rsid w:val="003555CA"/>
    <w:rsid w:val="00365599"/>
    <w:rsid w:val="00367BBE"/>
    <w:rsid w:val="00373DA1"/>
    <w:rsid w:val="00380C20"/>
    <w:rsid w:val="00385842"/>
    <w:rsid w:val="00386BCD"/>
    <w:rsid w:val="00387E0F"/>
    <w:rsid w:val="00390176"/>
    <w:rsid w:val="003950B8"/>
    <w:rsid w:val="00395400"/>
    <w:rsid w:val="003960E2"/>
    <w:rsid w:val="003A0A60"/>
    <w:rsid w:val="003A167D"/>
    <w:rsid w:val="003A39D0"/>
    <w:rsid w:val="003A6969"/>
    <w:rsid w:val="003B268B"/>
    <w:rsid w:val="003B2D9C"/>
    <w:rsid w:val="003B2F7D"/>
    <w:rsid w:val="003B4ADF"/>
    <w:rsid w:val="003B4CCB"/>
    <w:rsid w:val="003B7ADA"/>
    <w:rsid w:val="003C2E3A"/>
    <w:rsid w:val="003C48E5"/>
    <w:rsid w:val="003C4A7A"/>
    <w:rsid w:val="003C5809"/>
    <w:rsid w:val="003C67C0"/>
    <w:rsid w:val="003C770E"/>
    <w:rsid w:val="003D44B4"/>
    <w:rsid w:val="003E06CE"/>
    <w:rsid w:val="003E23F1"/>
    <w:rsid w:val="003F579A"/>
    <w:rsid w:val="004016AD"/>
    <w:rsid w:val="004023A6"/>
    <w:rsid w:val="00404383"/>
    <w:rsid w:val="00410245"/>
    <w:rsid w:val="00410B11"/>
    <w:rsid w:val="00413C24"/>
    <w:rsid w:val="00427E97"/>
    <w:rsid w:val="0043020F"/>
    <w:rsid w:val="00435214"/>
    <w:rsid w:val="00436387"/>
    <w:rsid w:val="00437EDB"/>
    <w:rsid w:val="00440EB9"/>
    <w:rsid w:val="00441237"/>
    <w:rsid w:val="0045388F"/>
    <w:rsid w:val="004562A3"/>
    <w:rsid w:val="0045781A"/>
    <w:rsid w:val="00457D15"/>
    <w:rsid w:val="00461E1D"/>
    <w:rsid w:val="00464FC3"/>
    <w:rsid w:val="0047015E"/>
    <w:rsid w:val="00482FFF"/>
    <w:rsid w:val="00490980"/>
    <w:rsid w:val="0049128A"/>
    <w:rsid w:val="00495C28"/>
    <w:rsid w:val="004A1AFD"/>
    <w:rsid w:val="004A29DC"/>
    <w:rsid w:val="004A49F3"/>
    <w:rsid w:val="004B2B19"/>
    <w:rsid w:val="004B6AAF"/>
    <w:rsid w:val="004C40B8"/>
    <w:rsid w:val="004D2384"/>
    <w:rsid w:val="004D7275"/>
    <w:rsid w:val="004E07F3"/>
    <w:rsid w:val="004E35F1"/>
    <w:rsid w:val="005008C2"/>
    <w:rsid w:val="00505907"/>
    <w:rsid w:val="0050603F"/>
    <w:rsid w:val="00510505"/>
    <w:rsid w:val="00516574"/>
    <w:rsid w:val="005170C0"/>
    <w:rsid w:val="00517AFA"/>
    <w:rsid w:val="005253E7"/>
    <w:rsid w:val="005330DF"/>
    <w:rsid w:val="005367FF"/>
    <w:rsid w:val="0054227E"/>
    <w:rsid w:val="00544BC7"/>
    <w:rsid w:val="00545EF2"/>
    <w:rsid w:val="00561D50"/>
    <w:rsid w:val="00564EF0"/>
    <w:rsid w:val="00565008"/>
    <w:rsid w:val="0056533C"/>
    <w:rsid w:val="0057772F"/>
    <w:rsid w:val="00582AD3"/>
    <w:rsid w:val="005846C3"/>
    <w:rsid w:val="005866C2"/>
    <w:rsid w:val="005965C9"/>
    <w:rsid w:val="00596EB8"/>
    <w:rsid w:val="005A48D5"/>
    <w:rsid w:val="005A64B7"/>
    <w:rsid w:val="005A7ACD"/>
    <w:rsid w:val="005B2497"/>
    <w:rsid w:val="005B386D"/>
    <w:rsid w:val="005C12FE"/>
    <w:rsid w:val="005C5325"/>
    <w:rsid w:val="005D084D"/>
    <w:rsid w:val="005D33B0"/>
    <w:rsid w:val="005D70B4"/>
    <w:rsid w:val="005E00C7"/>
    <w:rsid w:val="005E1C34"/>
    <w:rsid w:val="005E3934"/>
    <w:rsid w:val="005E3FA8"/>
    <w:rsid w:val="005F1C67"/>
    <w:rsid w:val="005F787E"/>
    <w:rsid w:val="00601D9E"/>
    <w:rsid w:val="00601FCE"/>
    <w:rsid w:val="00603F3B"/>
    <w:rsid w:val="006046DB"/>
    <w:rsid w:val="00611A77"/>
    <w:rsid w:val="006128DD"/>
    <w:rsid w:val="006130B4"/>
    <w:rsid w:val="00613E27"/>
    <w:rsid w:val="00620103"/>
    <w:rsid w:val="00621D72"/>
    <w:rsid w:val="00623C60"/>
    <w:rsid w:val="00624C0D"/>
    <w:rsid w:val="0062620D"/>
    <w:rsid w:val="00627028"/>
    <w:rsid w:val="0062753A"/>
    <w:rsid w:val="00631EF2"/>
    <w:rsid w:val="00632BFC"/>
    <w:rsid w:val="00635061"/>
    <w:rsid w:val="0063771C"/>
    <w:rsid w:val="00641BC0"/>
    <w:rsid w:val="00644917"/>
    <w:rsid w:val="006449B8"/>
    <w:rsid w:val="0065012B"/>
    <w:rsid w:val="006560F7"/>
    <w:rsid w:val="00673DEB"/>
    <w:rsid w:val="00675F7B"/>
    <w:rsid w:val="00676037"/>
    <w:rsid w:val="006809E1"/>
    <w:rsid w:val="00682C25"/>
    <w:rsid w:val="006950AA"/>
    <w:rsid w:val="006952C0"/>
    <w:rsid w:val="006A35C0"/>
    <w:rsid w:val="006A5BB1"/>
    <w:rsid w:val="006A6A44"/>
    <w:rsid w:val="006B0960"/>
    <w:rsid w:val="006B3AD0"/>
    <w:rsid w:val="006B4DBB"/>
    <w:rsid w:val="006B535E"/>
    <w:rsid w:val="006C1131"/>
    <w:rsid w:val="006C2607"/>
    <w:rsid w:val="006C64D9"/>
    <w:rsid w:val="006D00DD"/>
    <w:rsid w:val="006E22BB"/>
    <w:rsid w:val="006E2EB2"/>
    <w:rsid w:val="006E5D3B"/>
    <w:rsid w:val="006E79E6"/>
    <w:rsid w:val="006F03AD"/>
    <w:rsid w:val="006F2D76"/>
    <w:rsid w:val="006F3A5B"/>
    <w:rsid w:val="006F6C8C"/>
    <w:rsid w:val="00700EFE"/>
    <w:rsid w:val="00702CE5"/>
    <w:rsid w:val="00712A7F"/>
    <w:rsid w:val="00714AF1"/>
    <w:rsid w:val="00722543"/>
    <w:rsid w:val="00722BE1"/>
    <w:rsid w:val="007252C0"/>
    <w:rsid w:val="00731C15"/>
    <w:rsid w:val="00731DB4"/>
    <w:rsid w:val="00734BAA"/>
    <w:rsid w:val="0073714C"/>
    <w:rsid w:val="00743199"/>
    <w:rsid w:val="00751EAB"/>
    <w:rsid w:val="0075384D"/>
    <w:rsid w:val="00756EBE"/>
    <w:rsid w:val="00760514"/>
    <w:rsid w:val="00763AB8"/>
    <w:rsid w:val="00764673"/>
    <w:rsid w:val="00764B95"/>
    <w:rsid w:val="00773BF3"/>
    <w:rsid w:val="00787D77"/>
    <w:rsid w:val="00792F73"/>
    <w:rsid w:val="00792FC8"/>
    <w:rsid w:val="0079748D"/>
    <w:rsid w:val="007A0ECC"/>
    <w:rsid w:val="007A239B"/>
    <w:rsid w:val="007A2DD0"/>
    <w:rsid w:val="007A300D"/>
    <w:rsid w:val="007A37CA"/>
    <w:rsid w:val="007A624C"/>
    <w:rsid w:val="007B1019"/>
    <w:rsid w:val="007B170D"/>
    <w:rsid w:val="007B258E"/>
    <w:rsid w:val="007B4D61"/>
    <w:rsid w:val="007B569D"/>
    <w:rsid w:val="007B5785"/>
    <w:rsid w:val="007B5B56"/>
    <w:rsid w:val="007C2848"/>
    <w:rsid w:val="007C2991"/>
    <w:rsid w:val="007C38EB"/>
    <w:rsid w:val="007C6AED"/>
    <w:rsid w:val="007D27CD"/>
    <w:rsid w:val="007D5150"/>
    <w:rsid w:val="007D7378"/>
    <w:rsid w:val="007E1044"/>
    <w:rsid w:val="007E5157"/>
    <w:rsid w:val="007E621C"/>
    <w:rsid w:val="007E77BB"/>
    <w:rsid w:val="007F4C57"/>
    <w:rsid w:val="00801F7A"/>
    <w:rsid w:val="008057A0"/>
    <w:rsid w:val="008138ED"/>
    <w:rsid w:val="008144DA"/>
    <w:rsid w:val="00815CAD"/>
    <w:rsid w:val="0081696D"/>
    <w:rsid w:val="0082155F"/>
    <w:rsid w:val="00826130"/>
    <w:rsid w:val="0083126B"/>
    <w:rsid w:val="0083255C"/>
    <w:rsid w:val="00833BFA"/>
    <w:rsid w:val="00834DA5"/>
    <w:rsid w:val="00834E2C"/>
    <w:rsid w:val="00837F6D"/>
    <w:rsid w:val="00844060"/>
    <w:rsid w:val="00845A30"/>
    <w:rsid w:val="008552B5"/>
    <w:rsid w:val="0086024D"/>
    <w:rsid w:val="0086363E"/>
    <w:rsid w:val="00865385"/>
    <w:rsid w:val="00871293"/>
    <w:rsid w:val="00874293"/>
    <w:rsid w:val="00882933"/>
    <w:rsid w:val="008938C5"/>
    <w:rsid w:val="00893ED1"/>
    <w:rsid w:val="0089453C"/>
    <w:rsid w:val="008A2150"/>
    <w:rsid w:val="008A2500"/>
    <w:rsid w:val="008A3B66"/>
    <w:rsid w:val="008A5385"/>
    <w:rsid w:val="008B0FC3"/>
    <w:rsid w:val="008B3FBA"/>
    <w:rsid w:val="008B4C34"/>
    <w:rsid w:val="008C3665"/>
    <w:rsid w:val="008C666E"/>
    <w:rsid w:val="008D5B16"/>
    <w:rsid w:val="008D5C77"/>
    <w:rsid w:val="008D5D8D"/>
    <w:rsid w:val="008F2E23"/>
    <w:rsid w:val="008F3FA2"/>
    <w:rsid w:val="008F7C42"/>
    <w:rsid w:val="0090122B"/>
    <w:rsid w:val="00911E73"/>
    <w:rsid w:val="0091664F"/>
    <w:rsid w:val="0091751A"/>
    <w:rsid w:val="0092527A"/>
    <w:rsid w:val="009271D7"/>
    <w:rsid w:val="0093212C"/>
    <w:rsid w:val="0093489F"/>
    <w:rsid w:val="0093668C"/>
    <w:rsid w:val="00947481"/>
    <w:rsid w:val="00951C89"/>
    <w:rsid w:val="00961946"/>
    <w:rsid w:val="009620A7"/>
    <w:rsid w:val="00962923"/>
    <w:rsid w:val="00967F9F"/>
    <w:rsid w:val="00970431"/>
    <w:rsid w:val="0097590F"/>
    <w:rsid w:val="0097660D"/>
    <w:rsid w:val="00977879"/>
    <w:rsid w:val="00983941"/>
    <w:rsid w:val="00994C28"/>
    <w:rsid w:val="00994FF1"/>
    <w:rsid w:val="009963E4"/>
    <w:rsid w:val="0099721B"/>
    <w:rsid w:val="009A24BE"/>
    <w:rsid w:val="009A3C8F"/>
    <w:rsid w:val="009A3FBF"/>
    <w:rsid w:val="009A7AB1"/>
    <w:rsid w:val="009A7BFA"/>
    <w:rsid w:val="009A7EF8"/>
    <w:rsid w:val="009C182D"/>
    <w:rsid w:val="009C2B56"/>
    <w:rsid w:val="009C4972"/>
    <w:rsid w:val="009C60A3"/>
    <w:rsid w:val="009D00C5"/>
    <w:rsid w:val="009D4ECD"/>
    <w:rsid w:val="009E14B9"/>
    <w:rsid w:val="009E1DC9"/>
    <w:rsid w:val="009E1E7C"/>
    <w:rsid w:val="009E2ABE"/>
    <w:rsid w:val="009E2D68"/>
    <w:rsid w:val="009E3720"/>
    <w:rsid w:val="009E41DD"/>
    <w:rsid w:val="009E7C58"/>
    <w:rsid w:val="009F243C"/>
    <w:rsid w:val="009F6B63"/>
    <w:rsid w:val="00A04B1E"/>
    <w:rsid w:val="00A067FF"/>
    <w:rsid w:val="00A11EED"/>
    <w:rsid w:val="00A12101"/>
    <w:rsid w:val="00A14092"/>
    <w:rsid w:val="00A152CB"/>
    <w:rsid w:val="00A15F67"/>
    <w:rsid w:val="00A1798E"/>
    <w:rsid w:val="00A17F93"/>
    <w:rsid w:val="00A20628"/>
    <w:rsid w:val="00A215EE"/>
    <w:rsid w:val="00A27652"/>
    <w:rsid w:val="00A32FEA"/>
    <w:rsid w:val="00A33A02"/>
    <w:rsid w:val="00A3782A"/>
    <w:rsid w:val="00A37DF0"/>
    <w:rsid w:val="00A43411"/>
    <w:rsid w:val="00A446FF"/>
    <w:rsid w:val="00A449E8"/>
    <w:rsid w:val="00A44FEF"/>
    <w:rsid w:val="00A60378"/>
    <w:rsid w:val="00A70070"/>
    <w:rsid w:val="00A716F3"/>
    <w:rsid w:val="00A76339"/>
    <w:rsid w:val="00A842DB"/>
    <w:rsid w:val="00A8442D"/>
    <w:rsid w:val="00A845DD"/>
    <w:rsid w:val="00A91D41"/>
    <w:rsid w:val="00A92063"/>
    <w:rsid w:val="00A934F9"/>
    <w:rsid w:val="00AA1FE4"/>
    <w:rsid w:val="00AA3726"/>
    <w:rsid w:val="00AA4EAE"/>
    <w:rsid w:val="00AB0061"/>
    <w:rsid w:val="00AB1B91"/>
    <w:rsid w:val="00AB210E"/>
    <w:rsid w:val="00AB5C92"/>
    <w:rsid w:val="00AC53FF"/>
    <w:rsid w:val="00AC5633"/>
    <w:rsid w:val="00AD327D"/>
    <w:rsid w:val="00AD524F"/>
    <w:rsid w:val="00AD5DA4"/>
    <w:rsid w:val="00AD6895"/>
    <w:rsid w:val="00AE0DA5"/>
    <w:rsid w:val="00AE14D8"/>
    <w:rsid w:val="00AE16CF"/>
    <w:rsid w:val="00AE2D4B"/>
    <w:rsid w:val="00AE3401"/>
    <w:rsid w:val="00AE3AD5"/>
    <w:rsid w:val="00AE6027"/>
    <w:rsid w:val="00B001F9"/>
    <w:rsid w:val="00B01F42"/>
    <w:rsid w:val="00B0390C"/>
    <w:rsid w:val="00B06219"/>
    <w:rsid w:val="00B15FA2"/>
    <w:rsid w:val="00B16721"/>
    <w:rsid w:val="00B17957"/>
    <w:rsid w:val="00B24CC0"/>
    <w:rsid w:val="00B2780D"/>
    <w:rsid w:val="00B314A2"/>
    <w:rsid w:val="00B31DC5"/>
    <w:rsid w:val="00B32768"/>
    <w:rsid w:val="00B3334D"/>
    <w:rsid w:val="00B33483"/>
    <w:rsid w:val="00B34FDE"/>
    <w:rsid w:val="00B350EC"/>
    <w:rsid w:val="00B37E1B"/>
    <w:rsid w:val="00B40471"/>
    <w:rsid w:val="00B41F55"/>
    <w:rsid w:val="00B427C2"/>
    <w:rsid w:val="00B46913"/>
    <w:rsid w:val="00B4703D"/>
    <w:rsid w:val="00B473C4"/>
    <w:rsid w:val="00B474F6"/>
    <w:rsid w:val="00B47CA4"/>
    <w:rsid w:val="00B47D06"/>
    <w:rsid w:val="00B571CF"/>
    <w:rsid w:val="00B62230"/>
    <w:rsid w:val="00B662E2"/>
    <w:rsid w:val="00B6632D"/>
    <w:rsid w:val="00B66726"/>
    <w:rsid w:val="00B67BA9"/>
    <w:rsid w:val="00B7055D"/>
    <w:rsid w:val="00B710F1"/>
    <w:rsid w:val="00B72F10"/>
    <w:rsid w:val="00B7437F"/>
    <w:rsid w:val="00B8046B"/>
    <w:rsid w:val="00B8370F"/>
    <w:rsid w:val="00B84C7F"/>
    <w:rsid w:val="00B871F6"/>
    <w:rsid w:val="00B92F9E"/>
    <w:rsid w:val="00B93370"/>
    <w:rsid w:val="00B95039"/>
    <w:rsid w:val="00BA4DB1"/>
    <w:rsid w:val="00BA6D12"/>
    <w:rsid w:val="00BB3647"/>
    <w:rsid w:val="00BC0B4F"/>
    <w:rsid w:val="00BC7032"/>
    <w:rsid w:val="00BC70FD"/>
    <w:rsid w:val="00BD3876"/>
    <w:rsid w:val="00BD4376"/>
    <w:rsid w:val="00BD4CE6"/>
    <w:rsid w:val="00BD6417"/>
    <w:rsid w:val="00BD799F"/>
    <w:rsid w:val="00BE1F4B"/>
    <w:rsid w:val="00C01CA7"/>
    <w:rsid w:val="00C03C6F"/>
    <w:rsid w:val="00C040C4"/>
    <w:rsid w:val="00C12518"/>
    <w:rsid w:val="00C200F7"/>
    <w:rsid w:val="00C24458"/>
    <w:rsid w:val="00C251DC"/>
    <w:rsid w:val="00C259AD"/>
    <w:rsid w:val="00C330C6"/>
    <w:rsid w:val="00C44268"/>
    <w:rsid w:val="00C459D9"/>
    <w:rsid w:val="00C46DD3"/>
    <w:rsid w:val="00C471E9"/>
    <w:rsid w:val="00C50C8C"/>
    <w:rsid w:val="00C54E7F"/>
    <w:rsid w:val="00C56726"/>
    <w:rsid w:val="00C56F76"/>
    <w:rsid w:val="00C81E1F"/>
    <w:rsid w:val="00C91423"/>
    <w:rsid w:val="00C91491"/>
    <w:rsid w:val="00C92957"/>
    <w:rsid w:val="00C93011"/>
    <w:rsid w:val="00C942EB"/>
    <w:rsid w:val="00C94718"/>
    <w:rsid w:val="00CA5E18"/>
    <w:rsid w:val="00CB2106"/>
    <w:rsid w:val="00CB2C18"/>
    <w:rsid w:val="00CC2603"/>
    <w:rsid w:val="00CC5BFE"/>
    <w:rsid w:val="00CD06A5"/>
    <w:rsid w:val="00CD174C"/>
    <w:rsid w:val="00CD3297"/>
    <w:rsid w:val="00CE1E8B"/>
    <w:rsid w:val="00CF09C8"/>
    <w:rsid w:val="00CF318A"/>
    <w:rsid w:val="00CF529E"/>
    <w:rsid w:val="00CF66C9"/>
    <w:rsid w:val="00D000FB"/>
    <w:rsid w:val="00D00B33"/>
    <w:rsid w:val="00D03F12"/>
    <w:rsid w:val="00D07175"/>
    <w:rsid w:val="00D117F5"/>
    <w:rsid w:val="00D15DB0"/>
    <w:rsid w:val="00D16C16"/>
    <w:rsid w:val="00D16CD9"/>
    <w:rsid w:val="00D239BD"/>
    <w:rsid w:val="00D239EE"/>
    <w:rsid w:val="00D2459B"/>
    <w:rsid w:val="00D24761"/>
    <w:rsid w:val="00D3045B"/>
    <w:rsid w:val="00D33E53"/>
    <w:rsid w:val="00D410B6"/>
    <w:rsid w:val="00D43BA6"/>
    <w:rsid w:val="00D7102C"/>
    <w:rsid w:val="00D73367"/>
    <w:rsid w:val="00D75482"/>
    <w:rsid w:val="00D764D3"/>
    <w:rsid w:val="00D80DEA"/>
    <w:rsid w:val="00D86E91"/>
    <w:rsid w:val="00D911CD"/>
    <w:rsid w:val="00D91DF0"/>
    <w:rsid w:val="00D939DA"/>
    <w:rsid w:val="00D93EF8"/>
    <w:rsid w:val="00D94C7C"/>
    <w:rsid w:val="00D967D8"/>
    <w:rsid w:val="00D97A4D"/>
    <w:rsid w:val="00DA1AD2"/>
    <w:rsid w:val="00DA1C84"/>
    <w:rsid w:val="00DA299C"/>
    <w:rsid w:val="00DA2BFA"/>
    <w:rsid w:val="00DB0922"/>
    <w:rsid w:val="00DB2C9F"/>
    <w:rsid w:val="00DB3CC9"/>
    <w:rsid w:val="00DB67E3"/>
    <w:rsid w:val="00DB6BC7"/>
    <w:rsid w:val="00DC4C74"/>
    <w:rsid w:val="00DC5FE4"/>
    <w:rsid w:val="00DC7549"/>
    <w:rsid w:val="00DD0292"/>
    <w:rsid w:val="00DD643D"/>
    <w:rsid w:val="00DD6BA4"/>
    <w:rsid w:val="00DD6D9A"/>
    <w:rsid w:val="00DE096B"/>
    <w:rsid w:val="00DE0EF8"/>
    <w:rsid w:val="00DE0FB9"/>
    <w:rsid w:val="00DE3BBF"/>
    <w:rsid w:val="00DE5A0C"/>
    <w:rsid w:val="00DE7827"/>
    <w:rsid w:val="00DF0599"/>
    <w:rsid w:val="00DF1C3B"/>
    <w:rsid w:val="00DF37DF"/>
    <w:rsid w:val="00DF3EB9"/>
    <w:rsid w:val="00E019D2"/>
    <w:rsid w:val="00E05E57"/>
    <w:rsid w:val="00E10002"/>
    <w:rsid w:val="00E215C5"/>
    <w:rsid w:val="00E22F3D"/>
    <w:rsid w:val="00E236AA"/>
    <w:rsid w:val="00E237B6"/>
    <w:rsid w:val="00E238E4"/>
    <w:rsid w:val="00E27778"/>
    <w:rsid w:val="00E3082D"/>
    <w:rsid w:val="00E30CFE"/>
    <w:rsid w:val="00E33755"/>
    <w:rsid w:val="00E4052D"/>
    <w:rsid w:val="00E43215"/>
    <w:rsid w:val="00E43FAB"/>
    <w:rsid w:val="00E4686E"/>
    <w:rsid w:val="00E46AF2"/>
    <w:rsid w:val="00E543C0"/>
    <w:rsid w:val="00E54493"/>
    <w:rsid w:val="00E60734"/>
    <w:rsid w:val="00E6255B"/>
    <w:rsid w:val="00E64FED"/>
    <w:rsid w:val="00E66873"/>
    <w:rsid w:val="00E66FD2"/>
    <w:rsid w:val="00E7297E"/>
    <w:rsid w:val="00E818D0"/>
    <w:rsid w:val="00E83419"/>
    <w:rsid w:val="00E85737"/>
    <w:rsid w:val="00E91AAD"/>
    <w:rsid w:val="00E92BB3"/>
    <w:rsid w:val="00E93963"/>
    <w:rsid w:val="00E94152"/>
    <w:rsid w:val="00EB11A4"/>
    <w:rsid w:val="00EB7C23"/>
    <w:rsid w:val="00EC2564"/>
    <w:rsid w:val="00EC39FD"/>
    <w:rsid w:val="00EC4532"/>
    <w:rsid w:val="00EC6DDF"/>
    <w:rsid w:val="00EE15BC"/>
    <w:rsid w:val="00EE5F68"/>
    <w:rsid w:val="00F12567"/>
    <w:rsid w:val="00F13328"/>
    <w:rsid w:val="00F17108"/>
    <w:rsid w:val="00F22521"/>
    <w:rsid w:val="00F26A5E"/>
    <w:rsid w:val="00F32956"/>
    <w:rsid w:val="00F34242"/>
    <w:rsid w:val="00F36695"/>
    <w:rsid w:val="00F40C38"/>
    <w:rsid w:val="00F51FE5"/>
    <w:rsid w:val="00F540FA"/>
    <w:rsid w:val="00F6005F"/>
    <w:rsid w:val="00F6079A"/>
    <w:rsid w:val="00F64220"/>
    <w:rsid w:val="00F648E4"/>
    <w:rsid w:val="00F6563E"/>
    <w:rsid w:val="00F6682E"/>
    <w:rsid w:val="00F670A3"/>
    <w:rsid w:val="00F670B9"/>
    <w:rsid w:val="00F723A0"/>
    <w:rsid w:val="00F75CAC"/>
    <w:rsid w:val="00F77FE3"/>
    <w:rsid w:val="00F86F26"/>
    <w:rsid w:val="00F96034"/>
    <w:rsid w:val="00FA0F07"/>
    <w:rsid w:val="00FA1A5E"/>
    <w:rsid w:val="00FA381E"/>
    <w:rsid w:val="00FA390E"/>
    <w:rsid w:val="00FA5100"/>
    <w:rsid w:val="00FB1705"/>
    <w:rsid w:val="00FC1F58"/>
    <w:rsid w:val="00FC25AE"/>
    <w:rsid w:val="00FC7D8C"/>
    <w:rsid w:val="00FD0D1A"/>
    <w:rsid w:val="00FD3D6D"/>
    <w:rsid w:val="00FD4ACF"/>
    <w:rsid w:val="00FE0686"/>
    <w:rsid w:val="00FE0BA0"/>
    <w:rsid w:val="00FE1388"/>
    <w:rsid w:val="00FE4723"/>
    <w:rsid w:val="00FF0B82"/>
    <w:rsid w:val="00FF58FA"/>
    <w:rsid w:val="00FF724F"/>
    <w:rsid w:val="00FF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6B0C5C"/>
  <w15:docId w15:val="{328E87BA-82CB-4CE4-AD81-FF2AB5C2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rPr>
  </w:style>
  <w:style w:type="paragraph" w:styleId="Heading1">
    <w:name w:val="heading 1"/>
    <w:basedOn w:val="Normal"/>
    <w:next w:val="Normal"/>
    <w:link w:val="Heading1Char"/>
    <w:qFormat/>
    <w:pPr>
      <w:keepNext/>
      <w:jc w:val="center"/>
      <w:outlineLvl w:val="0"/>
    </w:pPr>
    <w:rPr>
      <w:rFonts w:ascii="Bookman" w:hAnsi="Bookman"/>
      <w:i/>
      <w:iCs/>
      <w:sz w:val="28"/>
    </w:rPr>
  </w:style>
  <w:style w:type="paragraph" w:styleId="Heading2">
    <w:name w:val="heading 2"/>
    <w:basedOn w:val="Normal"/>
    <w:next w:val="Normal"/>
    <w:link w:val="Heading2Char"/>
    <w:qFormat/>
    <w:pPr>
      <w:keepNext/>
      <w:jc w:val="center"/>
      <w:outlineLvl w:val="1"/>
    </w:pPr>
    <w:rPr>
      <w:rFonts w:ascii="Bookman" w:hAnsi="Bookman"/>
      <w:i/>
      <w:iCs/>
      <w:color w:val="333399"/>
      <w:sz w:val="28"/>
    </w:rPr>
  </w:style>
  <w:style w:type="paragraph" w:styleId="Heading4">
    <w:name w:val="heading 4"/>
    <w:basedOn w:val="Normal"/>
    <w:next w:val="Normal"/>
    <w:qFormat/>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cs="Times New Roman"/>
      <w:b/>
      <w:bCs/>
      <w:i/>
      <w:iCs/>
      <w:sz w:val="24"/>
    </w:rPr>
  </w:style>
  <w:style w:type="paragraph" w:styleId="FootnoteText">
    <w:name w:val="footnote text"/>
    <w:basedOn w:val="Normal"/>
    <w:link w:val="FootnoteTextChar"/>
    <w:rsid w:val="001066DC"/>
    <w:rPr>
      <w:rFonts w:ascii="Times New Roman" w:hAnsi="Times New Roman" w:cs="Times New Roman"/>
      <w:sz w:val="20"/>
    </w:rPr>
  </w:style>
  <w:style w:type="character" w:styleId="FootnoteReference">
    <w:name w:val="footnote reference"/>
    <w:rsid w:val="001066DC"/>
    <w:rPr>
      <w:vertAlign w:val="superscript"/>
    </w:rPr>
  </w:style>
  <w:style w:type="paragraph" w:styleId="NormalWeb">
    <w:name w:val="Normal (Web)"/>
    <w:basedOn w:val="Normal"/>
    <w:rsid w:val="001066DC"/>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character" w:styleId="FollowedHyperlink">
    <w:name w:val="FollowedHyperlink"/>
    <w:rsid w:val="00DE0EF8"/>
    <w:rPr>
      <w:color w:val="800080"/>
      <w:u w:val="single"/>
    </w:rPr>
  </w:style>
  <w:style w:type="character" w:customStyle="1" w:styleId="Heading1Char">
    <w:name w:val="Heading 1 Char"/>
    <w:basedOn w:val="DefaultParagraphFont"/>
    <w:link w:val="Heading1"/>
    <w:rsid w:val="00DF0599"/>
    <w:rPr>
      <w:rFonts w:ascii="Bookman" w:hAnsi="Bookman" w:cs="Arial"/>
      <w:i/>
      <w:iCs/>
      <w:sz w:val="28"/>
    </w:rPr>
  </w:style>
  <w:style w:type="character" w:customStyle="1" w:styleId="Heading2Char">
    <w:name w:val="Heading 2 Char"/>
    <w:basedOn w:val="DefaultParagraphFont"/>
    <w:link w:val="Heading2"/>
    <w:rsid w:val="00DF0599"/>
    <w:rPr>
      <w:rFonts w:ascii="Bookman" w:hAnsi="Bookman" w:cs="Arial"/>
      <w:i/>
      <w:iCs/>
      <w:color w:val="333399"/>
      <w:sz w:val="28"/>
    </w:rPr>
  </w:style>
  <w:style w:type="character" w:customStyle="1" w:styleId="UnresolvedMention1">
    <w:name w:val="Unresolved Mention1"/>
    <w:basedOn w:val="DefaultParagraphFont"/>
    <w:uiPriority w:val="99"/>
    <w:semiHidden/>
    <w:unhideWhenUsed/>
    <w:rsid w:val="009C4972"/>
    <w:rPr>
      <w:color w:val="605E5C"/>
      <w:shd w:val="clear" w:color="auto" w:fill="E1DFDD"/>
    </w:rPr>
  </w:style>
  <w:style w:type="character" w:styleId="CommentReference">
    <w:name w:val="annotation reference"/>
    <w:basedOn w:val="DefaultParagraphFont"/>
    <w:semiHidden/>
    <w:unhideWhenUsed/>
    <w:rsid w:val="0027697D"/>
    <w:rPr>
      <w:sz w:val="16"/>
      <w:szCs w:val="16"/>
    </w:rPr>
  </w:style>
  <w:style w:type="paragraph" w:styleId="CommentText">
    <w:name w:val="annotation text"/>
    <w:basedOn w:val="Normal"/>
    <w:link w:val="CommentTextChar"/>
    <w:uiPriority w:val="99"/>
    <w:unhideWhenUsed/>
    <w:rsid w:val="0027697D"/>
    <w:rPr>
      <w:sz w:val="20"/>
    </w:rPr>
  </w:style>
  <w:style w:type="character" w:customStyle="1" w:styleId="CommentTextChar">
    <w:name w:val="Comment Text Char"/>
    <w:basedOn w:val="DefaultParagraphFont"/>
    <w:link w:val="CommentText"/>
    <w:uiPriority w:val="99"/>
    <w:rsid w:val="0027697D"/>
    <w:rPr>
      <w:rFonts w:ascii="Arial" w:hAnsi="Arial" w:cs="Arial"/>
    </w:rPr>
  </w:style>
  <w:style w:type="paragraph" w:styleId="CommentSubject">
    <w:name w:val="annotation subject"/>
    <w:basedOn w:val="CommentText"/>
    <w:next w:val="CommentText"/>
    <w:link w:val="CommentSubjectChar"/>
    <w:semiHidden/>
    <w:unhideWhenUsed/>
    <w:rsid w:val="0027697D"/>
    <w:rPr>
      <w:b/>
      <w:bCs/>
    </w:rPr>
  </w:style>
  <w:style w:type="character" w:customStyle="1" w:styleId="CommentSubjectChar">
    <w:name w:val="Comment Subject Char"/>
    <w:basedOn w:val="CommentTextChar"/>
    <w:link w:val="CommentSubject"/>
    <w:semiHidden/>
    <w:rsid w:val="0027697D"/>
    <w:rPr>
      <w:rFonts w:ascii="Arial" w:hAnsi="Arial" w:cs="Arial"/>
      <w:b/>
      <w:bCs/>
    </w:rPr>
  </w:style>
  <w:style w:type="character" w:styleId="PlaceholderText">
    <w:name w:val="Placeholder Text"/>
    <w:basedOn w:val="DefaultParagraphFont"/>
    <w:uiPriority w:val="99"/>
    <w:semiHidden/>
    <w:rsid w:val="001E0F53"/>
    <w:rPr>
      <w:color w:val="808080"/>
    </w:rPr>
  </w:style>
  <w:style w:type="character" w:customStyle="1" w:styleId="Style2">
    <w:name w:val="Style2"/>
    <w:basedOn w:val="DefaultParagraphFont"/>
    <w:uiPriority w:val="1"/>
    <w:rsid w:val="001E0F53"/>
    <w:rPr>
      <w:rFonts w:ascii="Times New Roman" w:hAnsi="Times New Roman"/>
      <w:sz w:val="24"/>
    </w:rPr>
  </w:style>
  <w:style w:type="table" w:customStyle="1" w:styleId="TableGrid1">
    <w:name w:val="Table Grid1"/>
    <w:basedOn w:val="TableNormal"/>
    <w:next w:val="TableGrid"/>
    <w:uiPriority w:val="39"/>
    <w:rsid w:val="00437ED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6A3C"/>
    <w:rPr>
      <w:color w:val="605E5C"/>
      <w:shd w:val="clear" w:color="auto" w:fill="E1DFDD"/>
    </w:rPr>
  </w:style>
  <w:style w:type="table" w:styleId="PlainTable4">
    <w:name w:val="Plain Table 4"/>
    <w:basedOn w:val="TableNormal"/>
    <w:uiPriority w:val="44"/>
    <w:rsid w:val="007E1044"/>
    <w:rPr>
      <w:rFonts w:asciiTheme="minorHAnsi" w:eastAsiaTheme="minorHAnsi" w:hAnsiTheme="minorHAnsi" w:cstheme="minorBidi"/>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EB11A4"/>
    <w:rPr>
      <w:rFonts w:ascii="Arial" w:hAnsi="Arial" w:cs="Arial"/>
      <w:sz w:val="22"/>
    </w:rPr>
  </w:style>
  <w:style w:type="character" w:customStyle="1" w:styleId="FootnoteTextChar">
    <w:name w:val="Footnote Text Char"/>
    <w:basedOn w:val="DefaultParagraphFont"/>
    <w:link w:val="FootnoteText"/>
    <w:rsid w:val="00596EB8"/>
  </w:style>
  <w:style w:type="table" w:customStyle="1" w:styleId="TableGrid11">
    <w:name w:val="Table Grid11"/>
    <w:basedOn w:val="TableNormal"/>
    <w:next w:val="TableGrid"/>
    <w:uiPriority w:val="59"/>
    <w:rsid w:val="00596EB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596EB8"/>
    <w:pPr>
      <w:autoSpaceDE w:val="0"/>
      <w:autoSpaceDN w:val="0"/>
      <w:adjustRightInd w:val="0"/>
      <w:spacing w:line="288" w:lineRule="auto"/>
      <w:textAlignment w:val="center"/>
    </w:pPr>
    <w:rPr>
      <w:rFonts w:ascii="Minion Pro" w:eastAsia="Corbel" w:hAnsi="Minion Pro" w:cs="Minion Pro"/>
      <w:color w:val="000000"/>
      <w:sz w:val="24"/>
      <w:szCs w:val="24"/>
    </w:rPr>
  </w:style>
  <w:style w:type="character" w:customStyle="1" w:styleId="FooterChar">
    <w:name w:val="Footer Char"/>
    <w:basedOn w:val="DefaultParagraphFont"/>
    <w:link w:val="Footer"/>
    <w:uiPriority w:val="99"/>
    <w:rsid w:val="00620103"/>
    <w:rPr>
      <w:rFonts w:ascii="Arial" w:hAnsi="Arial" w:cs="Arial"/>
      <w:sz w:val="22"/>
    </w:rPr>
  </w:style>
  <w:style w:type="paragraph" w:styleId="ListParagraph">
    <w:name w:val="List Paragraph"/>
    <w:basedOn w:val="Normal"/>
    <w:link w:val="ListParagraphChar"/>
    <w:uiPriority w:val="34"/>
    <w:qFormat/>
    <w:rsid w:val="00C200F7"/>
    <w:pPr>
      <w:ind w:left="720"/>
      <w:contextualSpacing/>
    </w:pPr>
  </w:style>
  <w:style w:type="character" w:customStyle="1" w:styleId="ListParagraphChar">
    <w:name w:val="List Paragraph Char"/>
    <w:link w:val="ListParagraph"/>
    <w:uiPriority w:val="34"/>
    <w:rsid w:val="00D7102C"/>
    <w:rPr>
      <w:rFonts w:ascii="Arial" w:hAnsi="Arial" w:cs="Arial"/>
      <w:sz w:val="22"/>
    </w:rPr>
  </w:style>
  <w:style w:type="character" w:customStyle="1" w:styleId="fadeinm1hgl8">
    <w:name w:val="_fadein_m1hgl_8"/>
    <w:basedOn w:val="DefaultParagraphFont"/>
    <w:rsid w:val="001B6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8706">
      <w:bodyDiv w:val="1"/>
      <w:marLeft w:val="0"/>
      <w:marRight w:val="0"/>
      <w:marTop w:val="0"/>
      <w:marBottom w:val="0"/>
      <w:divBdr>
        <w:top w:val="none" w:sz="0" w:space="0" w:color="auto"/>
        <w:left w:val="none" w:sz="0" w:space="0" w:color="auto"/>
        <w:bottom w:val="none" w:sz="0" w:space="0" w:color="auto"/>
        <w:right w:val="none" w:sz="0" w:space="0" w:color="auto"/>
      </w:divBdr>
    </w:div>
    <w:div w:id="88892188">
      <w:bodyDiv w:val="1"/>
      <w:marLeft w:val="0"/>
      <w:marRight w:val="0"/>
      <w:marTop w:val="0"/>
      <w:marBottom w:val="0"/>
      <w:divBdr>
        <w:top w:val="none" w:sz="0" w:space="0" w:color="auto"/>
        <w:left w:val="none" w:sz="0" w:space="0" w:color="auto"/>
        <w:bottom w:val="none" w:sz="0" w:space="0" w:color="auto"/>
        <w:right w:val="none" w:sz="0" w:space="0" w:color="auto"/>
      </w:divBdr>
    </w:div>
    <w:div w:id="202862854">
      <w:bodyDiv w:val="1"/>
      <w:marLeft w:val="0"/>
      <w:marRight w:val="0"/>
      <w:marTop w:val="0"/>
      <w:marBottom w:val="0"/>
      <w:divBdr>
        <w:top w:val="none" w:sz="0" w:space="0" w:color="auto"/>
        <w:left w:val="none" w:sz="0" w:space="0" w:color="auto"/>
        <w:bottom w:val="none" w:sz="0" w:space="0" w:color="auto"/>
        <w:right w:val="none" w:sz="0" w:space="0" w:color="auto"/>
      </w:divBdr>
    </w:div>
    <w:div w:id="277027058">
      <w:bodyDiv w:val="1"/>
      <w:marLeft w:val="0"/>
      <w:marRight w:val="0"/>
      <w:marTop w:val="0"/>
      <w:marBottom w:val="0"/>
      <w:divBdr>
        <w:top w:val="none" w:sz="0" w:space="0" w:color="auto"/>
        <w:left w:val="none" w:sz="0" w:space="0" w:color="auto"/>
        <w:bottom w:val="none" w:sz="0" w:space="0" w:color="auto"/>
        <w:right w:val="none" w:sz="0" w:space="0" w:color="auto"/>
      </w:divBdr>
    </w:div>
    <w:div w:id="1164006845">
      <w:bodyDiv w:val="1"/>
      <w:marLeft w:val="0"/>
      <w:marRight w:val="0"/>
      <w:marTop w:val="0"/>
      <w:marBottom w:val="0"/>
      <w:divBdr>
        <w:top w:val="none" w:sz="0" w:space="0" w:color="auto"/>
        <w:left w:val="none" w:sz="0" w:space="0" w:color="auto"/>
        <w:bottom w:val="none" w:sz="0" w:space="0" w:color="auto"/>
        <w:right w:val="none" w:sz="0" w:space="0" w:color="auto"/>
      </w:divBdr>
    </w:div>
    <w:div w:id="1317221634">
      <w:bodyDiv w:val="1"/>
      <w:marLeft w:val="0"/>
      <w:marRight w:val="0"/>
      <w:marTop w:val="0"/>
      <w:marBottom w:val="0"/>
      <w:divBdr>
        <w:top w:val="none" w:sz="0" w:space="0" w:color="auto"/>
        <w:left w:val="none" w:sz="0" w:space="0" w:color="auto"/>
        <w:bottom w:val="none" w:sz="0" w:space="0" w:color="auto"/>
        <w:right w:val="none" w:sz="0" w:space="0" w:color="auto"/>
      </w:divBdr>
      <w:divsChild>
        <w:div w:id="333150678">
          <w:marLeft w:val="0"/>
          <w:marRight w:val="0"/>
          <w:marTop w:val="0"/>
          <w:marBottom w:val="0"/>
          <w:divBdr>
            <w:top w:val="none" w:sz="0" w:space="0" w:color="auto"/>
            <w:left w:val="none" w:sz="0" w:space="0" w:color="auto"/>
            <w:bottom w:val="none" w:sz="0" w:space="0" w:color="auto"/>
            <w:right w:val="none" w:sz="0" w:space="0" w:color="auto"/>
          </w:divBdr>
        </w:div>
        <w:div w:id="1168905570">
          <w:marLeft w:val="0"/>
          <w:marRight w:val="0"/>
          <w:marTop w:val="0"/>
          <w:marBottom w:val="0"/>
          <w:divBdr>
            <w:top w:val="none" w:sz="0" w:space="0" w:color="auto"/>
            <w:left w:val="none" w:sz="0" w:space="0" w:color="auto"/>
            <w:bottom w:val="none" w:sz="0" w:space="0" w:color="auto"/>
            <w:right w:val="none" w:sz="0" w:space="0" w:color="auto"/>
          </w:divBdr>
        </w:div>
        <w:div w:id="1744061380">
          <w:marLeft w:val="0"/>
          <w:marRight w:val="0"/>
          <w:marTop w:val="0"/>
          <w:marBottom w:val="0"/>
          <w:divBdr>
            <w:top w:val="none" w:sz="0" w:space="0" w:color="auto"/>
            <w:left w:val="none" w:sz="0" w:space="0" w:color="auto"/>
            <w:bottom w:val="none" w:sz="0" w:space="0" w:color="auto"/>
            <w:right w:val="none" w:sz="0" w:space="0" w:color="auto"/>
          </w:divBdr>
        </w:div>
        <w:div w:id="1187862403">
          <w:marLeft w:val="0"/>
          <w:marRight w:val="0"/>
          <w:marTop w:val="0"/>
          <w:marBottom w:val="0"/>
          <w:divBdr>
            <w:top w:val="none" w:sz="0" w:space="0" w:color="auto"/>
            <w:left w:val="none" w:sz="0" w:space="0" w:color="auto"/>
            <w:bottom w:val="none" w:sz="0" w:space="0" w:color="auto"/>
            <w:right w:val="none" w:sz="0" w:space="0" w:color="auto"/>
          </w:divBdr>
        </w:div>
      </w:divsChild>
    </w:div>
    <w:div w:id="1625691312">
      <w:bodyDiv w:val="1"/>
      <w:marLeft w:val="0"/>
      <w:marRight w:val="0"/>
      <w:marTop w:val="0"/>
      <w:marBottom w:val="0"/>
      <w:divBdr>
        <w:top w:val="none" w:sz="0" w:space="0" w:color="auto"/>
        <w:left w:val="none" w:sz="0" w:space="0" w:color="auto"/>
        <w:bottom w:val="none" w:sz="0" w:space="0" w:color="auto"/>
        <w:right w:val="none" w:sz="0" w:space="0" w:color="auto"/>
      </w:divBdr>
    </w:div>
    <w:div w:id="174347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mailto:ALRHelp@mass.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valentin\Desktop\EOEA%20Letterhead%20-%20June%202019.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BABAB20074B4E82DD3EAF3FAE5803"/>
        <w:category>
          <w:name w:val="General"/>
          <w:gallery w:val="placeholder"/>
        </w:category>
        <w:types>
          <w:type w:val="bbPlcHdr"/>
        </w:types>
        <w:behaviors>
          <w:behavior w:val="content"/>
        </w:behaviors>
        <w:guid w:val="{BE707C41-8397-4E69-B2C5-ECC9951CAEA2}"/>
      </w:docPartPr>
      <w:docPartBody>
        <w:p w:rsidR="001F37AB" w:rsidRDefault="001F37AB" w:rsidP="001F37AB">
          <w:pPr>
            <w:pStyle w:val="B67BABAB20074B4E82DD3EAF3FAE5803"/>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BD11622905994456811A53F4D5475337"/>
        <w:category>
          <w:name w:val="General"/>
          <w:gallery w:val="placeholder"/>
        </w:category>
        <w:types>
          <w:type w:val="bbPlcHdr"/>
        </w:types>
        <w:behaviors>
          <w:behavior w:val="content"/>
        </w:behaviors>
        <w:guid w:val="{5C10FD5C-7CA6-46AB-8039-FDD39CFDD505}"/>
      </w:docPartPr>
      <w:docPartBody>
        <w:p w:rsidR="005A084F" w:rsidRDefault="005A084F" w:rsidP="005A084F">
          <w:pPr>
            <w:pStyle w:val="BD11622905994456811A53F4D5475337"/>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1E"/>
    <w:rsid w:val="00005300"/>
    <w:rsid w:val="00047A95"/>
    <w:rsid w:val="0005068D"/>
    <w:rsid w:val="000540C1"/>
    <w:rsid w:val="00075B13"/>
    <w:rsid w:val="000860AA"/>
    <w:rsid w:val="000B1543"/>
    <w:rsid w:val="000C5CC3"/>
    <w:rsid w:val="000D149E"/>
    <w:rsid w:val="000D6E17"/>
    <w:rsid w:val="00103DD1"/>
    <w:rsid w:val="00111756"/>
    <w:rsid w:val="001134D2"/>
    <w:rsid w:val="00163775"/>
    <w:rsid w:val="00166810"/>
    <w:rsid w:val="00174860"/>
    <w:rsid w:val="00180C15"/>
    <w:rsid w:val="0019184F"/>
    <w:rsid w:val="001F37AB"/>
    <w:rsid w:val="00233800"/>
    <w:rsid w:val="00233B15"/>
    <w:rsid w:val="00234922"/>
    <w:rsid w:val="0028430A"/>
    <w:rsid w:val="00294468"/>
    <w:rsid w:val="00294BF7"/>
    <w:rsid w:val="002B1E00"/>
    <w:rsid w:val="002F7127"/>
    <w:rsid w:val="00301C1E"/>
    <w:rsid w:val="00315C48"/>
    <w:rsid w:val="003555CA"/>
    <w:rsid w:val="00390176"/>
    <w:rsid w:val="003960E2"/>
    <w:rsid w:val="003A167D"/>
    <w:rsid w:val="003A39D0"/>
    <w:rsid w:val="003B4ADF"/>
    <w:rsid w:val="003B7ADA"/>
    <w:rsid w:val="003D2DE1"/>
    <w:rsid w:val="003D44B4"/>
    <w:rsid w:val="003F79E0"/>
    <w:rsid w:val="00410B11"/>
    <w:rsid w:val="00413C24"/>
    <w:rsid w:val="00454BFA"/>
    <w:rsid w:val="00473E11"/>
    <w:rsid w:val="004822C0"/>
    <w:rsid w:val="004E07F3"/>
    <w:rsid w:val="00516525"/>
    <w:rsid w:val="00516574"/>
    <w:rsid w:val="0052264A"/>
    <w:rsid w:val="0052370E"/>
    <w:rsid w:val="00545EF2"/>
    <w:rsid w:val="0056533C"/>
    <w:rsid w:val="00572DEF"/>
    <w:rsid w:val="00582AD3"/>
    <w:rsid w:val="00585090"/>
    <w:rsid w:val="005965C9"/>
    <w:rsid w:val="005A06F0"/>
    <w:rsid w:val="005A084F"/>
    <w:rsid w:val="005C5325"/>
    <w:rsid w:val="005D084D"/>
    <w:rsid w:val="005E1C34"/>
    <w:rsid w:val="005F7584"/>
    <w:rsid w:val="00602205"/>
    <w:rsid w:val="006033A2"/>
    <w:rsid w:val="006046DB"/>
    <w:rsid w:val="006101C2"/>
    <w:rsid w:val="00611A77"/>
    <w:rsid w:val="00621D72"/>
    <w:rsid w:val="00626B1E"/>
    <w:rsid w:val="00630343"/>
    <w:rsid w:val="00644917"/>
    <w:rsid w:val="00646000"/>
    <w:rsid w:val="00664BDA"/>
    <w:rsid w:val="00676037"/>
    <w:rsid w:val="006952C0"/>
    <w:rsid w:val="006A5BB1"/>
    <w:rsid w:val="006E3A1A"/>
    <w:rsid w:val="006F4A5B"/>
    <w:rsid w:val="0073714C"/>
    <w:rsid w:val="00743199"/>
    <w:rsid w:val="00751107"/>
    <w:rsid w:val="00764B95"/>
    <w:rsid w:val="00787D77"/>
    <w:rsid w:val="00792F73"/>
    <w:rsid w:val="007A300D"/>
    <w:rsid w:val="007C2991"/>
    <w:rsid w:val="007D27CD"/>
    <w:rsid w:val="007E77BB"/>
    <w:rsid w:val="00801F7A"/>
    <w:rsid w:val="008069CD"/>
    <w:rsid w:val="00815CAD"/>
    <w:rsid w:val="00845A30"/>
    <w:rsid w:val="00847707"/>
    <w:rsid w:val="0086363E"/>
    <w:rsid w:val="008A5385"/>
    <w:rsid w:val="008B4C34"/>
    <w:rsid w:val="008C3665"/>
    <w:rsid w:val="008D5D8D"/>
    <w:rsid w:val="008F7C42"/>
    <w:rsid w:val="0091751A"/>
    <w:rsid w:val="00943E58"/>
    <w:rsid w:val="00970431"/>
    <w:rsid w:val="0097590F"/>
    <w:rsid w:val="0097660D"/>
    <w:rsid w:val="009963E4"/>
    <w:rsid w:val="009C2B56"/>
    <w:rsid w:val="009C60A3"/>
    <w:rsid w:val="009E043E"/>
    <w:rsid w:val="009E2D68"/>
    <w:rsid w:val="00A15F67"/>
    <w:rsid w:val="00A27652"/>
    <w:rsid w:val="00A60378"/>
    <w:rsid w:val="00A6427A"/>
    <w:rsid w:val="00A70B72"/>
    <w:rsid w:val="00AB1B91"/>
    <w:rsid w:val="00AB5C92"/>
    <w:rsid w:val="00AC53FF"/>
    <w:rsid w:val="00AD327D"/>
    <w:rsid w:val="00AD5DA4"/>
    <w:rsid w:val="00AE2D4B"/>
    <w:rsid w:val="00B33483"/>
    <w:rsid w:val="00B474F6"/>
    <w:rsid w:val="00B77DA9"/>
    <w:rsid w:val="00BB3647"/>
    <w:rsid w:val="00BC7FD8"/>
    <w:rsid w:val="00BD799F"/>
    <w:rsid w:val="00BE6D2E"/>
    <w:rsid w:val="00C04648"/>
    <w:rsid w:val="00C24458"/>
    <w:rsid w:val="00C459D9"/>
    <w:rsid w:val="00C6606A"/>
    <w:rsid w:val="00C80D20"/>
    <w:rsid w:val="00C92957"/>
    <w:rsid w:val="00C942EB"/>
    <w:rsid w:val="00CA6C94"/>
    <w:rsid w:val="00CB2106"/>
    <w:rsid w:val="00CC2603"/>
    <w:rsid w:val="00CC5783"/>
    <w:rsid w:val="00CC5BFE"/>
    <w:rsid w:val="00CD174C"/>
    <w:rsid w:val="00D06D7D"/>
    <w:rsid w:val="00D620C2"/>
    <w:rsid w:val="00D645D1"/>
    <w:rsid w:val="00D9534F"/>
    <w:rsid w:val="00D97A98"/>
    <w:rsid w:val="00DB3CC9"/>
    <w:rsid w:val="00DB6BC7"/>
    <w:rsid w:val="00DD0292"/>
    <w:rsid w:val="00DD0D47"/>
    <w:rsid w:val="00DD6D9A"/>
    <w:rsid w:val="00DE3BBF"/>
    <w:rsid w:val="00DE5A0C"/>
    <w:rsid w:val="00DE7827"/>
    <w:rsid w:val="00DF1C3B"/>
    <w:rsid w:val="00E05E57"/>
    <w:rsid w:val="00E30CFE"/>
    <w:rsid w:val="00E46AF2"/>
    <w:rsid w:val="00E541CC"/>
    <w:rsid w:val="00E60734"/>
    <w:rsid w:val="00E6255B"/>
    <w:rsid w:val="00E64FED"/>
    <w:rsid w:val="00E70697"/>
    <w:rsid w:val="00E952EF"/>
    <w:rsid w:val="00EA4FF4"/>
    <w:rsid w:val="00EE15BC"/>
    <w:rsid w:val="00F057CC"/>
    <w:rsid w:val="00F12995"/>
    <w:rsid w:val="00F36695"/>
    <w:rsid w:val="00FD4ACF"/>
    <w:rsid w:val="00FF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084F"/>
    <w:rPr>
      <w:color w:val="808080"/>
    </w:rPr>
  </w:style>
  <w:style w:type="paragraph" w:customStyle="1" w:styleId="B67BABAB20074B4E82DD3EAF3FAE5803">
    <w:name w:val="B67BABAB20074B4E82DD3EAF3FAE5803"/>
    <w:rsid w:val="001F37AB"/>
    <w:pPr>
      <w:spacing w:line="278" w:lineRule="auto"/>
    </w:pPr>
    <w:rPr>
      <w:kern w:val="2"/>
      <w:sz w:val="24"/>
      <w:szCs w:val="24"/>
      <w14:ligatures w14:val="standardContextual"/>
    </w:rPr>
  </w:style>
  <w:style w:type="paragraph" w:customStyle="1" w:styleId="BD11622905994456811A53F4D5475337">
    <w:name w:val="BD11622905994456811A53F4D5475337"/>
    <w:rsid w:val="005A08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A9932-0023-4E9A-B516-F973BCCE0927}">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EOEA Letterhead - June 2019.dot</Template>
  <TotalTime>3</TotalTime>
  <Pages>6</Pages>
  <Words>1131</Words>
  <Characters>6452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Dma</Company>
  <LinksUpToDate>false</LinksUpToDate>
  <CharactersWithSpaces>7568</CharactersWithSpaces>
  <SharedDoc>false</SharedDoc>
  <HLinks>
    <vt:vector size="6" baseType="variant">
      <vt:variant>
        <vt:i4>2162720</vt:i4>
      </vt:variant>
      <vt:variant>
        <vt:i4>0</vt:i4>
      </vt:variant>
      <vt:variant>
        <vt:i4>0</vt:i4>
      </vt:variant>
      <vt:variant>
        <vt:i4>5</vt:i4>
      </vt:variant>
      <vt:variant>
        <vt:lpwstr>http://www.mass.gov/elders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AutoBVT</dc:creator>
  <cp:lastModifiedBy>Smith, Kate (ELD)</cp:lastModifiedBy>
  <cp:revision>3</cp:revision>
  <cp:lastPrinted>2025-06-02T16:49:00Z</cp:lastPrinted>
  <dcterms:created xsi:type="dcterms:W3CDTF">2026-04-17T19:21:00Z</dcterms:created>
  <dcterms:modified xsi:type="dcterms:W3CDTF">2026-09-24T14:49:00Z</dcterms:modified>
</cp:coreProperties>
</file>