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8DED1" w14:textId="77777777" w:rsidR="005B1431" w:rsidRDefault="00B7438E">
      <w:pPr>
        <w:spacing w:before="129"/>
        <w:ind w:left="2435" w:right="2363"/>
        <w:jc w:val="center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77460D3E" wp14:editId="436BD5E0">
            <wp:simplePos x="0" y="0"/>
            <wp:positionH relativeFrom="page">
              <wp:posOffset>932692</wp:posOffset>
            </wp:positionH>
            <wp:positionV relativeFrom="paragraph">
              <wp:posOffset>-2031</wp:posOffset>
            </wp:positionV>
            <wp:extent cx="1091422" cy="1280159"/>
            <wp:effectExtent l="0" t="0" r="0" b="0"/>
            <wp:wrapNone/>
            <wp:docPr id="1" name="Image 1" descr="State Seal of the Commonwealth of Massachusetts &#10;A blue and yellow emblem with a shield and a sword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422" cy="128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87C"/>
          <w:sz w:val="28"/>
        </w:rPr>
        <w:t>EXECUTIVE</w:t>
      </w:r>
      <w:r>
        <w:rPr>
          <w:color w:val="1F487C"/>
          <w:spacing w:val="-12"/>
          <w:sz w:val="28"/>
        </w:rPr>
        <w:t xml:space="preserve"> </w:t>
      </w:r>
      <w:r>
        <w:rPr>
          <w:color w:val="1F487C"/>
          <w:sz w:val="28"/>
        </w:rPr>
        <w:t>OFFICE</w:t>
      </w:r>
      <w:r>
        <w:rPr>
          <w:color w:val="1F487C"/>
          <w:spacing w:val="-8"/>
          <w:sz w:val="28"/>
        </w:rPr>
        <w:t xml:space="preserve"> </w:t>
      </w:r>
      <w:r>
        <w:rPr>
          <w:color w:val="1F487C"/>
          <w:sz w:val="28"/>
        </w:rPr>
        <w:t>OF</w:t>
      </w:r>
      <w:r>
        <w:rPr>
          <w:color w:val="1F487C"/>
          <w:spacing w:val="-12"/>
          <w:sz w:val="28"/>
        </w:rPr>
        <w:t xml:space="preserve"> </w:t>
      </w:r>
      <w:r>
        <w:rPr>
          <w:color w:val="1F487C"/>
          <w:sz w:val="28"/>
        </w:rPr>
        <w:t>ELDER</w:t>
      </w:r>
      <w:r>
        <w:rPr>
          <w:color w:val="1F487C"/>
          <w:spacing w:val="-12"/>
          <w:sz w:val="28"/>
        </w:rPr>
        <w:t xml:space="preserve"> </w:t>
      </w:r>
      <w:r>
        <w:rPr>
          <w:color w:val="1F487C"/>
          <w:sz w:val="28"/>
        </w:rPr>
        <w:t xml:space="preserve">AFFAIRS </w:t>
      </w:r>
      <w:r>
        <w:rPr>
          <w:b/>
          <w:color w:val="1F487C"/>
          <w:sz w:val="24"/>
        </w:rPr>
        <w:t xml:space="preserve">COMMONWEALTH OF MASSACHUSETTS </w:t>
      </w:r>
      <w:r>
        <w:rPr>
          <w:color w:val="1F487C"/>
          <w:sz w:val="24"/>
        </w:rPr>
        <w:t>ONE ASHBURTON PLACE, BOSTON, MA 02108</w:t>
      </w:r>
    </w:p>
    <w:p w14:paraId="1618DA9C" w14:textId="77777777" w:rsidR="005B1431" w:rsidRDefault="00B7438E">
      <w:pPr>
        <w:pStyle w:val="BodyText"/>
        <w:spacing w:line="275" w:lineRule="exact"/>
        <w:ind w:left="77"/>
        <w:jc w:val="center"/>
      </w:pPr>
      <w:r>
        <w:rPr>
          <w:color w:val="1F487C"/>
        </w:rPr>
        <w:t>(617)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727-7750</w:t>
      </w:r>
      <w:r>
        <w:rPr>
          <w:color w:val="1F487C"/>
          <w:spacing w:val="2"/>
        </w:rPr>
        <w:t xml:space="preserve"> </w:t>
      </w:r>
      <w:r>
        <w:rPr>
          <w:color w:val="1F487C"/>
        </w:rPr>
        <w:t>|</w:t>
      </w:r>
      <w:r>
        <w:rPr>
          <w:color w:val="1F487C"/>
          <w:spacing w:val="-3"/>
        </w:rPr>
        <w:t xml:space="preserve"> </w:t>
      </w:r>
      <w:hyperlink r:id="rId6">
        <w:r>
          <w:rPr>
            <w:color w:val="0000FF"/>
            <w:spacing w:val="-2"/>
            <w:u w:val="single" w:color="0000FF"/>
          </w:rPr>
          <w:t>Mass.gov/elders</w:t>
        </w:r>
      </w:hyperlink>
    </w:p>
    <w:p w14:paraId="52874E9D" w14:textId="77777777" w:rsidR="005B1431" w:rsidRDefault="005B1431">
      <w:pPr>
        <w:pStyle w:val="BodyText"/>
        <w:rPr>
          <w:sz w:val="22"/>
        </w:rPr>
      </w:pPr>
    </w:p>
    <w:p w14:paraId="2BDFC2DD" w14:textId="77777777" w:rsidR="005B1431" w:rsidRDefault="005B1431">
      <w:pPr>
        <w:pStyle w:val="BodyText"/>
        <w:rPr>
          <w:sz w:val="22"/>
        </w:rPr>
      </w:pPr>
    </w:p>
    <w:p w14:paraId="42436C5B" w14:textId="77777777" w:rsidR="005B1431" w:rsidRDefault="005B1431">
      <w:pPr>
        <w:pStyle w:val="BodyText"/>
        <w:rPr>
          <w:sz w:val="22"/>
        </w:rPr>
      </w:pPr>
    </w:p>
    <w:p w14:paraId="2FA0B142" w14:textId="77777777" w:rsidR="005B1431" w:rsidRDefault="005B1431">
      <w:pPr>
        <w:pStyle w:val="BodyText"/>
        <w:spacing w:before="68"/>
        <w:rPr>
          <w:sz w:val="22"/>
        </w:rPr>
      </w:pPr>
    </w:p>
    <w:p w14:paraId="42BCEE6B" w14:textId="77777777" w:rsidR="005B1431" w:rsidRDefault="00B7438E">
      <w:pPr>
        <w:tabs>
          <w:tab w:val="left" w:pos="7463"/>
        </w:tabs>
        <w:ind w:right="366"/>
        <w:jc w:val="right"/>
        <w:rPr>
          <w:rFonts w:ascii="Calibri"/>
          <w:b/>
        </w:rPr>
      </w:pPr>
      <w:r>
        <w:rPr>
          <w:rFonts w:ascii="Calibri"/>
          <w:b/>
          <w:color w:val="1F487C"/>
        </w:rPr>
        <w:t>MAURA</w:t>
      </w:r>
      <w:r>
        <w:rPr>
          <w:rFonts w:ascii="Calibri"/>
          <w:b/>
          <w:color w:val="1F487C"/>
          <w:spacing w:val="-3"/>
        </w:rPr>
        <w:t xml:space="preserve"> </w:t>
      </w:r>
      <w:r>
        <w:rPr>
          <w:rFonts w:ascii="Calibri"/>
          <w:b/>
          <w:color w:val="1F487C"/>
        </w:rPr>
        <w:t xml:space="preserve">T. </w:t>
      </w:r>
      <w:r>
        <w:rPr>
          <w:rFonts w:ascii="Calibri"/>
          <w:b/>
          <w:color w:val="1F487C"/>
          <w:spacing w:val="-2"/>
        </w:rPr>
        <w:t>HEALEY</w:t>
      </w:r>
      <w:r>
        <w:rPr>
          <w:rFonts w:ascii="Calibri"/>
          <w:b/>
          <w:color w:val="1F487C"/>
        </w:rPr>
        <w:tab/>
        <w:t>KATHLEEN</w:t>
      </w:r>
      <w:r>
        <w:rPr>
          <w:rFonts w:ascii="Calibri"/>
          <w:b/>
          <w:color w:val="1F487C"/>
          <w:spacing w:val="-7"/>
        </w:rPr>
        <w:t xml:space="preserve"> </w:t>
      </w:r>
      <w:r>
        <w:rPr>
          <w:rFonts w:ascii="Calibri"/>
          <w:b/>
          <w:color w:val="1F487C"/>
        </w:rPr>
        <w:t>E.</w:t>
      </w:r>
      <w:r>
        <w:rPr>
          <w:rFonts w:ascii="Calibri"/>
          <w:b/>
          <w:color w:val="1F487C"/>
          <w:spacing w:val="-3"/>
        </w:rPr>
        <w:t xml:space="preserve"> </w:t>
      </w:r>
      <w:r>
        <w:rPr>
          <w:rFonts w:ascii="Calibri"/>
          <w:b/>
          <w:color w:val="1F487C"/>
          <w:spacing w:val="-2"/>
        </w:rPr>
        <w:t>WALSH</w:t>
      </w:r>
    </w:p>
    <w:p w14:paraId="6513569C" w14:textId="77777777" w:rsidR="005B1431" w:rsidRDefault="00B7438E">
      <w:pPr>
        <w:tabs>
          <w:tab w:val="left" w:pos="6839"/>
        </w:tabs>
        <w:spacing w:before="2" w:line="243" w:lineRule="exact"/>
        <w:ind w:right="359"/>
        <w:jc w:val="right"/>
        <w:rPr>
          <w:rFonts w:ascii="Calibri"/>
          <w:sz w:val="20"/>
        </w:rPr>
      </w:pPr>
      <w:r>
        <w:rPr>
          <w:rFonts w:ascii="Calibri"/>
          <w:color w:val="1F487C"/>
          <w:spacing w:val="-2"/>
          <w:sz w:val="20"/>
        </w:rPr>
        <w:t>GOVERNOR</w:t>
      </w:r>
      <w:r>
        <w:rPr>
          <w:rFonts w:ascii="Calibri"/>
          <w:color w:val="1F487C"/>
          <w:sz w:val="20"/>
        </w:rPr>
        <w:tab/>
      </w:r>
      <w:r>
        <w:rPr>
          <w:rFonts w:ascii="Calibri"/>
          <w:color w:val="1F487C"/>
          <w:spacing w:val="-2"/>
          <w:sz w:val="20"/>
        </w:rPr>
        <w:t>SECRETARY,</w:t>
      </w:r>
      <w:r>
        <w:rPr>
          <w:rFonts w:ascii="Calibri"/>
          <w:color w:val="1F487C"/>
          <w:spacing w:val="3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EXECUTIVE</w:t>
      </w:r>
      <w:r>
        <w:rPr>
          <w:rFonts w:ascii="Calibri"/>
          <w:color w:val="1F487C"/>
          <w:spacing w:val="7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OFFICE</w:t>
      </w:r>
    </w:p>
    <w:p w14:paraId="31EE9369" w14:textId="77777777" w:rsidR="005B1431" w:rsidRDefault="00B7438E">
      <w:pPr>
        <w:spacing w:line="243" w:lineRule="exact"/>
        <w:ind w:right="359"/>
        <w:jc w:val="right"/>
        <w:rPr>
          <w:rFonts w:ascii="Calibri"/>
          <w:sz w:val="20"/>
        </w:rPr>
      </w:pPr>
      <w:r>
        <w:rPr>
          <w:rFonts w:ascii="Calibri"/>
          <w:color w:val="1F487C"/>
          <w:sz w:val="20"/>
        </w:rPr>
        <w:t>OF</w:t>
      </w:r>
      <w:r>
        <w:rPr>
          <w:rFonts w:ascii="Calibri"/>
          <w:color w:val="1F487C"/>
          <w:spacing w:val="-7"/>
          <w:sz w:val="20"/>
        </w:rPr>
        <w:t xml:space="preserve"> </w:t>
      </w:r>
      <w:r>
        <w:rPr>
          <w:rFonts w:ascii="Calibri"/>
          <w:color w:val="1F487C"/>
          <w:sz w:val="20"/>
        </w:rPr>
        <w:t>HEALTH</w:t>
      </w:r>
      <w:r>
        <w:rPr>
          <w:rFonts w:ascii="Calibri"/>
          <w:color w:val="1F487C"/>
          <w:spacing w:val="-5"/>
          <w:sz w:val="20"/>
        </w:rPr>
        <w:t xml:space="preserve"> </w:t>
      </w:r>
      <w:r>
        <w:rPr>
          <w:rFonts w:ascii="Calibri"/>
          <w:color w:val="1F487C"/>
          <w:sz w:val="20"/>
        </w:rPr>
        <w:t>AND</w:t>
      </w:r>
      <w:r>
        <w:rPr>
          <w:rFonts w:ascii="Calibri"/>
          <w:color w:val="1F487C"/>
          <w:spacing w:val="-6"/>
          <w:sz w:val="20"/>
        </w:rPr>
        <w:t xml:space="preserve"> </w:t>
      </w:r>
      <w:r>
        <w:rPr>
          <w:rFonts w:ascii="Calibri"/>
          <w:color w:val="1F487C"/>
          <w:sz w:val="20"/>
        </w:rPr>
        <w:t>HUMAN</w:t>
      </w:r>
      <w:r>
        <w:rPr>
          <w:rFonts w:ascii="Calibri"/>
          <w:color w:val="1F487C"/>
          <w:spacing w:val="-6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SERVICES</w:t>
      </w:r>
    </w:p>
    <w:p w14:paraId="2899FCD6" w14:textId="77777777" w:rsidR="005B1431" w:rsidRDefault="005B1431">
      <w:pPr>
        <w:pStyle w:val="BodyText"/>
        <w:spacing w:before="23"/>
        <w:rPr>
          <w:rFonts w:ascii="Calibri"/>
          <w:sz w:val="20"/>
        </w:rPr>
      </w:pPr>
    </w:p>
    <w:p w14:paraId="3685617A" w14:textId="77777777" w:rsidR="005B1431" w:rsidRDefault="00B7438E">
      <w:pPr>
        <w:tabs>
          <w:tab w:val="left" w:pos="7743"/>
        </w:tabs>
        <w:spacing w:before="1"/>
        <w:ind w:right="354"/>
        <w:jc w:val="right"/>
        <w:rPr>
          <w:rFonts w:ascii="Calibri"/>
          <w:b/>
        </w:rPr>
      </w:pPr>
      <w:r>
        <w:rPr>
          <w:rFonts w:ascii="Calibri"/>
          <w:b/>
          <w:color w:val="1F487C"/>
        </w:rPr>
        <w:t>KIMBERLEY</w:t>
      </w:r>
      <w:r>
        <w:rPr>
          <w:rFonts w:ascii="Calibri"/>
          <w:b/>
          <w:color w:val="1F487C"/>
          <w:spacing w:val="-7"/>
        </w:rPr>
        <w:t xml:space="preserve"> </w:t>
      </w:r>
      <w:r>
        <w:rPr>
          <w:rFonts w:ascii="Calibri"/>
          <w:b/>
          <w:color w:val="1F487C"/>
          <w:spacing w:val="-2"/>
        </w:rPr>
        <w:t>DRISCOLL</w:t>
      </w:r>
      <w:r>
        <w:rPr>
          <w:rFonts w:ascii="Calibri"/>
          <w:b/>
          <w:color w:val="1F487C"/>
        </w:rPr>
        <w:tab/>
        <w:t>ROBIN</w:t>
      </w:r>
      <w:r>
        <w:rPr>
          <w:rFonts w:ascii="Calibri"/>
          <w:b/>
          <w:color w:val="1F487C"/>
          <w:spacing w:val="-5"/>
        </w:rPr>
        <w:t xml:space="preserve"> </w:t>
      </w:r>
      <w:r>
        <w:rPr>
          <w:rFonts w:ascii="Calibri"/>
          <w:b/>
          <w:color w:val="1F487C"/>
        </w:rPr>
        <w:t>M.</w:t>
      </w:r>
      <w:r>
        <w:rPr>
          <w:rFonts w:ascii="Calibri"/>
          <w:b/>
          <w:color w:val="1F487C"/>
          <w:spacing w:val="-1"/>
        </w:rPr>
        <w:t xml:space="preserve"> </w:t>
      </w:r>
      <w:r>
        <w:rPr>
          <w:rFonts w:ascii="Calibri"/>
          <w:b/>
          <w:color w:val="1F487C"/>
          <w:spacing w:val="-2"/>
        </w:rPr>
        <w:t>LIPSON</w:t>
      </w:r>
    </w:p>
    <w:p w14:paraId="35F966F4" w14:textId="77777777" w:rsidR="005B1431" w:rsidRDefault="00B7438E">
      <w:pPr>
        <w:tabs>
          <w:tab w:val="left" w:pos="7767"/>
        </w:tabs>
        <w:spacing w:before="2"/>
        <w:ind w:right="358"/>
        <w:jc w:val="right"/>
        <w:rPr>
          <w:rFonts w:ascii="Calibri"/>
          <w:sz w:val="20"/>
        </w:rPr>
      </w:pPr>
      <w:r>
        <w:rPr>
          <w:rFonts w:ascii="Calibri"/>
          <w:color w:val="1F487C"/>
          <w:spacing w:val="-2"/>
          <w:sz w:val="20"/>
        </w:rPr>
        <w:t>LIEUTENANT</w:t>
      </w:r>
      <w:r>
        <w:rPr>
          <w:rFonts w:ascii="Calibri"/>
          <w:color w:val="1F487C"/>
          <w:spacing w:val="3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GOVERNOR</w:t>
      </w:r>
      <w:r>
        <w:rPr>
          <w:rFonts w:ascii="Calibri"/>
          <w:color w:val="1F487C"/>
          <w:sz w:val="20"/>
        </w:rPr>
        <w:tab/>
        <w:t>ACTING</w:t>
      </w:r>
      <w:r>
        <w:rPr>
          <w:rFonts w:ascii="Calibri"/>
          <w:color w:val="1F487C"/>
          <w:spacing w:val="-9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SECRETARY</w:t>
      </w:r>
    </w:p>
    <w:p w14:paraId="3BEF6C1E" w14:textId="77777777" w:rsidR="005B1431" w:rsidRDefault="00B7438E">
      <w:pPr>
        <w:spacing w:before="1"/>
        <w:ind w:right="360"/>
        <w:jc w:val="right"/>
        <w:rPr>
          <w:rFonts w:ascii="Calibri"/>
          <w:sz w:val="20"/>
        </w:rPr>
      </w:pPr>
      <w:r>
        <w:rPr>
          <w:rFonts w:ascii="Calibri"/>
          <w:color w:val="1F487C"/>
          <w:sz w:val="20"/>
        </w:rPr>
        <w:t>EXECUTIVE</w:t>
      </w:r>
      <w:r>
        <w:rPr>
          <w:rFonts w:ascii="Calibri"/>
          <w:color w:val="1F487C"/>
          <w:spacing w:val="-8"/>
          <w:sz w:val="20"/>
        </w:rPr>
        <w:t xml:space="preserve"> </w:t>
      </w:r>
      <w:r>
        <w:rPr>
          <w:rFonts w:ascii="Calibri"/>
          <w:color w:val="1F487C"/>
          <w:sz w:val="20"/>
        </w:rPr>
        <w:t>OFFICE</w:t>
      </w:r>
      <w:r>
        <w:rPr>
          <w:rFonts w:ascii="Calibri"/>
          <w:color w:val="1F487C"/>
          <w:spacing w:val="-8"/>
          <w:sz w:val="20"/>
        </w:rPr>
        <w:t xml:space="preserve"> </w:t>
      </w:r>
      <w:r>
        <w:rPr>
          <w:rFonts w:ascii="Calibri"/>
          <w:color w:val="1F487C"/>
          <w:sz w:val="20"/>
        </w:rPr>
        <w:t>OF</w:t>
      </w:r>
      <w:r>
        <w:rPr>
          <w:rFonts w:ascii="Calibri"/>
          <w:color w:val="1F487C"/>
          <w:spacing w:val="-8"/>
          <w:sz w:val="20"/>
        </w:rPr>
        <w:t xml:space="preserve"> </w:t>
      </w:r>
      <w:r>
        <w:rPr>
          <w:rFonts w:ascii="Calibri"/>
          <w:color w:val="1F487C"/>
          <w:sz w:val="20"/>
        </w:rPr>
        <w:t>ELDER</w:t>
      </w:r>
      <w:r>
        <w:rPr>
          <w:rFonts w:ascii="Calibri"/>
          <w:color w:val="1F487C"/>
          <w:spacing w:val="-6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AFFAIRS</w:t>
      </w:r>
    </w:p>
    <w:p w14:paraId="6B138DB1" w14:textId="77777777" w:rsidR="005B1431" w:rsidRDefault="005B1431">
      <w:pPr>
        <w:pStyle w:val="BodyText"/>
        <w:spacing w:before="274"/>
        <w:rPr>
          <w:rFonts w:ascii="Calibri"/>
        </w:rPr>
      </w:pPr>
    </w:p>
    <w:p w14:paraId="682FB47D" w14:textId="77777777" w:rsidR="005B1431" w:rsidRDefault="00B7438E">
      <w:pPr>
        <w:pStyle w:val="BodyText"/>
        <w:ind w:left="360"/>
      </w:pPr>
      <w:r>
        <w:t>October</w:t>
      </w:r>
      <w:r>
        <w:rPr>
          <w:spacing w:val="-3"/>
        </w:rPr>
        <w:t xml:space="preserve"> </w:t>
      </w:r>
      <w:r>
        <w:t>18,</w:t>
      </w:r>
      <w:r>
        <w:rPr>
          <w:spacing w:val="-1"/>
        </w:rPr>
        <w:t xml:space="preserve"> </w:t>
      </w:r>
      <w:r>
        <w:rPr>
          <w:spacing w:val="-4"/>
        </w:rPr>
        <w:t>2024</w:t>
      </w:r>
    </w:p>
    <w:p w14:paraId="092BFC8D" w14:textId="77777777" w:rsidR="005B1431" w:rsidRDefault="005B1431">
      <w:pPr>
        <w:pStyle w:val="BodyText"/>
      </w:pPr>
    </w:p>
    <w:p w14:paraId="7784583A" w14:textId="77777777" w:rsidR="005B1431" w:rsidRDefault="00B7438E">
      <w:pPr>
        <w:pStyle w:val="BodyText"/>
        <w:ind w:left="360" w:right="4929"/>
      </w:pPr>
      <w:r>
        <w:t>Ms.</w:t>
      </w:r>
      <w:r>
        <w:rPr>
          <w:spacing w:val="-10"/>
        </w:rPr>
        <w:t xml:space="preserve"> </w:t>
      </w:r>
      <w:r>
        <w:t>Deborah</w:t>
      </w:r>
      <w:r>
        <w:rPr>
          <w:spacing w:val="-10"/>
        </w:rPr>
        <w:t xml:space="preserve"> </w:t>
      </w:r>
      <w:r>
        <w:t>Dastoli,</w:t>
      </w:r>
      <w:r>
        <w:rPr>
          <w:spacing w:val="-10"/>
        </w:rPr>
        <w:t xml:space="preserve"> </w:t>
      </w:r>
      <w:r>
        <w:t>Executive</w:t>
      </w:r>
      <w:r>
        <w:rPr>
          <w:spacing w:val="-11"/>
        </w:rPr>
        <w:t xml:space="preserve"> </w:t>
      </w:r>
      <w:r>
        <w:t>Director Elizabeth Calsey House</w:t>
      </w:r>
    </w:p>
    <w:p w14:paraId="2B39B351" w14:textId="77777777" w:rsidR="005B1431" w:rsidRDefault="00B7438E">
      <w:pPr>
        <w:pStyle w:val="BodyText"/>
        <w:ind w:left="360"/>
      </w:pPr>
      <w:r>
        <w:t>15</w:t>
      </w:r>
      <w:r>
        <w:rPr>
          <w:spacing w:val="-2"/>
        </w:rPr>
        <w:t xml:space="preserve"> </w:t>
      </w:r>
      <w:r>
        <w:t>Elizabeth</w:t>
      </w:r>
      <w:r>
        <w:rPr>
          <w:spacing w:val="-1"/>
        </w:rPr>
        <w:t xml:space="preserve"> </w:t>
      </w:r>
      <w:r>
        <w:rPr>
          <w:spacing w:val="-2"/>
        </w:rPr>
        <w:t>Street</w:t>
      </w:r>
    </w:p>
    <w:p w14:paraId="5FA0E2D8" w14:textId="77777777" w:rsidR="005B1431" w:rsidRDefault="00B7438E">
      <w:pPr>
        <w:pStyle w:val="BodyText"/>
        <w:ind w:left="360"/>
      </w:pPr>
      <w:r>
        <w:t>Amesbury,</w:t>
      </w:r>
      <w:r>
        <w:rPr>
          <w:spacing w:val="-1"/>
        </w:rPr>
        <w:t xml:space="preserve"> </w:t>
      </w:r>
      <w:r>
        <w:t>MA</w:t>
      </w:r>
      <w:r>
        <w:rPr>
          <w:spacing w:val="-2"/>
        </w:rPr>
        <w:t xml:space="preserve"> 01913</w:t>
      </w:r>
    </w:p>
    <w:p w14:paraId="3A2B700E" w14:textId="77777777" w:rsidR="005B1431" w:rsidRDefault="005B1431">
      <w:pPr>
        <w:pStyle w:val="BodyText"/>
      </w:pPr>
    </w:p>
    <w:p w14:paraId="2F769F08" w14:textId="77777777" w:rsidR="005B1431" w:rsidRDefault="00B7438E">
      <w:pPr>
        <w:pStyle w:val="Heading1"/>
        <w:spacing w:before="1"/>
        <w:ind w:left="360"/>
      </w:pPr>
      <w:r>
        <w:t>RE:</w:t>
      </w:r>
      <w:r>
        <w:rPr>
          <w:spacing w:val="-1"/>
        </w:rPr>
        <w:t xml:space="preserve"> </w:t>
      </w:r>
      <w:r>
        <w:t>COMPLIANCE</w:t>
      </w:r>
      <w:r>
        <w:rPr>
          <w:spacing w:val="-1"/>
        </w:rPr>
        <w:t xml:space="preserve"> </w:t>
      </w:r>
      <w:r>
        <w:t xml:space="preserve">REVIEW </w:t>
      </w:r>
      <w:r>
        <w:rPr>
          <w:spacing w:val="-2"/>
        </w:rPr>
        <w:t>REPORT</w:t>
      </w:r>
    </w:p>
    <w:p w14:paraId="74BFB67E" w14:textId="77777777" w:rsidR="005B1431" w:rsidRDefault="00B7438E">
      <w:pPr>
        <w:pStyle w:val="BodyText"/>
        <w:spacing w:before="276"/>
        <w:ind w:left="360"/>
      </w:pPr>
      <w:r>
        <w:t>Dear</w:t>
      </w:r>
      <w:r>
        <w:rPr>
          <w:spacing w:val="-2"/>
        </w:rPr>
        <w:t xml:space="preserve"> </w:t>
      </w:r>
      <w:r>
        <w:t>Ms.</w:t>
      </w:r>
      <w:r>
        <w:rPr>
          <w:spacing w:val="-2"/>
        </w:rPr>
        <w:t xml:space="preserve"> Dastoli,</w:t>
      </w:r>
    </w:p>
    <w:p w14:paraId="79C8EFA3" w14:textId="77777777" w:rsidR="005B1431" w:rsidRDefault="005B1431">
      <w:pPr>
        <w:pStyle w:val="BodyText"/>
      </w:pPr>
    </w:p>
    <w:p w14:paraId="2C9E47C3" w14:textId="77777777" w:rsidR="005B1431" w:rsidRDefault="00B7438E">
      <w:pPr>
        <w:pStyle w:val="BodyText"/>
        <w:ind w:left="360" w:right="420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(Report)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 accordance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3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3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Executive</w:t>
      </w:r>
      <w:r>
        <w:rPr>
          <w:spacing w:val="-4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Elder</w:t>
      </w:r>
      <w:r>
        <w:rPr>
          <w:spacing w:val="-3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4F33CDF1" w14:textId="77777777" w:rsidR="005B1431" w:rsidRDefault="005B1431">
      <w:pPr>
        <w:pStyle w:val="BodyText"/>
        <w:rPr>
          <w:sz w:val="20"/>
        </w:rPr>
      </w:pPr>
    </w:p>
    <w:p w14:paraId="1170890B" w14:textId="77777777" w:rsidR="005B1431" w:rsidRDefault="005B1431">
      <w:pPr>
        <w:pStyle w:val="BodyText"/>
        <w:spacing w:before="93"/>
        <w:rPr>
          <w:sz w:val="20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5582"/>
      </w:tblGrid>
      <w:tr w:rsidR="005B1431" w14:paraId="14ACA044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25463374" w14:textId="77777777" w:rsidR="005B1431" w:rsidRDefault="00B7438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4"/>
                <w:sz w:val="24"/>
              </w:rPr>
              <w:t>ALR:</w:t>
            </w:r>
          </w:p>
        </w:tc>
        <w:tc>
          <w:tcPr>
            <w:tcW w:w="5582" w:type="dxa"/>
          </w:tcPr>
          <w:p w14:paraId="1130B56C" w14:textId="77777777" w:rsidR="005B1431" w:rsidRDefault="00B743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Elizabeth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Calsey</w:t>
            </w:r>
            <w:r>
              <w:rPr>
                <w:spacing w:val="-2"/>
                <w:sz w:val="24"/>
              </w:rPr>
              <w:t xml:space="preserve"> House</w:t>
            </w:r>
          </w:p>
        </w:tc>
      </w:tr>
      <w:tr w:rsidR="005B1431" w14:paraId="7CBE34D3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3D8D14BD" w14:textId="77777777" w:rsidR="005B1431" w:rsidRDefault="00B7438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582" w:type="dxa"/>
          </w:tcPr>
          <w:p w14:paraId="68616DCD" w14:textId="77777777" w:rsidR="005B1431" w:rsidRDefault="00B743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Elizabeth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Street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Amesbury,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01913</w:t>
            </w:r>
          </w:p>
        </w:tc>
      </w:tr>
      <w:tr w:rsidR="005B1431" w14:paraId="6D893DC8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27FD7D50" w14:textId="77777777" w:rsidR="005B1431" w:rsidRDefault="00B7438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Initial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582" w:type="dxa"/>
          </w:tcPr>
          <w:p w14:paraId="42BD26E0" w14:textId="77777777" w:rsidR="005B1431" w:rsidRDefault="00B743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11/12/1996</w:t>
            </w:r>
          </w:p>
        </w:tc>
      </w:tr>
      <w:tr w:rsidR="005B1431" w14:paraId="34154DEA" w14:textId="77777777">
        <w:trPr>
          <w:trHeight w:val="297"/>
        </w:trPr>
        <w:tc>
          <w:tcPr>
            <w:tcW w:w="4141" w:type="dxa"/>
            <w:shd w:val="clear" w:color="auto" w:fill="F1F1F1"/>
          </w:tcPr>
          <w:p w14:paraId="45141CC3" w14:textId="77777777" w:rsidR="005B1431" w:rsidRDefault="00B7438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582" w:type="dxa"/>
          </w:tcPr>
          <w:p w14:paraId="2FA04F77" w14:textId="77777777" w:rsidR="005B1431" w:rsidRDefault="00B743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11/12/2022 through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11/12/2024</w:t>
            </w:r>
          </w:p>
        </w:tc>
      </w:tr>
      <w:tr w:rsidR="005B1431" w14:paraId="44DBEF68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305AE100" w14:textId="77777777" w:rsidR="005B1431" w:rsidRDefault="00B7438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2"/>
                <w:sz w:val="24"/>
              </w:rPr>
              <w:t xml:space="preserve"> Review:</w:t>
            </w:r>
          </w:p>
        </w:tc>
        <w:tc>
          <w:tcPr>
            <w:tcW w:w="5582" w:type="dxa"/>
          </w:tcPr>
          <w:p w14:paraId="2976926C" w14:textId="77777777" w:rsidR="005B1431" w:rsidRDefault="00B743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9/8/22</w:t>
            </w:r>
          </w:p>
        </w:tc>
      </w:tr>
      <w:tr w:rsidR="005B1431" w14:paraId="18245275" w14:textId="77777777">
        <w:trPr>
          <w:trHeight w:val="276"/>
        </w:trPr>
        <w:tc>
          <w:tcPr>
            <w:tcW w:w="4141" w:type="dxa"/>
            <w:shd w:val="clear" w:color="auto" w:fill="F1F1F1"/>
          </w:tcPr>
          <w:p w14:paraId="447C4F22" w14:textId="77777777" w:rsidR="005B1431" w:rsidRDefault="00B7438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582" w:type="dxa"/>
          </w:tcPr>
          <w:p w14:paraId="6FF4A9D5" w14:textId="77777777" w:rsidR="005B1431" w:rsidRDefault="00B743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5B1431" w14:paraId="671A0B94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447C1291" w14:textId="77777777" w:rsidR="005B1431" w:rsidRDefault="00B7438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2"/>
                <w:sz w:val="24"/>
              </w:rPr>
              <w:t xml:space="preserve"> Residences:</w:t>
            </w:r>
          </w:p>
        </w:tc>
        <w:tc>
          <w:tcPr>
            <w:tcW w:w="5582" w:type="dxa"/>
          </w:tcPr>
          <w:p w14:paraId="66E12A20" w14:textId="77777777" w:rsidR="005B1431" w:rsidRDefault="00B743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B1431" w14:paraId="2747BABC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6D3B1391" w14:textId="77777777" w:rsidR="005B1431" w:rsidRDefault="00B7438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2"/>
                <w:sz w:val="24"/>
              </w:rPr>
              <w:t xml:space="preserve"> Units:</w:t>
            </w:r>
          </w:p>
        </w:tc>
        <w:tc>
          <w:tcPr>
            <w:tcW w:w="5582" w:type="dxa"/>
          </w:tcPr>
          <w:p w14:paraId="0E6A839C" w14:textId="77777777" w:rsidR="005B1431" w:rsidRDefault="00B743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B1431" w14:paraId="1E9C6D85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05D38795" w14:textId="77777777" w:rsidR="005B1431" w:rsidRDefault="00B7438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Taken:</w:t>
            </w:r>
          </w:p>
        </w:tc>
        <w:tc>
          <w:tcPr>
            <w:tcW w:w="5582" w:type="dxa"/>
          </w:tcPr>
          <w:p w14:paraId="1F0504F8" w14:textId="77777777" w:rsidR="005B1431" w:rsidRDefault="00B743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5B1431" w14:paraId="707BBF3B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72224F78" w14:textId="77777777" w:rsidR="005B1431" w:rsidRDefault="00B7438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2"/>
                <w:sz w:val="24"/>
              </w:rPr>
              <w:t xml:space="preserve"> Action</w:t>
            </w:r>
          </w:p>
        </w:tc>
        <w:tc>
          <w:tcPr>
            <w:tcW w:w="5582" w:type="dxa"/>
          </w:tcPr>
          <w:p w14:paraId="294FABBA" w14:textId="77777777" w:rsidR="005B1431" w:rsidRDefault="00B743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</w:tr>
      <w:tr w:rsidR="005B1431" w14:paraId="4011F943" w14:textId="77777777">
        <w:trPr>
          <w:trHeight w:val="278"/>
        </w:trPr>
        <w:tc>
          <w:tcPr>
            <w:tcW w:w="4141" w:type="dxa"/>
            <w:shd w:val="clear" w:color="auto" w:fill="F1F1F1"/>
          </w:tcPr>
          <w:p w14:paraId="56643145" w14:textId="77777777" w:rsidR="005B1431" w:rsidRDefault="00B7438E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582" w:type="dxa"/>
          </w:tcPr>
          <w:p w14:paraId="5CC30133" w14:textId="77777777" w:rsidR="005B1431" w:rsidRDefault="00B7438E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Elizabeth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Calsey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House,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Inc</w:t>
            </w:r>
          </w:p>
        </w:tc>
      </w:tr>
    </w:tbl>
    <w:p w14:paraId="0C946339" w14:textId="77777777" w:rsidR="005B1431" w:rsidRDefault="005B1431">
      <w:pPr>
        <w:pStyle w:val="TableParagraph"/>
        <w:spacing w:line="257" w:lineRule="exact"/>
        <w:rPr>
          <w:sz w:val="24"/>
        </w:rPr>
        <w:sectPr w:rsidR="005B1431">
          <w:type w:val="continuous"/>
          <w:pgSz w:w="12240" w:h="15840"/>
          <w:pgMar w:top="800" w:right="1080" w:bottom="280" w:left="1080" w:header="720" w:footer="720" w:gutter="0"/>
          <w:cols w:space="720"/>
        </w:sectPr>
      </w:pPr>
    </w:p>
    <w:p w14:paraId="33AF3A0E" w14:textId="77777777" w:rsidR="005B1431" w:rsidRDefault="00B7438E">
      <w:pPr>
        <w:pStyle w:val="BodyText"/>
        <w:spacing w:before="79"/>
        <w:ind w:left="360" w:right="6704"/>
      </w:pPr>
      <w:r>
        <w:lastRenderedPageBreak/>
        <w:t>Elizabeth</w:t>
      </w:r>
      <w:r>
        <w:rPr>
          <w:spacing w:val="-15"/>
        </w:rPr>
        <w:t xml:space="preserve"> </w:t>
      </w:r>
      <w:r>
        <w:t>Calsey</w:t>
      </w:r>
      <w:r>
        <w:rPr>
          <w:spacing w:val="-15"/>
        </w:rPr>
        <w:t xml:space="preserve"> </w:t>
      </w:r>
      <w:r>
        <w:t>House October 18, 2024</w:t>
      </w:r>
    </w:p>
    <w:p w14:paraId="6452F557" w14:textId="77777777" w:rsidR="005B1431" w:rsidRDefault="005B1431">
      <w:pPr>
        <w:pStyle w:val="BodyText"/>
      </w:pPr>
    </w:p>
    <w:p w14:paraId="5D9AE4AB" w14:textId="77777777" w:rsidR="005B1431" w:rsidRDefault="00B7438E">
      <w:pPr>
        <w:pStyle w:val="Heading1"/>
        <w:numPr>
          <w:ilvl w:val="0"/>
          <w:numId w:val="2"/>
        </w:numPr>
        <w:tabs>
          <w:tab w:val="left" w:pos="630"/>
        </w:tabs>
        <w:ind w:left="630" w:hanging="270"/>
        <w:jc w:val="left"/>
      </w:pPr>
      <w:r>
        <w:rPr>
          <w:u w:val="single"/>
        </w:rPr>
        <w:t>Summary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of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1A435AB3" w14:textId="77777777" w:rsidR="005B1431" w:rsidRDefault="00B7438E">
      <w:pPr>
        <w:pStyle w:val="BodyText"/>
        <w:ind w:left="360" w:right="420"/>
      </w:pPr>
      <w:r>
        <w:t>EOEA conducted an on-site Compliance Review on October 9, 2024. Elizabeth Calsey House (Residence) will continue to be certified until the Executive Office of Elder Affairs (Elder Affairs) issues a notice regarding final approval or denial of the application for recertification. Final</w:t>
      </w:r>
      <w:r>
        <w:rPr>
          <w:spacing w:val="-4"/>
        </w:rPr>
        <w:t xml:space="preserve"> </w:t>
      </w:r>
      <w:r>
        <w:t>approval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granted</w:t>
      </w:r>
      <w:r>
        <w:rPr>
          <w:spacing w:val="-4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discussed</w:t>
      </w:r>
      <w:r>
        <w:rPr>
          <w:spacing w:val="-4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clarified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corrected in writing.</w:t>
      </w:r>
    </w:p>
    <w:p w14:paraId="24FB520E" w14:textId="77777777" w:rsidR="005B1431" w:rsidRDefault="005B1431">
      <w:pPr>
        <w:pStyle w:val="BodyText"/>
      </w:pPr>
    </w:p>
    <w:p w14:paraId="5887B26F" w14:textId="77777777" w:rsidR="005B1431" w:rsidRDefault="00B7438E">
      <w:pPr>
        <w:pStyle w:val="Heading1"/>
        <w:numPr>
          <w:ilvl w:val="0"/>
          <w:numId w:val="2"/>
        </w:numPr>
        <w:tabs>
          <w:tab w:val="left" w:pos="718"/>
        </w:tabs>
        <w:ind w:left="718" w:hanging="358"/>
        <w:jc w:val="left"/>
      </w:pPr>
      <w:r>
        <w:rPr>
          <w:spacing w:val="-2"/>
          <w:u w:val="single"/>
        </w:rPr>
        <w:t>Findings</w:t>
      </w:r>
      <w:r>
        <w:rPr>
          <w:spacing w:val="-2"/>
        </w:rPr>
        <w:t>.</w:t>
      </w:r>
    </w:p>
    <w:p w14:paraId="68D533DF" w14:textId="77777777" w:rsidR="005B1431" w:rsidRDefault="00B7438E">
      <w:pPr>
        <w:pStyle w:val="BodyText"/>
        <w:ind w:left="360" w:right="420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5633F343" w14:textId="77777777" w:rsidR="005B1431" w:rsidRDefault="005B1431">
      <w:pPr>
        <w:pStyle w:val="BodyText"/>
      </w:pPr>
    </w:p>
    <w:p w14:paraId="220837D8" w14:textId="77777777" w:rsidR="005B1431" w:rsidRDefault="005B1431">
      <w:pPr>
        <w:pStyle w:val="BodyText"/>
        <w:spacing w:before="138"/>
      </w:pPr>
    </w:p>
    <w:p w14:paraId="30531F87" w14:textId="77777777" w:rsidR="005B1431" w:rsidRDefault="00B7438E">
      <w:pPr>
        <w:pStyle w:val="Heading1"/>
        <w:ind w:left="360"/>
      </w:pPr>
      <w:r>
        <w:t>Continue</w:t>
      </w:r>
      <w:r>
        <w:rPr>
          <w:spacing w:val="-1"/>
        </w:rPr>
        <w:t xml:space="preserve"> </w:t>
      </w:r>
      <w:r>
        <w:t>to next</w:t>
      </w:r>
      <w:r>
        <w:rPr>
          <w:spacing w:val="-2"/>
        </w:rPr>
        <w:t xml:space="preserve"> </w:t>
      </w:r>
      <w:r>
        <w:rPr>
          <w:spacing w:val="-4"/>
        </w:rPr>
        <w:t>page.</w:t>
      </w:r>
    </w:p>
    <w:p w14:paraId="7FED5182" w14:textId="77777777" w:rsidR="005B1431" w:rsidRDefault="005B1431">
      <w:pPr>
        <w:pStyle w:val="BodyText"/>
        <w:rPr>
          <w:b/>
        </w:rPr>
      </w:pPr>
    </w:p>
    <w:p w14:paraId="4E5CF5C4" w14:textId="77777777" w:rsidR="005B1431" w:rsidRDefault="005B1431">
      <w:pPr>
        <w:pStyle w:val="BodyText"/>
        <w:rPr>
          <w:b/>
        </w:rPr>
      </w:pPr>
    </w:p>
    <w:p w14:paraId="5F4D3EB0" w14:textId="77777777" w:rsidR="005B1431" w:rsidRDefault="005B1431">
      <w:pPr>
        <w:pStyle w:val="BodyText"/>
        <w:rPr>
          <w:b/>
        </w:rPr>
      </w:pPr>
    </w:p>
    <w:p w14:paraId="316AC1A7" w14:textId="77777777" w:rsidR="005B1431" w:rsidRDefault="005B1431">
      <w:pPr>
        <w:pStyle w:val="BodyText"/>
        <w:rPr>
          <w:b/>
        </w:rPr>
      </w:pPr>
    </w:p>
    <w:p w14:paraId="6793E3BB" w14:textId="77777777" w:rsidR="005B1431" w:rsidRDefault="005B1431">
      <w:pPr>
        <w:pStyle w:val="BodyText"/>
        <w:rPr>
          <w:b/>
        </w:rPr>
      </w:pPr>
    </w:p>
    <w:p w14:paraId="2F946263" w14:textId="77777777" w:rsidR="005B1431" w:rsidRDefault="005B1431">
      <w:pPr>
        <w:pStyle w:val="BodyText"/>
        <w:rPr>
          <w:b/>
        </w:rPr>
      </w:pPr>
    </w:p>
    <w:p w14:paraId="6A8F478E" w14:textId="77777777" w:rsidR="005B1431" w:rsidRDefault="005B1431">
      <w:pPr>
        <w:pStyle w:val="BodyText"/>
        <w:rPr>
          <w:b/>
        </w:rPr>
      </w:pPr>
    </w:p>
    <w:p w14:paraId="15B8F964" w14:textId="77777777" w:rsidR="005B1431" w:rsidRDefault="005B1431">
      <w:pPr>
        <w:pStyle w:val="BodyText"/>
        <w:rPr>
          <w:b/>
        </w:rPr>
      </w:pPr>
    </w:p>
    <w:p w14:paraId="74442CE5" w14:textId="77777777" w:rsidR="005B1431" w:rsidRDefault="005B1431">
      <w:pPr>
        <w:pStyle w:val="BodyText"/>
        <w:rPr>
          <w:b/>
        </w:rPr>
      </w:pPr>
    </w:p>
    <w:p w14:paraId="767B368A" w14:textId="77777777" w:rsidR="005B1431" w:rsidRDefault="005B1431">
      <w:pPr>
        <w:pStyle w:val="BodyText"/>
        <w:rPr>
          <w:b/>
        </w:rPr>
      </w:pPr>
    </w:p>
    <w:p w14:paraId="6FE834F4" w14:textId="77777777" w:rsidR="005B1431" w:rsidRDefault="005B1431">
      <w:pPr>
        <w:pStyle w:val="BodyText"/>
        <w:rPr>
          <w:b/>
        </w:rPr>
      </w:pPr>
    </w:p>
    <w:p w14:paraId="3A447957" w14:textId="77777777" w:rsidR="005B1431" w:rsidRDefault="005B1431">
      <w:pPr>
        <w:pStyle w:val="BodyText"/>
        <w:rPr>
          <w:b/>
        </w:rPr>
      </w:pPr>
    </w:p>
    <w:p w14:paraId="6FEFCC74" w14:textId="77777777" w:rsidR="005B1431" w:rsidRDefault="005B1431">
      <w:pPr>
        <w:pStyle w:val="BodyText"/>
        <w:rPr>
          <w:b/>
        </w:rPr>
      </w:pPr>
    </w:p>
    <w:p w14:paraId="5D8373C7" w14:textId="77777777" w:rsidR="005B1431" w:rsidRDefault="005B1431">
      <w:pPr>
        <w:pStyle w:val="BodyText"/>
        <w:rPr>
          <w:b/>
        </w:rPr>
      </w:pPr>
    </w:p>
    <w:p w14:paraId="16FD7A07" w14:textId="77777777" w:rsidR="005B1431" w:rsidRDefault="005B1431">
      <w:pPr>
        <w:pStyle w:val="BodyText"/>
        <w:rPr>
          <w:b/>
        </w:rPr>
      </w:pPr>
    </w:p>
    <w:p w14:paraId="153F2521" w14:textId="77777777" w:rsidR="005B1431" w:rsidRDefault="005B1431">
      <w:pPr>
        <w:pStyle w:val="BodyText"/>
        <w:rPr>
          <w:b/>
        </w:rPr>
      </w:pPr>
    </w:p>
    <w:p w14:paraId="32801A83" w14:textId="77777777" w:rsidR="005B1431" w:rsidRDefault="005B1431">
      <w:pPr>
        <w:pStyle w:val="BodyText"/>
        <w:rPr>
          <w:b/>
        </w:rPr>
      </w:pPr>
    </w:p>
    <w:p w14:paraId="7785DDEA" w14:textId="77777777" w:rsidR="005B1431" w:rsidRDefault="005B1431">
      <w:pPr>
        <w:pStyle w:val="BodyText"/>
        <w:rPr>
          <w:b/>
        </w:rPr>
      </w:pPr>
    </w:p>
    <w:p w14:paraId="659F6167" w14:textId="77777777" w:rsidR="005B1431" w:rsidRDefault="005B1431">
      <w:pPr>
        <w:pStyle w:val="BodyText"/>
        <w:rPr>
          <w:b/>
        </w:rPr>
      </w:pPr>
    </w:p>
    <w:p w14:paraId="2E688EF3" w14:textId="77777777" w:rsidR="005B1431" w:rsidRDefault="005B1431">
      <w:pPr>
        <w:pStyle w:val="BodyText"/>
        <w:rPr>
          <w:b/>
        </w:rPr>
      </w:pPr>
    </w:p>
    <w:p w14:paraId="7C40D4A5" w14:textId="77777777" w:rsidR="005B1431" w:rsidRDefault="005B1431">
      <w:pPr>
        <w:pStyle w:val="BodyText"/>
        <w:rPr>
          <w:b/>
        </w:rPr>
      </w:pPr>
    </w:p>
    <w:p w14:paraId="5E2AAC02" w14:textId="77777777" w:rsidR="005B1431" w:rsidRDefault="005B1431">
      <w:pPr>
        <w:pStyle w:val="BodyText"/>
        <w:rPr>
          <w:b/>
        </w:rPr>
      </w:pPr>
    </w:p>
    <w:p w14:paraId="2615C27D" w14:textId="77777777" w:rsidR="005B1431" w:rsidRDefault="005B1431">
      <w:pPr>
        <w:pStyle w:val="BodyText"/>
        <w:rPr>
          <w:b/>
        </w:rPr>
      </w:pPr>
    </w:p>
    <w:p w14:paraId="2BD2EF42" w14:textId="77777777" w:rsidR="005B1431" w:rsidRDefault="005B1431">
      <w:pPr>
        <w:pStyle w:val="BodyText"/>
        <w:rPr>
          <w:b/>
        </w:rPr>
      </w:pPr>
    </w:p>
    <w:p w14:paraId="56317325" w14:textId="77777777" w:rsidR="005B1431" w:rsidRDefault="005B1431">
      <w:pPr>
        <w:pStyle w:val="BodyText"/>
        <w:rPr>
          <w:b/>
        </w:rPr>
      </w:pPr>
    </w:p>
    <w:p w14:paraId="421B26D0" w14:textId="77777777" w:rsidR="005B1431" w:rsidRDefault="005B1431">
      <w:pPr>
        <w:pStyle w:val="BodyText"/>
        <w:rPr>
          <w:b/>
        </w:rPr>
      </w:pPr>
    </w:p>
    <w:p w14:paraId="26ACC145" w14:textId="77777777" w:rsidR="005B1431" w:rsidRDefault="005B1431">
      <w:pPr>
        <w:pStyle w:val="BodyText"/>
        <w:rPr>
          <w:b/>
        </w:rPr>
      </w:pPr>
    </w:p>
    <w:p w14:paraId="4C7F4763" w14:textId="77777777" w:rsidR="005B1431" w:rsidRDefault="005B1431">
      <w:pPr>
        <w:pStyle w:val="BodyText"/>
        <w:rPr>
          <w:b/>
        </w:rPr>
      </w:pPr>
    </w:p>
    <w:p w14:paraId="49E27A34" w14:textId="77777777" w:rsidR="005B1431" w:rsidRDefault="005B1431">
      <w:pPr>
        <w:pStyle w:val="BodyText"/>
        <w:rPr>
          <w:b/>
        </w:rPr>
      </w:pPr>
    </w:p>
    <w:p w14:paraId="1077038C" w14:textId="77777777" w:rsidR="005B1431" w:rsidRDefault="005B1431">
      <w:pPr>
        <w:pStyle w:val="BodyText"/>
        <w:rPr>
          <w:b/>
        </w:rPr>
      </w:pPr>
    </w:p>
    <w:p w14:paraId="40CFBF7E" w14:textId="77777777" w:rsidR="005B1431" w:rsidRDefault="005B1431">
      <w:pPr>
        <w:pStyle w:val="BodyText"/>
        <w:rPr>
          <w:b/>
        </w:rPr>
      </w:pPr>
    </w:p>
    <w:p w14:paraId="7CF21000" w14:textId="77777777" w:rsidR="005B1431" w:rsidRDefault="005B1431">
      <w:pPr>
        <w:pStyle w:val="BodyText"/>
        <w:spacing w:before="189"/>
        <w:rPr>
          <w:b/>
        </w:rPr>
      </w:pPr>
    </w:p>
    <w:p w14:paraId="6D5CB7EC" w14:textId="77777777" w:rsidR="005B1431" w:rsidRDefault="00B7438E">
      <w:pPr>
        <w:ind w:right="359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2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1908D68B" w14:textId="77777777" w:rsidR="005B1431" w:rsidRDefault="005B1431">
      <w:pPr>
        <w:jc w:val="right"/>
        <w:rPr>
          <w:b/>
          <w:sz w:val="24"/>
        </w:rPr>
        <w:sectPr w:rsidR="005B1431">
          <w:pgSz w:w="12240" w:h="15840"/>
          <w:pgMar w:top="640" w:right="1080" w:bottom="280" w:left="1080" w:header="720" w:footer="720" w:gutter="0"/>
          <w:cols w:space="720"/>
        </w:sectPr>
      </w:pPr>
    </w:p>
    <w:p w14:paraId="031B4514" w14:textId="77777777" w:rsidR="005B1431" w:rsidRDefault="00B7438E">
      <w:pPr>
        <w:pStyle w:val="BodyText"/>
        <w:spacing w:before="79"/>
        <w:ind w:left="1080" w:right="11024"/>
      </w:pPr>
      <w:r>
        <w:lastRenderedPageBreak/>
        <w:t>Elizabeth</w:t>
      </w:r>
      <w:r>
        <w:rPr>
          <w:spacing w:val="-15"/>
        </w:rPr>
        <w:t xml:space="preserve"> </w:t>
      </w:r>
      <w:r>
        <w:t>Calsey</w:t>
      </w:r>
      <w:r>
        <w:rPr>
          <w:spacing w:val="-15"/>
        </w:rPr>
        <w:t xml:space="preserve"> </w:t>
      </w:r>
      <w:r>
        <w:t>House October 18, 2024</w:t>
      </w:r>
    </w:p>
    <w:p w14:paraId="4835B4AE" w14:textId="77777777" w:rsidR="005B1431" w:rsidRDefault="005B1431">
      <w:pPr>
        <w:pStyle w:val="BodyText"/>
        <w:rPr>
          <w:sz w:val="20"/>
        </w:rPr>
      </w:pPr>
    </w:p>
    <w:p w14:paraId="4F615BB1" w14:textId="77777777" w:rsidR="005B1431" w:rsidRDefault="005B1431">
      <w:pPr>
        <w:pStyle w:val="BodyText"/>
        <w:spacing w:before="93"/>
        <w:rPr>
          <w:sz w:val="20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3803"/>
        <w:gridCol w:w="3035"/>
        <w:gridCol w:w="3566"/>
        <w:gridCol w:w="1600"/>
        <w:gridCol w:w="1132"/>
      </w:tblGrid>
      <w:tr w:rsidR="005B1431" w14:paraId="63B17182" w14:textId="77777777">
        <w:trPr>
          <w:trHeight w:val="1074"/>
        </w:trPr>
        <w:tc>
          <w:tcPr>
            <w:tcW w:w="1700" w:type="dxa"/>
            <w:shd w:val="clear" w:color="auto" w:fill="F1F1F1"/>
          </w:tcPr>
          <w:p w14:paraId="65077608" w14:textId="77777777" w:rsidR="005B1431" w:rsidRDefault="00B7438E">
            <w:pPr>
              <w:pStyle w:val="TableParagraph"/>
              <w:spacing w:before="239" w:line="276" w:lineRule="auto"/>
              <w:ind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803" w:type="dxa"/>
            <w:shd w:val="clear" w:color="auto" w:fill="F1F1F1"/>
          </w:tcPr>
          <w:p w14:paraId="6A47FDDA" w14:textId="77777777" w:rsidR="005B1431" w:rsidRDefault="005B1431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66E27214" w14:textId="77777777" w:rsidR="005B1431" w:rsidRDefault="00B7438E">
            <w:pPr>
              <w:pStyle w:val="TableParagraph"/>
              <w:ind w:left="1146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3035" w:type="dxa"/>
            <w:shd w:val="clear" w:color="auto" w:fill="F1F1F1"/>
          </w:tcPr>
          <w:p w14:paraId="183F59F6" w14:textId="77777777" w:rsidR="005B1431" w:rsidRDefault="005B1431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516AED09" w14:textId="77777777" w:rsidR="005B1431" w:rsidRDefault="00B7438E">
            <w:pPr>
              <w:pStyle w:val="TableParagraph"/>
              <w:ind w:left="327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4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66" w:type="dxa"/>
            <w:shd w:val="clear" w:color="auto" w:fill="F1F1F1"/>
          </w:tcPr>
          <w:p w14:paraId="0E1454BB" w14:textId="77777777" w:rsidR="005B1431" w:rsidRDefault="005B1431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3D0330F9" w14:textId="77777777" w:rsidR="005B1431" w:rsidRDefault="00B7438E">
            <w:pPr>
              <w:pStyle w:val="TableParagraph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600" w:type="dxa"/>
            <w:shd w:val="clear" w:color="auto" w:fill="F1F1F1"/>
          </w:tcPr>
          <w:p w14:paraId="3E7A8C49" w14:textId="77777777" w:rsidR="005B1431" w:rsidRDefault="005B1431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7E649F76" w14:textId="77777777" w:rsidR="005B1431" w:rsidRDefault="00B7438E">
            <w:pPr>
              <w:pStyle w:val="TableParagraph"/>
              <w:spacing w:line="276" w:lineRule="auto"/>
              <w:ind w:left="397" w:right="133" w:hanging="264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132" w:type="dxa"/>
            <w:shd w:val="clear" w:color="auto" w:fill="F1F1F1"/>
          </w:tcPr>
          <w:p w14:paraId="754674FD" w14:textId="77777777" w:rsidR="005B1431" w:rsidRDefault="005B1431">
            <w:pPr>
              <w:pStyle w:val="TableParagraph"/>
              <w:spacing w:before="20"/>
              <w:ind w:left="0"/>
              <w:rPr>
                <w:sz w:val="19"/>
              </w:rPr>
            </w:pPr>
          </w:p>
          <w:p w14:paraId="2B030952" w14:textId="77777777" w:rsidR="005B1431" w:rsidRDefault="00B7438E">
            <w:pPr>
              <w:pStyle w:val="TableParagraph"/>
              <w:ind w:left="155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2E89488F" w14:textId="77777777" w:rsidR="005B1431" w:rsidRDefault="00B7438E">
            <w:pPr>
              <w:pStyle w:val="TableParagraph"/>
              <w:spacing w:before="88"/>
              <w:ind w:left="1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5B1431" w14:paraId="7913E1D4" w14:textId="77777777">
        <w:trPr>
          <w:trHeight w:val="1932"/>
        </w:trPr>
        <w:tc>
          <w:tcPr>
            <w:tcW w:w="1700" w:type="dxa"/>
          </w:tcPr>
          <w:p w14:paraId="295C8715" w14:textId="77777777" w:rsidR="005B1431" w:rsidRDefault="00B7438E">
            <w:pPr>
              <w:pStyle w:val="TableParagraph"/>
              <w:spacing w:line="275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803" w:type="dxa"/>
          </w:tcPr>
          <w:p w14:paraId="5DB6F7F6" w14:textId="77777777" w:rsidR="005B1431" w:rsidRDefault="00B743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ALR-Service</w:t>
            </w:r>
            <w:proofErr w:type="gramEnd"/>
            <w:r>
              <w:rPr>
                <w:sz w:val="24"/>
              </w:rPr>
              <w:t xml:space="preserve"> and Service Coordination:</w:t>
            </w:r>
          </w:p>
          <w:p w14:paraId="4F536F35" w14:textId="77777777" w:rsidR="005B1431" w:rsidRDefault="00B7438E">
            <w:pPr>
              <w:pStyle w:val="TableParagraph"/>
              <w:spacing w:before="275"/>
              <w:ind w:right="888"/>
              <w:rPr>
                <w:b/>
                <w:sz w:val="24"/>
              </w:rPr>
            </w:pPr>
            <w:r>
              <w:rPr>
                <w:b/>
                <w:sz w:val="24"/>
              </w:rPr>
              <w:t>Quality Assurance and Performance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Improvement</w:t>
            </w:r>
          </w:p>
        </w:tc>
        <w:tc>
          <w:tcPr>
            <w:tcW w:w="3035" w:type="dxa"/>
          </w:tcPr>
          <w:p w14:paraId="4EDE3219" w14:textId="77777777" w:rsidR="005B1431" w:rsidRDefault="00B7438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12.04(10)(c)(d)(e)</w:t>
            </w:r>
          </w:p>
          <w:p w14:paraId="3D34CDDC" w14:textId="77777777" w:rsidR="005B1431" w:rsidRDefault="00B743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12.04(2)(b)(2)(d)</w:t>
            </w:r>
          </w:p>
        </w:tc>
        <w:tc>
          <w:tcPr>
            <w:tcW w:w="3566" w:type="dxa"/>
          </w:tcPr>
          <w:p w14:paraId="2DCA5687" w14:textId="77777777" w:rsidR="005B1431" w:rsidRDefault="00B7438E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  <w:p w14:paraId="46663835" w14:textId="77777777" w:rsidR="005B1431" w:rsidRDefault="00B7438E">
            <w:pPr>
              <w:pStyle w:val="TableParagraph"/>
              <w:spacing w:before="256" w:line="270" w:lineRule="atLeast"/>
              <w:ind w:left="105" w:right="1492"/>
              <w:rPr>
                <w:sz w:val="24"/>
              </w:rPr>
            </w:pPr>
            <w:proofErr w:type="spellStart"/>
            <w:r>
              <w:rPr>
                <w:sz w:val="24"/>
              </w:rPr>
              <w:t>Inconsistant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SAMM </w:t>
            </w:r>
            <w:r>
              <w:rPr>
                <w:spacing w:val="-2"/>
                <w:sz w:val="24"/>
              </w:rPr>
              <w:t>documentation.</w:t>
            </w:r>
          </w:p>
        </w:tc>
        <w:tc>
          <w:tcPr>
            <w:tcW w:w="1600" w:type="dxa"/>
          </w:tcPr>
          <w:p w14:paraId="5A8727D0" w14:textId="77777777" w:rsidR="005B1431" w:rsidRDefault="00B7438E">
            <w:pPr>
              <w:pStyle w:val="TableParagraph"/>
              <w:spacing w:line="275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0E0F393F" w14:textId="77777777" w:rsidR="005B1431" w:rsidRDefault="005B1431">
            <w:pPr>
              <w:pStyle w:val="TableParagraph"/>
              <w:ind w:left="0"/>
            </w:pPr>
          </w:p>
        </w:tc>
      </w:tr>
      <w:tr w:rsidR="005B1431" w14:paraId="63581F38" w14:textId="77777777">
        <w:trPr>
          <w:trHeight w:val="1499"/>
        </w:trPr>
        <w:tc>
          <w:tcPr>
            <w:tcW w:w="1700" w:type="dxa"/>
          </w:tcPr>
          <w:p w14:paraId="0ACB67D9" w14:textId="77777777" w:rsidR="005B1431" w:rsidRDefault="00B7438E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803" w:type="dxa"/>
          </w:tcPr>
          <w:p w14:paraId="385B9D9D" w14:textId="77777777" w:rsidR="005B1431" w:rsidRDefault="00B743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Emergency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Preparedness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Reporting Requirements:</w:t>
            </w:r>
          </w:p>
          <w:p w14:paraId="2DBA6934" w14:textId="77777777" w:rsidR="005B1431" w:rsidRDefault="00B7438E">
            <w:pPr>
              <w:pStyle w:val="TableParagraph"/>
              <w:spacing w:before="275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Emergencies</w:t>
            </w:r>
          </w:p>
        </w:tc>
        <w:tc>
          <w:tcPr>
            <w:tcW w:w="3035" w:type="dxa"/>
          </w:tcPr>
          <w:p w14:paraId="6362A935" w14:textId="77777777" w:rsidR="005B1431" w:rsidRDefault="00B7438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12.04(11)(e)</w:t>
            </w:r>
          </w:p>
        </w:tc>
        <w:tc>
          <w:tcPr>
            <w:tcW w:w="3566" w:type="dxa"/>
          </w:tcPr>
          <w:p w14:paraId="5B0254BB" w14:textId="77777777" w:rsidR="005B1431" w:rsidRDefault="00B7438E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Late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submissions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Resident-specific incidents reports.</w:t>
            </w:r>
          </w:p>
        </w:tc>
        <w:tc>
          <w:tcPr>
            <w:tcW w:w="1600" w:type="dxa"/>
          </w:tcPr>
          <w:p w14:paraId="03797B27" w14:textId="77777777" w:rsidR="005B1431" w:rsidRDefault="00B7438E">
            <w:pPr>
              <w:pStyle w:val="TableParagraph"/>
              <w:spacing w:line="275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66764C40" w14:textId="77777777" w:rsidR="005B1431" w:rsidRDefault="00B7438E">
            <w:pPr>
              <w:pStyle w:val="TableParagraph"/>
              <w:spacing w:line="275" w:lineRule="exact"/>
              <w:ind w:left="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5B1431" w14:paraId="1146A2F8" w14:textId="77777777">
        <w:trPr>
          <w:trHeight w:val="918"/>
        </w:trPr>
        <w:tc>
          <w:tcPr>
            <w:tcW w:w="1700" w:type="dxa"/>
          </w:tcPr>
          <w:p w14:paraId="46B29DBB" w14:textId="77777777" w:rsidR="005B1431" w:rsidRDefault="00B7438E">
            <w:pPr>
              <w:pStyle w:val="TableParagraph"/>
              <w:spacing w:line="275" w:lineRule="exact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803" w:type="dxa"/>
          </w:tcPr>
          <w:p w14:paraId="4D59E879" w14:textId="77777777" w:rsidR="005B1431" w:rsidRDefault="00B743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0D38461F" w14:textId="77777777" w:rsidR="005B1431" w:rsidRDefault="00B7438E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Introductory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Visits</w:t>
            </w:r>
          </w:p>
        </w:tc>
        <w:tc>
          <w:tcPr>
            <w:tcW w:w="3035" w:type="dxa"/>
          </w:tcPr>
          <w:p w14:paraId="42E6D6C6" w14:textId="77777777" w:rsidR="005B1431" w:rsidRDefault="00B7438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12.07(7)</w:t>
            </w:r>
          </w:p>
        </w:tc>
        <w:tc>
          <w:tcPr>
            <w:tcW w:w="3566" w:type="dxa"/>
          </w:tcPr>
          <w:p w14:paraId="2CCA36A8" w14:textId="77777777" w:rsidR="005B1431" w:rsidRDefault="00B7438E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Introductory Visits.</w:t>
            </w:r>
          </w:p>
        </w:tc>
        <w:tc>
          <w:tcPr>
            <w:tcW w:w="1600" w:type="dxa"/>
          </w:tcPr>
          <w:p w14:paraId="649FA4DE" w14:textId="77777777" w:rsidR="005B1431" w:rsidRDefault="00B7438E">
            <w:pPr>
              <w:pStyle w:val="TableParagraph"/>
              <w:spacing w:line="275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5B84D0AF" w14:textId="77777777" w:rsidR="005B1431" w:rsidRDefault="005B1431">
            <w:pPr>
              <w:pStyle w:val="TableParagraph"/>
              <w:ind w:left="0"/>
            </w:pPr>
          </w:p>
        </w:tc>
      </w:tr>
    </w:tbl>
    <w:p w14:paraId="5DE6ABF4" w14:textId="77777777" w:rsidR="005B1431" w:rsidRDefault="005B1431">
      <w:pPr>
        <w:pStyle w:val="BodyText"/>
      </w:pPr>
    </w:p>
    <w:p w14:paraId="755FA1C1" w14:textId="77777777" w:rsidR="005B1431" w:rsidRDefault="005B1431">
      <w:pPr>
        <w:pStyle w:val="BodyText"/>
      </w:pPr>
    </w:p>
    <w:p w14:paraId="70CD5B74" w14:textId="77777777" w:rsidR="005B1431" w:rsidRDefault="005B1431">
      <w:pPr>
        <w:pStyle w:val="BodyText"/>
      </w:pPr>
    </w:p>
    <w:p w14:paraId="113A522D" w14:textId="77777777" w:rsidR="005B1431" w:rsidRDefault="005B1431">
      <w:pPr>
        <w:pStyle w:val="BodyText"/>
      </w:pPr>
    </w:p>
    <w:p w14:paraId="056F4485" w14:textId="77777777" w:rsidR="005B1431" w:rsidRDefault="005B1431">
      <w:pPr>
        <w:pStyle w:val="BodyText"/>
      </w:pPr>
    </w:p>
    <w:p w14:paraId="18A45053" w14:textId="77777777" w:rsidR="005B1431" w:rsidRDefault="005B1431">
      <w:pPr>
        <w:pStyle w:val="BodyText"/>
      </w:pPr>
    </w:p>
    <w:p w14:paraId="72AA47DB" w14:textId="77777777" w:rsidR="005B1431" w:rsidRDefault="005B1431">
      <w:pPr>
        <w:pStyle w:val="BodyText"/>
      </w:pPr>
    </w:p>
    <w:p w14:paraId="0993963F" w14:textId="77777777" w:rsidR="005B1431" w:rsidRDefault="005B1431">
      <w:pPr>
        <w:pStyle w:val="BodyText"/>
      </w:pPr>
    </w:p>
    <w:p w14:paraId="7DF7A1C2" w14:textId="77777777" w:rsidR="005B1431" w:rsidRDefault="005B1431">
      <w:pPr>
        <w:pStyle w:val="BodyText"/>
      </w:pPr>
    </w:p>
    <w:p w14:paraId="20059C7E" w14:textId="77777777" w:rsidR="005B1431" w:rsidRDefault="005B1431">
      <w:pPr>
        <w:pStyle w:val="BodyText"/>
      </w:pPr>
    </w:p>
    <w:p w14:paraId="125161EC" w14:textId="77777777" w:rsidR="005B1431" w:rsidRDefault="005B1431">
      <w:pPr>
        <w:pStyle w:val="BodyText"/>
      </w:pPr>
    </w:p>
    <w:p w14:paraId="57264D89" w14:textId="77777777" w:rsidR="005B1431" w:rsidRDefault="005B1431">
      <w:pPr>
        <w:pStyle w:val="BodyText"/>
      </w:pPr>
    </w:p>
    <w:p w14:paraId="73796073" w14:textId="77777777" w:rsidR="005B1431" w:rsidRDefault="005B1431">
      <w:pPr>
        <w:pStyle w:val="BodyText"/>
        <w:spacing w:before="84"/>
      </w:pPr>
    </w:p>
    <w:p w14:paraId="12761A42" w14:textId="77777777" w:rsidR="005B1431" w:rsidRDefault="00B7438E">
      <w:pPr>
        <w:ind w:right="2067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3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57DA20D4" w14:textId="77777777" w:rsidR="005B1431" w:rsidRDefault="005B1431">
      <w:pPr>
        <w:jc w:val="right"/>
        <w:rPr>
          <w:b/>
          <w:sz w:val="24"/>
        </w:rPr>
        <w:sectPr w:rsidR="005B1431">
          <w:pgSz w:w="15840" w:h="12240" w:orient="landscape"/>
          <w:pgMar w:top="640" w:right="360" w:bottom="280" w:left="360" w:header="720" w:footer="720" w:gutter="0"/>
          <w:cols w:space="720"/>
        </w:sectPr>
      </w:pPr>
    </w:p>
    <w:p w14:paraId="662A5076" w14:textId="77777777" w:rsidR="005B1431" w:rsidRDefault="00B7438E">
      <w:pPr>
        <w:pStyle w:val="BodyText"/>
        <w:spacing w:before="79"/>
        <w:ind w:right="6344"/>
      </w:pPr>
      <w:r>
        <w:lastRenderedPageBreak/>
        <w:t>Elizabeth</w:t>
      </w:r>
      <w:r>
        <w:rPr>
          <w:spacing w:val="-15"/>
        </w:rPr>
        <w:t xml:space="preserve"> </w:t>
      </w:r>
      <w:r>
        <w:t>Calsey</w:t>
      </w:r>
      <w:r>
        <w:rPr>
          <w:spacing w:val="-15"/>
        </w:rPr>
        <w:t xml:space="preserve"> </w:t>
      </w:r>
      <w:r>
        <w:t>House October 18, 2024</w:t>
      </w:r>
    </w:p>
    <w:p w14:paraId="005DAAD8" w14:textId="77777777" w:rsidR="005B1431" w:rsidRDefault="005B1431">
      <w:pPr>
        <w:pStyle w:val="BodyText"/>
      </w:pPr>
    </w:p>
    <w:p w14:paraId="246FCA22" w14:textId="77777777" w:rsidR="005B1431" w:rsidRDefault="00B7438E">
      <w:pPr>
        <w:pStyle w:val="Heading1"/>
        <w:numPr>
          <w:ilvl w:val="0"/>
          <w:numId w:val="2"/>
        </w:numPr>
        <w:tabs>
          <w:tab w:val="left" w:pos="359"/>
        </w:tabs>
        <w:ind w:left="359" w:hanging="359"/>
        <w:jc w:val="left"/>
      </w:pPr>
      <w:r>
        <w:rPr>
          <w:u w:val="single"/>
        </w:rPr>
        <w:t>Summary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Compliance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Review</w:t>
      </w:r>
    </w:p>
    <w:p w14:paraId="6FAA2D87" w14:textId="77777777" w:rsidR="005B1431" w:rsidRDefault="005B1431">
      <w:pPr>
        <w:pStyle w:val="BodyText"/>
        <w:rPr>
          <w:b/>
        </w:rPr>
      </w:pPr>
    </w:p>
    <w:p w14:paraId="6EA17E97" w14:textId="77777777" w:rsidR="005B1431" w:rsidRDefault="00B7438E">
      <w:pPr>
        <w:pStyle w:val="ListParagraph"/>
        <w:numPr>
          <w:ilvl w:val="1"/>
          <w:numId w:val="2"/>
        </w:numPr>
        <w:tabs>
          <w:tab w:val="left" w:pos="292"/>
        </w:tabs>
        <w:spacing w:line="276" w:lineRule="exact"/>
        <w:ind w:left="292" w:hanging="292"/>
        <w:rPr>
          <w:b/>
          <w:sz w:val="24"/>
        </w:rPr>
      </w:pPr>
      <w:r>
        <w:rPr>
          <w:b/>
          <w:sz w:val="24"/>
        </w:rPr>
        <w:t>Quality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Assurance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Performance</w:t>
      </w:r>
      <w:r>
        <w:rPr>
          <w:b/>
          <w:spacing w:val="-2"/>
          <w:sz w:val="24"/>
        </w:rPr>
        <w:t xml:space="preserve"> Improvement</w:t>
      </w:r>
    </w:p>
    <w:p w14:paraId="44824C15" w14:textId="77777777" w:rsidR="005B1431" w:rsidRDefault="00B7438E">
      <w:pPr>
        <w:pStyle w:val="ListParagraph"/>
        <w:numPr>
          <w:ilvl w:val="2"/>
          <w:numId w:val="2"/>
        </w:numPr>
        <w:tabs>
          <w:tab w:val="left" w:pos="936"/>
        </w:tabs>
        <w:ind w:right="243"/>
        <w:rPr>
          <w:sz w:val="24"/>
        </w:rPr>
      </w:pPr>
      <w:r>
        <w:rPr>
          <w:sz w:val="24"/>
        </w:rPr>
        <w:t>EOEA</w:t>
      </w:r>
      <w:r>
        <w:rPr>
          <w:spacing w:val="-2"/>
          <w:sz w:val="24"/>
        </w:rPr>
        <w:t xml:space="preserve"> </w:t>
      </w:r>
      <w:r>
        <w:rPr>
          <w:sz w:val="24"/>
        </w:rPr>
        <w:t>reviewed</w:t>
      </w:r>
      <w:r>
        <w:rPr>
          <w:spacing w:val="-1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Residence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1"/>
          <w:sz w:val="24"/>
        </w:rPr>
        <w:t xml:space="preserve"> </w:t>
      </w:r>
      <w:r>
        <w:rPr>
          <w:sz w:val="24"/>
        </w:rPr>
        <w:t>an effective, ongoing quality improvement and assurance program for Service Planning, Safety Assurances,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September</w:t>
      </w:r>
      <w:r>
        <w:rPr>
          <w:spacing w:val="-5"/>
          <w:sz w:val="24"/>
        </w:rPr>
        <w:t xml:space="preserve"> </w:t>
      </w:r>
      <w:r>
        <w:rPr>
          <w:sz w:val="24"/>
        </w:rPr>
        <w:t>8,</w:t>
      </w:r>
      <w:r>
        <w:rPr>
          <w:spacing w:val="-4"/>
          <w:sz w:val="24"/>
        </w:rPr>
        <w:t xml:space="preserve"> </w:t>
      </w:r>
      <w:r>
        <w:rPr>
          <w:sz w:val="24"/>
        </w:rPr>
        <w:t>2022,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 Compliance Review.</w:t>
      </w:r>
    </w:p>
    <w:p w14:paraId="55ADAAC1" w14:textId="77777777" w:rsidR="005B1431" w:rsidRDefault="00B7438E">
      <w:pPr>
        <w:pStyle w:val="Heading1"/>
        <w:spacing w:before="275"/>
        <w:ind w:left="996"/>
      </w:pPr>
      <w:r>
        <w:t>Service</w:t>
      </w:r>
      <w:r>
        <w:rPr>
          <w:spacing w:val="-4"/>
        </w:rPr>
        <w:t xml:space="preserve"> </w:t>
      </w:r>
      <w:r>
        <w:rPr>
          <w:spacing w:val="-2"/>
        </w:rPr>
        <w:t>Planning</w:t>
      </w:r>
    </w:p>
    <w:p w14:paraId="027C81E3" w14:textId="77777777" w:rsidR="005B1431" w:rsidRDefault="00B7438E">
      <w:pPr>
        <w:pStyle w:val="ListParagraph"/>
        <w:numPr>
          <w:ilvl w:val="3"/>
          <w:numId w:val="2"/>
        </w:numPr>
        <w:tabs>
          <w:tab w:val="left" w:pos="1296"/>
        </w:tabs>
        <w:ind w:right="60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audit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conducted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2022,</w:t>
      </w:r>
      <w:r>
        <w:rPr>
          <w:spacing w:val="-3"/>
          <w:sz w:val="24"/>
        </w:rPr>
        <w:t xml:space="preserve"> </w:t>
      </w:r>
      <w:r>
        <w:rPr>
          <w:sz w:val="24"/>
        </w:rPr>
        <w:t>2023 and 2024 calendar years reviewed.</w:t>
      </w:r>
    </w:p>
    <w:p w14:paraId="7D8F97C9" w14:textId="77777777" w:rsidR="005B1431" w:rsidRDefault="005B1431">
      <w:pPr>
        <w:pStyle w:val="BodyText"/>
        <w:spacing w:before="1"/>
      </w:pPr>
    </w:p>
    <w:p w14:paraId="08BEEE50" w14:textId="77777777" w:rsidR="005B1431" w:rsidRDefault="00B7438E">
      <w:pPr>
        <w:pStyle w:val="Heading1"/>
        <w:ind w:left="936"/>
      </w:pPr>
      <w:r>
        <w:t>Resident</w:t>
      </w:r>
      <w:r>
        <w:rPr>
          <w:spacing w:val="-2"/>
        </w:rPr>
        <w:t xml:space="preserve"> </w:t>
      </w:r>
      <w:r>
        <w:t>Safety</w:t>
      </w:r>
      <w:r>
        <w:rPr>
          <w:spacing w:val="-2"/>
        </w:rPr>
        <w:t xml:space="preserve"> Assurances</w:t>
      </w:r>
    </w:p>
    <w:p w14:paraId="1FC93A06" w14:textId="77777777" w:rsidR="005B1431" w:rsidRDefault="00B7438E">
      <w:pPr>
        <w:pStyle w:val="ListParagraph"/>
        <w:numPr>
          <w:ilvl w:val="3"/>
          <w:numId w:val="2"/>
        </w:numPr>
        <w:tabs>
          <w:tab w:val="left" w:pos="1296"/>
        </w:tabs>
        <w:ind w:right="254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audit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conducted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2022 and 2023 calendar years reviewed.</w:t>
      </w:r>
    </w:p>
    <w:p w14:paraId="05C3AC2F" w14:textId="77777777" w:rsidR="005B1431" w:rsidRDefault="005B1431">
      <w:pPr>
        <w:pStyle w:val="BodyText"/>
      </w:pPr>
    </w:p>
    <w:p w14:paraId="3EB13CCC" w14:textId="77777777" w:rsidR="005B1431" w:rsidRDefault="00B7438E">
      <w:pPr>
        <w:pStyle w:val="Heading1"/>
        <w:spacing w:line="276" w:lineRule="exact"/>
        <w:ind w:left="936"/>
      </w:pPr>
      <w:r>
        <w:t>Medication</w:t>
      </w:r>
      <w:r>
        <w:rPr>
          <w:spacing w:val="-2"/>
        </w:rPr>
        <w:t xml:space="preserve"> </w:t>
      </w:r>
      <w:r>
        <w:t>administration</w:t>
      </w:r>
      <w:r>
        <w:rPr>
          <w:spacing w:val="-2"/>
        </w:rPr>
        <w:t xml:space="preserve"> observation</w:t>
      </w:r>
    </w:p>
    <w:p w14:paraId="30764104" w14:textId="77777777" w:rsidR="005B1431" w:rsidRDefault="00B7438E">
      <w:pPr>
        <w:pStyle w:val="ListParagraph"/>
        <w:numPr>
          <w:ilvl w:val="2"/>
          <w:numId w:val="2"/>
        </w:numPr>
        <w:tabs>
          <w:tab w:val="left" w:pos="936"/>
        </w:tabs>
        <w:ind w:right="326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observed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(1)</w:t>
      </w:r>
      <w:r>
        <w:rPr>
          <w:spacing w:val="-3"/>
          <w:sz w:val="24"/>
        </w:rPr>
        <w:t xml:space="preserve"> </w:t>
      </w:r>
      <w:r>
        <w:rPr>
          <w:sz w:val="24"/>
        </w:rPr>
        <w:t>Personal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(PC)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providing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5"/>
          <w:sz w:val="24"/>
        </w:rPr>
        <w:t xml:space="preserve"> </w:t>
      </w:r>
      <w:r>
        <w:rPr>
          <w:sz w:val="24"/>
        </w:rPr>
        <w:t>to five (5) Residents to ensure the Residence has developed and implemented systems that support and promote safe SAMM.</w:t>
      </w:r>
    </w:p>
    <w:p w14:paraId="43A9074D" w14:textId="77777777" w:rsidR="005B1431" w:rsidRDefault="00B7438E">
      <w:pPr>
        <w:pStyle w:val="Heading1"/>
        <w:spacing w:before="275"/>
        <w:ind w:left="960"/>
      </w:pPr>
      <w:r>
        <w:rPr>
          <w:spacing w:val="-4"/>
        </w:rPr>
        <w:t>SAMM</w:t>
      </w:r>
    </w:p>
    <w:p w14:paraId="4689EE70" w14:textId="77777777" w:rsidR="005B1431" w:rsidRDefault="00B7438E">
      <w:pPr>
        <w:pStyle w:val="ListParagraph"/>
        <w:numPr>
          <w:ilvl w:val="3"/>
          <w:numId w:val="2"/>
        </w:numPr>
        <w:tabs>
          <w:tab w:val="left" w:pos="1296"/>
        </w:tabs>
        <w:ind w:right="703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observed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PC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documenting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completion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 administration for three (3) SAMM Residents.</w:t>
      </w:r>
    </w:p>
    <w:p w14:paraId="348D13E2" w14:textId="77777777" w:rsidR="005B1431" w:rsidRDefault="005B1431">
      <w:pPr>
        <w:pStyle w:val="BodyText"/>
        <w:spacing w:before="1"/>
      </w:pPr>
    </w:p>
    <w:p w14:paraId="23408CBC" w14:textId="77777777" w:rsidR="005B1431" w:rsidRDefault="00B7438E">
      <w:pPr>
        <w:pStyle w:val="Heading1"/>
        <w:numPr>
          <w:ilvl w:val="1"/>
          <w:numId w:val="2"/>
        </w:numPr>
        <w:tabs>
          <w:tab w:val="left" w:pos="280"/>
        </w:tabs>
        <w:spacing w:line="276" w:lineRule="exact"/>
        <w:ind w:left="280" w:hanging="280"/>
      </w:pPr>
      <w:r>
        <w:t>Reporting</w:t>
      </w:r>
      <w:r>
        <w:rPr>
          <w:spacing w:val="-4"/>
        </w:rPr>
        <w:t xml:space="preserve"> </w:t>
      </w:r>
      <w:r>
        <w:t>Resident-specific</w:t>
      </w:r>
      <w:r>
        <w:rPr>
          <w:spacing w:val="-2"/>
        </w:rPr>
        <w:t xml:space="preserve"> </w:t>
      </w:r>
      <w:r>
        <w:t>Emergencies-</w:t>
      </w:r>
      <w:r>
        <w:rPr>
          <w:spacing w:val="-3"/>
        </w:rPr>
        <w:t xml:space="preserve"> </w:t>
      </w:r>
      <w:r>
        <w:t>Incident</w:t>
      </w:r>
      <w:r>
        <w:rPr>
          <w:spacing w:val="-1"/>
        </w:rPr>
        <w:t xml:space="preserve"> </w:t>
      </w:r>
      <w:r>
        <w:rPr>
          <w:spacing w:val="-2"/>
        </w:rPr>
        <w:t>Reports</w:t>
      </w:r>
    </w:p>
    <w:p w14:paraId="7E63D4A5" w14:textId="77777777" w:rsidR="005B1431" w:rsidRDefault="00B7438E">
      <w:pPr>
        <w:pStyle w:val="ListParagraph"/>
        <w:numPr>
          <w:ilvl w:val="2"/>
          <w:numId w:val="2"/>
        </w:numPr>
        <w:tabs>
          <w:tab w:val="left" w:pos="936"/>
        </w:tabs>
        <w:ind w:right="103"/>
        <w:rPr>
          <w:sz w:val="24"/>
        </w:rPr>
      </w:pPr>
      <w:r>
        <w:rPr>
          <w:sz w:val="24"/>
        </w:rPr>
        <w:t>EOEA reviewed the Residence records and incident reports from September 2022 through the date of the Compliance Review to determine whether the Residence complied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requirement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report</w:t>
      </w:r>
      <w:r>
        <w:rPr>
          <w:spacing w:val="-5"/>
          <w:sz w:val="24"/>
        </w:rPr>
        <w:t xml:space="preserve"> </w:t>
      </w:r>
      <w:r>
        <w:rPr>
          <w:sz w:val="24"/>
        </w:rPr>
        <w:t>qualifying</w:t>
      </w:r>
      <w:r>
        <w:rPr>
          <w:spacing w:val="-4"/>
          <w:sz w:val="24"/>
        </w:rPr>
        <w:t xml:space="preserve"> </w:t>
      </w:r>
      <w:r>
        <w:rPr>
          <w:sz w:val="24"/>
        </w:rPr>
        <w:t>incidents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 after the occurrence of the incident or accident.</w:t>
      </w:r>
    </w:p>
    <w:p w14:paraId="56E1C1AA" w14:textId="77777777" w:rsidR="005B1431" w:rsidRDefault="00B7438E">
      <w:pPr>
        <w:pStyle w:val="ListParagraph"/>
        <w:numPr>
          <w:ilvl w:val="3"/>
          <w:numId w:val="2"/>
        </w:numPr>
        <w:tabs>
          <w:tab w:val="left" w:pos="1296"/>
        </w:tabs>
        <w:ind w:right="693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filed</w:t>
      </w:r>
      <w:r>
        <w:rPr>
          <w:spacing w:val="-3"/>
          <w:sz w:val="24"/>
        </w:rPr>
        <w:t xml:space="preserve"> </w:t>
      </w:r>
      <w:r>
        <w:rPr>
          <w:sz w:val="24"/>
        </w:rPr>
        <w:t>seven</w:t>
      </w:r>
      <w:r>
        <w:rPr>
          <w:spacing w:val="-4"/>
          <w:sz w:val="24"/>
        </w:rPr>
        <w:t xml:space="preserve"> </w:t>
      </w:r>
      <w:r>
        <w:rPr>
          <w:sz w:val="24"/>
        </w:rPr>
        <w:t>(7)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6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2"/>
          <w:sz w:val="24"/>
        </w:rPr>
        <w:t xml:space="preserve"> </w:t>
      </w: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the occurrence of the incident or accident.</w:t>
      </w:r>
    </w:p>
    <w:p w14:paraId="2DCF7D30" w14:textId="77777777" w:rsidR="005B1431" w:rsidRDefault="00B7438E">
      <w:pPr>
        <w:pStyle w:val="Heading1"/>
        <w:numPr>
          <w:ilvl w:val="1"/>
          <w:numId w:val="2"/>
        </w:numPr>
        <w:tabs>
          <w:tab w:val="left" w:pos="292"/>
        </w:tabs>
        <w:spacing w:before="275" w:line="276" w:lineRule="exact"/>
        <w:ind w:left="292" w:hanging="292"/>
      </w:pPr>
      <w:r>
        <w:t>Training</w:t>
      </w:r>
      <w:r>
        <w:rPr>
          <w:spacing w:val="-2"/>
        </w:rPr>
        <w:t xml:space="preserve"> </w:t>
      </w:r>
      <w:r>
        <w:t>Requirements-</w:t>
      </w:r>
      <w:r>
        <w:rPr>
          <w:spacing w:val="-3"/>
        </w:rPr>
        <w:t xml:space="preserve"> </w:t>
      </w:r>
      <w:r>
        <w:t>Introductory</w:t>
      </w:r>
      <w:r>
        <w:rPr>
          <w:spacing w:val="-2"/>
        </w:rPr>
        <w:t xml:space="preserve"> </w:t>
      </w:r>
      <w:r>
        <w:t>Visit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Review</w:t>
      </w:r>
    </w:p>
    <w:p w14:paraId="0C025988" w14:textId="77777777" w:rsidR="005B1431" w:rsidRDefault="00B7438E">
      <w:pPr>
        <w:pStyle w:val="ListParagraph"/>
        <w:numPr>
          <w:ilvl w:val="2"/>
          <w:numId w:val="2"/>
        </w:numPr>
        <w:tabs>
          <w:tab w:val="left" w:pos="936"/>
        </w:tabs>
        <w:spacing w:line="293" w:lineRule="exact"/>
        <w:rPr>
          <w:sz w:val="24"/>
        </w:rPr>
      </w:pPr>
      <w:r>
        <w:rPr>
          <w:sz w:val="24"/>
        </w:rPr>
        <w:t>EOEA</w:t>
      </w:r>
      <w:r>
        <w:rPr>
          <w:spacing w:val="-2"/>
          <w:sz w:val="24"/>
        </w:rPr>
        <w:t xml:space="preserve"> </w:t>
      </w:r>
      <w:r>
        <w:rPr>
          <w:sz w:val="24"/>
        </w:rPr>
        <w:t>reviewed</w:t>
      </w:r>
      <w:r>
        <w:rPr>
          <w:spacing w:val="-1"/>
          <w:sz w:val="24"/>
        </w:rPr>
        <w:t xml:space="preserve"> </w:t>
      </w:r>
      <w:r>
        <w:rPr>
          <w:sz w:val="24"/>
        </w:rPr>
        <w:t>the records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five</w:t>
      </w:r>
      <w:r>
        <w:rPr>
          <w:spacing w:val="-3"/>
          <w:sz w:val="24"/>
        </w:rPr>
        <w:t xml:space="preserve"> </w:t>
      </w:r>
      <w:r>
        <w:rPr>
          <w:sz w:val="24"/>
        </w:rPr>
        <w:t>(5)</w:t>
      </w:r>
      <w:r>
        <w:rPr>
          <w:spacing w:val="-1"/>
          <w:sz w:val="24"/>
        </w:rPr>
        <w:t xml:space="preserve"> </w:t>
      </w:r>
      <w:r>
        <w:rPr>
          <w:sz w:val="24"/>
        </w:rPr>
        <w:t>Residents to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compliance with </w:t>
      </w:r>
      <w:r>
        <w:rPr>
          <w:spacing w:val="-5"/>
          <w:sz w:val="24"/>
        </w:rPr>
        <w:t>the</w:t>
      </w:r>
    </w:p>
    <w:p w14:paraId="513167A2" w14:textId="77777777" w:rsidR="005B1431" w:rsidRDefault="00B7438E">
      <w:pPr>
        <w:pStyle w:val="BodyText"/>
        <w:ind w:left="936"/>
      </w:pPr>
      <w:r>
        <w:t>requirements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nurse</w:t>
      </w:r>
      <w:r>
        <w:rPr>
          <w:spacing w:val="-4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Resident’s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personal care workers within the 48 hours after the provision of service or with any change of condition for the Resident:</w:t>
      </w:r>
    </w:p>
    <w:p w14:paraId="6F6198A7" w14:textId="77777777" w:rsidR="005B1431" w:rsidRDefault="00B7438E">
      <w:pPr>
        <w:pStyle w:val="ListParagraph"/>
        <w:numPr>
          <w:ilvl w:val="3"/>
          <w:numId w:val="2"/>
        </w:numPr>
        <w:tabs>
          <w:tab w:val="left" w:pos="1296"/>
        </w:tabs>
        <w:ind w:right="128"/>
        <w:rPr>
          <w:sz w:val="24"/>
        </w:rPr>
      </w:pPr>
      <w:r>
        <w:rPr>
          <w:sz w:val="24"/>
        </w:rPr>
        <w:t xml:space="preserve">Two (2) records were without documentation to </w:t>
      </w:r>
      <w:proofErr w:type="gramStart"/>
      <w:r>
        <w:rPr>
          <w:sz w:val="24"/>
        </w:rPr>
        <w:t>support</w:t>
      </w:r>
      <w:proofErr w:type="gramEnd"/>
      <w:r>
        <w:rPr>
          <w:sz w:val="24"/>
        </w:rPr>
        <w:t xml:space="preserve"> that Introductory Visits were</w:t>
      </w:r>
      <w:r>
        <w:rPr>
          <w:spacing w:val="-3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3"/>
          <w:sz w:val="24"/>
        </w:rPr>
        <w:t xml:space="preserve"> </w:t>
      </w:r>
      <w:r>
        <w:rPr>
          <w:sz w:val="24"/>
        </w:rPr>
        <w:t>conducted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applicable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48</w:t>
      </w:r>
      <w:r>
        <w:rPr>
          <w:spacing w:val="-3"/>
          <w:sz w:val="24"/>
        </w:rPr>
        <w:t xml:space="preserve"> </w:t>
      </w:r>
      <w:r>
        <w:rPr>
          <w:sz w:val="24"/>
        </w:rPr>
        <w:t>hours,</w:t>
      </w:r>
      <w:r>
        <w:rPr>
          <w:spacing w:val="-3"/>
          <w:sz w:val="24"/>
        </w:rPr>
        <w:t xml:space="preserve"> </w:t>
      </w:r>
      <w:r>
        <w:rPr>
          <w:sz w:val="24"/>
        </w:rPr>
        <w:t>at the time of move-in or at the time of change in the Resident’s condition.</w:t>
      </w:r>
    </w:p>
    <w:p w14:paraId="0E2A209A" w14:textId="77777777" w:rsidR="005B1431" w:rsidRDefault="005B1431">
      <w:pPr>
        <w:pStyle w:val="BodyText"/>
      </w:pPr>
    </w:p>
    <w:p w14:paraId="01317703" w14:textId="77777777" w:rsidR="005B1431" w:rsidRDefault="00B7438E">
      <w:pPr>
        <w:pStyle w:val="Heading1"/>
        <w:numPr>
          <w:ilvl w:val="0"/>
          <w:numId w:val="2"/>
        </w:numPr>
        <w:tabs>
          <w:tab w:val="left" w:pos="325"/>
        </w:tabs>
        <w:ind w:left="325" w:hanging="325"/>
        <w:jc w:val="left"/>
      </w:pPr>
      <w:r>
        <w:rPr>
          <w:spacing w:val="-2"/>
          <w:u w:val="single"/>
        </w:rPr>
        <w:t xml:space="preserve"> </w:t>
      </w:r>
      <w:r>
        <w:rPr>
          <w:u w:val="single"/>
        </w:rPr>
        <w:t>​Corrective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Actions</w:t>
      </w:r>
    </w:p>
    <w:p w14:paraId="61AF5101" w14:textId="77777777" w:rsidR="005B1431" w:rsidRDefault="00B7438E">
      <w:pPr>
        <w:pStyle w:val="ListParagraph"/>
        <w:numPr>
          <w:ilvl w:val="1"/>
          <w:numId w:val="2"/>
        </w:numPr>
        <w:tabs>
          <w:tab w:val="left" w:pos="293"/>
        </w:tabs>
        <w:spacing w:before="120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Corrective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Actions</w:t>
      </w:r>
    </w:p>
    <w:p w14:paraId="1DC385EF" w14:textId="77777777" w:rsidR="005B1431" w:rsidRDefault="00B7438E">
      <w:pPr>
        <w:pStyle w:val="BodyText"/>
      </w:pPr>
      <w:r>
        <w:t>Complete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submit to</w:t>
      </w:r>
      <w:r>
        <w:rPr>
          <w:spacing w:val="-3"/>
        </w:rPr>
        <w:t xml:space="preserve"> </w:t>
      </w:r>
      <w:r>
        <w:t>EOEA</w:t>
      </w:r>
      <w:r>
        <w:rPr>
          <w:spacing w:val="-2"/>
        </w:rPr>
        <w:t xml:space="preserve"> </w:t>
      </w:r>
      <w:r>
        <w:t>each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70F5D659" w14:textId="77777777" w:rsidR="005B1431" w:rsidRDefault="005B1431">
      <w:pPr>
        <w:pStyle w:val="BodyText"/>
        <w:spacing w:before="137"/>
      </w:pPr>
    </w:p>
    <w:p w14:paraId="222CFAD6" w14:textId="77777777" w:rsidR="005B1431" w:rsidRDefault="00B7438E">
      <w:pPr>
        <w:ind w:right="-15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4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329FA9CD" w14:textId="77777777" w:rsidR="005B1431" w:rsidRDefault="005B1431">
      <w:pPr>
        <w:jc w:val="right"/>
        <w:rPr>
          <w:b/>
          <w:sz w:val="24"/>
        </w:rPr>
        <w:sectPr w:rsidR="005B1431">
          <w:pgSz w:w="12240" w:h="15840"/>
          <w:pgMar w:top="640" w:right="1440" w:bottom="280" w:left="1440" w:header="720" w:footer="720" w:gutter="0"/>
          <w:cols w:space="720"/>
        </w:sectPr>
      </w:pPr>
    </w:p>
    <w:p w14:paraId="3241F0F2" w14:textId="77777777" w:rsidR="005B1431" w:rsidRDefault="00B7438E">
      <w:pPr>
        <w:pStyle w:val="BodyText"/>
        <w:spacing w:before="79"/>
        <w:ind w:right="6344"/>
      </w:pPr>
      <w:r>
        <w:lastRenderedPageBreak/>
        <w:t>Elizabeth</w:t>
      </w:r>
      <w:r>
        <w:rPr>
          <w:spacing w:val="-15"/>
        </w:rPr>
        <w:t xml:space="preserve"> </w:t>
      </w:r>
      <w:r>
        <w:t>Calsey</w:t>
      </w:r>
      <w:r>
        <w:rPr>
          <w:spacing w:val="-15"/>
        </w:rPr>
        <w:t xml:space="preserve"> </w:t>
      </w:r>
      <w:r>
        <w:t>House October 18, 2024</w:t>
      </w:r>
    </w:p>
    <w:p w14:paraId="26C534BB" w14:textId="77777777" w:rsidR="005B1431" w:rsidRDefault="005B1431">
      <w:pPr>
        <w:pStyle w:val="BodyText"/>
      </w:pPr>
    </w:p>
    <w:p w14:paraId="7684A1FA" w14:textId="77777777" w:rsidR="005B1431" w:rsidRDefault="00B7438E">
      <w:pPr>
        <w:pStyle w:val="ListParagraph"/>
        <w:numPr>
          <w:ilvl w:val="0"/>
          <w:numId w:val="1"/>
        </w:numPr>
        <w:tabs>
          <w:tab w:val="left" w:pos="720"/>
        </w:tabs>
        <w:ind w:right="143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cited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II </w:t>
      </w:r>
      <w:proofErr w:type="gramStart"/>
      <w:r>
        <w:rPr>
          <w:spacing w:val="-2"/>
          <w:sz w:val="24"/>
        </w:rPr>
        <w:t>above;</w:t>
      </w:r>
      <w:proofErr w:type="gramEnd"/>
    </w:p>
    <w:p w14:paraId="5946EEED" w14:textId="77777777" w:rsidR="005B1431" w:rsidRDefault="00B7438E">
      <w:pPr>
        <w:pStyle w:val="ListParagraph"/>
        <w:numPr>
          <w:ilvl w:val="0"/>
          <w:numId w:val="1"/>
        </w:numPr>
        <w:tabs>
          <w:tab w:val="left" w:pos="720"/>
        </w:tabs>
        <w:ind w:right="305"/>
        <w:rPr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 xml:space="preserve">(s) identified in Section II to ensure the problem does not </w:t>
      </w:r>
      <w:proofErr w:type="gramStart"/>
      <w:r>
        <w:rPr>
          <w:sz w:val="24"/>
        </w:rPr>
        <w:t>recur;</w:t>
      </w:r>
      <w:proofErr w:type="gramEnd"/>
    </w:p>
    <w:p w14:paraId="1148E4B9" w14:textId="77777777" w:rsidR="005B1431" w:rsidRDefault="00B7438E">
      <w:pPr>
        <w:pStyle w:val="ListParagraph"/>
        <w:numPr>
          <w:ilvl w:val="0"/>
          <w:numId w:val="1"/>
        </w:numPr>
        <w:tabs>
          <w:tab w:val="left" w:pos="720"/>
        </w:tabs>
        <w:ind w:right="293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the correction; and,</w:t>
      </w:r>
    </w:p>
    <w:p w14:paraId="347B52E4" w14:textId="77777777" w:rsidR="005B1431" w:rsidRDefault="00B7438E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correction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7A27CBD1" w14:textId="77777777" w:rsidR="005B1431" w:rsidRDefault="005B1431">
      <w:pPr>
        <w:pStyle w:val="BodyText"/>
      </w:pPr>
    </w:p>
    <w:p w14:paraId="63C30CB5" w14:textId="77777777" w:rsidR="005B1431" w:rsidRDefault="00B7438E">
      <w:pPr>
        <w:pStyle w:val="Heading1"/>
        <w:numPr>
          <w:ilvl w:val="1"/>
          <w:numId w:val="2"/>
        </w:numPr>
        <w:tabs>
          <w:tab w:val="left" w:pos="496"/>
        </w:tabs>
        <w:ind w:left="496" w:hanging="280"/>
      </w:pPr>
      <w:r>
        <w:t>Specific</w:t>
      </w:r>
      <w:r>
        <w:rPr>
          <w:spacing w:val="-4"/>
        </w:rPr>
        <w:t xml:space="preserve"> </w:t>
      </w:r>
      <w:r>
        <w:t>Corrective</w:t>
      </w:r>
      <w:r>
        <w:rPr>
          <w:spacing w:val="-2"/>
        </w:rPr>
        <w:t xml:space="preserve"> Actions.</w:t>
      </w:r>
    </w:p>
    <w:p w14:paraId="4CCB584A" w14:textId="77777777" w:rsidR="005B1431" w:rsidRDefault="00B7438E">
      <w:pPr>
        <w:pStyle w:val="BodyText"/>
        <w:spacing w:before="1"/>
        <w:ind w:left="216"/>
      </w:pPr>
      <w:r>
        <w:t>Submit</w:t>
      </w:r>
      <w:r>
        <w:rPr>
          <w:spacing w:val="-1"/>
        </w:rPr>
        <w:t xml:space="preserve"> </w:t>
      </w:r>
      <w:r>
        <w:t>to EOEA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3006F53C" w14:textId="77777777" w:rsidR="005B1431" w:rsidRDefault="00B7438E">
      <w:pPr>
        <w:pStyle w:val="BodyText"/>
        <w:ind w:left="720" w:right="115" w:hanging="360"/>
      </w:pPr>
      <w:r>
        <w:t>1.</w:t>
      </w:r>
      <w:r>
        <w:rPr>
          <w:spacing w:val="80"/>
        </w:rPr>
        <w:t xml:space="preserve"> </w:t>
      </w:r>
      <w:r>
        <w:t>Documentation</w:t>
      </w:r>
      <w:r>
        <w:rPr>
          <w:spacing w:val="-3"/>
        </w:rPr>
        <w:t xml:space="preserve"> </w:t>
      </w:r>
      <w:r>
        <w:t>confirming</w:t>
      </w:r>
      <w:r>
        <w:rPr>
          <w:spacing w:val="-2"/>
        </w:rPr>
        <w:t xml:space="preserve"> </w:t>
      </w:r>
      <w:r>
        <w:t>Introductory</w:t>
      </w:r>
      <w:r>
        <w:rPr>
          <w:spacing w:val="-3"/>
        </w:rPr>
        <w:t xml:space="preserve"> </w:t>
      </w:r>
      <w:r>
        <w:t>Visits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Residents</w:t>
      </w:r>
      <w:r>
        <w:rPr>
          <w:spacing w:val="-3"/>
        </w:rPr>
        <w:t xml:space="preserve"> </w:t>
      </w:r>
      <w:proofErr w:type="gramStart"/>
      <w:r>
        <w:t>have</w:t>
      </w:r>
      <w:proofErr w:type="gramEnd"/>
      <w:r>
        <w:rPr>
          <w:spacing w:val="-5"/>
        </w:rPr>
        <w:t xml:space="preserve"> </w:t>
      </w:r>
      <w:r>
        <w:t>been completed</w:t>
      </w:r>
      <w:r>
        <w:rPr>
          <w:spacing w:val="-3"/>
        </w:rPr>
        <w:t xml:space="preserve"> </w:t>
      </w:r>
      <w:r>
        <w:t>by a nurse for all PC staff.</w:t>
      </w:r>
    </w:p>
    <w:p w14:paraId="15FADD49" w14:textId="77777777" w:rsidR="005B1431" w:rsidRDefault="005B1431">
      <w:pPr>
        <w:pStyle w:val="BodyText"/>
      </w:pPr>
    </w:p>
    <w:p w14:paraId="5407EEDE" w14:textId="77777777" w:rsidR="005B1431" w:rsidRDefault="00B7438E">
      <w:pPr>
        <w:pStyle w:val="Heading1"/>
        <w:numPr>
          <w:ilvl w:val="0"/>
          <w:numId w:val="2"/>
        </w:numPr>
        <w:tabs>
          <w:tab w:val="left" w:pos="233"/>
        </w:tabs>
        <w:ind w:left="233" w:hanging="233"/>
        <w:jc w:val="left"/>
      </w:pP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NEXT </w:t>
      </w:r>
      <w:r>
        <w:rPr>
          <w:spacing w:val="-2"/>
          <w:u w:val="single"/>
        </w:rPr>
        <w:t>STEPS:</w:t>
      </w:r>
    </w:p>
    <w:p w14:paraId="4F63A113" w14:textId="77777777" w:rsidR="005B1431" w:rsidRDefault="00B7438E">
      <w:pPr>
        <w:pStyle w:val="BodyText"/>
        <w:spacing w:before="120"/>
        <w:ind w:right="115"/>
      </w:pPr>
      <w:r>
        <w:t>In accordance with 651 CMR 12.09(4)(g), you are required to respond in writing to EOEA within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notice</w:t>
      </w:r>
      <w:r>
        <w:rPr>
          <w:spacing w:val="-5"/>
        </w:rPr>
        <w:t xml:space="preserve"> </w:t>
      </w:r>
      <w:r>
        <w:t>indicating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disagreement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November 18, 2024.</w:t>
      </w:r>
    </w:p>
    <w:p w14:paraId="3C273B5B" w14:textId="77777777" w:rsidR="005B1431" w:rsidRDefault="005B1431">
      <w:pPr>
        <w:pStyle w:val="BodyText"/>
      </w:pPr>
    </w:p>
    <w:p w14:paraId="481CE9A6" w14:textId="77777777" w:rsidR="005B1431" w:rsidRDefault="00B7438E">
      <w:pPr>
        <w:pStyle w:val="BodyText"/>
      </w:pPr>
      <w:r>
        <w:t>If you disagree with the findings, you may request an informal review pursuant to 651 CMR 12.10(1)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mail,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requested,</w:t>
      </w:r>
      <w:r>
        <w:rPr>
          <w:spacing w:val="-3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detailed written rebuttal of the findings within 10 days of your receipt of this letter.</w:t>
      </w:r>
    </w:p>
    <w:p w14:paraId="183C6C1C" w14:textId="77777777" w:rsidR="005B1431" w:rsidRDefault="005B1431">
      <w:pPr>
        <w:pStyle w:val="BodyText"/>
      </w:pPr>
    </w:p>
    <w:p w14:paraId="610C29BD" w14:textId="77777777" w:rsidR="005B1431" w:rsidRDefault="00B7438E">
      <w:pPr>
        <w:pStyle w:val="BodyText"/>
        <w:ind w:right="115"/>
      </w:pP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matter,</w:t>
      </w:r>
      <w:r>
        <w:rPr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617-573-1792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 xml:space="preserve">email at </w:t>
      </w:r>
      <w:hyperlink r:id="rId7">
        <w:r>
          <w:rPr>
            <w:color w:val="0000FF"/>
            <w:u w:val="single" w:color="0000FF"/>
          </w:rPr>
          <w:t>thomas.j.thompson@mass.gov</w:t>
        </w:r>
      </w:hyperlink>
      <w:r>
        <w:rPr>
          <w:color w:val="0000FF"/>
        </w:rPr>
        <w:t xml:space="preserve"> </w:t>
      </w:r>
      <w:r>
        <w:t>.</w:t>
      </w:r>
    </w:p>
    <w:p w14:paraId="2AAA2103" w14:textId="77777777" w:rsidR="005B1431" w:rsidRDefault="005B1431">
      <w:pPr>
        <w:pStyle w:val="BodyText"/>
      </w:pPr>
    </w:p>
    <w:p w14:paraId="5BC13266" w14:textId="77777777" w:rsidR="005B1431" w:rsidRDefault="005B1431">
      <w:pPr>
        <w:pStyle w:val="BodyText"/>
        <w:spacing w:before="1"/>
      </w:pPr>
    </w:p>
    <w:p w14:paraId="1DB769BE" w14:textId="77777777" w:rsidR="005B1431" w:rsidRDefault="00B7438E">
      <w:pPr>
        <w:pStyle w:val="BodyText"/>
      </w:pPr>
      <w:r>
        <w:rPr>
          <w:spacing w:val="-2"/>
        </w:rPr>
        <w:t>Sincerely,</w:t>
      </w:r>
    </w:p>
    <w:p w14:paraId="20606D13" w14:textId="77777777" w:rsidR="005B1431" w:rsidRDefault="005B1431">
      <w:pPr>
        <w:pStyle w:val="BodyText"/>
      </w:pPr>
    </w:p>
    <w:p w14:paraId="2E453D95" w14:textId="77777777" w:rsidR="005B1431" w:rsidRDefault="005B1431">
      <w:pPr>
        <w:pStyle w:val="BodyText"/>
      </w:pPr>
    </w:p>
    <w:p w14:paraId="31584224" w14:textId="77777777" w:rsidR="005B1431" w:rsidRDefault="00B7438E">
      <w:pPr>
        <w:pStyle w:val="BodyText"/>
      </w:pPr>
      <w:r>
        <w:t>Thomas</w:t>
      </w:r>
      <w:r>
        <w:rPr>
          <w:spacing w:val="-3"/>
        </w:rPr>
        <w:t xml:space="preserve"> </w:t>
      </w:r>
      <w:r>
        <w:rPr>
          <w:spacing w:val="-2"/>
        </w:rPr>
        <w:t>Thompson</w:t>
      </w:r>
    </w:p>
    <w:p w14:paraId="21EE1DB8" w14:textId="77777777" w:rsidR="005B1431" w:rsidRDefault="00B7438E">
      <w:pPr>
        <w:pStyle w:val="BodyText"/>
      </w:pPr>
      <w:r>
        <w:t>Assisted</w:t>
      </w:r>
      <w:r>
        <w:rPr>
          <w:spacing w:val="-2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Certification</w:t>
      </w:r>
      <w:r>
        <w:rPr>
          <w:spacing w:val="-1"/>
        </w:rPr>
        <w:t xml:space="preserve"> </w:t>
      </w:r>
      <w:r>
        <w:rPr>
          <w:spacing w:val="-2"/>
        </w:rPr>
        <w:t>Specialist</w:t>
      </w:r>
    </w:p>
    <w:p w14:paraId="46F6EFFD" w14:textId="77777777" w:rsidR="005B1431" w:rsidRDefault="005B1431">
      <w:pPr>
        <w:pStyle w:val="BodyText"/>
      </w:pPr>
    </w:p>
    <w:p w14:paraId="0A619614" w14:textId="77777777" w:rsidR="005B1431" w:rsidRDefault="005B1431">
      <w:pPr>
        <w:pStyle w:val="BodyText"/>
      </w:pPr>
    </w:p>
    <w:p w14:paraId="5CC73696" w14:textId="77777777" w:rsidR="005B1431" w:rsidRDefault="00B7438E">
      <w:pPr>
        <w:pStyle w:val="BodyText"/>
        <w:tabs>
          <w:tab w:val="left" w:pos="720"/>
        </w:tabs>
      </w:pPr>
      <w:r>
        <w:rPr>
          <w:spacing w:val="-5"/>
        </w:rPr>
        <w:t>CC:</w:t>
      </w:r>
      <w:r>
        <w:tab/>
        <w:t>Elizabeth</w:t>
      </w:r>
      <w:r>
        <w:rPr>
          <w:spacing w:val="-2"/>
        </w:rPr>
        <w:t xml:space="preserve"> </w:t>
      </w:r>
      <w:r>
        <w:t>Calsey</w:t>
      </w:r>
      <w:r>
        <w:rPr>
          <w:spacing w:val="-2"/>
        </w:rPr>
        <w:t xml:space="preserve"> </w:t>
      </w:r>
      <w:r>
        <w:t>House,</w:t>
      </w:r>
      <w:r>
        <w:rPr>
          <w:spacing w:val="1"/>
        </w:rPr>
        <w:t xml:space="preserve"> </w:t>
      </w:r>
      <w:r>
        <w:rPr>
          <w:spacing w:val="-4"/>
        </w:rPr>
        <w:t>Inc.</w:t>
      </w:r>
    </w:p>
    <w:p w14:paraId="6185F09B" w14:textId="77777777" w:rsidR="005B1431" w:rsidRDefault="00B7438E">
      <w:pPr>
        <w:pStyle w:val="BodyText"/>
        <w:ind w:left="720" w:right="5326"/>
      </w:pPr>
      <w:r>
        <w:t>286</w:t>
      </w:r>
      <w:r>
        <w:rPr>
          <w:spacing w:val="-13"/>
        </w:rPr>
        <w:t xml:space="preserve"> </w:t>
      </w:r>
      <w:r>
        <w:t>Lion’s</w:t>
      </w:r>
      <w:r>
        <w:rPr>
          <w:spacing w:val="-14"/>
        </w:rPr>
        <w:t xml:space="preserve"> </w:t>
      </w:r>
      <w:r>
        <w:t>Mouth</w:t>
      </w:r>
      <w:r>
        <w:rPr>
          <w:spacing w:val="-13"/>
        </w:rPr>
        <w:t xml:space="preserve"> </w:t>
      </w:r>
      <w:r>
        <w:t>Road Amesbury, MA 01913</w:t>
      </w:r>
    </w:p>
    <w:p w14:paraId="6A6C5B86" w14:textId="77777777" w:rsidR="005B1431" w:rsidRDefault="005B1431">
      <w:pPr>
        <w:pStyle w:val="BodyText"/>
      </w:pPr>
    </w:p>
    <w:p w14:paraId="5A000F20" w14:textId="77777777" w:rsidR="005B1431" w:rsidRDefault="005B1431">
      <w:pPr>
        <w:pStyle w:val="BodyText"/>
      </w:pPr>
    </w:p>
    <w:p w14:paraId="4F512A99" w14:textId="77777777" w:rsidR="005B1431" w:rsidRDefault="005B1431">
      <w:pPr>
        <w:pStyle w:val="BodyText"/>
      </w:pPr>
    </w:p>
    <w:p w14:paraId="77DBFF9A" w14:textId="77777777" w:rsidR="005B1431" w:rsidRDefault="005B1431">
      <w:pPr>
        <w:pStyle w:val="BodyText"/>
      </w:pPr>
    </w:p>
    <w:p w14:paraId="4DE9B6D9" w14:textId="77777777" w:rsidR="005B1431" w:rsidRDefault="005B1431">
      <w:pPr>
        <w:pStyle w:val="BodyText"/>
      </w:pPr>
    </w:p>
    <w:p w14:paraId="1A187F12" w14:textId="77777777" w:rsidR="005B1431" w:rsidRDefault="005B1431">
      <w:pPr>
        <w:pStyle w:val="BodyText"/>
      </w:pPr>
    </w:p>
    <w:p w14:paraId="38CFA005" w14:textId="77777777" w:rsidR="005B1431" w:rsidRDefault="005B1431">
      <w:pPr>
        <w:pStyle w:val="BodyText"/>
      </w:pPr>
    </w:p>
    <w:p w14:paraId="103AA86D" w14:textId="77777777" w:rsidR="005B1431" w:rsidRDefault="005B1431">
      <w:pPr>
        <w:pStyle w:val="BodyText"/>
      </w:pPr>
    </w:p>
    <w:p w14:paraId="355C1173" w14:textId="77777777" w:rsidR="005B1431" w:rsidRDefault="005B1431">
      <w:pPr>
        <w:pStyle w:val="BodyText"/>
        <w:spacing w:before="205"/>
      </w:pPr>
    </w:p>
    <w:p w14:paraId="281636EE" w14:textId="77777777" w:rsidR="005B1431" w:rsidRDefault="00B7438E">
      <w:pPr>
        <w:ind w:right="-15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5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sectPr w:rsidR="005B1431">
      <w:pgSz w:w="12240" w:h="15840"/>
      <w:pgMar w:top="6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9137E"/>
    <w:multiLevelType w:val="hybridMultilevel"/>
    <w:tmpl w:val="D72E7BE6"/>
    <w:lvl w:ilvl="0" w:tplc="96C4621C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FF45308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E8D6D6FE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73448288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3F2E358C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95626B9C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C6B6D0C0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E1C24FD2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9CB4335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3944758"/>
    <w:multiLevelType w:val="hybridMultilevel"/>
    <w:tmpl w:val="5C72EB78"/>
    <w:lvl w:ilvl="0" w:tplc="F4948DE4">
      <w:start w:val="1"/>
      <w:numFmt w:val="upperRoman"/>
      <w:lvlText w:val="%1."/>
      <w:lvlJc w:val="left"/>
      <w:pPr>
        <w:ind w:left="63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4"/>
        <w:szCs w:val="24"/>
        <w:u w:val="single" w:color="000000"/>
        <w:lang w:val="en-US" w:eastAsia="en-US" w:bidi="ar-SA"/>
      </w:rPr>
    </w:lvl>
    <w:lvl w:ilvl="1" w:tplc="C9B48804">
      <w:start w:val="1"/>
      <w:numFmt w:val="upperLetter"/>
      <w:lvlText w:val="%2."/>
      <w:lvlJc w:val="left"/>
      <w:pPr>
        <w:ind w:left="293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72D254E4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396C3F1C">
      <w:numFmt w:val="bullet"/>
      <w:lvlText w:val=""/>
      <w:lvlJc w:val="left"/>
      <w:pPr>
        <w:ind w:left="12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A33484B2">
      <w:numFmt w:val="bullet"/>
      <w:lvlText w:val="•"/>
      <w:lvlJc w:val="left"/>
      <w:pPr>
        <w:ind w:left="2451" w:hanging="360"/>
      </w:pPr>
      <w:rPr>
        <w:rFonts w:hint="default"/>
        <w:lang w:val="en-US" w:eastAsia="en-US" w:bidi="ar-SA"/>
      </w:rPr>
    </w:lvl>
    <w:lvl w:ilvl="5" w:tplc="01BCCEAC">
      <w:numFmt w:val="bullet"/>
      <w:lvlText w:val="•"/>
      <w:lvlJc w:val="left"/>
      <w:pPr>
        <w:ind w:left="3602" w:hanging="360"/>
      </w:pPr>
      <w:rPr>
        <w:rFonts w:hint="default"/>
        <w:lang w:val="en-US" w:eastAsia="en-US" w:bidi="ar-SA"/>
      </w:rPr>
    </w:lvl>
    <w:lvl w:ilvl="6" w:tplc="5C48D17A">
      <w:numFmt w:val="bullet"/>
      <w:lvlText w:val="•"/>
      <w:lvlJc w:val="left"/>
      <w:pPr>
        <w:ind w:left="4754" w:hanging="360"/>
      </w:pPr>
      <w:rPr>
        <w:rFonts w:hint="default"/>
        <w:lang w:val="en-US" w:eastAsia="en-US" w:bidi="ar-SA"/>
      </w:rPr>
    </w:lvl>
    <w:lvl w:ilvl="7" w:tplc="B54E2A46">
      <w:numFmt w:val="bullet"/>
      <w:lvlText w:val="•"/>
      <w:lvlJc w:val="left"/>
      <w:pPr>
        <w:ind w:left="5905" w:hanging="360"/>
      </w:pPr>
      <w:rPr>
        <w:rFonts w:hint="default"/>
        <w:lang w:val="en-US" w:eastAsia="en-US" w:bidi="ar-SA"/>
      </w:rPr>
    </w:lvl>
    <w:lvl w:ilvl="8" w:tplc="0D14086A">
      <w:numFmt w:val="bullet"/>
      <w:lvlText w:val="•"/>
      <w:lvlJc w:val="left"/>
      <w:pPr>
        <w:ind w:left="7057" w:hanging="360"/>
      </w:pPr>
      <w:rPr>
        <w:rFonts w:hint="default"/>
        <w:lang w:val="en-US" w:eastAsia="en-US" w:bidi="ar-SA"/>
      </w:rPr>
    </w:lvl>
  </w:abstractNum>
  <w:num w:numId="1" w16cid:durableId="1575507710">
    <w:abstractNumId w:val="0"/>
  </w:num>
  <w:num w:numId="2" w16cid:durableId="564219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1431"/>
    <w:rsid w:val="005B1431"/>
    <w:rsid w:val="009F5B1A"/>
    <w:rsid w:val="00A72226"/>
    <w:rsid w:val="00B7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D21C9"/>
  <w15:docId w15:val="{2DB338F3-56ED-46B0-88EA-0090A370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9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96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homas.j.thompson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orgs/executive-office-of-elder-affair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980</Words>
  <Characters>5588</Characters>
  <Application>Microsoft Office Word</Application>
  <DocSecurity>0</DocSecurity>
  <Lines>46</Lines>
  <Paragraphs>13</Paragraphs>
  <ScaleCrop>false</ScaleCrop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Marchetti, Patricia (ELD)</cp:lastModifiedBy>
  <cp:revision>2</cp:revision>
  <dcterms:created xsi:type="dcterms:W3CDTF">2026-03-27T20:43:00Z</dcterms:created>
  <dcterms:modified xsi:type="dcterms:W3CDTF">2026-03-27T20:43:00Z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2026-03-27T00:00:00Z</vt:filetime>
  </property>
  <property fmtid="{D5CDD505-2E9C-101B-9397-08002B2CF9AE}" pid="5" name="Producer">
    <vt:lpwstr>Microsoft® Word for Microsoft 365</vt:lpwstr>
  </property>
</Properties>
</file>