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1CC59904">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1D1D90B6">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5-29T00:00:00Z">
          <w:dateFormat w:val="MMMM d, yyyy"/>
          <w:lid w:val="en-US"/>
          <w:storeMappedDataAs w:val="dateTime"/>
          <w:calendar w:val="gregorian"/>
        </w:date>
      </w:sdtPr>
      <w:sdtEndPr/>
      <w:sdtContent>
        <w:p w14:paraId="50330E06" w14:textId="1C198CDF" w:rsidR="0081696D" w:rsidRPr="0081696D" w:rsidRDefault="00B00498" w:rsidP="0081696D">
          <w:pPr>
            <w:rPr>
              <w:rFonts w:ascii="Cabin" w:hAnsi="Cabin"/>
              <w:sz w:val="24"/>
              <w:szCs w:val="24"/>
            </w:rPr>
          </w:pPr>
          <w:r>
            <w:rPr>
              <w:rFonts w:ascii="Cabin" w:hAnsi="Cabin"/>
              <w:sz w:val="24"/>
              <w:szCs w:val="24"/>
            </w:rPr>
            <w:t>May 29, 2026</w:t>
          </w:r>
        </w:p>
      </w:sdtContent>
    </w:sdt>
    <w:p w14:paraId="0C1B2C3A" w14:textId="77777777" w:rsidR="00E54493" w:rsidRPr="00E54493" w:rsidRDefault="00E54493" w:rsidP="00E54493">
      <w:pPr>
        <w:rPr>
          <w:rFonts w:ascii="Cabin" w:eastAsia="Calibri" w:hAnsi="Cabin"/>
          <w:sz w:val="24"/>
          <w:szCs w:val="24"/>
        </w:rPr>
      </w:pPr>
    </w:p>
    <w:p w14:paraId="39B7058E" w14:textId="77777777" w:rsidR="00B00498" w:rsidRPr="00B00498" w:rsidRDefault="00B00498" w:rsidP="00B00498">
      <w:pPr>
        <w:rPr>
          <w:rFonts w:ascii="Cabin" w:eastAsia="Calibri" w:hAnsi="Cabin"/>
          <w:sz w:val="24"/>
          <w:szCs w:val="24"/>
        </w:rPr>
      </w:pPr>
      <w:r w:rsidRPr="00B00498">
        <w:rPr>
          <w:rFonts w:ascii="Cabin" w:eastAsia="Calibri" w:hAnsi="Cabin"/>
          <w:sz w:val="24"/>
          <w:szCs w:val="24"/>
        </w:rPr>
        <w:t>Ms. Sarah Sterling, Executive Director</w:t>
      </w:r>
    </w:p>
    <w:p w14:paraId="3D5CEE1E" w14:textId="77777777" w:rsidR="00B00498" w:rsidRPr="00B00498" w:rsidRDefault="00B00498" w:rsidP="00B00498">
      <w:pPr>
        <w:rPr>
          <w:rFonts w:ascii="Cabin" w:eastAsia="Calibri" w:hAnsi="Cabin"/>
          <w:sz w:val="24"/>
          <w:szCs w:val="24"/>
        </w:rPr>
      </w:pPr>
      <w:r w:rsidRPr="00B00498">
        <w:rPr>
          <w:rFonts w:ascii="Cabin" w:eastAsia="Calibri" w:hAnsi="Cabin"/>
          <w:sz w:val="24"/>
          <w:szCs w:val="24"/>
        </w:rPr>
        <w:t>John Bertram House</w:t>
      </w:r>
    </w:p>
    <w:p w14:paraId="3127C8AB" w14:textId="77777777" w:rsidR="00B00498" w:rsidRPr="00B00498" w:rsidRDefault="00B00498" w:rsidP="00B00498">
      <w:pPr>
        <w:rPr>
          <w:rFonts w:ascii="Cabin" w:eastAsia="Calibri" w:hAnsi="Cabin"/>
          <w:sz w:val="24"/>
          <w:szCs w:val="24"/>
        </w:rPr>
      </w:pPr>
      <w:r w:rsidRPr="00B00498">
        <w:rPr>
          <w:rFonts w:ascii="Cabin" w:eastAsia="Calibri" w:hAnsi="Cabin"/>
          <w:sz w:val="24"/>
          <w:szCs w:val="24"/>
        </w:rPr>
        <w:t>29 Washington Square</w:t>
      </w:r>
    </w:p>
    <w:p w14:paraId="0C8D022F" w14:textId="5E4A24CE" w:rsidR="00E54493" w:rsidRDefault="00B00498" w:rsidP="00B00498">
      <w:pPr>
        <w:rPr>
          <w:rFonts w:ascii="Cabin" w:eastAsia="Calibri" w:hAnsi="Cabin"/>
          <w:sz w:val="24"/>
          <w:szCs w:val="24"/>
        </w:rPr>
      </w:pPr>
      <w:r w:rsidRPr="00B00498">
        <w:rPr>
          <w:rFonts w:ascii="Cabin" w:eastAsia="Calibri" w:hAnsi="Cabin"/>
          <w:sz w:val="24"/>
          <w:szCs w:val="24"/>
        </w:rPr>
        <w:t>Salem, MA 01970</w:t>
      </w:r>
    </w:p>
    <w:p w14:paraId="00127D3C" w14:textId="77777777" w:rsidR="005E60A9" w:rsidRPr="0081696D" w:rsidRDefault="005E60A9" w:rsidP="005E60A9">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4A632DF6"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994A70" w:rsidRPr="00B00498">
        <w:rPr>
          <w:rFonts w:ascii="Cabin" w:eastAsia="Calibri" w:hAnsi="Cabin"/>
          <w:sz w:val="24"/>
          <w:szCs w:val="24"/>
        </w:rPr>
        <w:t>Sterling</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432D53EF" w:rsidR="00E238E4" w:rsidRPr="003B268B" w:rsidRDefault="00B00498" w:rsidP="00E238E4">
            <w:pPr>
              <w:rPr>
                <w:rFonts w:ascii="Cabin" w:eastAsia="Calibri" w:hAnsi="Cabin"/>
                <w:sz w:val="24"/>
                <w:szCs w:val="24"/>
              </w:rPr>
            </w:pPr>
            <w:r w:rsidRPr="00B00498">
              <w:rPr>
                <w:rFonts w:ascii="Cabin" w:eastAsia="Calibri" w:hAnsi="Cabin"/>
                <w:sz w:val="24"/>
                <w:szCs w:val="24"/>
              </w:rPr>
              <w:t>John Bertram House</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079247F1" w14:textId="77777777" w:rsidR="00B00498" w:rsidRPr="00B00498" w:rsidRDefault="00B00498" w:rsidP="00B00498">
            <w:pPr>
              <w:rPr>
                <w:rFonts w:ascii="Cabin" w:eastAsia="Calibri" w:hAnsi="Cabin"/>
                <w:sz w:val="24"/>
                <w:szCs w:val="24"/>
              </w:rPr>
            </w:pPr>
            <w:r w:rsidRPr="00B00498">
              <w:rPr>
                <w:rFonts w:ascii="Cabin" w:eastAsia="Calibri" w:hAnsi="Cabin"/>
                <w:sz w:val="24"/>
                <w:szCs w:val="24"/>
              </w:rPr>
              <w:t>29 Washington Square</w:t>
            </w:r>
          </w:p>
          <w:p w14:paraId="7C264AAD" w14:textId="78BF0F1B" w:rsidR="00B001F9" w:rsidRPr="00B001F9" w:rsidRDefault="00B00498" w:rsidP="00871293">
            <w:pPr>
              <w:rPr>
                <w:rFonts w:ascii="Cabin" w:eastAsia="Calibri" w:hAnsi="Cabin"/>
                <w:sz w:val="24"/>
                <w:szCs w:val="24"/>
              </w:rPr>
            </w:pPr>
            <w:r w:rsidRPr="00B00498">
              <w:rPr>
                <w:rFonts w:ascii="Cabin" w:eastAsia="Calibri" w:hAnsi="Cabin"/>
                <w:sz w:val="24"/>
                <w:szCs w:val="24"/>
              </w:rPr>
              <w:t>Salem, MA 01970</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5CE31BEA" w:rsidR="00B001F9" w:rsidRPr="00B001F9" w:rsidRDefault="00496078" w:rsidP="00B001F9">
            <w:pPr>
              <w:rPr>
                <w:rFonts w:ascii="Cabin" w:hAnsi="Cabin" w:cs="Times New Roman"/>
                <w:sz w:val="24"/>
                <w:szCs w:val="24"/>
              </w:rPr>
            </w:pPr>
            <w:r>
              <w:rPr>
                <w:rFonts w:ascii="Cabin" w:hAnsi="Cabin"/>
                <w:sz w:val="24"/>
                <w:szCs w:val="24"/>
              </w:rPr>
              <w:t>3</w:t>
            </w:r>
            <w:r w:rsidR="00B001F9" w:rsidRPr="00B001F9">
              <w:rPr>
                <w:rFonts w:ascii="Cabin" w:hAnsi="Cabin"/>
                <w:sz w:val="24"/>
                <w:szCs w:val="24"/>
              </w:rPr>
              <w:t>/</w:t>
            </w:r>
            <w:r w:rsidR="00B00498">
              <w:rPr>
                <w:rFonts w:ascii="Cabin" w:hAnsi="Cabin"/>
                <w:sz w:val="24"/>
                <w:szCs w:val="24"/>
              </w:rPr>
              <w:t>28</w:t>
            </w:r>
            <w:r w:rsidR="00B001F9" w:rsidRPr="00B001F9">
              <w:rPr>
                <w:rFonts w:ascii="Cabin" w:hAnsi="Cabin"/>
                <w:sz w:val="24"/>
                <w:szCs w:val="24"/>
              </w:rPr>
              <w:t>/</w:t>
            </w:r>
            <w:r w:rsidR="005E60A9">
              <w:rPr>
                <w:rFonts w:ascii="Cabin" w:hAnsi="Cabin"/>
                <w:sz w:val="24"/>
                <w:szCs w:val="24"/>
              </w:rPr>
              <w:t>1996</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58EC3058"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sidR="00496078">
              <w:rPr>
                <w:rFonts w:ascii="Cabin" w:hAnsi="Cabin"/>
                <w:sz w:val="24"/>
                <w:szCs w:val="24"/>
              </w:rPr>
              <w:t>3</w:t>
            </w:r>
            <w:r w:rsidR="00B001F9" w:rsidRPr="00B001F9">
              <w:rPr>
                <w:rFonts w:ascii="Cabin" w:hAnsi="Cabin"/>
                <w:sz w:val="24"/>
                <w:szCs w:val="24"/>
              </w:rPr>
              <w:t>/</w:t>
            </w:r>
            <w:r w:rsidR="005E60A9">
              <w:rPr>
                <w:rFonts w:ascii="Cabin" w:hAnsi="Cabin"/>
                <w:sz w:val="24"/>
                <w:szCs w:val="24"/>
              </w:rPr>
              <w:t>2</w:t>
            </w:r>
            <w:r w:rsidR="00B00498">
              <w:rPr>
                <w:rFonts w:ascii="Cabin" w:hAnsi="Cabin"/>
                <w:sz w:val="24"/>
                <w:szCs w:val="24"/>
              </w:rPr>
              <w:t>8</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45A9D7FB" w:rsidR="00B001F9" w:rsidRPr="00B001F9" w:rsidRDefault="00496078" w:rsidP="00B001F9">
            <w:pPr>
              <w:rPr>
                <w:rFonts w:ascii="Cabin" w:hAnsi="Cabin" w:cs="Times New Roman"/>
                <w:sz w:val="24"/>
                <w:szCs w:val="24"/>
              </w:rPr>
            </w:pPr>
            <w:r>
              <w:rPr>
                <w:rFonts w:ascii="Cabin" w:hAnsi="Cabin"/>
                <w:sz w:val="24"/>
                <w:szCs w:val="24"/>
              </w:rPr>
              <w:t>2</w:t>
            </w:r>
            <w:r w:rsidR="00A215EE">
              <w:rPr>
                <w:rFonts w:ascii="Cabin" w:hAnsi="Cabin"/>
                <w:sz w:val="24"/>
                <w:szCs w:val="24"/>
              </w:rPr>
              <w:t>/</w:t>
            </w:r>
            <w:r w:rsidR="005E60A9">
              <w:rPr>
                <w:rFonts w:ascii="Cabin" w:hAnsi="Cabin"/>
                <w:sz w:val="24"/>
                <w:szCs w:val="24"/>
              </w:rPr>
              <w:t>29</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54512F6B" w:rsidR="00B001F9" w:rsidRPr="00B001F9" w:rsidRDefault="00B00498" w:rsidP="00B001F9">
            <w:pPr>
              <w:rPr>
                <w:rFonts w:ascii="Cabin" w:hAnsi="Cabin" w:cs="Times New Roman"/>
                <w:sz w:val="24"/>
                <w:szCs w:val="24"/>
              </w:rPr>
            </w:pPr>
            <w:r>
              <w:rPr>
                <w:rFonts w:ascii="Cabin" w:hAnsi="Cabin"/>
                <w:sz w:val="24"/>
                <w:szCs w:val="24"/>
              </w:rPr>
              <w:t>2</w:t>
            </w:r>
            <w:r w:rsidR="005E60A9">
              <w:rPr>
                <w:rFonts w:ascii="Cabin" w:hAnsi="Cabin"/>
                <w:sz w:val="24"/>
                <w:szCs w:val="24"/>
              </w:rPr>
              <w:t>5</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74B400FD" w:rsidR="00B001F9" w:rsidRPr="00B001F9" w:rsidRDefault="00B00498" w:rsidP="00B001F9">
            <w:pPr>
              <w:rPr>
                <w:rFonts w:ascii="Cabin" w:hAnsi="Cabin" w:cs="Times New Roman"/>
                <w:sz w:val="24"/>
                <w:szCs w:val="24"/>
              </w:rPr>
            </w:pPr>
            <w:r>
              <w:rPr>
                <w:rFonts w:ascii="Cabin" w:hAnsi="Cabin"/>
                <w:sz w:val="24"/>
                <w:szCs w:val="24"/>
              </w:rPr>
              <w:t>0</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11E7DD8B" w:rsidR="00B001F9" w:rsidRPr="00B001F9" w:rsidRDefault="00B00498" w:rsidP="00B001F9">
            <w:pPr>
              <w:tabs>
                <w:tab w:val="left" w:pos="4332"/>
              </w:tabs>
              <w:rPr>
                <w:rFonts w:ascii="Cabin" w:hAnsi="Cabin" w:cs="Times New Roman"/>
                <w:sz w:val="24"/>
                <w:szCs w:val="24"/>
              </w:rPr>
            </w:pPr>
            <w:r>
              <w:rPr>
                <w:rFonts w:ascii="Cabin" w:hAnsi="Cabin"/>
                <w:sz w:val="24"/>
                <w:szCs w:val="24"/>
              </w:rPr>
              <w:t>0</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2087686F" w:rsidR="00E238E4" w:rsidRPr="005866C2" w:rsidRDefault="00B00498" w:rsidP="00E238E4">
            <w:pPr>
              <w:rPr>
                <w:rFonts w:ascii="Cabin" w:hAnsi="Cabin" w:cs="Times New Roman"/>
                <w:sz w:val="24"/>
                <w:szCs w:val="24"/>
              </w:rPr>
            </w:pPr>
            <w:r w:rsidRPr="00B00498">
              <w:rPr>
                <w:rFonts w:ascii="Cabin" w:hAnsi="Cabin" w:cs="Times New Roman"/>
                <w:sz w:val="24"/>
                <w:szCs w:val="24"/>
              </w:rPr>
              <w:t>John Bertram House, Inc.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747A4F9E" w:rsidR="00961946" w:rsidRPr="00B00498" w:rsidRDefault="00961946" w:rsidP="00B00498">
      <w:pPr>
        <w:rPr>
          <w:rFonts w:ascii="Cabin" w:eastAsia="Calibri" w:hAnsi="Cabin"/>
          <w:sz w:val="24"/>
          <w:szCs w:val="24"/>
        </w:rPr>
      </w:pPr>
      <w:r w:rsidRPr="00961946">
        <w:rPr>
          <w:rFonts w:ascii="Cabin" w:hAnsi="Cabin" w:cs="Times New Roman"/>
          <w:sz w:val="24"/>
          <w:szCs w:val="24"/>
        </w:rPr>
        <w:t xml:space="preserve">AGE conducted an on-site Compliance Review on </w:t>
      </w:r>
      <w:r w:rsidR="005E60A9">
        <w:rPr>
          <w:rFonts w:ascii="Cabin" w:hAnsi="Cabin" w:cs="Times New Roman"/>
          <w:sz w:val="24"/>
          <w:szCs w:val="24"/>
        </w:rPr>
        <w:t>May 1</w:t>
      </w:r>
      <w:r w:rsidR="00B00498">
        <w:rPr>
          <w:rFonts w:ascii="Cabin" w:hAnsi="Cabin" w:cs="Times New Roman"/>
          <w:sz w:val="24"/>
          <w:szCs w:val="24"/>
        </w:rPr>
        <w:t>9</w:t>
      </w:r>
      <w:r w:rsidRPr="00961946">
        <w:rPr>
          <w:rFonts w:ascii="Cabin" w:hAnsi="Cabin" w:cs="Times New Roman"/>
          <w:sz w:val="24"/>
          <w:szCs w:val="24"/>
        </w:rPr>
        <w:t xml:space="preserve">, 2026. Unless otherwise stated in this Report, the documentation reviewed was for the period </w:t>
      </w:r>
      <w:r w:rsidR="00B00498">
        <w:rPr>
          <w:rFonts w:ascii="Cabin" w:hAnsi="Cabin" w:cs="Times New Roman"/>
          <w:sz w:val="24"/>
          <w:szCs w:val="24"/>
        </w:rPr>
        <w:t>2</w:t>
      </w:r>
      <w:r w:rsidRPr="00961946">
        <w:rPr>
          <w:rFonts w:ascii="Cabin" w:hAnsi="Cabin" w:cs="Times New Roman"/>
          <w:sz w:val="24"/>
          <w:szCs w:val="24"/>
        </w:rPr>
        <w:t>/</w:t>
      </w:r>
      <w:r w:rsidR="00B00498">
        <w:rPr>
          <w:rFonts w:ascii="Cabin" w:hAnsi="Cabin" w:cs="Times New Roman"/>
          <w:sz w:val="24"/>
          <w:szCs w:val="24"/>
        </w:rPr>
        <w:t>6</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5E60A9">
        <w:rPr>
          <w:rFonts w:ascii="Cabin" w:hAnsi="Cabin" w:cs="Times New Roman"/>
          <w:sz w:val="24"/>
          <w:szCs w:val="24"/>
        </w:rPr>
        <w:t>5</w:t>
      </w:r>
      <w:r w:rsidRPr="00961946">
        <w:rPr>
          <w:rFonts w:ascii="Cabin" w:hAnsi="Cabin" w:cs="Times New Roman"/>
          <w:sz w:val="24"/>
          <w:szCs w:val="24"/>
        </w:rPr>
        <w:t>/</w:t>
      </w:r>
      <w:r w:rsidR="00B00498">
        <w:rPr>
          <w:rFonts w:ascii="Cabin" w:hAnsi="Cabin" w:cs="Times New Roman"/>
          <w:sz w:val="24"/>
          <w:szCs w:val="24"/>
        </w:rPr>
        <w:t>19</w:t>
      </w:r>
      <w:r w:rsidRPr="00961946">
        <w:rPr>
          <w:rFonts w:ascii="Cabin" w:hAnsi="Cabin" w:cs="Times New Roman"/>
          <w:sz w:val="24"/>
          <w:szCs w:val="24"/>
        </w:rPr>
        <w:t>/2026,</w:t>
      </w:r>
      <w:r>
        <w:rPr>
          <w:rFonts w:ascii="Cabin" w:hAnsi="Cabin" w:cs="Times New Roman"/>
          <w:sz w:val="24"/>
          <w:szCs w:val="24"/>
        </w:rPr>
        <w:t xml:space="preserve"> </w:t>
      </w:r>
      <w:r w:rsidR="00B00498" w:rsidRPr="00B00498">
        <w:rPr>
          <w:rFonts w:ascii="Cabin" w:eastAsia="Calibri" w:hAnsi="Cabin"/>
          <w:sz w:val="24"/>
          <w:szCs w:val="24"/>
        </w:rPr>
        <w:t>John Bertram House</w:t>
      </w:r>
      <w:r w:rsidR="00B00498">
        <w:rPr>
          <w:rFonts w:ascii="Cabin" w:eastAsia="Calibri" w:hAnsi="Cabi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5A7ACD">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3A85F96" w14:textId="7D27354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1D67E439" w14:textId="4D805637" w:rsidR="000124B0" w:rsidRPr="000124B0" w:rsidRDefault="000124B0" w:rsidP="000124B0">
            <w:pPr>
              <w:spacing w:after="120"/>
              <w:rPr>
                <w:rFonts w:ascii="Cabin" w:hAnsi="Cabin" w:cs="Times New Roman"/>
                <w:sz w:val="24"/>
                <w:szCs w:val="24"/>
              </w:rPr>
            </w:pPr>
            <w:r w:rsidRPr="000124B0">
              <w:rPr>
                <w:rFonts w:ascii="Cabin" w:hAnsi="Cabin"/>
                <w:sz w:val="24"/>
                <w:szCs w:val="24"/>
              </w:rPr>
              <w:t>651 CMR 12.04(2)(3)</w:t>
            </w:r>
          </w:p>
        </w:tc>
        <w:tc>
          <w:tcPr>
            <w:tcW w:w="3150" w:type="dxa"/>
          </w:tcPr>
          <w:p w14:paraId="6E3B51D6" w14:textId="146DC64A" w:rsidR="000124B0" w:rsidRPr="000124B0" w:rsidRDefault="000124B0" w:rsidP="000124B0">
            <w:pPr>
              <w:rPr>
                <w:rFonts w:ascii="Cabin" w:hAnsi="Cabin" w:cs="Times New Roman"/>
                <w:sz w:val="24"/>
                <w:szCs w:val="24"/>
              </w:rPr>
            </w:pPr>
            <w:r w:rsidRPr="000124B0">
              <w:rPr>
                <w:rFonts w:ascii="Cabin" w:hAnsi="Cabin"/>
                <w:sz w:val="24"/>
                <w:szCs w:val="24"/>
              </w:rPr>
              <w:t xml:space="preserve">Delayed e-call response time not compliant with </w:t>
            </w:r>
            <w:r>
              <w:rPr>
                <w:rFonts w:ascii="Cabin" w:hAnsi="Cabin"/>
                <w:sz w:val="24"/>
                <w:szCs w:val="24"/>
              </w:rPr>
              <w:t>Residence</w:t>
            </w:r>
            <w:r w:rsidRPr="000124B0">
              <w:rPr>
                <w:rFonts w:ascii="Cabin" w:hAnsi="Cabin"/>
                <w:sz w:val="24"/>
                <w:szCs w:val="24"/>
              </w:rPr>
              <w:t xml:space="preserve"> policy.</w:t>
            </w: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D24B5A" w:rsidRPr="00596EB8" w14:paraId="3BA98CA9" w14:textId="77777777" w:rsidTr="00D24B5A">
        <w:trPr>
          <w:trHeight w:val="1079"/>
        </w:trPr>
        <w:tc>
          <w:tcPr>
            <w:tcW w:w="1719" w:type="dxa"/>
          </w:tcPr>
          <w:p w14:paraId="3BD506D1" w14:textId="4EC74ED0" w:rsidR="00D24B5A" w:rsidRPr="0047015E" w:rsidRDefault="00B24AFB" w:rsidP="009E3F8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767362D4" w14:textId="77777777" w:rsidR="00D24B5A" w:rsidRPr="00197CC7" w:rsidRDefault="00D24B5A" w:rsidP="009E3F86">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43A3563A" w14:textId="77777777" w:rsidR="00D24B5A" w:rsidRPr="00124871" w:rsidRDefault="00D24B5A" w:rsidP="009E3F86">
            <w:pPr>
              <w:rPr>
                <w:rFonts w:ascii="Cabin" w:hAnsi="Cabin"/>
                <w:b/>
                <w:bCs/>
                <w:sz w:val="24"/>
                <w:szCs w:val="24"/>
              </w:rPr>
            </w:pPr>
            <w:r w:rsidRPr="00124871">
              <w:rPr>
                <w:rFonts w:ascii="Cabin" w:hAnsi="Cabin"/>
                <w:b/>
                <w:bCs/>
                <w:sz w:val="24"/>
                <w:szCs w:val="24"/>
              </w:rPr>
              <w:t xml:space="preserve">Reporting Resident-specific                         </w:t>
            </w:r>
          </w:p>
          <w:p w14:paraId="6C2FC89B" w14:textId="77777777" w:rsidR="00D24B5A" w:rsidRPr="008938C5" w:rsidRDefault="00D24B5A" w:rsidP="009E3F86">
            <w:pPr>
              <w:spacing w:line="360" w:lineRule="auto"/>
              <w:rPr>
                <w:rFonts w:ascii="Cabin" w:hAnsi="Cabin" w:cs="Times New Roman"/>
                <w:sz w:val="24"/>
                <w:szCs w:val="24"/>
              </w:rPr>
            </w:pPr>
            <w:r w:rsidRPr="00124871">
              <w:rPr>
                <w:rFonts w:ascii="Cabin" w:hAnsi="Cabin"/>
                <w:b/>
                <w:bCs/>
                <w:sz w:val="24"/>
                <w:szCs w:val="24"/>
              </w:rPr>
              <w:t>Emergencies</w:t>
            </w:r>
          </w:p>
        </w:tc>
        <w:tc>
          <w:tcPr>
            <w:tcW w:w="3330" w:type="dxa"/>
          </w:tcPr>
          <w:p w14:paraId="002FE4D7" w14:textId="77777777" w:rsidR="00D24B5A" w:rsidRPr="0047015E" w:rsidRDefault="00D24B5A" w:rsidP="009E3F86">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486AA967" w14:textId="77777777" w:rsidR="00D24B5A" w:rsidRPr="0047015E" w:rsidRDefault="00D24B5A" w:rsidP="009E3F86">
            <w:pPr>
              <w:rPr>
                <w:rFonts w:ascii="Cabin" w:hAnsi="Cabin" w:cs="Times New Roman"/>
                <w:sz w:val="24"/>
                <w:szCs w:val="24"/>
              </w:rPr>
            </w:pPr>
            <w:bookmarkStart w:id="0" w:name="_Hlk126055644"/>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3EF1AF15" w14:textId="77777777" w:rsidR="00D24B5A" w:rsidRPr="0047015E" w:rsidRDefault="00D24B5A" w:rsidP="009E3F86">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58D6989C" w14:textId="5B9836A7" w:rsidR="00D24B5A" w:rsidRDefault="00D24B5A" w:rsidP="009E3F86">
            <w:pPr>
              <w:spacing w:line="276" w:lineRule="auto"/>
              <w:jc w:val="center"/>
              <w:rPr>
                <w:rFonts w:ascii="Cabin" w:hAnsi="Cabin" w:cs="Times New Roman"/>
                <w:sz w:val="24"/>
                <w:szCs w:val="24"/>
              </w:rPr>
            </w:pPr>
          </w:p>
        </w:tc>
      </w:tr>
      <w:tr w:rsidR="00B24AFB" w:rsidRPr="00596EB8" w14:paraId="317D5499" w14:textId="77777777" w:rsidTr="00D24B5A">
        <w:trPr>
          <w:trHeight w:val="1079"/>
        </w:trPr>
        <w:tc>
          <w:tcPr>
            <w:tcW w:w="1719" w:type="dxa"/>
          </w:tcPr>
          <w:p w14:paraId="725D9C98" w14:textId="4F275661" w:rsidR="00B24AFB" w:rsidRDefault="00B24AFB" w:rsidP="00B24AFB">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06B08EDA" w14:textId="77777777" w:rsidR="00B24AFB" w:rsidRPr="00B24AFB" w:rsidRDefault="00B24AFB" w:rsidP="00B24AFB">
            <w:pPr>
              <w:spacing w:line="360" w:lineRule="auto"/>
              <w:rPr>
                <w:rFonts w:ascii="Cabin" w:hAnsi="Cabin"/>
                <w:sz w:val="24"/>
                <w:szCs w:val="24"/>
              </w:rPr>
            </w:pPr>
            <w:r w:rsidRPr="00B24AFB">
              <w:rPr>
                <w:rFonts w:ascii="Cabin" w:hAnsi="Cabin"/>
                <w:sz w:val="24"/>
                <w:szCs w:val="24"/>
              </w:rPr>
              <w:t>General Requirements for an ALR:</w:t>
            </w:r>
          </w:p>
          <w:p w14:paraId="0C4D6F3B" w14:textId="3E6505C1" w:rsidR="00B24AFB" w:rsidRPr="00B24AFB" w:rsidRDefault="00B24AFB" w:rsidP="00B24AFB">
            <w:pPr>
              <w:spacing w:after="120"/>
              <w:rPr>
                <w:rFonts w:ascii="Cabin" w:hAnsi="Cabin"/>
                <w:sz w:val="24"/>
                <w:szCs w:val="24"/>
              </w:rPr>
            </w:pPr>
            <w:r w:rsidRPr="00B24AFB">
              <w:rPr>
                <w:rFonts w:ascii="Cabin" w:hAnsi="Cabin"/>
                <w:b/>
                <w:bCs/>
                <w:sz w:val="24"/>
                <w:szCs w:val="24"/>
              </w:rPr>
              <w:t>Controlled Substances (CS)</w:t>
            </w:r>
          </w:p>
        </w:tc>
        <w:tc>
          <w:tcPr>
            <w:tcW w:w="3330" w:type="dxa"/>
          </w:tcPr>
          <w:p w14:paraId="11B0CF3A" w14:textId="610FD214" w:rsidR="00B24AFB" w:rsidRPr="00B24AFB" w:rsidRDefault="00B24AFB" w:rsidP="00B24AFB">
            <w:pPr>
              <w:rPr>
                <w:rFonts w:ascii="Cabin" w:hAnsi="Cabin"/>
                <w:sz w:val="24"/>
                <w:szCs w:val="24"/>
              </w:rPr>
            </w:pPr>
            <w:r w:rsidRPr="00B24AFB">
              <w:rPr>
                <w:rFonts w:ascii="Cabin" w:hAnsi="Cabin"/>
                <w:color w:val="000000"/>
                <w:sz w:val="24"/>
                <w:szCs w:val="24"/>
              </w:rPr>
              <w:t>651 CMR 12.04(14)(b)</w:t>
            </w:r>
          </w:p>
        </w:tc>
        <w:tc>
          <w:tcPr>
            <w:tcW w:w="3150" w:type="dxa"/>
          </w:tcPr>
          <w:p w14:paraId="470A9EAA" w14:textId="090DAA0C" w:rsidR="00B24AFB" w:rsidRPr="00B24AFB" w:rsidRDefault="00B24AFB" w:rsidP="00B24AFB">
            <w:pPr>
              <w:rPr>
                <w:rFonts w:ascii="Cabin" w:hAnsi="Cabin"/>
                <w:sz w:val="24"/>
                <w:szCs w:val="24"/>
              </w:rPr>
            </w:pPr>
            <w:r w:rsidRPr="00B24AFB">
              <w:rPr>
                <w:rFonts w:ascii="Cabin" w:hAnsi="Cabin"/>
                <w:sz w:val="24"/>
                <w:szCs w:val="24"/>
              </w:rPr>
              <w:t>Inconsistent CS count procedures.</w:t>
            </w:r>
          </w:p>
        </w:tc>
        <w:tc>
          <w:tcPr>
            <w:tcW w:w="1740" w:type="dxa"/>
          </w:tcPr>
          <w:p w14:paraId="7D75BB3E" w14:textId="598AC382" w:rsidR="00B24AFB" w:rsidRPr="00B24AFB" w:rsidRDefault="00B24AFB" w:rsidP="00B24AFB">
            <w:pPr>
              <w:spacing w:line="276" w:lineRule="auto"/>
              <w:jc w:val="center"/>
              <w:rPr>
                <w:rFonts w:ascii="Cabin" w:hAnsi="Cabin"/>
                <w:sz w:val="24"/>
                <w:szCs w:val="24"/>
              </w:rPr>
            </w:pPr>
            <w:r w:rsidRPr="00B24AFB">
              <w:rPr>
                <w:rFonts w:ascii="Cabin" w:hAnsi="Cabin"/>
                <w:sz w:val="24"/>
                <w:szCs w:val="24"/>
              </w:rPr>
              <w:t>See IV A</w:t>
            </w:r>
          </w:p>
        </w:tc>
        <w:tc>
          <w:tcPr>
            <w:tcW w:w="1116" w:type="dxa"/>
          </w:tcPr>
          <w:p w14:paraId="289D3169" w14:textId="77777777" w:rsidR="00B24AFB" w:rsidRDefault="00B24AFB" w:rsidP="00B24AFB">
            <w:pPr>
              <w:spacing w:line="276" w:lineRule="auto"/>
              <w:jc w:val="center"/>
              <w:rPr>
                <w:rFonts w:ascii="Cabin" w:hAnsi="Cabin" w:cs="Times New Roman"/>
                <w:sz w:val="24"/>
                <w:szCs w:val="24"/>
              </w:rPr>
            </w:pPr>
          </w:p>
        </w:tc>
      </w:tr>
      <w:tr w:rsidR="00B24AFB" w:rsidRPr="00596EB8" w14:paraId="54352ED5" w14:textId="77777777" w:rsidTr="00D24B5A">
        <w:trPr>
          <w:trHeight w:val="1079"/>
        </w:trPr>
        <w:tc>
          <w:tcPr>
            <w:tcW w:w="1719" w:type="dxa"/>
          </w:tcPr>
          <w:p w14:paraId="2FAEE2A9" w14:textId="3329B8C1" w:rsidR="00B24AFB" w:rsidRDefault="00B24AFB" w:rsidP="00B24AFB">
            <w:pPr>
              <w:jc w:val="center"/>
              <w:rPr>
                <w:rFonts w:ascii="Cabin" w:hAnsi="Cabin" w:cs="Times New Roman"/>
                <w:b/>
                <w:bCs/>
                <w:sz w:val="24"/>
                <w:szCs w:val="24"/>
              </w:rPr>
            </w:pPr>
            <w:r>
              <w:rPr>
                <w:rFonts w:ascii="Cabin" w:hAnsi="Cabin" w:cs="Times New Roman"/>
                <w:b/>
                <w:bCs/>
                <w:sz w:val="24"/>
                <w:szCs w:val="24"/>
              </w:rPr>
              <w:t>D</w:t>
            </w:r>
          </w:p>
        </w:tc>
        <w:tc>
          <w:tcPr>
            <w:tcW w:w="3771" w:type="dxa"/>
          </w:tcPr>
          <w:p w14:paraId="1E3E90CE" w14:textId="77777777" w:rsidR="00B24AFB" w:rsidRPr="00874293" w:rsidRDefault="00B24AFB" w:rsidP="00B24AFB">
            <w:pPr>
              <w:spacing w:after="120"/>
              <w:rPr>
                <w:rFonts w:ascii="Cabin" w:hAnsi="Cabin"/>
                <w:b/>
                <w:bCs/>
                <w:sz w:val="24"/>
                <w:szCs w:val="24"/>
              </w:rPr>
            </w:pPr>
            <w:r w:rsidRPr="00874293">
              <w:rPr>
                <w:rFonts w:ascii="Cabin" w:hAnsi="Cabin"/>
                <w:sz w:val="24"/>
                <w:szCs w:val="24"/>
              </w:rPr>
              <w:t xml:space="preserve">Resident Rights and Disclosures: </w:t>
            </w:r>
          </w:p>
          <w:p w14:paraId="6145EC0D" w14:textId="77777777" w:rsidR="00B24AFB" w:rsidRDefault="00B24AFB" w:rsidP="00B24AFB">
            <w:pPr>
              <w:rPr>
                <w:rFonts w:ascii="Cabin" w:hAnsi="Cabin"/>
                <w:b/>
                <w:bCs/>
                <w:sz w:val="24"/>
                <w:szCs w:val="24"/>
              </w:rPr>
            </w:pPr>
            <w:r w:rsidRPr="00874293">
              <w:rPr>
                <w:rFonts w:ascii="Cabin" w:hAnsi="Cabin"/>
                <w:b/>
                <w:bCs/>
                <w:sz w:val="24"/>
                <w:szCs w:val="24"/>
              </w:rPr>
              <w:t>Resident Disclosures</w:t>
            </w:r>
          </w:p>
          <w:p w14:paraId="633A4702" w14:textId="77777777" w:rsidR="00B24AFB" w:rsidRPr="0034541D" w:rsidRDefault="00B24AFB" w:rsidP="00B24AFB">
            <w:pPr>
              <w:spacing w:after="240"/>
              <w:rPr>
                <w:rFonts w:ascii="Cabin" w:hAnsi="Cabin"/>
                <w:sz w:val="24"/>
                <w:szCs w:val="24"/>
              </w:rPr>
            </w:pPr>
          </w:p>
        </w:tc>
        <w:tc>
          <w:tcPr>
            <w:tcW w:w="3330" w:type="dxa"/>
          </w:tcPr>
          <w:p w14:paraId="4DC2FADB" w14:textId="527D97EC" w:rsidR="00B24AFB" w:rsidRPr="0034541D" w:rsidRDefault="00B24AFB" w:rsidP="00B24AFB">
            <w:pPr>
              <w:rPr>
                <w:rFonts w:ascii="Cabin" w:hAnsi="Cabin"/>
                <w:sz w:val="24"/>
                <w:szCs w:val="24"/>
              </w:rPr>
            </w:pPr>
            <w:r w:rsidRPr="00874293">
              <w:rPr>
                <w:rFonts w:ascii="Cabin" w:hAnsi="Cabin"/>
                <w:sz w:val="24"/>
                <w:szCs w:val="24"/>
              </w:rPr>
              <w:t>651 CMR 12.08</w:t>
            </w:r>
          </w:p>
        </w:tc>
        <w:tc>
          <w:tcPr>
            <w:tcW w:w="3150" w:type="dxa"/>
          </w:tcPr>
          <w:p w14:paraId="4C1E8950" w14:textId="50C55EC2" w:rsidR="00B24AFB" w:rsidRPr="0034541D" w:rsidRDefault="00B24AFB" w:rsidP="00B24AFB">
            <w:pPr>
              <w:rPr>
                <w:rFonts w:ascii="Cabin" w:hAnsi="Cabin"/>
                <w:sz w:val="24"/>
                <w:szCs w:val="24"/>
              </w:rPr>
            </w:pPr>
            <w:r w:rsidRPr="00874293">
              <w:rPr>
                <w:rFonts w:ascii="Cabin" w:hAnsi="Cabin"/>
                <w:sz w:val="24"/>
                <w:szCs w:val="24"/>
              </w:rPr>
              <w:t>Missing Full Disclosure of Rights and Services.</w:t>
            </w:r>
          </w:p>
        </w:tc>
        <w:tc>
          <w:tcPr>
            <w:tcW w:w="1740" w:type="dxa"/>
          </w:tcPr>
          <w:p w14:paraId="4A868F2A" w14:textId="4A09E186" w:rsidR="00B24AFB" w:rsidRPr="0034541D" w:rsidRDefault="00B24AFB" w:rsidP="00B24AFB">
            <w:pPr>
              <w:spacing w:line="276" w:lineRule="auto"/>
              <w:jc w:val="center"/>
              <w:rPr>
                <w:rFonts w:ascii="Cabin" w:hAnsi="Cabin"/>
                <w:sz w:val="24"/>
                <w:szCs w:val="24"/>
              </w:rPr>
            </w:pPr>
            <w:r w:rsidRPr="00874293">
              <w:rPr>
                <w:rFonts w:ascii="Cabin" w:hAnsi="Cabin"/>
                <w:sz w:val="24"/>
                <w:szCs w:val="24"/>
              </w:rPr>
              <w:t>See IV A</w:t>
            </w:r>
          </w:p>
        </w:tc>
        <w:tc>
          <w:tcPr>
            <w:tcW w:w="1116" w:type="dxa"/>
          </w:tcPr>
          <w:p w14:paraId="272F1494" w14:textId="77777777" w:rsidR="00B24AFB" w:rsidRDefault="00B24AFB" w:rsidP="00B24AFB">
            <w:pPr>
              <w:spacing w:line="276" w:lineRule="auto"/>
              <w:jc w:val="center"/>
              <w:rPr>
                <w:rFonts w:ascii="Cabin" w:hAnsi="Cabin" w:cs="Times New Roman"/>
                <w:sz w:val="24"/>
                <w:szCs w:val="24"/>
              </w:rPr>
            </w:pP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B24AFB">
      <w:pPr>
        <w:tabs>
          <w:tab w:val="left" w:pos="990"/>
        </w:tabs>
        <w:rPr>
          <w:rFonts w:ascii="Cabin" w:hAnsi="Cabin"/>
          <w:bCs/>
          <w:sz w:val="24"/>
          <w:szCs w:val="24"/>
        </w:rPr>
      </w:pPr>
      <w:bookmarkStart w:id="1"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1311282D" w14:textId="06704801" w:rsidR="00D410B6" w:rsidRPr="00B00498" w:rsidRDefault="000124B0" w:rsidP="007A3787">
      <w:pPr>
        <w:numPr>
          <w:ilvl w:val="0"/>
          <w:numId w:val="7"/>
        </w:numPr>
        <w:ind w:left="1296"/>
        <w:contextualSpacing/>
        <w:rPr>
          <w:rFonts w:ascii="Cabin" w:hAnsi="Cabin" w:cs="Times New Roman"/>
          <w:b/>
          <w:bCs/>
          <w:sz w:val="24"/>
          <w:szCs w:val="24"/>
        </w:rPr>
      </w:pPr>
      <w:r w:rsidRPr="00B00498">
        <w:rPr>
          <w:rFonts w:ascii="Cabin" w:hAnsi="Cabin"/>
          <w:sz w:val="24"/>
          <w:szCs w:val="24"/>
        </w:rPr>
        <w:t xml:space="preserve">In the period reviewed there were </w:t>
      </w:r>
      <w:r w:rsidR="00B00498" w:rsidRPr="00B00498">
        <w:rPr>
          <w:rFonts w:ascii="Cabin" w:hAnsi="Cabin"/>
          <w:sz w:val="24"/>
          <w:szCs w:val="24"/>
        </w:rPr>
        <w:t>seven</w:t>
      </w:r>
      <w:r w:rsidRPr="00B00498">
        <w:rPr>
          <w:rFonts w:ascii="Cabin" w:hAnsi="Cabin"/>
          <w:sz w:val="24"/>
          <w:szCs w:val="24"/>
        </w:rPr>
        <w:t xml:space="preserve"> e-call response times over the </w:t>
      </w:r>
      <w:r w:rsidR="00B00498" w:rsidRPr="00B00498">
        <w:rPr>
          <w:rFonts w:ascii="Cabin" w:hAnsi="Cabin"/>
          <w:sz w:val="24"/>
          <w:szCs w:val="24"/>
        </w:rPr>
        <w:t>10</w:t>
      </w:r>
      <w:r w:rsidRPr="00B00498">
        <w:rPr>
          <w:rFonts w:ascii="Cabin" w:hAnsi="Cabin"/>
          <w:sz w:val="24"/>
          <w:szCs w:val="24"/>
        </w:rPr>
        <w:t xml:space="preserve"> minutes required by Residence policy.</w:t>
      </w:r>
    </w:p>
    <w:p w14:paraId="4EABF196" w14:textId="2CF9943F" w:rsidR="00B31DC5" w:rsidRPr="00D75482" w:rsidRDefault="00731C15" w:rsidP="00D75482">
      <w:pPr>
        <w:tabs>
          <w:tab w:val="left" w:pos="576"/>
        </w:tabs>
        <w:spacing w:after="200"/>
        <w:contextualSpacing/>
        <w:rPr>
          <w:rFonts w:ascii="Cabin" w:hAnsi="Cabin"/>
          <w:bCs/>
          <w:sz w:val="24"/>
          <w:szCs w:val="24"/>
        </w:rPr>
      </w:pPr>
      <w:r w:rsidRPr="007B5B56">
        <w:rPr>
          <w:rFonts w:ascii="Cabin" w:hAnsi="Cabin" w:cs="Times New Roman"/>
          <w:b/>
          <w:bCs/>
          <w:sz w:val="24"/>
          <w:szCs w:val="24"/>
        </w:rPr>
        <w:t xml:space="preserve">  </w:t>
      </w: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37782130" w:rsidR="00837F6D" w:rsidRPr="00FE0686" w:rsidRDefault="00B24AFB" w:rsidP="00D75482">
      <w:pPr>
        <w:rPr>
          <w:rFonts w:ascii="Cabin" w:hAnsi="Cabin"/>
          <w:b/>
          <w:bCs/>
          <w:sz w:val="24"/>
          <w:szCs w:val="24"/>
        </w:rPr>
      </w:pPr>
      <w:r>
        <w:rPr>
          <w:rFonts w:ascii="Cabin" w:hAnsi="Cabin" w:cs="Times New Roman"/>
          <w:b/>
          <w:bCs/>
          <w:sz w:val="24"/>
          <w:szCs w:val="24"/>
        </w:rPr>
        <w:t>B</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w:t>
      </w:r>
      <w:r w:rsidR="00B03FFD">
        <w:rPr>
          <w:rFonts w:ascii="Cabin" w:hAnsi="Cabin" w:cs="Times New Roman"/>
          <w:b/>
          <w:bCs/>
          <w:sz w:val="24"/>
          <w:szCs w:val="24"/>
        </w:rPr>
        <w:t xml:space="preserve">- </w:t>
      </w:r>
      <w:r w:rsidR="00B03FFD" w:rsidRPr="00FE0686">
        <w:rPr>
          <w:rFonts w:ascii="Cabin" w:hAnsi="Cabin"/>
          <w:b/>
          <w:bCs/>
          <w:sz w:val="24"/>
          <w:szCs w:val="24"/>
        </w:rPr>
        <w:t>Incident Reports</w:t>
      </w:r>
      <w:r w:rsidR="00BC1C67">
        <w:rPr>
          <w:rFonts w:ascii="Cabin" w:eastAsiaTheme="minorHAnsi" w:hAnsi="Cabin"/>
          <w:b/>
          <w:bCs/>
          <w:sz w:val="24"/>
          <w:szCs w:val="24"/>
        </w:rPr>
        <w:t xml:space="preserve">    </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2" w:name="_Hlk106356871"/>
      <w:r w:rsidRPr="00837F6D">
        <w:rPr>
          <w:rFonts w:ascii="Cabin" w:eastAsiaTheme="minorHAnsi" w:hAnsi="Cabin"/>
          <w:sz w:val="24"/>
          <w:szCs w:val="24"/>
        </w:rPr>
        <w:t xml:space="preserve">AGE reviewed the Residence records </w:t>
      </w:r>
      <w:bookmarkStart w:id="3" w:name="_Hlk107996322"/>
      <w:r w:rsidRPr="00837F6D">
        <w:rPr>
          <w:rFonts w:ascii="Cabin" w:eastAsiaTheme="minorHAnsi" w:hAnsi="Cabin"/>
          <w:sz w:val="24"/>
          <w:szCs w:val="24"/>
        </w:rPr>
        <w:t xml:space="preserve">and incident reports </w:t>
      </w:r>
      <w:bookmarkEnd w:id="2"/>
      <w:bookmarkEnd w:id="3"/>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7F6C7A27"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B00498">
        <w:rPr>
          <w:rFonts w:ascii="Cabin" w:hAnsi="Cabin"/>
          <w:sz w:val="24"/>
          <w:szCs w:val="24"/>
        </w:rPr>
        <w:t>10</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50CCC393" w14:textId="77777777" w:rsidR="00B24AFB" w:rsidRDefault="00B24AFB" w:rsidP="00B24AFB">
      <w:pPr>
        <w:rPr>
          <w:rFonts w:ascii="Cabin" w:hAnsi="Cabin"/>
          <w:b/>
          <w:bCs/>
        </w:rPr>
      </w:pPr>
    </w:p>
    <w:p w14:paraId="753E8F00" w14:textId="6E467F06" w:rsidR="00B24AFB" w:rsidRPr="00B24AFB" w:rsidRDefault="00B24AFB" w:rsidP="00B24AFB">
      <w:pPr>
        <w:rPr>
          <w:rFonts w:ascii="Cabin" w:hAnsi="Cabin"/>
          <w:b/>
          <w:bCs/>
          <w:sz w:val="24"/>
          <w:szCs w:val="24"/>
        </w:rPr>
      </w:pPr>
      <w:r>
        <w:rPr>
          <w:rFonts w:ascii="Cabin" w:hAnsi="Cabin"/>
          <w:b/>
          <w:bCs/>
          <w:sz w:val="24"/>
          <w:szCs w:val="24"/>
        </w:rPr>
        <w:t>C</w:t>
      </w:r>
      <w:r w:rsidRPr="00B24AFB">
        <w:rPr>
          <w:rFonts w:ascii="Cabin" w:hAnsi="Cabin"/>
          <w:b/>
          <w:bCs/>
          <w:sz w:val="24"/>
          <w:szCs w:val="24"/>
        </w:rPr>
        <w:t>.  Controlled Substances</w:t>
      </w:r>
    </w:p>
    <w:p w14:paraId="7C00E09E" w14:textId="7B525869" w:rsidR="00B24AFB" w:rsidRPr="00B24AFB" w:rsidRDefault="00B24AFB" w:rsidP="00B24AFB">
      <w:pPr>
        <w:numPr>
          <w:ilvl w:val="0"/>
          <w:numId w:val="31"/>
        </w:numPr>
        <w:ind w:left="936"/>
        <w:contextualSpacing/>
        <w:rPr>
          <w:rFonts w:ascii="Cabin" w:hAnsi="Cabin"/>
          <w:iCs/>
          <w:color w:val="000000"/>
          <w:sz w:val="24"/>
          <w:szCs w:val="24"/>
        </w:rPr>
      </w:pPr>
      <w:r w:rsidRPr="00B24AFB">
        <w:rPr>
          <w:rFonts w:ascii="Cabin" w:hAnsi="Cabin"/>
          <w:iCs/>
          <w:color w:val="000000"/>
          <w:sz w:val="24"/>
          <w:szCs w:val="24"/>
        </w:rPr>
        <w:t>AGE reviewed the Controlled Substance (CS) policy and procedure for Residents who participate in SAMM.</w:t>
      </w:r>
    </w:p>
    <w:p w14:paraId="09B92FC4" w14:textId="77777777" w:rsidR="00B24AFB" w:rsidRPr="00B24AFB" w:rsidRDefault="00B24AFB" w:rsidP="00B24AFB">
      <w:pPr>
        <w:pStyle w:val="ListParagraph"/>
        <w:numPr>
          <w:ilvl w:val="0"/>
          <w:numId w:val="10"/>
        </w:numPr>
        <w:rPr>
          <w:rFonts w:ascii="Cabin" w:hAnsi="Cabin"/>
          <w:sz w:val="24"/>
          <w:szCs w:val="24"/>
        </w:rPr>
      </w:pPr>
      <w:r w:rsidRPr="00B24AFB">
        <w:rPr>
          <w:rFonts w:ascii="Cabin" w:hAnsi="Cabin"/>
          <w:sz w:val="24"/>
          <w:szCs w:val="24"/>
        </w:rPr>
        <w:t>Documentation of CS count procedure by staff was inconsistent.</w:t>
      </w:r>
    </w:p>
    <w:p w14:paraId="7B1BD16F" w14:textId="77777777" w:rsidR="00B24AFB" w:rsidRDefault="00B24AFB" w:rsidP="000124B0">
      <w:pPr>
        <w:tabs>
          <w:tab w:val="left" w:pos="990"/>
        </w:tabs>
        <w:rPr>
          <w:rFonts w:ascii="Cabin" w:hAnsi="Cabin"/>
          <w:b/>
          <w:bCs/>
          <w:sz w:val="24"/>
          <w:szCs w:val="24"/>
        </w:rPr>
      </w:pPr>
    </w:p>
    <w:p w14:paraId="49AC5BF4" w14:textId="7D8D2774" w:rsidR="00B24AFB" w:rsidRPr="00853751" w:rsidRDefault="00B24AFB" w:rsidP="00B24AFB">
      <w:pPr>
        <w:contextualSpacing/>
        <w:rPr>
          <w:rFonts w:ascii="Cabin" w:hAnsi="Cabin"/>
          <w:sz w:val="24"/>
          <w:szCs w:val="24"/>
        </w:rPr>
      </w:pPr>
      <w:r>
        <w:rPr>
          <w:rFonts w:ascii="Cabin" w:hAnsi="Cabin"/>
          <w:b/>
          <w:sz w:val="24"/>
          <w:szCs w:val="24"/>
        </w:rPr>
        <w:t>D</w:t>
      </w:r>
      <w:r w:rsidRPr="00853751">
        <w:rPr>
          <w:rFonts w:ascii="Cabin" w:hAnsi="Cabin"/>
          <w:b/>
          <w:sz w:val="24"/>
          <w:szCs w:val="24"/>
        </w:rPr>
        <w:t xml:space="preserve">. Resident Rights and Disclosures- </w:t>
      </w:r>
      <w:r w:rsidRPr="00853751">
        <w:rPr>
          <w:rFonts w:ascii="Cabin" w:hAnsi="Cabin"/>
          <w:b/>
          <w:bCs/>
          <w:sz w:val="24"/>
          <w:szCs w:val="24"/>
        </w:rPr>
        <w:t>Resident Disclosures</w:t>
      </w:r>
    </w:p>
    <w:p w14:paraId="74507F65" w14:textId="6200984D" w:rsidR="00B24AFB" w:rsidRPr="009A24BE" w:rsidRDefault="00B24AFB" w:rsidP="00B24AFB">
      <w:pPr>
        <w:numPr>
          <w:ilvl w:val="0"/>
          <w:numId w:val="19"/>
        </w:numPr>
        <w:ind w:left="936"/>
        <w:contextualSpacing/>
        <w:rPr>
          <w:rFonts w:ascii="Cabin" w:hAnsi="Cabin"/>
          <w:sz w:val="24"/>
          <w:szCs w:val="24"/>
        </w:rPr>
      </w:pPr>
      <w:r w:rsidRPr="009A24BE">
        <w:rPr>
          <w:rFonts w:ascii="Cabin" w:hAnsi="Cabin"/>
          <w:sz w:val="24"/>
          <w:szCs w:val="24"/>
        </w:rPr>
        <w:t xml:space="preserve">AGE reviewed </w:t>
      </w:r>
      <w:r>
        <w:rPr>
          <w:rFonts w:ascii="Cabin" w:hAnsi="Cabin"/>
          <w:sz w:val="24"/>
          <w:szCs w:val="24"/>
        </w:rPr>
        <w:t>five</w:t>
      </w:r>
      <w:r w:rsidRPr="009A24BE">
        <w:rPr>
          <w:rFonts w:ascii="Cabin" w:hAnsi="Cabin"/>
          <w:sz w:val="24"/>
          <w:szCs w:val="24"/>
        </w:rPr>
        <w:t xml:space="preserve"> Resident records to determine compliance with record requirements.</w:t>
      </w:r>
    </w:p>
    <w:p w14:paraId="061F0C63" w14:textId="4F344B23" w:rsidR="00B24AFB" w:rsidRDefault="00B24AFB" w:rsidP="00B24AFB">
      <w:pPr>
        <w:pStyle w:val="ListParagraph"/>
        <w:numPr>
          <w:ilvl w:val="0"/>
          <w:numId w:val="10"/>
        </w:numPr>
        <w:rPr>
          <w:rFonts w:ascii="Cabin" w:hAnsi="Cabin"/>
          <w:b/>
          <w:bCs/>
          <w:sz w:val="24"/>
          <w:szCs w:val="24"/>
        </w:rPr>
      </w:pPr>
      <w:r w:rsidRPr="00303E95">
        <w:rPr>
          <w:rFonts w:ascii="Cabin" w:hAnsi="Cabin"/>
          <w:sz w:val="24"/>
          <w:szCs w:val="24"/>
        </w:rPr>
        <w:t xml:space="preserve">A Disclosure of Rights and Services was missing in </w:t>
      </w:r>
      <w:r>
        <w:rPr>
          <w:rFonts w:ascii="Cabin" w:hAnsi="Cabin"/>
          <w:sz w:val="24"/>
          <w:szCs w:val="24"/>
        </w:rPr>
        <w:t xml:space="preserve">five </w:t>
      </w:r>
      <w:r w:rsidRPr="00303E95">
        <w:rPr>
          <w:rFonts w:ascii="Cabin" w:hAnsi="Cabin"/>
          <w:sz w:val="24"/>
          <w:szCs w:val="24"/>
        </w:rPr>
        <w:t>records.</w:t>
      </w:r>
    </w:p>
    <w:p w14:paraId="188B63BE" w14:textId="12EE9E88"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365DE89E"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6-29T00:00:00Z">
            <w:dateFormat w:val="MMMM d, yyyy"/>
            <w:lid w:val="en-US"/>
            <w:storeMappedDataAs w:val="dateTime"/>
            <w:calendar w:val="gregorian"/>
          </w:date>
        </w:sdtPr>
        <w:sdtEndPr/>
        <w:sdtContent>
          <w:r w:rsidR="00B00498">
            <w:rPr>
              <w:rFonts w:ascii="Cabin" w:hAnsi="Cabin" w:cs="Times New Roman"/>
              <w:sz w:val="24"/>
              <w:szCs w:val="24"/>
            </w:rPr>
            <w:t>June 29,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lastRenderedPageBreak/>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2A156E4B" w14:textId="71DA1923" w:rsidR="00690161" w:rsidRPr="00690161" w:rsidRDefault="00596EB8" w:rsidP="00690161">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B00498" w:rsidRPr="00B00498">
        <w:rPr>
          <w:rFonts w:ascii="Cabin" w:hAnsi="Cabin" w:cs="Times New Roman"/>
          <w:sz w:val="24"/>
          <w:szCs w:val="24"/>
        </w:rPr>
        <w:t>John Bertram House, Inc.</w:t>
      </w:r>
    </w:p>
    <w:p w14:paraId="703D06E4" w14:textId="77777777" w:rsidR="00B00498" w:rsidRPr="00B00498" w:rsidRDefault="00690161" w:rsidP="00B00498">
      <w:pPr>
        <w:rPr>
          <w:rFonts w:ascii="Cabin" w:eastAsia="Calibri" w:hAnsi="Cabin"/>
          <w:sz w:val="24"/>
          <w:szCs w:val="24"/>
        </w:rPr>
      </w:pPr>
      <w:r w:rsidRPr="00690161">
        <w:rPr>
          <w:rFonts w:ascii="Cabin" w:hAnsi="Cabin"/>
          <w:sz w:val="24"/>
          <w:szCs w:val="24"/>
        </w:rPr>
        <w:t xml:space="preserve">       </w:t>
      </w:r>
      <w:r w:rsidR="00B00498" w:rsidRPr="00B00498">
        <w:rPr>
          <w:rFonts w:ascii="Cabin" w:eastAsia="Calibri" w:hAnsi="Cabin"/>
          <w:sz w:val="24"/>
          <w:szCs w:val="24"/>
        </w:rPr>
        <w:t>29 Washington Square</w:t>
      </w:r>
    </w:p>
    <w:p w14:paraId="30C29A86" w14:textId="3DF793AA" w:rsidR="00690161" w:rsidRDefault="00B00498" w:rsidP="00B00498">
      <w:pPr>
        <w:rPr>
          <w:rFonts w:ascii="Cabin" w:hAnsi="Cabin"/>
          <w:sz w:val="24"/>
          <w:szCs w:val="24"/>
        </w:rPr>
      </w:pPr>
      <w:r>
        <w:rPr>
          <w:rFonts w:ascii="Cabin" w:eastAsia="Calibri" w:hAnsi="Cabin"/>
          <w:sz w:val="24"/>
          <w:szCs w:val="24"/>
        </w:rPr>
        <w:t xml:space="preserve">       </w:t>
      </w:r>
      <w:r w:rsidRPr="00B00498">
        <w:rPr>
          <w:rFonts w:ascii="Cabin" w:eastAsia="Calibri" w:hAnsi="Cabin"/>
          <w:sz w:val="24"/>
          <w:szCs w:val="24"/>
        </w:rPr>
        <w:t>Salem, MA 01970</w:t>
      </w:r>
    </w:p>
    <w:p w14:paraId="2F5ED43D" w14:textId="77777777" w:rsidR="00690161" w:rsidRDefault="00690161" w:rsidP="00690161">
      <w:pPr>
        <w:rPr>
          <w:rFonts w:ascii="Cabin" w:hAnsi="Cabin"/>
          <w:sz w:val="24"/>
          <w:szCs w:val="24"/>
        </w:rPr>
      </w:pPr>
    </w:p>
    <w:p w14:paraId="72E1DFBA" w14:textId="77777777" w:rsidR="00690161" w:rsidRDefault="00690161" w:rsidP="00690161">
      <w:pPr>
        <w:rPr>
          <w:rFonts w:ascii="Cabin" w:hAnsi="Cabin"/>
          <w:sz w:val="24"/>
          <w:szCs w:val="24"/>
        </w:rPr>
      </w:pPr>
    </w:p>
    <w:p w14:paraId="5D163A56" w14:textId="77777777" w:rsidR="00690161" w:rsidRDefault="00690161" w:rsidP="00690161">
      <w:pPr>
        <w:rPr>
          <w:rFonts w:ascii="Cabin" w:hAnsi="Cabin"/>
          <w:sz w:val="24"/>
          <w:szCs w:val="24"/>
        </w:rPr>
      </w:pPr>
    </w:p>
    <w:p w14:paraId="6DA7A25C" w14:textId="5E50CEB1" w:rsidR="00F96034" w:rsidRPr="00624C0D" w:rsidRDefault="00F96034" w:rsidP="00690161">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3ADCF" w14:textId="77777777" w:rsidR="00B77F03" w:rsidRDefault="00B77F03">
      <w:r>
        <w:separator/>
      </w:r>
    </w:p>
  </w:endnote>
  <w:endnote w:type="continuationSeparator" w:id="0">
    <w:p w14:paraId="193273DB" w14:textId="77777777" w:rsidR="00B77F03" w:rsidRDefault="00B7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A3096" w14:textId="77777777" w:rsidR="00B77F03" w:rsidRDefault="00B77F03">
      <w:r>
        <w:separator/>
      </w:r>
    </w:p>
  </w:footnote>
  <w:footnote w:type="continuationSeparator" w:id="0">
    <w:p w14:paraId="0C6EBE9B" w14:textId="77777777" w:rsidR="00B77F03" w:rsidRDefault="00B77F03">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ECD9" w14:textId="77777777" w:rsidR="00B00498" w:rsidRPr="00B00498" w:rsidRDefault="00B00498" w:rsidP="00B00498">
    <w:pPr>
      <w:rPr>
        <w:rFonts w:ascii="Cabin" w:eastAsia="Calibri" w:hAnsi="Cabin"/>
        <w:sz w:val="24"/>
        <w:szCs w:val="24"/>
      </w:rPr>
    </w:pPr>
    <w:r w:rsidRPr="00B00498">
      <w:rPr>
        <w:rFonts w:ascii="Cabin" w:eastAsia="Calibri" w:hAnsi="Cabin"/>
        <w:sz w:val="24"/>
        <w:szCs w:val="24"/>
      </w:rPr>
      <w:t>John Bertram House</w:t>
    </w:r>
  </w:p>
  <w:p w14:paraId="33E75DF9" w14:textId="61B40C84" w:rsidR="006130B4" w:rsidRPr="008B7641" w:rsidRDefault="00496078" w:rsidP="006130B4">
    <w:pPr>
      <w:pStyle w:val="Header"/>
    </w:pPr>
    <w:r>
      <w:rPr>
        <w:rFonts w:ascii="Cabin" w:hAnsi="Cabin"/>
        <w:sz w:val="24"/>
        <w:szCs w:val="24"/>
      </w:rPr>
      <w:t xml:space="preserve">May </w:t>
    </w:r>
    <w:r w:rsidR="00B00498">
      <w:rPr>
        <w:rFonts w:ascii="Cabin" w:hAnsi="Cabin"/>
        <w:sz w:val="24"/>
        <w:szCs w:val="24"/>
      </w:rPr>
      <w:t>29</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8F968" w14:textId="77777777" w:rsidR="00B00498" w:rsidRPr="00B00498" w:rsidRDefault="00B00498" w:rsidP="00B00498">
    <w:pPr>
      <w:rPr>
        <w:rFonts w:ascii="Cabin" w:eastAsia="Calibri" w:hAnsi="Cabin"/>
        <w:sz w:val="24"/>
        <w:szCs w:val="24"/>
      </w:rPr>
    </w:pPr>
    <w:r w:rsidRPr="00B00498">
      <w:rPr>
        <w:rFonts w:ascii="Cabin" w:eastAsia="Calibri" w:hAnsi="Cabin"/>
        <w:sz w:val="24"/>
        <w:szCs w:val="24"/>
      </w:rPr>
      <w:t>John Bertram House</w:t>
    </w:r>
  </w:p>
  <w:p w14:paraId="7B791DF8" w14:textId="0B34D51D" w:rsidR="00596EB8" w:rsidRPr="00B00498" w:rsidRDefault="00B00498" w:rsidP="00B00498">
    <w:pPr>
      <w:pStyle w:val="Header"/>
    </w:pPr>
    <w:r>
      <w:rPr>
        <w:rFonts w:ascii="Cabin" w:hAnsi="Cabin"/>
        <w:sz w:val="24"/>
        <w:szCs w:val="24"/>
      </w:rPr>
      <w:t>May 29,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BDD5C" w14:textId="77777777" w:rsidR="00B00498" w:rsidRPr="00B00498" w:rsidRDefault="00B00498" w:rsidP="00B00498">
    <w:pPr>
      <w:rPr>
        <w:rFonts w:ascii="Cabin" w:eastAsia="Calibri" w:hAnsi="Cabin"/>
        <w:sz w:val="24"/>
        <w:szCs w:val="24"/>
      </w:rPr>
    </w:pPr>
    <w:r w:rsidRPr="00B00498">
      <w:rPr>
        <w:rFonts w:ascii="Cabin" w:eastAsia="Calibri" w:hAnsi="Cabin"/>
        <w:sz w:val="24"/>
        <w:szCs w:val="24"/>
      </w:rPr>
      <w:t>John Bertram House</w:t>
    </w:r>
  </w:p>
  <w:p w14:paraId="2D461F37" w14:textId="72B7EB49" w:rsidR="00596EB8" w:rsidRPr="00B00498" w:rsidRDefault="00B00498" w:rsidP="00B00498">
    <w:pPr>
      <w:pStyle w:val="Header"/>
    </w:pPr>
    <w:r>
      <w:rPr>
        <w:rFonts w:ascii="Cabin" w:hAnsi="Cabin"/>
        <w:sz w:val="24"/>
        <w:szCs w:val="24"/>
      </w:rPr>
      <w:t>May 29,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8"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6"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7"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6"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7"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9"/>
  </w:num>
  <w:num w:numId="2" w16cid:durableId="1961954078">
    <w:abstractNumId w:val="7"/>
  </w:num>
  <w:num w:numId="3" w16cid:durableId="1618876012">
    <w:abstractNumId w:val="13"/>
  </w:num>
  <w:num w:numId="4" w16cid:durableId="1710714993">
    <w:abstractNumId w:val="27"/>
  </w:num>
  <w:num w:numId="5" w16cid:durableId="191767832">
    <w:abstractNumId w:val="20"/>
  </w:num>
  <w:num w:numId="6" w16cid:durableId="488833524">
    <w:abstractNumId w:val="12"/>
  </w:num>
  <w:num w:numId="7" w16cid:durableId="592014273">
    <w:abstractNumId w:val="6"/>
  </w:num>
  <w:num w:numId="8" w16cid:durableId="1588148329">
    <w:abstractNumId w:val="31"/>
  </w:num>
  <w:num w:numId="9" w16cid:durableId="1423339019">
    <w:abstractNumId w:val="37"/>
  </w:num>
  <w:num w:numId="10" w16cid:durableId="171452723">
    <w:abstractNumId w:val="25"/>
  </w:num>
  <w:num w:numId="11" w16cid:durableId="361443360">
    <w:abstractNumId w:val="36"/>
  </w:num>
  <w:num w:numId="12" w16cid:durableId="448939423">
    <w:abstractNumId w:val="32"/>
  </w:num>
  <w:num w:numId="13" w16cid:durableId="1078675376">
    <w:abstractNumId w:val="14"/>
  </w:num>
  <w:num w:numId="14" w16cid:durableId="757360363">
    <w:abstractNumId w:val="34"/>
  </w:num>
  <w:num w:numId="15" w16cid:durableId="1994214214">
    <w:abstractNumId w:val="1"/>
  </w:num>
  <w:num w:numId="16" w16cid:durableId="541479426">
    <w:abstractNumId w:val="33"/>
  </w:num>
  <w:num w:numId="17" w16cid:durableId="404257695">
    <w:abstractNumId w:val="8"/>
  </w:num>
  <w:num w:numId="18" w16cid:durableId="1610311794">
    <w:abstractNumId w:val="15"/>
  </w:num>
  <w:num w:numId="19" w16cid:durableId="940379037">
    <w:abstractNumId w:val="28"/>
  </w:num>
  <w:num w:numId="20" w16cid:durableId="1633710658">
    <w:abstractNumId w:val="9"/>
  </w:num>
  <w:num w:numId="21" w16cid:durableId="936448028">
    <w:abstractNumId w:val="26"/>
  </w:num>
  <w:num w:numId="22" w16cid:durableId="130056070">
    <w:abstractNumId w:val="22"/>
  </w:num>
  <w:num w:numId="23" w16cid:durableId="1712195111">
    <w:abstractNumId w:val="21"/>
  </w:num>
  <w:num w:numId="24" w16cid:durableId="641348583">
    <w:abstractNumId w:val="30"/>
  </w:num>
  <w:num w:numId="25" w16cid:durableId="1177649098">
    <w:abstractNumId w:val="5"/>
  </w:num>
  <w:num w:numId="26" w16cid:durableId="1915386360">
    <w:abstractNumId w:val="0"/>
  </w:num>
  <w:num w:numId="27" w16cid:durableId="953823498">
    <w:abstractNumId w:val="10"/>
  </w:num>
  <w:num w:numId="28" w16cid:durableId="968051820">
    <w:abstractNumId w:val="11"/>
  </w:num>
  <w:num w:numId="29" w16cid:durableId="173224246">
    <w:abstractNumId w:val="19"/>
  </w:num>
  <w:num w:numId="30" w16cid:durableId="588268349">
    <w:abstractNumId w:val="35"/>
  </w:num>
  <w:num w:numId="31" w16cid:durableId="563878312">
    <w:abstractNumId w:val="24"/>
  </w:num>
  <w:num w:numId="32" w16cid:durableId="1441413778">
    <w:abstractNumId w:val="18"/>
  </w:num>
  <w:num w:numId="33" w16cid:durableId="1350453195">
    <w:abstractNumId w:val="4"/>
  </w:num>
  <w:num w:numId="34" w16cid:durableId="1257523778">
    <w:abstractNumId w:val="3"/>
  </w:num>
  <w:num w:numId="35" w16cid:durableId="1908110044">
    <w:abstractNumId w:val="16"/>
  </w:num>
  <w:num w:numId="36" w16cid:durableId="1228029095">
    <w:abstractNumId w:val="2"/>
  </w:num>
  <w:num w:numId="37" w16cid:durableId="626935644">
    <w:abstractNumId w:val="23"/>
  </w:num>
  <w:num w:numId="38" w16cid:durableId="1503354066">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0C62"/>
    <w:rsid w:val="00051D64"/>
    <w:rsid w:val="000540C1"/>
    <w:rsid w:val="000617A4"/>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96078"/>
    <w:rsid w:val="004A1AFD"/>
    <w:rsid w:val="004A29DC"/>
    <w:rsid w:val="004A49F3"/>
    <w:rsid w:val="004B2B19"/>
    <w:rsid w:val="004B6AAF"/>
    <w:rsid w:val="004C40B8"/>
    <w:rsid w:val="004D2384"/>
    <w:rsid w:val="004D7275"/>
    <w:rsid w:val="004E07F3"/>
    <w:rsid w:val="004E35F1"/>
    <w:rsid w:val="005008C2"/>
    <w:rsid w:val="00505907"/>
    <w:rsid w:val="0050603F"/>
    <w:rsid w:val="00510505"/>
    <w:rsid w:val="00516574"/>
    <w:rsid w:val="005170C0"/>
    <w:rsid w:val="00517AFA"/>
    <w:rsid w:val="005253E7"/>
    <w:rsid w:val="005330DF"/>
    <w:rsid w:val="00534060"/>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E60A9"/>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0161"/>
    <w:rsid w:val="006950AA"/>
    <w:rsid w:val="006952C0"/>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665"/>
    <w:rsid w:val="008C666E"/>
    <w:rsid w:val="008D5B16"/>
    <w:rsid w:val="008D5C77"/>
    <w:rsid w:val="008D5D8D"/>
    <w:rsid w:val="008F2E23"/>
    <w:rsid w:val="008F3FA2"/>
    <w:rsid w:val="008F7C42"/>
    <w:rsid w:val="0090122B"/>
    <w:rsid w:val="00911E73"/>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94A70"/>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A55C2"/>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0498"/>
    <w:rsid w:val="00B01F42"/>
    <w:rsid w:val="00B0390C"/>
    <w:rsid w:val="00B03FFD"/>
    <w:rsid w:val="00B06219"/>
    <w:rsid w:val="00B15FA2"/>
    <w:rsid w:val="00B16721"/>
    <w:rsid w:val="00B17957"/>
    <w:rsid w:val="00B24AFB"/>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77F03"/>
    <w:rsid w:val="00B8046B"/>
    <w:rsid w:val="00B8370F"/>
    <w:rsid w:val="00B84C7F"/>
    <w:rsid w:val="00B871F6"/>
    <w:rsid w:val="00B92F9E"/>
    <w:rsid w:val="00B93370"/>
    <w:rsid w:val="00B95039"/>
    <w:rsid w:val="00BA4DB1"/>
    <w:rsid w:val="00BA6D12"/>
    <w:rsid w:val="00BB3647"/>
    <w:rsid w:val="00BC0B4F"/>
    <w:rsid w:val="00BC1C67"/>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24B5A"/>
    <w:rsid w:val="00D3045B"/>
    <w:rsid w:val="00D33E53"/>
    <w:rsid w:val="00D410B6"/>
    <w:rsid w:val="00D43BA6"/>
    <w:rsid w:val="00D5621E"/>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255B"/>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12567"/>
    <w:rsid w:val="00F13328"/>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23A0"/>
    <w:rsid w:val="00F75CAC"/>
    <w:rsid w:val="00F77FE3"/>
    <w:rsid w:val="00F85B16"/>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34"/>
    <w:qFormat/>
    <w:rsid w:val="00C200F7"/>
    <w:pPr>
      <w:ind w:left="720"/>
      <w:contextualSpacing/>
    </w:pPr>
  </w:style>
  <w:style w:type="character" w:customStyle="1" w:styleId="ListParagraphChar">
    <w:name w:val="List Paragraph Char"/>
    <w:link w:val="ListParagraph"/>
    <w:uiPriority w:val="34"/>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E07F3"/>
    <w:rsid w:val="00516525"/>
    <w:rsid w:val="00516574"/>
    <w:rsid w:val="0052264A"/>
    <w:rsid w:val="0052370E"/>
    <w:rsid w:val="00534060"/>
    <w:rsid w:val="00545EF2"/>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24BD"/>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951C2"/>
    <w:rsid w:val="008A5385"/>
    <w:rsid w:val="008B4C34"/>
    <w:rsid w:val="008C3665"/>
    <w:rsid w:val="008D5D8D"/>
    <w:rsid w:val="008F7C42"/>
    <w:rsid w:val="0091751A"/>
    <w:rsid w:val="00943E58"/>
    <w:rsid w:val="00970431"/>
    <w:rsid w:val="0097590F"/>
    <w:rsid w:val="0097660D"/>
    <w:rsid w:val="009963E4"/>
    <w:rsid w:val="009C2B56"/>
    <w:rsid w:val="009C60A3"/>
    <w:rsid w:val="009E043E"/>
    <w:rsid w:val="009E2D68"/>
    <w:rsid w:val="00A15F67"/>
    <w:rsid w:val="00A27652"/>
    <w:rsid w:val="00A60378"/>
    <w:rsid w:val="00A6427A"/>
    <w:rsid w:val="00A70B72"/>
    <w:rsid w:val="00AA55C2"/>
    <w:rsid w:val="00AA70F9"/>
    <w:rsid w:val="00AB1B91"/>
    <w:rsid w:val="00AC53FF"/>
    <w:rsid w:val="00AD327D"/>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620C2"/>
    <w:rsid w:val="00D645D1"/>
    <w:rsid w:val="00D9534F"/>
    <w:rsid w:val="00D97A98"/>
    <w:rsid w:val="00DA1739"/>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255B"/>
    <w:rsid w:val="00E64FED"/>
    <w:rsid w:val="00E661CD"/>
    <w:rsid w:val="00E70697"/>
    <w:rsid w:val="00E952EF"/>
    <w:rsid w:val="00EA4FF4"/>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623</TotalTime>
  <Pages>5</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5289</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22</cp:revision>
  <cp:lastPrinted>2025-06-02T16:49:00Z</cp:lastPrinted>
  <dcterms:created xsi:type="dcterms:W3CDTF">2026-03-23T14:52:00Z</dcterms:created>
  <dcterms:modified xsi:type="dcterms:W3CDTF">2026-09-24T15:46:00Z</dcterms:modified>
</cp:coreProperties>
</file>