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53D0E" w14:textId="77777777" w:rsidR="000843A1" w:rsidRDefault="000843A1">
      <w:pPr>
        <w:pStyle w:val="BodyText"/>
        <w:spacing w:before="169"/>
        <w:rPr>
          <w:sz w:val="19"/>
        </w:rPr>
      </w:pPr>
    </w:p>
    <w:p w14:paraId="1D941FD3" w14:textId="44213714" w:rsidR="000843A1" w:rsidRDefault="000C02AD" w:rsidP="00F27D30">
      <w:pPr>
        <w:pStyle w:val="BodyText"/>
        <w:tabs>
          <w:tab w:val="left" w:pos="4610"/>
        </w:tabs>
        <w:ind w:left="362"/>
      </w:pPr>
      <w:r>
        <w:rPr>
          <w:color w:val="0E0E0E"/>
        </w:rPr>
        <w:t>August</w:t>
      </w:r>
      <w:r>
        <w:rPr>
          <w:color w:val="0E0E0E"/>
          <w:spacing w:val="4"/>
        </w:rPr>
        <w:t xml:space="preserve"> </w:t>
      </w:r>
      <w:r>
        <w:rPr>
          <w:color w:val="161616"/>
        </w:rPr>
        <w:t>2,</w:t>
      </w:r>
      <w:r>
        <w:rPr>
          <w:color w:val="161616"/>
          <w:spacing w:val="-7"/>
        </w:rPr>
        <w:t xml:space="preserve"> </w:t>
      </w:r>
      <w:r>
        <w:rPr>
          <w:spacing w:val="-4"/>
        </w:rPr>
        <w:t>2024</w:t>
      </w:r>
      <w:r w:rsidR="00F27D30">
        <w:rPr>
          <w:spacing w:val="-4"/>
        </w:rPr>
        <w:tab/>
      </w:r>
    </w:p>
    <w:p w14:paraId="56959E0B" w14:textId="77777777" w:rsidR="000843A1" w:rsidRDefault="000843A1">
      <w:pPr>
        <w:pStyle w:val="BodyText"/>
        <w:spacing w:before="9"/>
      </w:pPr>
    </w:p>
    <w:p w14:paraId="2F444A01" w14:textId="77777777" w:rsidR="00B20B80" w:rsidRPr="00B20B80" w:rsidRDefault="00B20B80" w:rsidP="00B20B80">
      <w:pPr>
        <w:ind w:firstLine="362"/>
        <w:rPr>
          <w:sz w:val="24"/>
          <w:szCs w:val="24"/>
        </w:rPr>
      </w:pPr>
      <w:r w:rsidRPr="00B20B80">
        <w:rPr>
          <w:sz w:val="24"/>
          <w:szCs w:val="24"/>
        </w:rPr>
        <w:t>Ms. Jessica Brigham, Executive Director</w:t>
      </w:r>
    </w:p>
    <w:p w14:paraId="69D7CF05" w14:textId="77777777" w:rsidR="00B20B80" w:rsidRPr="00B20B80" w:rsidRDefault="00B20B80" w:rsidP="00B20B80">
      <w:pPr>
        <w:ind w:firstLine="362"/>
        <w:rPr>
          <w:sz w:val="24"/>
          <w:szCs w:val="24"/>
        </w:rPr>
      </w:pPr>
      <w:r w:rsidRPr="00B20B80">
        <w:rPr>
          <w:sz w:val="24"/>
          <w:szCs w:val="24"/>
        </w:rPr>
        <w:t xml:space="preserve">Notre Dame Du Lac </w:t>
      </w:r>
      <w:proofErr w:type="gramStart"/>
      <w:r w:rsidRPr="00B20B80">
        <w:rPr>
          <w:sz w:val="24"/>
          <w:szCs w:val="24"/>
        </w:rPr>
        <w:t>Assisted</w:t>
      </w:r>
      <w:proofErr w:type="gramEnd"/>
      <w:r w:rsidRPr="00B20B80">
        <w:rPr>
          <w:sz w:val="24"/>
          <w:szCs w:val="24"/>
        </w:rPr>
        <w:t xml:space="preserve"> Living</w:t>
      </w:r>
    </w:p>
    <w:p w14:paraId="172DD7AC" w14:textId="77777777" w:rsidR="00B20B80" w:rsidRPr="00B20B80" w:rsidRDefault="00B20B80" w:rsidP="00B20B80">
      <w:pPr>
        <w:ind w:firstLine="362"/>
        <w:rPr>
          <w:sz w:val="24"/>
          <w:szCs w:val="24"/>
        </w:rPr>
      </w:pPr>
      <w:r w:rsidRPr="00B20B80">
        <w:rPr>
          <w:sz w:val="24"/>
          <w:szCs w:val="24"/>
        </w:rPr>
        <w:t>555 Plantation Street</w:t>
      </w:r>
    </w:p>
    <w:p w14:paraId="54B7A7B1" w14:textId="77777777" w:rsidR="00B20B80" w:rsidRPr="00B20B80" w:rsidRDefault="00B20B80" w:rsidP="00B20B80">
      <w:pPr>
        <w:ind w:firstLine="360"/>
        <w:rPr>
          <w:sz w:val="24"/>
          <w:szCs w:val="24"/>
        </w:rPr>
      </w:pPr>
      <w:r w:rsidRPr="00B20B80">
        <w:rPr>
          <w:sz w:val="24"/>
          <w:szCs w:val="24"/>
        </w:rPr>
        <w:t>Worcester, MA 01605</w:t>
      </w:r>
    </w:p>
    <w:p w14:paraId="6247355F" w14:textId="77777777" w:rsidR="000843A1" w:rsidRDefault="000843A1">
      <w:pPr>
        <w:pStyle w:val="BodyText"/>
        <w:spacing w:before="9"/>
      </w:pPr>
    </w:p>
    <w:p w14:paraId="54CB6FA2" w14:textId="77777777" w:rsidR="00B20B80" w:rsidRPr="002250EB" w:rsidRDefault="00B20B80" w:rsidP="00B20B80">
      <w:pPr>
        <w:ind w:firstLine="360"/>
        <w:rPr>
          <w:b/>
          <w:bCs/>
        </w:rPr>
      </w:pPr>
      <w:r w:rsidRPr="002250EB">
        <w:rPr>
          <w:b/>
          <w:bCs/>
        </w:rPr>
        <w:t>RE: COMPLIANCE REVIEW REPORT</w:t>
      </w:r>
    </w:p>
    <w:p w14:paraId="41277678" w14:textId="77777777" w:rsidR="00B20B80" w:rsidRDefault="00B20B80" w:rsidP="00B20B80">
      <w:pPr>
        <w:ind w:firstLine="360"/>
      </w:pPr>
    </w:p>
    <w:p w14:paraId="08FCE3BC" w14:textId="167FD552" w:rsidR="00B20B80" w:rsidRPr="002250EB" w:rsidRDefault="00B20B80" w:rsidP="00B20B80">
      <w:pPr>
        <w:ind w:firstLine="360"/>
        <w:rPr>
          <w:rFonts w:ascii="New times roman" w:hAnsi="New times roman"/>
        </w:rPr>
      </w:pPr>
      <w:r w:rsidRPr="002250EB">
        <w:t>Dear M</w:t>
      </w:r>
      <w:r>
        <w:t>s. Bringham</w:t>
      </w:r>
      <w:r w:rsidRPr="002250EB">
        <w:t>,</w:t>
      </w:r>
    </w:p>
    <w:p w14:paraId="68B94BAE" w14:textId="77777777" w:rsidR="00B20B80" w:rsidRDefault="00B20B80" w:rsidP="00B20B80"/>
    <w:p w14:paraId="27994EBE" w14:textId="77777777" w:rsidR="00B20B80" w:rsidRPr="00B20B80" w:rsidRDefault="00B20B80" w:rsidP="00B20B80">
      <w:pPr>
        <w:ind w:left="360"/>
        <w:rPr>
          <w:sz w:val="24"/>
          <w:szCs w:val="24"/>
        </w:rPr>
      </w:pPr>
      <w:r w:rsidRPr="00B20B80">
        <w:rPr>
          <w:sz w:val="24"/>
          <w:szCs w:val="24"/>
        </w:rPr>
        <w:t>This Compliance Review Report (Report) is written in accordance with 651 CMR 12.09(4) and provides a summary of all pertinent information obtained during an Assisted Living Residence (ALR) Compliance Review conducted by the Executive Office of Elder Affairs (EOEA) for the following Residence:</w:t>
      </w:r>
    </w:p>
    <w:p w14:paraId="6D531B22" w14:textId="77777777" w:rsidR="000843A1" w:rsidRDefault="000843A1">
      <w:pPr>
        <w:pStyle w:val="BodyText"/>
        <w:rPr>
          <w:rFonts w:ascii="Cambria"/>
          <w:sz w:val="20"/>
        </w:rPr>
      </w:pPr>
    </w:p>
    <w:p w14:paraId="2844E096" w14:textId="77777777" w:rsidR="000843A1" w:rsidRDefault="000843A1">
      <w:pPr>
        <w:pStyle w:val="BodyText"/>
        <w:spacing w:before="78"/>
        <w:rPr>
          <w:rFonts w:ascii="Cambria"/>
          <w:sz w:val="20"/>
        </w:rPr>
      </w:pPr>
    </w:p>
    <w:tbl>
      <w:tblPr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2"/>
        <w:gridCol w:w="5596"/>
      </w:tblGrid>
      <w:tr w:rsidR="000843A1" w14:paraId="204A6273" w14:textId="77777777" w:rsidTr="00B20B80">
        <w:trPr>
          <w:trHeight w:val="282"/>
        </w:trPr>
        <w:tc>
          <w:tcPr>
            <w:tcW w:w="4142" w:type="dxa"/>
            <w:shd w:val="clear" w:color="auto" w:fill="F2F2F2" w:themeFill="background1" w:themeFillShade="F2"/>
          </w:tcPr>
          <w:p w14:paraId="7568B06F" w14:textId="77777777" w:rsidR="000843A1" w:rsidRPr="00B20B80" w:rsidRDefault="000C02AD" w:rsidP="00B20B80">
            <w:pPr>
              <w:rPr>
                <w:b/>
                <w:bCs/>
                <w:sz w:val="24"/>
                <w:szCs w:val="24"/>
              </w:rPr>
            </w:pPr>
            <w:r w:rsidRPr="00B20B80">
              <w:rPr>
                <w:b/>
                <w:bCs/>
                <w:sz w:val="24"/>
                <w:szCs w:val="24"/>
              </w:rPr>
              <w:t>Name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of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ALR:</w:t>
            </w:r>
          </w:p>
        </w:tc>
        <w:tc>
          <w:tcPr>
            <w:tcW w:w="5596" w:type="dxa"/>
          </w:tcPr>
          <w:p w14:paraId="4C457946" w14:textId="77777777" w:rsidR="000843A1" w:rsidRDefault="000C02AD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color w:val="080808"/>
                <w:sz w:val="24"/>
              </w:rPr>
              <w:t>Notre</w:t>
            </w:r>
            <w:r>
              <w:rPr>
                <w:color w:val="080808"/>
                <w:spacing w:val="1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Dame</w:t>
            </w:r>
            <w:r>
              <w:rPr>
                <w:color w:val="080808"/>
                <w:spacing w:val="-3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Du</w:t>
            </w:r>
            <w:r>
              <w:rPr>
                <w:color w:val="0C0C0C"/>
                <w:spacing w:val="-10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Lac</w:t>
            </w:r>
            <w:r>
              <w:rPr>
                <w:color w:val="080808"/>
                <w:spacing w:val="-1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>Assisted</w:t>
            </w:r>
            <w:r>
              <w:rPr>
                <w:color w:val="0A0A0A"/>
                <w:spacing w:val="-1"/>
                <w:sz w:val="24"/>
              </w:rPr>
              <w:t xml:space="preserve"> </w:t>
            </w:r>
            <w:r>
              <w:rPr>
                <w:color w:val="080808"/>
                <w:spacing w:val="-2"/>
                <w:sz w:val="24"/>
              </w:rPr>
              <w:t>Living</w:t>
            </w:r>
          </w:p>
        </w:tc>
      </w:tr>
      <w:tr w:rsidR="000843A1" w14:paraId="6C525CF7" w14:textId="77777777" w:rsidTr="00B20B80">
        <w:trPr>
          <w:trHeight w:val="273"/>
        </w:trPr>
        <w:tc>
          <w:tcPr>
            <w:tcW w:w="4142" w:type="dxa"/>
            <w:shd w:val="clear" w:color="auto" w:fill="F2F2F2" w:themeFill="background1" w:themeFillShade="F2"/>
          </w:tcPr>
          <w:p w14:paraId="60AF9E75" w14:textId="77777777" w:rsidR="000843A1" w:rsidRPr="00B20B80" w:rsidRDefault="000C02AD" w:rsidP="00B20B80">
            <w:pPr>
              <w:rPr>
                <w:b/>
                <w:bCs/>
                <w:sz w:val="24"/>
                <w:szCs w:val="24"/>
              </w:rPr>
            </w:pPr>
            <w:r w:rsidRPr="00B20B80">
              <w:rPr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5596" w:type="dxa"/>
          </w:tcPr>
          <w:p w14:paraId="4C5ECFAF" w14:textId="77777777" w:rsidR="000843A1" w:rsidRDefault="000C02AD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z w:val="24"/>
              </w:rPr>
              <w:t>555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>Street</w:t>
            </w:r>
            <w:r>
              <w:rPr>
                <w:color w:val="0A0A0A"/>
                <w:spacing w:val="-3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>Worcester,</w:t>
            </w:r>
            <w:r>
              <w:rPr>
                <w:color w:val="0A0A0A"/>
                <w:spacing w:val="8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>MA</w:t>
            </w:r>
            <w:r>
              <w:rPr>
                <w:color w:val="0A0A0A"/>
                <w:spacing w:val="-11"/>
                <w:sz w:val="24"/>
              </w:rPr>
              <w:t xml:space="preserve"> </w:t>
            </w:r>
            <w:r>
              <w:rPr>
                <w:color w:val="0C0C0C"/>
                <w:spacing w:val="-2"/>
                <w:sz w:val="24"/>
              </w:rPr>
              <w:t>01605</w:t>
            </w:r>
          </w:p>
        </w:tc>
      </w:tr>
      <w:tr w:rsidR="000843A1" w14:paraId="1CE69894" w14:textId="77777777" w:rsidTr="00B20B80">
        <w:trPr>
          <w:trHeight w:val="277"/>
        </w:trPr>
        <w:tc>
          <w:tcPr>
            <w:tcW w:w="4142" w:type="dxa"/>
            <w:shd w:val="clear" w:color="auto" w:fill="F2F2F2" w:themeFill="background1" w:themeFillShade="F2"/>
          </w:tcPr>
          <w:p w14:paraId="2EC55B41" w14:textId="77777777" w:rsidR="000843A1" w:rsidRPr="00B20B80" w:rsidRDefault="000C02AD" w:rsidP="00B20B80">
            <w:pPr>
              <w:rPr>
                <w:b/>
                <w:bCs/>
                <w:sz w:val="24"/>
                <w:szCs w:val="24"/>
              </w:rPr>
            </w:pPr>
            <w:r w:rsidRPr="00B20B80">
              <w:rPr>
                <w:b/>
                <w:bCs/>
                <w:sz w:val="24"/>
                <w:szCs w:val="24"/>
              </w:rPr>
              <w:t>Initial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Certification:</w:t>
            </w:r>
          </w:p>
        </w:tc>
        <w:tc>
          <w:tcPr>
            <w:tcW w:w="5596" w:type="dxa"/>
          </w:tcPr>
          <w:p w14:paraId="644A9943" w14:textId="77777777" w:rsidR="000843A1" w:rsidRDefault="000C02AD">
            <w:pPr>
              <w:pStyle w:val="TableParagraph"/>
              <w:spacing w:line="24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8/17/2024</w:t>
            </w:r>
          </w:p>
        </w:tc>
      </w:tr>
      <w:tr w:rsidR="000843A1" w14:paraId="642ACE75" w14:textId="77777777" w:rsidTr="00B20B80">
        <w:trPr>
          <w:trHeight w:val="282"/>
        </w:trPr>
        <w:tc>
          <w:tcPr>
            <w:tcW w:w="4142" w:type="dxa"/>
            <w:shd w:val="clear" w:color="auto" w:fill="F2F2F2" w:themeFill="background1" w:themeFillShade="F2"/>
          </w:tcPr>
          <w:p w14:paraId="55781532" w14:textId="77777777" w:rsidR="000843A1" w:rsidRPr="00B20B80" w:rsidRDefault="000C02AD" w:rsidP="00B20B80">
            <w:pPr>
              <w:rPr>
                <w:b/>
                <w:bCs/>
                <w:sz w:val="24"/>
                <w:szCs w:val="24"/>
              </w:rPr>
            </w:pPr>
            <w:r w:rsidRPr="00B20B80">
              <w:rPr>
                <w:b/>
                <w:bCs/>
                <w:sz w:val="24"/>
                <w:szCs w:val="24"/>
              </w:rPr>
              <w:t>Current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Certification:</w:t>
            </w:r>
          </w:p>
        </w:tc>
        <w:tc>
          <w:tcPr>
            <w:tcW w:w="5596" w:type="dxa"/>
          </w:tcPr>
          <w:p w14:paraId="7AD1F82D" w14:textId="77777777" w:rsidR="000843A1" w:rsidRDefault="000C02AD">
            <w:pPr>
              <w:pStyle w:val="TableParagraph"/>
              <w:spacing w:line="239" w:lineRule="exact"/>
              <w:ind w:left="122"/>
              <w:rPr>
                <w:sz w:val="24"/>
              </w:rPr>
            </w:pPr>
            <w:r>
              <w:rPr>
                <w:sz w:val="24"/>
              </w:rPr>
              <w:t>8/17/2022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>through</w:t>
            </w:r>
            <w:r>
              <w:rPr>
                <w:color w:val="0A0A0A"/>
                <w:spacing w:val="-12"/>
                <w:sz w:val="24"/>
              </w:rPr>
              <w:t xml:space="preserve"> </w:t>
            </w:r>
            <w:r>
              <w:rPr>
                <w:color w:val="080808"/>
                <w:spacing w:val="-2"/>
                <w:sz w:val="24"/>
              </w:rPr>
              <w:t>8/17/2024</w:t>
            </w:r>
          </w:p>
        </w:tc>
      </w:tr>
      <w:tr w:rsidR="000843A1" w14:paraId="3EED2859" w14:textId="77777777" w:rsidTr="00B20B80">
        <w:trPr>
          <w:trHeight w:val="277"/>
        </w:trPr>
        <w:tc>
          <w:tcPr>
            <w:tcW w:w="4142" w:type="dxa"/>
            <w:shd w:val="clear" w:color="auto" w:fill="F2F2F2" w:themeFill="background1" w:themeFillShade="F2"/>
          </w:tcPr>
          <w:p w14:paraId="593F3EEF" w14:textId="77777777" w:rsidR="000843A1" w:rsidRPr="00B20B80" w:rsidRDefault="000C02AD" w:rsidP="00B20B80">
            <w:pPr>
              <w:rPr>
                <w:b/>
                <w:bCs/>
                <w:sz w:val="24"/>
                <w:szCs w:val="24"/>
              </w:rPr>
            </w:pPr>
            <w:r w:rsidRPr="00B20B80">
              <w:rPr>
                <w:b/>
                <w:bCs/>
                <w:sz w:val="24"/>
                <w:szCs w:val="24"/>
              </w:rPr>
              <w:t>Last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Compliance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Review:</w:t>
            </w:r>
          </w:p>
        </w:tc>
        <w:tc>
          <w:tcPr>
            <w:tcW w:w="5596" w:type="dxa"/>
          </w:tcPr>
          <w:p w14:paraId="6A5E4E42" w14:textId="77777777" w:rsidR="000843A1" w:rsidRDefault="000C02AD"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color w:val="0A0A0A"/>
                <w:spacing w:val="-2"/>
                <w:sz w:val="24"/>
              </w:rPr>
              <w:t>9/13/22</w:t>
            </w:r>
          </w:p>
        </w:tc>
      </w:tr>
      <w:tr w:rsidR="000843A1" w14:paraId="713ABE3D" w14:textId="77777777" w:rsidTr="00B20B80">
        <w:trPr>
          <w:trHeight w:val="263"/>
        </w:trPr>
        <w:tc>
          <w:tcPr>
            <w:tcW w:w="4142" w:type="dxa"/>
            <w:shd w:val="clear" w:color="auto" w:fill="F2F2F2" w:themeFill="background1" w:themeFillShade="F2"/>
          </w:tcPr>
          <w:p w14:paraId="2B31A72A" w14:textId="77777777" w:rsidR="000843A1" w:rsidRPr="00B20B80" w:rsidRDefault="000C02AD" w:rsidP="00B20B80">
            <w:pPr>
              <w:rPr>
                <w:b/>
                <w:bCs/>
                <w:sz w:val="24"/>
                <w:szCs w:val="24"/>
              </w:rPr>
            </w:pPr>
            <w:r w:rsidRPr="00B20B80">
              <w:rPr>
                <w:b/>
                <w:bCs/>
                <w:sz w:val="24"/>
                <w:szCs w:val="24"/>
              </w:rPr>
              <w:t>#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Certified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Total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Units:</w:t>
            </w:r>
          </w:p>
        </w:tc>
        <w:tc>
          <w:tcPr>
            <w:tcW w:w="5596" w:type="dxa"/>
          </w:tcPr>
          <w:p w14:paraId="2AE6BF04" w14:textId="77777777" w:rsidR="000843A1" w:rsidRDefault="000C02AD">
            <w:pPr>
              <w:pStyle w:val="TableParagraph"/>
              <w:spacing w:line="243" w:lineRule="exact"/>
              <w:ind w:left="130"/>
            </w:pPr>
            <w:r>
              <w:rPr>
                <w:color w:val="080808"/>
                <w:spacing w:val="-5"/>
                <w:w w:val="105"/>
              </w:rPr>
              <w:t>110</w:t>
            </w:r>
          </w:p>
        </w:tc>
      </w:tr>
      <w:tr w:rsidR="000843A1" w14:paraId="04E151ED" w14:textId="77777777" w:rsidTr="00B20B80">
        <w:trPr>
          <w:trHeight w:val="277"/>
        </w:trPr>
        <w:tc>
          <w:tcPr>
            <w:tcW w:w="4142" w:type="dxa"/>
            <w:shd w:val="clear" w:color="auto" w:fill="F2F2F2" w:themeFill="background1" w:themeFillShade="F2"/>
          </w:tcPr>
          <w:p w14:paraId="75A1166E" w14:textId="77777777" w:rsidR="000843A1" w:rsidRPr="00B20B80" w:rsidRDefault="000C02AD" w:rsidP="00B20B80">
            <w:pPr>
              <w:rPr>
                <w:b/>
                <w:bCs/>
                <w:sz w:val="24"/>
                <w:szCs w:val="24"/>
              </w:rPr>
            </w:pPr>
            <w:r w:rsidRPr="00B20B80">
              <w:rPr>
                <w:b/>
                <w:bCs/>
                <w:sz w:val="24"/>
                <w:szCs w:val="24"/>
              </w:rPr>
              <w:t>Special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 xml:space="preserve">Care </w:t>
            </w:r>
            <w:r w:rsidRPr="00B20B80">
              <w:rPr>
                <w:b/>
                <w:bCs/>
                <w:sz w:val="24"/>
                <w:szCs w:val="24"/>
              </w:rPr>
              <w:t>Residences:</w:t>
            </w:r>
          </w:p>
        </w:tc>
        <w:tc>
          <w:tcPr>
            <w:tcW w:w="5596" w:type="dxa"/>
          </w:tcPr>
          <w:p w14:paraId="3FE665EF" w14:textId="77777777" w:rsidR="000843A1" w:rsidRDefault="000C02AD"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843A1" w14:paraId="568E1B8F" w14:textId="77777777" w:rsidTr="00B20B80">
        <w:trPr>
          <w:trHeight w:val="268"/>
        </w:trPr>
        <w:tc>
          <w:tcPr>
            <w:tcW w:w="4142" w:type="dxa"/>
            <w:shd w:val="clear" w:color="auto" w:fill="F2F2F2" w:themeFill="background1" w:themeFillShade="F2"/>
          </w:tcPr>
          <w:p w14:paraId="5310AB3E" w14:textId="77777777" w:rsidR="000843A1" w:rsidRPr="00B20B80" w:rsidRDefault="000C02AD" w:rsidP="00B20B80">
            <w:pPr>
              <w:rPr>
                <w:b/>
                <w:bCs/>
                <w:sz w:val="24"/>
                <w:szCs w:val="24"/>
              </w:rPr>
            </w:pPr>
            <w:r w:rsidRPr="00B20B80">
              <w:rPr>
                <w:b/>
                <w:bCs/>
                <w:sz w:val="24"/>
                <w:szCs w:val="24"/>
              </w:rPr>
              <w:t>Special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Care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Units:</w:t>
            </w:r>
          </w:p>
        </w:tc>
        <w:tc>
          <w:tcPr>
            <w:tcW w:w="5596" w:type="dxa"/>
          </w:tcPr>
          <w:p w14:paraId="41864190" w14:textId="77777777" w:rsidR="000843A1" w:rsidRDefault="000C02AD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B20B80" w14:paraId="571787C4" w14:textId="77777777" w:rsidTr="00B20B80">
        <w:trPr>
          <w:trHeight w:val="268"/>
        </w:trPr>
        <w:tc>
          <w:tcPr>
            <w:tcW w:w="4142" w:type="dxa"/>
            <w:shd w:val="clear" w:color="auto" w:fill="F2F2F2" w:themeFill="background1" w:themeFillShade="F2"/>
          </w:tcPr>
          <w:p w14:paraId="24C42C85" w14:textId="77777777" w:rsidR="00B20B80" w:rsidRPr="00B20B80" w:rsidRDefault="00B20B80" w:rsidP="00B20B80">
            <w:pPr>
              <w:rPr>
                <w:b/>
                <w:bCs/>
                <w:sz w:val="24"/>
                <w:szCs w:val="24"/>
              </w:rPr>
            </w:pPr>
            <w:r w:rsidRPr="00B20B80">
              <w:rPr>
                <w:b/>
                <w:bCs/>
                <w:sz w:val="24"/>
                <w:szCs w:val="24"/>
              </w:rPr>
              <w:t>Action Taken:</w:t>
            </w:r>
          </w:p>
        </w:tc>
        <w:tc>
          <w:tcPr>
            <w:tcW w:w="5596" w:type="dxa"/>
          </w:tcPr>
          <w:p w14:paraId="14ECAF8E" w14:textId="0A48C5D3" w:rsidR="00B20B80" w:rsidRDefault="00B20B80" w:rsidP="00B20B80">
            <w:pPr>
              <w:pStyle w:val="TableParagraph"/>
              <w:spacing w:line="244" w:lineRule="exact"/>
              <w:ind w:left="132"/>
              <w:rPr>
                <w:sz w:val="24"/>
              </w:rPr>
            </w:pPr>
            <w:r w:rsidRPr="002250EB">
              <w:t>Plan of Correction required</w:t>
            </w:r>
          </w:p>
        </w:tc>
      </w:tr>
      <w:tr w:rsidR="000843A1" w14:paraId="32C530E2" w14:textId="77777777" w:rsidTr="00B20B80">
        <w:trPr>
          <w:trHeight w:val="272"/>
        </w:trPr>
        <w:tc>
          <w:tcPr>
            <w:tcW w:w="4142" w:type="dxa"/>
            <w:shd w:val="clear" w:color="auto" w:fill="F2F2F2" w:themeFill="background1" w:themeFillShade="F2"/>
          </w:tcPr>
          <w:p w14:paraId="3CC05859" w14:textId="77777777" w:rsidR="000843A1" w:rsidRPr="00B20B80" w:rsidRDefault="000C02AD" w:rsidP="00B20B80">
            <w:pPr>
              <w:rPr>
                <w:b/>
                <w:bCs/>
                <w:sz w:val="24"/>
                <w:szCs w:val="24"/>
              </w:rPr>
            </w:pPr>
            <w:r w:rsidRPr="00B20B80">
              <w:rPr>
                <w:b/>
                <w:bCs/>
                <w:sz w:val="24"/>
                <w:szCs w:val="24"/>
              </w:rPr>
              <w:t>Previous</w:t>
            </w:r>
            <w:r w:rsidRPr="00B20B80">
              <w:rPr>
                <w:b/>
                <w:bCs/>
                <w:sz w:val="24"/>
                <w:szCs w:val="24"/>
              </w:rPr>
              <w:t xml:space="preserve"> </w:t>
            </w:r>
            <w:r w:rsidRPr="00B20B80">
              <w:rPr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5596" w:type="dxa"/>
          </w:tcPr>
          <w:p w14:paraId="3A0A289F" w14:textId="77777777" w:rsidR="000843A1" w:rsidRDefault="000C02AD">
            <w:pPr>
              <w:pStyle w:val="TableParagraph"/>
              <w:spacing w:line="248" w:lineRule="exact"/>
              <w:ind w:left="130"/>
              <w:rPr>
                <w:sz w:val="24"/>
              </w:rPr>
            </w:pPr>
            <w:r>
              <w:rPr>
                <w:color w:val="0E0E0E"/>
                <w:spacing w:val="-4"/>
                <w:sz w:val="24"/>
              </w:rPr>
              <w:t>None</w:t>
            </w:r>
          </w:p>
        </w:tc>
      </w:tr>
      <w:tr w:rsidR="000843A1" w14:paraId="7C0DDAD5" w14:textId="77777777" w:rsidTr="00B20B80">
        <w:trPr>
          <w:trHeight w:val="263"/>
        </w:trPr>
        <w:tc>
          <w:tcPr>
            <w:tcW w:w="4142" w:type="dxa"/>
            <w:shd w:val="clear" w:color="auto" w:fill="F2F2F2" w:themeFill="background1" w:themeFillShade="F2"/>
          </w:tcPr>
          <w:p w14:paraId="51F10EC4" w14:textId="77777777" w:rsidR="000843A1" w:rsidRPr="00B20B80" w:rsidRDefault="000C02AD" w:rsidP="00B20B80">
            <w:pPr>
              <w:rPr>
                <w:b/>
                <w:bCs/>
                <w:sz w:val="24"/>
                <w:szCs w:val="24"/>
              </w:rPr>
            </w:pPr>
            <w:r w:rsidRPr="00B20B80">
              <w:rPr>
                <w:b/>
                <w:bCs/>
                <w:sz w:val="24"/>
                <w:szCs w:val="24"/>
              </w:rPr>
              <w:t>Owner:</w:t>
            </w:r>
          </w:p>
        </w:tc>
        <w:tc>
          <w:tcPr>
            <w:tcW w:w="5596" w:type="dxa"/>
          </w:tcPr>
          <w:p w14:paraId="27D045AE" w14:textId="3A241244" w:rsidR="000843A1" w:rsidRDefault="000C02AD">
            <w:pPr>
              <w:pStyle w:val="TableParagraph"/>
              <w:spacing w:line="243" w:lineRule="exact"/>
              <w:ind w:left="130"/>
              <w:rPr>
                <w:sz w:val="24"/>
              </w:rPr>
            </w:pPr>
            <w:r>
              <w:rPr>
                <w:sz w:val="24"/>
              </w:rPr>
              <w:t>Notre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Dame</w:t>
            </w:r>
            <w:r>
              <w:rPr>
                <w:color w:val="0C0C0C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 w:rsidR="00B20B80">
              <w:rPr>
                <w:sz w:val="24"/>
              </w:rPr>
              <w:t>a</w:t>
            </w:r>
            <w:r>
              <w:rPr>
                <w:sz w:val="24"/>
              </w:rPr>
              <w:t>lth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Center,</w:t>
            </w:r>
            <w:r>
              <w:rPr>
                <w:color w:val="080808"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Inc.</w:t>
            </w:r>
          </w:p>
        </w:tc>
      </w:tr>
    </w:tbl>
    <w:p w14:paraId="3A91072E" w14:textId="77777777" w:rsidR="000843A1" w:rsidRDefault="000843A1">
      <w:pPr>
        <w:pStyle w:val="TableParagraph"/>
        <w:spacing w:line="243" w:lineRule="exact"/>
        <w:rPr>
          <w:sz w:val="24"/>
        </w:rPr>
        <w:sectPr w:rsidR="000843A1" w:rsidSect="00F27D30">
          <w:headerReference w:type="default" r:id="rId7"/>
          <w:headerReference w:type="first" r:id="rId8"/>
          <w:type w:val="continuous"/>
          <w:pgSz w:w="12240" w:h="15840"/>
          <w:pgMar w:top="880" w:right="1080" w:bottom="280" w:left="1080" w:header="720" w:footer="720" w:gutter="0"/>
          <w:cols w:space="720"/>
          <w:titlePg/>
          <w:docGrid w:linePitch="299"/>
        </w:sectPr>
      </w:pPr>
    </w:p>
    <w:p w14:paraId="68CD3578" w14:textId="77777777" w:rsidR="000843A1" w:rsidRDefault="000C02AD">
      <w:pPr>
        <w:pStyle w:val="BodyText"/>
        <w:spacing w:before="79"/>
        <w:ind w:left="360" w:right="5562"/>
      </w:pPr>
      <w:r>
        <w:lastRenderedPageBreak/>
        <w:t>Notre</w:t>
      </w:r>
      <w:r>
        <w:rPr>
          <w:spacing w:val="-10"/>
        </w:rPr>
        <w:t xml:space="preserve"> </w:t>
      </w:r>
      <w:r>
        <w:t>Dame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Lac</w:t>
      </w:r>
      <w:r>
        <w:rPr>
          <w:spacing w:val="-9"/>
        </w:rPr>
        <w:t xml:space="preserve"> </w:t>
      </w:r>
      <w:r>
        <w:t>Assisted</w:t>
      </w:r>
      <w:r>
        <w:rPr>
          <w:spacing w:val="-8"/>
        </w:rPr>
        <w:t xml:space="preserve"> </w:t>
      </w:r>
      <w:r>
        <w:t>Living August 2, 2024</w:t>
      </w:r>
    </w:p>
    <w:p w14:paraId="23891A8E" w14:textId="77777777" w:rsidR="000843A1" w:rsidRDefault="000843A1">
      <w:pPr>
        <w:pStyle w:val="BodyText"/>
      </w:pPr>
    </w:p>
    <w:p w14:paraId="5DCC8AE2" w14:textId="494AE257" w:rsidR="000843A1" w:rsidRDefault="000C02AD">
      <w:pPr>
        <w:pStyle w:val="Heading1"/>
        <w:numPr>
          <w:ilvl w:val="0"/>
          <w:numId w:val="6"/>
        </w:numPr>
        <w:tabs>
          <w:tab w:val="left" w:pos="630"/>
        </w:tabs>
        <w:ind w:left="630" w:hanging="270"/>
        <w:jc w:val="both"/>
      </w:pPr>
      <w:r>
        <w:t>Summary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Actions.</w:t>
      </w:r>
    </w:p>
    <w:p w14:paraId="0AF8DD04" w14:textId="77777777" w:rsidR="000843A1" w:rsidRDefault="000C02AD">
      <w:pPr>
        <w:pStyle w:val="BodyText"/>
        <w:ind w:left="360" w:right="380"/>
        <w:jc w:val="both"/>
      </w:pPr>
      <w:r>
        <w:t>EOEA</w:t>
      </w:r>
      <w:r>
        <w:rPr>
          <w:spacing w:val="-1"/>
        </w:rPr>
        <w:t xml:space="preserve"> </w:t>
      </w:r>
      <w:r>
        <w:t>conducted an on-site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on July 23, 2024. Notre</w:t>
      </w:r>
      <w:r>
        <w:rPr>
          <w:spacing w:val="-2"/>
        </w:rPr>
        <w:t xml:space="preserve"> </w:t>
      </w:r>
      <w:r>
        <w:t>Dame Du Lac</w:t>
      </w:r>
      <w:r>
        <w:rPr>
          <w:spacing w:val="-1"/>
        </w:rPr>
        <w:t xml:space="preserve"> </w:t>
      </w:r>
      <w:r>
        <w:t>Assisted Living</w:t>
      </w:r>
      <w:r>
        <w:rPr>
          <w:spacing w:val="-3"/>
        </w:rPr>
        <w:t xml:space="preserve"> </w:t>
      </w:r>
      <w:r>
        <w:t>(Residence)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(Elder Affairs) issues a notice regarding final approval or denial of the application for recertification.</w:t>
      </w:r>
    </w:p>
    <w:p w14:paraId="08439EED" w14:textId="77777777" w:rsidR="000843A1" w:rsidRDefault="000C02AD">
      <w:pPr>
        <w:pStyle w:val="BodyText"/>
        <w:ind w:left="360" w:right="535"/>
        <w:jc w:val="both"/>
      </w:pPr>
      <w:r>
        <w:t>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discussed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corrected in writing.</w:t>
      </w:r>
    </w:p>
    <w:p w14:paraId="25348D9E" w14:textId="77777777" w:rsidR="000843A1" w:rsidRDefault="000843A1">
      <w:pPr>
        <w:pStyle w:val="BodyText"/>
      </w:pPr>
    </w:p>
    <w:p w14:paraId="6C299D9E" w14:textId="77777777" w:rsidR="000843A1" w:rsidRDefault="000C02AD">
      <w:pPr>
        <w:pStyle w:val="Heading1"/>
        <w:numPr>
          <w:ilvl w:val="0"/>
          <w:numId w:val="6"/>
        </w:numPr>
        <w:tabs>
          <w:tab w:val="left" w:pos="718"/>
        </w:tabs>
        <w:ind w:left="718" w:hanging="358"/>
        <w:jc w:val="left"/>
      </w:pPr>
      <w:r>
        <w:rPr>
          <w:spacing w:val="-2"/>
        </w:rPr>
        <w:t>Findings.</w:t>
      </w:r>
    </w:p>
    <w:p w14:paraId="1390B195" w14:textId="77777777" w:rsidR="000843A1" w:rsidRDefault="000C02AD">
      <w:pPr>
        <w:pStyle w:val="BodyText"/>
        <w:ind w:left="360" w:right="44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30F96C49" w14:textId="77777777" w:rsidR="000843A1" w:rsidRDefault="000843A1">
      <w:pPr>
        <w:pStyle w:val="BodyText"/>
      </w:pPr>
    </w:p>
    <w:p w14:paraId="6BBBE71C" w14:textId="77777777" w:rsidR="000843A1" w:rsidRDefault="000843A1">
      <w:pPr>
        <w:pStyle w:val="BodyText"/>
        <w:spacing w:before="138"/>
      </w:pPr>
    </w:p>
    <w:p w14:paraId="229E1F06" w14:textId="77777777" w:rsidR="000843A1" w:rsidRDefault="000C02AD">
      <w:pPr>
        <w:pStyle w:val="Heading1"/>
        <w:ind w:left="360"/>
      </w:pPr>
      <w:r>
        <w:t>Continue</w:t>
      </w:r>
      <w:r>
        <w:rPr>
          <w:spacing w:val="-1"/>
        </w:rPr>
        <w:t xml:space="preserve"> </w:t>
      </w:r>
      <w:r>
        <w:t>to 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2718FAC7" w14:textId="77777777" w:rsidR="000843A1" w:rsidRDefault="000843A1">
      <w:pPr>
        <w:pStyle w:val="BodyText"/>
        <w:rPr>
          <w:b/>
        </w:rPr>
      </w:pPr>
    </w:p>
    <w:p w14:paraId="045976B8" w14:textId="77777777" w:rsidR="000843A1" w:rsidRDefault="000843A1">
      <w:pPr>
        <w:pStyle w:val="BodyText"/>
        <w:rPr>
          <w:b/>
        </w:rPr>
      </w:pPr>
    </w:p>
    <w:p w14:paraId="772C1CD3" w14:textId="77777777" w:rsidR="000843A1" w:rsidRDefault="000843A1">
      <w:pPr>
        <w:pStyle w:val="BodyText"/>
        <w:rPr>
          <w:b/>
        </w:rPr>
      </w:pPr>
    </w:p>
    <w:p w14:paraId="725ABC64" w14:textId="77777777" w:rsidR="000843A1" w:rsidRDefault="000843A1">
      <w:pPr>
        <w:pStyle w:val="BodyText"/>
        <w:rPr>
          <w:b/>
        </w:rPr>
      </w:pPr>
    </w:p>
    <w:p w14:paraId="1DFA3E58" w14:textId="77777777" w:rsidR="000843A1" w:rsidRDefault="000843A1">
      <w:pPr>
        <w:pStyle w:val="BodyText"/>
        <w:rPr>
          <w:b/>
        </w:rPr>
      </w:pPr>
    </w:p>
    <w:p w14:paraId="24366CBE" w14:textId="77777777" w:rsidR="000843A1" w:rsidRDefault="000843A1">
      <w:pPr>
        <w:pStyle w:val="BodyText"/>
        <w:rPr>
          <w:b/>
        </w:rPr>
      </w:pPr>
    </w:p>
    <w:p w14:paraId="56F68665" w14:textId="77777777" w:rsidR="000843A1" w:rsidRDefault="000843A1">
      <w:pPr>
        <w:pStyle w:val="BodyText"/>
        <w:rPr>
          <w:b/>
        </w:rPr>
      </w:pPr>
    </w:p>
    <w:p w14:paraId="4A8EB492" w14:textId="77777777" w:rsidR="000843A1" w:rsidRDefault="000843A1">
      <w:pPr>
        <w:pStyle w:val="BodyText"/>
        <w:rPr>
          <w:b/>
        </w:rPr>
      </w:pPr>
    </w:p>
    <w:p w14:paraId="5FB223BF" w14:textId="77777777" w:rsidR="000843A1" w:rsidRDefault="000843A1">
      <w:pPr>
        <w:pStyle w:val="BodyText"/>
        <w:rPr>
          <w:b/>
        </w:rPr>
      </w:pPr>
    </w:p>
    <w:p w14:paraId="50124701" w14:textId="77777777" w:rsidR="000843A1" w:rsidRDefault="000843A1">
      <w:pPr>
        <w:pStyle w:val="BodyText"/>
        <w:rPr>
          <w:b/>
        </w:rPr>
      </w:pPr>
    </w:p>
    <w:p w14:paraId="683ACB6D" w14:textId="77777777" w:rsidR="000843A1" w:rsidRDefault="000843A1">
      <w:pPr>
        <w:pStyle w:val="BodyText"/>
        <w:rPr>
          <w:b/>
        </w:rPr>
      </w:pPr>
    </w:p>
    <w:p w14:paraId="329AFB2D" w14:textId="77777777" w:rsidR="000843A1" w:rsidRDefault="000843A1">
      <w:pPr>
        <w:pStyle w:val="BodyText"/>
        <w:rPr>
          <w:b/>
        </w:rPr>
      </w:pPr>
    </w:p>
    <w:p w14:paraId="7EA2BA5F" w14:textId="77777777" w:rsidR="000843A1" w:rsidRDefault="000843A1">
      <w:pPr>
        <w:pStyle w:val="BodyText"/>
        <w:rPr>
          <w:b/>
        </w:rPr>
      </w:pPr>
    </w:p>
    <w:p w14:paraId="43D4C439" w14:textId="77777777" w:rsidR="000843A1" w:rsidRDefault="000843A1">
      <w:pPr>
        <w:pStyle w:val="BodyText"/>
        <w:rPr>
          <w:b/>
        </w:rPr>
      </w:pPr>
    </w:p>
    <w:p w14:paraId="5478A655" w14:textId="77777777" w:rsidR="000843A1" w:rsidRDefault="000843A1">
      <w:pPr>
        <w:pStyle w:val="BodyText"/>
        <w:rPr>
          <w:b/>
        </w:rPr>
      </w:pPr>
    </w:p>
    <w:p w14:paraId="3391ECBD" w14:textId="77777777" w:rsidR="000843A1" w:rsidRDefault="000843A1">
      <w:pPr>
        <w:pStyle w:val="BodyText"/>
        <w:rPr>
          <w:b/>
        </w:rPr>
      </w:pPr>
    </w:p>
    <w:p w14:paraId="0033CAAF" w14:textId="77777777" w:rsidR="000843A1" w:rsidRDefault="000843A1">
      <w:pPr>
        <w:pStyle w:val="BodyText"/>
        <w:rPr>
          <w:b/>
        </w:rPr>
      </w:pPr>
    </w:p>
    <w:p w14:paraId="5DF33BA4" w14:textId="77777777" w:rsidR="000843A1" w:rsidRDefault="000843A1">
      <w:pPr>
        <w:pStyle w:val="BodyText"/>
        <w:rPr>
          <w:b/>
        </w:rPr>
      </w:pPr>
    </w:p>
    <w:p w14:paraId="5743F8E4" w14:textId="77777777" w:rsidR="000843A1" w:rsidRDefault="000843A1">
      <w:pPr>
        <w:pStyle w:val="BodyText"/>
        <w:rPr>
          <w:b/>
        </w:rPr>
      </w:pPr>
    </w:p>
    <w:p w14:paraId="65B023C9" w14:textId="77777777" w:rsidR="000843A1" w:rsidRDefault="000843A1">
      <w:pPr>
        <w:pStyle w:val="BodyText"/>
        <w:rPr>
          <w:b/>
        </w:rPr>
      </w:pPr>
    </w:p>
    <w:p w14:paraId="3159B182" w14:textId="77777777" w:rsidR="000843A1" w:rsidRDefault="000843A1">
      <w:pPr>
        <w:pStyle w:val="BodyText"/>
        <w:rPr>
          <w:b/>
        </w:rPr>
      </w:pPr>
    </w:p>
    <w:p w14:paraId="58FB99BF" w14:textId="77777777" w:rsidR="000843A1" w:rsidRDefault="000843A1">
      <w:pPr>
        <w:pStyle w:val="BodyText"/>
        <w:rPr>
          <w:b/>
        </w:rPr>
      </w:pPr>
    </w:p>
    <w:p w14:paraId="47462634" w14:textId="77777777" w:rsidR="000843A1" w:rsidRDefault="000843A1">
      <w:pPr>
        <w:pStyle w:val="BodyText"/>
        <w:rPr>
          <w:b/>
        </w:rPr>
      </w:pPr>
    </w:p>
    <w:p w14:paraId="69346F5B" w14:textId="77777777" w:rsidR="000843A1" w:rsidRDefault="000843A1">
      <w:pPr>
        <w:pStyle w:val="BodyText"/>
        <w:rPr>
          <w:b/>
        </w:rPr>
      </w:pPr>
    </w:p>
    <w:p w14:paraId="1BA0E76D" w14:textId="77777777" w:rsidR="000843A1" w:rsidRDefault="000843A1">
      <w:pPr>
        <w:pStyle w:val="BodyText"/>
        <w:rPr>
          <w:b/>
        </w:rPr>
      </w:pPr>
    </w:p>
    <w:p w14:paraId="06DB139F" w14:textId="77777777" w:rsidR="000843A1" w:rsidRDefault="000843A1">
      <w:pPr>
        <w:pStyle w:val="BodyText"/>
        <w:rPr>
          <w:b/>
        </w:rPr>
      </w:pPr>
    </w:p>
    <w:p w14:paraId="1D8C7821" w14:textId="77777777" w:rsidR="000843A1" w:rsidRDefault="000843A1">
      <w:pPr>
        <w:pStyle w:val="BodyText"/>
        <w:rPr>
          <w:b/>
        </w:rPr>
      </w:pPr>
    </w:p>
    <w:p w14:paraId="30E95AC3" w14:textId="77777777" w:rsidR="000843A1" w:rsidRDefault="000843A1">
      <w:pPr>
        <w:pStyle w:val="BodyText"/>
        <w:rPr>
          <w:b/>
        </w:rPr>
      </w:pPr>
    </w:p>
    <w:p w14:paraId="034BBD57" w14:textId="77777777" w:rsidR="000843A1" w:rsidRDefault="000843A1">
      <w:pPr>
        <w:pStyle w:val="BodyText"/>
        <w:rPr>
          <w:b/>
        </w:rPr>
      </w:pPr>
    </w:p>
    <w:p w14:paraId="0BAB658F" w14:textId="77777777" w:rsidR="000843A1" w:rsidRDefault="000843A1">
      <w:pPr>
        <w:pStyle w:val="BodyText"/>
        <w:rPr>
          <w:b/>
        </w:rPr>
      </w:pPr>
    </w:p>
    <w:p w14:paraId="4963E635" w14:textId="77777777" w:rsidR="000843A1" w:rsidRDefault="000843A1">
      <w:pPr>
        <w:pStyle w:val="BodyText"/>
        <w:rPr>
          <w:b/>
        </w:rPr>
      </w:pPr>
    </w:p>
    <w:p w14:paraId="18836620" w14:textId="77777777" w:rsidR="000843A1" w:rsidRDefault="000843A1">
      <w:pPr>
        <w:pStyle w:val="BodyText"/>
        <w:spacing w:before="189"/>
        <w:rPr>
          <w:b/>
        </w:rPr>
      </w:pPr>
    </w:p>
    <w:p w14:paraId="03F18CE1" w14:textId="77777777" w:rsidR="000843A1" w:rsidRDefault="000C02AD">
      <w:pPr>
        <w:ind w:right="35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9</w:t>
      </w:r>
    </w:p>
    <w:p w14:paraId="64B65081" w14:textId="77777777" w:rsidR="000843A1" w:rsidRDefault="000843A1">
      <w:pPr>
        <w:jc w:val="right"/>
        <w:rPr>
          <w:b/>
          <w:sz w:val="24"/>
        </w:rPr>
        <w:sectPr w:rsidR="000843A1">
          <w:pgSz w:w="12240" w:h="15840"/>
          <w:pgMar w:top="640" w:right="1080" w:bottom="280" w:left="1080" w:header="720" w:footer="720" w:gutter="0"/>
          <w:cols w:space="720"/>
        </w:sectPr>
      </w:pPr>
    </w:p>
    <w:p w14:paraId="413B4A9E" w14:textId="77777777" w:rsidR="000843A1" w:rsidRDefault="000843A1">
      <w:pPr>
        <w:pStyle w:val="BodyText"/>
        <w:spacing w:before="149"/>
        <w:rPr>
          <w:b/>
          <w:sz w:val="20"/>
        </w:rPr>
      </w:pPr>
    </w:p>
    <w:tbl>
      <w:tblPr>
        <w:tblW w:w="0" w:type="auto"/>
        <w:tblInd w:w="77" w:type="dxa"/>
        <w:tblBorders>
          <w:top w:val="single" w:sz="6" w:space="0" w:color="181318"/>
          <w:left w:val="single" w:sz="6" w:space="0" w:color="181318"/>
          <w:bottom w:val="single" w:sz="6" w:space="0" w:color="181318"/>
          <w:right w:val="single" w:sz="6" w:space="0" w:color="181318"/>
          <w:insideH w:val="single" w:sz="6" w:space="0" w:color="181318"/>
          <w:insideV w:val="single" w:sz="6" w:space="0" w:color="18131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797"/>
        <w:gridCol w:w="3034"/>
        <w:gridCol w:w="3567"/>
        <w:gridCol w:w="1604"/>
        <w:gridCol w:w="1153"/>
      </w:tblGrid>
      <w:tr w:rsidR="000843A1" w14:paraId="1D8C40D0" w14:textId="77777777" w:rsidTr="00B20B80">
        <w:trPr>
          <w:trHeight w:val="1079"/>
        </w:trPr>
        <w:tc>
          <w:tcPr>
            <w:tcW w:w="1704" w:type="dxa"/>
            <w:shd w:val="clear" w:color="auto" w:fill="F2F2F2" w:themeFill="background1" w:themeFillShade="F2"/>
          </w:tcPr>
          <w:p w14:paraId="1AAA5C81" w14:textId="77777777" w:rsidR="000843A1" w:rsidRDefault="000C02AD">
            <w:pPr>
              <w:pStyle w:val="TableParagraph"/>
              <w:spacing w:before="222" w:line="261" w:lineRule="auto"/>
              <w:ind w:left="127" w:right="97" w:firstLine="215"/>
              <w:rPr>
                <w:b/>
                <w:sz w:val="25"/>
              </w:rPr>
            </w:pPr>
            <w:r w:rsidRPr="00B20B80">
              <w:rPr>
                <w:b/>
                <w:spacing w:val="-2"/>
                <w:sz w:val="24"/>
                <w:szCs w:val="20"/>
                <w:u w:val="thick" w:color="0C080C"/>
              </w:rPr>
              <w:t>FINDING</w:t>
            </w:r>
            <w:r w:rsidRPr="00B20B80">
              <w:rPr>
                <w:b/>
                <w:spacing w:val="-2"/>
                <w:sz w:val="24"/>
                <w:szCs w:val="20"/>
              </w:rPr>
              <w:t xml:space="preserve"> </w:t>
            </w:r>
            <w:r w:rsidRPr="00B20B80">
              <w:rPr>
                <w:b/>
                <w:spacing w:val="-10"/>
                <w:sz w:val="24"/>
                <w:szCs w:val="20"/>
                <w:u w:val="thick"/>
              </w:rPr>
              <w:t>REFERENCE</w:t>
            </w:r>
          </w:p>
        </w:tc>
        <w:tc>
          <w:tcPr>
            <w:tcW w:w="3797" w:type="dxa"/>
            <w:shd w:val="clear" w:color="auto" w:fill="F2F2F2" w:themeFill="background1" w:themeFillShade="F2"/>
          </w:tcPr>
          <w:p w14:paraId="14AB70D2" w14:textId="77777777" w:rsidR="000843A1" w:rsidRDefault="000843A1">
            <w:pPr>
              <w:pStyle w:val="TableParagraph"/>
              <w:spacing w:before="28" w:after="1"/>
              <w:rPr>
                <w:b/>
                <w:sz w:val="20"/>
              </w:rPr>
            </w:pPr>
          </w:p>
          <w:p w14:paraId="1013E55C" w14:textId="51F2AFAE" w:rsidR="000843A1" w:rsidRDefault="00B20B80">
            <w:pPr>
              <w:pStyle w:val="TableParagraph"/>
              <w:ind w:left="1139"/>
              <w:rPr>
                <w:sz w:val="20"/>
              </w:rPr>
            </w:pPr>
            <w:r w:rsidRPr="002B32DF">
              <w:rPr>
                <w:b/>
                <w:bCs/>
                <w:smallCaps/>
                <w:u w:val="single"/>
              </w:rPr>
              <w:t>Subject Area</w:t>
            </w:r>
          </w:p>
        </w:tc>
        <w:tc>
          <w:tcPr>
            <w:tcW w:w="3034" w:type="dxa"/>
            <w:shd w:val="clear" w:color="auto" w:fill="F2F2F2" w:themeFill="background1" w:themeFillShade="F2"/>
          </w:tcPr>
          <w:p w14:paraId="6652AF52" w14:textId="7C2EF0EA" w:rsidR="000843A1" w:rsidRDefault="00B20B80">
            <w:pPr>
              <w:pStyle w:val="TableParagraph"/>
              <w:spacing w:before="247"/>
              <w:ind w:left="357"/>
              <w:rPr>
                <w:rFonts w:ascii="Courier New"/>
                <w:b/>
                <w:sz w:val="25"/>
              </w:rPr>
            </w:pPr>
            <w:r w:rsidRPr="002B32DF">
              <w:rPr>
                <w:b/>
                <w:bCs/>
                <w:smallCaps/>
                <w:u w:val="single"/>
              </w:rPr>
              <w:t>Regulation Citation</w:t>
            </w:r>
          </w:p>
        </w:tc>
        <w:tc>
          <w:tcPr>
            <w:tcW w:w="3567" w:type="dxa"/>
            <w:shd w:val="clear" w:color="auto" w:fill="F2F2F2" w:themeFill="background1" w:themeFillShade="F2"/>
          </w:tcPr>
          <w:p w14:paraId="0D1CBFC6" w14:textId="77777777" w:rsidR="000843A1" w:rsidRDefault="000843A1">
            <w:pPr>
              <w:pStyle w:val="TableParagraph"/>
              <w:spacing w:before="57"/>
              <w:rPr>
                <w:b/>
                <w:sz w:val="20"/>
              </w:rPr>
            </w:pPr>
          </w:p>
          <w:p w14:paraId="22F5C062" w14:textId="3899D626" w:rsidR="000843A1" w:rsidRDefault="00B20B80">
            <w:pPr>
              <w:pStyle w:val="TableParagraph"/>
              <w:spacing w:line="198" w:lineRule="exact"/>
              <w:ind w:left="1374"/>
              <w:rPr>
                <w:position w:val="-3"/>
                <w:sz w:val="19"/>
              </w:rPr>
            </w:pPr>
            <w:r w:rsidRPr="002B32DF">
              <w:rPr>
                <w:b/>
                <w:bCs/>
                <w:smallCaps/>
                <w:u w:val="single"/>
              </w:rPr>
              <w:t>Finding</w:t>
            </w:r>
          </w:p>
        </w:tc>
        <w:tc>
          <w:tcPr>
            <w:tcW w:w="1604" w:type="dxa"/>
            <w:shd w:val="clear" w:color="auto" w:fill="F2F2F2" w:themeFill="background1" w:themeFillShade="F2"/>
          </w:tcPr>
          <w:p w14:paraId="48E244F2" w14:textId="77777777" w:rsidR="000843A1" w:rsidRDefault="000843A1">
            <w:pPr>
              <w:pStyle w:val="TableParagraph"/>
              <w:spacing w:before="59"/>
              <w:rPr>
                <w:b/>
                <w:sz w:val="19"/>
              </w:rPr>
            </w:pPr>
          </w:p>
          <w:p w14:paraId="2B7BCD7C" w14:textId="3628E1A2" w:rsidR="000843A1" w:rsidRDefault="000C02AD">
            <w:pPr>
              <w:pStyle w:val="TableParagraph"/>
              <w:spacing w:before="1" w:line="343" w:lineRule="auto"/>
              <w:ind w:left="417" w:hanging="26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 w:color="0C0C0F"/>
              </w:rPr>
              <w:t>CORRECT</w:t>
            </w:r>
            <w:r w:rsidR="00B20B80">
              <w:rPr>
                <w:b/>
                <w:spacing w:val="-2"/>
                <w:sz w:val="19"/>
                <w:u w:val="thick" w:color="0C0C0F"/>
              </w:rPr>
              <w:t>IVE</w:t>
            </w:r>
            <w:r>
              <w:rPr>
                <w:b/>
                <w:spacing w:val="-10"/>
                <w:sz w:val="19"/>
                <w:u w:val="thick" w:color="0C0C0F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  <w:u w:val="thick"/>
              </w:rPr>
              <w:t>ACTION</w:t>
            </w:r>
          </w:p>
        </w:tc>
        <w:tc>
          <w:tcPr>
            <w:tcW w:w="1153" w:type="dxa"/>
            <w:shd w:val="clear" w:color="auto" w:fill="F2F2F2" w:themeFill="background1" w:themeFillShade="F2"/>
          </w:tcPr>
          <w:p w14:paraId="4786D228" w14:textId="77777777" w:rsidR="000843A1" w:rsidRDefault="000843A1">
            <w:pPr>
              <w:pStyle w:val="TableParagraph"/>
              <w:spacing w:before="59"/>
              <w:rPr>
                <w:b/>
                <w:sz w:val="19"/>
              </w:rPr>
            </w:pPr>
          </w:p>
          <w:p w14:paraId="1A3926A5" w14:textId="27D76E44" w:rsidR="000843A1" w:rsidRDefault="00B20B80">
            <w:pPr>
              <w:pStyle w:val="TableParagraph"/>
              <w:spacing w:before="1" w:line="343" w:lineRule="auto"/>
              <w:ind w:left="168" w:firstLine="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 w:color="0F0C0F"/>
              </w:rPr>
              <w:t xml:space="preserve">REPEAT </w:t>
            </w:r>
            <w:r w:rsidR="000C02AD">
              <w:rPr>
                <w:b/>
                <w:spacing w:val="-2"/>
                <w:sz w:val="19"/>
                <w:u w:val="thick" w:color="000003"/>
              </w:rPr>
              <w:t>FINDING</w:t>
            </w:r>
            <w:r w:rsidR="000C02AD">
              <w:rPr>
                <w:b/>
                <w:spacing w:val="40"/>
                <w:sz w:val="19"/>
                <w:u w:val="thick" w:color="000003"/>
              </w:rPr>
              <w:t xml:space="preserve"> </w:t>
            </w:r>
          </w:p>
        </w:tc>
      </w:tr>
      <w:tr w:rsidR="000843A1" w14:paraId="5C943E94" w14:textId="77777777">
        <w:trPr>
          <w:trHeight w:val="1583"/>
        </w:trPr>
        <w:tc>
          <w:tcPr>
            <w:tcW w:w="1704" w:type="dxa"/>
          </w:tcPr>
          <w:p w14:paraId="289F403C" w14:textId="77777777" w:rsidR="000843A1" w:rsidRPr="00EB1FD5" w:rsidRDefault="000843A1" w:rsidP="00EB1FD5">
            <w:pPr>
              <w:jc w:val="center"/>
              <w:rPr>
                <w:b/>
                <w:bCs/>
              </w:rPr>
            </w:pPr>
          </w:p>
          <w:p w14:paraId="006FFB04" w14:textId="535DFBDE" w:rsidR="000843A1" w:rsidRPr="00EB1FD5" w:rsidRDefault="00EB1FD5" w:rsidP="00EB1FD5">
            <w:pPr>
              <w:jc w:val="center"/>
              <w:rPr>
                <w:b/>
                <w:bCs/>
              </w:rPr>
            </w:pPr>
            <w:r w:rsidRPr="00EB1FD5">
              <w:rPr>
                <w:b/>
                <w:bCs/>
              </w:rPr>
              <w:t>A</w:t>
            </w:r>
          </w:p>
        </w:tc>
        <w:tc>
          <w:tcPr>
            <w:tcW w:w="3797" w:type="dxa"/>
          </w:tcPr>
          <w:p w14:paraId="62FD8B4A" w14:textId="77777777" w:rsidR="000843A1" w:rsidRDefault="000C02AD">
            <w:pPr>
              <w:pStyle w:val="TableParagraph"/>
              <w:spacing w:line="260" w:lineRule="exact"/>
              <w:ind w:left="118"/>
              <w:rPr>
                <w:sz w:val="25"/>
              </w:rPr>
            </w:pPr>
            <w:r>
              <w:rPr>
                <w:spacing w:val="-6"/>
                <w:sz w:val="25"/>
              </w:rPr>
              <w:t>General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Requirements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color w:val="3B3B3B"/>
                <w:spacing w:val="-6"/>
                <w:sz w:val="25"/>
              </w:rPr>
              <w:t>for</w:t>
            </w:r>
            <w:r>
              <w:rPr>
                <w:color w:val="3B3B3B"/>
                <w:spacing w:val="-10"/>
                <w:sz w:val="25"/>
              </w:rPr>
              <w:t xml:space="preserve"> </w:t>
            </w:r>
            <w:r>
              <w:rPr>
                <w:color w:val="363636"/>
                <w:spacing w:val="-6"/>
                <w:sz w:val="25"/>
              </w:rPr>
              <w:t>an</w:t>
            </w:r>
            <w:r>
              <w:rPr>
                <w:color w:val="363636"/>
                <w:spacing w:val="-5"/>
                <w:sz w:val="25"/>
              </w:rPr>
              <w:t xml:space="preserve"> </w:t>
            </w:r>
            <w:r>
              <w:rPr>
                <w:color w:val="3A3A3A"/>
                <w:spacing w:val="-6"/>
                <w:sz w:val="25"/>
              </w:rPr>
              <w:t>ALR:</w:t>
            </w:r>
          </w:p>
          <w:p w14:paraId="33D570A0" w14:textId="77777777" w:rsidR="000843A1" w:rsidRPr="00B20B80" w:rsidRDefault="000C02AD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spacing w:before="259"/>
              <w:ind w:left="379" w:hanging="263"/>
              <w:rPr>
                <w:color w:val="313131"/>
                <w:sz w:val="24"/>
                <w:szCs w:val="20"/>
              </w:rPr>
            </w:pPr>
            <w:r w:rsidRPr="00B20B80">
              <w:rPr>
                <w:b/>
                <w:spacing w:val="-6"/>
                <w:sz w:val="24"/>
                <w:szCs w:val="20"/>
              </w:rPr>
              <w:t>Emergency</w:t>
            </w:r>
            <w:r w:rsidRPr="00B20B80">
              <w:rPr>
                <w:b/>
                <w:spacing w:val="2"/>
                <w:sz w:val="24"/>
                <w:szCs w:val="20"/>
              </w:rPr>
              <w:t xml:space="preserve"> </w:t>
            </w:r>
            <w:r w:rsidRPr="00B20B80">
              <w:rPr>
                <w:b/>
                <w:spacing w:val="-2"/>
                <w:sz w:val="24"/>
                <w:szCs w:val="20"/>
              </w:rPr>
              <w:t>Response</w:t>
            </w:r>
          </w:p>
          <w:p w14:paraId="1E4E67CB" w14:textId="77777777" w:rsidR="000843A1" w:rsidRPr="00B20B80" w:rsidRDefault="000C02AD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before="275"/>
              <w:ind w:left="380" w:hanging="264"/>
              <w:rPr>
                <w:b/>
                <w:bCs/>
                <w:color w:val="0E0E0E"/>
                <w:sz w:val="25"/>
              </w:rPr>
            </w:pPr>
            <w:r w:rsidRPr="00B20B80">
              <w:rPr>
                <w:b/>
                <w:bCs/>
                <w:sz w:val="24"/>
                <w:szCs w:val="20"/>
              </w:rPr>
              <w:t>Dietary</w:t>
            </w:r>
            <w:r w:rsidRPr="00B20B80">
              <w:rPr>
                <w:b/>
                <w:bCs/>
                <w:spacing w:val="17"/>
                <w:sz w:val="24"/>
                <w:szCs w:val="20"/>
              </w:rPr>
              <w:t xml:space="preserve"> </w:t>
            </w:r>
            <w:r w:rsidRPr="00B20B80">
              <w:rPr>
                <w:b/>
                <w:bCs/>
                <w:spacing w:val="-2"/>
                <w:sz w:val="24"/>
                <w:szCs w:val="20"/>
              </w:rPr>
              <w:t>Reviews</w:t>
            </w:r>
          </w:p>
        </w:tc>
        <w:tc>
          <w:tcPr>
            <w:tcW w:w="3034" w:type="dxa"/>
          </w:tcPr>
          <w:p w14:paraId="40F09D07" w14:textId="77777777" w:rsidR="000843A1" w:rsidRDefault="000C02AD">
            <w:pPr>
              <w:pStyle w:val="TableParagraph"/>
              <w:spacing w:line="256" w:lineRule="exact"/>
              <w:ind w:left="125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651</w:t>
            </w:r>
            <w:r>
              <w:rPr>
                <w:color w:val="212121"/>
                <w:spacing w:val="-5"/>
                <w:sz w:val="25"/>
              </w:rPr>
              <w:t xml:space="preserve"> </w:t>
            </w:r>
            <w:r>
              <w:rPr>
                <w:color w:val="383838"/>
                <w:spacing w:val="-6"/>
                <w:sz w:val="25"/>
              </w:rPr>
              <w:t>CMR</w:t>
            </w:r>
            <w:r>
              <w:rPr>
                <w:color w:val="383838"/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12.04(2)(b)</w:t>
            </w:r>
          </w:p>
          <w:p w14:paraId="69C4FDEA" w14:textId="77777777" w:rsidR="000843A1" w:rsidRDefault="000C02AD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color w:val="1C1C1C"/>
                <w:spacing w:val="-2"/>
                <w:sz w:val="25"/>
              </w:rPr>
              <w:t>(3)(b),(4)</w:t>
            </w:r>
          </w:p>
        </w:tc>
        <w:tc>
          <w:tcPr>
            <w:tcW w:w="3567" w:type="dxa"/>
          </w:tcPr>
          <w:p w14:paraId="454DFB2F" w14:textId="77777777" w:rsidR="000843A1" w:rsidRDefault="000C02AD">
            <w:pPr>
              <w:pStyle w:val="TableParagraph"/>
              <w:spacing w:line="256" w:lineRule="exact"/>
              <w:ind w:left="131"/>
              <w:rPr>
                <w:sz w:val="25"/>
              </w:rPr>
            </w:pPr>
            <w:r>
              <w:rPr>
                <w:spacing w:val="-4"/>
                <w:sz w:val="25"/>
              </w:rPr>
              <w:t>Delayed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e-call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response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color w:val="343434"/>
                <w:spacing w:val="-4"/>
                <w:sz w:val="25"/>
              </w:rPr>
              <w:t>time</w:t>
            </w:r>
            <w:r>
              <w:rPr>
                <w:color w:val="343434"/>
                <w:spacing w:val="-12"/>
                <w:sz w:val="25"/>
              </w:rPr>
              <w:t xml:space="preserve"> </w:t>
            </w:r>
            <w:r>
              <w:rPr>
                <w:color w:val="383838"/>
                <w:spacing w:val="-5"/>
                <w:sz w:val="25"/>
              </w:rPr>
              <w:t>not</w:t>
            </w:r>
          </w:p>
          <w:p w14:paraId="5BAA199B" w14:textId="77777777" w:rsidR="000843A1" w:rsidRDefault="000C02AD">
            <w:pPr>
              <w:pStyle w:val="TableParagraph"/>
              <w:spacing w:line="456" w:lineRule="auto"/>
              <w:ind w:left="129" w:hanging="3"/>
              <w:rPr>
                <w:sz w:val="25"/>
              </w:rPr>
            </w:pPr>
            <w:r>
              <w:rPr>
                <w:spacing w:val="-6"/>
                <w:sz w:val="25"/>
              </w:rPr>
              <w:t>compliant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with</w:t>
            </w:r>
            <w:r>
              <w:rPr>
                <w:color w:val="3F3F3F"/>
                <w:spacing w:val="-10"/>
                <w:sz w:val="25"/>
              </w:rPr>
              <w:t xml:space="preserve"> </w:t>
            </w:r>
            <w:r>
              <w:rPr>
                <w:color w:val="383838"/>
                <w:spacing w:val="-6"/>
                <w:sz w:val="25"/>
              </w:rPr>
              <w:t>ALR</w:t>
            </w:r>
            <w:r>
              <w:rPr>
                <w:color w:val="383838"/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policy. </w:t>
            </w:r>
            <w:r>
              <w:rPr>
                <w:sz w:val="25"/>
              </w:rPr>
              <w:t>Insufficient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dietary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color w:val="2A2A2A"/>
                <w:sz w:val="25"/>
              </w:rPr>
              <w:t>menus.</w:t>
            </w:r>
          </w:p>
        </w:tc>
        <w:tc>
          <w:tcPr>
            <w:tcW w:w="1604" w:type="dxa"/>
          </w:tcPr>
          <w:p w14:paraId="27A53FDA" w14:textId="77777777" w:rsidR="000843A1" w:rsidRDefault="000C02AD">
            <w:pPr>
              <w:pStyle w:val="TableParagraph"/>
              <w:spacing w:line="260" w:lineRule="exact"/>
              <w:ind w:left="37"/>
              <w:jc w:val="center"/>
              <w:rPr>
                <w:sz w:val="25"/>
              </w:rPr>
            </w:pPr>
            <w:r>
              <w:rPr>
                <w:color w:val="3F3F3F"/>
                <w:spacing w:val="-4"/>
                <w:sz w:val="25"/>
              </w:rPr>
              <w:t>See</w:t>
            </w:r>
            <w:r>
              <w:rPr>
                <w:color w:val="3F3F3F"/>
                <w:spacing w:val="-10"/>
                <w:sz w:val="25"/>
              </w:rPr>
              <w:t xml:space="preserve"> </w:t>
            </w:r>
            <w:r>
              <w:rPr>
                <w:color w:val="383838"/>
                <w:spacing w:val="-4"/>
                <w:sz w:val="25"/>
              </w:rPr>
              <w:t>IV</w:t>
            </w:r>
            <w:r>
              <w:rPr>
                <w:color w:val="383838"/>
                <w:spacing w:val="-9"/>
                <w:sz w:val="25"/>
              </w:rPr>
              <w:t xml:space="preserve"> </w:t>
            </w:r>
            <w:r>
              <w:rPr>
                <w:color w:val="424242"/>
                <w:spacing w:val="-10"/>
                <w:sz w:val="25"/>
              </w:rPr>
              <w:t>A</w:t>
            </w:r>
          </w:p>
        </w:tc>
        <w:tc>
          <w:tcPr>
            <w:tcW w:w="1153" w:type="dxa"/>
          </w:tcPr>
          <w:p w14:paraId="098F614B" w14:textId="77777777" w:rsidR="000843A1" w:rsidRDefault="000843A1">
            <w:pPr>
              <w:pStyle w:val="TableParagraph"/>
              <w:rPr>
                <w:sz w:val="24"/>
              </w:rPr>
            </w:pPr>
          </w:p>
        </w:tc>
      </w:tr>
      <w:tr w:rsidR="000843A1" w14:paraId="4019A2AD" w14:textId="77777777">
        <w:trPr>
          <w:trHeight w:val="1232"/>
        </w:trPr>
        <w:tc>
          <w:tcPr>
            <w:tcW w:w="1704" w:type="dxa"/>
          </w:tcPr>
          <w:p w14:paraId="3E31A6C8" w14:textId="77777777" w:rsidR="000843A1" w:rsidRPr="00EB1FD5" w:rsidRDefault="000843A1" w:rsidP="00EB1FD5">
            <w:pPr>
              <w:jc w:val="center"/>
              <w:rPr>
                <w:b/>
                <w:bCs/>
              </w:rPr>
            </w:pPr>
          </w:p>
          <w:p w14:paraId="11D81988" w14:textId="57944C96" w:rsidR="000843A1" w:rsidRPr="00EB1FD5" w:rsidRDefault="00EB1FD5" w:rsidP="00EB1FD5">
            <w:pPr>
              <w:jc w:val="center"/>
              <w:rPr>
                <w:b/>
                <w:bCs/>
              </w:rPr>
            </w:pPr>
            <w:r w:rsidRPr="00EB1FD5">
              <w:rPr>
                <w:b/>
                <w:bCs/>
              </w:rPr>
              <w:t>B</w:t>
            </w:r>
          </w:p>
        </w:tc>
        <w:tc>
          <w:tcPr>
            <w:tcW w:w="3797" w:type="dxa"/>
          </w:tcPr>
          <w:p w14:paraId="2A5825D6" w14:textId="77777777" w:rsidR="000843A1" w:rsidRDefault="000C02AD">
            <w:pPr>
              <w:pStyle w:val="TableParagraph"/>
              <w:spacing w:line="260" w:lineRule="exact"/>
              <w:ind w:left="118"/>
              <w:rPr>
                <w:sz w:val="25"/>
              </w:rPr>
            </w:pPr>
            <w:r>
              <w:rPr>
                <w:spacing w:val="-6"/>
                <w:sz w:val="25"/>
              </w:rPr>
              <w:t>General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Requirements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color w:val="3B3B3B"/>
                <w:spacing w:val="-6"/>
                <w:sz w:val="25"/>
              </w:rPr>
              <w:t>for</w:t>
            </w:r>
            <w:r>
              <w:rPr>
                <w:color w:val="3B3B3B"/>
                <w:spacing w:val="-10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>an</w:t>
            </w:r>
            <w:r>
              <w:rPr>
                <w:color w:val="3D3D3D"/>
                <w:spacing w:val="-5"/>
                <w:sz w:val="25"/>
              </w:rPr>
              <w:t xml:space="preserve"> </w:t>
            </w:r>
            <w:r>
              <w:rPr>
                <w:color w:val="3B3B3B"/>
                <w:spacing w:val="-6"/>
                <w:sz w:val="25"/>
              </w:rPr>
              <w:t>ALR:</w:t>
            </w:r>
          </w:p>
          <w:p w14:paraId="12B05BC3" w14:textId="77777777" w:rsidR="000843A1" w:rsidRPr="00B20B80" w:rsidRDefault="000C02AD">
            <w:pPr>
              <w:pStyle w:val="TableParagraph"/>
              <w:spacing w:before="221"/>
              <w:ind w:left="120"/>
              <w:rPr>
                <w:b/>
                <w:bCs/>
                <w:sz w:val="25"/>
              </w:rPr>
            </w:pPr>
            <w:r w:rsidRPr="00B20B80">
              <w:rPr>
                <w:b/>
                <w:bCs/>
                <w:sz w:val="25"/>
              </w:rPr>
              <w:t>Special</w:t>
            </w:r>
            <w:r w:rsidRPr="00B20B80">
              <w:rPr>
                <w:b/>
                <w:bCs/>
                <w:spacing w:val="-10"/>
                <w:sz w:val="25"/>
              </w:rPr>
              <w:t xml:space="preserve"> </w:t>
            </w:r>
            <w:r w:rsidRPr="00B20B80">
              <w:rPr>
                <w:b/>
                <w:bCs/>
                <w:color w:val="2D2D2D"/>
                <w:spacing w:val="-4"/>
                <w:sz w:val="25"/>
              </w:rPr>
              <w:t>Care</w:t>
            </w:r>
          </w:p>
        </w:tc>
        <w:tc>
          <w:tcPr>
            <w:tcW w:w="3034" w:type="dxa"/>
          </w:tcPr>
          <w:p w14:paraId="12BCF33A" w14:textId="77777777" w:rsidR="000843A1" w:rsidRDefault="000C02AD">
            <w:pPr>
              <w:pStyle w:val="TableParagraph"/>
              <w:spacing w:line="260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651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color w:val="3F3F3F"/>
                <w:spacing w:val="-2"/>
                <w:sz w:val="25"/>
              </w:rPr>
              <w:t xml:space="preserve">CMR </w:t>
            </w:r>
            <w:r>
              <w:rPr>
                <w:spacing w:val="-2"/>
                <w:sz w:val="25"/>
              </w:rPr>
              <w:t>l2.04(4)(a)</w:t>
            </w:r>
          </w:p>
          <w:p w14:paraId="75CBB210" w14:textId="77777777" w:rsidR="000843A1" w:rsidRDefault="000C02AD">
            <w:pPr>
              <w:pStyle w:val="TableParagraph"/>
              <w:spacing w:before="19"/>
              <w:ind w:left="126"/>
              <w:rPr>
                <w:sz w:val="25"/>
              </w:rPr>
            </w:pPr>
            <w:r>
              <w:rPr>
                <w:color w:val="3D3D3D"/>
                <w:spacing w:val="-2"/>
                <w:sz w:val="25"/>
              </w:rPr>
              <w:t>(4),(d)</w:t>
            </w:r>
          </w:p>
        </w:tc>
        <w:tc>
          <w:tcPr>
            <w:tcW w:w="3567" w:type="dxa"/>
          </w:tcPr>
          <w:p w14:paraId="227B0048" w14:textId="77777777" w:rsidR="000843A1" w:rsidRDefault="000C02AD">
            <w:pPr>
              <w:pStyle w:val="TableParagraph"/>
              <w:spacing w:line="225" w:lineRule="auto"/>
              <w:ind w:left="125" w:firstLine="6"/>
              <w:rPr>
                <w:sz w:val="25"/>
              </w:rPr>
            </w:pPr>
            <w:r>
              <w:rPr>
                <w:color w:val="0F0F0F"/>
                <w:spacing w:val="-6"/>
                <w:sz w:val="25"/>
              </w:rPr>
              <w:t>Bi-annual</w:t>
            </w:r>
            <w:r>
              <w:rPr>
                <w:color w:val="0F0F0F"/>
                <w:spacing w:val="-9"/>
                <w:sz w:val="25"/>
              </w:rPr>
              <w:t xml:space="preserve"> </w:t>
            </w:r>
            <w:r>
              <w:rPr>
                <w:color w:val="1C1C1C"/>
                <w:spacing w:val="-6"/>
                <w:sz w:val="25"/>
              </w:rPr>
              <w:t>Special</w:t>
            </w:r>
            <w:r>
              <w:rPr>
                <w:color w:val="1C1C1C"/>
                <w:spacing w:val="-10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Care</w:t>
            </w:r>
            <w:r>
              <w:rPr>
                <w:color w:val="3F3F3F"/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Residence </w:t>
            </w:r>
            <w:r>
              <w:rPr>
                <w:sz w:val="25"/>
              </w:rPr>
              <w:t xml:space="preserve">(SCR) operations </w:t>
            </w:r>
            <w:r>
              <w:rPr>
                <w:color w:val="313131"/>
                <w:sz w:val="25"/>
              </w:rPr>
              <w:t xml:space="preserve">reviews </w:t>
            </w:r>
            <w:r>
              <w:rPr>
                <w:color w:val="3B3B3B"/>
                <w:sz w:val="25"/>
              </w:rPr>
              <w:t>not</w:t>
            </w:r>
          </w:p>
          <w:p w14:paraId="63C6965B" w14:textId="77777777" w:rsidR="000843A1" w:rsidRDefault="000C02AD">
            <w:pPr>
              <w:pStyle w:val="TableParagraph"/>
              <w:spacing w:line="228" w:lineRule="auto"/>
              <w:ind w:left="124" w:firstLine="2"/>
              <w:rPr>
                <w:sz w:val="25"/>
              </w:rPr>
            </w:pPr>
            <w:r>
              <w:rPr>
                <w:spacing w:val="-4"/>
                <w:sz w:val="25"/>
              </w:rPr>
              <w:t>completed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color w:val="0C0C0C"/>
                <w:spacing w:val="-4"/>
                <w:sz w:val="25"/>
              </w:rPr>
              <w:t>in</w:t>
            </w:r>
            <w:r>
              <w:rPr>
                <w:color w:val="0C0C0C"/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accordance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>with</w:t>
            </w:r>
            <w:r>
              <w:rPr>
                <w:color w:val="3F3F3F"/>
                <w:spacing w:val="-12"/>
                <w:sz w:val="25"/>
              </w:rPr>
              <w:t xml:space="preserve"> </w:t>
            </w:r>
            <w:r>
              <w:rPr>
                <w:color w:val="383838"/>
                <w:spacing w:val="-4"/>
                <w:sz w:val="25"/>
              </w:rPr>
              <w:t xml:space="preserve">the </w:t>
            </w:r>
            <w:r>
              <w:rPr>
                <w:spacing w:val="-2"/>
                <w:sz w:val="25"/>
              </w:rPr>
              <w:t>regulation.</w:t>
            </w:r>
          </w:p>
        </w:tc>
        <w:tc>
          <w:tcPr>
            <w:tcW w:w="1604" w:type="dxa"/>
          </w:tcPr>
          <w:p w14:paraId="548316D8" w14:textId="77777777" w:rsidR="000843A1" w:rsidRDefault="000C02AD">
            <w:pPr>
              <w:pStyle w:val="TableParagraph"/>
              <w:spacing w:line="260" w:lineRule="exact"/>
              <w:ind w:left="37" w:right="4"/>
              <w:jc w:val="center"/>
              <w:rPr>
                <w:sz w:val="25"/>
              </w:rPr>
            </w:pPr>
            <w:r>
              <w:rPr>
                <w:color w:val="3F3F3F"/>
                <w:spacing w:val="-4"/>
                <w:sz w:val="25"/>
              </w:rPr>
              <w:t>See</w:t>
            </w:r>
            <w:r>
              <w:rPr>
                <w:color w:val="3F3F3F"/>
                <w:spacing w:val="-8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IV</w:t>
            </w:r>
            <w:r>
              <w:rPr>
                <w:color w:val="464646"/>
                <w:spacing w:val="-11"/>
                <w:sz w:val="25"/>
              </w:rPr>
              <w:t xml:space="preserve"> </w:t>
            </w:r>
            <w:r>
              <w:rPr>
                <w:color w:val="3B3B3B"/>
                <w:spacing w:val="-5"/>
                <w:sz w:val="25"/>
              </w:rPr>
              <w:t>A&amp;B</w:t>
            </w:r>
          </w:p>
        </w:tc>
        <w:tc>
          <w:tcPr>
            <w:tcW w:w="1153" w:type="dxa"/>
          </w:tcPr>
          <w:p w14:paraId="44104AFD" w14:textId="77777777" w:rsidR="000843A1" w:rsidRDefault="000C02AD">
            <w:pPr>
              <w:pStyle w:val="TableParagraph"/>
              <w:spacing w:line="260" w:lineRule="exact"/>
              <w:ind w:left="21"/>
              <w:jc w:val="center"/>
              <w:rPr>
                <w:sz w:val="25"/>
              </w:rPr>
            </w:pPr>
            <w:r>
              <w:rPr>
                <w:color w:val="464646"/>
                <w:spacing w:val="-10"/>
                <w:sz w:val="25"/>
              </w:rPr>
              <w:t>Y</w:t>
            </w:r>
          </w:p>
        </w:tc>
      </w:tr>
      <w:tr w:rsidR="000843A1" w14:paraId="4D88AE01" w14:textId="77777777">
        <w:trPr>
          <w:trHeight w:val="2068"/>
        </w:trPr>
        <w:tc>
          <w:tcPr>
            <w:tcW w:w="1704" w:type="dxa"/>
          </w:tcPr>
          <w:p w14:paraId="3282ADBA" w14:textId="77777777" w:rsidR="000843A1" w:rsidRPr="00EB1FD5" w:rsidRDefault="000843A1" w:rsidP="00EB1FD5">
            <w:pPr>
              <w:jc w:val="center"/>
              <w:rPr>
                <w:b/>
                <w:bCs/>
              </w:rPr>
            </w:pPr>
          </w:p>
          <w:p w14:paraId="5A4F7B1B" w14:textId="6F4B07A2" w:rsidR="000843A1" w:rsidRPr="00EB1FD5" w:rsidRDefault="00EB1FD5" w:rsidP="00EB1FD5">
            <w:pPr>
              <w:jc w:val="center"/>
              <w:rPr>
                <w:b/>
                <w:bCs/>
              </w:rPr>
            </w:pPr>
            <w:r w:rsidRPr="00EB1FD5">
              <w:rPr>
                <w:b/>
                <w:bCs/>
              </w:rPr>
              <w:t>C</w:t>
            </w:r>
          </w:p>
        </w:tc>
        <w:tc>
          <w:tcPr>
            <w:tcW w:w="3797" w:type="dxa"/>
          </w:tcPr>
          <w:p w14:paraId="050B853B" w14:textId="38F15923" w:rsidR="00B20B80" w:rsidRPr="003672D3" w:rsidRDefault="00B20B80" w:rsidP="00B20B80">
            <w:r>
              <w:t xml:space="preserve">  </w:t>
            </w:r>
            <w:r w:rsidRPr="003672D3">
              <w:t xml:space="preserve">General Requirements for an ALR: </w:t>
            </w:r>
          </w:p>
          <w:p w14:paraId="2602E0DB" w14:textId="77777777" w:rsidR="00B20B80" w:rsidRPr="003672D3" w:rsidRDefault="00B20B80" w:rsidP="00B20B80"/>
          <w:p w14:paraId="577902C8" w14:textId="77777777" w:rsidR="00B20B80" w:rsidRPr="003672D3" w:rsidRDefault="00B20B80" w:rsidP="00B20B80">
            <w:pPr>
              <w:rPr>
                <w:b/>
                <w:bCs/>
              </w:rPr>
            </w:pPr>
            <w:r w:rsidRPr="003672D3">
              <w:rPr>
                <w:b/>
                <w:bCs/>
              </w:rPr>
              <w:t>-    Screening and Assessment</w:t>
            </w:r>
          </w:p>
          <w:p w14:paraId="586C8899" w14:textId="77777777" w:rsidR="00B20B80" w:rsidRPr="003672D3" w:rsidRDefault="00B20B80" w:rsidP="00B20B80">
            <w:pPr>
              <w:rPr>
                <w:b/>
                <w:bCs/>
              </w:rPr>
            </w:pPr>
          </w:p>
          <w:p w14:paraId="56C13C88" w14:textId="77777777" w:rsidR="00B20B80" w:rsidRPr="00B20B80" w:rsidRDefault="00B20B80" w:rsidP="00B20B80">
            <w:pPr>
              <w:rPr>
                <w:b/>
                <w:bCs/>
              </w:rPr>
            </w:pPr>
            <w:r w:rsidRPr="00B20B80">
              <w:rPr>
                <w:b/>
                <w:bCs/>
              </w:rPr>
              <w:t xml:space="preserve">-    Service Plan Development and         </w:t>
            </w:r>
          </w:p>
          <w:p w14:paraId="5AF2B097" w14:textId="4E3C1D46" w:rsidR="000843A1" w:rsidRPr="00B20B80" w:rsidRDefault="00B20B80" w:rsidP="00B20B80">
            <w:pPr>
              <w:rPr>
                <w:b/>
                <w:bCs/>
                <w:sz w:val="25"/>
              </w:rPr>
            </w:pPr>
            <w:r w:rsidRPr="00B20B80">
              <w:rPr>
                <w:b/>
                <w:bCs/>
              </w:rPr>
              <w:t xml:space="preserve">     Requirements</w:t>
            </w:r>
          </w:p>
        </w:tc>
        <w:tc>
          <w:tcPr>
            <w:tcW w:w="3034" w:type="dxa"/>
          </w:tcPr>
          <w:p w14:paraId="2B6D71AA" w14:textId="77777777" w:rsidR="000843A1" w:rsidRDefault="000C02AD">
            <w:pPr>
              <w:pStyle w:val="TableParagraph"/>
              <w:spacing w:line="244" w:lineRule="exact"/>
              <w:ind w:left="125"/>
              <w:rPr>
                <w:sz w:val="25"/>
              </w:rPr>
            </w:pPr>
            <w:r>
              <w:rPr>
                <w:spacing w:val="-4"/>
                <w:sz w:val="25"/>
              </w:rPr>
              <w:t>651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color w:val="3A3A3A"/>
                <w:spacing w:val="-4"/>
                <w:sz w:val="25"/>
              </w:rPr>
              <w:t>CMR</w:t>
            </w:r>
            <w:r>
              <w:rPr>
                <w:color w:val="3A3A3A"/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12.04(8)(a)(3)(c)</w:t>
            </w:r>
          </w:p>
          <w:p w14:paraId="20AE5450" w14:textId="77777777" w:rsidR="000843A1" w:rsidRDefault="000C02AD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color w:val="0C0C0C"/>
                <w:spacing w:val="-4"/>
                <w:sz w:val="25"/>
              </w:rPr>
              <w:t>651</w:t>
            </w:r>
            <w:r>
              <w:rPr>
                <w:color w:val="0C0C0C"/>
                <w:spacing w:val="-12"/>
                <w:sz w:val="25"/>
              </w:rPr>
              <w:t xml:space="preserve"> </w:t>
            </w:r>
            <w:r>
              <w:rPr>
                <w:color w:val="343434"/>
                <w:spacing w:val="-4"/>
                <w:sz w:val="25"/>
              </w:rPr>
              <w:t>CMR</w:t>
            </w:r>
            <w:r>
              <w:rPr>
                <w:color w:val="343434"/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12.08(1)(s)</w:t>
            </w:r>
          </w:p>
        </w:tc>
        <w:tc>
          <w:tcPr>
            <w:tcW w:w="3567" w:type="dxa"/>
          </w:tcPr>
          <w:p w14:paraId="5AE53476" w14:textId="77777777" w:rsidR="000843A1" w:rsidRDefault="000C02AD">
            <w:pPr>
              <w:pStyle w:val="TableParagraph"/>
              <w:spacing w:line="241" w:lineRule="exact"/>
              <w:ind w:left="129"/>
              <w:rPr>
                <w:sz w:val="25"/>
              </w:rPr>
            </w:pPr>
            <w:r>
              <w:rPr>
                <w:spacing w:val="-4"/>
                <w:sz w:val="25"/>
              </w:rPr>
              <w:t>Inconsistent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color w:val="343434"/>
                <w:spacing w:val="-4"/>
                <w:sz w:val="25"/>
              </w:rPr>
              <w:t>with</w:t>
            </w:r>
            <w:r>
              <w:rPr>
                <w:color w:val="343434"/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documenting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color w:val="313131"/>
                <w:spacing w:val="-5"/>
                <w:sz w:val="25"/>
              </w:rPr>
              <w:t>all</w:t>
            </w:r>
          </w:p>
          <w:p w14:paraId="261A83F0" w14:textId="77777777" w:rsidR="000843A1" w:rsidRDefault="000C02AD">
            <w:pPr>
              <w:pStyle w:val="TableParagraph"/>
              <w:spacing w:line="237" w:lineRule="auto"/>
              <w:ind w:left="129" w:hanging="6"/>
              <w:rPr>
                <w:sz w:val="25"/>
              </w:rPr>
            </w:pPr>
            <w:r>
              <w:rPr>
                <w:spacing w:val="-6"/>
                <w:sz w:val="25"/>
              </w:rPr>
              <w:t>requirements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of</w:t>
            </w:r>
            <w:r>
              <w:rPr>
                <w:color w:val="424242"/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Assessments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color w:val="313131"/>
                <w:spacing w:val="-6"/>
                <w:sz w:val="25"/>
              </w:rPr>
              <w:t xml:space="preserve">and </w:t>
            </w:r>
            <w:r>
              <w:rPr>
                <w:sz w:val="25"/>
              </w:rPr>
              <w:t>Service Plans.</w:t>
            </w:r>
          </w:p>
          <w:p w14:paraId="62444555" w14:textId="4449D27D" w:rsidR="000843A1" w:rsidRDefault="00B20B80">
            <w:pPr>
              <w:pStyle w:val="TableParagraph"/>
              <w:spacing w:before="252"/>
              <w:ind w:left="128"/>
              <w:rPr>
                <w:sz w:val="25"/>
              </w:rPr>
            </w:pPr>
            <w:r>
              <w:rPr>
                <w:spacing w:val="-6"/>
                <w:sz w:val="25"/>
              </w:rPr>
              <w:t>Inconsistent</w:t>
            </w:r>
            <w:r w:rsidR="000C02AD">
              <w:rPr>
                <w:spacing w:val="12"/>
                <w:sz w:val="25"/>
              </w:rPr>
              <w:t xml:space="preserve"> </w:t>
            </w:r>
            <w:r w:rsidR="000C02AD">
              <w:rPr>
                <w:color w:val="0A0A0A"/>
                <w:spacing w:val="-6"/>
                <w:sz w:val="25"/>
              </w:rPr>
              <w:t>Bedrail</w:t>
            </w:r>
            <w:r w:rsidR="000C02AD">
              <w:rPr>
                <w:color w:val="0A0A0A"/>
                <w:spacing w:val="-2"/>
                <w:sz w:val="25"/>
              </w:rPr>
              <w:t xml:space="preserve"> </w:t>
            </w:r>
            <w:r w:rsidR="000C02AD">
              <w:rPr>
                <w:spacing w:val="-6"/>
                <w:sz w:val="25"/>
              </w:rPr>
              <w:t>assessments.</w:t>
            </w:r>
          </w:p>
        </w:tc>
        <w:tc>
          <w:tcPr>
            <w:tcW w:w="1604" w:type="dxa"/>
          </w:tcPr>
          <w:p w14:paraId="7024C217" w14:textId="6D9F4750" w:rsidR="000843A1" w:rsidRDefault="00B20B80">
            <w:pPr>
              <w:pStyle w:val="TableParagraph"/>
              <w:spacing w:line="251" w:lineRule="exact"/>
              <w:ind w:left="37" w:right="4"/>
              <w:jc w:val="center"/>
              <w:rPr>
                <w:sz w:val="25"/>
              </w:rPr>
            </w:pPr>
            <w:r>
              <w:rPr>
                <w:color w:val="3F3F3F"/>
                <w:spacing w:val="-4"/>
                <w:sz w:val="25"/>
              </w:rPr>
              <w:t>See</w:t>
            </w:r>
            <w:r>
              <w:rPr>
                <w:color w:val="3F3F3F"/>
                <w:spacing w:val="-8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IV</w:t>
            </w:r>
            <w:r>
              <w:rPr>
                <w:color w:val="464646"/>
                <w:spacing w:val="-11"/>
                <w:sz w:val="25"/>
              </w:rPr>
              <w:t xml:space="preserve"> </w:t>
            </w:r>
            <w:r>
              <w:rPr>
                <w:color w:val="3B3B3B"/>
                <w:spacing w:val="-5"/>
                <w:sz w:val="25"/>
              </w:rPr>
              <w:t>A&amp;B</w:t>
            </w:r>
          </w:p>
        </w:tc>
        <w:tc>
          <w:tcPr>
            <w:tcW w:w="1153" w:type="dxa"/>
          </w:tcPr>
          <w:p w14:paraId="4D36E1FE" w14:textId="77777777" w:rsidR="000843A1" w:rsidRDefault="000843A1">
            <w:pPr>
              <w:pStyle w:val="TableParagraph"/>
              <w:rPr>
                <w:sz w:val="24"/>
              </w:rPr>
            </w:pPr>
          </w:p>
        </w:tc>
      </w:tr>
      <w:tr w:rsidR="000843A1" w14:paraId="34905DB6" w14:textId="77777777">
        <w:trPr>
          <w:trHeight w:val="2048"/>
        </w:trPr>
        <w:tc>
          <w:tcPr>
            <w:tcW w:w="1704" w:type="dxa"/>
          </w:tcPr>
          <w:p w14:paraId="0F884950" w14:textId="77777777" w:rsidR="000843A1" w:rsidRPr="00EB1FD5" w:rsidRDefault="000843A1" w:rsidP="00EB1FD5">
            <w:pPr>
              <w:jc w:val="center"/>
              <w:rPr>
                <w:b/>
                <w:bCs/>
              </w:rPr>
            </w:pPr>
          </w:p>
          <w:p w14:paraId="7A713995" w14:textId="2C70B655" w:rsidR="000843A1" w:rsidRPr="00EB1FD5" w:rsidRDefault="00EB1FD5" w:rsidP="00EB1FD5">
            <w:pPr>
              <w:jc w:val="center"/>
              <w:rPr>
                <w:b/>
                <w:bCs/>
              </w:rPr>
            </w:pPr>
            <w:r w:rsidRPr="00EB1FD5">
              <w:rPr>
                <w:b/>
                <w:bCs/>
              </w:rPr>
              <w:t>D</w:t>
            </w:r>
          </w:p>
        </w:tc>
        <w:tc>
          <w:tcPr>
            <w:tcW w:w="3797" w:type="dxa"/>
          </w:tcPr>
          <w:p w14:paraId="64BAF9D2" w14:textId="77777777" w:rsidR="000843A1" w:rsidRDefault="000C02AD">
            <w:pPr>
              <w:pStyle w:val="TableParagraph"/>
              <w:spacing w:line="225" w:lineRule="auto"/>
              <w:ind w:left="120" w:right="258" w:hanging="3"/>
              <w:rPr>
                <w:sz w:val="25"/>
              </w:rPr>
            </w:pPr>
            <w:r>
              <w:rPr>
                <w:spacing w:val="-4"/>
                <w:sz w:val="25"/>
              </w:rPr>
              <w:t>General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Requirements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>for</w:t>
            </w:r>
            <w:r>
              <w:rPr>
                <w:color w:val="3F3F3F"/>
                <w:spacing w:val="-12"/>
                <w:sz w:val="25"/>
              </w:rPr>
              <w:t xml:space="preserve"> </w:t>
            </w:r>
            <w:proofErr w:type="gramStart"/>
            <w:r>
              <w:rPr>
                <w:color w:val="3B3B3B"/>
                <w:spacing w:val="-4"/>
                <w:sz w:val="25"/>
              </w:rPr>
              <w:t>an</w:t>
            </w:r>
            <w:r>
              <w:rPr>
                <w:color w:val="3B3B3B"/>
                <w:spacing w:val="-12"/>
                <w:sz w:val="25"/>
              </w:rPr>
              <w:t xml:space="preserve"> </w:t>
            </w:r>
            <w:r>
              <w:rPr>
                <w:color w:val="3A3A3A"/>
                <w:spacing w:val="-4"/>
                <w:sz w:val="25"/>
              </w:rPr>
              <w:t>ALR-</w:t>
            </w:r>
            <w:r>
              <w:rPr>
                <w:spacing w:val="-2"/>
                <w:sz w:val="25"/>
              </w:rPr>
              <w:t>Service</w:t>
            </w:r>
            <w:proofErr w:type="gramEnd"/>
            <w:r>
              <w:rPr>
                <w:spacing w:val="-6"/>
                <w:sz w:val="25"/>
              </w:rPr>
              <w:t xml:space="preserve"> </w:t>
            </w:r>
            <w:r>
              <w:rPr>
                <w:color w:val="3D3D3D"/>
                <w:spacing w:val="-2"/>
                <w:sz w:val="25"/>
              </w:rPr>
              <w:t>and</w:t>
            </w:r>
            <w:r>
              <w:rPr>
                <w:color w:val="3D3D3D"/>
                <w:spacing w:val="-13"/>
                <w:sz w:val="25"/>
              </w:rPr>
              <w:t xml:space="preserve"> </w:t>
            </w:r>
            <w:r>
              <w:rPr>
                <w:color w:val="131313"/>
                <w:spacing w:val="-2"/>
                <w:sz w:val="25"/>
              </w:rPr>
              <w:t>Service</w:t>
            </w:r>
            <w:r>
              <w:rPr>
                <w:color w:val="131313"/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Coordination:</w:t>
            </w:r>
          </w:p>
          <w:p w14:paraId="740ECE51" w14:textId="77777777" w:rsidR="000843A1" w:rsidRPr="00B20B80" w:rsidRDefault="000C02AD">
            <w:pPr>
              <w:pStyle w:val="TableParagraph"/>
              <w:spacing w:before="250" w:line="237" w:lineRule="auto"/>
              <w:ind w:left="122" w:right="258"/>
              <w:rPr>
                <w:b/>
                <w:bCs/>
                <w:sz w:val="25"/>
              </w:rPr>
            </w:pPr>
            <w:r w:rsidRPr="00B20B80">
              <w:rPr>
                <w:b/>
                <w:bCs/>
                <w:w w:val="105"/>
                <w:sz w:val="24"/>
                <w:szCs w:val="20"/>
              </w:rPr>
              <w:t xml:space="preserve">Quality Assurance </w:t>
            </w:r>
            <w:r w:rsidRPr="00B20B80">
              <w:rPr>
                <w:b/>
                <w:bCs/>
                <w:color w:val="1C1C1C"/>
                <w:w w:val="105"/>
                <w:sz w:val="24"/>
                <w:szCs w:val="20"/>
              </w:rPr>
              <w:t xml:space="preserve">and </w:t>
            </w:r>
            <w:r w:rsidRPr="00B20B80">
              <w:rPr>
                <w:b/>
                <w:bCs/>
                <w:sz w:val="24"/>
                <w:szCs w:val="20"/>
              </w:rPr>
              <w:t>Performance Improvement</w:t>
            </w:r>
          </w:p>
        </w:tc>
        <w:tc>
          <w:tcPr>
            <w:tcW w:w="3034" w:type="dxa"/>
          </w:tcPr>
          <w:p w14:paraId="770E023E" w14:textId="77777777" w:rsidR="000843A1" w:rsidRDefault="000C02AD">
            <w:pPr>
              <w:pStyle w:val="TableParagraph"/>
              <w:spacing w:line="251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651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color w:val="3B3B3B"/>
                <w:spacing w:val="-5"/>
                <w:sz w:val="25"/>
              </w:rPr>
              <w:t>CMR</w:t>
            </w:r>
          </w:p>
          <w:p w14:paraId="6F78F86F" w14:textId="77777777" w:rsidR="000843A1" w:rsidRDefault="000C02AD">
            <w:pPr>
              <w:pStyle w:val="TableParagraph"/>
              <w:spacing w:line="278" w:lineRule="exact"/>
              <w:ind w:left="131"/>
              <w:rPr>
                <w:sz w:val="25"/>
              </w:rPr>
            </w:pPr>
            <w:r>
              <w:rPr>
                <w:spacing w:val="-2"/>
                <w:sz w:val="25"/>
              </w:rPr>
              <w:t>12.04(10)(a)(b)(c)(2),(d)(e)</w:t>
            </w:r>
          </w:p>
        </w:tc>
        <w:tc>
          <w:tcPr>
            <w:tcW w:w="3567" w:type="dxa"/>
          </w:tcPr>
          <w:p w14:paraId="0EDFBA88" w14:textId="72C15F81" w:rsidR="000843A1" w:rsidRDefault="000C02AD">
            <w:pPr>
              <w:pStyle w:val="TableParagraph"/>
              <w:spacing w:line="225" w:lineRule="auto"/>
              <w:ind w:left="127" w:right="53" w:hanging="6"/>
              <w:rPr>
                <w:sz w:val="25"/>
              </w:rPr>
            </w:pPr>
            <w:r>
              <w:rPr>
                <w:sz w:val="25"/>
              </w:rPr>
              <w:t xml:space="preserve">Missing or incomplete </w:t>
            </w:r>
            <w:r>
              <w:rPr>
                <w:color w:val="1F1F1F"/>
                <w:spacing w:val="-6"/>
                <w:sz w:val="25"/>
              </w:rPr>
              <w:t>components</w:t>
            </w:r>
            <w:r>
              <w:rPr>
                <w:color w:val="1F1F1F"/>
                <w:spacing w:val="-10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of</w:t>
            </w:r>
            <w:r>
              <w:rPr>
                <w:color w:val="3F3F3F"/>
                <w:spacing w:val="-10"/>
                <w:sz w:val="25"/>
              </w:rPr>
              <w:t xml:space="preserve"> </w:t>
            </w:r>
            <w:r>
              <w:rPr>
                <w:color w:val="343434"/>
                <w:spacing w:val="-6"/>
                <w:sz w:val="25"/>
              </w:rPr>
              <w:t>the</w:t>
            </w:r>
            <w:r>
              <w:rPr>
                <w:color w:val="343434"/>
                <w:spacing w:val="-9"/>
                <w:sz w:val="25"/>
              </w:rPr>
              <w:t xml:space="preserve"> </w:t>
            </w:r>
            <w:r w:rsidR="00B20B80">
              <w:rPr>
                <w:color w:val="0F0F0F"/>
                <w:spacing w:val="-6"/>
                <w:sz w:val="25"/>
              </w:rPr>
              <w:t>Quality</w:t>
            </w:r>
          </w:p>
          <w:p w14:paraId="38039ECA" w14:textId="77777777" w:rsidR="000843A1" w:rsidRDefault="000C02AD">
            <w:pPr>
              <w:pStyle w:val="TableParagraph"/>
              <w:spacing w:line="225" w:lineRule="auto"/>
              <w:ind w:left="124" w:firstLine="4"/>
              <w:rPr>
                <w:sz w:val="25"/>
              </w:rPr>
            </w:pPr>
            <w:r>
              <w:rPr>
                <w:spacing w:val="-6"/>
                <w:sz w:val="25"/>
              </w:rPr>
              <w:t>Assurance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color w:val="343434"/>
                <w:spacing w:val="-6"/>
                <w:sz w:val="25"/>
              </w:rPr>
              <w:t>and</w:t>
            </w:r>
            <w:r>
              <w:rPr>
                <w:color w:val="343434"/>
                <w:spacing w:val="-10"/>
                <w:sz w:val="25"/>
              </w:rPr>
              <w:t xml:space="preserve"> </w:t>
            </w:r>
            <w:r>
              <w:rPr>
                <w:color w:val="080808"/>
                <w:spacing w:val="-6"/>
                <w:sz w:val="25"/>
              </w:rPr>
              <w:t xml:space="preserve">Performance </w:t>
            </w:r>
            <w:r>
              <w:rPr>
                <w:spacing w:val="-7"/>
                <w:sz w:val="25"/>
              </w:rPr>
              <w:t>Improvement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color w:val="0E0E0E"/>
                <w:spacing w:val="-4"/>
                <w:sz w:val="25"/>
              </w:rPr>
              <w:t>requirements.</w:t>
            </w:r>
          </w:p>
          <w:p w14:paraId="7DEF8BBD" w14:textId="00A67E4B" w:rsidR="000843A1" w:rsidRDefault="000C02AD">
            <w:pPr>
              <w:pStyle w:val="TableParagraph"/>
              <w:spacing w:before="269"/>
              <w:ind w:left="124"/>
              <w:rPr>
                <w:sz w:val="25"/>
              </w:rPr>
            </w:pPr>
            <w:r>
              <w:rPr>
                <w:spacing w:val="-7"/>
                <w:sz w:val="25"/>
              </w:rPr>
              <w:t>U</w:t>
            </w:r>
            <w:r w:rsidR="00B20B80">
              <w:rPr>
                <w:spacing w:val="-7"/>
                <w:sz w:val="25"/>
              </w:rPr>
              <w:t>ns</w:t>
            </w:r>
            <w:r>
              <w:rPr>
                <w:spacing w:val="-7"/>
                <w:sz w:val="25"/>
              </w:rPr>
              <w:t>afe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color w:val="0A0A0A"/>
                <w:spacing w:val="-2"/>
                <w:sz w:val="25"/>
              </w:rPr>
              <w:t>SAMM.</w:t>
            </w:r>
          </w:p>
        </w:tc>
        <w:tc>
          <w:tcPr>
            <w:tcW w:w="1604" w:type="dxa"/>
          </w:tcPr>
          <w:p w14:paraId="69D0C220" w14:textId="77777777" w:rsidR="000843A1" w:rsidRDefault="000C02AD">
            <w:pPr>
              <w:pStyle w:val="TableParagraph"/>
              <w:spacing w:line="260" w:lineRule="exact"/>
              <w:ind w:left="37" w:right="4"/>
              <w:jc w:val="center"/>
              <w:rPr>
                <w:sz w:val="25"/>
              </w:rPr>
            </w:pPr>
            <w:r>
              <w:rPr>
                <w:color w:val="3F3F3F"/>
                <w:spacing w:val="-4"/>
                <w:sz w:val="25"/>
              </w:rPr>
              <w:t>See</w:t>
            </w:r>
            <w:r>
              <w:rPr>
                <w:color w:val="3F3F3F"/>
                <w:spacing w:val="-8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>IV</w:t>
            </w:r>
            <w:r>
              <w:rPr>
                <w:color w:val="3F3F3F"/>
                <w:spacing w:val="-11"/>
                <w:sz w:val="25"/>
              </w:rPr>
              <w:t xml:space="preserve"> </w:t>
            </w:r>
            <w:r>
              <w:rPr>
                <w:color w:val="363636"/>
                <w:spacing w:val="-5"/>
                <w:sz w:val="25"/>
              </w:rPr>
              <w:t>A&amp;B</w:t>
            </w:r>
          </w:p>
        </w:tc>
        <w:tc>
          <w:tcPr>
            <w:tcW w:w="1153" w:type="dxa"/>
          </w:tcPr>
          <w:p w14:paraId="1A099C3B" w14:textId="6AA0F0D4" w:rsidR="000843A1" w:rsidRDefault="00B20B8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</w:t>
            </w:r>
            <w:r>
              <w:rPr>
                <w:color w:val="464646"/>
                <w:spacing w:val="-10"/>
                <w:sz w:val="25"/>
              </w:rPr>
              <w:t>Y</w:t>
            </w:r>
          </w:p>
          <w:p w14:paraId="7DBB33D5" w14:textId="77777777" w:rsidR="000843A1" w:rsidRDefault="000843A1">
            <w:pPr>
              <w:pStyle w:val="TableParagraph"/>
              <w:rPr>
                <w:b/>
                <w:sz w:val="20"/>
              </w:rPr>
            </w:pPr>
          </w:p>
          <w:p w14:paraId="11C07F9F" w14:textId="77777777" w:rsidR="000843A1" w:rsidRDefault="000843A1">
            <w:pPr>
              <w:pStyle w:val="TableParagraph"/>
              <w:spacing w:before="165"/>
              <w:rPr>
                <w:b/>
                <w:sz w:val="20"/>
              </w:rPr>
            </w:pPr>
          </w:p>
          <w:p w14:paraId="20ECB960" w14:textId="0E47A7BD" w:rsidR="000843A1" w:rsidRDefault="000843A1">
            <w:pPr>
              <w:pStyle w:val="TableParagraph"/>
              <w:spacing w:line="163" w:lineRule="exact"/>
              <w:ind w:left="494"/>
              <w:rPr>
                <w:position w:val="-2"/>
                <w:sz w:val="16"/>
              </w:rPr>
            </w:pPr>
          </w:p>
        </w:tc>
      </w:tr>
    </w:tbl>
    <w:p w14:paraId="2167CDAF" w14:textId="77777777" w:rsidR="000843A1" w:rsidRDefault="000843A1">
      <w:pPr>
        <w:pStyle w:val="TableParagraph"/>
        <w:spacing w:line="163" w:lineRule="exact"/>
        <w:rPr>
          <w:position w:val="-2"/>
          <w:sz w:val="16"/>
        </w:rPr>
        <w:sectPr w:rsidR="000843A1">
          <w:headerReference w:type="default" r:id="rId9"/>
          <w:footerReference w:type="default" r:id="rId10"/>
          <w:pgSz w:w="15840" w:h="12240" w:orient="landscape"/>
          <w:pgMar w:top="1440" w:right="360" w:bottom="1240" w:left="360" w:header="728" w:footer="1060" w:gutter="0"/>
          <w:pgNumType w:start="3"/>
          <w:cols w:space="720"/>
        </w:sectPr>
      </w:pPr>
    </w:p>
    <w:p w14:paraId="264A7FC1" w14:textId="77777777" w:rsidR="000843A1" w:rsidRDefault="000C02AD">
      <w:pPr>
        <w:pStyle w:val="ListParagraph"/>
        <w:numPr>
          <w:ilvl w:val="0"/>
          <w:numId w:val="4"/>
        </w:numPr>
        <w:tabs>
          <w:tab w:val="left" w:pos="1896"/>
        </w:tabs>
        <w:spacing w:before="98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487276544" behindDoc="1" locked="0" layoutInCell="1" allowOverlap="1" wp14:anchorId="5A68D28F" wp14:editId="79F7F2A7">
            <wp:simplePos x="0" y="0"/>
            <wp:positionH relativeFrom="page">
              <wp:posOffset>280415</wp:posOffset>
            </wp:positionH>
            <wp:positionV relativeFrom="paragraph">
              <wp:posOffset>61213</wp:posOffset>
            </wp:positionV>
            <wp:extent cx="9424416" cy="5141976"/>
            <wp:effectExtent l="0" t="0" r="0" b="0"/>
            <wp:wrapNone/>
            <wp:docPr id="20" name="Image 20" descr="Table of findings columns A-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Table of findings columns A-I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4416" cy="5141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Emergency</w:t>
      </w:r>
      <w:r>
        <w:rPr>
          <w:spacing w:val="-15"/>
          <w:sz w:val="24"/>
        </w:rPr>
        <w:t xml:space="preserve"> </w:t>
      </w:r>
      <w:r>
        <w:rPr>
          <w:sz w:val="24"/>
        </w:rPr>
        <w:t>Preparedness</w:t>
      </w:r>
      <w:r>
        <w:rPr>
          <w:spacing w:val="-13"/>
          <w:sz w:val="24"/>
        </w:rPr>
        <w:t xml:space="preserve"> </w:t>
      </w:r>
      <w:r>
        <w:rPr>
          <w:sz w:val="24"/>
        </w:rPr>
        <w:t>Plan</w:t>
      </w:r>
      <w:r>
        <w:rPr>
          <w:spacing w:val="-15"/>
          <w:sz w:val="24"/>
        </w:rPr>
        <w:t xml:space="preserve"> </w:t>
      </w:r>
      <w:r>
        <w:rPr>
          <w:sz w:val="24"/>
        </w:rPr>
        <w:t>and Reporting Requirements:</w:t>
      </w:r>
    </w:p>
    <w:p w14:paraId="1313C60A" w14:textId="77777777" w:rsidR="000843A1" w:rsidRDefault="000C02AD">
      <w:pPr>
        <w:pStyle w:val="BodyText"/>
        <w:spacing w:before="98"/>
        <w:ind w:left="451"/>
      </w:pPr>
      <w:r>
        <w:br w:type="column"/>
      </w:r>
      <w:r>
        <w:t xml:space="preserve">651 </w:t>
      </w:r>
      <w:r>
        <w:rPr>
          <w:spacing w:val="-5"/>
        </w:rPr>
        <w:t>CMR</w:t>
      </w:r>
    </w:p>
    <w:p w14:paraId="78A12693" w14:textId="77777777" w:rsidR="000843A1" w:rsidRDefault="000C02AD">
      <w:pPr>
        <w:pStyle w:val="BodyText"/>
        <w:ind w:left="451"/>
      </w:pPr>
      <w:r>
        <w:t>12.04(11)(a)(1)(a)(f),(3),</w:t>
      </w:r>
      <w:r>
        <w:rPr>
          <w:spacing w:val="-5"/>
        </w:rPr>
        <w:t xml:space="preserve"> (e)</w:t>
      </w:r>
    </w:p>
    <w:p w14:paraId="5951D767" w14:textId="77777777" w:rsidR="000843A1" w:rsidRDefault="000C02AD">
      <w:pPr>
        <w:pStyle w:val="BodyText"/>
        <w:spacing w:before="98"/>
        <w:ind w:left="276"/>
      </w:pPr>
      <w:r>
        <w:br w:type="column"/>
      </w:r>
      <w:r>
        <w:t>Insufficient</w:t>
      </w:r>
      <w:r>
        <w:rPr>
          <w:spacing w:val="-14"/>
        </w:rPr>
        <w:t xml:space="preserve"> </w:t>
      </w:r>
      <w:r>
        <w:t>Documentation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fire and elopement drills.</w:t>
      </w:r>
    </w:p>
    <w:p w14:paraId="33C169F4" w14:textId="77777777" w:rsidR="000843A1" w:rsidRDefault="000C02AD">
      <w:pPr>
        <w:pStyle w:val="BodyText"/>
        <w:spacing w:before="98"/>
        <w:ind w:left="472"/>
      </w:pPr>
      <w:r>
        <w:br w:type="column"/>
      </w:r>
      <w:r>
        <w:t>See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1E0A7FD2" w14:textId="77777777" w:rsidR="000843A1" w:rsidRDefault="000843A1">
      <w:pPr>
        <w:pStyle w:val="BodyText"/>
        <w:sectPr w:rsidR="000843A1">
          <w:pgSz w:w="15840" w:h="12240" w:orient="landscape"/>
          <w:pgMar w:top="1440" w:right="360" w:bottom="1260" w:left="360" w:header="728" w:footer="1060" w:gutter="0"/>
          <w:cols w:num="4" w:space="720" w:equalWidth="0">
            <w:col w:w="5207" w:space="40"/>
            <w:col w:w="3170" w:space="39"/>
            <w:col w:w="3574" w:space="40"/>
            <w:col w:w="3050"/>
          </w:cols>
        </w:sectPr>
      </w:pPr>
    </w:p>
    <w:p w14:paraId="13D66E63" w14:textId="77777777" w:rsidR="000843A1" w:rsidRDefault="000843A1">
      <w:pPr>
        <w:pStyle w:val="BodyText"/>
        <w:spacing w:before="2"/>
        <w:rPr>
          <w:sz w:val="16"/>
        </w:rPr>
      </w:pPr>
    </w:p>
    <w:p w14:paraId="2455904D" w14:textId="77777777" w:rsidR="000843A1" w:rsidRDefault="000843A1">
      <w:pPr>
        <w:pStyle w:val="BodyText"/>
        <w:rPr>
          <w:sz w:val="16"/>
        </w:rPr>
        <w:sectPr w:rsidR="000843A1">
          <w:type w:val="continuous"/>
          <w:pgSz w:w="15840" w:h="12240" w:orient="landscape"/>
          <w:pgMar w:top="880" w:right="360" w:bottom="280" w:left="360" w:header="728" w:footer="1060" w:gutter="0"/>
          <w:cols w:space="720"/>
        </w:sectPr>
      </w:pPr>
    </w:p>
    <w:p w14:paraId="018DA6A1" w14:textId="77777777" w:rsidR="000843A1" w:rsidRDefault="000C02AD">
      <w:pPr>
        <w:pStyle w:val="Heading1"/>
        <w:numPr>
          <w:ilvl w:val="0"/>
          <w:numId w:val="3"/>
        </w:numPr>
        <w:tabs>
          <w:tab w:val="left" w:pos="2249"/>
        </w:tabs>
        <w:spacing w:before="90"/>
        <w:ind w:right="575"/>
        <w:rPr>
          <w:b w:val="0"/>
        </w:rPr>
      </w:pPr>
      <w:r>
        <w:t>Evacuation</w:t>
      </w:r>
      <w:r>
        <w:rPr>
          <w:spacing w:val="-15"/>
        </w:rPr>
        <w:t xml:space="preserve"> </w:t>
      </w:r>
      <w:r>
        <w:t>Drills</w:t>
      </w:r>
      <w:r>
        <w:rPr>
          <w:spacing w:val="-15"/>
        </w:rPr>
        <w:t xml:space="preserve"> </w:t>
      </w:r>
      <w:r>
        <w:t xml:space="preserve">and </w:t>
      </w:r>
      <w:r>
        <w:rPr>
          <w:spacing w:val="-2"/>
        </w:rPr>
        <w:t>Rehearsals</w:t>
      </w:r>
    </w:p>
    <w:p w14:paraId="323E1AFF" w14:textId="77777777" w:rsidR="000843A1" w:rsidRDefault="000C02AD">
      <w:pPr>
        <w:pStyle w:val="ListParagraph"/>
        <w:numPr>
          <w:ilvl w:val="0"/>
          <w:numId w:val="3"/>
        </w:numPr>
        <w:tabs>
          <w:tab w:val="left" w:pos="2196"/>
          <w:tab w:val="left" w:pos="2215"/>
        </w:tabs>
        <w:spacing w:before="120"/>
        <w:ind w:left="2196" w:hanging="300"/>
        <w:rPr>
          <w:b/>
          <w:sz w:val="24"/>
        </w:rPr>
      </w:pPr>
      <w:r>
        <w:rPr>
          <w:b/>
          <w:sz w:val="24"/>
        </w:rPr>
        <w:t>Reporting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Resident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Specific </w:t>
      </w:r>
      <w:r>
        <w:rPr>
          <w:b/>
          <w:spacing w:val="-2"/>
          <w:sz w:val="24"/>
        </w:rPr>
        <w:t>Emergencies</w:t>
      </w:r>
    </w:p>
    <w:p w14:paraId="139E7E6F" w14:textId="77777777" w:rsidR="000843A1" w:rsidRDefault="000C02AD">
      <w:pPr>
        <w:pStyle w:val="ListParagraph"/>
        <w:numPr>
          <w:ilvl w:val="0"/>
          <w:numId w:val="4"/>
        </w:numPr>
        <w:tabs>
          <w:tab w:val="left" w:pos="1896"/>
        </w:tabs>
        <w:spacing w:before="200"/>
        <w:ind w:hanging="1032"/>
        <w:rPr>
          <w:sz w:val="24"/>
        </w:rPr>
      </w:pPr>
      <w:r>
        <w:rPr>
          <w:sz w:val="24"/>
        </w:rPr>
        <w:t>Record</w:t>
      </w:r>
      <w:r>
        <w:rPr>
          <w:spacing w:val="-2"/>
          <w:sz w:val="24"/>
        </w:rPr>
        <w:t xml:space="preserve"> Requirements:</w:t>
      </w:r>
    </w:p>
    <w:p w14:paraId="4265267A" w14:textId="77777777" w:rsidR="000843A1" w:rsidRDefault="000C02AD">
      <w:pPr>
        <w:pStyle w:val="Heading1"/>
        <w:numPr>
          <w:ilvl w:val="1"/>
          <w:numId w:val="4"/>
        </w:numPr>
        <w:tabs>
          <w:tab w:val="left" w:pos="2249"/>
        </w:tabs>
        <w:spacing w:before="137"/>
        <w:ind w:left="2249" w:hanging="360"/>
        <w:rPr>
          <w:b w:val="0"/>
        </w:rPr>
      </w:pPr>
      <w:r>
        <w:t>Resident</w:t>
      </w:r>
      <w:r>
        <w:rPr>
          <w:spacing w:val="-2"/>
        </w:rPr>
        <w:t xml:space="preserve"> Record</w:t>
      </w:r>
    </w:p>
    <w:p w14:paraId="3D81F6B7" w14:textId="77777777" w:rsidR="000843A1" w:rsidRDefault="000C02AD">
      <w:pPr>
        <w:pStyle w:val="ListParagraph"/>
        <w:numPr>
          <w:ilvl w:val="1"/>
          <w:numId w:val="4"/>
        </w:numPr>
        <w:tabs>
          <w:tab w:val="left" w:pos="2249"/>
        </w:tabs>
        <w:spacing w:before="139"/>
        <w:ind w:left="2249" w:hanging="360"/>
        <w:rPr>
          <w:sz w:val="24"/>
        </w:rPr>
      </w:pPr>
      <w:r>
        <w:rPr>
          <w:b/>
          <w:sz w:val="24"/>
        </w:rPr>
        <w:t>Correspondence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Log</w:t>
      </w:r>
    </w:p>
    <w:p w14:paraId="3DE2AB4A" w14:textId="77777777" w:rsidR="000843A1" w:rsidRDefault="000843A1">
      <w:pPr>
        <w:pStyle w:val="BodyText"/>
        <w:spacing w:before="149"/>
        <w:rPr>
          <w:b/>
        </w:rPr>
      </w:pPr>
    </w:p>
    <w:p w14:paraId="3BD2036F" w14:textId="77777777" w:rsidR="000843A1" w:rsidRDefault="000C02AD">
      <w:pPr>
        <w:pStyle w:val="ListParagraph"/>
        <w:numPr>
          <w:ilvl w:val="0"/>
          <w:numId w:val="4"/>
        </w:numPr>
        <w:tabs>
          <w:tab w:val="left" w:pos="1896"/>
        </w:tabs>
        <w:ind w:hanging="1054"/>
        <w:rPr>
          <w:sz w:val="24"/>
        </w:rPr>
      </w:pPr>
      <w:r>
        <w:rPr>
          <w:sz w:val="24"/>
        </w:rPr>
        <w:t>Staffing</w:t>
      </w:r>
      <w:r>
        <w:rPr>
          <w:spacing w:val="-2"/>
          <w:sz w:val="24"/>
        </w:rPr>
        <w:t xml:space="preserve"> Requirements:</w:t>
      </w:r>
    </w:p>
    <w:p w14:paraId="02DA9318" w14:textId="77777777" w:rsidR="000843A1" w:rsidRDefault="000C02AD">
      <w:pPr>
        <w:pStyle w:val="Heading1"/>
        <w:spacing w:before="120"/>
        <w:ind w:left="1896"/>
      </w:pPr>
      <w:r>
        <w:t>Staffing</w:t>
      </w:r>
      <w:r>
        <w:rPr>
          <w:spacing w:val="-4"/>
        </w:rPr>
        <w:t xml:space="preserve"> </w:t>
      </w:r>
      <w:r>
        <w:rPr>
          <w:spacing w:val="-2"/>
        </w:rPr>
        <w:t>Levels</w:t>
      </w:r>
    </w:p>
    <w:p w14:paraId="1649A410" w14:textId="77777777" w:rsidR="000843A1" w:rsidRDefault="000C02AD">
      <w:pPr>
        <w:pStyle w:val="ListParagraph"/>
        <w:numPr>
          <w:ilvl w:val="0"/>
          <w:numId w:val="4"/>
        </w:numPr>
        <w:tabs>
          <w:tab w:val="left" w:pos="1896"/>
        </w:tabs>
        <w:spacing w:before="211"/>
        <w:ind w:hanging="1054"/>
        <w:rPr>
          <w:sz w:val="24"/>
        </w:rPr>
      </w:pPr>
      <w:r>
        <w:rPr>
          <w:sz w:val="24"/>
        </w:rPr>
        <w:t>Training</w:t>
      </w:r>
      <w:r>
        <w:rPr>
          <w:spacing w:val="-2"/>
          <w:sz w:val="24"/>
        </w:rPr>
        <w:t xml:space="preserve"> Requirements:</w:t>
      </w:r>
    </w:p>
    <w:p w14:paraId="2227B0F7" w14:textId="77777777" w:rsidR="000843A1" w:rsidRDefault="000C02AD">
      <w:pPr>
        <w:pStyle w:val="ListParagraph"/>
        <w:numPr>
          <w:ilvl w:val="1"/>
          <w:numId w:val="4"/>
        </w:numPr>
        <w:tabs>
          <w:tab w:val="left" w:pos="2154"/>
        </w:tabs>
        <w:spacing w:before="241"/>
        <w:ind w:left="2154" w:hanging="258"/>
        <w:rPr>
          <w:b/>
          <w:sz w:val="24"/>
        </w:rPr>
      </w:pPr>
      <w:r>
        <w:rPr>
          <w:b/>
          <w:sz w:val="24"/>
        </w:rPr>
        <w:t>Training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Needs </w:t>
      </w:r>
      <w:r>
        <w:rPr>
          <w:b/>
          <w:spacing w:val="-2"/>
          <w:sz w:val="24"/>
        </w:rPr>
        <w:t>Assessment</w:t>
      </w:r>
    </w:p>
    <w:p w14:paraId="67BCB238" w14:textId="77777777" w:rsidR="000843A1" w:rsidRDefault="000C02AD">
      <w:pPr>
        <w:pStyle w:val="ListParagraph"/>
        <w:numPr>
          <w:ilvl w:val="1"/>
          <w:numId w:val="4"/>
        </w:numPr>
        <w:tabs>
          <w:tab w:val="left" w:pos="2154"/>
        </w:tabs>
        <w:spacing w:before="120"/>
        <w:ind w:left="2154" w:hanging="258"/>
        <w:rPr>
          <w:b/>
          <w:sz w:val="24"/>
        </w:rPr>
      </w:pPr>
      <w:r>
        <w:rPr>
          <w:b/>
          <w:sz w:val="24"/>
        </w:rPr>
        <w:t>Introductory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Visits</w:t>
      </w:r>
    </w:p>
    <w:p w14:paraId="4D0DFAEA" w14:textId="77777777" w:rsidR="000843A1" w:rsidRDefault="000C02AD">
      <w:pPr>
        <w:pStyle w:val="ListParagraph"/>
        <w:numPr>
          <w:ilvl w:val="1"/>
          <w:numId w:val="4"/>
        </w:numPr>
        <w:tabs>
          <w:tab w:val="left" w:pos="2154"/>
        </w:tabs>
        <w:spacing w:before="120"/>
        <w:ind w:left="2154" w:hanging="258"/>
        <w:rPr>
          <w:b/>
          <w:sz w:val="24"/>
        </w:rPr>
      </w:pPr>
      <w:r>
        <w:rPr>
          <w:b/>
          <w:spacing w:val="-2"/>
          <w:sz w:val="24"/>
        </w:rPr>
        <w:t>Supervision</w:t>
      </w:r>
    </w:p>
    <w:p w14:paraId="2C5FC46B" w14:textId="77777777" w:rsidR="000843A1" w:rsidRDefault="000C02AD">
      <w:pPr>
        <w:pStyle w:val="BodyText"/>
        <w:spacing w:before="90"/>
        <w:ind w:left="3624"/>
      </w:pPr>
      <w:r>
        <w:br w:type="column"/>
      </w:r>
      <w:r>
        <w:t>Late</w:t>
      </w:r>
      <w:r>
        <w:rPr>
          <w:spacing w:val="-13"/>
        </w:rPr>
        <w:t xml:space="preserve"> </w:t>
      </w:r>
      <w:r>
        <w:t>submissions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Resident-specific incidents reports.</w:t>
      </w:r>
    </w:p>
    <w:p w14:paraId="70FEF570" w14:textId="77777777" w:rsidR="000843A1" w:rsidRDefault="000843A1">
      <w:pPr>
        <w:pStyle w:val="BodyText"/>
      </w:pPr>
    </w:p>
    <w:p w14:paraId="001ACF37" w14:textId="77777777" w:rsidR="000843A1" w:rsidRDefault="000843A1">
      <w:pPr>
        <w:pStyle w:val="BodyText"/>
      </w:pPr>
    </w:p>
    <w:p w14:paraId="1F8C1878" w14:textId="77777777" w:rsidR="000843A1" w:rsidRDefault="000843A1">
      <w:pPr>
        <w:pStyle w:val="BodyText"/>
        <w:spacing w:before="44"/>
      </w:pPr>
    </w:p>
    <w:p w14:paraId="5C9382DE" w14:textId="77777777" w:rsidR="000843A1" w:rsidRDefault="000C02AD">
      <w:pPr>
        <w:pStyle w:val="BodyText"/>
        <w:tabs>
          <w:tab w:val="left" w:pos="3624"/>
        </w:tabs>
        <w:ind w:left="590"/>
      </w:pP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2"/>
        </w:rPr>
        <w:t xml:space="preserve"> </w:t>
      </w:r>
      <w:r>
        <w:t xml:space="preserve">12.05(1)(g)(3), </w:t>
      </w:r>
      <w:r>
        <w:rPr>
          <w:spacing w:val="-5"/>
        </w:rPr>
        <w:t>(4)</w:t>
      </w:r>
      <w:r>
        <w:tab/>
        <w:t>Missing</w:t>
      </w:r>
      <w:r>
        <w:rPr>
          <w:spacing w:val="-3"/>
        </w:rPr>
        <w:t xml:space="preserve"> </w:t>
      </w:r>
      <w:r>
        <w:t>Full Disclosure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Rights</w:t>
      </w:r>
    </w:p>
    <w:p w14:paraId="22106D9F" w14:textId="77777777" w:rsidR="000843A1" w:rsidRDefault="000C02AD">
      <w:pPr>
        <w:pStyle w:val="BodyText"/>
        <w:ind w:left="3624"/>
      </w:pPr>
      <w:r>
        <w:t>and</w:t>
      </w:r>
      <w:r>
        <w:rPr>
          <w:spacing w:val="-1"/>
        </w:rPr>
        <w:t xml:space="preserve"> </w:t>
      </w:r>
      <w:r>
        <w:rPr>
          <w:spacing w:val="-2"/>
        </w:rPr>
        <w:t>Services.</w:t>
      </w:r>
    </w:p>
    <w:p w14:paraId="6B4A209C" w14:textId="77777777" w:rsidR="000843A1" w:rsidRDefault="000843A1">
      <w:pPr>
        <w:pStyle w:val="BodyText"/>
      </w:pPr>
    </w:p>
    <w:p w14:paraId="15D1F530" w14:textId="77777777" w:rsidR="000843A1" w:rsidRDefault="000C02AD">
      <w:pPr>
        <w:pStyle w:val="BodyText"/>
        <w:ind w:left="3624"/>
      </w:pPr>
      <w:r>
        <w:t>Inconsistent documentation of each</w:t>
      </w:r>
      <w:r>
        <w:rPr>
          <w:spacing w:val="-11"/>
        </w:rPr>
        <w:t xml:space="preserve"> </w:t>
      </w:r>
      <w:r>
        <w:t>24-hour</w:t>
      </w:r>
      <w:r>
        <w:rPr>
          <w:spacing w:val="-11"/>
        </w:rPr>
        <w:t xml:space="preserve"> </w:t>
      </w:r>
      <w:r>
        <w:t>period</w:t>
      </w:r>
      <w:r>
        <w:rPr>
          <w:spacing w:val="-11"/>
        </w:rPr>
        <w:t xml:space="preserve"> </w:t>
      </w:r>
      <w:r>
        <w:t>over</w:t>
      </w:r>
      <w:r>
        <w:rPr>
          <w:spacing w:val="-10"/>
        </w:rPr>
        <w:t xml:space="preserve"> </w:t>
      </w:r>
      <w:proofErr w:type="gramStart"/>
      <w:r>
        <w:t>90-days</w:t>
      </w:r>
      <w:proofErr w:type="gramEnd"/>
      <w:r>
        <w:t>.</w:t>
      </w:r>
    </w:p>
    <w:p w14:paraId="32B7F74C" w14:textId="77777777" w:rsidR="000843A1" w:rsidRDefault="000C02AD">
      <w:pPr>
        <w:pStyle w:val="BodyText"/>
        <w:tabs>
          <w:tab w:val="left" w:pos="3624"/>
        </w:tabs>
        <w:spacing w:before="149"/>
        <w:ind w:left="590"/>
      </w:pPr>
      <w:r>
        <w:t xml:space="preserve">651 CMR </w:t>
      </w:r>
      <w:r>
        <w:rPr>
          <w:spacing w:val="-2"/>
        </w:rPr>
        <w:t>12.06(4)(a)</w:t>
      </w:r>
      <w:r>
        <w:tab/>
        <w:t>Missing</w:t>
      </w:r>
      <w:r>
        <w:rPr>
          <w:spacing w:val="-3"/>
        </w:rPr>
        <w:t xml:space="preserve"> </w:t>
      </w:r>
      <w:r>
        <w:t>documentation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5696F5AD" w14:textId="77777777" w:rsidR="000843A1" w:rsidRDefault="000C02AD">
      <w:pPr>
        <w:pStyle w:val="BodyText"/>
        <w:ind w:left="3624"/>
      </w:pPr>
      <w:r>
        <w:t>Staffing</w:t>
      </w:r>
      <w:r>
        <w:rPr>
          <w:spacing w:val="-3"/>
        </w:rPr>
        <w:t xml:space="preserve"> </w:t>
      </w:r>
      <w:r>
        <w:t>Level</w:t>
      </w:r>
      <w:r>
        <w:rPr>
          <w:spacing w:val="-2"/>
        </w:rPr>
        <w:t xml:space="preserve"> Reviews.</w:t>
      </w:r>
    </w:p>
    <w:p w14:paraId="785BCA3B" w14:textId="77777777" w:rsidR="000843A1" w:rsidRDefault="000843A1">
      <w:pPr>
        <w:pStyle w:val="BodyText"/>
        <w:spacing w:before="55"/>
      </w:pPr>
    </w:p>
    <w:p w14:paraId="746A3836" w14:textId="77777777" w:rsidR="000843A1" w:rsidRDefault="000C02AD">
      <w:pPr>
        <w:pStyle w:val="BodyText"/>
        <w:tabs>
          <w:tab w:val="left" w:pos="3624"/>
        </w:tabs>
        <w:ind w:left="590"/>
      </w:pPr>
      <w:r>
        <w:t xml:space="preserve">651 CMR </w:t>
      </w:r>
      <w:r>
        <w:rPr>
          <w:spacing w:val="-2"/>
        </w:rPr>
        <w:t>12.07(5),(7),(8)</w:t>
      </w:r>
      <w:r>
        <w:tab/>
        <w:t>Missing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rPr>
          <w:spacing w:val="-2"/>
        </w:rPr>
        <w:t>Needs</w:t>
      </w:r>
    </w:p>
    <w:p w14:paraId="29FB5658" w14:textId="77777777" w:rsidR="000843A1" w:rsidRDefault="000C02AD">
      <w:pPr>
        <w:pStyle w:val="BodyText"/>
        <w:spacing w:before="1"/>
        <w:ind w:left="3624"/>
      </w:pPr>
      <w:r>
        <w:rPr>
          <w:spacing w:val="-2"/>
        </w:rPr>
        <w:t>Assessments</w:t>
      </w:r>
    </w:p>
    <w:p w14:paraId="2A2C4902" w14:textId="77777777" w:rsidR="000843A1" w:rsidRDefault="000C02AD">
      <w:pPr>
        <w:pStyle w:val="BodyText"/>
        <w:spacing w:before="276"/>
        <w:ind w:left="3624"/>
      </w:pPr>
      <w:r>
        <w:t>Inconsistent</w:t>
      </w:r>
      <w:r>
        <w:rPr>
          <w:spacing w:val="-15"/>
        </w:rPr>
        <w:t xml:space="preserve"> </w:t>
      </w:r>
      <w:r>
        <w:t>documentation</w:t>
      </w:r>
      <w:r>
        <w:rPr>
          <w:spacing w:val="-15"/>
        </w:rPr>
        <w:t xml:space="preserve"> </w:t>
      </w:r>
      <w:r>
        <w:t>of Introductory Visits.</w:t>
      </w:r>
    </w:p>
    <w:p w14:paraId="7FF99FCC" w14:textId="77777777" w:rsidR="000843A1" w:rsidRDefault="000843A1">
      <w:pPr>
        <w:pStyle w:val="BodyText"/>
      </w:pPr>
    </w:p>
    <w:p w14:paraId="26745FA7" w14:textId="77777777" w:rsidR="000843A1" w:rsidRDefault="000C02AD">
      <w:pPr>
        <w:pStyle w:val="BodyText"/>
        <w:ind w:left="3624" w:right="184"/>
        <w:jc w:val="both"/>
      </w:pPr>
      <w:r>
        <w:t>Biannual</w:t>
      </w:r>
      <w:r>
        <w:rPr>
          <w:spacing w:val="-13"/>
        </w:rPr>
        <w:t xml:space="preserve"> </w:t>
      </w:r>
      <w:r>
        <w:t>skills</w:t>
      </w:r>
      <w:r>
        <w:rPr>
          <w:spacing w:val="-13"/>
        </w:rPr>
        <w:t xml:space="preserve"> </w:t>
      </w:r>
      <w:r>
        <w:t>evaluations</w:t>
      </w:r>
      <w:r>
        <w:rPr>
          <w:spacing w:val="-13"/>
        </w:rPr>
        <w:t xml:space="preserve"> </w:t>
      </w:r>
      <w:r>
        <w:t>were not</w:t>
      </w:r>
      <w:r>
        <w:rPr>
          <w:spacing w:val="-5"/>
        </w:rPr>
        <w:t xml:space="preserve"> </w:t>
      </w:r>
      <w:r>
        <w:t>consistently</w:t>
      </w:r>
      <w:r>
        <w:rPr>
          <w:spacing w:val="-5"/>
        </w:rPr>
        <w:t xml:space="preserve"> </w:t>
      </w:r>
      <w:r>
        <w:t>documented</w:t>
      </w:r>
      <w:r>
        <w:rPr>
          <w:spacing w:val="-5"/>
        </w:rPr>
        <w:t xml:space="preserve"> </w:t>
      </w:r>
      <w:r>
        <w:t>for all PC staff.</w:t>
      </w:r>
    </w:p>
    <w:p w14:paraId="59865DF6" w14:textId="77777777" w:rsidR="000843A1" w:rsidRDefault="000C02AD">
      <w:pPr>
        <w:pStyle w:val="BodyText"/>
      </w:pPr>
      <w:r>
        <w:br w:type="column"/>
      </w:r>
    </w:p>
    <w:p w14:paraId="12CF8D79" w14:textId="77777777" w:rsidR="000843A1" w:rsidRDefault="000843A1">
      <w:pPr>
        <w:pStyle w:val="BodyText"/>
      </w:pPr>
    </w:p>
    <w:p w14:paraId="3F730C09" w14:textId="77777777" w:rsidR="000843A1" w:rsidRDefault="000843A1">
      <w:pPr>
        <w:pStyle w:val="BodyText"/>
      </w:pPr>
    </w:p>
    <w:p w14:paraId="3BA18E23" w14:textId="77777777" w:rsidR="000843A1" w:rsidRDefault="000843A1">
      <w:pPr>
        <w:pStyle w:val="BodyText"/>
      </w:pPr>
    </w:p>
    <w:p w14:paraId="3FD69886" w14:textId="77777777" w:rsidR="000843A1" w:rsidRDefault="000843A1">
      <w:pPr>
        <w:pStyle w:val="BodyText"/>
        <w:spacing w:before="134"/>
      </w:pPr>
    </w:p>
    <w:p w14:paraId="26A63548" w14:textId="77777777" w:rsidR="000843A1" w:rsidRDefault="000C02AD">
      <w:pPr>
        <w:pStyle w:val="BodyText"/>
        <w:ind w:left="3" w:right="1216"/>
        <w:jc w:val="center"/>
      </w:pPr>
      <w:r>
        <w:t>See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5156D483" w14:textId="77777777" w:rsidR="000843A1" w:rsidRDefault="000843A1">
      <w:pPr>
        <w:pStyle w:val="BodyText"/>
      </w:pPr>
    </w:p>
    <w:p w14:paraId="0B2378C4" w14:textId="77777777" w:rsidR="000843A1" w:rsidRDefault="000843A1">
      <w:pPr>
        <w:pStyle w:val="BodyText"/>
        <w:spacing w:before="122"/>
      </w:pPr>
    </w:p>
    <w:p w14:paraId="6ADC9C24" w14:textId="77777777" w:rsidR="000843A1" w:rsidRDefault="000C02AD">
      <w:pPr>
        <w:pStyle w:val="BodyText"/>
        <w:ind w:left="2195"/>
      </w:pPr>
      <w:r>
        <w:rPr>
          <w:spacing w:val="-10"/>
        </w:rPr>
        <w:t>Y</w:t>
      </w:r>
    </w:p>
    <w:p w14:paraId="2C5EFFF9" w14:textId="77777777" w:rsidR="000843A1" w:rsidRDefault="000843A1">
      <w:pPr>
        <w:pStyle w:val="BodyText"/>
        <w:spacing w:before="27"/>
      </w:pPr>
    </w:p>
    <w:p w14:paraId="538EC6B4" w14:textId="77777777" w:rsidR="000843A1" w:rsidRDefault="000C02AD">
      <w:pPr>
        <w:pStyle w:val="BodyText"/>
        <w:ind w:right="1216"/>
        <w:jc w:val="center"/>
      </w:pPr>
      <w:r>
        <w:t>See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rPr>
          <w:spacing w:val="-5"/>
        </w:rPr>
        <w:t>A&amp;B</w:t>
      </w:r>
    </w:p>
    <w:p w14:paraId="2769B9AA" w14:textId="77777777" w:rsidR="000843A1" w:rsidRDefault="000843A1">
      <w:pPr>
        <w:pStyle w:val="BodyText"/>
      </w:pPr>
    </w:p>
    <w:p w14:paraId="1E04732B" w14:textId="77777777" w:rsidR="000843A1" w:rsidRDefault="000843A1">
      <w:pPr>
        <w:pStyle w:val="BodyText"/>
        <w:spacing w:before="55"/>
      </w:pPr>
    </w:p>
    <w:p w14:paraId="2BC30C3E" w14:textId="77777777" w:rsidR="000843A1" w:rsidRDefault="000C02AD">
      <w:pPr>
        <w:pStyle w:val="BodyText"/>
        <w:ind w:right="1217"/>
        <w:jc w:val="center"/>
      </w:pPr>
      <w:r>
        <w:t>See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rPr>
          <w:spacing w:val="-5"/>
        </w:rPr>
        <w:t>A&amp;B</w:t>
      </w:r>
    </w:p>
    <w:p w14:paraId="74B97545" w14:textId="77777777" w:rsidR="000843A1" w:rsidRDefault="000843A1">
      <w:pPr>
        <w:pStyle w:val="BodyText"/>
      </w:pPr>
    </w:p>
    <w:p w14:paraId="09D4D49A" w14:textId="77777777" w:rsidR="000843A1" w:rsidRDefault="000843A1">
      <w:pPr>
        <w:pStyle w:val="BodyText"/>
      </w:pPr>
    </w:p>
    <w:p w14:paraId="44ECC73A" w14:textId="77777777" w:rsidR="000843A1" w:rsidRDefault="000843A1">
      <w:pPr>
        <w:pStyle w:val="BodyText"/>
      </w:pPr>
    </w:p>
    <w:p w14:paraId="4AA3C726" w14:textId="77777777" w:rsidR="000843A1" w:rsidRDefault="000843A1">
      <w:pPr>
        <w:pStyle w:val="BodyText"/>
        <w:spacing w:before="207"/>
      </w:pPr>
    </w:p>
    <w:p w14:paraId="081BD6CC" w14:textId="77777777" w:rsidR="000843A1" w:rsidRDefault="000C02AD">
      <w:pPr>
        <w:pStyle w:val="BodyText"/>
        <w:ind w:left="2195"/>
      </w:pPr>
      <w:r>
        <w:rPr>
          <w:spacing w:val="-10"/>
        </w:rPr>
        <w:t>Y</w:t>
      </w:r>
    </w:p>
    <w:p w14:paraId="2F0C095B" w14:textId="77777777" w:rsidR="000843A1" w:rsidRDefault="000843A1">
      <w:pPr>
        <w:pStyle w:val="BodyText"/>
        <w:sectPr w:rsidR="000843A1">
          <w:type w:val="continuous"/>
          <w:pgSz w:w="15840" w:h="12240" w:orient="landscape"/>
          <w:pgMar w:top="880" w:right="360" w:bottom="280" w:left="360" w:header="728" w:footer="1060" w:gutter="0"/>
          <w:cols w:num="3" w:space="720" w:equalWidth="0">
            <w:col w:w="5069" w:space="40"/>
            <w:col w:w="6922" w:space="39"/>
            <w:col w:w="3050"/>
          </w:cols>
        </w:sectPr>
      </w:pPr>
    </w:p>
    <w:p w14:paraId="7BCFB934" w14:textId="77777777" w:rsidR="000843A1" w:rsidRDefault="000C02AD">
      <w:pPr>
        <w:pStyle w:val="BodyText"/>
        <w:tabs>
          <w:tab w:val="left" w:pos="1896"/>
        </w:tabs>
        <w:spacing w:before="9"/>
        <w:ind w:left="890"/>
      </w:pPr>
      <w:r>
        <w:rPr>
          <w:b/>
          <w:spacing w:val="-10"/>
        </w:rPr>
        <w:t>I</w:t>
      </w:r>
      <w:r>
        <w:rPr>
          <w:b/>
        </w:rPr>
        <w:tab/>
      </w:r>
      <w:r>
        <w:rPr>
          <w:spacing w:val="-2"/>
        </w:rPr>
        <w:t>Certification:</w:t>
      </w:r>
    </w:p>
    <w:p w14:paraId="6B00F53A" w14:textId="77777777" w:rsidR="000843A1" w:rsidRDefault="000C02AD">
      <w:pPr>
        <w:pStyle w:val="Heading1"/>
        <w:spacing w:before="121"/>
        <w:ind w:left="1896"/>
      </w:pPr>
      <w:r>
        <w:t>Renewal</w:t>
      </w:r>
      <w:r>
        <w:rPr>
          <w:spacing w:val="-2"/>
        </w:rPr>
        <w:t xml:space="preserve"> </w:t>
      </w:r>
      <w:r>
        <w:t>Certification</w:t>
      </w:r>
      <w:r>
        <w:rPr>
          <w:spacing w:val="-2"/>
        </w:rPr>
        <w:t xml:space="preserve"> Procedures</w:t>
      </w:r>
    </w:p>
    <w:p w14:paraId="1ECC9D4C" w14:textId="77777777" w:rsidR="000843A1" w:rsidRDefault="000C02AD">
      <w:pPr>
        <w:pStyle w:val="BodyText"/>
        <w:tabs>
          <w:tab w:val="left" w:pos="3334"/>
          <w:tab w:val="left" w:pos="6969"/>
        </w:tabs>
        <w:spacing w:before="9"/>
        <w:ind w:left="300"/>
      </w:pPr>
      <w:r>
        <w:br w:type="column"/>
      </w:r>
      <w:r>
        <w:t xml:space="preserve">651 CMR </w:t>
      </w:r>
      <w:r>
        <w:rPr>
          <w:spacing w:val="-2"/>
        </w:rPr>
        <w:t>12.03(7)</w:t>
      </w:r>
      <w:r>
        <w:tab/>
        <w:t>Late</w:t>
      </w:r>
      <w:r>
        <w:rPr>
          <w:spacing w:val="-5"/>
        </w:rPr>
        <w:t xml:space="preserve"> </w:t>
      </w:r>
      <w:r>
        <w:t>Recertification</w:t>
      </w:r>
      <w:r>
        <w:rPr>
          <w:spacing w:val="-1"/>
        </w:rPr>
        <w:t xml:space="preserve"> </w:t>
      </w:r>
      <w:r>
        <w:rPr>
          <w:spacing w:val="-2"/>
        </w:rPr>
        <w:t>Application.</w:t>
      </w:r>
      <w:r>
        <w:tab/>
        <w:t>See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rPr>
          <w:spacing w:val="-5"/>
        </w:rPr>
        <w:t>A&amp;B</w:t>
      </w:r>
    </w:p>
    <w:p w14:paraId="2ABB1D64" w14:textId="77777777" w:rsidR="000843A1" w:rsidRDefault="000843A1">
      <w:pPr>
        <w:pStyle w:val="BodyText"/>
        <w:sectPr w:rsidR="000843A1">
          <w:type w:val="continuous"/>
          <w:pgSz w:w="15840" w:h="12240" w:orient="landscape"/>
          <w:pgMar w:top="880" w:right="360" w:bottom="280" w:left="360" w:header="728" w:footer="1060" w:gutter="0"/>
          <w:cols w:num="2" w:space="720" w:equalWidth="0">
            <w:col w:w="5358" w:space="40"/>
            <w:col w:w="9722"/>
          </w:cols>
        </w:sectPr>
      </w:pPr>
    </w:p>
    <w:p w14:paraId="67634251" w14:textId="77777777" w:rsidR="000843A1" w:rsidRDefault="000C02AD">
      <w:pPr>
        <w:pStyle w:val="BodyText"/>
        <w:spacing w:before="79"/>
        <w:ind w:right="5202"/>
      </w:pPr>
      <w:r>
        <w:lastRenderedPageBreak/>
        <w:t>Notre</w:t>
      </w:r>
      <w:r>
        <w:rPr>
          <w:spacing w:val="-10"/>
        </w:rPr>
        <w:t xml:space="preserve"> </w:t>
      </w:r>
      <w:r>
        <w:t>Dame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Lac</w:t>
      </w:r>
      <w:r>
        <w:rPr>
          <w:spacing w:val="-9"/>
        </w:rPr>
        <w:t xml:space="preserve"> </w:t>
      </w:r>
      <w:r>
        <w:t>Assisted</w:t>
      </w:r>
      <w:r>
        <w:rPr>
          <w:spacing w:val="-8"/>
        </w:rPr>
        <w:t xml:space="preserve"> </w:t>
      </w:r>
      <w:r>
        <w:t>Living August 2, 2024</w:t>
      </w:r>
    </w:p>
    <w:p w14:paraId="65F41815" w14:textId="77777777" w:rsidR="000843A1" w:rsidRDefault="000843A1">
      <w:pPr>
        <w:pStyle w:val="BodyText"/>
      </w:pPr>
    </w:p>
    <w:p w14:paraId="604CC4BB" w14:textId="77777777" w:rsidR="000843A1" w:rsidRDefault="000C02AD">
      <w:pPr>
        <w:pStyle w:val="Heading1"/>
        <w:numPr>
          <w:ilvl w:val="0"/>
          <w:numId w:val="6"/>
        </w:numPr>
        <w:tabs>
          <w:tab w:val="left" w:pos="359"/>
        </w:tabs>
        <w:ind w:left="359" w:hanging="359"/>
        <w:jc w:val="left"/>
      </w:pPr>
      <w:r>
        <w:t>Summary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rPr>
          <w:spacing w:val="-2"/>
        </w:rPr>
        <w:t>Review</w:t>
      </w:r>
    </w:p>
    <w:p w14:paraId="7C24115F" w14:textId="6CA5CE39" w:rsidR="000843A1" w:rsidRDefault="000843A1">
      <w:pPr>
        <w:spacing w:line="20" w:lineRule="exact"/>
        <w:rPr>
          <w:sz w:val="2"/>
        </w:rPr>
      </w:pPr>
    </w:p>
    <w:p w14:paraId="0EBB68BE" w14:textId="77777777" w:rsidR="000843A1" w:rsidRDefault="000C02AD">
      <w:pPr>
        <w:pStyle w:val="Heading1"/>
        <w:numPr>
          <w:ilvl w:val="1"/>
          <w:numId w:val="6"/>
        </w:numPr>
        <w:tabs>
          <w:tab w:val="left" w:pos="359"/>
          <w:tab w:val="left" w:pos="960"/>
        </w:tabs>
        <w:spacing w:line="550" w:lineRule="atLeast"/>
        <w:ind w:right="3984" w:hanging="960"/>
      </w:pPr>
      <w:r>
        <w:t>Service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Coordination</w:t>
      </w:r>
      <w:r>
        <w:rPr>
          <w:spacing w:val="-9"/>
        </w:rPr>
        <w:t xml:space="preserve"> </w:t>
      </w:r>
      <w:r>
        <w:t>Requirements-Emergency Response</w:t>
      </w:r>
    </w:p>
    <w:p w14:paraId="46AE04FC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291"/>
        <w:rPr>
          <w:rFonts w:ascii="Symbol" w:hAnsi="Symbol"/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situation.</w:t>
      </w:r>
    </w:p>
    <w:p w14:paraId="1D0207B9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179"/>
        <w:rPr>
          <w:sz w:val="24"/>
        </w:rPr>
      </w:pPr>
      <w:r>
        <w:rPr>
          <w:sz w:val="24"/>
        </w:rPr>
        <w:t>During the first ten days of the months of December 2022, April 2023 and June 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43</w:t>
      </w:r>
      <w:r>
        <w:rPr>
          <w:spacing w:val="-2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fifteen</w:t>
      </w:r>
      <w:r>
        <w:rPr>
          <w:spacing w:val="-4"/>
          <w:sz w:val="24"/>
        </w:rPr>
        <w:t xml:space="preserve"> </w:t>
      </w:r>
      <w:r>
        <w:rPr>
          <w:sz w:val="24"/>
        </w:rPr>
        <w:t>(15)</w:t>
      </w:r>
      <w:r>
        <w:rPr>
          <w:spacing w:val="-5"/>
          <w:sz w:val="24"/>
        </w:rPr>
        <w:t xml:space="preserve"> </w:t>
      </w:r>
      <w:r>
        <w:rPr>
          <w:sz w:val="24"/>
        </w:rPr>
        <w:t>minutes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by Residence policy.</w:t>
      </w:r>
    </w:p>
    <w:p w14:paraId="71EF0551" w14:textId="77777777" w:rsidR="000843A1" w:rsidRDefault="000C02AD">
      <w:pPr>
        <w:pStyle w:val="Heading1"/>
        <w:spacing w:before="259" w:line="276" w:lineRule="exact"/>
        <w:ind w:left="900"/>
      </w:pPr>
      <w:r>
        <w:t>Dietary</w:t>
      </w:r>
      <w:r>
        <w:rPr>
          <w:spacing w:val="-3"/>
        </w:rPr>
        <w:t xml:space="preserve"> </w:t>
      </w:r>
      <w:r>
        <w:rPr>
          <w:spacing w:val="-2"/>
        </w:rPr>
        <w:t>Reviews</w:t>
      </w:r>
    </w:p>
    <w:p w14:paraId="79ABEEB5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319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dietary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 the Compliance Review to confirm consistency with the most recent edition of the Dietary Guidelines.</w:t>
      </w:r>
    </w:p>
    <w:p w14:paraId="53F18060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536"/>
        <w:rPr>
          <w:sz w:val="24"/>
        </w:rPr>
      </w:pPr>
      <w:r>
        <w:rPr>
          <w:sz w:val="24"/>
        </w:rPr>
        <w:t>Menus</w:t>
      </w:r>
      <w:r>
        <w:rPr>
          <w:spacing w:val="-1"/>
          <w:sz w:val="24"/>
        </w:rPr>
        <w:t xml:space="preserve"> </w:t>
      </w:r>
      <w:r>
        <w:rPr>
          <w:sz w:val="24"/>
        </w:rPr>
        <w:t>lacked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inclusion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language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designating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meal selections meet the minimum dietary standards of the daily recommended allowances of sodium, sugar and fat content as established by the Food and Nutrition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Council 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Academy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Sciences.</w:t>
      </w:r>
    </w:p>
    <w:p w14:paraId="72D6CEFE" w14:textId="77777777" w:rsidR="000843A1" w:rsidRDefault="000843A1">
      <w:pPr>
        <w:pStyle w:val="BodyText"/>
      </w:pPr>
    </w:p>
    <w:p w14:paraId="35CFEA99" w14:textId="77777777" w:rsidR="000843A1" w:rsidRDefault="000C02AD">
      <w:pPr>
        <w:pStyle w:val="Heading1"/>
        <w:numPr>
          <w:ilvl w:val="1"/>
          <w:numId w:val="6"/>
        </w:numPr>
        <w:tabs>
          <w:tab w:val="left" w:pos="280"/>
        </w:tabs>
        <w:spacing w:line="276" w:lineRule="exact"/>
        <w:ind w:left="280" w:hanging="280"/>
      </w:pPr>
      <w:r>
        <w:t>Service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Coordination-</w:t>
      </w:r>
      <w:r>
        <w:rPr>
          <w:spacing w:val="-2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rPr>
          <w:spacing w:val="-4"/>
        </w:rPr>
        <w:t>Care</w:t>
      </w:r>
    </w:p>
    <w:p w14:paraId="0467C108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246"/>
        <w:rPr>
          <w:rFonts w:ascii="Symbol" w:hAnsi="Symbol"/>
          <w:sz w:val="24"/>
        </w:rPr>
      </w:pPr>
      <w:r>
        <w:rPr>
          <w:sz w:val="24"/>
        </w:rPr>
        <w:t>EOEA reviewed the Special Care Residence (SCR) operations review from calendar year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being administered with all the required safeguards.</w:t>
      </w:r>
    </w:p>
    <w:p w14:paraId="1B651465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120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conducted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SCR</w:t>
      </w:r>
      <w:r>
        <w:rPr>
          <w:spacing w:val="-5"/>
          <w:sz w:val="24"/>
        </w:rPr>
        <w:t xml:space="preserve"> </w:t>
      </w:r>
      <w:r>
        <w:rPr>
          <w:sz w:val="24"/>
        </w:rPr>
        <w:t>operations</w:t>
      </w:r>
      <w:r>
        <w:rPr>
          <w:spacing w:val="-3"/>
          <w:sz w:val="24"/>
        </w:rPr>
        <w:t xml:space="preserve"> </w:t>
      </w:r>
      <w:r>
        <w:rPr>
          <w:sz w:val="24"/>
        </w:rPr>
        <w:t>review was missing for the second half of 2023 and the first half of the 2024 calendar years reviewed.</w:t>
      </w:r>
    </w:p>
    <w:p w14:paraId="0FCC1AEB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214"/>
        <w:rPr>
          <w:sz w:val="24"/>
        </w:rPr>
      </w:pP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day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Review,</w:t>
      </w:r>
      <w:r>
        <w:rPr>
          <w:spacing w:val="-4"/>
          <w:sz w:val="24"/>
        </w:rPr>
        <w:t xml:space="preserve"> </w:t>
      </w: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identified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2"/>
          <w:sz w:val="24"/>
        </w:rPr>
        <w:t xml:space="preserve"> </w:t>
      </w:r>
      <w:r>
        <w:rPr>
          <w:sz w:val="24"/>
        </w:rPr>
        <w:t>hazard of all windows on the second floor SCR are able to be completely opened; potentially allowing exit seeking, memory care Residents to pass through the windows and fall to the ground one story below.</w:t>
      </w:r>
    </w:p>
    <w:p w14:paraId="24317400" w14:textId="77777777" w:rsidR="000843A1" w:rsidRDefault="000C02AD">
      <w:pPr>
        <w:pStyle w:val="Heading1"/>
        <w:numPr>
          <w:ilvl w:val="1"/>
          <w:numId w:val="6"/>
        </w:numPr>
        <w:tabs>
          <w:tab w:val="left" w:pos="292"/>
        </w:tabs>
        <w:spacing w:before="276" w:line="276" w:lineRule="exact"/>
        <w:ind w:left="292" w:hanging="292"/>
      </w:pPr>
      <w:r>
        <w:t>General</w:t>
      </w:r>
      <w:r>
        <w:rPr>
          <w:spacing w:val="-4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Residence</w:t>
      </w:r>
      <w:r>
        <w:rPr>
          <w:spacing w:val="-2"/>
        </w:rPr>
        <w:t xml:space="preserve"> (ALR)-</w:t>
      </w:r>
    </w:p>
    <w:p w14:paraId="183BFA8C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94"/>
        <w:rPr>
          <w:rFonts w:ascii="Symbol" w:hAnsi="Symbol"/>
          <w:sz w:val="24"/>
        </w:rPr>
      </w:pPr>
      <w:r>
        <w:rPr>
          <w:sz w:val="24"/>
        </w:rPr>
        <w:t>EOEA reviewed eleven (11) Resident Records reviewing documentation from September 2022 through the date of the Compliance Review to determine compliance 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Screenings,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Requirements.</w:t>
      </w:r>
    </w:p>
    <w:p w14:paraId="50077878" w14:textId="77777777" w:rsidR="000843A1" w:rsidRDefault="000C02AD">
      <w:pPr>
        <w:pStyle w:val="Heading1"/>
        <w:spacing w:before="201"/>
        <w:ind w:left="936"/>
      </w:pPr>
      <w:r>
        <w:t>Screening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</w:p>
    <w:p w14:paraId="49A5627E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532"/>
        <w:rPr>
          <w:sz w:val="24"/>
        </w:rPr>
      </w:pP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(3)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2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being completed every six months.</w:t>
      </w:r>
    </w:p>
    <w:p w14:paraId="68C05FE0" w14:textId="77777777" w:rsidR="000843A1" w:rsidRDefault="000C02AD">
      <w:pPr>
        <w:pStyle w:val="Heading1"/>
        <w:spacing w:before="199"/>
        <w:ind w:left="936"/>
      </w:pP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Requirements</w:t>
      </w:r>
    </w:p>
    <w:p w14:paraId="372B07FD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763"/>
        <w:rPr>
          <w:sz w:val="24"/>
        </w:rPr>
      </w:pP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being completed every six months.</w:t>
      </w:r>
    </w:p>
    <w:p w14:paraId="08DE592B" w14:textId="77777777" w:rsidR="000843A1" w:rsidRDefault="000843A1">
      <w:pPr>
        <w:pStyle w:val="ListParagraph"/>
        <w:rPr>
          <w:sz w:val="24"/>
        </w:rPr>
        <w:sectPr w:rsidR="000843A1">
          <w:headerReference w:type="default" r:id="rId12"/>
          <w:footerReference w:type="default" r:id="rId13"/>
          <w:pgSz w:w="12240" w:h="15840"/>
          <w:pgMar w:top="640" w:right="1440" w:bottom="1260" w:left="1440" w:header="0" w:footer="1061" w:gutter="0"/>
          <w:cols w:space="720"/>
        </w:sectPr>
      </w:pPr>
    </w:p>
    <w:p w14:paraId="550F7B72" w14:textId="4F5DA85F" w:rsidR="000843A1" w:rsidRDefault="000C02AD">
      <w:pPr>
        <w:pStyle w:val="BodyText"/>
        <w:spacing w:before="79"/>
        <w:ind w:right="5202"/>
      </w:pPr>
      <w:r>
        <w:lastRenderedPageBreak/>
        <w:t>Notre</w:t>
      </w:r>
      <w:r>
        <w:rPr>
          <w:spacing w:val="-10"/>
        </w:rPr>
        <w:t xml:space="preserve"> </w:t>
      </w:r>
      <w:r>
        <w:t>Dame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Lac</w:t>
      </w:r>
      <w:r>
        <w:rPr>
          <w:spacing w:val="-9"/>
        </w:rPr>
        <w:t xml:space="preserve"> </w:t>
      </w:r>
      <w:r>
        <w:t>Assisted</w:t>
      </w:r>
      <w:r>
        <w:rPr>
          <w:spacing w:val="-8"/>
        </w:rPr>
        <w:t xml:space="preserve"> </w:t>
      </w:r>
      <w:r>
        <w:t>Living August 2, 2024</w:t>
      </w:r>
    </w:p>
    <w:p w14:paraId="4DFFA06D" w14:textId="77777777" w:rsidR="000843A1" w:rsidRDefault="000843A1">
      <w:pPr>
        <w:pStyle w:val="BodyText"/>
      </w:pPr>
    </w:p>
    <w:p w14:paraId="62BA5188" w14:textId="77777777" w:rsidR="000843A1" w:rsidRDefault="000C02AD">
      <w:pPr>
        <w:pStyle w:val="Heading1"/>
        <w:spacing w:line="276" w:lineRule="exact"/>
        <w:ind w:left="900"/>
      </w:pPr>
      <w:r>
        <w:t>Bed</w:t>
      </w:r>
      <w:r>
        <w:rPr>
          <w:spacing w:val="-1"/>
        </w:rPr>
        <w:t xml:space="preserve"> </w:t>
      </w:r>
      <w:r>
        <w:t>Rail</w:t>
      </w:r>
      <w:r>
        <w:rPr>
          <w:spacing w:val="1"/>
        </w:rPr>
        <w:t xml:space="preserve"> </w:t>
      </w:r>
      <w:r>
        <w:rPr>
          <w:spacing w:val="-2"/>
        </w:rPr>
        <w:t>Assessments</w:t>
      </w:r>
    </w:p>
    <w:p w14:paraId="20D6C9BE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282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utilizing</w:t>
      </w:r>
      <w:r>
        <w:rPr>
          <w:spacing w:val="-3"/>
          <w:sz w:val="24"/>
        </w:rPr>
        <w:t xml:space="preserve"> </w:t>
      </w:r>
      <w:r>
        <w:rPr>
          <w:sz w:val="24"/>
        </w:rPr>
        <w:t>bed</w:t>
      </w:r>
      <w:r>
        <w:rPr>
          <w:spacing w:val="-3"/>
          <w:sz w:val="24"/>
        </w:rPr>
        <w:t xml:space="preserve"> </w:t>
      </w:r>
      <w:r>
        <w:rPr>
          <w:sz w:val="24"/>
        </w:rPr>
        <w:t>rails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U-bars</w:t>
      </w:r>
      <w:r>
        <w:rPr>
          <w:spacing w:val="-3"/>
          <w:sz w:val="24"/>
        </w:rPr>
        <w:t xml:space="preserve"> </w:t>
      </w:r>
      <w:r>
        <w:rPr>
          <w:sz w:val="24"/>
        </w:rPr>
        <w:t>or similar devices for</w:t>
      </w:r>
      <w:r>
        <w:rPr>
          <w:spacing w:val="-2"/>
          <w:sz w:val="24"/>
        </w:rPr>
        <w:t xml:space="preserve"> </w:t>
      </w:r>
      <w:r>
        <w:rPr>
          <w:sz w:val="24"/>
        </w:rPr>
        <w:t>the period of</w:t>
      </w:r>
      <w:r>
        <w:rPr>
          <w:spacing w:val="-1"/>
          <w:sz w:val="24"/>
        </w:rPr>
        <w:t xml:space="preserve"> </w:t>
      </w:r>
      <w:r>
        <w:rPr>
          <w:sz w:val="24"/>
        </w:rPr>
        <w:t>2022 through the date of</w:t>
      </w:r>
      <w:r>
        <w:rPr>
          <w:spacing w:val="-2"/>
          <w:sz w:val="24"/>
        </w:rPr>
        <w:t xml:space="preserve"> </w:t>
      </w:r>
      <w:r>
        <w:rPr>
          <w:sz w:val="24"/>
        </w:rPr>
        <w:t>the Compliance</w:t>
      </w:r>
      <w:r>
        <w:rPr>
          <w:spacing w:val="-1"/>
          <w:sz w:val="24"/>
        </w:rPr>
        <w:t xml:space="preserve"> </w:t>
      </w:r>
      <w:r>
        <w:rPr>
          <w:sz w:val="24"/>
        </w:rPr>
        <w:t>Review to determine compliance with the required assessment by a physical/occupational therapist every six months.</w:t>
      </w:r>
    </w:p>
    <w:p w14:paraId="6B0630BF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362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6"/>
          <w:sz w:val="24"/>
        </w:rPr>
        <w:t xml:space="preserve"> </w:t>
      </w:r>
      <w:r>
        <w:rPr>
          <w:sz w:val="24"/>
        </w:rPr>
        <w:t>conducted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physical/occupational</w:t>
      </w:r>
      <w:r>
        <w:rPr>
          <w:spacing w:val="-6"/>
          <w:sz w:val="24"/>
        </w:rPr>
        <w:t xml:space="preserve"> </w:t>
      </w:r>
      <w:r>
        <w:rPr>
          <w:sz w:val="24"/>
        </w:rPr>
        <w:t>therapist every six months for eleven (11) Residents noting that the Resident can independently</w:t>
      </w:r>
      <w:r>
        <w:rPr>
          <w:spacing w:val="-1"/>
          <w:sz w:val="24"/>
        </w:rPr>
        <w:t xml:space="preserve"> </w:t>
      </w:r>
      <w:r>
        <w:rPr>
          <w:sz w:val="24"/>
        </w:rPr>
        <w:t>navigate around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bed</w:t>
      </w:r>
      <w:r>
        <w:rPr>
          <w:spacing w:val="-1"/>
          <w:sz w:val="24"/>
        </w:rPr>
        <w:t xml:space="preserve"> </w:t>
      </w:r>
      <w:r>
        <w:rPr>
          <w:sz w:val="24"/>
        </w:rPr>
        <w:t>rail/</w:t>
      </w:r>
      <w:r>
        <w:rPr>
          <w:spacing w:val="-1"/>
          <w:sz w:val="24"/>
        </w:rPr>
        <w:t xml:space="preserve"> </w:t>
      </w:r>
      <w:r>
        <w:rPr>
          <w:sz w:val="24"/>
        </w:rPr>
        <w:t>U-bar 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reviewed was missing.</w:t>
      </w:r>
    </w:p>
    <w:p w14:paraId="67890E77" w14:textId="77777777" w:rsidR="000843A1" w:rsidRDefault="000C02AD">
      <w:pPr>
        <w:pStyle w:val="Heading1"/>
        <w:numPr>
          <w:ilvl w:val="1"/>
          <w:numId w:val="6"/>
        </w:numPr>
        <w:tabs>
          <w:tab w:val="left" w:pos="292"/>
        </w:tabs>
        <w:spacing w:before="275" w:line="276" w:lineRule="exact"/>
        <w:ind w:left="292" w:hanging="292"/>
      </w:pPr>
      <w:r>
        <w:t>Quality</w:t>
      </w:r>
      <w:r>
        <w:rPr>
          <w:spacing w:val="-2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Improvement</w:t>
      </w:r>
    </w:p>
    <w:p w14:paraId="0FFCC778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123"/>
        <w:rPr>
          <w:rFonts w:ascii="Symbol" w:hAnsi="Symbol"/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Safety Assurances,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September</w:t>
      </w:r>
      <w:r>
        <w:rPr>
          <w:spacing w:val="-4"/>
          <w:sz w:val="24"/>
        </w:rPr>
        <w:t xml:space="preserve"> </w:t>
      </w:r>
      <w:r>
        <w:rPr>
          <w:sz w:val="24"/>
        </w:rPr>
        <w:t>13,</w:t>
      </w:r>
      <w:r>
        <w:rPr>
          <w:spacing w:val="-4"/>
          <w:sz w:val="24"/>
        </w:rPr>
        <w:t xml:space="preserve"> </w:t>
      </w:r>
      <w:r>
        <w:rPr>
          <w:sz w:val="24"/>
        </w:rPr>
        <w:t>2022,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Compliance Review.</w:t>
      </w:r>
    </w:p>
    <w:p w14:paraId="6F7D1112" w14:textId="77777777" w:rsidR="000843A1" w:rsidRDefault="000843A1">
      <w:pPr>
        <w:pStyle w:val="BodyText"/>
      </w:pPr>
    </w:p>
    <w:p w14:paraId="2C04CE82" w14:textId="77777777" w:rsidR="000843A1" w:rsidRDefault="000C02AD">
      <w:pPr>
        <w:pStyle w:val="Heading1"/>
        <w:ind w:left="936"/>
      </w:pPr>
      <w:r>
        <w:t>Service</w:t>
      </w:r>
      <w:r>
        <w:rPr>
          <w:spacing w:val="-4"/>
        </w:rPr>
        <w:t xml:space="preserve"> </w:t>
      </w:r>
      <w:r>
        <w:rPr>
          <w:spacing w:val="-2"/>
        </w:rPr>
        <w:t>Planning</w:t>
      </w:r>
    </w:p>
    <w:p w14:paraId="4F732B84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255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audit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and 2023 calendar years reviewed.</w:t>
      </w:r>
    </w:p>
    <w:p w14:paraId="10593C13" w14:textId="77777777" w:rsidR="000843A1" w:rsidRDefault="000843A1">
      <w:pPr>
        <w:pStyle w:val="BodyText"/>
      </w:pPr>
    </w:p>
    <w:p w14:paraId="4A626591" w14:textId="77777777" w:rsidR="000843A1" w:rsidRDefault="000C02AD">
      <w:pPr>
        <w:pStyle w:val="Heading1"/>
        <w:ind w:left="936"/>
      </w:pPr>
      <w:r>
        <w:t>Resident</w:t>
      </w:r>
      <w:r>
        <w:rPr>
          <w:spacing w:val="-2"/>
        </w:rPr>
        <w:t xml:space="preserve"> </w:t>
      </w:r>
      <w:r>
        <w:t>Safety</w:t>
      </w:r>
      <w:r>
        <w:rPr>
          <w:spacing w:val="-2"/>
        </w:rPr>
        <w:t xml:space="preserve"> Assurances</w:t>
      </w:r>
    </w:p>
    <w:p w14:paraId="3BDF3C26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454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target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follow-up action and clear outcomes </w:t>
      </w:r>
      <w:proofErr w:type="gramStart"/>
      <w:r>
        <w:rPr>
          <w:sz w:val="24"/>
        </w:rPr>
        <w:t>was</w:t>
      </w:r>
      <w:proofErr w:type="gramEnd"/>
      <w:r>
        <w:rPr>
          <w:sz w:val="24"/>
        </w:rPr>
        <w:t xml:space="preserve"> missing for the 2022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and 2023 calendar years </w:t>
      </w:r>
      <w:r>
        <w:rPr>
          <w:spacing w:val="-2"/>
          <w:sz w:val="24"/>
        </w:rPr>
        <w:t>reviewed.</w:t>
      </w:r>
    </w:p>
    <w:p w14:paraId="7E135ACA" w14:textId="77777777" w:rsidR="000843A1" w:rsidRDefault="000843A1">
      <w:pPr>
        <w:pStyle w:val="BodyText"/>
        <w:spacing w:before="1"/>
      </w:pPr>
    </w:p>
    <w:p w14:paraId="478EE12E" w14:textId="77777777" w:rsidR="000843A1" w:rsidRDefault="000C02AD">
      <w:pPr>
        <w:pStyle w:val="Heading1"/>
        <w:spacing w:line="276" w:lineRule="exact"/>
        <w:ind w:left="900"/>
      </w:pPr>
      <w:r>
        <w:t>Medication</w:t>
      </w:r>
      <w:r>
        <w:rPr>
          <w:spacing w:val="-3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rPr>
          <w:spacing w:val="-4"/>
        </w:rPr>
        <w:t>Plan</w:t>
      </w:r>
    </w:p>
    <w:p w14:paraId="4F618DD5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153"/>
        <w:rPr>
          <w:rFonts w:ascii="Symbol" w:hAnsi="Symbol"/>
          <w:sz w:val="24"/>
        </w:rPr>
      </w:pPr>
      <w:r>
        <w:rPr>
          <w:sz w:val="24"/>
        </w:rPr>
        <w:t>EOEA reviewed the Residence’s quarterly medication documentation audits from September</w:t>
      </w:r>
      <w:r>
        <w:rPr>
          <w:spacing w:val="-4"/>
          <w:sz w:val="24"/>
        </w:rPr>
        <w:t xml:space="preserve"> </w:t>
      </w:r>
      <w:r>
        <w:rPr>
          <w:sz w:val="24"/>
        </w:rPr>
        <w:t>13,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2022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 with SAMM and Residence policies.</w:t>
      </w:r>
    </w:p>
    <w:p w14:paraId="6C8B0256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209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target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follow-up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was missing in the first quarter of 2023.</w:t>
      </w:r>
    </w:p>
    <w:p w14:paraId="2BE594E7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24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Quarterly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Reviews</w:t>
      </w:r>
      <w:r>
        <w:rPr>
          <w:spacing w:val="-2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last</w:t>
      </w:r>
      <w:r>
        <w:rPr>
          <w:spacing w:val="-4"/>
          <w:sz w:val="24"/>
        </w:rPr>
        <w:t xml:space="preserve"> </w:t>
      </w:r>
      <w:r>
        <w:rPr>
          <w:sz w:val="24"/>
        </w:rPr>
        <w:t>three quarters of 2023 and the first two quarters of 2024 was missing.</w:t>
      </w:r>
    </w:p>
    <w:p w14:paraId="218E3EE8" w14:textId="77777777" w:rsidR="000843A1" w:rsidRDefault="000C02AD">
      <w:pPr>
        <w:pStyle w:val="Heading1"/>
        <w:spacing w:before="201" w:line="276" w:lineRule="exact"/>
        <w:ind w:left="936"/>
      </w:pPr>
      <w:r>
        <w:t>Medication</w:t>
      </w:r>
      <w:r>
        <w:rPr>
          <w:spacing w:val="-2"/>
        </w:rPr>
        <w:t xml:space="preserve"> </w:t>
      </w:r>
      <w:r>
        <w:t>administration</w:t>
      </w:r>
      <w:r>
        <w:rPr>
          <w:spacing w:val="-2"/>
        </w:rPr>
        <w:t xml:space="preserve"> observation</w:t>
      </w:r>
    </w:p>
    <w:p w14:paraId="69100DB7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300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6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(PC)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to nine (9) Residents to ensure the Residence has developed and implemented systems that support and promote safe SAMM.</w:t>
      </w:r>
    </w:p>
    <w:p w14:paraId="27EB119B" w14:textId="77777777" w:rsidR="000843A1" w:rsidRDefault="000C02AD">
      <w:pPr>
        <w:pStyle w:val="Heading1"/>
        <w:spacing w:before="275"/>
      </w:pPr>
      <w:r>
        <w:rPr>
          <w:spacing w:val="-4"/>
        </w:rPr>
        <w:t>SAMM</w:t>
      </w:r>
    </w:p>
    <w:p w14:paraId="000F1EE9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429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observed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(2)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6"/>
          <w:sz w:val="24"/>
        </w:rPr>
        <w:t xml:space="preserve"> </w:t>
      </w:r>
      <w:r>
        <w:rPr>
          <w:sz w:val="24"/>
        </w:rPr>
        <w:t>family</w:t>
      </w:r>
      <w:r>
        <w:rPr>
          <w:spacing w:val="-5"/>
          <w:sz w:val="24"/>
        </w:rPr>
        <w:t xml:space="preserve"> </w:t>
      </w:r>
      <w:r>
        <w:rPr>
          <w:sz w:val="24"/>
        </w:rPr>
        <w:t>filled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containers</w:t>
      </w:r>
      <w:r>
        <w:rPr>
          <w:spacing w:val="-5"/>
          <w:sz w:val="24"/>
        </w:rPr>
        <w:t xml:space="preserve"> </w:t>
      </w:r>
      <w:r>
        <w:rPr>
          <w:sz w:val="24"/>
        </w:rPr>
        <w:t>missing labels of the Resident’s name and apartment number as per policy.</w:t>
      </w:r>
    </w:p>
    <w:p w14:paraId="5F217B94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511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(1)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storage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containing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expired </w:t>
      </w:r>
      <w:r>
        <w:rPr>
          <w:spacing w:val="-2"/>
          <w:sz w:val="24"/>
        </w:rPr>
        <w:t>medications.</w:t>
      </w:r>
    </w:p>
    <w:p w14:paraId="228EB9AE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558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storage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containing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loose unidentified pill.</w:t>
      </w:r>
    </w:p>
    <w:p w14:paraId="58761250" w14:textId="77777777" w:rsidR="000843A1" w:rsidRDefault="000843A1">
      <w:pPr>
        <w:pStyle w:val="BodyText"/>
        <w:spacing w:before="55"/>
      </w:pPr>
    </w:p>
    <w:p w14:paraId="44A9798E" w14:textId="77777777" w:rsidR="000843A1" w:rsidRDefault="000C02AD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6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9</w:t>
      </w:r>
    </w:p>
    <w:p w14:paraId="34A9050B" w14:textId="77777777" w:rsidR="000843A1" w:rsidRDefault="000843A1">
      <w:pPr>
        <w:jc w:val="right"/>
        <w:rPr>
          <w:b/>
          <w:sz w:val="24"/>
        </w:rPr>
        <w:sectPr w:rsidR="000843A1">
          <w:headerReference w:type="default" r:id="rId14"/>
          <w:footerReference w:type="default" r:id="rId15"/>
          <w:pgSz w:w="12240" w:h="15840"/>
          <w:pgMar w:top="640" w:right="1440" w:bottom="280" w:left="1440" w:header="0" w:footer="0" w:gutter="0"/>
          <w:cols w:space="720"/>
        </w:sectPr>
      </w:pPr>
    </w:p>
    <w:p w14:paraId="53334346" w14:textId="77777777" w:rsidR="000843A1" w:rsidRDefault="000843A1">
      <w:pPr>
        <w:pStyle w:val="BodyText"/>
        <w:rPr>
          <w:b/>
        </w:rPr>
      </w:pPr>
    </w:p>
    <w:p w14:paraId="70A8AAD2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  <w:tab w:val="left" w:pos="3947"/>
        </w:tabs>
        <w:ind w:right="11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277568" behindDoc="1" locked="0" layoutInCell="1" allowOverlap="1" wp14:anchorId="4D4EA0BC" wp14:editId="3824F272">
                <wp:simplePos x="0" y="0"/>
                <wp:positionH relativeFrom="page">
                  <wp:posOffset>2371344</wp:posOffset>
                </wp:positionH>
                <wp:positionV relativeFrom="paragraph">
                  <wp:posOffset>210334</wp:posOffset>
                </wp:positionV>
                <wp:extent cx="1039494" cy="160655"/>
                <wp:effectExtent l="0" t="0" r="0" b="0"/>
                <wp:wrapNone/>
                <wp:docPr id="26" name="Group 26" descr="Redact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9494" cy="160655"/>
                          <a:chOff x="0" y="0"/>
                          <a:chExt cx="1039494" cy="16065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66"/>
                            <a:ext cx="1039368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039494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E8945B" w14:textId="77777777" w:rsidR="000843A1" w:rsidRDefault="000C02AD">
                              <w:pPr>
                                <w:spacing w:line="222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color w:val="DB3326"/>
                                  <w:sz w:val="20"/>
                                </w:rPr>
                                <w:t>Exemption</w:t>
                              </w:r>
                              <w:r>
                                <w:rPr>
                                  <w:rFonts w:ascii="Arial"/>
                                  <w:color w:val="DB3326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DB3326"/>
                                  <w:spacing w:val="-10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EA0BC" id="Group 26" o:spid="_x0000_s1026" alt="Redacted." style="position:absolute;left:0;text-align:left;margin-left:186.7pt;margin-top:16.55pt;width:81.85pt;height:12.65pt;z-index:-16038912;mso-wrap-distance-left:0;mso-wrap-distance-right:0;mso-position-horizontal-relative:page" coordsize="10394,1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7" type="#_x0000_t75" style="position:absolute;top:203;width:1039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" o:spid="_x0000_s1028" type="#_x0000_t202" style="position:absolute;width:10394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9E8945B" w14:textId="77777777" w:rsidR="000843A1" w:rsidRDefault="000C02AD">
                        <w:pPr>
                          <w:spacing w:line="222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color w:val="DB3326"/>
                            <w:sz w:val="20"/>
                          </w:rPr>
                          <w:t>Exemption</w:t>
                        </w:r>
                        <w:r>
                          <w:rPr>
                            <w:rFonts w:ascii="Arial"/>
                            <w:color w:val="DB3326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DB3326"/>
                            <w:spacing w:val="-10"/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observed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(1)</w:t>
      </w:r>
      <w:r>
        <w:rPr>
          <w:spacing w:val="-2"/>
          <w:sz w:val="24"/>
        </w:rPr>
        <w:t xml:space="preserve"> </w:t>
      </w:r>
      <w:r>
        <w:rPr>
          <w:sz w:val="24"/>
        </w:rPr>
        <w:t>PC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forget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prompt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scheduled</w:t>
      </w:r>
      <w:r>
        <w:rPr>
          <w:sz w:val="24"/>
        </w:rPr>
        <w:tab/>
      </w:r>
      <w:r>
        <w:rPr>
          <w:spacing w:val="-10"/>
          <w:sz w:val="24"/>
        </w:rPr>
        <w:t>.</w:t>
      </w:r>
    </w:p>
    <w:p w14:paraId="11AE24B1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330"/>
        <w:rPr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observed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</w:t>
      </w:r>
      <w:r>
        <w:rPr>
          <w:spacing w:val="-3"/>
          <w:sz w:val="24"/>
        </w:rPr>
        <w:t xml:space="preserve"> </w:t>
      </w:r>
      <w:r>
        <w:rPr>
          <w:sz w:val="24"/>
        </w:rPr>
        <w:t>PC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perform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hand</w:t>
      </w:r>
      <w:r>
        <w:rPr>
          <w:spacing w:val="-3"/>
          <w:sz w:val="24"/>
        </w:rPr>
        <w:t xml:space="preserve"> </w:t>
      </w:r>
      <w:r>
        <w:rPr>
          <w:sz w:val="24"/>
        </w:rPr>
        <w:t>hygiene</w:t>
      </w:r>
      <w:r>
        <w:rPr>
          <w:spacing w:val="-5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medication </w:t>
      </w:r>
      <w:r>
        <w:rPr>
          <w:spacing w:val="-2"/>
          <w:sz w:val="24"/>
        </w:rPr>
        <w:t>assistance.</w:t>
      </w:r>
    </w:p>
    <w:p w14:paraId="60C24B14" w14:textId="77777777" w:rsidR="000843A1" w:rsidRDefault="000C02AD">
      <w:pPr>
        <w:pStyle w:val="Heading1"/>
        <w:numPr>
          <w:ilvl w:val="1"/>
          <w:numId w:val="6"/>
        </w:numPr>
        <w:tabs>
          <w:tab w:val="left" w:pos="280"/>
          <w:tab w:val="left" w:pos="960"/>
        </w:tabs>
        <w:spacing w:before="2" w:line="550" w:lineRule="atLeast"/>
        <w:ind w:right="4798" w:hanging="960"/>
      </w:pPr>
      <w:r>
        <w:t>Reporting</w:t>
      </w:r>
      <w:r>
        <w:rPr>
          <w:spacing w:val="-15"/>
        </w:rPr>
        <w:t xml:space="preserve"> </w:t>
      </w:r>
      <w:r>
        <w:t>Resident-specific</w:t>
      </w:r>
      <w:r>
        <w:rPr>
          <w:spacing w:val="-15"/>
        </w:rPr>
        <w:t xml:space="preserve"> </w:t>
      </w:r>
      <w:r>
        <w:t>Emergencies-Evacuation Drills and Rehearsals</w:t>
      </w:r>
    </w:p>
    <w:p w14:paraId="18C721A0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spacing w:before="2"/>
        <w:ind w:right="757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 Residence can address potential disasters and emergencies.</w:t>
      </w:r>
    </w:p>
    <w:p w14:paraId="2A61A50F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521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fire</w:t>
      </w:r>
      <w:r>
        <w:rPr>
          <w:spacing w:val="-4"/>
          <w:sz w:val="24"/>
        </w:rPr>
        <w:t xml:space="preserve"> </w:t>
      </w:r>
      <w:r>
        <w:rPr>
          <w:sz w:val="24"/>
        </w:rPr>
        <w:t>drills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second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third</w:t>
      </w:r>
      <w:r>
        <w:rPr>
          <w:spacing w:val="-4"/>
          <w:sz w:val="24"/>
        </w:rPr>
        <w:t xml:space="preserve"> </w:t>
      </w:r>
      <w:r>
        <w:rPr>
          <w:sz w:val="24"/>
        </w:rPr>
        <w:t>shifts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 2022 calendar year reviewed.</w:t>
      </w:r>
    </w:p>
    <w:p w14:paraId="7F05F12F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295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elopement</w:t>
      </w:r>
      <w:r>
        <w:rPr>
          <w:spacing w:val="-3"/>
          <w:sz w:val="24"/>
        </w:rPr>
        <w:t xml:space="preserve"> </w:t>
      </w:r>
      <w:r>
        <w:rPr>
          <w:sz w:val="24"/>
        </w:rPr>
        <w:t>drill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third</w:t>
      </w:r>
      <w:r>
        <w:rPr>
          <w:spacing w:val="-3"/>
          <w:sz w:val="24"/>
        </w:rPr>
        <w:t xml:space="preserve"> </w:t>
      </w:r>
      <w:r>
        <w:rPr>
          <w:sz w:val="24"/>
        </w:rPr>
        <w:t>shifts</w:t>
      </w:r>
      <w:r>
        <w:rPr>
          <w:spacing w:val="-3"/>
          <w:sz w:val="24"/>
        </w:rPr>
        <w:t xml:space="preserve"> </w:t>
      </w:r>
      <w:r>
        <w:rPr>
          <w:sz w:val="24"/>
        </w:rPr>
        <w:t>for the 2022 calendar year reviewed.</w:t>
      </w:r>
    </w:p>
    <w:p w14:paraId="220295E2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281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elopement</w:t>
      </w:r>
      <w:r>
        <w:rPr>
          <w:spacing w:val="-3"/>
          <w:sz w:val="24"/>
        </w:rPr>
        <w:t xml:space="preserve"> </w:t>
      </w:r>
      <w:r>
        <w:rPr>
          <w:sz w:val="24"/>
        </w:rPr>
        <w:t>drill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shifts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2023 calendar year reviewed.</w:t>
      </w:r>
    </w:p>
    <w:p w14:paraId="583CB1AD" w14:textId="77777777" w:rsidR="000843A1" w:rsidRDefault="000843A1">
      <w:pPr>
        <w:pStyle w:val="BodyText"/>
      </w:pPr>
    </w:p>
    <w:p w14:paraId="2B792AFE" w14:textId="77777777" w:rsidR="000843A1" w:rsidRDefault="000C02AD">
      <w:pPr>
        <w:pStyle w:val="Heading1"/>
        <w:spacing w:line="276" w:lineRule="exact"/>
      </w:pPr>
      <w:r>
        <w:t>Incident</w:t>
      </w:r>
      <w:r>
        <w:rPr>
          <w:spacing w:val="-1"/>
        </w:rPr>
        <w:t xml:space="preserve"> </w:t>
      </w:r>
      <w:r>
        <w:rPr>
          <w:spacing w:val="-2"/>
        </w:rPr>
        <w:t>Reports</w:t>
      </w:r>
    </w:p>
    <w:p w14:paraId="62731063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241"/>
        <w:rPr>
          <w:rFonts w:ascii="Symbol" w:hAnsi="Symbol"/>
          <w:sz w:val="24"/>
        </w:rPr>
      </w:pPr>
      <w:r>
        <w:rPr>
          <w:sz w:val="24"/>
        </w:rPr>
        <w:t>EOEA reviewed the Residence records and incident reports from September 2022 through the date of the Compliance Review to determine whether the Residence complied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qualifying</w:t>
      </w:r>
      <w:r>
        <w:rPr>
          <w:spacing w:val="-4"/>
          <w:sz w:val="24"/>
        </w:rPr>
        <w:t xml:space="preserve"> </w:t>
      </w:r>
      <w:r>
        <w:rPr>
          <w:sz w:val="24"/>
        </w:rPr>
        <w:t>incidents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 the occurrence of the incident or accident.</w:t>
      </w:r>
    </w:p>
    <w:p w14:paraId="7348960E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22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occurrence of the incident or accident.</w:t>
      </w:r>
    </w:p>
    <w:p w14:paraId="42B18D19" w14:textId="77777777" w:rsidR="000843A1" w:rsidRDefault="000C02AD">
      <w:pPr>
        <w:pStyle w:val="Heading1"/>
        <w:numPr>
          <w:ilvl w:val="1"/>
          <w:numId w:val="6"/>
        </w:numPr>
        <w:tabs>
          <w:tab w:val="left" w:pos="265"/>
        </w:tabs>
        <w:spacing w:before="275"/>
        <w:ind w:left="265" w:hanging="265"/>
      </w:pPr>
      <w:r>
        <w:t>Record</w:t>
      </w:r>
      <w:r>
        <w:rPr>
          <w:spacing w:val="-4"/>
        </w:rPr>
        <w:t xml:space="preserve"> </w:t>
      </w:r>
      <w:r>
        <w:rPr>
          <w:spacing w:val="-2"/>
        </w:rPr>
        <w:t>Requirements-</w:t>
      </w:r>
    </w:p>
    <w:p w14:paraId="307ED538" w14:textId="77777777" w:rsidR="000843A1" w:rsidRDefault="000843A1">
      <w:pPr>
        <w:pStyle w:val="BodyText"/>
        <w:rPr>
          <w:b/>
        </w:rPr>
      </w:pPr>
    </w:p>
    <w:p w14:paraId="0CC696B8" w14:textId="77777777" w:rsidR="000843A1" w:rsidRDefault="000C02AD">
      <w:pPr>
        <w:spacing w:line="276" w:lineRule="exact"/>
        <w:ind w:left="960"/>
        <w:rPr>
          <w:b/>
          <w:sz w:val="24"/>
        </w:rPr>
      </w:pPr>
      <w:r>
        <w:rPr>
          <w:b/>
          <w:sz w:val="24"/>
        </w:rPr>
        <w:t>Resident</w:t>
      </w:r>
      <w:r>
        <w:rPr>
          <w:b/>
          <w:spacing w:val="-2"/>
          <w:sz w:val="24"/>
        </w:rPr>
        <w:t xml:space="preserve"> Record</w:t>
      </w:r>
    </w:p>
    <w:p w14:paraId="3990CE5C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443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eleven</w:t>
      </w:r>
      <w:r>
        <w:rPr>
          <w:spacing w:val="-4"/>
          <w:sz w:val="24"/>
        </w:rPr>
        <w:t xml:space="preserve"> </w:t>
      </w:r>
      <w:r>
        <w:rPr>
          <w:sz w:val="24"/>
        </w:rPr>
        <w:t>(11)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record </w:t>
      </w:r>
      <w:r>
        <w:rPr>
          <w:spacing w:val="-2"/>
          <w:sz w:val="24"/>
        </w:rPr>
        <w:t>requirements.</w:t>
      </w:r>
    </w:p>
    <w:p w14:paraId="03497E23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5"/>
        </w:tabs>
        <w:spacing w:line="275" w:lineRule="exact"/>
        <w:ind w:left="1295" w:hanging="3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Disclosure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Rights and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missing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(2)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Resident </w:t>
      </w:r>
      <w:r>
        <w:rPr>
          <w:spacing w:val="-2"/>
          <w:sz w:val="24"/>
        </w:rPr>
        <w:t>records.</w:t>
      </w:r>
    </w:p>
    <w:p w14:paraId="3578A89B" w14:textId="77777777" w:rsidR="000843A1" w:rsidRDefault="000843A1">
      <w:pPr>
        <w:pStyle w:val="BodyText"/>
      </w:pPr>
    </w:p>
    <w:p w14:paraId="70E91C5F" w14:textId="77777777" w:rsidR="000843A1" w:rsidRDefault="000C02AD">
      <w:pPr>
        <w:pStyle w:val="Heading1"/>
      </w:pPr>
      <w:r>
        <w:t>Correspondence</w:t>
      </w:r>
      <w:r>
        <w:rPr>
          <w:spacing w:val="-7"/>
        </w:rPr>
        <w:t xml:space="preserve"> </w:t>
      </w:r>
      <w:r>
        <w:rPr>
          <w:spacing w:val="-5"/>
        </w:rPr>
        <w:t>Log</w:t>
      </w:r>
    </w:p>
    <w:p w14:paraId="39F26618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210"/>
        <w:rPr>
          <w:rFonts w:ascii="Symbol" w:hAnsi="Symbol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90-day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5"/>
          <w:sz w:val="24"/>
        </w:rPr>
        <w:t xml:space="preserve"> </w:t>
      </w:r>
      <w:r>
        <w:rPr>
          <w:sz w:val="24"/>
        </w:rPr>
        <w:t>logs</w:t>
      </w:r>
      <w:r>
        <w:rPr>
          <w:spacing w:val="-4"/>
          <w:sz w:val="24"/>
        </w:rPr>
        <w:t xml:space="preserve"> </w:t>
      </w:r>
      <w:r>
        <w:rPr>
          <w:sz w:val="24"/>
        </w:rPr>
        <w:t>to communicate information necessary to maintain the continuity of care for Residents.</w:t>
      </w:r>
    </w:p>
    <w:p w14:paraId="23436AAE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59"/>
          <w:tab w:val="left" w:pos="1296"/>
        </w:tabs>
        <w:ind w:right="424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log</w:t>
      </w:r>
      <w:r>
        <w:rPr>
          <w:spacing w:val="-3"/>
          <w:sz w:val="24"/>
        </w:rPr>
        <w:t xml:space="preserve"> </w:t>
      </w:r>
      <w:r>
        <w:rPr>
          <w:sz w:val="24"/>
        </w:rPr>
        <w:t>did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24-hour period in the Correspondence Log.</w:t>
      </w:r>
    </w:p>
    <w:p w14:paraId="6C606562" w14:textId="77777777" w:rsidR="000843A1" w:rsidRDefault="000843A1">
      <w:pPr>
        <w:pStyle w:val="BodyText"/>
        <w:spacing w:before="1"/>
      </w:pPr>
    </w:p>
    <w:p w14:paraId="491E4814" w14:textId="77777777" w:rsidR="000843A1" w:rsidRDefault="000C02AD">
      <w:pPr>
        <w:pStyle w:val="Heading1"/>
        <w:numPr>
          <w:ilvl w:val="1"/>
          <w:numId w:val="6"/>
        </w:numPr>
        <w:tabs>
          <w:tab w:val="left" w:pos="306"/>
        </w:tabs>
        <w:spacing w:line="276" w:lineRule="exact"/>
        <w:ind w:left="306" w:hanging="306"/>
      </w:pPr>
      <w:r>
        <w:t>Staffing</w:t>
      </w:r>
      <w:r>
        <w:rPr>
          <w:spacing w:val="-4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Staffing</w:t>
      </w:r>
      <w:r>
        <w:rPr>
          <w:spacing w:val="-3"/>
        </w:rPr>
        <w:t xml:space="preserve"> </w:t>
      </w:r>
      <w:r>
        <w:rPr>
          <w:spacing w:val="-2"/>
        </w:rPr>
        <w:t>Levels</w:t>
      </w:r>
    </w:p>
    <w:p w14:paraId="29BFFB43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320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Level </w:t>
      </w:r>
      <w:r>
        <w:rPr>
          <w:spacing w:val="-2"/>
          <w:sz w:val="24"/>
        </w:rPr>
        <w:t>requirements.</w:t>
      </w:r>
    </w:p>
    <w:p w14:paraId="45170491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176"/>
        <w:rPr>
          <w:sz w:val="24"/>
        </w:rPr>
      </w:pPr>
      <w:r>
        <w:rPr>
          <w:sz w:val="24"/>
        </w:rPr>
        <w:t>Documentation to confirm the Residence conducted quarterly staffing level assessments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last</w:t>
      </w:r>
      <w:r>
        <w:rPr>
          <w:spacing w:val="-3"/>
          <w:sz w:val="24"/>
        </w:rPr>
        <w:t xml:space="preserve"> </w:t>
      </w:r>
      <w:r>
        <w:rPr>
          <w:sz w:val="24"/>
        </w:rPr>
        <w:t>quarter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four</w:t>
      </w:r>
      <w:r>
        <w:rPr>
          <w:spacing w:val="-5"/>
          <w:sz w:val="24"/>
        </w:rPr>
        <w:t xml:space="preserve"> </w:t>
      </w:r>
      <w:r>
        <w:rPr>
          <w:sz w:val="24"/>
        </w:rPr>
        <w:t>quarters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and the first two quarters of 2024.</w:t>
      </w:r>
    </w:p>
    <w:p w14:paraId="1F17169B" w14:textId="77777777" w:rsidR="000843A1" w:rsidRDefault="000843A1">
      <w:pPr>
        <w:pStyle w:val="ListParagraph"/>
        <w:rPr>
          <w:sz w:val="24"/>
        </w:rPr>
        <w:sectPr w:rsidR="000843A1">
          <w:headerReference w:type="default" r:id="rId18"/>
          <w:footerReference w:type="default" r:id="rId19"/>
          <w:pgSz w:w="12240" w:h="15840"/>
          <w:pgMar w:top="1260" w:right="1440" w:bottom="1260" w:left="1440" w:header="729" w:footer="1061" w:gutter="0"/>
          <w:pgNumType w:start="7"/>
          <w:cols w:space="720"/>
        </w:sectPr>
      </w:pPr>
    </w:p>
    <w:p w14:paraId="53CAE950" w14:textId="77777777" w:rsidR="000843A1" w:rsidRDefault="000843A1">
      <w:pPr>
        <w:pStyle w:val="BodyText"/>
      </w:pPr>
    </w:p>
    <w:p w14:paraId="2A6573F6" w14:textId="77777777" w:rsidR="000843A1" w:rsidRDefault="000C02AD">
      <w:pPr>
        <w:pStyle w:val="Heading1"/>
        <w:numPr>
          <w:ilvl w:val="1"/>
          <w:numId w:val="6"/>
        </w:numPr>
        <w:tabs>
          <w:tab w:val="left" w:pos="306"/>
        </w:tabs>
        <w:ind w:left="306" w:hanging="306"/>
      </w:pPr>
      <w:r>
        <w:t>Training</w:t>
      </w:r>
      <w:r>
        <w:rPr>
          <w:spacing w:val="1"/>
        </w:rPr>
        <w:t xml:space="preserve"> </w:t>
      </w:r>
      <w:r>
        <w:rPr>
          <w:spacing w:val="-2"/>
        </w:rPr>
        <w:t>Requirements-</w:t>
      </w:r>
    </w:p>
    <w:p w14:paraId="111E6C4D" w14:textId="77777777" w:rsidR="000843A1" w:rsidRDefault="000843A1">
      <w:pPr>
        <w:pStyle w:val="BodyText"/>
        <w:rPr>
          <w:b/>
        </w:rPr>
      </w:pPr>
    </w:p>
    <w:p w14:paraId="572D87D5" w14:textId="77777777" w:rsidR="000843A1" w:rsidRDefault="000C02AD">
      <w:pPr>
        <w:spacing w:line="276" w:lineRule="exact"/>
        <w:ind w:left="900"/>
        <w:rPr>
          <w:b/>
          <w:sz w:val="24"/>
        </w:rPr>
      </w:pPr>
      <w:r>
        <w:rPr>
          <w:b/>
          <w:sz w:val="24"/>
        </w:rPr>
        <w:t>Training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Needs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Assessment</w:t>
      </w:r>
    </w:p>
    <w:p w14:paraId="08C0E99F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253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training needs assessment requirements.</w:t>
      </w:r>
    </w:p>
    <w:p w14:paraId="6BCF3A2C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111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and 2023 calendar years reviewed.</w:t>
      </w:r>
    </w:p>
    <w:p w14:paraId="07F799C8" w14:textId="77777777" w:rsidR="000843A1" w:rsidRDefault="000C02AD">
      <w:pPr>
        <w:pStyle w:val="Heading1"/>
        <w:spacing w:before="275" w:line="276" w:lineRule="exact"/>
      </w:pPr>
      <w:r>
        <w:t>Introductory Visit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Review</w:t>
      </w:r>
    </w:p>
    <w:p w14:paraId="40D3416F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57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eleven</w:t>
      </w:r>
      <w:r>
        <w:rPr>
          <w:spacing w:val="-2"/>
          <w:sz w:val="24"/>
        </w:rPr>
        <w:t xml:space="preserve"> </w:t>
      </w:r>
      <w:r>
        <w:rPr>
          <w:sz w:val="24"/>
        </w:rPr>
        <w:t>(11)</w:t>
      </w:r>
      <w:r>
        <w:rPr>
          <w:spacing w:val="-6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 requirements that a nurse review the Resident’s service plan with all relevant personal care workers within the 48 hours after the provision of service or with any change of condition for the Resident:</w:t>
      </w:r>
    </w:p>
    <w:p w14:paraId="03820683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37"/>
        <w:rPr>
          <w:sz w:val="24"/>
        </w:rPr>
      </w:pPr>
      <w:r>
        <w:rPr>
          <w:sz w:val="24"/>
        </w:rPr>
        <w:t>Eleven</w:t>
      </w:r>
      <w:r>
        <w:rPr>
          <w:spacing w:val="-4"/>
          <w:sz w:val="24"/>
        </w:rPr>
        <w:t xml:space="preserve"> </w:t>
      </w:r>
      <w:r>
        <w:rPr>
          <w:sz w:val="24"/>
        </w:rPr>
        <w:t>(11)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support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4"/>
          <w:sz w:val="24"/>
        </w:rPr>
        <w:t xml:space="preserve"> </w:t>
      </w:r>
      <w:r>
        <w:rPr>
          <w:sz w:val="24"/>
        </w:rPr>
        <w:t>Visits were consistently conducted with all applicable staff prior to or within 48 hours, at the time of move-in or at the time of change in the Resident’s condition.</w:t>
      </w:r>
    </w:p>
    <w:p w14:paraId="2E407222" w14:textId="77777777" w:rsidR="000843A1" w:rsidRDefault="000843A1">
      <w:pPr>
        <w:pStyle w:val="BodyText"/>
      </w:pPr>
    </w:p>
    <w:p w14:paraId="79675212" w14:textId="77777777" w:rsidR="000843A1" w:rsidRDefault="000C02AD">
      <w:pPr>
        <w:pStyle w:val="Heading1"/>
        <w:spacing w:line="276" w:lineRule="exact"/>
      </w:pPr>
      <w:r>
        <w:rPr>
          <w:spacing w:val="-2"/>
        </w:rPr>
        <w:t>Supervision</w:t>
      </w:r>
    </w:p>
    <w:p w14:paraId="0BC486EF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577"/>
        <w:rPr>
          <w:rFonts w:ascii="Symbol" w:hAnsi="Symbol"/>
          <w:sz w:val="24"/>
        </w:rPr>
      </w:pPr>
      <w:r>
        <w:rPr>
          <w:sz w:val="24"/>
        </w:rPr>
        <w:t>EOEA reviewed the records of six (6) Personal Care (PC) staff to determine 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Personal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evaluation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5"/>
          <w:sz w:val="24"/>
        </w:rPr>
        <w:t xml:space="preserve"> </w:t>
      </w:r>
      <w:r>
        <w:rPr>
          <w:sz w:val="24"/>
        </w:rPr>
        <w:t>year</w:t>
      </w:r>
      <w:r>
        <w:rPr>
          <w:spacing w:val="-5"/>
          <w:sz w:val="24"/>
        </w:rPr>
        <w:t xml:space="preserve"> </w:t>
      </w:r>
      <w:r>
        <w:rPr>
          <w:sz w:val="24"/>
        </w:rPr>
        <w:t>2022 through the date of the Compliance Review.</w:t>
      </w:r>
    </w:p>
    <w:p w14:paraId="0D79452F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2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completion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(PC)</w:t>
      </w:r>
      <w:r>
        <w:rPr>
          <w:spacing w:val="-4"/>
          <w:sz w:val="24"/>
        </w:rPr>
        <w:t xml:space="preserve"> </w:t>
      </w:r>
      <w:r>
        <w:rPr>
          <w:sz w:val="24"/>
        </w:rPr>
        <w:t>skills and</w:t>
      </w:r>
      <w:r>
        <w:rPr>
          <w:spacing w:val="-4"/>
          <w:sz w:val="24"/>
        </w:rPr>
        <w:t xml:space="preserve"> </w:t>
      </w:r>
      <w:r>
        <w:rPr>
          <w:sz w:val="24"/>
        </w:rPr>
        <w:t>SAMM evaluations every six months was missing from five (5) records.</w:t>
      </w:r>
    </w:p>
    <w:p w14:paraId="005FE50F" w14:textId="77777777" w:rsidR="000843A1" w:rsidRDefault="000C02AD">
      <w:pPr>
        <w:pStyle w:val="Heading1"/>
        <w:numPr>
          <w:ilvl w:val="1"/>
          <w:numId w:val="6"/>
        </w:numPr>
        <w:tabs>
          <w:tab w:val="left" w:pos="213"/>
        </w:tabs>
        <w:spacing w:before="275"/>
        <w:ind w:left="213" w:hanging="213"/>
      </w:pPr>
      <w:r>
        <w:t>Certification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Renewal</w:t>
      </w:r>
      <w:r>
        <w:rPr>
          <w:spacing w:val="-2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Procedures</w:t>
      </w:r>
    </w:p>
    <w:p w14:paraId="79E320C6" w14:textId="77777777" w:rsidR="000843A1" w:rsidRDefault="000C02AD">
      <w:pPr>
        <w:pStyle w:val="ListParagraph"/>
        <w:numPr>
          <w:ilvl w:val="2"/>
          <w:numId w:val="6"/>
        </w:numPr>
        <w:tabs>
          <w:tab w:val="left" w:pos="936"/>
        </w:tabs>
        <w:ind w:right="4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renewal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 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date-stamped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at least 30 days before the stated expiration date of the Certification.</w:t>
      </w:r>
    </w:p>
    <w:p w14:paraId="196D5235" w14:textId="77777777" w:rsidR="000843A1" w:rsidRDefault="000C02AD">
      <w:pPr>
        <w:pStyle w:val="ListParagraph"/>
        <w:numPr>
          <w:ilvl w:val="3"/>
          <w:numId w:val="6"/>
        </w:numPr>
        <w:tabs>
          <w:tab w:val="left" w:pos="1296"/>
        </w:tabs>
        <w:ind w:right="729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submitted</w:t>
      </w:r>
      <w:r>
        <w:rPr>
          <w:spacing w:val="-3"/>
          <w:sz w:val="24"/>
        </w:rPr>
        <w:t xml:space="preserve"> </w:t>
      </w:r>
      <w:r>
        <w:rPr>
          <w:sz w:val="24"/>
        </w:rPr>
        <w:t>an application</w:t>
      </w:r>
      <w:proofErr w:type="gramEnd"/>
      <w:r>
        <w:rPr>
          <w:sz w:val="24"/>
        </w:rPr>
        <w:t xml:space="preserve"> for renewal which was due to EOEA on July 17, 2024.</w:t>
      </w:r>
    </w:p>
    <w:p w14:paraId="11F769F0" w14:textId="77777777" w:rsidR="000843A1" w:rsidRDefault="000C02AD">
      <w:pPr>
        <w:pStyle w:val="Heading1"/>
        <w:numPr>
          <w:ilvl w:val="0"/>
          <w:numId w:val="6"/>
        </w:numPr>
        <w:tabs>
          <w:tab w:val="left" w:pos="385"/>
        </w:tabs>
        <w:spacing w:before="275"/>
        <w:ind w:left="385" w:hanging="385"/>
        <w:jc w:val="left"/>
      </w:pPr>
      <w:r>
        <w:t>Corrective</w:t>
      </w:r>
      <w:r>
        <w:rPr>
          <w:spacing w:val="-3"/>
        </w:rPr>
        <w:t xml:space="preserve"> </w:t>
      </w:r>
      <w:r>
        <w:rPr>
          <w:spacing w:val="-2"/>
        </w:rPr>
        <w:t>Actions</w:t>
      </w:r>
    </w:p>
    <w:p w14:paraId="5BA7D5E2" w14:textId="3909784D" w:rsidR="000843A1" w:rsidRDefault="000843A1">
      <w:pPr>
        <w:spacing w:line="20" w:lineRule="exact"/>
        <w:rPr>
          <w:sz w:val="2"/>
        </w:rPr>
      </w:pPr>
    </w:p>
    <w:p w14:paraId="50C513B2" w14:textId="77777777" w:rsidR="000843A1" w:rsidRDefault="000C02AD">
      <w:pPr>
        <w:pStyle w:val="Heading1"/>
        <w:numPr>
          <w:ilvl w:val="1"/>
          <w:numId w:val="6"/>
        </w:numPr>
        <w:tabs>
          <w:tab w:val="left" w:pos="293"/>
        </w:tabs>
        <w:spacing w:before="100"/>
        <w:ind w:left="293" w:hanging="293"/>
      </w:pPr>
      <w:r>
        <w:t>General</w:t>
      </w:r>
      <w:r>
        <w:rPr>
          <w:spacing w:val="-2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rPr>
          <w:spacing w:val="-2"/>
        </w:rPr>
        <w:t>Actions</w:t>
      </w:r>
    </w:p>
    <w:p w14:paraId="33917047" w14:textId="77777777" w:rsidR="000843A1" w:rsidRDefault="000C02AD">
      <w:pPr>
        <w:pStyle w:val="BodyText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 to</w:t>
      </w:r>
      <w:r>
        <w:rPr>
          <w:spacing w:val="-3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>each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6D8D1ABF" w14:textId="73CF8106" w:rsidR="000843A1" w:rsidRDefault="000C02AD">
      <w:pPr>
        <w:pStyle w:val="ListParagraph"/>
        <w:numPr>
          <w:ilvl w:val="0"/>
          <w:numId w:val="2"/>
        </w:numPr>
        <w:tabs>
          <w:tab w:val="left" w:pos="720"/>
        </w:tabs>
        <w:ind w:right="143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II </w:t>
      </w:r>
      <w:r w:rsidR="00B20B80">
        <w:rPr>
          <w:spacing w:val="-2"/>
          <w:sz w:val="24"/>
        </w:rPr>
        <w:t>above.</w:t>
      </w:r>
    </w:p>
    <w:p w14:paraId="5948121D" w14:textId="5C5330EB" w:rsidR="000843A1" w:rsidRDefault="000C02AD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305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II to ensure the problem does not </w:t>
      </w:r>
      <w:r w:rsidR="00B20B80">
        <w:rPr>
          <w:sz w:val="24"/>
        </w:rPr>
        <w:t>recur.</w:t>
      </w:r>
    </w:p>
    <w:p w14:paraId="3CEBBEC6" w14:textId="77777777" w:rsidR="000843A1" w:rsidRDefault="000C02AD">
      <w:pPr>
        <w:pStyle w:val="ListParagraph"/>
        <w:numPr>
          <w:ilvl w:val="0"/>
          <w:numId w:val="2"/>
        </w:numPr>
        <w:tabs>
          <w:tab w:val="left" w:pos="720"/>
        </w:tabs>
        <w:ind w:right="293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3B027C69" w14:textId="77777777" w:rsidR="000843A1" w:rsidRDefault="000C02AD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correction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696B90BF" w14:textId="77777777" w:rsidR="000843A1" w:rsidRDefault="000843A1">
      <w:pPr>
        <w:pStyle w:val="BodyText"/>
      </w:pPr>
    </w:p>
    <w:p w14:paraId="5E9CEFF6" w14:textId="77777777" w:rsidR="000843A1" w:rsidRDefault="000C02AD">
      <w:pPr>
        <w:pStyle w:val="Heading1"/>
        <w:numPr>
          <w:ilvl w:val="1"/>
          <w:numId w:val="6"/>
        </w:numPr>
        <w:tabs>
          <w:tab w:val="left" w:pos="496"/>
        </w:tabs>
        <w:ind w:left="496" w:hanging="280"/>
      </w:pPr>
      <w:r>
        <w:t>Specific</w:t>
      </w:r>
      <w:r>
        <w:rPr>
          <w:spacing w:val="-4"/>
        </w:rPr>
        <w:t xml:space="preserve"> </w:t>
      </w:r>
      <w:r>
        <w:t>Corrective</w:t>
      </w:r>
      <w:r>
        <w:rPr>
          <w:spacing w:val="-2"/>
        </w:rPr>
        <w:t xml:space="preserve"> Actions.</w:t>
      </w:r>
    </w:p>
    <w:p w14:paraId="45AEA4E1" w14:textId="77777777" w:rsidR="000843A1" w:rsidRDefault="000C02AD">
      <w:pPr>
        <w:pStyle w:val="BodyText"/>
        <w:ind w:left="216"/>
      </w:pPr>
      <w:r>
        <w:t>Submit</w:t>
      </w:r>
      <w:r>
        <w:rPr>
          <w:spacing w:val="-1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57F836E2" w14:textId="77777777" w:rsidR="000843A1" w:rsidRDefault="000C02AD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 the</w:t>
      </w:r>
      <w:r>
        <w:rPr>
          <w:spacing w:val="-2"/>
          <w:sz w:val="24"/>
        </w:rPr>
        <w:t xml:space="preserve"> </w:t>
      </w:r>
      <w:r>
        <w:rPr>
          <w:sz w:val="24"/>
        </w:rPr>
        <w:t>completion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SCR</w:t>
      </w:r>
      <w:r>
        <w:rPr>
          <w:spacing w:val="-1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Review.</w:t>
      </w:r>
    </w:p>
    <w:p w14:paraId="685E7290" w14:textId="77777777" w:rsidR="000843A1" w:rsidRDefault="000843A1">
      <w:pPr>
        <w:pStyle w:val="ListParagraph"/>
        <w:rPr>
          <w:sz w:val="24"/>
        </w:rPr>
        <w:sectPr w:rsidR="000843A1">
          <w:pgSz w:w="12240" w:h="15840"/>
          <w:pgMar w:top="1260" w:right="1440" w:bottom="1260" w:left="1440" w:header="729" w:footer="1061" w:gutter="0"/>
          <w:cols w:space="720"/>
        </w:sectPr>
      </w:pPr>
    </w:p>
    <w:p w14:paraId="0A5DDED3" w14:textId="77777777" w:rsidR="000843A1" w:rsidRDefault="000843A1">
      <w:pPr>
        <w:pStyle w:val="BodyText"/>
      </w:pPr>
    </w:p>
    <w:p w14:paraId="4E39F654" w14:textId="77777777" w:rsidR="000843A1" w:rsidRDefault="000C02AD">
      <w:pPr>
        <w:pStyle w:val="ListParagraph"/>
        <w:numPr>
          <w:ilvl w:val="0"/>
          <w:numId w:val="1"/>
        </w:numPr>
        <w:tabs>
          <w:tab w:val="left" w:pos="720"/>
        </w:tabs>
        <w:ind w:right="599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secure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windows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SCR to</w:t>
      </w:r>
      <w:r>
        <w:rPr>
          <w:spacing w:val="-3"/>
          <w:sz w:val="24"/>
        </w:rPr>
        <w:t xml:space="preserve"> </w:t>
      </w:r>
      <w:r>
        <w:rPr>
          <w:sz w:val="24"/>
        </w:rPr>
        <w:t>mitigate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potential hazard to residents.</w:t>
      </w:r>
    </w:p>
    <w:p w14:paraId="20ABDEC4" w14:textId="77777777" w:rsidR="000843A1" w:rsidRDefault="000C02AD">
      <w:pPr>
        <w:pStyle w:val="ListParagraph"/>
        <w:numPr>
          <w:ilvl w:val="0"/>
          <w:numId w:val="1"/>
        </w:numPr>
        <w:tabs>
          <w:tab w:val="left" w:pos="720"/>
        </w:tabs>
        <w:ind w:right="114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confirming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bed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rail </w:t>
      </w:r>
      <w:r>
        <w:rPr>
          <w:spacing w:val="-2"/>
          <w:sz w:val="24"/>
        </w:rPr>
        <w:t>assessment.</w:t>
      </w:r>
    </w:p>
    <w:p w14:paraId="7C8DCE68" w14:textId="77777777" w:rsidR="000843A1" w:rsidRDefault="000C02AD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confirming the</w:t>
      </w:r>
      <w:r>
        <w:rPr>
          <w:spacing w:val="-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quarterly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Medication </w:t>
      </w:r>
      <w:r>
        <w:rPr>
          <w:spacing w:val="-2"/>
          <w:sz w:val="24"/>
        </w:rPr>
        <w:t>Review.</w:t>
      </w:r>
    </w:p>
    <w:p w14:paraId="67345760" w14:textId="77777777" w:rsidR="000843A1" w:rsidRDefault="000C02AD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confirming the</w:t>
      </w:r>
      <w:r>
        <w:rPr>
          <w:spacing w:val="-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 elopement</w:t>
      </w:r>
      <w:r>
        <w:rPr>
          <w:spacing w:val="-1"/>
          <w:sz w:val="24"/>
        </w:rPr>
        <w:t xml:space="preserve"> </w:t>
      </w:r>
      <w:r>
        <w:rPr>
          <w:sz w:val="24"/>
        </w:rPr>
        <w:t>drill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shifts.</w:t>
      </w:r>
    </w:p>
    <w:p w14:paraId="5E08F7C8" w14:textId="77777777" w:rsidR="000843A1" w:rsidRDefault="000C02AD">
      <w:pPr>
        <w:pStyle w:val="ListParagraph"/>
        <w:numPr>
          <w:ilvl w:val="0"/>
          <w:numId w:val="1"/>
        </w:numPr>
        <w:tabs>
          <w:tab w:val="left" w:pos="720"/>
        </w:tabs>
        <w:ind w:right="77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completion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quarterly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  <w:r>
        <w:rPr>
          <w:spacing w:val="-4"/>
          <w:sz w:val="24"/>
        </w:rPr>
        <w:t xml:space="preserve"> </w:t>
      </w:r>
      <w:r>
        <w:rPr>
          <w:sz w:val="24"/>
        </w:rPr>
        <w:t>level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for both Traditional and Special Care Residences.</w:t>
      </w:r>
    </w:p>
    <w:p w14:paraId="1916A1CE" w14:textId="77777777" w:rsidR="000843A1" w:rsidRDefault="000C02AD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 the</w:t>
      </w:r>
      <w:r>
        <w:rPr>
          <w:spacing w:val="-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annual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Needs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Assessment.</w:t>
      </w:r>
    </w:p>
    <w:p w14:paraId="144A0FC4" w14:textId="77777777" w:rsidR="000843A1" w:rsidRDefault="000C02AD">
      <w:pPr>
        <w:pStyle w:val="ListParagraph"/>
        <w:numPr>
          <w:ilvl w:val="0"/>
          <w:numId w:val="1"/>
        </w:numPr>
        <w:tabs>
          <w:tab w:val="left" w:pos="720"/>
        </w:tabs>
        <w:ind w:right="13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3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4"/>
          <w:sz w:val="24"/>
        </w:rPr>
        <w:t xml:space="preserve"> </w:t>
      </w:r>
      <w:r>
        <w:rPr>
          <w:sz w:val="24"/>
        </w:rPr>
        <w:t>Visits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by a nurse for all PC staff.</w:t>
      </w:r>
    </w:p>
    <w:p w14:paraId="784B80F5" w14:textId="77777777" w:rsidR="000843A1" w:rsidRDefault="000C02AD">
      <w:pPr>
        <w:pStyle w:val="ListParagraph"/>
        <w:numPr>
          <w:ilvl w:val="0"/>
          <w:numId w:val="1"/>
        </w:numPr>
        <w:tabs>
          <w:tab w:val="left" w:pos="720"/>
        </w:tabs>
        <w:ind w:right="499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completion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SAMM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PC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evaluations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 nurse for all PC staff.</w:t>
      </w:r>
    </w:p>
    <w:p w14:paraId="039F1E09" w14:textId="77777777" w:rsidR="000843A1" w:rsidRDefault="000C02AD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right="797"/>
        <w:rPr>
          <w:sz w:val="24"/>
        </w:rPr>
      </w:pP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2024-2026</w:t>
      </w:r>
      <w:r>
        <w:rPr>
          <w:spacing w:val="-4"/>
          <w:sz w:val="24"/>
        </w:rPr>
        <w:t xml:space="preserve"> </w:t>
      </w:r>
      <w:r>
        <w:rPr>
          <w:sz w:val="24"/>
        </w:rPr>
        <w:t>ALR</w:t>
      </w:r>
      <w:r>
        <w:rPr>
          <w:spacing w:val="-4"/>
          <w:sz w:val="24"/>
        </w:rPr>
        <w:t xml:space="preserve"> </w:t>
      </w:r>
      <w:r>
        <w:rPr>
          <w:sz w:val="24"/>
        </w:rPr>
        <w:t>Recertification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$200.00 Re-certification fee.</w:t>
      </w:r>
    </w:p>
    <w:p w14:paraId="0A4FE975" w14:textId="77777777" w:rsidR="000843A1" w:rsidRDefault="000C02AD">
      <w:pPr>
        <w:pStyle w:val="Heading1"/>
        <w:numPr>
          <w:ilvl w:val="0"/>
          <w:numId w:val="6"/>
        </w:numPr>
        <w:tabs>
          <w:tab w:val="left" w:pos="292"/>
        </w:tabs>
        <w:spacing w:before="199"/>
        <w:ind w:left="292" w:hanging="292"/>
        <w:jc w:val="left"/>
      </w:pPr>
      <w:r>
        <w:t xml:space="preserve">NEXT </w:t>
      </w:r>
      <w:r>
        <w:rPr>
          <w:spacing w:val="-2"/>
        </w:rPr>
        <w:t>STEPS:</w:t>
      </w:r>
    </w:p>
    <w:p w14:paraId="36BBEB19" w14:textId="3B58FDFC" w:rsidR="000843A1" w:rsidRDefault="000843A1">
      <w:pPr>
        <w:spacing w:line="20" w:lineRule="exact"/>
        <w:rPr>
          <w:sz w:val="2"/>
        </w:rPr>
      </w:pPr>
    </w:p>
    <w:p w14:paraId="6236DD65" w14:textId="77777777" w:rsidR="000843A1" w:rsidRDefault="000C02AD">
      <w:pPr>
        <w:pStyle w:val="BodyText"/>
        <w:spacing w:before="100"/>
        <w:ind w:right="62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disagreement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September 2, 2024.</w:t>
      </w:r>
    </w:p>
    <w:p w14:paraId="6DD8582F" w14:textId="77777777" w:rsidR="000843A1" w:rsidRDefault="000843A1">
      <w:pPr>
        <w:pStyle w:val="BodyText"/>
      </w:pPr>
    </w:p>
    <w:p w14:paraId="1FBC03E1" w14:textId="77777777" w:rsidR="000843A1" w:rsidRDefault="000C02AD">
      <w:pPr>
        <w:pStyle w:val="BodyText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0AED8B82" w14:textId="77777777" w:rsidR="000843A1" w:rsidRDefault="000843A1">
      <w:pPr>
        <w:pStyle w:val="BodyText"/>
        <w:spacing w:before="1"/>
      </w:pPr>
    </w:p>
    <w:p w14:paraId="560DB99D" w14:textId="16329FDC" w:rsidR="000843A1" w:rsidRDefault="000C02AD">
      <w:pPr>
        <w:pStyle w:val="BodyText"/>
      </w:pPr>
      <w:r>
        <w:t>If</w:t>
      </w:r>
      <w:r>
        <w:rPr>
          <w:spacing w:val="-5"/>
        </w:rPr>
        <w:t xml:space="preserve"> </w:t>
      </w:r>
      <w:r>
        <w:t>you have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questions regarding this matter,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 me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617-573-1792 or by</w:t>
      </w:r>
      <w:r>
        <w:rPr>
          <w:spacing w:val="-1"/>
        </w:rPr>
        <w:t xml:space="preserve"> </w:t>
      </w:r>
      <w:r>
        <w:rPr>
          <w:spacing w:val="-2"/>
        </w:rPr>
        <w:t>email</w:t>
      </w:r>
      <w:r w:rsidR="00F27D30">
        <w:rPr>
          <w:spacing w:val="-2"/>
        </w:rPr>
        <w:t xml:space="preserve"> </w:t>
      </w:r>
      <w:hyperlink r:id="rId20">
        <w:r w:rsidR="00F27D30">
          <w:rPr>
            <w:color w:val="0000FF"/>
          </w:rPr>
          <w:t>thomas.j.thompson@mass.gov</w:t>
        </w:r>
      </w:hyperlink>
    </w:p>
    <w:p w14:paraId="6796AF7F" w14:textId="77777777" w:rsidR="000843A1" w:rsidRDefault="000843A1">
      <w:pPr>
        <w:pStyle w:val="BodyText"/>
        <w:spacing w:before="168"/>
      </w:pPr>
    </w:p>
    <w:p w14:paraId="1AD797D2" w14:textId="77777777" w:rsidR="000843A1" w:rsidRDefault="000C02AD">
      <w:pPr>
        <w:pStyle w:val="BodyText"/>
      </w:pPr>
      <w:r>
        <w:rPr>
          <w:spacing w:val="-2"/>
        </w:rPr>
        <w:t>Sincerely,</w:t>
      </w:r>
    </w:p>
    <w:p w14:paraId="5BE8105B" w14:textId="77777777" w:rsidR="000843A1" w:rsidRDefault="000843A1">
      <w:pPr>
        <w:pStyle w:val="BodyText"/>
      </w:pPr>
    </w:p>
    <w:p w14:paraId="70C84E52" w14:textId="77777777" w:rsidR="000843A1" w:rsidRDefault="000843A1">
      <w:pPr>
        <w:pStyle w:val="BodyText"/>
      </w:pPr>
    </w:p>
    <w:p w14:paraId="4F7182C5" w14:textId="77777777" w:rsidR="000843A1" w:rsidRDefault="000843A1">
      <w:pPr>
        <w:pStyle w:val="BodyText"/>
      </w:pPr>
    </w:p>
    <w:p w14:paraId="50B29775" w14:textId="77777777" w:rsidR="000843A1" w:rsidRDefault="000843A1">
      <w:pPr>
        <w:pStyle w:val="BodyText"/>
      </w:pPr>
    </w:p>
    <w:p w14:paraId="6E693FD0" w14:textId="77777777" w:rsidR="000843A1" w:rsidRDefault="000C02AD">
      <w:pPr>
        <w:pStyle w:val="BodyText"/>
      </w:pPr>
      <w:r>
        <w:t>Thomas</w:t>
      </w:r>
      <w:r>
        <w:rPr>
          <w:spacing w:val="-3"/>
        </w:rPr>
        <w:t xml:space="preserve"> </w:t>
      </w:r>
      <w:r>
        <w:rPr>
          <w:spacing w:val="-2"/>
        </w:rPr>
        <w:t>Thompson</w:t>
      </w:r>
    </w:p>
    <w:p w14:paraId="56C2065F" w14:textId="77777777" w:rsidR="000843A1" w:rsidRDefault="000C02AD">
      <w:pPr>
        <w:pStyle w:val="BodyText"/>
      </w:pP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6C7B556F" w14:textId="77777777" w:rsidR="000843A1" w:rsidRDefault="000843A1">
      <w:pPr>
        <w:pStyle w:val="BodyText"/>
      </w:pPr>
    </w:p>
    <w:p w14:paraId="528964E1" w14:textId="77777777" w:rsidR="000843A1" w:rsidRDefault="000843A1">
      <w:pPr>
        <w:pStyle w:val="BodyText"/>
        <w:spacing w:before="1"/>
      </w:pPr>
    </w:p>
    <w:p w14:paraId="7BEFF8C1" w14:textId="77777777" w:rsidR="000843A1" w:rsidRDefault="000C02AD">
      <w:pPr>
        <w:pStyle w:val="BodyText"/>
        <w:tabs>
          <w:tab w:val="left" w:pos="720"/>
        </w:tabs>
      </w:pPr>
      <w:r>
        <w:rPr>
          <w:spacing w:val="-5"/>
        </w:rPr>
        <w:t>CC:</w:t>
      </w:r>
      <w:r>
        <w:tab/>
        <w:t>Notre</w:t>
      </w:r>
      <w:r>
        <w:rPr>
          <w:spacing w:val="-4"/>
        </w:rPr>
        <w:t xml:space="preserve"> </w:t>
      </w:r>
      <w:r>
        <w:t>Dame</w:t>
      </w:r>
      <w:r>
        <w:rPr>
          <w:spacing w:val="-1"/>
        </w:rPr>
        <w:t xml:space="preserve"> </w:t>
      </w:r>
      <w:r>
        <w:t>Health Care</w:t>
      </w:r>
      <w:r>
        <w:rPr>
          <w:spacing w:val="-1"/>
        </w:rPr>
        <w:t xml:space="preserve"> </w:t>
      </w:r>
      <w:r>
        <w:t>Center,</w:t>
      </w:r>
      <w:r>
        <w:rPr>
          <w:spacing w:val="1"/>
        </w:rPr>
        <w:t xml:space="preserve"> </w:t>
      </w:r>
      <w:r>
        <w:rPr>
          <w:spacing w:val="-4"/>
        </w:rPr>
        <w:t>Inc.</w:t>
      </w:r>
    </w:p>
    <w:p w14:paraId="40270F55" w14:textId="77777777" w:rsidR="000843A1" w:rsidRDefault="000C02AD">
      <w:pPr>
        <w:pStyle w:val="BodyText"/>
        <w:ind w:left="720"/>
      </w:pPr>
      <w:r>
        <w:t>555</w:t>
      </w:r>
      <w:r>
        <w:rPr>
          <w:spacing w:val="-1"/>
        </w:rPr>
        <w:t xml:space="preserve"> </w:t>
      </w:r>
      <w:r>
        <w:t xml:space="preserve">Plantation </w:t>
      </w:r>
      <w:r>
        <w:rPr>
          <w:spacing w:val="-2"/>
        </w:rPr>
        <w:t>Street</w:t>
      </w:r>
    </w:p>
    <w:p w14:paraId="3583F63D" w14:textId="77777777" w:rsidR="000843A1" w:rsidRDefault="000C02AD">
      <w:pPr>
        <w:pStyle w:val="BodyText"/>
        <w:ind w:left="720"/>
      </w:pPr>
      <w:r>
        <w:t>Worcester,</w:t>
      </w:r>
      <w:r>
        <w:rPr>
          <w:spacing w:val="-3"/>
        </w:rPr>
        <w:t xml:space="preserve"> </w:t>
      </w:r>
      <w:r>
        <w:t>MA</w:t>
      </w:r>
      <w:r>
        <w:rPr>
          <w:spacing w:val="-2"/>
        </w:rPr>
        <w:t xml:space="preserve"> 01605</w:t>
      </w:r>
    </w:p>
    <w:sectPr w:rsidR="000843A1">
      <w:pgSz w:w="12240" w:h="15840"/>
      <w:pgMar w:top="1260" w:right="1440" w:bottom="1260" w:left="1440" w:header="729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13C08" w14:textId="77777777" w:rsidR="000C02AD" w:rsidRDefault="000C02AD">
      <w:r>
        <w:separator/>
      </w:r>
    </w:p>
  </w:endnote>
  <w:endnote w:type="continuationSeparator" w:id="0">
    <w:p w14:paraId="41AE0E40" w14:textId="77777777" w:rsidR="000C02AD" w:rsidRDefault="000C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BE2F" w14:textId="77777777" w:rsidR="000843A1" w:rsidRDefault="000C02A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7056" behindDoc="1" locked="0" layoutInCell="1" allowOverlap="1" wp14:anchorId="7A00C43E" wp14:editId="0A7583E6">
              <wp:simplePos x="0" y="0"/>
              <wp:positionH relativeFrom="page">
                <wp:posOffset>7814975</wp:posOffset>
              </wp:positionH>
              <wp:positionV relativeFrom="page">
                <wp:posOffset>6959867</wp:posOffset>
              </wp:positionV>
              <wp:extent cx="713105" cy="20129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05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CE9717" w14:textId="77777777" w:rsidR="000843A1" w:rsidRDefault="000C02AD">
                          <w:pPr>
                            <w:spacing w:before="9"/>
                            <w:ind w:left="20"/>
                            <w:rPr>
                              <w:sz w:val="25"/>
                            </w:rPr>
                          </w:pPr>
                          <w:r>
                            <w:rPr>
                              <w:color w:val="131313"/>
                              <w:spacing w:val="-2"/>
                              <w:sz w:val="25"/>
                            </w:rPr>
                            <w:t>Page</w:t>
                          </w:r>
                          <w:r>
                            <w:rPr>
                              <w:color w:val="131313"/>
                              <w:spacing w:val="-14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color w:val="262626"/>
                              <w:spacing w:val="-2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color w:val="262626"/>
                              <w:spacing w:val="-2"/>
                              <w:sz w:val="25"/>
                            </w:rPr>
                            <w:instrText xml:space="preserve"> PAGE </w:instrText>
                          </w:r>
                          <w:r>
                            <w:rPr>
                              <w:color w:val="262626"/>
                              <w:spacing w:val="-2"/>
                              <w:sz w:val="25"/>
                            </w:rPr>
                            <w:fldChar w:fldCharType="separate"/>
                          </w:r>
                          <w:r>
                            <w:rPr>
                              <w:color w:val="262626"/>
                              <w:spacing w:val="-2"/>
                              <w:sz w:val="25"/>
                            </w:rPr>
                            <w:t>3</w:t>
                          </w:r>
                          <w:r>
                            <w:rPr>
                              <w:color w:val="262626"/>
                              <w:spacing w:val="-2"/>
                              <w:sz w:val="25"/>
                            </w:rPr>
                            <w:fldChar w:fldCharType="end"/>
                          </w:r>
                          <w:r>
                            <w:rPr>
                              <w:color w:val="262626"/>
                              <w:spacing w:val="-1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color w:val="383838"/>
                              <w:spacing w:val="-2"/>
                              <w:sz w:val="25"/>
                            </w:rPr>
                            <w:t>of</w:t>
                          </w:r>
                          <w:r>
                            <w:rPr>
                              <w:color w:val="383838"/>
                              <w:spacing w:val="-9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color w:val="1F1F1F"/>
                              <w:spacing w:val="-10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color w:val="1F1F1F"/>
                              <w:spacing w:val="-10"/>
                              <w:sz w:val="25"/>
                            </w:rPr>
                            <w:instrText xml:space="preserve"> NUMPAGES </w:instrText>
                          </w:r>
                          <w:r>
                            <w:rPr>
                              <w:color w:val="1F1F1F"/>
                              <w:spacing w:val="-10"/>
                              <w:sz w:val="25"/>
                            </w:rPr>
                            <w:fldChar w:fldCharType="separate"/>
                          </w:r>
                          <w:r>
                            <w:rPr>
                              <w:color w:val="1F1F1F"/>
                              <w:spacing w:val="-10"/>
                              <w:sz w:val="25"/>
                            </w:rPr>
                            <w:t>9</w:t>
                          </w:r>
                          <w:r>
                            <w:rPr>
                              <w:color w:val="1F1F1F"/>
                              <w:spacing w:val="-10"/>
                              <w:sz w:val="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0C43E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615.35pt;margin-top:548pt;width:56.15pt;height:15.85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" filled="f" stroked="f">
              <v:textbox inset="0,0,0,0">
                <w:txbxContent>
                  <w:p w14:paraId="4DCE9717" w14:textId="77777777" w:rsidR="000843A1" w:rsidRDefault="000C02AD">
                    <w:pPr>
                      <w:spacing w:before="9"/>
                      <w:ind w:left="20"/>
                      <w:rPr>
                        <w:sz w:val="25"/>
                      </w:rPr>
                    </w:pPr>
                    <w:r>
                      <w:rPr>
                        <w:color w:val="131313"/>
                        <w:spacing w:val="-2"/>
                        <w:sz w:val="25"/>
                      </w:rPr>
                      <w:t>Page</w:t>
                    </w:r>
                    <w:r>
                      <w:rPr>
                        <w:color w:val="131313"/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color w:val="262626"/>
                        <w:spacing w:val="-2"/>
                        <w:sz w:val="25"/>
                      </w:rPr>
                      <w:fldChar w:fldCharType="begin"/>
                    </w:r>
                    <w:r>
                      <w:rPr>
                        <w:color w:val="262626"/>
                        <w:spacing w:val="-2"/>
                        <w:sz w:val="25"/>
                      </w:rPr>
                      <w:instrText xml:space="preserve"> PAGE </w:instrText>
                    </w:r>
                    <w:r>
                      <w:rPr>
                        <w:color w:val="262626"/>
                        <w:spacing w:val="-2"/>
                        <w:sz w:val="25"/>
                      </w:rPr>
                      <w:fldChar w:fldCharType="separate"/>
                    </w:r>
                    <w:r>
                      <w:rPr>
                        <w:color w:val="262626"/>
                        <w:spacing w:val="-2"/>
                        <w:sz w:val="25"/>
                      </w:rPr>
                      <w:t>3</w:t>
                    </w:r>
                    <w:r>
                      <w:rPr>
                        <w:color w:val="262626"/>
                        <w:spacing w:val="-2"/>
                        <w:sz w:val="25"/>
                      </w:rPr>
                      <w:fldChar w:fldCharType="end"/>
                    </w:r>
                    <w:r>
                      <w:rPr>
                        <w:color w:val="262626"/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color w:val="383838"/>
                        <w:spacing w:val="-2"/>
                        <w:sz w:val="25"/>
                      </w:rPr>
                      <w:t>of</w:t>
                    </w:r>
                    <w:r>
                      <w:rPr>
                        <w:color w:val="383838"/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color w:val="1F1F1F"/>
                        <w:spacing w:val="-10"/>
                        <w:sz w:val="25"/>
                      </w:rPr>
                      <w:fldChar w:fldCharType="begin"/>
                    </w:r>
                    <w:r>
                      <w:rPr>
                        <w:color w:val="1F1F1F"/>
                        <w:spacing w:val="-10"/>
                        <w:sz w:val="25"/>
                      </w:rPr>
                      <w:instrText xml:space="preserve"> NUMPAGES </w:instrText>
                    </w:r>
                    <w:r>
                      <w:rPr>
                        <w:color w:val="1F1F1F"/>
                        <w:spacing w:val="-10"/>
                        <w:sz w:val="25"/>
                      </w:rPr>
                      <w:fldChar w:fldCharType="separate"/>
                    </w:r>
                    <w:r>
                      <w:rPr>
                        <w:color w:val="1F1F1F"/>
                        <w:spacing w:val="-10"/>
                        <w:sz w:val="25"/>
                      </w:rPr>
                      <w:t>9</w:t>
                    </w:r>
                    <w:r>
                      <w:rPr>
                        <w:color w:val="1F1F1F"/>
                        <w:spacing w:val="-10"/>
                        <w:sz w:val="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70D16" w14:textId="77777777" w:rsidR="000843A1" w:rsidRDefault="000C02A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7568" behindDoc="1" locked="0" layoutInCell="1" allowOverlap="1" wp14:anchorId="5951CE51" wp14:editId="3264E95F">
              <wp:simplePos x="0" y="0"/>
              <wp:positionH relativeFrom="page">
                <wp:posOffset>6156197</wp:posOffset>
              </wp:positionH>
              <wp:positionV relativeFrom="page">
                <wp:posOffset>9245125</wp:posOffset>
              </wp:positionV>
              <wp:extent cx="71437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598D76" w14:textId="77777777" w:rsidR="000843A1" w:rsidRDefault="000C02A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5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1CE51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2" type="#_x0000_t202" style="position:absolute;margin-left:484.75pt;margin-top:727.95pt;width:56.25pt;height:15.3pt;z-index:-160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" filled="f" stroked="f">
              <v:textbox inset="0,0,0,0">
                <w:txbxContent>
                  <w:p w14:paraId="1F598D76" w14:textId="77777777" w:rsidR="000843A1" w:rsidRDefault="000C02A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5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689A" w14:textId="77777777" w:rsidR="000843A1" w:rsidRDefault="000843A1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3BEA" w14:textId="77777777" w:rsidR="000843A1" w:rsidRDefault="000C02A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8592" behindDoc="1" locked="0" layoutInCell="1" allowOverlap="1" wp14:anchorId="352EE7BF" wp14:editId="637D5311">
              <wp:simplePos x="0" y="0"/>
              <wp:positionH relativeFrom="page">
                <wp:posOffset>6156197</wp:posOffset>
              </wp:positionH>
              <wp:positionV relativeFrom="page">
                <wp:posOffset>9245125</wp:posOffset>
              </wp:positionV>
              <wp:extent cx="714375" cy="19431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BA53C5" w14:textId="77777777" w:rsidR="000843A1" w:rsidRDefault="000C02A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EE7BF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4" type="#_x0000_t202" style="position:absolute;margin-left:484.75pt;margin-top:727.95pt;width:56.25pt;height:15.3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" filled="f" stroked="f">
              <v:textbox inset="0,0,0,0">
                <w:txbxContent>
                  <w:p w14:paraId="0CBA53C5" w14:textId="77777777" w:rsidR="000843A1" w:rsidRDefault="000C02A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7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9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4FE4B" w14:textId="77777777" w:rsidR="000C02AD" w:rsidRDefault="000C02AD">
      <w:r>
        <w:separator/>
      </w:r>
    </w:p>
  </w:footnote>
  <w:footnote w:type="continuationSeparator" w:id="0">
    <w:p w14:paraId="7217BD76" w14:textId="77777777" w:rsidR="000C02AD" w:rsidRDefault="000C0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F6D25A8E11B48E597091187BE8A0C33"/>
      </w:placeholder>
      <w:temporary/>
      <w:showingPlcHdr/>
      <w15:appearance w15:val="hidden"/>
    </w:sdtPr>
    <w:sdtContent>
      <w:p w14:paraId="7738F81E" w14:textId="77777777" w:rsidR="00F27D30" w:rsidRDefault="00F27D30">
        <w:pPr>
          <w:pStyle w:val="Header"/>
        </w:pPr>
        <w:r>
          <w:t>[Type here]</w:t>
        </w:r>
      </w:p>
    </w:sdtContent>
  </w:sdt>
  <w:p w14:paraId="0E572B7A" w14:textId="77777777" w:rsidR="00F27D30" w:rsidRDefault="00F27D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D302" w14:textId="77777777" w:rsidR="00F27D30" w:rsidRPr="00E36CE6" w:rsidRDefault="00F27D30" w:rsidP="00F27D30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noProof/>
        <w:color w:val="1F497D" w:themeColor="text2"/>
      </w:rPr>
    </w:pPr>
    <w:r w:rsidRPr="00E36CE6">
      <w:rPr>
        <w:rFonts w:asciiTheme="minorHAnsi" w:eastAsiaTheme="minorHAnsi" w:hAnsiTheme="minorHAnsi" w:cstheme="minorBidi"/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83B75A9" wp14:editId="4C1DB9B2">
              <wp:simplePos x="0" y="0"/>
              <wp:positionH relativeFrom="column">
                <wp:posOffset>1201739</wp:posOffset>
              </wp:positionH>
              <wp:positionV relativeFrom="paragraph">
                <wp:posOffset>83127</wp:posOffset>
              </wp:positionV>
              <wp:extent cx="3589361" cy="1403985"/>
              <wp:effectExtent l="0" t="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361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501A4F" w14:textId="77777777" w:rsidR="00F27D30" w:rsidRPr="00B77A8A" w:rsidRDefault="00F27D30" w:rsidP="00F27D30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  <w:sz w:val="28"/>
                              <w:szCs w:val="28"/>
                            </w:rPr>
                          </w:pPr>
                          <w:r w:rsidRPr="00B77A8A">
                            <w:rPr>
                              <w:color w:val="1F497D" w:themeColor="text2"/>
                              <w:sz w:val="28"/>
                              <w:szCs w:val="28"/>
                            </w:rPr>
                            <w:t>EXECUTIVE OFFICE OF ELDER AFFAIRS</w:t>
                          </w:r>
                        </w:p>
                        <w:p w14:paraId="500E2B9B" w14:textId="77777777" w:rsidR="00F27D30" w:rsidRPr="00153DCE" w:rsidRDefault="00F27D30" w:rsidP="00F27D30">
                          <w:pPr>
                            <w:pStyle w:val="Header"/>
                            <w:jc w:val="center"/>
                            <w:rPr>
                              <w:b/>
                              <w:color w:val="1F497D" w:themeColor="text2"/>
                            </w:rPr>
                          </w:pPr>
                          <w:r w:rsidRPr="00153DCE">
                            <w:rPr>
                              <w:b/>
                              <w:color w:val="1F497D" w:themeColor="text2"/>
                            </w:rPr>
                            <w:t>COMMONWEALTH OF MASSACHUSETTS</w:t>
                          </w:r>
                        </w:p>
                        <w:p w14:paraId="4AABAA28" w14:textId="77777777" w:rsidR="00F27D30" w:rsidRPr="00153DCE" w:rsidRDefault="00F27D30" w:rsidP="00F27D30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ONE ASHBURTON PLACE</w:t>
                          </w:r>
                          <w:r w:rsidRPr="00153DCE">
                            <w:rPr>
                              <w:color w:val="1F497D" w:themeColor="text2"/>
                            </w:rPr>
                            <w:t>,</w:t>
                          </w:r>
                          <w:r>
                            <w:rPr>
                              <w:color w:val="1F497D" w:themeColor="text2"/>
                            </w:rPr>
                            <w:t xml:space="preserve"> BOSTON,</w:t>
                          </w:r>
                          <w:r w:rsidRPr="00153DCE">
                            <w:rPr>
                              <w:color w:val="1F497D" w:themeColor="text2"/>
                            </w:rPr>
                            <w:t xml:space="preserve"> MA 021</w:t>
                          </w:r>
                          <w:r>
                            <w:rPr>
                              <w:color w:val="1F497D" w:themeColor="text2"/>
                            </w:rPr>
                            <w:t>08</w:t>
                          </w:r>
                        </w:p>
                        <w:p w14:paraId="36AB99FF" w14:textId="77777777" w:rsidR="00F27D30" w:rsidRPr="00F61CA1" w:rsidRDefault="00F27D30" w:rsidP="00F27D30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</w:rPr>
                          </w:pPr>
                          <w:r w:rsidRPr="00B623EB">
                            <w:rPr>
                              <w:color w:val="1F497D" w:themeColor="text2"/>
                            </w:rPr>
                            <w:t xml:space="preserve">(617) </w:t>
                          </w:r>
                          <w:r w:rsidRPr="0027096B">
                            <w:rPr>
                              <w:color w:val="1F497D" w:themeColor="text2"/>
                            </w:rPr>
                            <w:t>727-7750</w:t>
                          </w:r>
                          <w:r>
                            <w:rPr>
                              <w:color w:val="1F497D" w:themeColor="text2"/>
                            </w:rPr>
                            <w:t xml:space="preserve"> | </w:t>
                          </w:r>
                          <w:hyperlink r:id="rId1" w:history="1">
                            <w:r w:rsidRPr="002A602D">
                              <w:rPr>
                                <w:rStyle w:val="Hyperlink"/>
                              </w:rPr>
                              <w:t>Mass.gov/elders</w:t>
                            </w:r>
                          </w:hyperlink>
                          <w:r>
                            <w:rPr>
                              <w:color w:val="1F497D" w:themeColor="text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3B75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94.65pt;margin-top:6.55pt;width:282.65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" filled="f" stroked="f">
              <v:textbox style="mso-fit-shape-to-text:t">
                <w:txbxContent>
                  <w:p w14:paraId="44501A4F" w14:textId="77777777" w:rsidR="00F27D30" w:rsidRPr="00B77A8A" w:rsidRDefault="00F27D30" w:rsidP="00F27D30">
                    <w:pPr>
                      <w:pStyle w:val="Header"/>
                      <w:jc w:val="center"/>
                      <w:rPr>
                        <w:color w:val="1F497D" w:themeColor="text2"/>
                        <w:sz w:val="28"/>
                        <w:szCs w:val="28"/>
                      </w:rPr>
                    </w:pPr>
                    <w:r w:rsidRPr="00B77A8A">
                      <w:rPr>
                        <w:color w:val="1F497D" w:themeColor="text2"/>
                        <w:sz w:val="28"/>
                        <w:szCs w:val="28"/>
                      </w:rPr>
                      <w:t>EXECUTIVE OFFICE OF ELDER AFFAIRS</w:t>
                    </w:r>
                  </w:p>
                  <w:p w14:paraId="500E2B9B" w14:textId="77777777" w:rsidR="00F27D30" w:rsidRPr="00153DCE" w:rsidRDefault="00F27D30" w:rsidP="00F27D30">
                    <w:pPr>
                      <w:pStyle w:val="Header"/>
                      <w:jc w:val="center"/>
                      <w:rPr>
                        <w:b/>
                        <w:color w:val="1F497D" w:themeColor="text2"/>
                      </w:rPr>
                    </w:pPr>
                    <w:r w:rsidRPr="00153DCE">
                      <w:rPr>
                        <w:b/>
                        <w:color w:val="1F497D" w:themeColor="text2"/>
                      </w:rPr>
                      <w:t>COMMONWEALTH OF MASSACHUSETTS</w:t>
                    </w:r>
                  </w:p>
                  <w:p w14:paraId="4AABAA28" w14:textId="77777777" w:rsidR="00F27D30" w:rsidRPr="00153DCE" w:rsidRDefault="00F27D30" w:rsidP="00F27D30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ONE ASHBURTON PLACE</w:t>
                    </w:r>
                    <w:r w:rsidRPr="00153DCE">
                      <w:rPr>
                        <w:color w:val="1F497D" w:themeColor="text2"/>
                      </w:rPr>
                      <w:t>,</w:t>
                    </w:r>
                    <w:r>
                      <w:rPr>
                        <w:color w:val="1F497D" w:themeColor="text2"/>
                      </w:rPr>
                      <w:t xml:space="preserve"> BOSTON,</w:t>
                    </w:r>
                    <w:r w:rsidRPr="00153DCE">
                      <w:rPr>
                        <w:color w:val="1F497D" w:themeColor="text2"/>
                      </w:rPr>
                      <w:t xml:space="preserve"> MA 021</w:t>
                    </w:r>
                    <w:r>
                      <w:rPr>
                        <w:color w:val="1F497D" w:themeColor="text2"/>
                      </w:rPr>
                      <w:t>08</w:t>
                    </w:r>
                  </w:p>
                  <w:p w14:paraId="36AB99FF" w14:textId="77777777" w:rsidR="00F27D30" w:rsidRPr="00F61CA1" w:rsidRDefault="00F27D30" w:rsidP="00F27D30">
                    <w:pPr>
                      <w:pStyle w:val="Header"/>
                      <w:jc w:val="center"/>
                      <w:rPr>
                        <w:color w:val="1F497D" w:themeColor="text2"/>
                      </w:rPr>
                    </w:pPr>
                    <w:r w:rsidRPr="00B623EB">
                      <w:rPr>
                        <w:color w:val="1F497D" w:themeColor="text2"/>
                      </w:rPr>
                      <w:t xml:space="preserve">(617) </w:t>
                    </w:r>
                    <w:r w:rsidRPr="0027096B">
                      <w:rPr>
                        <w:color w:val="1F497D" w:themeColor="text2"/>
                      </w:rPr>
                      <w:t>727-7750</w:t>
                    </w:r>
                    <w:r>
                      <w:rPr>
                        <w:color w:val="1F497D" w:themeColor="text2"/>
                      </w:rPr>
                      <w:t xml:space="preserve"> | </w:t>
                    </w:r>
                    <w:hyperlink r:id="rId2" w:history="1">
                      <w:r w:rsidRPr="002A602D">
                        <w:rPr>
                          <w:rStyle w:val="Hyperlink"/>
                        </w:rPr>
                        <w:t>Mass.gov/elders</w:t>
                      </w:r>
                    </w:hyperlink>
                    <w:r>
                      <w:rPr>
                        <w:color w:val="1F497D" w:themeColor="text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E36CE6">
      <w:rPr>
        <w:rFonts w:asciiTheme="minorHAnsi" w:eastAsiaTheme="minorHAnsi" w:hAnsiTheme="minorHAnsi" w:cstheme="minorBidi"/>
        <w:noProof/>
        <w:color w:val="1F497D" w:themeColor="text2"/>
      </w:rPr>
      <w:drawing>
        <wp:inline distT="0" distB="0" distL="0" distR="0" wp14:anchorId="2B69D1AF" wp14:editId="7010E63F">
          <wp:extent cx="1164590" cy="1377950"/>
          <wp:effectExtent l="0" t="0" r="0" b="0"/>
          <wp:docPr id="2" name="Picture 2" descr="State Seal of the Commonwealth of Massachusetts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tate Seal of the Commonwealth of Massachusetts "/>
                  <pic:cNvPicPr>
                    <a:picLocks noChangeAspect="1" noChangeArrowheads="1"/>
                  </pic:cNvPicPr>
                </pic:nvPicPr>
                <pic:blipFill>
                  <a:blip r:embed="rId3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7F0E672" w14:textId="77777777" w:rsidR="00F27D30" w:rsidRPr="00E36CE6" w:rsidRDefault="00F27D30" w:rsidP="00F27D30">
    <w:pPr>
      <w:tabs>
        <w:tab w:val="center" w:pos="4680"/>
        <w:tab w:val="right" w:pos="9360"/>
      </w:tabs>
      <w:rPr>
        <w:rFonts w:asciiTheme="minorHAnsi" w:eastAsiaTheme="minorHAnsi" w:hAnsiTheme="minorHAnsi" w:cstheme="minorBidi"/>
      </w:rPr>
    </w:pPr>
    <w:r w:rsidRPr="00E36CE6">
      <w:rPr>
        <w:rFonts w:asciiTheme="minorHAnsi" w:eastAsiaTheme="minorHAnsi" w:hAnsiTheme="minorHAnsi" w:cstheme="minorBidi"/>
      </w:rPr>
      <w:ptab w:relativeTo="margin" w:alignment="right" w:leader="none"/>
    </w:r>
  </w:p>
  <w:p w14:paraId="0FC55A6A" w14:textId="77777777" w:rsidR="00F27D30" w:rsidRPr="00E36CE6" w:rsidRDefault="00F27D30" w:rsidP="00F27D30">
    <w:pPr>
      <w:tabs>
        <w:tab w:val="center" w:pos="4680"/>
        <w:tab w:val="left" w:pos="9360"/>
      </w:tabs>
      <w:rPr>
        <w:rFonts w:asciiTheme="minorHAnsi" w:eastAsiaTheme="minorHAnsi" w:hAnsiTheme="minorHAnsi" w:cstheme="minorBidi"/>
        <w:b/>
        <w:color w:val="1F497D" w:themeColor="text2"/>
      </w:rPr>
    </w:pPr>
    <w:r w:rsidRPr="00E36CE6">
      <w:rPr>
        <w:rFonts w:asciiTheme="minorHAnsi" w:eastAsiaTheme="minorHAnsi" w:hAnsiTheme="minorHAnsi" w:cstheme="minorBidi"/>
        <w:b/>
        <w:color w:val="1F497D" w:themeColor="text2"/>
      </w:rPr>
      <w:t>MAURA T. HEALEY</w:t>
    </w:r>
    <w:r w:rsidRPr="00E36CE6">
      <w:rPr>
        <w:rFonts w:asciiTheme="minorHAnsi" w:eastAsiaTheme="minorHAnsi" w:hAnsiTheme="minorHAnsi" w:cstheme="minorBidi"/>
        <w:b/>
        <w:color w:val="1F497D" w:themeColor="text2"/>
      </w:rPr>
      <w:tab/>
      <w:t xml:space="preserve">                                                                                                                    KATHLEEN E. WALSH</w:t>
    </w:r>
  </w:p>
  <w:p w14:paraId="212A546D" w14:textId="77777777" w:rsidR="00F27D30" w:rsidRPr="00E36CE6" w:rsidRDefault="00F27D30" w:rsidP="00F27D30">
    <w:pPr>
      <w:tabs>
        <w:tab w:val="left" w:pos="4860"/>
        <w:tab w:val="right" w:pos="9360"/>
      </w:tabs>
      <w:ind w:left="6120" w:hanging="6120"/>
      <w:rPr>
        <w:rFonts w:asciiTheme="minorHAnsi" w:eastAsiaTheme="minorHAnsi" w:hAnsiTheme="minorHAnsi" w:cstheme="minorBidi"/>
        <w:b/>
        <w:color w:val="1F497D" w:themeColor="text2"/>
      </w:rPr>
    </w:pP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>GOVERNOR</w:t>
    </w:r>
    <w:r w:rsidRPr="00E36CE6">
      <w:rPr>
        <w:rFonts w:asciiTheme="minorHAnsi" w:eastAsiaTheme="minorHAnsi" w:hAnsiTheme="minorHAnsi" w:cstheme="minorBidi"/>
        <w:b/>
        <w:color w:val="1F497D" w:themeColor="text2"/>
      </w:rPr>
      <w:t xml:space="preserve">                                                                                              </w:t>
    </w:r>
    <w:r w:rsidRPr="00E36CE6">
      <w:rPr>
        <w:rFonts w:asciiTheme="minorHAnsi" w:eastAsiaTheme="minorHAnsi" w:hAnsiTheme="minorHAnsi" w:cstheme="minorBidi"/>
        <w:b/>
        <w:color w:val="1F497D" w:themeColor="text2"/>
      </w:rPr>
      <w:tab/>
    </w:r>
    <w:r w:rsidRPr="00E36CE6">
      <w:rPr>
        <w:rFonts w:asciiTheme="minorHAnsi" w:eastAsiaTheme="minorHAnsi" w:hAnsiTheme="minorHAnsi" w:cstheme="minorBidi"/>
        <w:b/>
        <w:color w:val="1F497D" w:themeColor="text2"/>
      </w:rPr>
      <w:tab/>
      <w:t xml:space="preserve">          </w:t>
    </w: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 xml:space="preserve">SECRETARY, EXECUTIVE OFFICE </w:t>
    </w: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ab/>
      <w:t>OF HEALTH AND HUMAN SERVICES</w:t>
    </w:r>
  </w:p>
  <w:p w14:paraId="6FF58ABF" w14:textId="77777777" w:rsidR="00F27D30" w:rsidRPr="00E36CE6" w:rsidRDefault="00F27D30" w:rsidP="00F27D30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b/>
        <w:color w:val="1F497D" w:themeColor="text2"/>
      </w:rPr>
    </w:pPr>
  </w:p>
  <w:p w14:paraId="39D8C796" w14:textId="77777777" w:rsidR="00F27D30" w:rsidRPr="00E36CE6" w:rsidRDefault="00F27D30" w:rsidP="00F27D30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b/>
        <w:color w:val="1F497D" w:themeColor="text2"/>
      </w:rPr>
    </w:pPr>
    <w:r w:rsidRPr="00E36CE6">
      <w:rPr>
        <w:rFonts w:asciiTheme="minorHAnsi" w:eastAsiaTheme="minorHAnsi" w:hAnsiTheme="minorHAnsi" w:cstheme="minorBidi"/>
        <w:b/>
        <w:color w:val="1F497D" w:themeColor="text2"/>
      </w:rPr>
      <w:t xml:space="preserve">KIMBERLEY DRISCOLL                                   </w:t>
    </w:r>
    <w:r w:rsidRPr="00E36CE6">
      <w:rPr>
        <w:rFonts w:asciiTheme="minorHAnsi" w:eastAsiaTheme="minorHAnsi" w:hAnsiTheme="minorHAnsi" w:cstheme="minorBidi"/>
        <w:color w:val="1F497D" w:themeColor="text2"/>
      </w:rPr>
      <w:t xml:space="preserve">     </w:t>
    </w:r>
    <w:r w:rsidRPr="00E36CE6">
      <w:rPr>
        <w:rFonts w:asciiTheme="minorHAnsi" w:eastAsiaTheme="minorHAnsi" w:hAnsiTheme="minorHAnsi" w:cstheme="minorBidi"/>
      </w:rPr>
      <w:tab/>
    </w:r>
    <w:r w:rsidRPr="00E36CE6">
      <w:rPr>
        <w:rFonts w:asciiTheme="minorHAnsi" w:eastAsiaTheme="minorHAnsi" w:hAnsiTheme="minorHAnsi" w:cstheme="minorBidi"/>
      </w:rPr>
      <w:tab/>
    </w:r>
    <w:r w:rsidRPr="00E36CE6">
      <w:rPr>
        <w:rFonts w:asciiTheme="minorHAnsi" w:eastAsiaTheme="minorHAnsi" w:hAnsiTheme="minorHAnsi" w:cstheme="minorBidi"/>
        <w:b/>
        <w:color w:val="1F497D" w:themeColor="text2"/>
      </w:rPr>
      <w:t>ROBIN M. LIPSON</w:t>
    </w:r>
    <w:r w:rsidRPr="00E36CE6">
      <w:rPr>
        <w:rFonts w:asciiTheme="minorHAnsi" w:eastAsiaTheme="minorHAnsi" w:hAnsiTheme="minorHAnsi" w:cstheme="minorBidi"/>
      </w:rPr>
      <w:t xml:space="preserve">         </w:t>
    </w:r>
  </w:p>
  <w:p w14:paraId="4C6D8541" w14:textId="77777777" w:rsidR="00F27D30" w:rsidRPr="00E36CE6" w:rsidRDefault="00F27D30" w:rsidP="00F27D30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color w:val="1F497D" w:themeColor="text2"/>
        <w:sz w:val="20"/>
        <w:szCs w:val="20"/>
      </w:rPr>
    </w:pP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 xml:space="preserve">LIEUTENANT GOVERNOR </w:t>
    </w: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ab/>
      <w:t xml:space="preserve">                                                        </w:t>
    </w: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ab/>
      <w:t>ACTING SECRETARY</w:t>
    </w:r>
  </w:p>
  <w:p w14:paraId="209DFE8F" w14:textId="77777777" w:rsidR="00F27D30" w:rsidRPr="00E36CE6" w:rsidRDefault="00F27D30" w:rsidP="00F27D30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color w:val="1F497D" w:themeColor="text2"/>
      </w:rPr>
    </w:pP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ab/>
    </w: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ab/>
      <w:t>EXECUTIVE OFFICE OF ELDER AFFAIRS</w:t>
    </w:r>
  </w:p>
  <w:p w14:paraId="04A670A0" w14:textId="77777777" w:rsidR="00F27D30" w:rsidRDefault="00F27D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2D27F" w14:textId="77777777" w:rsidR="000843A1" w:rsidRDefault="000C02A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6544" behindDoc="1" locked="0" layoutInCell="1" allowOverlap="1" wp14:anchorId="2BB3875C" wp14:editId="215CA3B3">
              <wp:simplePos x="0" y="0"/>
              <wp:positionH relativeFrom="page">
                <wp:posOffset>897697</wp:posOffset>
              </wp:positionH>
              <wp:positionV relativeFrom="page">
                <wp:posOffset>449339</wp:posOffset>
              </wp:positionV>
              <wp:extent cx="2263775" cy="3816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3775" cy="381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30E9C" w14:textId="77777777" w:rsidR="000843A1" w:rsidRDefault="000C02AD">
                          <w:pPr>
                            <w:spacing w:before="11" w:line="237" w:lineRule="auto"/>
                            <w:ind w:left="24" w:hanging="5"/>
                            <w:rPr>
                              <w:sz w:val="25"/>
                            </w:rPr>
                          </w:pPr>
                          <w:r>
                            <w:rPr>
                              <w:color w:val="3A3A3A"/>
                              <w:spacing w:val="-4"/>
                              <w:sz w:val="25"/>
                            </w:rPr>
                            <w:t>Notre</w:t>
                          </w:r>
                          <w:r>
                            <w:rPr>
                              <w:color w:val="3A3A3A"/>
                              <w:spacing w:val="-12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color w:val="343434"/>
                              <w:spacing w:val="-4"/>
                              <w:sz w:val="25"/>
                            </w:rPr>
                            <w:t>Dame</w:t>
                          </w:r>
                          <w:r>
                            <w:rPr>
                              <w:color w:val="343434"/>
                              <w:spacing w:val="-12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color w:val="343434"/>
                              <w:spacing w:val="-4"/>
                              <w:sz w:val="25"/>
                            </w:rPr>
                            <w:t>Du</w:t>
                          </w:r>
                          <w:r>
                            <w:rPr>
                              <w:color w:val="343434"/>
                              <w:spacing w:val="-11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color w:val="363636"/>
                              <w:spacing w:val="-4"/>
                              <w:sz w:val="25"/>
                            </w:rPr>
                            <w:t>Lac</w:t>
                          </w:r>
                          <w:r>
                            <w:rPr>
                              <w:color w:val="363636"/>
                              <w:spacing w:val="-12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5"/>
                            </w:rPr>
                            <w:t>Assisted</w:t>
                          </w:r>
                          <w:r>
                            <w:rPr>
                              <w:spacing w:val="-12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spacing w:val="-4"/>
                              <w:sz w:val="25"/>
                            </w:rPr>
                            <w:t xml:space="preserve">Living </w:t>
                          </w:r>
                          <w:r>
                            <w:rPr>
                              <w:color w:val="131313"/>
                              <w:sz w:val="25"/>
                            </w:rPr>
                            <w:t xml:space="preserve">August </w:t>
                          </w:r>
                          <w:r>
                            <w:rPr>
                              <w:color w:val="494949"/>
                              <w:sz w:val="25"/>
                            </w:rPr>
                            <w:t xml:space="preserve">2, </w:t>
                          </w:r>
                          <w:r>
                            <w:rPr>
                              <w:color w:val="3A3A3A"/>
                              <w:sz w:val="25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3875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70.7pt;margin-top:35.4pt;width:178.25pt;height:30.05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" filled="f" stroked="f">
              <v:textbox inset="0,0,0,0">
                <w:txbxContent>
                  <w:p w14:paraId="75130E9C" w14:textId="77777777" w:rsidR="000843A1" w:rsidRDefault="000C02AD">
                    <w:pPr>
                      <w:spacing w:before="11" w:line="237" w:lineRule="auto"/>
                      <w:ind w:left="24" w:hanging="5"/>
                      <w:rPr>
                        <w:sz w:val="25"/>
                      </w:rPr>
                    </w:pPr>
                    <w:r>
                      <w:rPr>
                        <w:color w:val="3A3A3A"/>
                        <w:spacing w:val="-4"/>
                        <w:sz w:val="25"/>
                      </w:rPr>
                      <w:t>Notre</w:t>
                    </w:r>
                    <w:r>
                      <w:rPr>
                        <w:color w:val="3A3A3A"/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color w:val="343434"/>
                        <w:spacing w:val="-4"/>
                        <w:sz w:val="25"/>
                      </w:rPr>
                      <w:t>Dame</w:t>
                    </w:r>
                    <w:r>
                      <w:rPr>
                        <w:color w:val="343434"/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color w:val="343434"/>
                        <w:spacing w:val="-4"/>
                        <w:sz w:val="25"/>
                      </w:rPr>
                      <w:t>Du</w:t>
                    </w:r>
                    <w:r>
                      <w:rPr>
                        <w:color w:val="343434"/>
                        <w:spacing w:val="-11"/>
                        <w:sz w:val="25"/>
                      </w:rPr>
                      <w:t xml:space="preserve"> </w:t>
                    </w:r>
                    <w:r>
                      <w:rPr>
                        <w:color w:val="363636"/>
                        <w:spacing w:val="-4"/>
                        <w:sz w:val="25"/>
                      </w:rPr>
                      <w:t>Lac</w:t>
                    </w:r>
                    <w:r>
                      <w:rPr>
                        <w:color w:val="363636"/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spacing w:val="-4"/>
                        <w:sz w:val="25"/>
                      </w:rPr>
                      <w:t>Assisted</w:t>
                    </w:r>
                    <w:r>
                      <w:rPr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color w:val="080808"/>
                        <w:spacing w:val="-4"/>
                        <w:sz w:val="25"/>
                      </w:rPr>
                      <w:t xml:space="preserve">Living </w:t>
                    </w:r>
                    <w:r>
                      <w:rPr>
                        <w:color w:val="131313"/>
                        <w:sz w:val="25"/>
                      </w:rPr>
                      <w:t xml:space="preserve">August </w:t>
                    </w:r>
                    <w:r>
                      <w:rPr>
                        <w:color w:val="494949"/>
                        <w:sz w:val="25"/>
                      </w:rPr>
                      <w:t xml:space="preserve">2, </w:t>
                    </w:r>
                    <w:r>
                      <w:rPr>
                        <w:color w:val="3A3A3A"/>
                        <w:sz w:val="25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F221" w14:textId="77777777" w:rsidR="000843A1" w:rsidRDefault="000843A1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195F" w14:textId="77777777" w:rsidR="000843A1" w:rsidRDefault="000843A1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7E77E" w14:textId="77777777" w:rsidR="000843A1" w:rsidRDefault="000C02A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8080" behindDoc="1" locked="0" layoutInCell="1" allowOverlap="1" wp14:anchorId="6459A339" wp14:editId="5DD7A702">
              <wp:simplePos x="0" y="0"/>
              <wp:positionH relativeFrom="page">
                <wp:posOffset>902004</wp:posOffset>
              </wp:positionH>
              <wp:positionV relativeFrom="page">
                <wp:posOffset>450426</wp:posOffset>
              </wp:positionV>
              <wp:extent cx="2263775" cy="36957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377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B8F260" w14:textId="77777777" w:rsidR="000843A1" w:rsidRDefault="000C02AD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Notre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Dame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Lac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Assisted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Living August 2,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9A339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3" type="#_x0000_t202" style="position:absolute;margin-left:71pt;margin-top:35.45pt;width:178.25pt;height:29.1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" filled="f" stroked="f">
              <v:textbox inset="0,0,0,0">
                <w:txbxContent>
                  <w:p w14:paraId="67B8F260" w14:textId="77777777" w:rsidR="000843A1" w:rsidRDefault="000C02AD">
                    <w:pPr>
                      <w:pStyle w:val="BodyText"/>
                      <w:spacing w:before="10"/>
                      <w:ind w:left="20"/>
                    </w:pPr>
                    <w:r>
                      <w:t>Notre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Dame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Lac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Assisted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Living August 2,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13043"/>
    <w:multiLevelType w:val="hybridMultilevel"/>
    <w:tmpl w:val="906E3DE0"/>
    <w:lvl w:ilvl="0" w:tplc="0ABC2528">
      <w:start w:val="5"/>
      <w:numFmt w:val="upperLetter"/>
      <w:lvlText w:val="%1"/>
      <w:lvlJc w:val="left"/>
      <w:pPr>
        <w:ind w:left="1896" w:hanging="10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042F176">
      <w:numFmt w:val="bullet"/>
      <w:lvlText w:val="-"/>
      <w:lvlJc w:val="left"/>
      <w:pPr>
        <w:ind w:left="2155" w:hanging="26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2" w:tplc="E33C32BC">
      <w:numFmt w:val="bullet"/>
      <w:lvlText w:val="•"/>
      <w:lvlJc w:val="left"/>
      <w:pPr>
        <w:ind w:left="2240" w:hanging="260"/>
      </w:pPr>
      <w:rPr>
        <w:rFonts w:hint="default"/>
        <w:lang w:val="en-US" w:eastAsia="en-US" w:bidi="ar-SA"/>
      </w:rPr>
    </w:lvl>
    <w:lvl w:ilvl="3" w:tplc="A582E8BA">
      <w:numFmt w:val="bullet"/>
      <w:lvlText w:val="•"/>
      <w:lvlJc w:val="left"/>
      <w:pPr>
        <w:ind w:left="2593" w:hanging="260"/>
      </w:pPr>
      <w:rPr>
        <w:rFonts w:hint="default"/>
        <w:lang w:val="en-US" w:eastAsia="en-US" w:bidi="ar-SA"/>
      </w:rPr>
    </w:lvl>
    <w:lvl w:ilvl="4" w:tplc="A508A206">
      <w:numFmt w:val="bullet"/>
      <w:lvlText w:val="•"/>
      <w:lvlJc w:val="left"/>
      <w:pPr>
        <w:ind w:left="2947" w:hanging="260"/>
      </w:pPr>
      <w:rPr>
        <w:rFonts w:hint="default"/>
        <w:lang w:val="en-US" w:eastAsia="en-US" w:bidi="ar-SA"/>
      </w:rPr>
    </w:lvl>
    <w:lvl w:ilvl="5" w:tplc="2FF653C4">
      <w:numFmt w:val="bullet"/>
      <w:lvlText w:val="•"/>
      <w:lvlJc w:val="left"/>
      <w:pPr>
        <w:ind w:left="3300" w:hanging="260"/>
      </w:pPr>
      <w:rPr>
        <w:rFonts w:hint="default"/>
        <w:lang w:val="en-US" w:eastAsia="en-US" w:bidi="ar-SA"/>
      </w:rPr>
    </w:lvl>
    <w:lvl w:ilvl="6" w:tplc="F1A60A5C">
      <w:numFmt w:val="bullet"/>
      <w:lvlText w:val="•"/>
      <w:lvlJc w:val="left"/>
      <w:pPr>
        <w:ind w:left="3654" w:hanging="260"/>
      </w:pPr>
      <w:rPr>
        <w:rFonts w:hint="default"/>
        <w:lang w:val="en-US" w:eastAsia="en-US" w:bidi="ar-SA"/>
      </w:rPr>
    </w:lvl>
    <w:lvl w:ilvl="7" w:tplc="A756294E">
      <w:numFmt w:val="bullet"/>
      <w:lvlText w:val="•"/>
      <w:lvlJc w:val="left"/>
      <w:pPr>
        <w:ind w:left="4007" w:hanging="260"/>
      </w:pPr>
      <w:rPr>
        <w:rFonts w:hint="default"/>
        <w:lang w:val="en-US" w:eastAsia="en-US" w:bidi="ar-SA"/>
      </w:rPr>
    </w:lvl>
    <w:lvl w:ilvl="8" w:tplc="013A69CA">
      <w:numFmt w:val="bullet"/>
      <w:lvlText w:val="•"/>
      <w:lvlJc w:val="left"/>
      <w:pPr>
        <w:ind w:left="4361" w:hanging="260"/>
      </w:pPr>
      <w:rPr>
        <w:rFonts w:hint="default"/>
        <w:lang w:val="en-US" w:eastAsia="en-US" w:bidi="ar-SA"/>
      </w:rPr>
    </w:lvl>
  </w:abstractNum>
  <w:abstractNum w:abstractNumId="1" w15:restartNumberingAfterBreak="0">
    <w:nsid w:val="16FE4CF3"/>
    <w:multiLevelType w:val="hybridMultilevel"/>
    <w:tmpl w:val="B69AD588"/>
    <w:lvl w:ilvl="0" w:tplc="80F0E2A2">
      <w:numFmt w:val="bullet"/>
      <w:lvlText w:val="-"/>
      <w:lvlJc w:val="left"/>
      <w:pPr>
        <w:ind w:left="381" w:hanging="265"/>
      </w:pPr>
      <w:rPr>
        <w:rFonts w:ascii="Times New Roman" w:eastAsia="Times New Roman" w:hAnsi="Times New Roman" w:cs="Times New Roman" w:hint="default"/>
        <w:spacing w:val="0"/>
        <w:w w:val="94"/>
        <w:lang w:val="en-US" w:eastAsia="en-US" w:bidi="ar-SA"/>
      </w:rPr>
    </w:lvl>
    <w:lvl w:ilvl="1" w:tplc="F56E1DD0">
      <w:numFmt w:val="bullet"/>
      <w:lvlText w:val="•"/>
      <w:lvlJc w:val="left"/>
      <w:pPr>
        <w:ind w:left="720" w:hanging="265"/>
      </w:pPr>
      <w:rPr>
        <w:rFonts w:hint="default"/>
        <w:lang w:val="en-US" w:eastAsia="en-US" w:bidi="ar-SA"/>
      </w:rPr>
    </w:lvl>
    <w:lvl w:ilvl="2" w:tplc="077C79CE">
      <w:numFmt w:val="bullet"/>
      <w:lvlText w:val="•"/>
      <w:lvlJc w:val="left"/>
      <w:pPr>
        <w:ind w:left="1060" w:hanging="265"/>
      </w:pPr>
      <w:rPr>
        <w:rFonts w:hint="default"/>
        <w:lang w:val="en-US" w:eastAsia="en-US" w:bidi="ar-SA"/>
      </w:rPr>
    </w:lvl>
    <w:lvl w:ilvl="3" w:tplc="390AA32A">
      <w:numFmt w:val="bullet"/>
      <w:lvlText w:val="•"/>
      <w:lvlJc w:val="left"/>
      <w:pPr>
        <w:ind w:left="1400" w:hanging="265"/>
      </w:pPr>
      <w:rPr>
        <w:rFonts w:hint="default"/>
        <w:lang w:val="en-US" w:eastAsia="en-US" w:bidi="ar-SA"/>
      </w:rPr>
    </w:lvl>
    <w:lvl w:ilvl="4" w:tplc="0A441E60">
      <w:numFmt w:val="bullet"/>
      <w:lvlText w:val="•"/>
      <w:lvlJc w:val="left"/>
      <w:pPr>
        <w:ind w:left="1740" w:hanging="265"/>
      </w:pPr>
      <w:rPr>
        <w:rFonts w:hint="default"/>
        <w:lang w:val="en-US" w:eastAsia="en-US" w:bidi="ar-SA"/>
      </w:rPr>
    </w:lvl>
    <w:lvl w:ilvl="5" w:tplc="956E0D56">
      <w:numFmt w:val="bullet"/>
      <w:lvlText w:val="•"/>
      <w:lvlJc w:val="left"/>
      <w:pPr>
        <w:ind w:left="2081" w:hanging="265"/>
      </w:pPr>
      <w:rPr>
        <w:rFonts w:hint="default"/>
        <w:lang w:val="en-US" w:eastAsia="en-US" w:bidi="ar-SA"/>
      </w:rPr>
    </w:lvl>
    <w:lvl w:ilvl="6" w:tplc="223CB39C">
      <w:numFmt w:val="bullet"/>
      <w:lvlText w:val="•"/>
      <w:lvlJc w:val="left"/>
      <w:pPr>
        <w:ind w:left="2421" w:hanging="265"/>
      </w:pPr>
      <w:rPr>
        <w:rFonts w:hint="default"/>
        <w:lang w:val="en-US" w:eastAsia="en-US" w:bidi="ar-SA"/>
      </w:rPr>
    </w:lvl>
    <w:lvl w:ilvl="7" w:tplc="D64251E2">
      <w:numFmt w:val="bullet"/>
      <w:lvlText w:val="•"/>
      <w:lvlJc w:val="left"/>
      <w:pPr>
        <w:ind w:left="2761" w:hanging="265"/>
      </w:pPr>
      <w:rPr>
        <w:rFonts w:hint="default"/>
        <w:lang w:val="en-US" w:eastAsia="en-US" w:bidi="ar-SA"/>
      </w:rPr>
    </w:lvl>
    <w:lvl w:ilvl="8" w:tplc="B51C68BA">
      <w:numFmt w:val="bullet"/>
      <w:lvlText w:val="•"/>
      <w:lvlJc w:val="left"/>
      <w:pPr>
        <w:ind w:left="3101" w:hanging="265"/>
      </w:pPr>
      <w:rPr>
        <w:rFonts w:hint="default"/>
        <w:lang w:val="en-US" w:eastAsia="en-US" w:bidi="ar-SA"/>
      </w:rPr>
    </w:lvl>
  </w:abstractNum>
  <w:abstractNum w:abstractNumId="2" w15:restartNumberingAfterBreak="0">
    <w:nsid w:val="39647248"/>
    <w:multiLevelType w:val="hybridMultilevel"/>
    <w:tmpl w:val="22325670"/>
    <w:lvl w:ilvl="0" w:tplc="6EB22520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C8084F94">
      <w:start w:val="1"/>
      <w:numFmt w:val="upperLetter"/>
      <w:lvlText w:val="%2.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B9ABD36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 w:tplc="5DF88E6A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E4D200D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AB7E7B9E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6" w:tplc="D85CD2CA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7" w:tplc="0F1AC86C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8" w:tplc="6DC472FC"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99B2F41"/>
    <w:multiLevelType w:val="hybridMultilevel"/>
    <w:tmpl w:val="2D9C3484"/>
    <w:lvl w:ilvl="0" w:tplc="328A49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1FAD216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1B529AB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8B1C1AA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4A088DCE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A0EC12A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535C45D4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29A405C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4BDEF58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961A95"/>
    <w:multiLevelType w:val="hybridMultilevel"/>
    <w:tmpl w:val="E6FE65A2"/>
    <w:lvl w:ilvl="0" w:tplc="7CD22668">
      <w:numFmt w:val="bullet"/>
      <w:lvlText w:val="-"/>
      <w:lvlJc w:val="left"/>
      <w:pPr>
        <w:ind w:left="2249" w:hanging="36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D432437C"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2" w:tplc="6758065E"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ar-SA"/>
      </w:rPr>
    </w:lvl>
    <w:lvl w:ilvl="3" w:tplc="8F38DC28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4" w:tplc="6EF0695C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ar-SA"/>
      </w:rPr>
    </w:lvl>
    <w:lvl w:ilvl="5" w:tplc="4BBAB6C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986CCC3E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7" w:tplc="1C96F816">
      <w:numFmt w:val="bullet"/>
      <w:lvlText w:val="•"/>
      <w:lvlJc w:val="left"/>
      <w:pPr>
        <w:ind w:left="4219" w:hanging="360"/>
      </w:pPr>
      <w:rPr>
        <w:rFonts w:hint="default"/>
        <w:lang w:val="en-US" w:eastAsia="en-US" w:bidi="ar-SA"/>
      </w:rPr>
    </w:lvl>
    <w:lvl w:ilvl="8" w:tplc="EA08CDBE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9017CF6"/>
    <w:multiLevelType w:val="hybridMultilevel"/>
    <w:tmpl w:val="408C87D2"/>
    <w:lvl w:ilvl="0" w:tplc="15305B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05621C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32820E7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442CB89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201EA478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F73EC59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E74869E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0E56441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2A3CADC2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1030498742">
    <w:abstractNumId w:val="5"/>
  </w:num>
  <w:num w:numId="2" w16cid:durableId="1332486949">
    <w:abstractNumId w:val="3"/>
  </w:num>
  <w:num w:numId="3" w16cid:durableId="1003899560">
    <w:abstractNumId w:val="4"/>
  </w:num>
  <w:num w:numId="4" w16cid:durableId="565998110">
    <w:abstractNumId w:val="0"/>
  </w:num>
  <w:num w:numId="5" w16cid:durableId="155193117">
    <w:abstractNumId w:val="1"/>
  </w:num>
  <w:num w:numId="6" w16cid:durableId="1664240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A1"/>
    <w:rsid w:val="000843A1"/>
    <w:rsid w:val="000C02AD"/>
    <w:rsid w:val="005D1A8B"/>
    <w:rsid w:val="00B20B80"/>
    <w:rsid w:val="00EB1FD5"/>
    <w:rsid w:val="00F2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523A2"/>
  <w15:docId w15:val="{A7621965-1F6F-4A42-85A0-3421B803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B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9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semiHidden/>
    <w:rsid w:val="00B20B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27D30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27D3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7D30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27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D30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27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mailto:thomas.j.thompson@mass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5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mass.gov/orgs/executive-office-of-elder-affairs" TargetMode="External"/><Relationship Id="rId1" Type="http://schemas.openxmlformats.org/officeDocument/2006/relationships/hyperlink" Target="https://www.mass.gov/orgs/executive-office-of-elder-affai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6D25A8E11B48E597091187BE8A0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D7360-EB0A-4AF9-B496-F4B568BD4875}"/>
      </w:docPartPr>
      <w:docPartBody>
        <w:p w:rsidR="008C7C44" w:rsidRDefault="002876E9" w:rsidP="002876E9">
          <w:pPr>
            <w:pStyle w:val="8F6D25A8E11B48E597091187BE8A0C33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E9"/>
    <w:rsid w:val="002876E9"/>
    <w:rsid w:val="005D1A8B"/>
    <w:rsid w:val="008C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6D25A8E11B48E597091187BE8A0C33">
    <w:name w:val="8F6D25A8E11B48E597091187BE8A0C33"/>
    <w:rsid w:val="002876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Kate (ELD)</dc:creator>
  <cp:lastModifiedBy>Smith, Kate (ELD)</cp:lastModifiedBy>
  <cp:revision>2</cp:revision>
  <dcterms:created xsi:type="dcterms:W3CDTF">2026-04-22T19:48:00Z</dcterms:created>
  <dcterms:modified xsi:type="dcterms:W3CDTF">2026-04-22T19:48:00Z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Adobe Acrobat (64-bit) 26 Paper Capture Plug-in</vt:lpwstr>
  </property>
</Properties>
</file>