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C123A" w14:textId="77777777" w:rsidR="0096438F" w:rsidRDefault="00486735">
      <w:pPr>
        <w:tabs>
          <w:tab w:val="left" w:pos="7483"/>
        </w:tabs>
        <w:ind w:left="451"/>
        <w:rPr>
          <w:rFonts w:ascii="Times New Roman"/>
          <w:position w:val="2"/>
          <w:sz w:val="20"/>
        </w:rPr>
      </w:pPr>
      <w:r>
        <w:rPr>
          <w:rFonts w:ascii="Times New Roman"/>
          <w:noProof/>
          <w:sz w:val="20"/>
        </w:rPr>
        <w:drawing>
          <wp:inline distT="0" distB="0" distL="0" distR="0" wp14:anchorId="02EC1345" wp14:editId="0363EC03">
            <wp:extent cx="2398275" cy="728662"/>
            <wp:effectExtent l="0" t="0" r="0" b="0"/>
            <wp:docPr id="1" name="Image 1" descr="Logo of the Executive Office of Aging and Independence&#10;&#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Logo of the Executive Office of Aging and Independence&#10;&#10;"/>
                    <pic:cNvPicPr/>
                  </pic:nvPicPr>
                  <pic:blipFill>
                    <a:blip r:embed="rId7" cstate="print"/>
                    <a:stretch>
                      <a:fillRect/>
                    </a:stretch>
                  </pic:blipFill>
                  <pic:spPr>
                    <a:xfrm>
                      <a:off x="0" y="0"/>
                      <a:ext cx="2398275" cy="728662"/>
                    </a:xfrm>
                    <a:prstGeom prst="rect">
                      <a:avLst/>
                    </a:prstGeom>
                  </pic:spPr>
                </pic:pic>
              </a:graphicData>
            </a:graphic>
          </wp:inline>
        </w:drawing>
      </w:r>
      <w:r>
        <w:rPr>
          <w:rFonts w:ascii="Times New Roman"/>
          <w:sz w:val="20"/>
        </w:rPr>
        <w:tab/>
      </w:r>
      <w:r>
        <w:rPr>
          <w:rFonts w:ascii="Times New Roman"/>
          <w:noProof/>
          <w:position w:val="2"/>
          <w:sz w:val="20"/>
        </w:rPr>
        <w:drawing>
          <wp:inline distT="0" distB="0" distL="0" distR="0" wp14:anchorId="02EC1347" wp14:editId="292844D7">
            <wp:extent cx="687526" cy="731520"/>
            <wp:effectExtent l="0" t="0" r="0" b="0"/>
            <wp:docPr id="2" name="Image 2" descr="State Seal of the Commonwealth of Massachusetts &#10;A blue and yellow emblem with a shield and a sword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State Seal of the Commonwealth of Massachusetts &#10;A blue and yellow emblem with a shield and a sword  &#10;"/>
                    <pic:cNvPicPr/>
                  </pic:nvPicPr>
                  <pic:blipFill>
                    <a:blip r:embed="rId8" cstate="print"/>
                    <a:stretch>
                      <a:fillRect/>
                    </a:stretch>
                  </pic:blipFill>
                  <pic:spPr>
                    <a:xfrm>
                      <a:off x="0" y="0"/>
                      <a:ext cx="687526" cy="731520"/>
                    </a:xfrm>
                    <a:prstGeom prst="rect">
                      <a:avLst/>
                    </a:prstGeom>
                  </pic:spPr>
                </pic:pic>
              </a:graphicData>
            </a:graphic>
          </wp:inline>
        </w:drawing>
      </w:r>
    </w:p>
    <w:p w14:paraId="02EC123B" w14:textId="77777777" w:rsidR="0096438F" w:rsidRDefault="0096438F">
      <w:pPr>
        <w:pStyle w:val="BodyText"/>
        <w:spacing w:before="9"/>
        <w:rPr>
          <w:rFonts w:ascii="Times New Roman"/>
          <w:sz w:val="15"/>
        </w:rPr>
      </w:pPr>
    </w:p>
    <w:p w14:paraId="02EC123C" w14:textId="77777777" w:rsidR="0096438F" w:rsidRDefault="0096438F">
      <w:pPr>
        <w:pStyle w:val="BodyText"/>
        <w:rPr>
          <w:rFonts w:ascii="Times New Roman"/>
          <w:sz w:val="15"/>
        </w:rPr>
        <w:sectPr w:rsidR="0096438F">
          <w:type w:val="continuous"/>
          <w:pgSz w:w="12240" w:h="15840"/>
          <w:pgMar w:top="800" w:right="720" w:bottom="280" w:left="1080" w:header="720" w:footer="720" w:gutter="0"/>
          <w:cols w:space="720"/>
        </w:sectPr>
      </w:pPr>
    </w:p>
    <w:p w14:paraId="02EC123D" w14:textId="77777777" w:rsidR="0096438F" w:rsidRDefault="00486735">
      <w:pPr>
        <w:spacing w:before="138"/>
        <w:ind w:left="432"/>
        <w:rPr>
          <w:sz w:val="18"/>
        </w:rPr>
      </w:pPr>
      <w:r>
        <w:rPr>
          <w:sz w:val="18"/>
        </w:rPr>
        <w:t>MAURA</w:t>
      </w:r>
      <w:r>
        <w:rPr>
          <w:spacing w:val="14"/>
          <w:sz w:val="18"/>
        </w:rPr>
        <w:t xml:space="preserve"> </w:t>
      </w:r>
      <w:r>
        <w:rPr>
          <w:sz w:val="18"/>
        </w:rPr>
        <w:t>T.</w:t>
      </w:r>
      <w:r>
        <w:rPr>
          <w:spacing w:val="17"/>
          <w:sz w:val="18"/>
        </w:rPr>
        <w:t xml:space="preserve"> </w:t>
      </w:r>
      <w:r>
        <w:rPr>
          <w:spacing w:val="-2"/>
          <w:sz w:val="18"/>
        </w:rPr>
        <w:t>HEALEY</w:t>
      </w:r>
    </w:p>
    <w:p w14:paraId="02EC123E" w14:textId="77777777" w:rsidR="0096438F" w:rsidRDefault="00486735">
      <w:pPr>
        <w:spacing w:before="32"/>
        <w:ind w:left="467"/>
        <w:rPr>
          <w:sz w:val="17"/>
        </w:rPr>
      </w:pPr>
      <w:r>
        <w:rPr>
          <w:spacing w:val="-2"/>
          <w:w w:val="105"/>
          <w:sz w:val="17"/>
        </w:rPr>
        <w:t>Governor</w:t>
      </w:r>
    </w:p>
    <w:p w14:paraId="02EC123F" w14:textId="77777777" w:rsidR="0096438F" w:rsidRDefault="00486735">
      <w:pPr>
        <w:spacing w:before="138"/>
        <w:ind w:left="432"/>
        <w:rPr>
          <w:sz w:val="18"/>
        </w:rPr>
      </w:pPr>
      <w:r>
        <w:br w:type="column"/>
      </w:r>
      <w:r>
        <w:rPr>
          <w:w w:val="110"/>
          <w:sz w:val="18"/>
        </w:rPr>
        <w:t>KIMBERLEY</w:t>
      </w:r>
      <w:r>
        <w:rPr>
          <w:spacing w:val="20"/>
          <w:w w:val="115"/>
          <w:sz w:val="18"/>
        </w:rPr>
        <w:t xml:space="preserve"> </w:t>
      </w:r>
      <w:r>
        <w:rPr>
          <w:spacing w:val="-2"/>
          <w:w w:val="115"/>
          <w:sz w:val="18"/>
        </w:rPr>
        <w:t>DRISCOLL</w:t>
      </w:r>
    </w:p>
    <w:p w14:paraId="02EC1240" w14:textId="77777777" w:rsidR="0096438F" w:rsidRDefault="00486735">
      <w:pPr>
        <w:spacing w:before="32"/>
        <w:ind w:left="432"/>
        <w:rPr>
          <w:sz w:val="17"/>
        </w:rPr>
      </w:pPr>
      <w:r>
        <w:rPr>
          <w:sz w:val="17"/>
        </w:rPr>
        <w:t>Lieutenant</w:t>
      </w:r>
      <w:r>
        <w:rPr>
          <w:spacing w:val="18"/>
          <w:sz w:val="17"/>
        </w:rPr>
        <w:t xml:space="preserve"> </w:t>
      </w:r>
      <w:r>
        <w:rPr>
          <w:spacing w:val="-2"/>
          <w:sz w:val="17"/>
        </w:rPr>
        <w:t>Governor</w:t>
      </w:r>
    </w:p>
    <w:p w14:paraId="02EC1241" w14:textId="77777777" w:rsidR="0096438F" w:rsidRDefault="00486735">
      <w:pPr>
        <w:spacing w:before="102" w:line="219" w:lineRule="exact"/>
        <w:ind w:left="196"/>
        <w:rPr>
          <w:sz w:val="18"/>
        </w:rPr>
      </w:pPr>
      <w:r>
        <w:br w:type="column"/>
      </w:r>
      <w:r>
        <w:rPr>
          <w:w w:val="110"/>
          <w:sz w:val="18"/>
        </w:rPr>
        <w:t>KATHLEEN</w:t>
      </w:r>
      <w:r>
        <w:rPr>
          <w:spacing w:val="2"/>
          <w:w w:val="110"/>
          <w:sz w:val="18"/>
        </w:rPr>
        <w:t xml:space="preserve"> </w:t>
      </w:r>
      <w:r>
        <w:rPr>
          <w:w w:val="110"/>
          <w:sz w:val="18"/>
        </w:rPr>
        <w:t>E.</w:t>
      </w:r>
      <w:r>
        <w:rPr>
          <w:spacing w:val="3"/>
          <w:w w:val="110"/>
          <w:sz w:val="18"/>
        </w:rPr>
        <w:t xml:space="preserve"> </w:t>
      </w:r>
      <w:r>
        <w:rPr>
          <w:spacing w:val="-4"/>
          <w:w w:val="110"/>
          <w:sz w:val="18"/>
        </w:rPr>
        <w:t>WALSH</w:t>
      </w:r>
    </w:p>
    <w:p w14:paraId="02EC1242" w14:textId="77777777" w:rsidR="0096438F" w:rsidRDefault="00486735">
      <w:pPr>
        <w:ind w:left="196" w:right="38"/>
        <w:rPr>
          <w:sz w:val="17"/>
        </w:rPr>
      </w:pPr>
      <w:r>
        <w:rPr>
          <w:spacing w:val="-2"/>
          <w:w w:val="105"/>
          <w:sz w:val="17"/>
        </w:rPr>
        <w:t>Secretary,</w:t>
      </w:r>
      <w:r>
        <w:rPr>
          <w:spacing w:val="-4"/>
          <w:w w:val="105"/>
          <w:sz w:val="17"/>
        </w:rPr>
        <w:t xml:space="preserve"> </w:t>
      </w:r>
      <w:r>
        <w:rPr>
          <w:spacing w:val="-2"/>
          <w:w w:val="105"/>
          <w:sz w:val="17"/>
        </w:rPr>
        <w:t>Executive</w:t>
      </w:r>
      <w:r>
        <w:rPr>
          <w:spacing w:val="-4"/>
          <w:w w:val="105"/>
          <w:sz w:val="17"/>
        </w:rPr>
        <w:t xml:space="preserve"> </w:t>
      </w:r>
      <w:r>
        <w:rPr>
          <w:spacing w:val="-2"/>
          <w:w w:val="105"/>
          <w:sz w:val="17"/>
        </w:rPr>
        <w:t>Office</w:t>
      </w:r>
      <w:r>
        <w:rPr>
          <w:w w:val="105"/>
          <w:sz w:val="17"/>
        </w:rPr>
        <w:t xml:space="preserve"> of Health &amp; Human </w:t>
      </w:r>
      <w:r>
        <w:rPr>
          <w:spacing w:val="-2"/>
          <w:w w:val="105"/>
          <w:sz w:val="17"/>
        </w:rPr>
        <w:t>Services</w:t>
      </w:r>
    </w:p>
    <w:p w14:paraId="02EC1243" w14:textId="77777777" w:rsidR="0096438F" w:rsidRDefault="00486735">
      <w:pPr>
        <w:spacing w:before="102" w:line="219" w:lineRule="exact"/>
        <w:ind w:left="432"/>
        <w:rPr>
          <w:sz w:val="18"/>
        </w:rPr>
      </w:pPr>
      <w:r>
        <w:br w:type="column"/>
      </w:r>
      <w:r>
        <w:rPr>
          <w:w w:val="110"/>
          <w:sz w:val="18"/>
        </w:rPr>
        <w:t>ROBIN</w:t>
      </w:r>
      <w:r>
        <w:rPr>
          <w:spacing w:val="5"/>
          <w:w w:val="115"/>
          <w:sz w:val="18"/>
        </w:rPr>
        <w:t xml:space="preserve"> </w:t>
      </w:r>
      <w:r>
        <w:rPr>
          <w:spacing w:val="-2"/>
          <w:w w:val="115"/>
          <w:sz w:val="18"/>
        </w:rPr>
        <w:t>LIPSON</w:t>
      </w:r>
    </w:p>
    <w:p w14:paraId="02EC1244" w14:textId="77777777" w:rsidR="0096438F" w:rsidRDefault="00486735">
      <w:pPr>
        <w:ind w:left="432" w:right="1206"/>
        <w:rPr>
          <w:sz w:val="17"/>
        </w:rPr>
      </w:pPr>
      <w:r>
        <w:rPr>
          <w:w w:val="105"/>
          <w:sz w:val="17"/>
        </w:rPr>
        <w:t>Secretary,</w:t>
      </w:r>
      <w:r>
        <w:rPr>
          <w:spacing w:val="-11"/>
          <w:w w:val="105"/>
          <w:sz w:val="17"/>
        </w:rPr>
        <w:t xml:space="preserve"> </w:t>
      </w:r>
      <w:r>
        <w:rPr>
          <w:w w:val="105"/>
          <w:sz w:val="17"/>
        </w:rPr>
        <w:t>Executive</w:t>
      </w:r>
      <w:r>
        <w:rPr>
          <w:spacing w:val="-10"/>
          <w:w w:val="105"/>
          <w:sz w:val="17"/>
        </w:rPr>
        <w:t xml:space="preserve"> </w:t>
      </w:r>
      <w:r>
        <w:rPr>
          <w:w w:val="105"/>
          <w:sz w:val="17"/>
        </w:rPr>
        <w:t>Office</w:t>
      </w:r>
      <w:r>
        <w:rPr>
          <w:spacing w:val="-10"/>
          <w:w w:val="105"/>
          <w:sz w:val="17"/>
        </w:rPr>
        <w:t xml:space="preserve"> </w:t>
      </w:r>
      <w:r>
        <w:rPr>
          <w:w w:val="105"/>
          <w:sz w:val="17"/>
        </w:rPr>
        <w:t>of Aging &amp; Independence</w:t>
      </w:r>
    </w:p>
    <w:p w14:paraId="02EC1245" w14:textId="77777777" w:rsidR="0096438F" w:rsidRDefault="0096438F">
      <w:pPr>
        <w:rPr>
          <w:sz w:val="17"/>
        </w:rPr>
        <w:sectPr w:rsidR="0096438F">
          <w:type w:val="continuous"/>
          <w:pgSz w:w="12240" w:h="15840"/>
          <w:pgMar w:top="800" w:right="720" w:bottom="280" w:left="1080" w:header="720" w:footer="720" w:gutter="0"/>
          <w:cols w:num="4" w:space="720" w:equalWidth="0">
            <w:col w:w="1908" w:space="50"/>
            <w:col w:w="2234" w:space="40"/>
            <w:col w:w="2154" w:space="310"/>
            <w:col w:w="3744"/>
          </w:cols>
        </w:sectPr>
      </w:pPr>
    </w:p>
    <w:p w14:paraId="02EC1246" w14:textId="77777777" w:rsidR="0096438F" w:rsidRDefault="0096438F">
      <w:pPr>
        <w:pStyle w:val="BodyText"/>
      </w:pPr>
    </w:p>
    <w:p w14:paraId="02EC1247" w14:textId="77777777" w:rsidR="0096438F" w:rsidRDefault="0096438F">
      <w:pPr>
        <w:pStyle w:val="BodyText"/>
        <w:spacing w:before="248"/>
      </w:pPr>
    </w:p>
    <w:p w14:paraId="02EC1248" w14:textId="77777777" w:rsidR="0096438F" w:rsidRDefault="00486735">
      <w:pPr>
        <w:pStyle w:val="BodyText"/>
        <w:ind w:left="360"/>
      </w:pPr>
      <w:r>
        <w:t>June</w:t>
      </w:r>
      <w:r>
        <w:rPr>
          <w:spacing w:val="-8"/>
        </w:rPr>
        <w:t xml:space="preserve"> </w:t>
      </w:r>
      <w:r>
        <w:t>27,</w:t>
      </w:r>
      <w:r>
        <w:rPr>
          <w:spacing w:val="-8"/>
        </w:rPr>
        <w:t xml:space="preserve"> </w:t>
      </w:r>
      <w:r>
        <w:rPr>
          <w:spacing w:val="-4"/>
        </w:rPr>
        <w:t>2025</w:t>
      </w:r>
    </w:p>
    <w:p w14:paraId="02EC1249" w14:textId="77777777" w:rsidR="0096438F" w:rsidRDefault="00486735">
      <w:pPr>
        <w:pStyle w:val="BodyText"/>
        <w:spacing w:before="290"/>
        <w:ind w:left="360" w:right="5229"/>
      </w:pPr>
      <w:r>
        <w:rPr>
          <w:spacing w:val="-2"/>
          <w:w w:val="105"/>
        </w:rPr>
        <w:t>Ms.</w:t>
      </w:r>
      <w:r>
        <w:rPr>
          <w:spacing w:val="-13"/>
          <w:w w:val="105"/>
        </w:rPr>
        <w:t xml:space="preserve"> </w:t>
      </w:r>
      <w:r>
        <w:rPr>
          <w:spacing w:val="-2"/>
          <w:w w:val="105"/>
        </w:rPr>
        <w:t>Nicole</w:t>
      </w:r>
      <w:r>
        <w:rPr>
          <w:spacing w:val="-10"/>
          <w:w w:val="105"/>
        </w:rPr>
        <w:t xml:space="preserve"> </w:t>
      </w:r>
      <w:r>
        <w:rPr>
          <w:spacing w:val="-2"/>
          <w:w w:val="105"/>
        </w:rPr>
        <w:t>Levesque,</w:t>
      </w:r>
      <w:r>
        <w:rPr>
          <w:spacing w:val="-8"/>
          <w:w w:val="105"/>
        </w:rPr>
        <w:t xml:space="preserve"> </w:t>
      </w:r>
      <w:r>
        <w:rPr>
          <w:spacing w:val="-2"/>
          <w:w w:val="105"/>
        </w:rPr>
        <w:t>Executive</w:t>
      </w:r>
      <w:r>
        <w:rPr>
          <w:spacing w:val="-13"/>
          <w:w w:val="105"/>
        </w:rPr>
        <w:t xml:space="preserve"> </w:t>
      </w:r>
      <w:r>
        <w:rPr>
          <w:spacing w:val="-2"/>
          <w:w w:val="105"/>
        </w:rPr>
        <w:t xml:space="preserve">Director </w:t>
      </w:r>
      <w:r>
        <w:rPr>
          <w:w w:val="105"/>
        </w:rPr>
        <w:t>Prospect House</w:t>
      </w:r>
    </w:p>
    <w:p w14:paraId="02EC124A" w14:textId="77777777" w:rsidR="0096438F" w:rsidRDefault="00486735">
      <w:pPr>
        <w:pStyle w:val="BodyText"/>
        <w:spacing w:line="290" w:lineRule="exact"/>
        <w:ind w:left="360"/>
      </w:pPr>
      <w:r>
        <w:rPr>
          <w:w w:val="105"/>
        </w:rPr>
        <w:t>420</w:t>
      </w:r>
      <w:r>
        <w:rPr>
          <w:spacing w:val="2"/>
          <w:w w:val="105"/>
        </w:rPr>
        <w:t xml:space="preserve"> </w:t>
      </w:r>
      <w:r>
        <w:rPr>
          <w:w w:val="105"/>
        </w:rPr>
        <w:t>Reservoir</w:t>
      </w:r>
      <w:r>
        <w:rPr>
          <w:spacing w:val="3"/>
          <w:w w:val="105"/>
        </w:rPr>
        <w:t xml:space="preserve"> </w:t>
      </w:r>
      <w:r>
        <w:rPr>
          <w:spacing w:val="-2"/>
          <w:w w:val="105"/>
        </w:rPr>
        <w:t>Avenue</w:t>
      </w:r>
    </w:p>
    <w:p w14:paraId="02EC124B" w14:textId="77777777" w:rsidR="0096438F" w:rsidRDefault="00486735">
      <w:pPr>
        <w:pStyle w:val="BodyText"/>
        <w:ind w:left="360"/>
      </w:pPr>
      <w:r>
        <w:t>Revere,</w:t>
      </w:r>
      <w:r>
        <w:rPr>
          <w:spacing w:val="2"/>
        </w:rPr>
        <w:t xml:space="preserve"> </w:t>
      </w:r>
      <w:r>
        <w:t>MA</w:t>
      </w:r>
      <w:r>
        <w:rPr>
          <w:spacing w:val="3"/>
        </w:rPr>
        <w:t xml:space="preserve"> </w:t>
      </w:r>
      <w:r>
        <w:rPr>
          <w:spacing w:val="-4"/>
        </w:rPr>
        <w:t>02151</w:t>
      </w:r>
    </w:p>
    <w:p w14:paraId="02EC124C" w14:textId="77777777" w:rsidR="0096438F" w:rsidRDefault="00486735">
      <w:pPr>
        <w:pStyle w:val="BodyText"/>
        <w:spacing w:before="291"/>
        <w:ind w:left="360"/>
      </w:pPr>
      <w:r>
        <w:rPr>
          <w:w w:val="110"/>
        </w:rPr>
        <w:t>RE:</w:t>
      </w:r>
      <w:r>
        <w:rPr>
          <w:spacing w:val="-3"/>
          <w:w w:val="110"/>
        </w:rPr>
        <w:t xml:space="preserve"> </w:t>
      </w:r>
      <w:r>
        <w:rPr>
          <w:w w:val="110"/>
        </w:rPr>
        <w:t>COMPLIANCE</w:t>
      </w:r>
      <w:r>
        <w:rPr>
          <w:spacing w:val="-2"/>
          <w:w w:val="110"/>
        </w:rPr>
        <w:t xml:space="preserve"> </w:t>
      </w:r>
      <w:r>
        <w:rPr>
          <w:w w:val="110"/>
        </w:rPr>
        <w:t>REVIEW</w:t>
      </w:r>
      <w:r>
        <w:rPr>
          <w:spacing w:val="-1"/>
          <w:w w:val="110"/>
        </w:rPr>
        <w:t xml:space="preserve"> </w:t>
      </w:r>
      <w:r>
        <w:rPr>
          <w:spacing w:val="-2"/>
          <w:w w:val="110"/>
        </w:rPr>
        <w:t>REPORT</w:t>
      </w:r>
    </w:p>
    <w:p w14:paraId="02EC124D" w14:textId="77777777" w:rsidR="0096438F" w:rsidRDefault="00486735">
      <w:pPr>
        <w:pStyle w:val="BodyText"/>
        <w:spacing w:before="290"/>
        <w:ind w:left="360"/>
      </w:pPr>
      <w:r>
        <w:t>Dear</w:t>
      </w:r>
      <w:r>
        <w:rPr>
          <w:spacing w:val="1"/>
        </w:rPr>
        <w:t xml:space="preserve"> </w:t>
      </w:r>
      <w:r>
        <w:t>Ms.</w:t>
      </w:r>
      <w:r>
        <w:rPr>
          <w:spacing w:val="1"/>
        </w:rPr>
        <w:t xml:space="preserve"> </w:t>
      </w:r>
      <w:r>
        <w:rPr>
          <w:spacing w:val="-2"/>
        </w:rPr>
        <w:t>Levesque,</w:t>
      </w:r>
    </w:p>
    <w:p w14:paraId="02EC124E" w14:textId="77777777" w:rsidR="0096438F" w:rsidRDefault="00486735">
      <w:pPr>
        <w:pStyle w:val="BodyText"/>
        <w:spacing w:before="292" w:line="237" w:lineRule="auto"/>
        <w:ind w:left="360" w:right="895"/>
      </w:pPr>
      <w:r>
        <w:t>This Compliance Review Report (Report) is written in accordance with 651 CMR 12.09(4) and</w:t>
      </w:r>
      <w:r>
        <w:rPr>
          <w:spacing w:val="40"/>
          <w:w w:val="105"/>
        </w:rPr>
        <w:t xml:space="preserve"> </w:t>
      </w:r>
      <w:r>
        <w:rPr>
          <w:w w:val="105"/>
        </w:rPr>
        <w:t>provides</w:t>
      </w:r>
      <w:r>
        <w:rPr>
          <w:spacing w:val="-2"/>
          <w:w w:val="105"/>
        </w:rPr>
        <w:t xml:space="preserve"> </w:t>
      </w:r>
      <w:r>
        <w:rPr>
          <w:w w:val="105"/>
        </w:rPr>
        <w:t>a</w:t>
      </w:r>
      <w:r>
        <w:rPr>
          <w:spacing w:val="-1"/>
          <w:w w:val="105"/>
        </w:rPr>
        <w:t xml:space="preserve"> </w:t>
      </w:r>
      <w:r>
        <w:rPr>
          <w:w w:val="105"/>
        </w:rPr>
        <w:t>summary of</w:t>
      </w:r>
      <w:r>
        <w:rPr>
          <w:spacing w:val="-5"/>
          <w:w w:val="105"/>
        </w:rPr>
        <w:t xml:space="preserve"> </w:t>
      </w:r>
      <w:r>
        <w:rPr>
          <w:w w:val="105"/>
        </w:rPr>
        <w:t>all</w:t>
      </w:r>
      <w:r>
        <w:rPr>
          <w:spacing w:val="-1"/>
          <w:w w:val="105"/>
        </w:rPr>
        <w:t xml:space="preserve"> </w:t>
      </w:r>
      <w:r>
        <w:rPr>
          <w:w w:val="105"/>
        </w:rPr>
        <w:t>pertinent</w:t>
      </w:r>
      <w:r>
        <w:rPr>
          <w:spacing w:val="-3"/>
          <w:w w:val="105"/>
        </w:rPr>
        <w:t xml:space="preserve"> </w:t>
      </w:r>
      <w:r>
        <w:rPr>
          <w:w w:val="105"/>
        </w:rPr>
        <w:t>information</w:t>
      </w:r>
      <w:r>
        <w:rPr>
          <w:spacing w:val="-1"/>
          <w:w w:val="105"/>
        </w:rPr>
        <w:t xml:space="preserve"> </w:t>
      </w:r>
      <w:r>
        <w:rPr>
          <w:w w:val="105"/>
        </w:rPr>
        <w:t>obtained</w:t>
      </w:r>
      <w:r>
        <w:rPr>
          <w:spacing w:val="-2"/>
          <w:w w:val="105"/>
        </w:rPr>
        <w:t xml:space="preserve"> </w:t>
      </w:r>
      <w:r>
        <w:rPr>
          <w:w w:val="105"/>
        </w:rPr>
        <w:t>during</w:t>
      </w:r>
      <w:r>
        <w:rPr>
          <w:spacing w:val="-1"/>
          <w:w w:val="105"/>
        </w:rPr>
        <w:t xml:space="preserve"> </w:t>
      </w:r>
      <w:r>
        <w:rPr>
          <w:w w:val="105"/>
        </w:rPr>
        <w:t>a</w:t>
      </w:r>
      <w:r>
        <w:rPr>
          <w:spacing w:val="-1"/>
          <w:w w:val="105"/>
        </w:rPr>
        <w:t xml:space="preserve"> </w:t>
      </w:r>
      <w:r>
        <w:rPr>
          <w:w w:val="105"/>
        </w:rPr>
        <w:t>Compliance</w:t>
      </w:r>
      <w:r>
        <w:rPr>
          <w:spacing w:val="-2"/>
          <w:w w:val="105"/>
        </w:rPr>
        <w:t xml:space="preserve"> </w:t>
      </w:r>
      <w:r>
        <w:rPr>
          <w:w w:val="105"/>
        </w:rPr>
        <w:t xml:space="preserve">Review conducted by the Executive Office of Aging &amp; Independence (AGE) for the following </w:t>
      </w:r>
      <w:r>
        <w:rPr>
          <w:spacing w:val="-2"/>
          <w:w w:val="105"/>
        </w:rPr>
        <w:t>Residence:</w:t>
      </w:r>
    </w:p>
    <w:p w14:paraId="02EC124F" w14:textId="77777777" w:rsidR="0096438F" w:rsidRDefault="0096438F">
      <w:pPr>
        <w:pStyle w:val="BodyText"/>
        <w:spacing w:before="48" w:after="1"/>
        <w:rPr>
          <w:sz w:val="2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0"/>
        <w:gridCol w:w="6300"/>
      </w:tblGrid>
      <w:tr w:rsidR="0096438F" w14:paraId="02EC1252" w14:textId="77777777">
        <w:trPr>
          <w:trHeight w:val="292"/>
        </w:trPr>
        <w:tc>
          <w:tcPr>
            <w:tcW w:w="3420" w:type="dxa"/>
            <w:shd w:val="clear" w:color="auto" w:fill="F2F2F2"/>
          </w:tcPr>
          <w:p w14:paraId="02EC1250" w14:textId="77777777" w:rsidR="0096438F" w:rsidRDefault="00486735">
            <w:pPr>
              <w:pStyle w:val="TableParagraph"/>
              <w:spacing w:line="268" w:lineRule="exact"/>
              <w:ind w:left="93"/>
              <w:rPr>
                <w:sz w:val="24"/>
              </w:rPr>
            </w:pPr>
            <w:r>
              <w:rPr>
                <w:w w:val="105"/>
                <w:sz w:val="24"/>
              </w:rPr>
              <w:t>Name</w:t>
            </w:r>
            <w:r>
              <w:rPr>
                <w:spacing w:val="3"/>
                <w:w w:val="105"/>
                <w:sz w:val="24"/>
              </w:rPr>
              <w:t xml:space="preserve"> </w:t>
            </w:r>
            <w:r>
              <w:rPr>
                <w:w w:val="105"/>
                <w:sz w:val="24"/>
              </w:rPr>
              <w:t>of</w:t>
            </w:r>
            <w:r>
              <w:rPr>
                <w:spacing w:val="7"/>
                <w:w w:val="105"/>
                <w:sz w:val="24"/>
              </w:rPr>
              <w:t xml:space="preserve"> </w:t>
            </w:r>
            <w:r>
              <w:rPr>
                <w:spacing w:val="-2"/>
                <w:w w:val="105"/>
                <w:sz w:val="24"/>
              </w:rPr>
              <w:t>Residence:</w:t>
            </w:r>
          </w:p>
        </w:tc>
        <w:tc>
          <w:tcPr>
            <w:tcW w:w="6300" w:type="dxa"/>
          </w:tcPr>
          <w:p w14:paraId="02EC1251" w14:textId="77777777" w:rsidR="0096438F" w:rsidRDefault="00486735">
            <w:pPr>
              <w:pStyle w:val="TableParagraph"/>
              <w:spacing w:line="268" w:lineRule="exact"/>
              <w:rPr>
                <w:sz w:val="24"/>
              </w:rPr>
            </w:pPr>
            <w:r>
              <w:rPr>
                <w:sz w:val="24"/>
              </w:rPr>
              <w:t>Prospect</w:t>
            </w:r>
            <w:r>
              <w:rPr>
                <w:spacing w:val="28"/>
                <w:sz w:val="24"/>
              </w:rPr>
              <w:t xml:space="preserve"> </w:t>
            </w:r>
            <w:r>
              <w:rPr>
                <w:spacing w:val="-4"/>
                <w:sz w:val="24"/>
              </w:rPr>
              <w:t>House</w:t>
            </w:r>
          </w:p>
        </w:tc>
      </w:tr>
      <w:tr w:rsidR="0096438F" w14:paraId="02EC1256" w14:textId="77777777">
        <w:trPr>
          <w:trHeight w:val="582"/>
        </w:trPr>
        <w:tc>
          <w:tcPr>
            <w:tcW w:w="3420" w:type="dxa"/>
            <w:shd w:val="clear" w:color="auto" w:fill="F2F2F2"/>
          </w:tcPr>
          <w:p w14:paraId="02EC1253" w14:textId="77777777" w:rsidR="0096438F" w:rsidRDefault="00486735">
            <w:pPr>
              <w:pStyle w:val="TableParagraph"/>
              <w:spacing w:before="1"/>
              <w:ind w:left="93"/>
              <w:rPr>
                <w:sz w:val="24"/>
              </w:rPr>
            </w:pPr>
            <w:r>
              <w:rPr>
                <w:spacing w:val="-2"/>
                <w:sz w:val="24"/>
              </w:rPr>
              <w:t>Address:</w:t>
            </w:r>
          </w:p>
        </w:tc>
        <w:tc>
          <w:tcPr>
            <w:tcW w:w="6300" w:type="dxa"/>
          </w:tcPr>
          <w:p w14:paraId="02EC1254" w14:textId="77777777" w:rsidR="0096438F" w:rsidRDefault="00486735">
            <w:pPr>
              <w:pStyle w:val="TableParagraph"/>
              <w:spacing w:before="1"/>
              <w:rPr>
                <w:sz w:val="24"/>
              </w:rPr>
            </w:pPr>
            <w:r>
              <w:rPr>
                <w:w w:val="105"/>
                <w:sz w:val="24"/>
              </w:rPr>
              <w:t>420</w:t>
            </w:r>
            <w:r>
              <w:rPr>
                <w:spacing w:val="2"/>
                <w:w w:val="105"/>
                <w:sz w:val="24"/>
              </w:rPr>
              <w:t xml:space="preserve"> </w:t>
            </w:r>
            <w:r>
              <w:rPr>
                <w:w w:val="105"/>
                <w:sz w:val="24"/>
              </w:rPr>
              <w:t>Reservoir</w:t>
            </w:r>
            <w:r>
              <w:rPr>
                <w:spacing w:val="3"/>
                <w:w w:val="105"/>
                <w:sz w:val="24"/>
              </w:rPr>
              <w:t xml:space="preserve"> </w:t>
            </w:r>
            <w:r>
              <w:rPr>
                <w:spacing w:val="-2"/>
                <w:w w:val="105"/>
                <w:sz w:val="24"/>
              </w:rPr>
              <w:t>Avenue</w:t>
            </w:r>
          </w:p>
          <w:p w14:paraId="02EC1255" w14:textId="77777777" w:rsidR="0096438F" w:rsidRDefault="00486735">
            <w:pPr>
              <w:pStyle w:val="TableParagraph"/>
              <w:spacing w:before="0" w:line="268" w:lineRule="exact"/>
              <w:rPr>
                <w:sz w:val="24"/>
              </w:rPr>
            </w:pPr>
            <w:r>
              <w:rPr>
                <w:sz w:val="24"/>
              </w:rPr>
              <w:t>Revere,</w:t>
            </w:r>
            <w:r>
              <w:rPr>
                <w:spacing w:val="2"/>
                <w:sz w:val="24"/>
              </w:rPr>
              <w:t xml:space="preserve"> </w:t>
            </w:r>
            <w:r>
              <w:rPr>
                <w:sz w:val="24"/>
              </w:rPr>
              <w:t>MA</w:t>
            </w:r>
            <w:r>
              <w:rPr>
                <w:spacing w:val="3"/>
                <w:sz w:val="24"/>
              </w:rPr>
              <w:t xml:space="preserve"> </w:t>
            </w:r>
            <w:r>
              <w:rPr>
                <w:spacing w:val="-4"/>
                <w:sz w:val="24"/>
              </w:rPr>
              <w:t>02151</w:t>
            </w:r>
          </w:p>
        </w:tc>
      </w:tr>
      <w:tr w:rsidR="0096438F" w14:paraId="02EC1259" w14:textId="77777777">
        <w:trPr>
          <w:trHeight w:val="290"/>
        </w:trPr>
        <w:tc>
          <w:tcPr>
            <w:tcW w:w="3420" w:type="dxa"/>
            <w:shd w:val="clear" w:color="auto" w:fill="F2F2F2"/>
          </w:tcPr>
          <w:p w14:paraId="02EC1257" w14:textId="77777777" w:rsidR="0096438F" w:rsidRDefault="00486735">
            <w:pPr>
              <w:pStyle w:val="TableParagraph"/>
              <w:spacing w:before="1" w:line="268" w:lineRule="exact"/>
              <w:ind w:left="93"/>
              <w:rPr>
                <w:sz w:val="24"/>
              </w:rPr>
            </w:pPr>
            <w:r>
              <w:rPr>
                <w:w w:val="105"/>
                <w:sz w:val="24"/>
              </w:rPr>
              <w:t>Initial</w:t>
            </w:r>
            <w:r>
              <w:rPr>
                <w:spacing w:val="-6"/>
                <w:w w:val="105"/>
                <w:sz w:val="24"/>
              </w:rPr>
              <w:t xml:space="preserve"> </w:t>
            </w:r>
            <w:r>
              <w:rPr>
                <w:spacing w:val="-2"/>
                <w:w w:val="105"/>
                <w:sz w:val="24"/>
              </w:rPr>
              <w:t>Certification:</w:t>
            </w:r>
          </w:p>
        </w:tc>
        <w:tc>
          <w:tcPr>
            <w:tcW w:w="6300" w:type="dxa"/>
          </w:tcPr>
          <w:p w14:paraId="02EC1258" w14:textId="77777777" w:rsidR="0096438F" w:rsidRDefault="00486735">
            <w:pPr>
              <w:pStyle w:val="TableParagraph"/>
              <w:spacing w:before="1" w:line="268" w:lineRule="exact"/>
              <w:rPr>
                <w:sz w:val="24"/>
              </w:rPr>
            </w:pPr>
            <w:r>
              <w:rPr>
                <w:spacing w:val="-2"/>
                <w:w w:val="105"/>
                <w:sz w:val="24"/>
              </w:rPr>
              <w:t>5/8/2001</w:t>
            </w:r>
          </w:p>
        </w:tc>
      </w:tr>
      <w:tr w:rsidR="0096438F" w14:paraId="02EC125C" w14:textId="77777777">
        <w:trPr>
          <w:trHeight w:val="297"/>
        </w:trPr>
        <w:tc>
          <w:tcPr>
            <w:tcW w:w="3420" w:type="dxa"/>
            <w:shd w:val="clear" w:color="auto" w:fill="F2F2F2"/>
          </w:tcPr>
          <w:p w14:paraId="02EC125A" w14:textId="77777777" w:rsidR="0096438F" w:rsidRDefault="00486735">
            <w:pPr>
              <w:pStyle w:val="TableParagraph"/>
              <w:spacing w:line="273" w:lineRule="exact"/>
              <w:ind w:left="93"/>
              <w:rPr>
                <w:sz w:val="24"/>
              </w:rPr>
            </w:pPr>
            <w:r>
              <w:rPr>
                <w:sz w:val="24"/>
              </w:rPr>
              <w:t>Current</w:t>
            </w:r>
            <w:r>
              <w:rPr>
                <w:spacing w:val="20"/>
                <w:sz w:val="24"/>
              </w:rPr>
              <w:t xml:space="preserve"> </w:t>
            </w:r>
            <w:r>
              <w:rPr>
                <w:spacing w:val="-2"/>
                <w:sz w:val="24"/>
              </w:rPr>
              <w:t>Certification:</w:t>
            </w:r>
          </w:p>
        </w:tc>
        <w:tc>
          <w:tcPr>
            <w:tcW w:w="6300" w:type="dxa"/>
          </w:tcPr>
          <w:p w14:paraId="02EC125B" w14:textId="77777777" w:rsidR="0096438F" w:rsidRDefault="00486735">
            <w:pPr>
              <w:pStyle w:val="TableParagraph"/>
              <w:spacing w:line="273" w:lineRule="exact"/>
              <w:rPr>
                <w:sz w:val="24"/>
              </w:rPr>
            </w:pPr>
            <w:r>
              <w:rPr>
                <w:w w:val="105"/>
                <w:sz w:val="24"/>
              </w:rPr>
              <w:t>Deemed</w:t>
            </w:r>
            <w:r>
              <w:rPr>
                <w:spacing w:val="-6"/>
                <w:w w:val="105"/>
                <w:sz w:val="24"/>
              </w:rPr>
              <w:t xml:space="preserve"> </w:t>
            </w:r>
            <w:r>
              <w:rPr>
                <w:w w:val="105"/>
                <w:sz w:val="24"/>
              </w:rPr>
              <w:t>Certified</w:t>
            </w:r>
            <w:r>
              <w:rPr>
                <w:spacing w:val="-6"/>
                <w:w w:val="105"/>
                <w:sz w:val="24"/>
              </w:rPr>
              <w:t xml:space="preserve"> </w:t>
            </w:r>
            <w:r>
              <w:rPr>
                <w:w w:val="105"/>
                <w:sz w:val="24"/>
              </w:rPr>
              <w:t>since</w:t>
            </w:r>
            <w:r>
              <w:rPr>
                <w:spacing w:val="-13"/>
                <w:w w:val="105"/>
                <w:sz w:val="24"/>
              </w:rPr>
              <w:t xml:space="preserve"> </w:t>
            </w:r>
            <w:r>
              <w:rPr>
                <w:spacing w:val="-2"/>
                <w:w w:val="105"/>
                <w:sz w:val="24"/>
              </w:rPr>
              <w:t>5/8/2025</w:t>
            </w:r>
          </w:p>
        </w:tc>
      </w:tr>
      <w:tr w:rsidR="0096438F" w14:paraId="02EC125F" w14:textId="77777777">
        <w:trPr>
          <w:trHeight w:val="292"/>
        </w:trPr>
        <w:tc>
          <w:tcPr>
            <w:tcW w:w="3420" w:type="dxa"/>
            <w:shd w:val="clear" w:color="auto" w:fill="F2F2F2"/>
          </w:tcPr>
          <w:p w14:paraId="02EC125D" w14:textId="77777777" w:rsidR="0096438F" w:rsidRDefault="00486735">
            <w:pPr>
              <w:pStyle w:val="TableParagraph"/>
              <w:spacing w:line="268" w:lineRule="exact"/>
              <w:ind w:left="93"/>
              <w:rPr>
                <w:sz w:val="24"/>
              </w:rPr>
            </w:pPr>
            <w:r>
              <w:rPr>
                <w:w w:val="105"/>
                <w:sz w:val="24"/>
              </w:rPr>
              <w:t>Last</w:t>
            </w:r>
            <w:r>
              <w:rPr>
                <w:spacing w:val="12"/>
                <w:w w:val="105"/>
                <w:sz w:val="24"/>
              </w:rPr>
              <w:t xml:space="preserve"> </w:t>
            </w:r>
            <w:r>
              <w:rPr>
                <w:w w:val="105"/>
                <w:sz w:val="24"/>
              </w:rPr>
              <w:t>Compliance</w:t>
            </w:r>
            <w:r>
              <w:rPr>
                <w:spacing w:val="13"/>
                <w:w w:val="105"/>
                <w:sz w:val="24"/>
              </w:rPr>
              <w:t xml:space="preserve"> </w:t>
            </w:r>
            <w:r>
              <w:rPr>
                <w:spacing w:val="-2"/>
                <w:w w:val="105"/>
                <w:sz w:val="24"/>
              </w:rPr>
              <w:t>Review:</w:t>
            </w:r>
          </w:p>
        </w:tc>
        <w:tc>
          <w:tcPr>
            <w:tcW w:w="6300" w:type="dxa"/>
          </w:tcPr>
          <w:p w14:paraId="02EC125E" w14:textId="77777777" w:rsidR="0096438F" w:rsidRDefault="00486735">
            <w:pPr>
              <w:pStyle w:val="TableParagraph"/>
              <w:spacing w:line="268" w:lineRule="exact"/>
              <w:rPr>
                <w:sz w:val="24"/>
              </w:rPr>
            </w:pPr>
            <w:r>
              <w:rPr>
                <w:spacing w:val="-2"/>
                <w:w w:val="105"/>
                <w:sz w:val="24"/>
              </w:rPr>
              <w:t>3/30/2023</w:t>
            </w:r>
          </w:p>
        </w:tc>
      </w:tr>
      <w:tr w:rsidR="0096438F" w14:paraId="02EC1262" w14:textId="77777777">
        <w:trPr>
          <w:trHeight w:val="290"/>
        </w:trPr>
        <w:tc>
          <w:tcPr>
            <w:tcW w:w="3420" w:type="dxa"/>
            <w:shd w:val="clear" w:color="auto" w:fill="F2F2F2"/>
          </w:tcPr>
          <w:p w14:paraId="02EC1260" w14:textId="77777777" w:rsidR="0096438F" w:rsidRDefault="00486735">
            <w:pPr>
              <w:pStyle w:val="TableParagraph"/>
              <w:spacing w:before="1" w:line="268" w:lineRule="exact"/>
              <w:ind w:left="93"/>
              <w:rPr>
                <w:sz w:val="24"/>
              </w:rPr>
            </w:pPr>
            <w:r>
              <w:rPr>
                <w:w w:val="110"/>
                <w:sz w:val="24"/>
              </w:rPr>
              <w:t>#</w:t>
            </w:r>
            <w:r>
              <w:rPr>
                <w:spacing w:val="-11"/>
                <w:w w:val="110"/>
                <w:sz w:val="24"/>
              </w:rPr>
              <w:t xml:space="preserve"> </w:t>
            </w:r>
            <w:r>
              <w:rPr>
                <w:w w:val="110"/>
                <w:sz w:val="24"/>
              </w:rPr>
              <w:t>Certified</w:t>
            </w:r>
            <w:r>
              <w:rPr>
                <w:spacing w:val="-13"/>
                <w:w w:val="110"/>
                <w:sz w:val="24"/>
              </w:rPr>
              <w:t xml:space="preserve"> </w:t>
            </w:r>
            <w:r>
              <w:rPr>
                <w:w w:val="110"/>
                <w:sz w:val="24"/>
              </w:rPr>
              <w:t>Total</w:t>
            </w:r>
            <w:r>
              <w:rPr>
                <w:spacing w:val="-11"/>
                <w:w w:val="110"/>
                <w:sz w:val="24"/>
              </w:rPr>
              <w:t xml:space="preserve"> </w:t>
            </w:r>
            <w:r>
              <w:rPr>
                <w:spacing w:val="-2"/>
                <w:w w:val="110"/>
                <w:sz w:val="24"/>
              </w:rPr>
              <w:t>Units:</w:t>
            </w:r>
          </w:p>
        </w:tc>
        <w:tc>
          <w:tcPr>
            <w:tcW w:w="6300" w:type="dxa"/>
          </w:tcPr>
          <w:p w14:paraId="02EC1261" w14:textId="77777777" w:rsidR="0096438F" w:rsidRDefault="00486735">
            <w:pPr>
              <w:pStyle w:val="TableParagraph"/>
              <w:spacing w:before="1" w:line="268" w:lineRule="exact"/>
              <w:rPr>
                <w:sz w:val="24"/>
              </w:rPr>
            </w:pPr>
            <w:r>
              <w:rPr>
                <w:spacing w:val="-5"/>
                <w:w w:val="105"/>
                <w:sz w:val="24"/>
              </w:rPr>
              <w:t>109</w:t>
            </w:r>
          </w:p>
        </w:tc>
      </w:tr>
      <w:tr w:rsidR="0096438F" w14:paraId="02EC1265" w14:textId="77777777">
        <w:trPr>
          <w:trHeight w:val="292"/>
        </w:trPr>
        <w:tc>
          <w:tcPr>
            <w:tcW w:w="3420" w:type="dxa"/>
            <w:shd w:val="clear" w:color="auto" w:fill="F2F2F2"/>
          </w:tcPr>
          <w:p w14:paraId="02EC1263" w14:textId="77777777" w:rsidR="0096438F" w:rsidRDefault="00486735">
            <w:pPr>
              <w:pStyle w:val="TableParagraph"/>
              <w:spacing w:line="268" w:lineRule="exact"/>
              <w:ind w:left="93"/>
              <w:rPr>
                <w:sz w:val="24"/>
              </w:rPr>
            </w:pPr>
            <w:r>
              <w:rPr>
                <w:w w:val="105"/>
                <w:sz w:val="24"/>
              </w:rPr>
              <w:t>Special</w:t>
            </w:r>
            <w:r>
              <w:rPr>
                <w:spacing w:val="9"/>
                <w:w w:val="105"/>
                <w:sz w:val="24"/>
              </w:rPr>
              <w:t xml:space="preserve"> </w:t>
            </w:r>
            <w:r>
              <w:rPr>
                <w:w w:val="105"/>
                <w:sz w:val="24"/>
              </w:rPr>
              <w:t>Care</w:t>
            </w:r>
            <w:r>
              <w:rPr>
                <w:spacing w:val="10"/>
                <w:w w:val="105"/>
                <w:sz w:val="24"/>
              </w:rPr>
              <w:t xml:space="preserve"> </w:t>
            </w:r>
            <w:r>
              <w:rPr>
                <w:spacing w:val="-2"/>
                <w:w w:val="105"/>
                <w:sz w:val="24"/>
              </w:rPr>
              <w:t>Residences:</w:t>
            </w:r>
          </w:p>
        </w:tc>
        <w:tc>
          <w:tcPr>
            <w:tcW w:w="6300" w:type="dxa"/>
          </w:tcPr>
          <w:p w14:paraId="02EC1264" w14:textId="77777777" w:rsidR="0096438F" w:rsidRDefault="00486735">
            <w:pPr>
              <w:pStyle w:val="TableParagraph"/>
              <w:spacing w:line="268" w:lineRule="exact"/>
              <w:rPr>
                <w:sz w:val="24"/>
              </w:rPr>
            </w:pPr>
            <w:r>
              <w:rPr>
                <w:spacing w:val="-10"/>
                <w:w w:val="75"/>
                <w:sz w:val="24"/>
              </w:rPr>
              <w:t>1</w:t>
            </w:r>
          </w:p>
        </w:tc>
      </w:tr>
      <w:tr w:rsidR="0096438F" w14:paraId="02EC1268" w14:textId="77777777">
        <w:trPr>
          <w:trHeight w:val="292"/>
        </w:trPr>
        <w:tc>
          <w:tcPr>
            <w:tcW w:w="3420" w:type="dxa"/>
            <w:shd w:val="clear" w:color="auto" w:fill="F2F2F2"/>
          </w:tcPr>
          <w:p w14:paraId="02EC1266" w14:textId="77777777" w:rsidR="0096438F" w:rsidRDefault="00486735">
            <w:pPr>
              <w:pStyle w:val="TableParagraph"/>
              <w:spacing w:line="268" w:lineRule="exact"/>
              <w:ind w:left="93"/>
              <w:rPr>
                <w:sz w:val="24"/>
              </w:rPr>
            </w:pPr>
            <w:r>
              <w:rPr>
                <w:w w:val="105"/>
                <w:sz w:val="24"/>
              </w:rPr>
              <w:t>Special</w:t>
            </w:r>
            <w:r>
              <w:rPr>
                <w:spacing w:val="9"/>
                <w:w w:val="105"/>
                <w:sz w:val="24"/>
              </w:rPr>
              <w:t xml:space="preserve"> </w:t>
            </w:r>
            <w:r>
              <w:rPr>
                <w:w w:val="105"/>
                <w:sz w:val="24"/>
              </w:rPr>
              <w:t>Care</w:t>
            </w:r>
            <w:r>
              <w:rPr>
                <w:spacing w:val="8"/>
                <w:w w:val="105"/>
                <w:sz w:val="24"/>
              </w:rPr>
              <w:t xml:space="preserve"> </w:t>
            </w:r>
            <w:r>
              <w:rPr>
                <w:spacing w:val="-2"/>
                <w:w w:val="105"/>
                <w:sz w:val="24"/>
              </w:rPr>
              <w:t>Units:</w:t>
            </w:r>
          </w:p>
        </w:tc>
        <w:tc>
          <w:tcPr>
            <w:tcW w:w="6300" w:type="dxa"/>
          </w:tcPr>
          <w:p w14:paraId="02EC1267" w14:textId="77777777" w:rsidR="0096438F" w:rsidRDefault="00486735">
            <w:pPr>
              <w:pStyle w:val="TableParagraph"/>
              <w:spacing w:line="268" w:lineRule="exact"/>
              <w:rPr>
                <w:sz w:val="24"/>
              </w:rPr>
            </w:pPr>
            <w:r>
              <w:rPr>
                <w:spacing w:val="-5"/>
                <w:w w:val="95"/>
                <w:sz w:val="24"/>
              </w:rPr>
              <w:t>13</w:t>
            </w:r>
          </w:p>
        </w:tc>
      </w:tr>
      <w:tr w:rsidR="0096438F" w14:paraId="02EC126B" w14:textId="77777777">
        <w:trPr>
          <w:trHeight w:val="290"/>
        </w:trPr>
        <w:tc>
          <w:tcPr>
            <w:tcW w:w="3420" w:type="dxa"/>
            <w:shd w:val="clear" w:color="auto" w:fill="F2F2F2"/>
          </w:tcPr>
          <w:p w14:paraId="02EC1269" w14:textId="77777777" w:rsidR="0096438F" w:rsidRDefault="00486735">
            <w:pPr>
              <w:pStyle w:val="TableParagraph"/>
              <w:spacing w:before="1" w:line="268" w:lineRule="exact"/>
              <w:ind w:left="93"/>
              <w:rPr>
                <w:sz w:val="24"/>
              </w:rPr>
            </w:pPr>
            <w:r>
              <w:rPr>
                <w:w w:val="105"/>
                <w:sz w:val="24"/>
              </w:rPr>
              <w:t>Action</w:t>
            </w:r>
            <w:r>
              <w:rPr>
                <w:spacing w:val="-1"/>
                <w:w w:val="105"/>
                <w:sz w:val="24"/>
              </w:rPr>
              <w:t xml:space="preserve"> </w:t>
            </w:r>
            <w:r>
              <w:rPr>
                <w:spacing w:val="-2"/>
                <w:w w:val="105"/>
                <w:sz w:val="24"/>
              </w:rPr>
              <w:t>Taken:</w:t>
            </w:r>
          </w:p>
        </w:tc>
        <w:tc>
          <w:tcPr>
            <w:tcW w:w="6300" w:type="dxa"/>
          </w:tcPr>
          <w:p w14:paraId="02EC126A" w14:textId="77777777" w:rsidR="0096438F" w:rsidRDefault="00486735">
            <w:pPr>
              <w:pStyle w:val="TableParagraph"/>
              <w:spacing w:before="1" w:line="268" w:lineRule="exact"/>
              <w:rPr>
                <w:sz w:val="24"/>
              </w:rPr>
            </w:pPr>
            <w:r>
              <w:rPr>
                <w:sz w:val="24"/>
              </w:rPr>
              <w:t>Plan</w:t>
            </w:r>
            <w:r>
              <w:rPr>
                <w:spacing w:val="19"/>
                <w:sz w:val="24"/>
              </w:rPr>
              <w:t xml:space="preserve"> </w:t>
            </w:r>
            <w:r>
              <w:rPr>
                <w:sz w:val="24"/>
              </w:rPr>
              <w:t>of</w:t>
            </w:r>
            <w:r>
              <w:rPr>
                <w:spacing w:val="18"/>
                <w:sz w:val="24"/>
              </w:rPr>
              <w:t xml:space="preserve"> </w:t>
            </w:r>
            <w:r>
              <w:rPr>
                <w:sz w:val="24"/>
              </w:rPr>
              <w:t>Correction</w:t>
            </w:r>
            <w:r>
              <w:rPr>
                <w:spacing w:val="18"/>
                <w:sz w:val="24"/>
              </w:rPr>
              <w:t xml:space="preserve"> </w:t>
            </w:r>
            <w:r>
              <w:rPr>
                <w:spacing w:val="-2"/>
                <w:sz w:val="24"/>
              </w:rPr>
              <w:t>required</w:t>
            </w:r>
          </w:p>
        </w:tc>
      </w:tr>
      <w:tr w:rsidR="0096438F" w14:paraId="02EC126E" w14:textId="77777777">
        <w:trPr>
          <w:trHeight w:val="292"/>
        </w:trPr>
        <w:tc>
          <w:tcPr>
            <w:tcW w:w="3420" w:type="dxa"/>
            <w:shd w:val="clear" w:color="auto" w:fill="F2F2F2"/>
          </w:tcPr>
          <w:p w14:paraId="02EC126C" w14:textId="77777777" w:rsidR="0096438F" w:rsidRDefault="00486735">
            <w:pPr>
              <w:pStyle w:val="TableParagraph"/>
              <w:spacing w:line="268" w:lineRule="exact"/>
              <w:ind w:left="93"/>
              <w:rPr>
                <w:sz w:val="24"/>
              </w:rPr>
            </w:pPr>
            <w:r>
              <w:rPr>
                <w:w w:val="105"/>
                <w:sz w:val="24"/>
              </w:rPr>
              <w:t>Previous</w:t>
            </w:r>
            <w:r>
              <w:rPr>
                <w:spacing w:val="6"/>
                <w:w w:val="105"/>
                <w:sz w:val="24"/>
              </w:rPr>
              <w:t xml:space="preserve"> </w:t>
            </w:r>
            <w:r>
              <w:rPr>
                <w:spacing w:val="-2"/>
                <w:w w:val="105"/>
                <w:sz w:val="24"/>
              </w:rPr>
              <w:t>Action</w:t>
            </w:r>
          </w:p>
        </w:tc>
        <w:tc>
          <w:tcPr>
            <w:tcW w:w="6300" w:type="dxa"/>
          </w:tcPr>
          <w:p w14:paraId="02EC126D" w14:textId="77777777" w:rsidR="0096438F" w:rsidRDefault="00486735">
            <w:pPr>
              <w:pStyle w:val="TableParagraph"/>
              <w:spacing w:line="268" w:lineRule="exact"/>
              <w:rPr>
                <w:sz w:val="24"/>
              </w:rPr>
            </w:pPr>
            <w:r>
              <w:rPr>
                <w:spacing w:val="-5"/>
                <w:w w:val="105"/>
                <w:sz w:val="24"/>
              </w:rPr>
              <w:t>No</w:t>
            </w:r>
          </w:p>
        </w:tc>
      </w:tr>
      <w:tr w:rsidR="0096438F" w14:paraId="02EC1271" w14:textId="77777777">
        <w:trPr>
          <w:trHeight w:val="292"/>
        </w:trPr>
        <w:tc>
          <w:tcPr>
            <w:tcW w:w="3420" w:type="dxa"/>
            <w:shd w:val="clear" w:color="auto" w:fill="F2F2F2"/>
          </w:tcPr>
          <w:p w14:paraId="02EC126F" w14:textId="77777777" w:rsidR="0096438F" w:rsidRDefault="00486735">
            <w:pPr>
              <w:pStyle w:val="TableParagraph"/>
              <w:spacing w:line="268" w:lineRule="exact"/>
              <w:ind w:left="93"/>
              <w:rPr>
                <w:sz w:val="24"/>
              </w:rPr>
            </w:pPr>
            <w:r>
              <w:rPr>
                <w:spacing w:val="-2"/>
                <w:sz w:val="24"/>
              </w:rPr>
              <w:t>Owner:</w:t>
            </w:r>
          </w:p>
        </w:tc>
        <w:tc>
          <w:tcPr>
            <w:tcW w:w="6300" w:type="dxa"/>
          </w:tcPr>
          <w:p w14:paraId="02EC1270" w14:textId="77777777" w:rsidR="0096438F" w:rsidRDefault="00486735">
            <w:pPr>
              <w:pStyle w:val="TableParagraph"/>
              <w:spacing w:line="268" w:lineRule="exact"/>
              <w:rPr>
                <w:sz w:val="24"/>
              </w:rPr>
            </w:pPr>
            <w:r>
              <w:rPr>
                <w:spacing w:val="-2"/>
                <w:w w:val="105"/>
                <w:sz w:val="24"/>
              </w:rPr>
              <w:t>Prospect</w:t>
            </w:r>
            <w:r>
              <w:rPr>
                <w:w w:val="105"/>
                <w:sz w:val="24"/>
              </w:rPr>
              <w:t xml:space="preserve"> </w:t>
            </w:r>
            <w:r>
              <w:rPr>
                <w:spacing w:val="-2"/>
                <w:w w:val="105"/>
                <w:sz w:val="24"/>
              </w:rPr>
              <w:t>House</w:t>
            </w:r>
            <w:r>
              <w:rPr>
                <w:spacing w:val="2"/>
                <w:w w:val="105"/>
                <w:sz w:val="24"/>
              </w:rPr>
              <w:t xml:space="preserve"> </w:t>
            </w:r>
            <w:r>
              <w:rPr>
                <w:spacing w:val="-2"/>
                <w:w w:val="105"/>
                <w:sz w:val="24"/>
              </w:rPr>
              <w:t>Associates</w:t>
            </w:r>
            <w:r>
              <w:rPr>
                <w:spacing w:val="-1"/>
                <w:w w:val="105"/>
                <w:sz w:val="24"/>
              </w:rPr>
              <w:t xml:space="preserve"> </w:t>
            </w:r>
            <w:r>
              <w:rPr>
                <w:spacing w:val="-5"/>
                <w:w w:val="105"/>
                <w:sz w:val="24"/>
              </w:rPr>
              <w:t>LP</w:t>
            </w:r>
          </w:p>
        </w:tc>
      </w:tr>
    </w:tbl>
    <w:p w14:paraId="02EC1272" w14:textId="77777777" w:rsidR="0096438F" w:rsidRDefault="0096438F">
      <w:pPr>
        <w:pStyle w:val="BodyText"/>
        <w:spacing w:before="4"/>
      </w:pPr>
    </w:p>
    <w:p w14:paraId="02EC1273" w14:textId="77777777" w:rsidR="0096438F" w:rsidRDefault="00486735">
      <w:pPr>
        <w:pStyle w:val="ListParagraph"/>
        <w:numPr>
          <w:ilvl w:val="0"/>
          <w:numId w:val="3"/>
        </w:numPr>
        <w:tabs>
          <w:tab w:val="left" w:pos="630"/>
        </w:tabs>
        <w:spacing w:line="292" w:lineRule="exact"/>
        <w:ind w:left="630" w:hanging="270"/>
        <w:jc w:val="left"/>
        <w:rPr>
          <w:sz w:val="24"/>
        </w:rPr>
      </w:pPr>
      <w:r>
        <w:rPr>
          <w:w w:val="105"/>
          <w:sz w:val="24"/>
          <w:u w:val="single"/>
        </w:rPr>
        <w:t>Summary</w:t>
      </w:r>
      <w:r>
        <w:rPr>
          <w:spacing w:val="22"/>
          <w:w w:val="105"/>
          <w:sz w:val="24"/>
          <w:u w:val="single"/>
        </w:rPr>
        <w:t xml:space="preserve"> </w:t>
      </w:r>
      <w:r>
        <w:rPr>
          <w:w w:val="105"/>
          <w:sz w:val="24"/>
          <w:u w:val="single"/>
        </w:rPr>
        <w:t>of</w:t>
      </w:r>
      <w:r>
        <w:rPr>
          <w:spacing w:val="15"/>
          <w:w w:val="105"/>
          <w:sz w:val="24"/>
          <w:u w:val="single"/>
        </w:rPr>
        <w:t xml:space="preserve"> </w:t>
      </w:r>
      <w:r>
        <w:rPr>
          <w:spacing w:val="-2"/>
          <w:w w:val="105"/>
          <w:sz w:val="24"/>
          <w:u w:val="single"/>
        </w:rPr>
        <w:t>Actions</w:t>
      </w:r>
      <w:r>
        <w:rPr>
          <w:spacing w:val="-2"/>
          <w:w w:val="105"/>
          <w:sz w:val="24"/>
        </w:rPr>
        <w:t>.</w:t>
      </w:r>
    </w:p>
    <w:p w14:paraId="02EC1274" w14:textId="77777777" w:rsidR="0096438F" w:rsidRDefault="00486735">
      <w:pPr>
        <w:pStyle w:val="BodyText"/>
        <w:ind w:left="360" w:right="895"/>
      </w:pPr>
      <w:r>
        <w:t>AGE conducted</w:t>
      </w:r>
      <w:r>
        <w:rPr>
          <w:spacing w:val="40"/>
        </w:rPr>
        <w:t xml:space="preserve"> </w:t>
      </w:r>
      <w:r>
        <w:t>an</w:t>
      </w:r>
      <w:r>
        <w:rPr>
          <w:spacing w:val="40"/>
        </w:rPr>
        <w:t xml:space="preserve"> </w:t>
      </w:r>
      <w:r>
        <w:t>on-site</w:t>
      </w:r>
      <w:r>
        <w:rPr>
          <w:spacing w:val="40"/>
        </w:rPr>
        <w:t xml:space="preserve"> </w:t>
      </w:r>
      <w:r>
        <w:t>Compliance</w:t>
      </w:r>
      <w:r>
        <w:rPr>
          <w:spacing w:val="40"/>
        </w:rPr>
        <w:t xml:space="preserve"> </w:t>
      </w:r>
      <w:r>
        <w:t>Review</w:t>
      </w:r>
      <w:r>
        <w:rPr>
          <w:spacing w:val="40"/>
        </w:rPr>
        <w:t xml:space="preserve"> </w:t>
      </w:r>
      <w:r>
        <w:t>on</w:t>
      </w:r>
      <w:r>
        <w:rPr>
          <w:spacing w:val="40"/>
        </w:rPr>
        <w:t xml:space="preserve"> </w:t>
      </w:r>
      <w:r>
        <w:t>May 13, 2025.</w:t>
      </w:r>
      <w:r>
        <w:rPr>
          <w:spacing w:val="40"/>
        </w:rPr>
        <w:t xml:space="preserve"> </w:t>
      </w:r>
      <w:r>
        <w:t>Cornerstone</w:t>
      </w:r>
      <w:r>
        <w:rPr>
          <w:spacing w:val="40"/>
        </w:rPr>
        <w:t xml:space="preserve"> </w:t>
      </w:r>
      <w:r>
        <w:t>at</w:t>
      </w:r>
      <w:r>
        <w:rPr>
          <w:spacing w:val="40"/>
        </w:rPr>
        <w:t xml:space="preserve"> </w:t>
      </w:r>
      <w:r>
        <w:t>Canton (Residence) will continue to be certified until AGE issues a notice regarding final approval or denial of the application for recertification.</w:t>
      </w:r>
      <w:r>
        <w:rPr>
          <w:spacing w:val="40"/>
        </w:rPr>
        <w:t xml:space="preserve"> </w:t>
      </w:r>
      <w:r>
        <w:t>Final approval will be granted when the issues discussed below have been clarified or corrected in writing.</w:t>
      </w:r>
    </w:p>
    <w:p w14:paraId="02EC1275" w14:textId="77777777" w:rsidR="0096438F" w:rsidRDefault="0096438F">
      <w:pPr>
        <w:pStyle w:val="BodyText"/>
        <w:sectPr w:rsidR="0096438F">
          <w:type w:val="continuous"/>
          <w:pgSz w:w="12240" w:h="15840"/>
          <w:pgMar w:top="800" w:right="720" w:bottom="280" w:left="1080" w:header="720" w:footer="720" w:gutter="0"/>
          <w:cols w:space="720"/>
        </w:sectPr>
      </w:pPr>
    </w:p>
    <w:p w14:paraId="02EC1276" w14:textId="77777777" w:rsidR="0096438F" w:rsidRDefault="00486735">
      <w:pPr>
        <w:pStyle w:val="BodyText"/>
        <w:spacing w:before="86" w:line="237" w:lineRule="auto"/>
        <w:ind w:left="360" w:right="8067"/>
      </w:pPr>
      <w:r>
        <w:rPr>
          <w:spacing w:val="-2"/>
          <w:w w:val="105"/>
        </w:rPr>
        <w:lastRenderedPageBreak/>
        <w:t>Prospect</w:t>
      </w:r>
      <w:r>
        <w:rPr>
          <w:spacing w:val="-13"/>
          <w:w w:val="105"/>
        </w:rPr>
        <w:t xml:space="preserve"> </w:t>
      </w:r>
      <w:r>
        <w:rPr>
          <w:spacing w:val="-2"/>
          <w:w w:val="105"/>
        </w:rPr>
        <w:t xml:space="preserve">House </w:t>
      </w:r>
      <w:r>
        <w:rPr>
          <w:w w:val="105"/>
        </w:rPr>
        <w:t>June 27, 2025</w:t>
      </w:r>
    </w:p>
    <w:p w14:paraId="02EC1277" w14:textId="77777777" w:rsidR="0096438F" w:rsidRDefault="00486735">
      <w:pPr>
        <w:pStyle w:val="ListParagraph"/>
        <w:numPr>
          <w:ilvl w:val="0"/>
          <w:numId w:val="3"/>
        </w:numPr>
        <w:tabs>
          <w:tab w:val="left" w:pos="719"/>
        </w:tabs>
        <w:spacing w:before="253" w:line="292" w:lineRule="exact"/>
        <w:ind w:left="719" w:hanging="359"/>
        <w:jc w:val="left"/>
        <w:rPr>
          <w:sz w:val="24"/>
        </w:rPr>
      </w:pPr>
      <w:r>
        <w:rPr>
          <w:spacing w:val="-2"/>
          <w:w w:val="105"/>
          <w:sz w:val="24"/>
          <w:u w:val="single"/>
        </w:rPr>
        <w:t>Findings</w:t>
      </w:r>
      <w:r>
        <w:rPr>
          <w:spacing w:val="-2"/>
          <w:w w:val="105"/>
          <w:sz w:val="24"/>
        </w:rPr>
        <w:t>.</w:t>
      </w:r>
    </w:p>
    <w:p w14:paraId="02EC1278" w14:textId="77777777" w:rsidR="0096438F" w:rsidRDefault="00486735">
      <w:pPr>
        <w:pStyle w:val="BodyText"/>
        <w:ind w:left="360" w:right="895"/>
      </w:pPr>
      <w:r>
        <w:t>In accordance with 651 CMR 12.09(4)(b), this compliance report cites the specific portion of the law(s) or regulation(s) that have been violated and sets forth the corrective action required to be taken by the Residence.</w:t>
      </w:r>
    </w:p>
    <w:p w14:paraId="02EC1279" w14:textId="77777777" w:rsidR="0096438F" w:rsidRDefault="0096438F">
      <w:pPr>
        <w:pStyle w:val="BodyText"/>
        <w:spacing w:before="286"/>
      </w:pPr>
    </w:p>
    <w:p w14:paraId="02EC127A" w14:textId="77777777" w:rsidR="0096438F" w:rsidRDefault="00486735">
      <w:pPr>
        <w:pStyle w:val="BodyText"/>
        <w:ind w:left="360"/>
      </w:pPr>
      <w:r>
        <w:rPr>
          <w:w w:val="105"/>
        </w:rPr>
        <w:t>Continue</w:t>
      </w:r>
      <w:r>
        <w:rPr>
          <w:spacing w:val="1"/>
          <w:w w:val="105"/>
        </w:rPr>
        <w:t xml:space="preserve"> </w:t>
      </w:r>
      <w:r>
        <w:rPr>
          <w:w w:val="105"/>
        </w:rPr>
        <w:t>to</w:t>
      </w:r>
      <w:r>
        <w:rPr>
          <w:spacing w:val="-3"/>
          <w:w w:val="105"/>
        </w:rPr>
        <w:t xml:space="preserve"> </w:t>
      </w:r>
      <w:r>
        <w:rPr>
          <w:w w:val="105"/>
        </w:rPr>
        <w:t>next</w:t>
      </w:r>
      <w:r>
        <w:rPr>
          <w:spacing w:val="-3"/>
          <w:w w:val="105"/>
        </w:rPr>
        <w:t xml:space="preserve"> </w:t>
      </w:r>
      <w:r>
        <w:rPr>
          <w:spacing w:val="-2"/>
          <w:w w:val="105"/>
        </w:rPr>
        <w:t>page.</w:t>
      </w:r>
    </w:p>
    <w:p w14:paraId="02EC127B" w14:textId="77777777" w:rsidR="0096438F" w:rsidRDefault="0096438F">
      <w:pPr>
        <w:pStyle w:val="BodyText"/>
        <w:rPr>
          <w:sz w:val="22"/>
        </w:rPr>
      </w:pPr>
    </w:p>
    <w:p w14:paraId="02EC127C" w14:textId="77777777" w:rsidR="0096438F" w:rsidRDefault="0096438F">
      <w:pPr>
        <w:pStyle w:val="BodyText"/>
        <w:rPr>
          <w:sz w:val="22"/>
        </w:rPr>
      </w:pPr>
    </w:p>
    <w:p w14:paraId="02EC127D" w14:textId="77777777" w:rsidR="0096438F" w:rsidRDefault="0096438F">
      <w:pPr>
        <w:pStyle w:val="BodyText"/>
        <w:rPr>
          <w:sz w:val="22"/>
        </w:rPr>
      </w:pPr>
    </w:p>
    <w:p w14:paraId="02EC127E" w14:textId="77777777" w:rsidR="0096438F" w:rsidRDefault="0096438F">
      <w:pPr>
        <w:pStyle w:val="BodyText"/>
        <w:rPr>
          <w:sz w:val="22"/>
        </w:rPr>
      </w:pPr>
    </w:p>
    <w:p w14:paraId="02EC127F" w14:textId="77777777" w:rsidR="0096438F" w:rsidRDefault="0096438F">
      <w:pPr>
        <w:pStyle w:val="BodyText"/>
        <w:rPr>
          <w:sz w:val="22"/>
        </w:rPr>
      </w:pPr>
    </w:p>
    <w:p w14:paraId="02EC1280" w14:textId="77777777" w:rsidR="0096438F" w:rsidRDefault="0096438F">
      <w:pPr>
        <w:pStyle w:val="BodyText"/>
        <w:rPr>
          <w:sz w:val="22"/>
        </w:rPr>
      </w:pPr>
    </w:p>
    <w:p w14:paraId="02EC1281" w14:textId="77777777" w:rsidR="0096438F" w:rsidRDefault="0096438F">
      <w:pPr>
        <w:pStyle w:val="BodyText"/>
        <w:rPr>
          <w:sz w:val="22"/>
        </w:rPr>
      </w:pPr>
    </w:p>
    <w:p w14:paraId="02EC1282" w14:textId="77777777" w:rsidR="0096438F" w:rsidRDefault="0096438F">
      <w:pPr>
        <w:pStyle w:val="BodyText"/>
        <w:rPr>
          <w:sz w:val="22"/>
        </w:rPr>
      </w:pPr>
    </w:p>
    <w:p w14:paraId="02EC1283" w14:textId="77777777" w:rsidR="0096438F" w:rsidRDefault="0096438F">
      <w:pPr>
        <w:pStyle w:val="BodyText"/>
        <w:rPr>
          <w:sz w:val="22"/>
        </w:rPr>
      </w:pPr>
    </w:p>
    <w:p w14:paraId="02EC1284" w14:textId="77777777" w:rsidR="0096438F" w:rsidRDefault="0096438F">
      <w:pPr>
        <w:pStyle w:val="BodyText"/>
        <w:rPr>
          <w:sz w:val="22"/>
        </w:rPr>
      </w:pPr>
    </w:p>
    <w:p w14:paraId="02EC1285" w14:textId="77777777" w:rsidR="0096438F" w:rsidRDefault="0096438F">
      <w:pPr>
        <w:pStyle w:val="BodyText"/>
        <w:rPr>
          <w:sz w:val="22"/>
        </w:rPr>
      </w:pPr>
    </w:p>
    <w:p w14:paraId="02EC1286" w14:textId="77777777" w:rsidR="0096438F" w:rsidRDefault="0096438F">
      <w:pPr>
        <w:pStyle w:val="BodyText"/>
        <w:rPr>
          <w:sz w:val="22"/>
        </w:rPr>
      </w:pPr>
    </w:p>
    <w:p w14:paraId="02EC1287" w14:textId="77777777" w:rsidR="0096438F" w:rsidRDefault="0096438F">
      <w:pPr>
        <w:pStyle w:val="BodyText"/>
        <w:rPr>
          <w:sz w:val="22"/>
        </w:rPr>
      </w:pPr>
    </w:p>
    <w:p w14:paraId="02EC1288" w14:textId="77777777" w:rsidR="0096438F" w:rsidRDefault="0096438F">
      <w:pPr>
        <w:pStyle w:val="BodyText"/>
        <w:rPr>
          <w:sz w:val="22"/>
        </w:rPr>
      </w:pPr>
    </w:p>
    <w:p w14:paraId="02EC1289" w14:textId="77777777" w:rsidR="0096438F" w:rsidRDefault="0096438F">
      <w:pPr>
        <w:pStyle w:val="BodyText"/>
        <w:rPr>
          <w:sz w:val="22"/>
        </w:rPr>
      </w:pPr>
    </w:p>
    <w:p w14:paraId="02EC128A" w14:textId="77777777" w:rsidR="0096438F" w:rsidRDefault="0096438F">
      <w:pPr>
        <w:pStyle w:val="BodyText"/>
        <w:rPr>
          <w:sz w:val="22"/>
        </w:rPr>
      </w:pPr>
    </w:p>
    <w:p w14:paraId="02EC128B" w14:textId="77777777" w:rsidR="0096438F" w:rsidRDefault="0096438F">
      <w:pPr>
        <w:pStyle w:val="BodyText"/>
        <w:rPr>
          <w:sz w:val="22"/>
        </w:rPr>
      </w:pPr>
    </w:p>
    <w:p w14:paraId="02EC128C" w14:textId="77777777" w:rsidR="0096438F" w:rsidRDefault="0096438F">
      <w:pPr>
        <w:pStyle w:val="BodyText"/>
        <w:rPr>
          <w:sz w:val="22"/>
        </w:rPr>
      </w:pPr>
    </w:p>
    <w:p w14:paraId="02EC128D" w14:textId="77777777" w:rsidR="0096438F" w:rsidRDefault="0096438F">
      <w:pPr>
        <w:pStyle w:val="BodyText"/>
        <w:rPr>
          <w:sz w:val="22"/>
        </w:rPr>
      </w:pPr>
    </w:p>
    <w:p w14:paraId="02EC128E" w14:textId="77777777" w:rsidR="0096438F" w:rsidRDefault="0096438F">
      <w:pPr>
        <w:pStyle w:val="BodyText"/>
        <w:rPr>
          <w:sz w:val="22"/>
        </w:rPr>
      </w:pPr>
    </w:p>
    <w:p w14:paraId="02EC128F" w14:textId="77777777" w:rsidR="0096438F" w:rsidRDefault="0096438F">
      <w:pPr>
        <w:pStyle w:val="BodyText"/>
        <w:rPr>
          <w:sz w:val="22"/>
        </w:rPr>
      </w:pPr>
    </w:p>
    <w:p w14:paraId="02EC1290" w14:textId="77777777" w:rsidR="0096438F" w:rsidRDefault="0096438F">
      <w:pPr>
        <w:pStyle w:val="BodyText"/>
        <w:rPr>
          <w:sz w:val="22"/>
        </w:rPr>
      </w:pPr>
    </w:p>
    <w:p w14:paraId="02EC1291" w14:textId="77777777" w:rsidR="0096438F" w:rsidRDefault="0096438F">
      <w:pPr>
        <w:pStyle w:val="BodyText"/>
        <w:rPr>
          <w:sz w:val="22"/>
        </w:rPr>
      </w:pPr>
    </w:p>
    <w:p w14:paraId="02EC1292" w14:textId="77777777" w:rsidR="0096438F" w:rsidRDefault="0096438F">
      <w:pPr>
        <w:pStyle w:val="BodyText"/>
        <w:rPr>
          <w:sz w:val="22"/>
        </w:rPr>
      </w:pPr>
    </w:p>
    <w:p w14:paraId="02EC1293" w14:textId="77777777" w:rsidR="0096438F" w:rsidRDefault="0096438F">
      <w:pPr>
        <w:pStyle w:val="BodyText"/>
        <w:rPr>
          <w:sz w:val="22"/>
        </w:rPr>
      </w:pPr>
    </w:p>
    <w:p w14:paraId="02EC1294" w14:textId="77777777" w:rsidR="0096438F" w:rsidRDefault="0096438F">
      <w:pPr>
        <w:pStyle w:val="BodyText"/>
        <w:rPr>
          <w:sz w:val="22"/>
        </w:rPr>
      </w:pPr>
    </w:p>
    <w:p w14:paraId="02EC1295" w14:textId="77777777" w:rsidR="0096438F" w:rsidRDefault="0096438F">
      <w:pPr>
        <w:pStyle w:val="BodyText"/>
        <w:rPr>
          <w:sz w:val="22"/>
        </w:rPr>
      </w:pPr>
    </w:p>
    <w:p w14:paraId="02EC1296" w14:textId="77777777" w:rsidR="0096438F" w:rsidRDefault="0096438F">
      <w:pPr>
        <w:pStyle w:val="BodyText"/>
        <w:rPr>
          <w:sz w:val="22"/>
        </w:rPr>
      </w:pPr>
    </w:p>
    <w:p w14:paraId="02EC1297" w14:textId="77777777" w:rsidR="0096438F" w:rsidRDefault="0096438F">
      <w:pPr>
        <w:pStyle w:val="BodyText"/>
        <w:rPr>
          <w:sz w:val="22"/>
        </w:rPr>
      </w:pPr>
    </w:p>
    <w:p w14:paraId="02EC1298" w14:textId="77777777" w:rsidR="0096438F" w:rsidRDefault="0096438F">
      <w:pPr>
        <w:pStyle w:val="BodyText"/>
        <w:rPr>
          <w:sz w:val="22"/>
        </w:rPr>
      </w:pPr>
    </w:p>
    <w:p w14:paraId="02EC1299" w14:textId="77777777" w:rsidR="0096438F" w:rsidRDefault="0096438F">
      <w:pPr>
        <w:pStyle w:val="BodyText"/>
        <w:rPr>
          <w:sz w:val="22"/>
        </w:rPr>
      </w:pPr>
    </w:p>
    <w:p w14:paraId="02EC129A" w14:textId="77777777" w:rsidR="0096438F" w:rsidRDefault="0096438F">
      <w:pPr>
        <w:pStyle w:val="BodyText"/>
        <w:rPr>
          <w:sz w:val="22"/>
        </w:rPr>
      </w:pPr>
    </w:p>
    <w:p w14:paraId="02EC129B" w14:textId="77777777" w:rsidR="0096438F" w:rsidRDefault="0096438F">
      <w:pPr>
        <w:pStyle w:val="BodyText"/>
        <w:rPr>
          <w:sz w:val="22"/>
        </w:rPr>
      </w:pPr>
    </w:p>
    <w:p w14:paraId="02EC129C" w14:textId="77777777" w:rsidR="0096438F" w:rsidRDefault="0096438F">
      <w:pPr>
        <w:pStyle w:val="BodyText"/>
        <w:rPr>
          <w:sz w:val="22"/>
        </w:rPr>
      </w:pPr>
    </w:p>
    <w:p w14:paraId="02EC129D" w14:textId="77777777" w:rsidR="0096438F" w:rsidRDefault="0096438F">
      <w:pPr>
        <w:pStyle w:val="BodyText"/>
        <w:rPr>
          <w:sz w:val="22"/>
        </w:rPr>
      </w:pPr>
    </w:p>
    <w:p w14:paraId="02EC129E" w14:textId="77777777" w:rsidR="0096438F" w:rsidRDefault="0096438F">
      <w:pPr>
        <w:pStyle w:val="BodyText"/>
        <w:rPr>
          <w:sz w:val="22"/>
        </w:rPr>
      </w:pPr>
    </w:p>
    <w:p w14:paraId="02EC129F" w14:textId="77777777" w:rsidR="0096438F" w:rsidRDefault="0096438F">
      <w:pPr>
        <w:pStyle w:val="BodyText"/>
        <w:rPr>
          <w:sz w:val="22"/>
        </w:rPr>
      </w:pPr>
    </w:p>
    <w:p w14:paraId="02EC12A0" w14:textId="77777777" w:rsidR="0096438F" w:rsidRDefault="0096438F">
      <w:pPr>
        <w:pStyle w:val="BodyText"/>
        <w:rPr>
          <w:sz w:val="22"/>
        </w:rPr>
      </w:pPr>
    </w:p>
    <w:p w14:paraId="02EC12A1" w14:textId="77777777" w:rsidR="0096438F" w:rsidRDefault="0096438F">
      <w:pPr>
        <w:pStyle w:val="BodyText"/>
        <w:rPr>
          <w:sz w:val="22"/>
        </w:rPr>
      </w:pPr>
    </w:p>
    <w:p w14:paraId="02EC12A2" w14:textId="77777777" w:rsidR="0096438F" w:rsidRDefault="0096438F">
      <w:pPr>
        <w:pStyle w:val="BodyText"/>
        <w:rPr>
          <w:sz w:val="22"/>
        </w:rPr>
      </w:pPr>
    </w:p>
    <w:p w14:paraId="02EC12A3" w14:textId="77777777" w:rsidR="0096438F" w:rsidRDefault="0096438F">
      <w:pPr>
        <w:pStyle w:val="BodyText"/>
        <w:spacing w:before="1"/>
        <w:rPr>
          <w:sz w:val="22"/>
        </w:rPr>
      </w:pPr>
    </w:p>
    <w:p w14:paraId="02EC12A4" w14:textId="77777777" w:rsidR="0096438F" w:rsidRDefault="00486735">
      <w:pPr>
        <w:ind w:right="1029"/>
        <w:jc w:val="right"/>
        <w:rPr>
          <w:rFonts w:ascii="Arial"/>
          <w:b/>
        </w:rPr>
      </w:pPr>
      <w:r>
        <w:rPr>
          <w:rFonts w:ascii="Arial"/>
        </w:rPr>
        <w:t>Page</w:t>
      </w:r>
      <w:r>
        <w:rPr>
          <w:rFonts w:ascii="Arial"/>
          <w:spacing w:val="-1"/>
        </w:rPr>
        <w:t xml:space="preserve"> </w:t>
      </w:r>
      <w:r>
        <w:rPr>
          <w:rFonts w:ascii="Arial"/>
          <w:b/>
        </w:rPr>
        <w:t>2</w:t>
      </w:r>
      <w:r>
        <w:rPr>
          <w:rFonts w:ascii="Arial"/>
          <w:b/>
          <w:spacing w:val="-2"/>
        </w:rPr>
        <w:t xml:space="preserve"> </w:t>
      </w:r>
      <w:r>
        <w:rPr>
          <w:rFonts w:ascii="Arial"/>
        </w:rPr>
        <w:t>of</w:t>
      </w:r>
      <w:r>
        <w:rPr>
          <w:rFonts w:ascii="Arial"/>
          <w:spacing w:val="1"/>
        </w:rPr>
        <w:t xml:space="preserve"> </w:t>
      </w:r>
      <w:r>
        <w:rPr>
          <w:rFonts w:ascii="Arial"/>
          <w:b/>
          <w:spacing w:val="-10"/>
        </w:rPr>
        <w:t>8</w:t>
      </w:r>
    </w:p>
    <w:p w14:paraId="02EC12A5" w14:textId="77777777" w:rsidR="0096438F" w:rsidRDefault="0096438F">
      <w:pPr>
        <w:jc w:val="right"/>
        <w:rPr>
          <w:rFonts w:ascii="Arial"/>
          <w:b/>
        </w:rPr>
        <w:sectPr w:rsidR="0096438F">
          <w:pgSz w:w="12240" w:h="15840"/>
          <w:pgMar w:top="640" w:right="720" w:bottom="280" w:left="1080" w:header="720" w:footer="720" w:gutter="0"/>
          <w:cols w:space="720"/>
        </w:sectPr>
      </w:pPr>
    </w:p>
    <w:tbl>
      <w:tblPr>
        <w:tblW w:w="0" w:type="auto"/>
        <w:tblInd w:w="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1"/>
        <w:gridCol w:w="3651"/>
        <w:gridCol w:w="3452"/>
        <w:gridCol w:w="3296"/>
        <w:gridCol w:w="1594"/>
        <w:gridCol w:w="1116"/>
      </w:tblGrid>
      <w:tr w:rsidR="0096438F" w14:paraId="02EC12B2" w14:textId="77777777">
        <w:trPr>
          <w:trHeight w:val="1110"/>
        </w:trPr>
        <w:tc>
          <w:tcPr>
            <w:tcW w:w="1721" w:type="dxa"/>
            <w:shd w:val="clear" w:color="auto" w:fill="F2F2F2"/>
          </w:tcPr>
          <w:p w14:paraId="02EC12A6" w14:textId="77777777" w:rsidR="0096438F" w:rsidRDefault="00486735">
            <w:pPr>
              <w:pStyle w:val="TableParagraph"/>
              <w:spacing w:before="244" w:line="276" w:lineRule="auto"/>
              <w:ind w:left="213" w:firstLine="177"/>
              <w:rPr>
                <w:sz w:val="24"/>
              </w:rPr>
            </w:pPr>
            <w:r>
              <w:rPr>
                <w:spacing w:val="-2"/>
                <w:w w:val="115"/>
                <w:sz w:val="24"/>
                <w:u w:val="single"/>
              </w:rPr>
              <w:lastRenderedPageBreak/>
              <w:t>FINDING</w:t>
            </w:r>
            <w:r>
              <w:rPr>
                <w:spacing w:val="-2"/>
                <w:w w:val="115"/>
                <w:sz w:val="24"/>
              </w:rPr>
              <w:t xml:space="preserve"> </w:t>
            </w:r>
            <w:r>
              <w:rPr>
                <w:spacing w:val="-2"/>
                <w:w w:val="115"/>
                <w:sz w:val="24"/>
                <w:u w:val="single"/>
              </w:rPr>
              <w:t>REFERENCE</w:t>
            </w:r>
          </w:p>
        </w:tc>
        <w:tc>
          <w:tcPr>
            <w:tcW w:w="3651" w:type="dxa"/>
            <w:shd w:val="clear" w:color="auto" w:fill="F2F2F2"/>
          </w:tcPr>
          <w:p w14:paraId="02EC12A7" w14:textId="77777777" w:rsidR="0096438F" w:rsidRDefault="0096438F">
            <w:pPr>
              <w:pStyle w:val="TableParagraph"/>
              <w:spacing w:before="25"/>
              <w:ind w:left="0"/>
              <w:rPr>
                <w:rFonts w:ascii="Arial"/>
                <w:b/>
                <w:sz w:val="19"/>
              </w:rPr>
            </w:pPr>
          </w:p>
          <w:p w14:paraId="02EC12A8" w14:textId="77777777" w:rsidR="0096438F" w:rsidRDefault="00486735">
            <w:pPr>
              <w:pStyle w:val="TableParagraph"/>
              <w:spacing w:before="0"/>
              <w:ind w:left="1165"/>
              <w:rPr>
                <w:sz w:val="24"/>
              </w:rPr>
            </w:pPr>
            <w:r>
              <w:rPr>
                <w:smallCaps/>
                <w:w w:val="110"/>
                <w:sz w:val="24"/>
                <w:u w:val="single"/>
              </w:rPr>
              <w:t>Subject</w:t>
            </w:r>
            <w:r>
              <w:rPr>
                <w:smallCaps/>
                <w:spacing w:val="15"/>
                <w:w w:val="110"/>
                <w:sz w:val="24"/>
                <w:u w:val="single"/>
              </w:rPr>
              <w:t xml:space="preserve"> </w:t>
            </w:r>
            <w:r>
              <w:rPr>
                <w:smallCaps/>
                <w:spacing w:val="-4"/>
                <w:w w:val="110"/>
                <w:sz w:val="24"/>
                <w:u w:val="single"/>
              </w:rPr>
              <w:t>Area</w:t>
            </w:r>
          </w:p>
        </w:tc>
        <w:tc>
          <w:tcPr>
            <w:tcW w:w="3452" w:type="dxa"/>
            <w:shd w:val="clear" w:color="auto" w:fill="F2F2F2"/>
          </w:tcPr>
          <w:p w14:paraId="02EC12A9" w14:textId="77777777" w:rsidR="0096438F" w:rsidRDefault="0096438F">
            <w:pPr>
              <w:pStyle w:val="TableParagraph"/>
              <w:spacing w:before="25"/>
              <w:ind w:left="0"/>
              <w:rPr>
                <w:rFonts w:ascii="Arial"/>
                <w:b/>
                <w:sz w:val="19"/>
              </w:rPr>
            </w:pPr>
          </w:p>
          <w:p w14:paraId="02EC12AA" w14:textId="77777777" w:rsidR="0096438F" w:rsidRDefault="00486735">
            <w:pPr>
              <w:pStyle w:val="TableParagraph"/>
              <w:spacing w:before="0"/>
              <w:ind w:left="0" w:right="680"/>
              <w:jc w:val="right"/>
              <w:rPr>
                <w:sz w:val="24"/>
              </w:rPr>
            </w:pPr>
            <w:r>
              <w:rPr>
                <w:smallCaps/>
                <w:w w:val="110"/>
                <w:sz w:val="24"/>
                <w:u w:val="single"/>
              </w:rPr>
              <w:t>Regulation</w:t>
            </w:r>
            <w:r>
              <w:rPr>
                <w:smallCaps/>
                <w:spacing w:val="11"/>
                <w:w w:val="110"/>
                <w:sz w:val="24"/>
                <w:u w:val="single"/>
              </w:rPr>
              <w:t xml:space="preserve"> </w:t>
            </w:r>
            <w:r>
              <w:rPr>
                <w:smallCaps/>
                <w:spacing w:val="-2"/>
                <w:w w:val="110"/>
                <w:sz w:val="24"/>
                <w:u w:val="single"/>
              </w:rPr>
              <w:t>Citation</w:t>
            </w:r>
          </w:p>
        </w:tc>
        <w:tc>
          <w:tcPr>
            <w:tcW w:w="3296" w:type="dxa"/>
            <w:shd w:val="clear" w:color="auto" w:fill="F2F2F2"/>
          </w:tcPr>
          <w:p w14:paraId="02EC12AB" w14:textId="77777777" w:rsidR="0096438F" w:rsidRDefault="0096438F">
            <w:pPr>
              <w:pStyle w:val="TableParagraph"/>
              <w:spacing w:before="25"/>
              <w:ind w:left="0"/>
              <w:rPr>
                <w:rFonts w:ascii="Arial"/>
                <w:b/>
                <w:sz w:val="19"/>
              </w:rPr>
            </w:pPr>
          </w:p>
          <w:p w14:paraId="02EC12AC" w14:textId="77777777" w:rsidR="0096438F" w:rsidRDefault="00486735">
            <w:pPr>
              <w:pStyle w:val="TableParagraph"/>
              <w:spacing w:before="0"/>
              <w:ind w:left="0"/>
              <w:jc w:val="center"/>
              <w:rPr>
                <w:sz w:val="24"/>
              </w:rPr>
            </w:pPr>
            <w:r>
              <w:rPr>
                <w:smallCaps/>
                <w:spacing w:val="-2"/>
                <w:w w:val="110"/>
                <w:sz w:val="24"/>
                <w:u w:val="single"/>
              </w:rPr>
              <w:t>Finding</w:t>
            </w:r>
          </w:p>
        </w:tc>
        <w:tc>
          <w:tcPr>
            <w:tcW w:w="1594" w:type="dxa"/>
            <w:shd w:val="clear" w:color="auto" w:fill="F2F2F2"/>
          </w:tcPr>
          <w:p w14:paraId="02EC12AD" w14:textId="77777777" w:rsidR="0096438F" w:rsidRDefault="0096438F">
            <w:pPr>
              <w:pStyle w:val="TableParagraph"/>
              <w:spacing w:before="25"/>
              <w:ind w:left="0"/>
              <w:rPr>
                <w:rFonts w:ascii="Arial"/>
                <w:b/>
                <w:sz w:val="19"/>
              </w:rPr>
            </w:pPr>
          </w:p>
          <w:p w14:paraId="02EC12AE" w14:textId="77777777" w:rsidR="0096438F" w:rsidRDefault="00486735">
            <w:pPr>
              <w:pStyle w:val="TableParagraph"/>
              <w:spacing w:before="0" w:line="276" w:lineRule="auto"/>
              <w:ind w:left="441" w:hanging="216"/>
              <w:rPr>
                <w:sz w:val="24"/>
              </w:rPr>
            </w:pPr>
            <w:r>
              <w:rPr>
                <w:smallCaps/>
                <w:spacing w:val="-2"/>
                <w:w w:val="110"/>
                <w:sz w:val="24"/>
                <w:u w:val="single"/>
              </w:rPr>
              <w:t>Corrective</w:t>
            </w:r>
            <w:r>
              <w:rPr>
                <w:smallCaps/>
                <w:spacing w:val="-2"/>
                <w:w w:val="110"/>
                <w:sz w:val="24"/>
              </w:rPr>
              <w:t xml:space="preserve"> </w:t>
            </w:r>
            <w:r>
              <w:rPr>
                <w:smallCaps/>
                <w:spacing w:val="-2"/>
                <w:w w:val="115"/>
                <w:sz w:val="24"/>
                <w:u w:val="single"/>
              </w:rPr>
              <w:t>Action</w:t>
            </w:r>
          </w:p>
        </w:tc>
        <w:tc>
          <w:tcPr>
            <w:tcW w:w="1116" w:type="dxa"/>
            <w:shd w:val="clear" w:color="auto" w:fill="F2F2F2"/>
          </w:tcPr>
          <w:p w14:paraId="02EC12AF" w14:textId="77777777" w:rsidR="0096438F" w:rsidRDefault="0096438F">
            <w:pPr>
              <w:pStyle w:val="TableParagraph"/>
              <w:spacing w:before="25"/>
              <w:ind w:left="0"/>
              <w:rPr>
                <w:rFonts w:ascii="Arial"/>
                <w:b/>
                <w:sz w:val="19"/>
              </w:rPr>
            </w:pPr>
          </w:p>
          <w:p w14:paraId="02EC12B0" w14:textId="77777777" w:rsidR="0096438F" w:rsidRDefault="00486735">
            <w:pPr>
              <w:pStyle w:val="TableParagraph"/>
              <w:spacing w:before="0"/>
              <w:ind w:left="203"/>
              <w:rPr>
                <w:sz w:val="24"/>
              </w:rPr>
            </w:pPr>
            <w:r>
              <w:rPr>
                <w:smallCaps/>
                <w:spacing w:val="-2"/>
                <w:w w:val="115"/>
                <w:sz w:val="24"/>
                <w:u w:val="single"/>
              </w:rPr>
              <w:t>Repeat</w:t>
            </w:r>
          </w:p>
          <w:p w14:paraId="02EC12B1" w14:textId="77777777" w:rsidR="0096438F" w:rsidRDefault="00486735">
            <w:pPr>
              <w:pStyle w:val="TableParagraph"/>
              <w:spacing w:before="91"/>
              <w:ind w:left="160"/>
              <w:rPr>
                <w:sz w:val="19"/>
              </w:rPr>
            </w:pPr>
            <w:r>
              <w:rPr>
                <w:noProof/>
                <w:sz w:val="19"/>
              </w:rPr>
              <mc:AlternateContent>
                <mc:Choice Requires="wpg">
                  <w:drawing>
                    <wp:anchor distT="0" distB="0" distL="0" distR="0" simplePos="0" relativeHeight="15728640" behindDoc="0" locked="0" layoutInCell="1" allowOverlap="1" wp14:anchorId="02EC1349" wp14:editId="02EC134A">
                      <wp:simplePos x="0" y="0"/>
                      <wp:positionH relativeFrom="column">
                        <wp:posOffset>103631</wp:posOffset>
                      </wp:positionH>
                      <wp:positionV relativeFrom="paragraph">
                        <wp:posOffset>180281</wp:posOffset>
                      </wp:positionV>
                      <wp:extent cx="501650" cy="508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1650" cy="5080"/>
                                <a:chOff x="0" y="0"/>
                                <a:chExt cx="501650" cy="5080"/>
                              </a:xfrm>
                            </wpg:grpSpPr>
                            <wps:wsp>
                              <wps:cNvPr id="8" name="Graphic 8"/>
                              <wps:cNvSpPr/>
                              <wps:spPr>
                                <a:xfrm>
                                  <a:off x="0" y="0"/>
                                  <a:ext cx="501650" cy="5080"/>
                                </a:xfrm>
                                <a:custGeom>
                                  <a:avLst/>
                                  <a:gdLst/>
                                  <a:ahLst/>
                                  <a:cxnLst/>
                                  <a:rect l="l" t="t" r="r" b="b"/>
                                  <a:pathLst>
                                    <a:path w="501650" h="5080">
                                      <a:moveTo>
                                        <a:pt x="501396" y="4571"/>
                                      </a:moveTo>
                                      <a:lnTo>
                                        <a:pt x="0" y="4571"/>
                                      </a:lnTo>
                                      <a:lnTo>
                                        <a:pt x="0" y="0"/>
                                      </a:lnTo>
                                      <a:lnTo>
                                        <a:pt x="501396" y="0"/>
                                      </a:lnTo>
                                      <a:lnTo>
                                        <a:pt x="501396" y="457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898B054" id="Group 7" o:spid="_x0000_s1026" style="position:absolute;margin-left:8.15pt;margin-top:14.2pt;width:39.5pt;height:.4pt;z-index:15728640;mso-wrap-distance-left:0;mso-wrap-distance-right:0" coordsize="50165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">
                      <v:shape id="Graphic 8" o:spid="_x0000_s1027" style="position:absolute;width:501650;height:5080;visibility:visible;mso-wrap-style:square;v-text-anchor:top" coordsize="50165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" path="m501396,4571l,4571,,,501396,r,4571xe" fillcolor="black" stroked="f">
                        <v:path arrowok="t"/>
                      </v:shape>
                    </v:group>
                  </w:pict>
                </mc:Fallback>
              </mc:AlternateContent>
            </w:r>
            <w:r>
              <w:rPr>
                <w:spacing w:val="-2"/>
                <w:w w:val="110"/>
                <w:sz w:val="19"/>
              </w:rPr>
              <w:t>FINDING</w:t>
            </w:r>
            <w:r>
              <w:rPr>
                <w:spacing w:val="-2"/>
                <w:w w:val="110"/>
                <w:sz w:val="19"/>
                <w:vertAlign w:val="superscript"/>
              </w:rPr>
              <w:t>1</w:t>
            </w:r>
          </w:p>
        </w:tc>
      </w:tr>
      <w:tr w:rsidR="0096438F" w14:paraId="02EC12BE" w14:textId="77777777">
        <w:trPr>
          <w:trHeight w:val="1406"/>
        </w:trPr>
        <w:tc>
          <w:tcPr>
            <w:tcW w:w="1721" w:type="dxa"/>
          </w:tcPr>
          <w:p w14:paraId="02EC12B3" w14:textId="77777777" w:rsidR="0096438F" w:rsidRDefault="00486735">
            <w:pPr>
              <w:pStyle w:val="TableParagraph"/>
              <w:ind w:left="7" w:right="4"/>
              <w:jc w:val="center"/>
              <w:rPr>
                <w:sz w:val="24"/>
              </w:rPr>
            </w:pPr>
            <w:r>
              <w:rPr>
                <w:spacing w:val="-10"/>
                <w:w w:val="110"/>
                <w:sz w:val="24"/>
              </w:rPr>
              <w:t>A</w:t>
            </w:r>
          </w:p>
        </w:tc>
        <w:tc>
          <w:tcPr>
            <w:tcW w:w="3651" w:type="dxa"/>
          </w:tcPr>
          <w:p w14:paraId="02EC12B4" w14:textId="77777777" w:rsidR="0096438F" w:rsidRDefault="00486735">
            <w:pPr>
              <w:pStyle w:val="TableParagraph"/>
              <w:rPr>
                <w:sz w:val="24"/>
              </w:rPr>
            </w:pPr>
            <w:r>
              <w:rPr>
                <w:sz w:val="24"/>
              </w:rPr>
              <w:t>General</w:t>
            </w:r>
            <w:r>
              <w:rPr>
                <w:spacing w:val="16"/>
                <w:sz w:val="24"/>
              </w:rPr>
              <w:t xml:space="preserve"> </w:t>
            </w:r>
            <w:r>
              <w:rPr>
                <w:sz w:val="24"/>
              </w:rPr>
              <w:t>Requirements</w:t>
            </w:r>
            <w:r>
              <w:rPr>
                <w:spacing w:val="19"/>
                <w:sz w:val="24"/>
              </w:rPr>
              <w:t xml:space="preserve"> </w:t>
            </w:r>
            <w:r>
              <w:rPr>
                <w:sz w:val="24"/>
              </w:rPr>
              <w:t>for</w:t>
            </w:r>
            <w:r>
              <w:rPr>
                <w:spacing w:val="19"/>
                <w:sz w:val="24"/>
              </w:rPr>
              <w:t xml:space="preserve"> </w:t>
            </w:r>
            <w:r>
              <w:rPr>
                <w:sz w:val="24"/>
              </w:rPr>
              <w:t>an</w:t>
            </w:r>
            <w:r>
              <w:rPr>
                <w:spacing w:val="16"/>
                <w:sz w:val="24"/>
              </w:rPr>
              <w:t xml:space="preserve"> </w:t>
            </w:r>
            <w:r>
              <w:rPr>
                <w:spacing w:val="-4"/>
                <w:sz w:val="24"/>
              </w:rPr>
              <w:t>ALR:</w:t>
            </w:r>
          </w:p>
          <w:p w14:paraId="02EC12B5" w14:textId="77777777" w:rsidR="0096438F" w:rsidRDefault="00486735">
            <w:pPr>
              <w:pStyle w:val="TableParagraph"/>
              <w:numPr>
                <w:ilvl w:val="0"/>
                <w:numId w:val="2"/>
              </w:numPr>
              <w:tabs>
                <w:tab w:val="left" w:pos="262"/>
              </w:tabs>
              <w:spacing w:before="240"/>
              <w:ind w:left="262" w:hanging="155"/>
              <w:rPr>
                <w:sz w:val="24"/>
              </w:rPr>
            </w:pPr>
            <w:r>
              <w:rPr>
                <w:w w:val="105"/>
                <w:sz w:val="24"/>
              </w:rPr>
              <w:t>Emergency</w:t>
            </w:r>
            <w:r>
              <w:rPr>
                <w:spacing w:val="18"/>
                <w:w w:val="105"/>
                <w:sz w:val="24"/>
              </w:rPr>
              <w:t xml:space="preserve"> </w:t>
            </w:r>
            <w:r>
              <w:rPr>
                <w:spacing w:val="-2"/>
                <w:w w:val="105"/>
                <w:sz w:val="24"/>
              </w:rPr>
              <w:t>Response</w:t>
            </w:r>
          </w:p>
          <w:p w14:paraId="02EC12B6" w14:textId="77777777" w:rsidR="0096438F" w:rsidRDefault="00486735">
            <w:pPr>
              <w:pStyle w:val="TableParagraph"/>
              <w:numPr>
                <w:ilvl w:val="0"/>
                <w:numId w:val="2"/>
              </w:numPr>
              <w:tabs>
                <w:tab w:val="left" w:pos="248"/>
              </w:tabs>
              <w:spacing w:before="143"/>
              <w:ind w:left="248" w:hanging="141"/>
            </w:pPr>
            <w:r>
              <w:rPr>
                <w:w w:val="105"/>
                <w:sz w:val="24"/>
              </w:rPr>
              <w:t>Dietary</w:t>
            </w:r>
            <w:r>
              <w:rPr>
                <w:spacing w:val="13"/>
                <w:w w:val="105"/>
                <w:sz w:val="24"/>
              </w:rPr>
              <w:t xml:space="preserve"> </w:t>
            </w:r>
            <w:r>
              <w:rPr>
                <w:spacing w:val="-2"/>
                <w:w w:val="105"/>
                <w:sz w:val="24"/>
              </w:rPr>
              <w:t>Reviews</w:t>
            </w:r>
          </w:p>
        </w:tc>
        <w:tc>
          <w:tcPr>
            <w:tcW w:w="3452" w:type="dxa"/>
          </w:tcPr>
          <w:p w14:paraId="02EC12B7" w14:textId="77777777" w:rsidR="0096438F" w:rsidRDefault="00486735">
            <w:pPr>
              <w:pStyle w:val="TableParagraph"/>
              <w:spacing w:line="292" w:lineRule="exact"/>
              <w:rPr>
                <w:sz w:val="24"/>
              </w:rPr>
            </w:pPr>
            <w:r>
              <w:rPr>
                <w:sz w:val="24"/>
              </w:rPr>
              <w:t>651</w:t>
            </w:r>
            <w:r>
              <w:rPr>
                <w:spacing w:val="1"/>
                <w:sz w:val="24"/>
              </w:rPr>
              <w:t xml:space="preserve"> </w:t>
            </w:r>
            <w:r>
              <w:rPr>
                <w:sz w:val="24"/>
              </w:rPr>
              <w:t xml:space="preserve">CMR </w:t>
            </w:r>
            <w:r>
              <w:rPr>
                <w:spacing w:val="-2"/>
                <w:sz w:val="24"/>
              </w:rPr>
              <w:t>12.04(2)(b)(3.)(b.)</w:t>
            </w:r>
          </w:p>
          <w:p w14:paraId="02EC12B8" w14:textId="77777777" w:rsidR="0096438F" w:rsidRDefault="00486735">
            <w:pPr>
              <w:pStyle w:val="TableParagraph"/>
              <w:spacing w:before="0" w:line="292" w:lineRule="exact"/>
              <w:rPr>
                <w:sz w:val="24"/>
              </w:rPr>
            </w:pPr>
            <w:r>
              <w:rPr>
                <w:sz w:val="24"/>
              </w:rPr>
              <w:t>651</w:t>
            </w:r>
            <w:r>
              <w:rPr>
                <w:spacing w:val="1"/>
                <w:sz w:val="24"/>
              </w:rPr>
              <w:t xml:space="preserve"> </w:t>
            </w:r>
            <w:r>
              <w:rPr>
                <w:sz w:val="24"/>
              </w:rPr>
              <w:t xml:space="preserve">CMR </w:t>
            </w:r>
            <w:r>
              <w:rPr>
                <w:spacing w:val="-2"/>
                <w:sz w:val="24"/>
              </w:rPr>
              <w:t>12.04(2)(b)(4.)</w:t>
            </w:r>
          </w:p>
        </w:tc>
        <w:tc>
          <w:tcPr>
            <w:tcW w:w="3296" w:type="dxa"/>
          </w:tcPr>
          <w:p w14:paraId="02EC12B9" w14:textId="77777777" w:rsidR="0096438F" w:rsidRDefault="00486735">
            <w:pPr>
              <w:pStyle w:val="TableParagraph"/>
              <w:ind w:left="103"/>
              <w:rPr>
                <w:sz w:val="24"/>
              </w:rPr>
            </w:pPr>
            <w:r>
              <w:rPr>
                <w:sz w:val="24"/>
              </w:rPr>
              <w:t>Late</w:t>
            </w:r>
            <w:r>
              <w:rPr>
                <w:spacing w:val="30"/>
                <w:sz w:val="24"/>
              </w:rPr>
              <w:t xml:space="preserve"> </w:t>
            </w:r>
            <w:r>
              <w:rPr>
                <w:sz w:val="24"/>
              </w:rPr>
              <w:t>e-call</w:t>
            </w:r>
            <w:r>
              <w:rPr>
                <w:spacing w:val="31"/>
                <w:sz w:val="24"/>
              </w:rPr>
              <w:t xml:space="preserve"> </w:t>
            </w:r>
            <w:r>
              <w:rPr>
                <w:sz w:val="24"/>
              </w:rPr>
              <w:t>response</w:t>
            </w:r>
            <w:r>
              <w:rPr>
                <w:spacing w:val="31"/>
                <w:sz w:val="24"/>
              </w:rPr>
              <w:t xml:space="preserve"> </w:t>
            </w:r>
            <w:r>
              <w:rPr>
                <w:spacing w:val="-2"/>
                <w:sz w:val="24"/>
              </w:rPr>
              <w:t>times.</w:t>
            </w:r>
          </w:p>
          <w:p w14:paraId="02EC12BA" w14:textId="77777777" w:rsidR="0096438F" w:rsidRDefault="0096438F">
            <w:pPr>
              <w:pStyle w:val="TableParagraph"/>
              <w:spacing w:before="16"/>
              <w:ind w:left="0"/>
              <w:rPr>
                <w:rFonts w:ascii="Arial"/>
                <w:b/>
                <w:sz w:val="24"/>
              </w:rPr>
            </w:pPr>
          </w:p>
          <w:p w14:paraId="02EC12BB" w14:textId="77777777" w:rsidR="0096438F" w:rsidRDefault="00486735">
            <w:pPr>
              <w:pStyle w:val="TableParagraph"/>
              <w:spacing w:before="0" w:line="237" w:lineRule="auto"/>
              <w:ind w:left="103"/>
              <w:rPr>
                <w:sz w:val="24"/>
              </w:rPr>
            </w:pPr>
            <w:r>
              <w:rPr>
                <w:sz w:val="24"/>
              </w:rPr>
              <w:t xml:space="preserve">Dietary reviews are missing </w:t>
            </w:r>
            <w:r>
              <w:rPr>
                <w:spacing w:val="-2"/>
                <w:sz w:val="24"/>
              </w:rPr>
              <w:t>information.</w:t>
            </w:r>
          </w:p>
        </w:tc>
        <w:tc>
          <w:tcPr>
            <w:tcW w:w="1594" w:type="dxa"/>
          </w:tcPr>
          <w:p w14:paraId="02EC12BC" w14:textId="77777777" w:rsidR="0096438F" w:rsidRDefault="00486735">
            <w:pPr>
              <w:pStyle w:val="TableParagraph"/>
              <w:ind w:left="6"/>
              <w:jc w:val="center"/>
              <w:rPr>
                <w:sz w:val="24"/>
              </w:rPr>
            </w:pPr>
            <w:r>
              <w:rPr>
                <w:w w:val="110"/>
                <w:sz w:val="24"/>
              </w:rPr>
              <w:t>See</w:t>
            </w:r>
            <w:r>
              <w:rPr>
                <w:spacing w:val="-11"/>
                <w:w w:val="110"/>
                <w:sz w:val="24"/>
              </w:rPr>
              <w:t xml:space="preserve"> </w:t>
            </w:r>
            <w:r>
              <w:rPr>
                <w:w w:val="110"/>
                <w:sz w:val="24"/>
              </w:rPr>
              <w:t>IV</w:t>
            </w:r>
            <w:r>
              <w:rPr>
                <w:spacing w:val="-8"/>
                <w:w w:val="110"/>
                <w:sz w:val="24"/>
              </w:rPr>
              <w:t xml:space="preserve"> </w:t>
            </w:r>
            <w:r>
              <w:rPr>
                <w:spacing w:val="-10"/>
                <w:w w:val="110"/>
                <w:sz w:val="24"/>
              </w:rPr>
              <w:t>A</w:t>
            </w:r>
          </w:p>
        </w:tc>
        <w:tc>
          <w:tcPr>
            <w:tcW w:w="1116" w:type="dxa"/>
          </w:tcPr>
          <w:p w14:paraId="02EC12BD" w14:textId="77777777" w:rsidR="0096438F" w:rsidRDefault="0096438F">
            <w:pPr>
              <w:pStyle w:val="TableParagraph"/>
              <w:spacing w:before="0"/>
              <w:ind w:left="0"/>
              <w:rPr>
                <w:rFonts w:ascii="Times New Roman"/>
              </w:rPr>
            </w:pPr>
          </w:p>
        </w:tc>
      </w:tr>
      <w:tr w:rsidR="0096438F" w14:paraId="02EC12C8" w14:textId="77777777">
        <w:trPr>
          <w:trHeight w:val="1449"/>
        </w:trPr>
        <w:tc>
          <w:tcPr>
            <w:tcW w:w="1721" w:type="dxa"/>
          </w:tcPr>
          <w:p w14:paraId="02EC12BF" w14:textId="77777777" w:rsidR="0096438F" w:rsidRDefault="00486735">
            <w:pPr>
              <w:pStyle w:val="TableParagraph"/>
              <w:ind w:left="7" w:right="4"/>
              <w:jc w:val="center"/>
              <w:rPr>
                <w:sz w:val="24"/>
              </w:rPr>
            </w:pPr>
            <w:r>
              <w:rPr>
                <w:spacing w:val="-10"/>
                <w:w w:val="115"/>
                <w:sz w:val="24"/>
              </w:rPr>
              <w:t>B</w:t>
            </w:r>
          </w:p>
        </w:tc>
        <w:tc>
          <w:tcPr>
            <w:tcW w:w="3651" w:type="dxa"/>
          </w:tcPr>
          <w:p w14:paraId="02EC12C0" w14:textId="77777777" w:rsidR="0096438F" w:rsidRDefault="00486735">
            <w:pPr>
              <w:pStyle w:val="TableParagraph"/>
              <w:rPr>
                <w:sz w:val="24"/>
              </w:rPr>
            </w:pPr>
            <w:r>
              <w:rPr>
                <w:sz w:val="24"/>
              </w:rPr>
              <w:t>General</w:t>
            </w:r>
            <w:r>
              <w:rPr>
                <w:spacing w:val="18"/>
                <w:sz w:val="24"/>
              </w:rPr>
              <w:t xml:space="preserve"> </w:t>
            </w:r>
            <w:r>
              <w:rPr>
                <w:sz w:val="24"/>
              </w:rPr>
              <w:t>Requirements</w:t>
            </w:r>
            <w:r>
              <w:rPr>
                <w:spacing w:val="19"/>
                <w:sz w:val="24"/>
              </w:rPr>
              <w:t xml:space="preserve"> </w:t>
            </w:r>
            <w:r>
              <w:rPr>
                <w:sz w:val="24"/>
              </w:rPr>
              <w:t>for</w:t>
            </w:r>
            <w:r>
              <w:rPr>
                <w:spacing w:val="19"/>
                <w:sz w:val="24"/>
              </w:rPr>
              <w:t xml:space="preserve"> </w:t>
            </w:r>
            <w:r>
              <w:rPr>
                <w:sz w:val="24"/>
              </w:rPr>
              <w:t>an</w:t>
            </w:r>
            <w:r>
              <w:rPr>
                <w:spacing w:val="16"/>
                <w:sz w:val="24"/>
              </w:rPr>
              <w:t xml:space="preserve"> </w:t>
            </w:r>
            <w:r>
              <w:rPr>
                <w:spacing w:val="-4"/>
                <w:sz w:val="24"/>
              </w:rPr>
              <w:t>ALR:</w:t>
            </w:r>
          </w:p>
          <w:p w14:paraId="02EC12C1" w14:textId="77777777" w:rsidR="0096438F" w:rsidRDefault="00486735">
            <w:pPr>
              <w:pStyle w:val="TableParagraph"/>
              <w:spacing w:before="146"/>
              <w:rPr>
                <w:sz w:val="24"/>
              </w:rPr>
            </w:pPr>
            <w:r>
              <w:rPr>
                <w:w w:val="105"/>
                <w:sz w:val="24"/>
              </w:rPr>
              <w:t>Special</w:t>
            </w:r>
            <w:r>
              <w:rPr>
                <w:spacing w:val="29"/>
                <w:w w:val="105"/>
                <w:sz w:val="24"/>
              </w:rPr>
              <w:t xml:space="preserve"> </w:t>
            </w:r>
            <w:r>
              <w:rPr>
                <w:spacing w:val="-4"/>
                <w:w w:val="105"/>
                <w:sz w:val="24"/>
              </w:rPr>
              <w:t>Care</w:t>
            </w:r>
          </w:p>
        </w:tc>
        <w:tc>
          <w:tcPr>
            <w:tcW w:w="3452" w:type="dxa"/>
          </w:tcPr>
          <w:p w14:paraId="02EC12C2" w14:textId="77777777" w:rsidR="0096438F" w:rsidRDefault="00486735">
            <w:pPr>
              <w:pStyle w:val="TableParagraph"/>
              <w:spacing w:line="292" w:lineRule="exact"/>
              <w:rPr>
                <w:sz w:val="24"/>
              </w:rPr>
            </w:pPr>
            <w:r>
              <w:rPr>
                <w:sz w:val="24"/>
              </w:rPr>
              <w:t>651</w:t>
            </w:r>
            <w:r>
              <w:rPr>
                <w:spacing w:val="1"/>
                <w:sz w:val="24"/>
              </w:rPr>
              <w:t xml:space="preserve"> </w:t>
            </w:r>
            <w:r>
              <w:rPr>
                <w:sz w:val="24"/>
              </w:rPr>
              <w:t xml:space="preserve">CMR </w:t>
            </w:r>
            <w:r>
              <w:rPr>
                <w:spacing w:val="-2"/>
                <w:sz w:val="24"/>
              </w:rPr>
              <w:t>12.04(4)(a)(2),(3),</w:t>
            </w:r>
          </w:p>
          <w:p w14:paraId="02EC12C3" w14:textId="77777777" w:rsidR="0096438F" w:rsidRDefault="00486735">
            <w:pPr>
              <w:pStyle w:val="TableParagraph"/>
              <w:spacing w:before="0" w:line="292" w:lineRule="exact"/>
              <w:rPr>
                <w:sz w:val="24"/>
              </w:rPr>
            </w:pPr>
            <w:r>
              <w:rPr>
                <w:spacing w:val="-2"/>
                <w:sz w:val="24"/>
              </w:rPr>
              <w:t>(4),(5),(6),(d)</w:t>
            </w:r>
          </w:p>
        </w:tc>
        <w:tc>
          <w:tcPr>
            <w:tcW w:w="3296" w:type="dxa"/>
          </w:tcPr>
          <w:p w14:paraId="02EC12C4" w14:textId="77777777" w:rsidR="0096438F" w:rsidRDefault="00486735">
            <w:pPr>
              <w:pStyle w:val="TableParagraph"/>
              <w:spacing w:before="6" w:line="237" w:lineRule="auto"/>
              <w:ind w:left="103" w:right="513"/>
              <w:rPr>
                <w:sz w:val="24"/>
              </w:rPr>
            </w:pPr>
            <w:r>
              <w:rPr>
                <w:w w:val="105"/>
                <w:sz w:val="24"/>
              </w:rPr>
              <w:t>Missing</w:t>
            </w:r>
            <w:r>
              <w:rPr>
                <w:spacing w:val="-15"/>
                <w:w w:val="105"/>
                <w:sz w:val="24"/>
              </w:rPr>
              <w:t xml:space="preserve"> </w:t>
            </w:r>
            <w:r>
              <w:rPr>
                <w:w w:val="105"/>
                <w:sz w:val="24"/>
              </w:rPr>
              <w:t>components</w:t>
            </w:r>
            <w:r>
              <w:rPr>
                <w:spacing w:val="-14"/>
                <w:w w:val="105"/>
                <w:sz w:val="24"/>
              </w:rPr>
              <w:t xml:space="preserve"> </w:t>
            </w:r>
            <w:r>
              <w:rPr>
                <w:w w:val="105"/>
                <w:sz w:val="24"/>
              </w:rPr>
              <w:t>of</w:t>
            </w:r>
            <w:r>
              <w:rPr>
                <w:spacing w:val="-14"/>
                <w:w w:val="105"/>
                <w:sz w:val="24"/>
              </w:rPr>
              <w:t xml:space="preserve"> </w:t>
            </w:r>
            <w:r>
              <w:rPr>
                <w:w w:val="105"/>
                <w:sz w:val="24"/>
              </w:rPr>
              <w:t>an Operational Review.</w:t>
            </w:r>
          </w:p>
          <w:p w14:paraId="02EC12C5" w14:textId="77777777" w:rsidR="0096438F" w:rsidRDefault="00486735">
            <w:pPr>
              <w:pStyle w:val="TableParagraph"/>
              <w:spacing w:before="3" w:line="237" w:lineRule="auto"/>
              <w:ind w:left="103" w:right="107"/>
              <w:rPr>
                <w:sz w:val="24"/>
              </w:rPr>
            </w:pPr>
            <w:r>
              <w:rPr>
                <w:sz w:val="24"/>
              </w:rPr>
              <w:t>Physical hazards identified in the Special Care Residence.</w:t>
            </w:r>
          </w:p>
        </w:tc>
        <w:tc>
          <w:tcPr>
            <w:tcW w:w="1594" w:type="dxa"/>
          </w:tcPr>
          <w:p w14:paraId="02EC12C6" w14:textId="77777777" w:rsidR="0096438F" w:rsidRDefault="00486735">
            <w:pPr>
              <w:pStyle w:val="TableParagraph"/>
              <w:ind w:left="6" w:right="2"/>
              <w:jc w:val="center"/>
              <w:rPr>
                <w:sz w:val="24"/>
              </w:rPr>
            </w:pPr>
            <w:r>
              <w:rPr>
                <w:w w:val="105"/>
                <w:sz w:val="24"/>
              </w:rPr>
              <w:t>See</w:t>
            </w:r>
            <w:r>
              <w:rPr>
                <w:spacing w:val="5"/>
                <w:w w:val="105"/>
                <w:sz w:val="24"/>
              </w:rPr>
              <w:t xml:space="preserve"> </w:t>
            </w:r>
            <w:r>
              <w:rPr>
                <w:w w:val="105"/>
                <w:sz w:val="24"/>
              </w:rPr>
              <w:t>IV</w:t>
            </w:r>
            <w:r>
              <w:rPr>
                <w:spacing w:val="9"/>
                <w:w w:val="105"/>
                <w:sz w:val="24"/>
              </w:rPr>
              <w:t xml:space="preserve"> </w:t>
            </w:r>
            <w:r>
              <w:rPr>
                <w:spacing w:val="-5"/>
                <w:w w:val="105"/>
                <w:sz w:val="24"/>
              </w:rPr>
              <w:t>A&amp;B</w:t>
            </w:r>
          </w:p>
        </w:tc>
        <w:tc>
          <w:tcPr>
            <w:tcW w:w="1116" w:type="dxa"/>
          </w:tcPr>
          <w:p w14:paraId="02EC12C7" w14:textId="77777777" w:rsidR="0096438F" w:rsidRDefault="0096438F">
            <w:pPr>
              <w:pStyle w:val="TableParagraph"/>
              <w:spacing w:before="0"/>
              <w:ind w:left="0"/>
              <w:rPr>
                <w:rFonts w:ascii="Times New Roman"/>
              </w:rPr>
            </w:pPr>
          </w:p>
        </w:tc>
      </w:tr>
      <w:tr w:rsidR="0096438F" w14:paraId="02EC12D2" w14:textId="77777777">
        <w:trPr>
          <w:trHeight w:val="1456"/>
        </w:trPr>
        <w:tc>
          <w:tcPr>
            <w:tcW w:w="1721" w:type="dxa"/>
          </w:tcPr>
          <w:p w14:paraId="02EC12C9" w14:textId="77777777" w:rsidR="0096438F" w:rsidRDefault="00486735">
            <w:pPr>
              <w:pStyle w:val="TableParagraph"/>
              <w:spacing w:before="1"/>
              <w:ind w:left="7" w:right="3"/>
              <w:jc w:val="center"/>
              <w:rPr>
                <w:sz w:val="24"/>
              </w:rPr>
            </w:pPr>
            <w:r>
              <w:rPr>
                <w:spacing w:val="-10"/>
                <w:w w:val="115"/>
                <w:sz w:val="24"/>
              </w:rPr>
              <w:t>C</w:t>
            </w:r>
          </w:p>
        </w:tc>
        <w:tc>
          <w:tcPr>
            <w:tcW w:w="3651" w:type="dxa"/>
          </w:tcPr>
          <w:p w14:paraId="02EC12CA" w14:textId="77777777" w:rsidR="0096438F" w:rsidRDefault="00486735">
            <w:pPr>
              <w:pStyle w:val="TableParagraph"/>
              <w:rPr>
                <w:sz w:val="24"/>
              </w:rPr>
            </w:pPr>
            <w:r>
              <w:rPr>
                <w:sz w:val="24"/>
              </w:rPr>
              <w:t>General</w:t>
            </w:r>
            <w:r>
              <w:rPr>
                <w:spacing w:val="18"/>
                <w:sz w:val="24"/>
              </w:rPr>
              <w:t xml:space="preserve"> </w:t>
            </w:r>
            <w:r>
              <w:rPr>
                <w:sz w:val="24"/>
              </w:rPr>
              <w:t>Requirements</w:t>
            </w:r>
            <w:r>
              <w:rPr>
                <w:spacing w:val="19"/>
                <w:sz w:val="24"/>
              </w:rPr>
              <w:t xml:space="preserve"> </w:t>
            </w:r>
            <w:r>
              <w:rPr>
                <w:sz w:val="24"/>
              </w:rPr>
              <w:t>for</w:t>
            </w:r>
            <w:r>
              <w:rPr>
                <w:spacing w:val="19"/>
                <w:sz w:val="24"/>
              </w:rPr>
              <w:t xml:space="preserve"> </w:t>
            </w:r>
            <w:r>
              <w:rPr>
                <w:sz w:val="24"/>
              </w:rPr>
              <w:t>an</w:t>
            </w:r>
            <w:r>
              <w:rPr>
                <w:spacing w:val="16"/>
                <w:sz w:val="24"/>
              </w:rPr>
              <w:t xml:space="preserve"> </w:t>
            </w:r>
            <w:r>
              <w:rPr>
                <w:spacing w:val="-4"/>
                <w:sz w:val="24"/>
              </w:rPr>
              <w:t>ALR:</w:t>
            </w:r>
          </w:p>
          <w:p w14:paraId="02EC12CB" w14:textId="77777777" w:rsidR="0096438F" w:rsidRDefault="00486735">
            <w:pPr>
              <w:pStyle w:val="TableParagraph"/>
              <w:spacing w:before="146" w:line="237" w:lineRule="auto"/>
              <w:rPr>
                <w:sz w:val="24"/>
              </w:rPr>
            </w:pPr>
            <w:r>
              <w:rPr>
                <w:w w:val="105"/>
                <w:sz w:val="24"/>
              </w:rPr>
              <w:t xml:space="preserve">Service Plan Development and </w:t>
            </w:r>
            <w:r>
              <w:rPr>
                <w:spacing w:val="-2"/>
                <w:w w:val="105"/>
                <w:sz w:val="24"/>
              </w:rPr>
              <w:t>Requirements</w:t>
            </w:r>
          </w:p>
        </w:tc>
        <w:tc>
          <w:tcPr>
            <w:tcW w:w="3452" w:type="dxa"/>
          </w:tcPr>
          <w:p w14:paraId="02EC12CC" w14:textId="77777777" w:rsidR="0096438F" w:rsidRDefault="00486735">
            <w:pPr>
              <w:pStyle w:val="TableParagraph"/>
              <w:spacing w:before="1"/>
              <w:rPr>
                <w:sz w:val="24"/>
              </w:rPr>
            </w:pPr>
            <w:r>
              <w:rPr>
                <w:sz w:val="24"/>
              </w:rPr>
              <w:t>651</w:t>
            </w:r>
            <w:r>
              <w:rPr>
                <w:spacing w:val="1"/>
                <w:sz w:val="24"/>
              </w:rPr>
              <w:t xml:space="preserve"> </w:t>
            </w:r>
            <w:r>
              <w:rPr>
                <w:sz w:val="24"/>
              </w:rPr>
              <w:t xml:space="preserve">CMR </w:t>
            </w:r>
            <w:r>
              <w:rPr>
                <w:spacing w:val="-2"/>
                <w:sz w:val="24"/>
              </w:rPr>
              <w:t>12.04(1)(a)</w:t>
            </w:r>
          </w:p>
          <w:p w14:paraId="02EC12CD" w14:textId="77777777" w:rsidR="0096438F" w:rsidRDefault="00486735">
            <w:pPr>
              <w:pStyle w:val="TableParagraph"/>
              <w:spacing w:before="0" w:line="292" w:lineRule="exact"/>
              <w:rPr>
                <w:sz w:val="24"/>
              </w:rPr>
            </w:pPr>
            <w:r>
              <w:rPr>
                <w:sz w:val="24"/>
              </w:rPr>
              <w:t>651</w:t>
            </w:r>
            <w:r>
              <w:rPr>
                <w:spacing w:val="1"/>
                <w:sz w:val="24"/>
              </w:rPr>
              <w:t xml:space="preserve"> </w:t>
            </w:r>
            <w:r>
              <w:rPr>
                <w:sz w:val="24"/>
              </w:rPr>
              <w:t xml:space="preserve">CMR </w:t>
            </w:r>
            <w:r>
              <w:rPr>
                <w:spacing w:val="-2"/>
                <w:sz w:val="24"/>
              </w:rPr>
              <w:t>12.04(1)(d)</w:t>
            </w:r>
          </w:p>
          <w:p w14:paraId="02EC12CE" w14:textId="77777777" w:rsidR="0096438F" w:rsidRDefault="00486735">
            <w:pPr>
              <w:pStyle w:val="TableParagraph"/>
              <w:spacing w:before="0" w:line="292" w:lineRule="exact"/>
              <w:rPr>
                <w:sz w:val="24"/>
              </w:rPr>
            </w:pPr>
            <w:r>
              <w:rPr>
                <w:sz w:val="24"/>
              </w:rPr>
              <w:t>651</w:t>
            </w:r>
            <w:r>
              <w:rPr>
                <w:spacing w:val="1"/>
                <w:sz w:val="24"/>
              </w:rPr>
              <w:t xml:space="preserve"> </w:t>
            </w:r>
            <w:r>
              <w:rPr>
                <w:sz w:val="24"/>
              </w:rPr>
              <w:t xml:space="preserve">CMR </w:t>
            </w:r>
            <w:r>
              <w:rPr>
                <w:spacing w:val="-2"/>
                <w:sz w:val="24"/>
              </w:rPr>
              <w:t>12.04(8)(a)(3)</w:t>
            </w:r>
          </w:p>
        </w:tc>
        <w:tc>
          <w:tcPr>
            <w:tcW w:w="3296" w:type="dxa"/>
          </w:tcPr>
          <w:p w14:paraId="02EC12CF" w14:textId="77777777" w:rsidR="0096438F" w:rsidRDefault="00486735">
            <w:pPr>
              <w:pStyle w:val="TableParagraph"/>
              <w:spacing w:before="1"/>
              <w:ind w:left="103" w:right="107"/>
              <w:rPr>
                <w:sz w:val="24"/>
              </w:rPr>
            </w:pPr>
            <w:r>
              <w:rPr>
                <w:w w:val="105"/>
                <w:sz w:val="24"/>
              </w:rPr>
              <w:t xml:space="preserve">Inconsistent with </w:t>
            </w:r>
            <w:r>
              <w:rPr>
                <w:spacing w:val="-2"/>
                <w:w w:val="105"/>
                <w:sz w:val="24"/>
              </w:rPr>
              <w:t>documenting</w:t>
            </w:r>
            <w:r>
              <w:rPr>
                <w:spacing w:val="-13"/>
                <w:w w:val="105"/>
                <w:sz w:val="24"/>
              </w:rPr>
              <w:t xml:space="preserve"> </w:t>
            </w:r>
            <w:r>
              <w:rPr>
                <w:spacing w:val="-2"/>
                <w:w w:val="105"/>
                <w:sz w:val="24"/>
              </w:rPr>
              <w:t>all</w:t>
            </w:r>
            <w:r>
              <w:rPr>
                <w:spacing w:val="-12"/>
                <w:w w:val="105"/>
                <w:sz w:val="24"/>
              </w:rPr>
              <w:t xml:space="preserve"> </w:t>
            </w:r>
            <w:r>
              <w:rPr>
                <w:spacing w:val="-2"/>
                <w:w w:val="105"/>
                <w:sz w:val="24"/>
              </w:rPr>
              <w:t xml:space="preserve">requirements </w:t>
            </w:r>
            <w:r>
              <w:rPr>
                <w:w w:val="105"/>
                <w:sz w:val="24"/>
              </w:rPr>
              <w:t xml:space="preserve">of Assessments and Service </w:t>
            </w:r>
            <w:r>
              <w:rPr>
                <w:spacing w:val="-2"/>
                <w:w w:val="105"/>
                <w:sz w:val="24"/>
              </w:rPr>
              <w:t>Plans.</w:t>
            </w:r>
          </w:p>
        </w:tc>
        <w:tc>
          <w:tcPr>
            <w:tcW w:w="1594" w:type="dxa"/>
          </w:tcPr>
          <w:p w14:paraId="02EC12D0" w14:textId="77777777" w:rsidR="0096438F" w:rsidRDefault="00486735">
            <w:pPr>
              <w:pStyle w:val="TableParagraph"/>
              <w:ind w:left="6"/>
              <w:jc w:val="center"/>
              <w:rPr>
                <w:sz w:val="24"/>
              </w:rPr>
            </w:pPr>
            <w:r>
              <w:rPr>
                <w:w w:val="110"/>
                <w:sz w:val="24"/>
              </w:rPr>
              <w:t>See</w:t>
            </w:r>
            <w:r>
              <w:rPr>
                <w:spacing w:val="-11"/>
                <w:w w:val="110"/>
                <w:sz w:val="24"/>
              </w:rPr>
              <w:t xml:space="preserve"> </w:t>
            </w:r>
            <w:r>
              <w:rPr>
                <w:w w:val="110"/>
                <w:sz w:val="24"/>
              </w:rPr>
              <w:t>IV</w:t>
            </w:r>
            <w:r>
              <w:rPr>
                <w:spacing w:val="-8"/>
                <w:w w:val="110"/>
                <w:sz w:val="24"/>
              </w:rPr>
              <w:t xml:space="preserve"> </w:t>
            </w:r>
            <w:r>
              <w:rPr>
                <w:spacing w:val="-10"/>
                <w:w w:val="110"/>
                <w:sz w:val="24"/>
              </w:rPr>
              <w:t>A</w:t>
            </w:r>
          </w:p>
        </w:tc>
        <w:tc>
          <w:tcPr>
            <w:tcW w:w="1116" w:type="dxa"/>
          </w:tcPr>
          <w:p w14:paraId="02EC12D1" w14:textId="77777777" w:rsidR="0096438F" w:rsidRDefault="00486735">
            <w:pPr>
              <w:pStyle w:val="TableParagraph"/>
              <w:ind w:left="3"/>
              <w:jc w:val="center"/>
              <w:rPr>
                <w:sz w:val="24"/>
              </w:rPr>
            </w:pPr>
            <w:r>
              <w:rPr>
                <w:spacing w:val="-10"/>
                <w:w w:val="115"/>
                <w:sz w:val="24"/>
              </w:rPr>
              <w:t>Y</w:t>
            </w:r>
          </w:p>
        </w:tc>
      </w:tr>
      <w:tr w:rsidR="0096438F" w14:paraId="02EC12DD" w14:textId="77777777">
        <w:trPr>
          <w:trHeight w:val="2042"/>
        </w:trPr>
        <w:tc>
          <w:tcPr>
            <w:tcW w:w="1721" w:type="dxa"/>
          </w:tcPr>
          <w:p w14:paraId="02EC12D3" w14:textId="77777777" w:rsidR="0096438F" w:rsidRDefault="00486735">
            <w:pPr>
              <w:pStyle w:val="TableParagraph"/>
              <w:ind w:left="7"/>
              <w:jc w:val="center"/>
              <w:rPr>
                <w:sz w:val="24"/>
              </w:rPr>
            </w:pPr>
            <w:r>
              <w:rPr>
                <w:spacing w:val="-10"/>
                <w:w w:val="115"/>
                <w:sz w:val="24"/>
              </w:rPr>
              <w:t>D</w:t>
            </w:r>
          </w:p>
        </w:tc>
        <w:tc>
          <w:tcPr>
            <w:tcW w:w="3651" w:type="dxa"/>
          </w:tcPr>
          <w:p w14:paraId="02EC12D4" w14:textId="77777777" w:rsidR="0096438F" w:rsidRDefault="00486735">
            <w:pPr>
              <w:pStyle w:val="TableParagraph"/>
              <w:rPr>
                <w:sz w:val="24"/>
              </w:rPr>
            </w:pPr>
            <w:r>
              <w:rPr>
                <w:sz w:val="24"/>
              </w:rPr>
              <w:t>General</w:t>
            </w:r>
            <w:r>
              <w:rPr>
                <w:spacing w:val="18"/>
                <w:sz w:val="24"/>
              </w:rPr>
              <w:t xml:space="preserve"> </w:t>
            </w:r>
            <w:r>
              <w:rPr>
                <w:sz w:val="24"/>
              </w:rPr>
              <w:t>Requirements</w:t>
            </w:r>
            <w:r>
              <w:rPr>
                <w:spacing w:val="19"/>
                <w:sz w:val="24"/>
              </w:rPr>
              <w:t xml:space="preserve"> </w:t>
            </w:r>
            <w:r>
              <w:rPr>
                <w:sz w:val="24"/>
              </w:rPr>
              <w:t>for</w:t>
            </w:r>
            <w:r>
              <w:rPr>
                <w:spacing w:val="19"/>
                <w:sz w:val="24"/>
              </w:rPr>
              <w:t xml:space="preserve"> </w:t>
            </w:r>
            <w:r>
              <w:rPr>
                <w:sz w:val="24"/>
              </w:rPr>
              <w:t>an</w:t>
            </w:r>
            <w:r>
              <w:rPr>
                <w:spacing w:val="16"/>
                <w:sz w:val="24"/>
              </w:rPr>
              <w:t xml:space="preserve"> </w:t>
            </w:r>
            <w:r>
              <w:rPr>
                <w:spacing w:val="-4"/>
                <w:sz w:val="24"/>
              </w:rPr>
              <w:t>ALR:</w:t>
            </w:r>
          </w:p>
          <w:p w14:paraId="02EC12D5" w14:textId="77777777" w:rsidR="0096438F" w:rsidRDefault="0096438F">
            <w:pPr>
              <w:pStyle w:val="TableParagraph"/>
              <w:spacing w:before="14"/>
              <w:ind w:left="0"/>
              <w:rPr>
                <w:rFonts w:ascii="Arial"/>
                <w:b/>
                <w:sz w:val="24"/>
              </w:rPr>
            </w:pPr>
          </w:p>
          <w:p w14:paraId="02EC12D6" w14:textId="77777777" w:rsidR="0096438F" w:rsidRDefault="00486735">
            <w:pPr>
              <w:pStyle w:val="TableParagraph"/>
              <w:spacing w:before="0"/>
              <w:rPr>
                <w:sz w:val="24"/>
              </w:rPr>
            </w:pPr>
            <w:r>
              <w:rPr>
                <w:w w:val="105"/>
                <w:sz w:val="24"/>
              </w:rPr>
              <w:t>Quality Assurance and Performance</w:t>
            </w:r>
            <w:r>
              <w:rPr>
                <w:spacing w:val="-7"/>
                <w:w w:val="105"/>
                <w:sz w:val="24"/>
              </w:rPr>
              <w:t xml:space="preserve"> </w:t>
            </w:r>
            <w:r>
              <w:rPr>
                <w:w w:val="105"/>
                <w:sz w:val="24"/>
              </w:rPr>
              <w:t>Improvement</w:t>
            </w:r>
          </w:p>
        </w:tc>
        <w:tc>
          <w:tcPr>
            <w:tcW w:w="3452" w:type="dxa"/>
          </w:tcPr>
          <w:p w14:paraId="02EC12D7" w14:textId="77777777" w:rsidR="0096438F" w:rsidRDefault="00486735">
            <w:pPr>
              <w:pStyle w:val="TableParagraph"/>
              <w:ind w:left="0" w:right="627"/>
              <w:jc w:val="right"/>
              <w:rPr>
                <w:sz w:val="24"/>
              </w:rPr>
            </w:pPr>
            <w:r>
              <w:rPr>
                <w:sz w:val="24"/>
              </w:rPr>
              <w:t>651</w:t>
            </w:r>
            <w:r>
              <w:rPr>
                <w:spacing w:val="1"/>
                <w:sz w:val="24"/>
              </w:rPr>
              <w:t xml:space="preserve"> </w:t>
            </w:r>
            <w:r>
              <w:rPr>
                <w:sz w:val="24"/>
              </w:rPr>
              <w:t xml:space="preserve">CMR </w:t>
            </w:r>
            <w:r>
              <w:rPr>
                <w:spacing w:val="-2"/>
                <w:sz w:val="24"/>
              </w:rPr>
              <w:t>12.04(10)(a)(b)(c)</w:t>
            </w:r>
          </w:p>
        </w:tc>
        <w:tc>
          <w:tcPr>
            <w:tcW w:w="3296" w:type="dxa"/>
          </w:tcPr>
          <w:p w14:paraId="02EC12D8" w14:textId="77777777" w:rsidR="0096438F" w:rsidRDefault="00486735">
            <w:pPr>
              <w:pStyle w:val="TableParagraph"/>
              <w:spacing w:before="6" w:line="237" w:lineRule="auto"/>
              <w:ind w:left="103"/>
              <w:rPr>
                <w:sz w:val="24"/>
              </w:rPr>
            </w:pPr>
            <w:r>
              <w:rPr>
                <w:sz w:val="24"/>
              </w:rPr>
              <w:t xml:space="preserve">Missing or incomplete components of the Quality Assurance and Performance </w:t>
            </w:r>
            <w:r>
              <w:rPr>
                <w:spacing w:val="2"/>
                <w:sz w:val="24"/>
              </w:rPr>
              <w:t>Improvement</w:t>
            </w:r>
            <w:r>
              <w:rPr>
                <w:spacing w:val="40"/>
                <w:sz w:val="24"/>
              </w:rPr>
              <w:t xml:space="preserve"> </w:t>
            </w:r>
            <w:r>
              <w:rPr>
                <w:spacing w:val="-2"/>
                <w:sz w:val="24"/>
              </w:rPr>
              <w:t>requirements.</w:t>
            </w:r>
          </w:p>
          <w:p w14:paraId="02EC12D9" w14:textId="77777777" w:rsidR="0096438F" w:rsidRDefault="0096438F">
            <w:pPr>
              <w:pStyle w:val="TableParagraph"/>
              <w:spacing w:before="18"/>
              <w:ind w:left="0"/>
              <w:rPr>
                <w:rFonts w:ascii="Arial"/>
                <w:b/>
                <w:sz w:val="24"/>
              </w:rPr>
            </w:pPr>
          </w:p>
          <w:p w14:paraId="02EC12DA" w14:textId="77777777" w:rsidR="0096438F" w:rsidRDefault="00486735">
            <w:pPr>
              <w:pStyle w:val="TableParagraph"/>
              <w:spacing w:before="0"/>
              <w:ind w:left="103"/>
              <w:rPr>
                <w:sz w:val="24"/>
              </w:rPr>
            </w:pPr>
            <w:r>
              <w:rPr>
                <w:w w:val="105"/>
                <w:sz w:val="24"/>
              </w:rPr>
              <w:t>Unsafe</w:t>
            </w:r>
            <w:r>
              <w:rPr>
                <w:spacing w:val="3"/>
                <w:w w:val="105"/>
                <w:sz w:val="24"/>
              </w:rPr>
              <w:t xml:space="preserve"> </w:t>
            </w:r>
            <w:r>
              <w:rPr>
                <w:spacing w:val="-2"/>
                <w:w w:val="105"/>
                <w:sz w:val="24"/>
              </w:rPr>
              <w:t>SAMM.</w:t>
            </w:r>
          </w:p>
        </w:tc>
        <w:tc>
          <w:tcPr>
            <w:tcW w:w="1594" w:type="dxa"/>
          </w:tcPr>
          <w:p w14:paraId="02EC12DB" w14:textId="77777777" w:rsidR="0096438F" w:rsidRDefault="00486735">
            <w:pPr>
              <w:pStyle w:val="TableParagraph"/>
              <w:ind w:left="6"/>
              <w:jc w:val="center"/>
              <w:rPr>
                <w:sz w:val="24"/>
              </w:rPr>
            </w:pPr>
            <w:r>
              <w:rPr>
                <w:w w:val="110"/>
                <w:sz w:val="24"/>
              </w:rPr>
              <w:t>See</w:t>
            </w:r>
            <w:r>
              <w:rPr>
                <w:spacing w:val="-11"/>
                <w:w w:val="110"/>
                <w:sz w:val="24"/>
              </w:rPr>
              <w:t xml:space="preserve"> </w:t>
            </w:r>
            <w:r>
              <w:rPr>
                <w:w w:val="110"/>
                <w:sz w:val="24"/>
              </w:rPr>
              <w:t>IV</w:t>
            </w:r>
            <w:r>
              <w:rPr>
                <w:spacing w:val="-9"/>
                <w:w w:val="110"/>
                <w:sz w:val="24"/>
              </w:rPr>
              <w:t xml:space="preserve"> </w:t>
            </w:r>
            <w:r>
              <w:rPr>
                <w:spacing w:val="-10"/>
                <w:w w:val="110"/>
                <w:sz w:val="24"/>
              </w:rPr>
              <w:t>A</w:t>
            </w:r>
          </w:p>
        </w:tc>
        <w:tc>
          <w:tcPr>
            <w:tcW w:w="1116" w:type="dxa"/>
          </w:tcPr>
          <w:p w14:paraId="02EC12DC" w14:textId="77777777" w:rsidR="0096438F" w:rsidRDefault="00486735">
            <w:pPr>
              <w:pStyle w:val="TableParagraph"/>
              <w:ind w:left="3"/>
              <w:jc w:val="center"/>
              <w:rPr>
                <w:sz w:val="24"/>
              </w:rPr>
            </w:pPr>
            <w:r>
              <w:rPr>
                <w:spacing w:val="-10"/>
                <w:w w:val="115"/>
                <w:sz w:val="24"/>
              </w:rPr>
              <w:t>Y</w:t>
            </w:r>
          </w:p>
        </w:tc>
      </w:tr>
    </w:tbl>
    <w:p w14:paraId="02EC12DE" w14:textId="77777777" w:rsidR="0096438F" w:rsidRDefault="0096438F">
      <w:pPr>
        <w:pStyle w:val="TableParagraph"/>
        <w:jc w:val="center"/>
        <w:rPr>
          <w:sz w:val="24"/>
        </w:rPr>
        <w:sectPr w:rsidR="0096438F">
          <w:headerReference w:type="default" r:id="rId9"/>
          <w:footerReference w:type="default" r:id="rId10"/>
          <w:pgSz w:w="15840" w:h="12240" w:orient="landscape"/>
          <w:pgMar w:top="1420" w:right="360" w:bottom="1760" w:left="360" w:header="721" w:footer="1574" w:gutter="0"/>
          <w:pgNumType w:start="3"/>
          <w:cols w:space="720"/>
        </w:sectPr>
      </w:pPr>
    </w:p>
    <w:tbl>
      <w:tblPr>
        <w:tblW w:w="0" w:type="auto"/>
        <w:tblInd w:w="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1"/>
        <w:gridCol w:w="3651"/>
        <w:gridCol w:w="3452"/>
        <w:gridCol w:w="3296"/>
        <w:gridCol w:w="1594"/>
        <w:gridCol w:w="1116"/>
      </w:tblGrid>
      <w:tr w:rsidR="0096438F" w14:paraId="02EC12EB" w14:textId="77777777">
        <w:trPr>
          <w:trHeight w:val="1110"/>
        </w:trPr>
        <w:tc>
          <w:tcPr>
            <w:tcW w:w="1721" w:type="dxa"/>
            <w:shd w:val="clear" w:color="auto" w:fill="F2F2F2"/>
          </w:tcPr>
          <w:p w14:paraId="02EC12DF" w14:textId="77777777" w:rsidR="0096438F" w:rsidRDefault="00486735">
            <w:pPr>
              <w:pStyle w:val="TableParagraph"/>
              <w:spacing w:before="244" w:line="276" w:lineRule="auto"/>
              <w:ind w:left="213" w:firstLine="177"/>
              <w:rPr>
                <w:sz w:val="24"/>
              </w:rPr>
            </w:pPr>
            <w:r>
              <w:rPr>
                <w:spacing w:val="-2"/>
                <w:w w:val="115"/>
                <w:sz w:val="24"/>
                <w:u w:val="single"/>
              </w:rPr>
              <w:lastRenderedPageBreak/>
              <w:t>FINDING</w:t>
            </w:r>
            <w:r>
              <w:rPr>
                <w:spacing w:val="-2"/>
                <w:w w:val="115"/>
                <w:sz w:val="24"/>
              </w:rPr>
              <w:t xml:space="preserve"> </w:t>
            </w:r>
            <w:r>
              <w:rPr>
                <w:spacing w:val="-2"/>
                <w:w w:val="115"/>
                <w:sz w:val="24"/>
                <w:u w:val="single"/>
              </w:rPr>
              <w:t>REFERENCE</w:t>
            </w:r>
          </w:p>
        </w:tc>
        <w:tc>
          <w:tcPr>
            <w:tcW w:w="3651" w:type="dxa"/>
            <w:shd w:val="clear" w:color="auto" w:fill="F2F2F2"/>
          </w:tcPr>
          <w:p w14:paraId="02EC12E0" w14:textId="77777777" w:rsidR="0096438F" w:rsidRDefault="0096438F">
            <w:pPr>
              <w:pStyle w:val="TableParagraph"/>
              <w:spacing w:before="25"/>
              <w:ind w:left="0"/>
              <w:rPr>
                <w:rFonts w:ascii="Arial"/>
                <w:b/>
                <w:sz w:val="19"/>
              </w:rPr>
            </w:pPr>
          </w:p>
          <w:p w14:paraId="02EC12E1" w14:textId="77777777" w:rsidR="0096438F" w:rsidRDefault="00486735">
            <w:pPr>
              <w:pStyle w:val="TableParagraph"/>
              <w:spacing w:before="0"/>
              <w:ind w:left="1165"/>
              <w:rPr>
                <w:sz w:val="24"/>
              </w:rPr>
            </w:pPr>
            <w:r>
              <w:rPr>
                <w:smallCaps/>
                <w:w w:val="110"/>
                <w:sz w:val="24"/>
                <w:u w:val="single"/>
              </w:rPr>
              <w:t>Subject</w:t>
            </w:r>
            <w:r>
              <w:rPr>
                <w:smallCaps/>
                <w:spacing w:val="15"/>
                <w:w w:val="110"/>
                <w:sz w:val="24"/>
                <w:u w:val="single"/>
              </w:rPr>
              <w:t xml:space="preserve"> </w:t>
            </w:r>
            <w:r>
              <w:rPr>
                <w:smallCaps/>
                <w:spacing w:val="-4"/>
                <w:w w:val="110"/>
                <w:sz w:val="24"/>
                <w:u w:val="single"/>
              </w:rPr>
              <w:t>Area</w:t>
            </w:r>
          </w:p>
        </w:tc>
        <w:tc>
          <w:tcPr>
            <w:tcW w:w="3452" w:type="dxa"/>
            <w:shd w:val="clear" w:color="auto" w:fill="F2F2F2"/>
          </w:tcPr>
          <w:p w14:paraId="02EC12E2" w14:textId="77777777" w:rsidR="0096438F" w:rsidRDefault="0096438F">
            <w:pPr>
              <w:pStyle w:val="TableParagraph"/>
              <w:spacing w:before="25"/>
              <w:ind w:left="0"/>
              <w:rPr>
                <w:rFonts w:ascii="Arial"/>
                <w:b/>
                <w:sz w:val="19"/>
              </w:rPr>
            </w:pPr>
          </w:p>
          <w:p w14:paraId="02EC12E3" w14:textId="77777777" w:rsidR="0096438F" w:rsidRDefault="00486735">
            <w:pPr>
              <w:pStyle w:val="TableParagraph"/>
              <w:spacing w:before="0"/>
              <w:ind w:left="685"/>
              <w:rPr>
                <w:sz w:val="24"/>
              </w:rPr>
            </w:pPr>
            <w:r>
              <w:rPr>
                <w:smallCaps/>
                <w:w w:val="110"/>
                <w:sz w:val="24"/>
                <w:u w:val="single"/>
              </w:rPr>
              <w:t>Regulation</w:t>
            </w:r>
            <w:r>
              <w:rPr>
                <w:smallCaps/>
                <w:spacing w:val="11"/>
                <w:w w:val="110"/>
                <w:sz w:val="24"/>
                <w:u w:val="single"/>
              </w:rPr>
              <w:t xml:space="preserve"> </w:t>
            </w:r>
            <w:r>
              <w:rPr>
                <w:smallCaps/>
                <w:spacing w:val="-2"/>
                <w:w w:val="110"/>
                <w:sz w:val="24"/>
                <w:u w:val="single"/>
              </w:rPr>
              <w:t>Citation</w:t>
            </w:r>
          </w:p>
        </w:tc>
        <w:tc>
          <w:tcPr>
            <w:tcW w:w="3296" w:type="dxa"/>
            <w:shd w:val="clear" w:color="auto" w:fill="F2F2F2"/>
          </w:tcPr>
          <w:p w14:paraId="02EC12E4" w14:textId="77777777" w:rsidR="0096438F" w:rsidRDefault="0096438F">
            <w:pPr>
              <w:pStyle w:val="TableParagraph"/>
              <w:spacing w:before="25"/>
              <w:ind w:left="0"/>
              <w:rPr>
                <w:rFonts w:ascii="Arial"/>
                <w:b/>
                <w:sz w:val="19"/>
              </w:rPr>
            </w:pPr>
          </w:p>
          <w:p w14:paraId="02EC12E5" w14:textId="77777777" w:rsidR="0096438F" w:rsidRDefault="00486735">
            <w:pPr>
              <w:pStyle w:val="TableParagraph"/>
              <w:spacing w:before="0"/>
              <w:ind w:left="0"/>
              <w:jc w:val="center"/>
              <w:rPr>
                <w:sz w:val="24"/>
              </w:rPr>
            </w:pPr>
            <w:r>
              <w:rPr>
                <w:smallCaps/>
                <w:spacing w:val="-2"/>
                <w:w w:val="110"/>
                <w:sz w:val="24"/>
                <w:u w:val="single"/>
              </w:rPr>
              <w:t>Finding</w:t>
            </w:r>
          </w:p>
        </w:tc>
        <w:tc>
          <w:tcPr>
            <w:tcW w:w="1594" w:type="dxa"/>
            <w:shd w:val="clear" w:color="auto" w:fill="F2F2F2"/>
          </w:tcPr>
          <w:p w14:paraId="02EC12E6" w14:textId="77777777" w:rsidR="0096438F" w:rsidRDefault="0096438F">
            <w:pPr>
              <w:pStyle w:val="TableParagraph"/>
              <w:spacing w:before="25"/>
              <w:ind w:left="0"/>
              <w:rPr>
                <w:rFonts w:ascii="Arial"/>
                <w:b/>
                <w:sz w:val="19"/>
              </w:rPr>
            </w:pPr>
          </w:p>
          <w:p w14:paraId="02EC12E7" w14:textId="77777777" w:rsidR="0096438F" w:rsidRDefault="00486735">
            <w:pPr>
              <w:pStyle w:val="TableParagraph"/>
              <w:spacing w:before="0" w:line="276" w:lineRule="auto"/>
              <w:ind w:left="441" w:hanging="216"/>
              <w:rPr>
                <w:sz w:val="24"/>
              </w:rPr>
            </w:pPr>
            <w:r>
              <w:rPr>
                <w:smallCaps/>
                <w:spacing w:val="-2"/>
                <w:w w:val="110"/>
                <w:sz w:val="24"/>
                <w:u w:val="single"/>
              </w:rPr>
              <w:t>Corrective</w:t>
            </w:r>
            <w:r>
              <w:rPr>
                <w:smallCaps/>
                <w:spacing w:val="-2"/>
                <w:w w:val="110"/>
                <w:sz w:val="24"/>
              </w:rPr>
              <w:t xml:space="preserve"> </w:t>
            </w:r>
            <w:r>
              <w:rPr>
                <w:smallCaps/>
                <w:spacing w:val="-2"/>
                <w:w w:val="115"/>
                <w:sz w:val="24"/>
                <w:u w:val="single"/>
              </w:rPr>
              <w:t>Action</w:t>
            </w:r>
          </w:p>
        </w:tc>
        <w:tc>
          <w:tcPr>
            <w:tcW w:w="1116" w:type="dxa"/>
            <w:shd w:val="clear" w:color="auto" w:fill="F2F2F2"/>
          </w:tcPr>
          <w:p w14:paraId="02EC12E8" w14:textId="77777777" w:rsidR="0096438F" w:rsidRDefault="0096438F">
            <w:pPr>
              <w:pStyle w:val="TableParagraph"/>
              <w:spacing w:before="25"/>
              <w:ind w:left="0"/>
              <w:rPr>
                <w:rFonts w:ascii="Arial"/>
                <w:b/>
                <w:sz w:val="19"/>
              </w:rPr>
            </w:pPr>
          </w:p>
          <w:p w14:paraId="02EC12E9" w14:textId="77777777" w:rsidR="0096438F" w:rsidRDefault="00486735">
            <w:pPr>
              <w:pStyle w:val="TableParagraph"/>
              <w:spacing w:before="0"/>
              <w:ind w:left="203"/>
              <w:rPr>
                <w:sz w:val="24"/>
              </w:rPr>
            </w:pPr>
            <w:r>
              <w:rPr>
                <w:smallCaps/>
                <w:spacing w:val="-2"/>
                <w:w w:val="115"/>
                <w:sz w:val="24"/>
                <w:u w:val="single"/>
              </w:rPr>
              <w:t>Repeat</w:t>
            </w:r>
          </w:p>
          <w:p w14:paraId="02EC12EA" w14:textId="77777777" w:rsidR="0096438F" w:rsidRDefault="00486735">
            <w:pPr>
              <w:pStyle w:val="TableParagraph"/>
              <w:spacing w:before="91"/>
              <w:ind w:left="160"/>
              <w:rPr>
                <w:sz w:val="19"/>
              </w:rPr>
            </w:pPr>
            <w:r>
              <w:rPr>
                <w:noProof/>
                <w:sz w:val="19"/>
              </w:rPr>
              <mc:AlternateContent>
                <mc:Choice Requires="wpg">
                  <w:drawing>
                    <wp:anchor distT="0" distB="0" distL="0" distR="0" simplePos="0" relativeHeight="15729152" behindDoc="0" locked="0" layoutInCell="1" allowOverlap="1" wp14:anchorId="02EC134B" wp14:editId="02EC134C">
                      <wp:simplePos x="0" y="0"/>
                      <wp:positionH relativeFrom="column">
                        <wp:posOffset>103631</wp:posOffset>
                      </wp:positionH>
                      <wp:positionV relativeFrom="paragraph">
                        <wp:posOffset>180281</wp:posOffset>
                      </wp:positionV>
                      <wp:extent cx="501650" cy="508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1650" cy="5080"/>
                                <a:chOff x="0" y="0"/>
                                <a:chExt cx="501650" cy="5080"/>
                              </a:xfrm>
                            </wpg:grpSpPr>
                            <wps:wsp>
                              <wps:cNvPr id="10" name="Graphic 10"/>
                              <wps:cNvSpPr/>
                              <wps:spPr>
                                <a:xfrm>
                                  <a:off x="0" y="0"/>
                                  <a:ext cx="501650" cy="5080"/>
                                </a:xfrm>
                                <a:custGeom>
                                  <a:avLst/>
                                  <a:gdLst/>
                                  <a:ahLst/>
                                  <a:cxnLst/>
                                  <a:rect l="l" t="t" r="r" b="b"/>
                                  <a:pathLst>
                                    <a:path w="501650" h="5080">
                                      <a:moveTo>
                                        <a:pt x="501396" y="4571"/>
                                      </a:moveTo>
                                      <a:lnTo>
                                        <a:pt x="0" y="4571"/>
                                      </a:lnTo>
                                      <a:lnTo>
                                        <a:pt x="0" y="0"/>
                                      </a:lnTo>
                                      <a:lnTo>
                                        <a:pt x="501396" y="0"/>
                                      </a:lnTo>
                                      <a:lnTo>
                                        <a:pt x="501396" y="457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35E6D31" id="Group 9" o:spid="_x0000_s1026" style="position:absolute;margin-left:8.15pt;margin-top:14.2pt;width:39.5pt;height:.4pt;z-index:15729152;mso-wrap-distance-left:0;mso-wrap-distance-right:0" coordsize="50165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">
                      <v:shape id="Graphic 10" o:spid="_x0000_s1027" style="position:absolute;width:501650;height:5080;visibility:visible;mso-wrap-style:square;v-text-anchor:top" coordsize="50165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" path="m501396,4571l,4571,,,501396,r,4571xe" fillcolor="black" stroked="f">
                        <v:path arrowok="t"/>
                      </v:shape>
                    </v:group>
                  </w:pict>
                </mc:Fallback>
              </mc:AlternateContent>
            </w:r>
            <w:r>
              <w:rPr>
                <w:spacing w:val="-2"/>
                <w:w w:val="110"/>
                <w:sz w:val="19"/>
              </w:rPr>
              <w:t>FINDING</w:t>
            </w:r>
            <w:r>
              <w:rPr>
                <w:spacing w:val="-2"/>
                <w:w w:val="110"/>
                <w:sz w:val="19"/>
                <w:vertAlign w:val="superscript"/>
              </w:rPr>
              <w:t>1</w:t>
            </w:r>
          </w:p>
        </w:tc>
      </w:tr>
      <w:tr w:rsidR="0096438F" w14:paraId="02EC12F3" w14:textId="77777777">
        <w:trPr>
          <w:trHeight w:val="1698"/>
        </w:trPr>
        <w:tc>
          <w:tcPr>
            <w:tcW w:w="1721" w:type="dxa"/>
          </w:tcPr>
          <w:p w14:paraId="02EC12EC" w14:textId="77777777" w:rsidR="0096438F" w:rsidRDefault="00486735">
            <w:pPr>
              <w:pStyle w:val="TableParagraph"/>
              <w:ind w:left="7" w:right="3"/>
              <w:jc w:val="center"/>
              <w:rPr>
                <w:sz w:val="24"/>
              </w:rPr>
            </w:pPr>
            <w:r>
              <w:rPr>
                <w:spacing w:val="-10"/>
                <w:w w:val="115"/>
                <w:sz w:val="24"/>
              </w:rPr>
              <w:t>E</w:t>
            </w:r>
          </w:p>
        </w:tc>
        <w:tc>
          <w:tcPr>
            <w:tcW w:w="3651" w:type="dxa"/>
          </w:tcPr>
          <w:p w14:paraId="02EC12ED" w14:textId="77777777" w:rsidR="0096438F" w:rsidRDefault="00486735">
            <w:pPr>
              <w:pStyle w:val="TableParagraph"/>
              <w:ind w:right="110"/>
              <w:rPr>
                <w:sz w:val="24"/>
              </w:rPr>
            </w:pPr>
            <w:r>
              <w:rPr>
                <w:w w:val="105"/>
                <w:sz w:val="24"/>
              </w:rPr>
              <w:t>Emergency</w:t>
            </w:r>
            <w:r>
              <w:rPr>
                <w:spacing w:val="-15"/>
                <w:w w:val="105"/>
                <w:sz w:val="24"/>
              </w:rPr>
              <w:t xml:space="preserve"> </w:t>
            </w:r>
            <w:r>
              <w:rPr>
                <w:w w:val="105"/>
                <w:sz w:val="24"/>
              </w:rPr>
              <w:t>Preparedness</w:t>
            </w:r>
            <w:r>
              <w:rPr>
                <w:spacing w:val="-14"/>
                <w:w w:val="105"/>
                <w:sz w:val="24"/>
              </w:rPr>
              <w:t xml:space="preserve"> </w:t>
            </w:r>
            <w:r>
              <w:rPr>
                <w:w w:val="105"/>
                <w:sz w:val="24"/>
              </w:rPr>
              <w:t>Plan and Reporting Requirements:</w:t>
            </w:r>
          </w:p>
          <w:p w14:paraId="02EC12EE" w14:textId="77777777" w:rsidR="0096438F" w:rsidRDefault="00486735">
            <w:pPr>
              <w:pStyle w:val="TableParagraph"/>
              <w:spacing w:before="239" w:line="237" w:lineRule="auto"/>
              <w:rPr>
                <w:sz w:val="24"/>
              </w:rPr>
            </w:pPr>
            <w:r>
              <w:rPr>
                <w:w w:val="105"/>
                <w:sz w:val="24"/>
              </w:rPr>
              <w:t xml:space="preserve">Reporting Resident Specific </w:t>
            </w:r>
            <w:r>
              <w:rPr>
                <w:spacing w:val="-2"/>
                <w:w w:val="105"/>
                <w:sz w:val="24"/>
              </w:rPr>
              <w:t>Emergencies</w:t>
            </w:r>
          </w:p>
        </w:tc>
        <w:tc>
          <w:tcPr>
            <w:tcW w:w="3452" w:type="dxa"/>
          </w:tcPr>
          <w:p w14:paraId="02EC12EF" w14:textId="77777777" w:rsidR="0096438F" w:rsidRDefault="00486735">
            <w:pPr>
              <w:pStyle w:val="TableParagraph"/>
              <w:rPr>
                <w:sz w:val="24"/>
              </w:rPr>
            </w:pPr>
            <w:r>
              <w:rPr>
                <w:sz w:val="24"/>
              </w:rPr>
              <w:t>651</w:t>
            </w:r>
            <w:r>
              <w:rPr>
                <w:spacing w:val="1"/>
                <w:sz w:val="24"/>
              </w:rPr>
              <w:t xml:space="preserve"> </w:t>
            </w:r>
            <w:r>
              <w:rPr>
                <w:sz w:val="24"/>
              </w:rPr>
              <w:t xml:space="preserve">CMR </w:t>
            </w:r>
            <w:r>
              <w:rPr>
                <w:spacing w:val="-2"/>
                <w:sz w:val="24"/>
              </w:rPr>
              <w:t>12.04(11)(a)(4)</w:t>
            </w:r>
          </w:p>
        </w:tc>
        <w:tc>
          <w:tcPr>
            <w:tcW w:w="3296" w:type="dxa"/>
          </w:tcPr>
          <w:p w14:paraId="02EC12F0" w14:textId="77777777" w:rsidR="0096438F" w:rsidRDefault="00486735">
            <w:pPr>
              <w:pStyle w:val="TableParagraph"/>
              <w:spacing w:before="6" w:line="237" w:lineRule="auto"/>
              <w:ind w:left="103"/>
              <w:rPr>
                <w:sz w:val="24"/>
              </w:rPr>
            </w:pPr>
            <w:r>
              <w:rPr>
                <w:w w:val="105"/>
                <w:sz w:val="24"/>
              </w:rPr>
              <w:t>Late</w:t>
            </w:r>
            <w:r>
              <w:rPr>
                <w:spacing w:val="-9"/>
                <w:w w:val="105"/>
                <w:sz w:val="24"/>
              </w:rPr>
              <w:t xml:space="preserve"> </w:t>
            </w:r>
            <w:r>
              <w:rPr>
                <w:w w:val="105"/>
                <w:sz w:val="24"/>
              </w:rPr>
              <w:t>submissions</w:t>
            </w:r>
            <w:r>
              <w:rPr>
                <w:spacing w:val="-9"/>
                <w:w w:val="105"/>
                <w:sz w:val="24"/>
              </w:rPr>
              <w:t xml:space="preserve"> </w:t>
            </w:r>
            <w:r>
              <w:rPr>
                <w:w w:val="105"/>
                <w:sz w:val="24"/>
              </w:rPr>
              <w:t>of</w:t>
            </w:r>
            <w:r>
              <w:rPr>
                <w:spacing w:val="-9"/>
                <w:w w:val="105"/>
                <w:sz w:val="24"/>
              </w:rPr>
              <w:t xml:space="preserve"> </w:t>
            </w:r>
            <w:r>
              <w:rPr>
                <w:w w:val="105"/>
                <w:sz w:val="24"/>
              </w:rPr>
              <w:t>Resident-specific incidents reports.</w:t>
            </w:r>
          </w:p>
        </w:tc>
        <w:tc>
          <w:tcPr>
            <w:tcW w:w="1594" w:type="dxa"/>
          </w:tcPr>
          <w:p w14:paraId="02EC12F1" w14:textId="77777777" w:rsidR="0096438F" w:rsidRDefault="00486735">
            <w:pPr>
              <w:pStyle w:val="TableParagraph"/>
              <w:ind w:left="6"/>
              <w:jc w:val="center"/>
              <w:rPr>
                <w:sz w:val="24"/>
              </w:rPr>
            </w:pPr>
            <w:r>
              <w:rPr>
                <w:w w:val="110"/>
                <w:sz w:val="24"/>
              </w:rPr>
              <w:t>See</w:t>
            </w:r>
            <w:r>
              <w:rPr>
                <w:spacing w:val="-11"/>
                <w:w w:val="110"/>
                <w:sz w:val="24"/>
              </w:rPr>
              <w:t xml:space="preserve"> </w:t>
            </w:r>
            <w:r>
              <w:rPr>
                <w:w w:val="110"/>
                <w:sz w:val="24"/>
              </w:rPr>
              <w:t>IV</w:t>
            </w:r>
            <w:r>
              <w:rPr>
                <w:spacing w:val="-8"/>
                <w:w w:val="110"/>
                <w:sz w:val="24"/>
              </w:rPr>
              <w:t xml:space="preserve"> </w:t>
            </w:r>
            <w:r>
              <w:rPr>
                <w:spacing w:val="-10"/>
                <w:w w:val="110"/>
                <w:sz w:val="24"/>
              </w:rPr>
              <w:t>A</w:t>
            </w:r>
          </w:p>
        </w:tc>
        <w:tc>
          <w:tcPr>
            <w:tcW w:w="1116" w:type="dxa"/>
          </w:tcPr>
          <w:p w14:paraId="02EC12F2" w14:textId="77777777" w:rsidR="0096438F" w:rsidRDefault="00486735">
            <w:pPr>
              <w:pStyle w:val="TableParagraph"/>
              <w:ind w:left="3"/>
              <w:jc w:val="center"/>
              <w:rPr>
                <w:sz w:val="24"/>
              </w:rPr>
            </w:pPr>
            <w:r>
              <w:rPr>
                <w:spacing w:val="-10"/>
                <w:w w:val="115"/>
                <w:sz w:val="24"/>
              </w:rPr>
              <w:t>Y</w:t>
            </w:r>
          </w:p>
        </w:tc>
      </w:tr>
      <w:tr w:rsidR="0096438F" w14:paraId="02EC12FB" w14:textId="77777777">
        <w:trPr>
          <w:trHeight w:val="1266"/>
        </w:trPr>
        <w:tc>
          <w:tcPr>
            <w:tcW w:w="1721" w:type="dxa"/>
          </w:tcPr>
          <w:p w14:paraId="02EC12F4" w14:textId="77777777" w:rsidR="0096438F" w:rsidRDefault="00486735">
            <w:pPr>
              <w:pStyle w:val="TableParagraph"/>
              <w:spacing w:before="1"/>
              <w:ind w:left="7" w:right="4"/>
              <w:jc w:val="center"/>
              <w:rPr>
                <w:sz w:val="24"/>
              </w:rPr>
            </w:pPr>
            <w:r>
              <w:rPr>
                <w:spacing w:val="-10"/>
                <w:w w:val="115"/>
                <w:sz w:val="24"/>
              </w:rPr>
              <w:t>F</w:t>
            </w:r>
          </w:p>
        </w:tc>
        <w:tc>
          <w:tcPr>
            <w:tcW w:w="3651" w:type="dxa"/>
          </w:tcPr>
          <w:p w14:paraId="02EC12F5" w14:textId="77777777" w:rsidR="0096438F" w:rsidRDefault="00486735">
            <w:pPr>
              <w:pStyle w:val="TableParagraph"/>
              <w:rPr>
                <w:sz w:val="24"/>
              </w:rPr>
            </w:pPr>
            <w:r>
              <w:rPr>
                <w:sz w:val="24"/>
              </w:rPr>
              <w:t>Record</w:t>
            </w:r>
            <w:r>
              <w:rPr>
                <w:spacing w:val="28"/>
                <w:sz w:val="24"/>
              </w:rPr>
              <w:t xml:space="preserve"> </w:t>
            </w:r>
            <w:r>
              <w:rPr>
                <w:spacing w:val="-2"/>
                <w:sz w:val="24"/>
              </w:rPr>
              <w:t>Requirements:</w:t>
            </w:r>
          </w:p>
          <w:p w14:paraId="02EC12F6" w14:textId="77777777" w:rsidR="0096438F" w:rsidRDefault="00486735">
            <w:pPr>
              <w:pStyle w:val="TableParagraph"/>
              <w:spacing w:before="144"/>
              <w:rPr>
                <w:sz w:val="24"/>
              </w:rPr>
            </w:pPr>
            <w:r>
              <w:rPr>
                <w:w w:val="105"/>
                <w:sz w:val="24"/>
              </w:rPr>
              <w:t>Correspondence</w:t>
            </w:r>
            <w:r>
              <w:rPr>
                <w:w w:val="110"/>
                <w:sz w:val="24"/>
              </w:rPr>
              <w:t xml:space="preserve"> </w:t>
            </w:r>
            <w:r>
              <w:rPr>
                <w:spacing w:val="-5"/>
                <w:w w:val="110"/>
                <w:sz w:val="24"/>
              </w:rPr>
              <w:t>Log</w:t>
            </w:r>
          </w:p>
        </w:tc>
        <w:tc>
          <w:tcPr>
            <w:tcW w:w="3452" w:type="dxa"/>
          </w:tcPr>
          <w:p w14:paraId="02EC12F7" w14:textId="77777777" w:rsidR="0096438F" w:rsidRDefault="00486735">
            <w:pPr>
              <w:pStyle w:val="TableParagraph"/>
              <w:spacing w:before="1"/>
              <w:rPr>
                <w:sz w:val="24"/>
              </w:rPr>
            </w:pPr>
            <w:r>
              <w:rPr>
                <w:sz w:val="24"/>
              </w:rPr>
              <w:t>651</w:t>
            </w:r>
            <w:r>
              <w:rPr>
                <w:spacing w:val="1"/>
                <w:sz w:val="24"/>
              </w:rPr>
              <w:t xml:space="preserve"> </w:t>
            </w:r>
            <w:r>
              <w:rPr>
                <w:sz w:val="24"/>
              </w:rPr>
              <w:t xml:space="preserve">CMR </w:t>
            </w:r>
            <w:r>
              <w:rPr>
                <w:spacing w:val="-2"/>
                <w:sz w:val="24"/>
              </w:rPr>
              <w:t>12.05(4)</w:t>
            </w:r>
          </w:p>
        </w:tc>
        <w:tc>
          <w:tcPr>
            <w:tcW w:w="3296" w:type="dxa"/>
          </w:tcPr>
          <w:p w14:paraId="02EC12F8" w14:textId="77777777" w:rsidR="0096438F" w:rsidRDefault="00486735">
            <w:pPr>
              <w:pStyle w:val="TableParagraph"/>
              <w:spacing w:before="1"/>
              <w:ind w:left="103" w:right="315"/>
              <w:jc w:val="both"/>
              <w:rPr>
                <w:rFonts w:ascii="Arial"/>
              </w:rPr>
            </w:pPr>
            <w:r>
              <w:rPr>
                <w:spacing w:val="-2"/>
                <w:w w:val="105"/>
                <w:sz w:val="24"/>
              </w:rPr>
              <w:t>Inconsistent</w:t>
            </w:r>
            <w:r>
              <w:rPr>
                <w:spacing w:val="-5"/>
                <w:w w:val="105"/>
                <w:sz w:val="24"/>
              </w:rPr>
              <w:t xml:space="preserve"> </w:t>
            </w:r>
            <w:r>
              <w:rPr>
                <w:spacing w:val="-2"/>
                <w:w w:val="105"/>
                <w:sz w:val="24"/>
              </w:rPr>
              <w:t>documentation of</w:t>
            </w:r>
            <w:r>
              <w:rPr>
                <w:spacing w:val="-8"/>
                <w:w w:val="105"/>
                <w:sz w:val="24"/>
              </w:rPr>
              <w:t xml:space="preserve"> </w:t>
            </w:r>
            <w:r>
              <w:rPr>
                <w:spacing w:val="-2"/>
                <w:w w:val="105"/>
                <w:sz w:val="24"/>
              </w:rPr>
              <w:t>information</w:t>
            </w:r>
            <w:r>
              <w:rPr>
                <w:spacing w:val="-12"/>
                <w:w w:val="105"/>
                <w:sz w:val="24"/>
              </w:rPr>
              <w:t xml:space="preserve"> </w:t>
            </w:r>
            <w:r>
              <w:rPr>
                <w:spacing w:val="-2"/>
                <w:w w:val="105"/>
                <w:sz w:val="24"/>
              </w:rPr>
              <w:t>necessary</w:t>
            </w:r>
            <w:r>
              <w:rPr>
                <w:spacing w:val="-8"/>
                <w:w w:val="105"/>
                <w:sz w:val="24"/>
              </w:rPr>
              <w:t xml:space="preserve"> </w:t>
            </w:r>
            <w:r>
              <w:rPr>
                <w:spacing w:val="-2"/>
                <w:w w:val="105"/>
                <w:sz w:val="24"/>
              </w:rPr>
              <w:t xml:space="preserve">for </w:t>
            </w:r>
            <w:r>
              <w:rPr>
                <w:w w:val="105"/>
                <w:sz w:val="24"/>
              </w:rPr>
              <w:t>the continuity of care</w:t>
            </w:r>
            <w:r>
              <w:rPr>
                <w:rFonts w:ascii="Arial"/>
                <w:w w:val="105"/>
              </w:rPr>
              <w:t>.</w:t>
            </w:r>
          </w:p>
        </w:tc>
        <w:tc>
          <w:tcPr>
            <w:tcW w:w="1594" w:type="dxa"/>
          </w:tcPr>
          <w:p w14:paraId="02EC12F9" w14:textId="77777777" w:rsidR="0096438F" w:rsidRDefault="00486735">
            <w:pPr>
              <w:pStyle w:val="TableParagraph"/>
              <w:ind w:left="6"/>
              <w:jc w:val="center"/>
              <w:rPr>
                <w:sz w:val="24"/>
              </w:rPr>
            </w:pPr>
            <w:r>
              <w:rPr>
                <w:w w:val="110"/>
                <w:sz w:val="24"/>
              </w:rPr>
              <w:t>See</w:t>
            </w:r>
            <w:r>
              <w:rPr>
                <w:spacing w:val="-11"/>
                <w:w w:val="110"/>
                <w:sz w:val="24"/>
              </w:rPr>
              <w:t xml:space="preserve"> </w:t>
            </w:r>
            <w:r>
              <w:rPr>
                <w:w w:val="110"/>
                <w:sz w:val="24"/>
              </w:rPr>
              <w:t>IV</w:t>
            </w:r>
            <w:r>
              <w:rPr>
                <w:spacing w:val="-8"/>
                <w:w w:val="110"/>
                <w:sz w:val="24"/>
              </w:rPr>
              <w:t xml:space="preserve"> </w:t>
            </w:r>
            <w:r>
              <w:rPr>
                <w:spacing w:val="-10"/>
                <w:w w:val="110"/>
                <w:sz w:val="24"/>
              </w:rPr>
              <w:t>A</w:t>
            </w:r>
          </w:p>
        </w:tc>
        <w:tc>
          <w:tcPr>
            <w:tcW w:w="1116" w:type="dxa"/>
          </w:tcPr>
          <w:p w14:paraId="02EC12FA" w14:textId="77777777" w:rsidR="0096438F" w:rsidRDefault="0096438F">
            <w:pPr>
              <w:pStyle w:val="TableParagraph"/>
              <w:spacing w:before="0"/>
              <w:ind w:left="0"/>
              <w:rPr>
                <w:rFonts w:ascii="Times New Roman"/>
              </w:rPr>
            </w:pPr>
          </w:p>
        </w:tc>
      </w:tr>
    </w:tbl>
    <w:p w14:paraId="02EC12FC" w14:textId="77777777" w:rsidR="0096438F" w:rsidRDefault="0096438F">
      <w:pPr>
        <w:pStyle w:val="TableParagraph"/>
        <w:rPr>
          <w:rFonts w:ascii="Times New Roman"/>
        </w:rPr>
        <w:sectPr w:rsidR="0096438F">
          <w:pgSz w:w="15840" w:h="12240" w:orient="landscape"/>
          <w:pgMar w:top="1420" w:right="360" w:bottom="1760" w:left="360" w:header="721" w:footer="1574" w:gutter="0"/>
          <w:cols w:space="720"/>
        </w:sectPr>
      </w:pPr>
    </w:p>
    <w:p w14:paraId="02EC12FD" w14:textId="77777777" w:rsidR="0096438F" w:rsidRDefault="0096438F">
      <w:pPr>
        <w:pStyle w:val="BodyText"/>
        <w:spacing w:before="18"/>
        <w:rPr>
          <w:rFonts w:ascii="Arial"/>
          <w:b/>
        </w:rPr>
      </w:pPr>
    </w:p>
    <w:p w14:paraId="02EC12FE" w14:textId="77777777" w:rsidR="0096438F" w:rsidRDefault="00486735">
      <w:pPr>
        <w:pStyle w:val="ListParagraph"/>
        <w:numPr>
          <w:ilvl w:val="0"/>
          <w:numId w:val="3"/>
        </w:numPr>
        <w:tabs>
          <w:tab w:val="left" w:pos="431"/>
        </w:tabs>
        <w:spacing w:before="1"/>
        <w:ind w:left="431" w:hanging="359"/>
        <w:jc w:val="left"/>
        <w:rPr>
          <w:sz w:val="24"/>
        </w:rPr>
      </w:pPr>
      <w:r>
        <w:rPr>
          <w:spacing w:val="2"/>
          <w:sz w:val="24"/>
          <w:u w:val="single"/>
        </w:rPr>
        <w:t>Summary</w:t>
      </w:r>
      <w:r>
        <w:rPr>
          <w:spacing w:val="50"/>
          <w:sz w:val="24"/>
          <w:u w:val="single"/>
        </w:rPr>
        <w:t xml:space="preserve"> </w:t>
      </w:r>
      <w:r>
        <w:rPr>
          <w:spacing w:val="2"/>
          <w:sz w:val="24"/>
          <w:u w:val="single"/>
        </w:rPr>
        <w:t>of</w:t>
      </w:r>
      <w:r>
        <w:rPr>
          <w:spacing w:val="42"/>
          <w:sz w:val="24"/>
          <w:u w:val="single"/>
        </w:rPr>
        <w:t xml:space="preserve"> </w:t>
      </w:r>
      <w:r>
        <w:rPr>
          <w:spacing w:val="2"/>
          <w:sz w:val="24"/>
          <w:u w:val="single"/>
        </w:rPr>
        <w:t>Compliance</w:t>
      </w:r>
      <w:r>
        <w:rPr>
          <w:spacing w:val="44"/>
          <w:sz w:val="24"/>
          <w:u w:val="single"/>
        </w:rPr>
        <w:t xml:space="preserve"> </w:t>
      </w:r>
      <w:r>
        <w:rPr>
          <w:spacing w:val="-2"/>
          <w:sz w:val="24"/>
          <w:u w:val="single"/>
        </w:rPr>
        <w:t>Review</w:t>
      </w:r>
    </w:p>
    <w:p w14:paraId="02EC12FF" w14:textId="77777777" w:rsidR="0096438F" w:rsidRDefault="00486735">
      <w:pPr>
        <w:pStyle w:val="ListParagraph"/>
        <w:numPr>
          <w:ilvl w:val="1"/>
          <w:numId w:val="3"/>
        </w:numPr>
        <w:tabs>
          <w:tab w:val="left" w:pos="430"/>
          <w:tab w:val="left" w:pos="596"/>
        </w:tabs>
        <w:spacing w:before="3" w:line="580" w:lineRule="atLeast"/>
        <w:ind w:right="4737" w:hanging="525"/>
        <w:rPr>
          <w:sz w:val="24"/>
        </w:rPr>
      </w:pPr>
      <w:r>
        <w:rPr>
          <w:w w:val="105"/>
          <w:sz w:val="24"/>
        </w:rPr>
        <w:t>Service and Service Coordination Requirements Emergency Response</w:t>
      </w:r>
    </w:p>
    <w:p w14:paraId="02EC1300" w14:textId="77777777" w:rsidR="0096438F" w:rsidRDefault="00486735">
      <w:pPr>
        <w:pStyle w:val="ListParagraph"/>
        <w:numPr>
          <w:ilvl w:val="2"/>
          <w:numId w:val="3"/>
        </w:numPr>
        <w:tabs>
          <w:tab w:val="left" w:pos="1007"/>
        </w:tabs>
        <w:spacing w:before="2" w:line="237" w:lineRule="auto"/>
        <w:ind w:left="1007" w:right="281"/>
        <w:rPr>
          <w:sz w:val="24"/>
        </w:rPr>
      </w:pPr>
      <w:r>
        <w:rPr>
          <w:w w:val="105"/>
          <w:sz w:val="24"/>
        </w:rPr>
        <w:t>AGE</w:t>
      </w:r>
      <w:r>
        <w:rPr>
          <w:spacing w:val="-15"/>
          <w:w w:val="105"/>
          <w:sz w:val="24"/>
        </w:rPr>
        <w:t xml:space="preserve"> </w:t>
      </w:r>
      <w:r>
        <w:rPr>
          <w:w w:val="105"/>
          <w:sz w:val="24"/>
        </w:rPr>
        <w:t>reviewed</w:t>
      </w:r>
      <w:r>
        <w:rPr>
          <w:spacing w:val="-14"/>
          <w:w w:val="105"/>
          <w:sz w:val="24"/>
        </w:rPr>
        <w:t xml:space="preserve"> </w:t>
      </w:r>
      <w:r>
        <w:rPr>
          <w:w w:val="105"/>
          <w:sz w:val="24"/>
        </w:rPr>
        <w:t>the</w:t>
      </w:r>
      <w:r>
        <w:rPr>
          <w:spacing w:val="-14"/>
          <w:w w:val="105"/>
          <w:sz w:val="24"/>
        </w:rPr>
        <w:t xml:space="preserve"> </w:t>
      </w:r>
      <w:r>
        <w:rPr>
          <w:w w:val="105"/>
          <w:sz w:val="24"/>
        </w:rPr>
        <w:t>Personalized</w:t>
      </w:r>
      <w:r>
        <w:rPr>
          <w:spacing w:val="-14"/>
          <w:w w:val="105"/>
          <w:sz w:val="24"/>
        </w:rPr>
        <w:t xml:space="preserve"> </w:t>
      </w:r>
      <w:r>
        <w:rPr>
          <w:w w:val="105"/>
          <w:sz w:val="24"/>
        </w:rPr>
        <w:t>Emergency</w:t>
      </w:r>
      <w:r>
        <w:rPr>
          <w:spacing w:val="-15"/>
          <w:w w:val="105"/>
          <w:sz w:val="24"/>
        </w:rPr>
        <w:t xml:space="preserve"> </w:t>
      </w:r>
      <w:r>
        <w:rPr>
          <w:w w:val="105"/>
          <w:sz w:val="24"/>
        </w:rPr>
        <w:t>Response</w:t>
      </w:r>
      <w:r>
        <w:rPr>
          <w:spacing w:val="-14"/>
          <w:w w:val="105"/>
          <w:sz w:val="24"/>
        </w:rPr>
        <w:t xml:space="preserve"> </w:t>
      </w:r>
      <w:r>
        <w:rPr>
          <w:w w:val="105"/>
          <w:sz w:val="24"/>
        </w:rPr>
        <w:t>procedures</w:t>
      </w:r>
      <w:r>
        <w:rPr>
          <w:spacing w:val="-14"/>
          <w:w w:val="105"/>
          <w:sz w:val="24"/>
        </w:rPr>
        <w:t xml:space="preserve"> </w:t>
      </w:r>
      <w:r>
        <w:rPr>
          <w:w w:val="105"/>
          <w:sz w:val="24"/>
        </w:rPr>
        <w:t>developed</w:t>
      </w:r>
      <w:r>
        <w:rPr>
          <w:spacing w:val="-14"/>
          <w:w w:val="105"/>
          <w:sz w:val="24"/>
        </w:rPr>
        <w:t xml:space="preserve"> </w:t>
      </w:r>
      <w:r>
        <w:rPr>
          <w:w w:val="105"/>
          <w:sz w:val="24"/>
        </w:rPr>
        <w:t>to</w:t>
      </w:r>
      <w:r>
        <w:rPr>
          <w:spacing w:val="-15"/>
          <w:w w:val="105"/>
          <w:sz w:val="24"/>
        </w:rPr>
        <w:t xml:space="preserve"> </w:t>
      </w:r>
      <w:r>
        <w:rPr>
          <w:w w:val="105"/>
          <w:sz w:val="24"/>
        </w:rPr>
        <w:t>provide timely assistance to a Resident in the event of an emergency.</w:t>
      </w:r>
    </w:p>
    <w:p w14:paraId="02EC1301" w14:textId="77777777" w:rsidR="0096438F" w:rsidRDefault="00486735">
      <w:pPr>
        <w:pStyle w:val="ListParagraph"/>
        <w:numPr>
          <w:ilvl w:val="3"/>
          <w:numId w:val="3"/>
        </w:numPr>
        <w:tabs>
          <w:tab w:val="left" w:pos="1367"/>
        </w:tabs>
        <w:spacing w:before="1"/>
        <w:ind w:left="1367" w:right="212"/>
        <w:rPr>
          <w:sz w:val="24"/>
        </w:rPr>
      </w:pPr>
      <w:r>
        <w:rPr>
          <w:w w:val="105"/>
          <w:sz w:val="24"/>
        </w:rPr>
        <w:t>During</w:t>
      </w:r>
      <w:r>
        <w:rPr>
          <w:spacing w:val="-8"/>
          <w:w w:val="105"/>
          <w:sz w:val="24"/>
        </w:rPr>
        <w:t xml:space="preserve"> </w:t>
      </w:r>
      <w:r>
        <w:rPr>
          <w:w w:val="105"/>
          <w:sz w:val="24"/>
        </w:rPr>
        <w:t>the</w:t>
      </w:r>
      <w:r>
        <w:rPr>
          <w:spacing w:val="-9"/>
          <w:w w:val="105"/>
          <w:sz w:val="24"/>
        </w:rPr>
        <w:t xml:space="preserve"> </w:t>
      </w:r>
      <w:r>
        <w:rPr>
          <w:w w:val="105"/>
          <w:sz w:val="24"/>
        </w:rPr>
        <w:t>months</w:t>
      </w:r>
      <w:r>
        <w:rPr>
          <w:spacing w:val="-8"/>
          <w:w w:val="105"/>
          <w:sz w:val="24"/>
        </w:rPr>
        <w:t xml:space="preserve"> </w:t>
      </w:r>
      <w:r>
        <w:rPr>
          <w:w w:val="105"/>
          <w:sz w:val="24"/>
        </w:rPr>
        <w:t>of</w:t>
      </w:r>
      <w:r>
        <w:rPr>
          <w:spacing w:val="-9"/>
          <w:w w:val="105"/>
          <w:sz w:val="24"/>
        </w:rPr>
        <w:t xml:space="preserve"> </w:t>
      </w:r>
      <w:r>
        <w:rPr>
          <w:w w:val="105"/>
          <w:sz w:val="24"/>
        </w:rPr>
        <w:t>December</w:t>
      </w:r>
      <w:r>
        <w:rPr>
          <w:spacing w:val="-5"/>
          <w:w w:val="105"/>
          <w:sz w:val="24"/>
        </w:rPr>
        <w:t xml:space="preserve"> </w:t>
      </w:r>
      <w:r>
        <w:rPr>
          <w:w w:val="105"/>
          <w:sz w:val="24"/>
        </w:rPr>
        <w:t>2023,</w:t>
      </w:r>
      <w:r>
        <w:rPr>
          <w:spacing w:val="-8"/>
          <w:w w:val="105"/>
          <w:sz w:val="24"/>
        </w:rPr>
        <w:t xml:space="preserve"> </w:t>
      </w:r>
      <w:r>
        <w:rPr>
          <w:w w:val="105"/>
          <w:sz w:val="24"/>
        </w:rPr>
        <w:t>July</w:t>
      </w:r>
      <w:r>
        <w:rPr>
          <w:spacing w:val="-5"/>
          <w:w w:val="105"/>
          <w:sz w:val="24"/>
        </w:rPr>
        <w:t xml:space="preserve"> </w:t>
      </w:r>
      <w:r>
        <w:rPr>
          <w:w w:val="105"/>
          <w:sz w:val="24"/>
        </w:rPr>
        <w:t>2024,</w:t>
      </w:r>
      <w:r>
        <w:rPr>
          <w:spacing w:val="-8"/>
          <w:w w:val="105"/>
          <w:sz w:val="24"/>
        </w:rPr>
        <w:t xml:space="preserve"> </w:t>
      </w:r>
      <w:r>
        <w:rPr>
          <w:w w:val="105"/>
          <w:sz w:val="24"/>
        </w:rPr>
        <w:t>and</w:t>
      </w:r>
      <w:r>
        <w:rPr>
          <w:spacing w:val="-8"/>
          <w:w w:val="105"/>
          <w:sz w:val="24"/>
        </w:rPr>
        <w:t xml:space="preserve"> </w:t>
      </w:r>
      <w:r>
        <w:rPr>
          <w:w w:val="105"/>
          <w:sz w:val="24"/>
        </w:rPr>
        <w:t>January</w:t>
      </w:r>
      <w:r>
        <w:rPr>
          <w:spacing w:val="-9"/>
          <w:w w:val="105"/>
          <w:sz w:val="24"/>
        </w:rPr>
        <w:t xml:space="preserve"> </w:t>
      </w:r>
      <w:r>
        <w:rPr>
          <w:w w:val="105"/>
          <w:sz w:val="24"/>
        </w:rPr>
        <w:t>2025,</w:t>
      </w:r>
      <w:r>
        <w:rPr>
          <w:spacing w:val="-7"/>
          <w:w w:val="105"/>
          <w:sz w:val="24"/>
        </w:rPr>
        <w:t xml:space="preserve"> </w:t>
      </w:r>
      <w:r>
        <w:rPr>
          <w:w w:val="105"/>
          <w:sz w:val="24"/>
        </w:rPr>
        <w:t>there</w:t>
      </w:r>
      <w:r>
        <w:rPr>
          <w:spacing w:val="-8"/>
          <w:w w:val="105"/>
          <w:sz w:val="24"/>
        </w:rPr>
        <w:t xml:space="preserve"> </w:t>
      </w:r>
      <w:r>
        <w:rPr>
          <w:w w:val="105"/>
          <w:sz w:val="24"/>
        </w:rPr>
        <w:t>were</w:t>
      </w:r>
      <w:r>
        <w:rPr>
          <w:spacing w:val="-7"/>
          <w:w w:val="105"/>
          <w:sz w:val="24"/>
        </w:rPr>
        <w:t xml:space="preserve"> </w:t>
      </w:r>
      <w:r>
        <w:rPr>
          <w:w w:val="105"/>
          <w:sz w:val="24"/>
        </w:rPr>
        <w:t>323 e-call</w:t>
      </w:r>
      <w:r>
        <w:rPr>
          <w:spacing w:val="-3"/>
          <w:w w:val="105"/>
          <w:sz w:val="24"/>
        </w:rPr>
        <w:t xml:space="preserve"> </w:t>
      </w:r>
      <w:r>
        <w:rPr>
          <w:w w:val="105"/>
          <w:sz w:val="24"/>
        </w:rPr>
        <w:t>response</w:t>
      </w:r>
      <w:r>
        <w:rPr>
          <w:spacing w:val="-6"/>
          <w:w w:val="105"/>
          <w:sz w:val="24"/>
        </w:rPr>
        <w:t xml:space="preserve"> </w:t>
      </w:r>
      <w:r>
        <w:rPr>
          <w:w w:val="105"/>
          <w:sz w:val="24"/>
        </w:rPr>
        <w:t>times</w:t>
      </w:r>
      <w:r>
        <w:rPr>
          <w:spacing w:val="-4"/>
          <w:w w:val="105"/>
          <w:sz w:val="24"/>
        </w:rPr>
        <w:t xml:space="preserve"> </w:t>
      </w:r>
      <w:r>
        <w:rPr>
          <w:w w:val="105"/>
          <w:sz w:val="24"/>
        </w:rPr>
        <w:t>over the</w:t>
      </w:r>
      <w:r>
        <w:rPr>
          <w:spacing w:val="-3"/>
          <w:w w:val="105"/>
          <w:sz w:val="24"/>
        </w:rPr>
        <w:t xml:space="preserve"> </w:t>
      </w:r>
      <w:r>
        <w:rPr>
          <w:w w:val="105"/>
          <w:sz w:val="24"/>
        </w:rPr>
        <w:t>15-minute</w:t>
      </w:r>
      <w:r>
        <w:rPr>
          <w:spacing w:val="-4"/>
          <w:w w:val="105"/>
          <w:sz w:val="24"/>
        </w:rPr>
        <w:t xml:space="preserve"> </w:t>
      </w:r>
      <w:r>
        <w:rPr>
          <w:w w:val="105"/>
          <w:sz w:val="24"/>
        </w:rPr>
        <w:t>limit</w:t>
      </w:r>
      <w:r>
        <w:rPr>
          <w:spacing w:val="-3"/>
          <w:w w:val="105"/>
          <w:sz w:val="24"/>
        </w:rPr>
        <w:t xml:space="preserve"> </w:t>
      </w:r>
      <w:r>
        <w:rPr>
          <w:w w:val="105"/>
          <w:sz w:val="24"/>
        </w:rPr>
        <w:t>in accordance</w:t>
      </w:r>
      <w:r>
        <w:rPr>
          <w:spacing w:val="-4"/>
          <w:w w:val="105"/>
          <w:sz w:val="24"/>
        </w:rPr>
        <w:t xml:space="preserve"> </w:t>
      </w:r>
      <w:r>
        <w:rPr>
          <w:w w:val="105"/>
          <w:sz w:val="24"/>
        </w:rPr>
        <w:t>with</w:t>
      </w:r>
      <w:r>
        <w:rPr>
          <w:spacing w:val="-4"/>
          <w:w w:val="105"/>
          <w:sz w:val="24"/>
        </w:rPr>
        <w:t xml:space="preserve"> </w:t>
      </w:r>
      <w:r>
        <w:rPr>
          <w:w w:val="105"/>
          <w:sz w:val="24"/>
        </w:rPr>
        <w:t>the</w:t>
      </w:r>
      <w:r>
        <w:rPr>
          <w:spacing w:val="-3"/>
          <w:w w:val="105"/>
          <w:sz w:val="24"/>
        </w:rPr>
        <w:t xml:space="preserve"> </w:t>
      </w:r>
      <w:r>
        <w:rPr>
          <w:w w:val="105"/>
          <w:sz w:val="24"/>
        </w:rPr>
        <w:t xml:space="preserve">Resident’s </w:t>
      </w:r>
      <w:r>
        <w:rPr>
          <w:spacing w:val="-2"/>
          <w:w w:val="105"/>
          <w:sz w:val="24"/>
        </w:rPr>
        <w:t>policy.</w:t>
      </w:r>
    </w:p>
    <w:p w14:paraId="02EC1302" w14:textId="77777777" w:rsidR="0096438F" w:rsidRDefault="00486735">
      <w:pPr>
        <w:pStyle w:val="BodyText"/>
        <w:spacing w:before="287" w:line="290" w:lineRule="exact"/>
        <w:ind w:left="568"/>
        <w:jc w:val="both"/>
      </w:pPr>
      <w:r>
        <w:rPr>
          <w:w w:val="105"/>
        </w:rPr>
        <w:t>Dietary</w:t>
      </w:r>
      <w:r>
        <w:rPr>
          <w:spacing w:val="8"/>
          <w:w w:val="105"/>
        </w:rPr>
        <w:t xml:space="preserve"> </w:t>
      </w:r>
      <w:r>
        <w:rPr>
          <w:spacing w:val="-2"/>
          <w:w w:val="105"/>
        </w:rPr>
        <w:t>Reviews</w:t>
      </w:r>
    </w:p>
    <w:p w14:paraId="02EC1303" w14:textId="77777777" w:rsidR="0096438F" w:rsidRDefault="00486735">
      <w:pPr>
        <w:pStyle w:val="ListParagraph"/>
        <w:numPr>
          <w:ilvl w:val="2"/>
          <w:numId w:val="3"/>
        </w:numPr>
        <w:tabs>
          <w:tab w:val="left" w:pos="1007"/>
        </w:tabs>
        <w:ind w:left="1007" w:right="321"/>
        <w:jc w:val="both"/>
        <w:rPr>
          <w:sz w:val="24"/>
        </w:rPr>
      </w:pPr>
      <w:r>
        <w:rPr>
          <w:sz w:val="24"/>
        </w:rPr>
        <w:t xml:space="preserve">AGE reviewed Residence’s dietary plan reviews from May 2023 through the date of the Compliance Review to confirm consistency with the most recent edition of the Dietary </w:t>
      </w:r>
      <w:r>
        <w:rPr>
          <w:spacing w:val="-2"/>
          <w:sz w:val="24"/>
        </w:rPr>
        <w:t>Guidelines.</w:t>
      </w:r>
    </w:p>
    <w:p w14:paraId="02EC1304" w14:textId="77777777" w:rsidR="0096438F" w:rsidRDefault="00486735">
      <w:pPr>
        <w:pStyle w:val="ListParagraph"/>
        <w:numPr>
          <w:ilvl w:val="3"/>
          <w:numId w:val="3"/>
        </w:numPr>
        <w:tabs>
          <w:tab w:val="left" w:pos="1367"/>
        </w:tabs>
        <w:ind w:left="1367" w:right="219"/>
        <w:rPr>
          <w:sz w:val="24"/>
        </w:rPr>
      </w:pPr>
      <w:r>
        <w:rPr>
          <w:w w:val="105"/>
          <w:sz w:val="24"/>
        </w:rPr>
        <w:t>The 2023, 2024 and current 2025 Dietary Reviews lacked the inclusion of the required</w:t>
      </w:r>
      <w:r>
        <w:rPr>
          <w:spacing w:val="-4"/>
          <w:w w:val="105"/>
          <w:sz w:val="24"/>
        </w:rPr>
        <w:t xml:space="preserve"> </w:t>
      </w:r>
      <w:r>
        <w:rPr>
          <w:w w:val="105"/>
          <w:sz w:val="24"/>
        </w:rPr>
        <w:t>language</w:t>
      </w:r>
      <w:r>
        <w:rPr>
          <w:spacing w:val="-4"/>
          <w:w w:val="105"/>
          <w:sz w:val="24"/>
        </w:rPr>
        <w:t xml:space="preserve"> </w:t>
      </w:r>
      <w:r>
        <w:rPr>
          <w:w w:val="105"/>
          <w:sz w:val="24"/>
        </w:rPr>
        <w:t>designation</w:t>
      </w:r>
      <w:r>
        <w:rPr>
          <w:spacing w:val="-4"/>
          <w:w w:val="105"/>
          <w:sz w:val="24"/>
        </w:rPr>
        <w:t xml:space="preserve"> </w:t>
      </w:r>
      <w:r>
        <w:rPr>
          <w:w w:val="105"/>
          <w:sz w:val="24"/>
        </w:rPr>
        <w:t>that</w:t>
      </w:r>
      <w:r>
        <w:rPr>
          <w:spacing w:val="-6"/>
          <w:w w:val="105"/>
          <w:sz w:val="24"/>
        </w:rPr>
        <w:t xml:space="preserve"> </w:t>
      </w:r>
      <w:r>
        <w:rPr>
          <w:w w:val="105"/>
          <w:sz w:val="24"/>
        </w:rPr>
        <w:t>the</w:t>
      </w:r>
      <w:r>
        <w:rPr>
          <w:spacing w:val="-5"/>
          <w:w w:val="105"/>
          <w:sz w:val="24"/>
        </w:rPr>
        <w:t xml:space="preserve"> </w:t>
      </w:r>
      <w:r>
        <w:rPr>
          <w:w w:val="105"/>
          <w:sz w:val="24"/>
        </w:rPr>
        <w:t>meal</w:t>
      </w:r>
      <w:r>
        <w:rPr>
          <w:spacing w:val="-4"/>
          <w:w w:val="105"/>
          <w:sz w:val="24"/>
        </w:rPr>
        <w:t xml:space="preserve"> </w:t>
      </w:r>
      <w:r>
        <w:rPr>
          <w:w w:val="105"/>
          <w:sz w:val="24"/>
        </w:rPr>
        <w:t>selections</w:t>
      </w:r>
      <w:r>
        <w:rPr>
          <w:spacing w:val="-4"/>
          <w:w w:val="105"/>
          <w:sz w:val="24"/>
        </w:rPr>
        <w:t xml:space="preserve"> </w:t>
      </w:r>
      <w:r>
        <w:rPr>
          <w:w w:val="105"/>
          <w:sz w:val="24"/>
        </w:rPr>
        <w:t>meet</w:t>
      </w:r>
      <w:r>
        <w:rPr>
          <w:spacing w:val="-4"/>
          <w:w w:val="105"/>
          <w:sz w:val="24"/>
        </w:rPr>
        <w:t xml:space="preserve"> </w:t>
      </w:r>
      <w:r>
        <w:rPr>
          <w:w w:val="105"/>
          <w:sz w:val="24"/>
        </w:rPr>
        <w:t>the</w:t>
      </w:r>
      <w:r>
        <w:rPr>
          <w:spacing w:val="-4"/>
          <w:w w:val="105"/>
          <w:sz w:val="24"/>
        </w:rPr>
        <w:t xml:space="preserve"> </w:t>
      </w:r>
      <w:r>
        <w:rPr>
          <w:w w:val="105"/>
          <w:sz w:val="24"/>
        </w:rPr>
        <w:t>minimum</w:t>
      </w:r>
      <w:r>
        <w:rPr>
          <w:spacing w:val="-4"/>
          <w:w w:val="105"/>
          <w:sz w:val="24"/>
        </w:rPr>
        <w:t xml:space="preserve"> </w:t>
      </w:r>
      <w:r>
        <w:rPr>
          <w:w w:val="105"/>
          <w:sz w:val="24"/>
        </w:rPr>
        <w:t>dietary standards</w:t>
      </w:r>
      <w:r>
        <w:rPr>
          <w:spacing w:val="-15"/>
          <w:w w:val="105"/>
          <w:sz w:val="24"/>
        </w:rPr>
        <w:t xml:space="preserve"> </w:t>
      </w:r>
      <w:r>
        <w:rPr>
          <w:w w:val="105"/>
          <w:sz w:val="24"/>
        </w:rPr>
        <w:t>of</w:t>
      </w:r>
      <w:r>
        <w:rPr>
          <w:spacing w:val="-14"/>
          <w:w w:val="105"/>
          <w:sz w:val="24"/>
        </w:rPr>
        <w:t xml:space="preserve"> </w:t>
      </w:r>
      <w:r>
        <w:rPr>
          <w:w w:val="105"/>
          <w:sz w:val="24"/>
        </w:rPr>
        <w:t>the</w:t>
      </w:r>
      <w:r>
        <w:rPr>
          <w:spacing w:val="-14"/>
          <w:w w:val="105"/>
          <w:sz w:val="24"/>
        </w:rPr>
        <w:t xml:space="preserve"> </w:t>
      </w:r>
      <w:r>
        <w:rPr>
          <w:w w:val="105"/>
          <w:sz w:val="24"/>
        </w:rPr>
        <w:t>daily</w:t>
      </w:r>
      <w:r>
        <w:rPr>
          <w:spacing w:val="-14"/>
          <w:w w:val="105"/>
          <w:sz w:val="24"/>
        </w:rPr>
        <w:t xml:space="preserve"> </w:t>
      </w:r>
      <w:r>
        <w:rPr>
          <w:w w:val="105"/>
          <w:sz w:val="24"/>
        </w:rPr>
        <w:t>recommended</w:t>
      </w:r>
      <w:r>
        <w:rPr>
          <w:spacing w:val="-15"/>
          <w:w w:val="105"/>
          <w:sz w:val="24"/>
        </w:rPr>
        <w:t xml:space="preserve"> </w:t>
      </w:r>
      <w:r>
        <w:rPr>
          <w:w w:val="105"/>
          <w:sz w:val="24"/>
        </w:rPr>
        <w:t>allowances</w:t>
      </w:r>
      <w:r>
        <w:rPr>
          <w:spacing w:val="-14"/>
          <w:w w:val="105"/>
          <w:sz w:val="24"/>
        </w:rPr>
        <w:t xml:space="preserve"> </w:t>
      </w:r>
      <w:r>
        <w:rPr>
          <w:w w:val="105"/>
          <w:sz w:val="24"/>
        </w:rPr>
        <w:t>of</w:t>
      </w:r>
      <w:r>
        <w:rPr>
          <w:spacing w:val="-14"/>
          <w:w w:val="105"/>
          <w:sz w:val="24"/>
        </w:rPr>
        <w:t xml:space="preserve"> </w:t>
      </w:r>
      <w:r>
        <w:rPr>
          <w:w w:val="105"/>
          <w:sz w:val="24"/>
        </w:rPr>
        <w:t>sodium,</w:t>
      </w:r>
      <w:r>
        <w:rPr>
          <w:spacing w:val="-14"/>
          <w:w w:val="105"/>
          <w:sz w:val="24"/>
        </w:rPr>
        <w:t xml:space="preserve"> </w:t>
      </w:r>
      <w:r>
        <w:rPr>
          <w:w w:val="105"/>
          <w:sz w:val="24"/>
        </w:rPr>
        <w:t>sugar</w:t>
      </w:r>
      <w:r>
        <w:rPr>
          <w:spacing w:val="-15"/>
          <w:w w:val="105"/>
          <w:sz w:val="24"/>
        </w:rPr>
        <w:t xml:space="preserve"> </w:t>
      </w:r>
      <w:r>
        <w:rPr>
          <w:w w:val="105"/>
          <w:sz w:val="24"/>
        </w:rPr>
        <w:t>and</w:t>
      </w:r>
      <w:r>
        <w:rPr>
          <w:spacing w:val="-14"/>
          <w:w w:val="105"/>
          <w:sz w:val="24"/>
        </w:rPr>
        <w:t xml:space="preserve"> </w:t>
      </w:r>
      <w:r>
        <w:rPr>
          <w:w w:val="105"/>
          <w:sz w:val="24"/>
        </w:rPr>
        <w:t>fat</w:t>
      </w:r>
      <w:r>
        <w:rPr>
          <w:spacing w:val="-14"/>
          <w:w w:val="105"/>
          <w:sz w:val="24"/>
        </w:rPr>
        <w:t xml:space="preserve"> </w:t>
      </w:r>
      <w:r>
        <w:rPr>
          <w:w w:val="105"/>
          <w:sz w:val="24"/>
        </w:rPr>
        <w:t>content</w:t>
      </w:r>
      <w:r>
        <w:rPr>
          <w:spacing w:val="-14"/>
          <w:w w:val="105"/>
          <w:sz w:val="24"/>
        </w:rPr>
        <w:t xml:space="preserve"> </w:t>
      </w:r>
      <w:r>
        <w:rPr>
          <w:w w:val="105"/>
          <w:sz w:val="24"/>
        </w:rPr>
        <w:t>as established</w:t>
      </w:r>
      <w:r>
        <w:rPr>
          <w:spacing w:val="-12"/>
          <w:w w:val="105"/>
          <w:sz w:val="24"/>
        </w:rPr>
        <w:t xml:space="preserve"> </w:t>
      </w:r>
      <w:r>
        <w:rPr>
          <w:w w:val="105"/>
          <w:sz w:val="24"/>
        </w:rPr>
        <w:t>by</w:t>
      </w:r>
      <w:r>
        <w:rPr>
          <w:spacing w:val="-12"/>
          <w:w w:val="105"/>
          <w:sz w:val="24"/>
        </w:rPr>
        <w:t xml:space="preserve"> </w:t>
      </w:r>
      <w:r>
        <w:rPr>
          <w:w w:val="105"/>
          <w:sz w:val="24"/>
        </w:rPr>
        <w:t>the</w:t>
      </w:r>
      <w:r>
        <w:rPr>
          <w:spacing w:val="-12"/>
          <w:w w:val="105"/>
          <w:sz w:val="24"/>
        </w:rPr>
        <w:t xml:space="preserve"> </w:t>
      </w:r>
      <w:r>
        <w:rPr>
          <w:w w:val="105"/>
          <w:sz w:val="24"/>
        </w:rPr>
        <w:t>Food</w:t>
      </w:r>
      <w:r>
        <w:rPr>
          <w:spacing w:val="-13"/>
          <w:w w:val="105"/>
          <w:sz w:val="24"/>
        </w:rPr>
        <w:t xml:space="preserve"> </w:t>
      </w:r>
      <w:r>
        <w:rPr>
          <w:w w:val="105"/>
          <w:sz w:val="24"/>
        </w:rPr>
        <w:t>and</w:t>
      </w:r>
      <w:r>
        <w:rPr>
          <w:spacing w:val="-13"/>
          <w:w w:val="105"/>
          <w:sz w:val="24"/>
        </w:rPr>
        <w:t xml:space="preserve"> </w:t>
      </w:r>
      <w:r>
        <w:rPr>
          <w:w w:val="105"/>
          <w:sz w:val="24"/>
        </w:rPr>
        <w:t>Nutrition</w:t>
      </w:r>
      <w:r>
        <w:rPr>
          <w:spacing w:val="-12"/>
          <w:w w:val="105"/>
          <w:sz w:val="24"/>
        </w:rPr>
        <w:t xml:space="preserve"> </w:t>
      </w:r>
      <w:r>
        <w:rPr>
          <w:w w:val="105"/>
          <w:sz w:val="24"/>
        </w:rPr>
        <w:t>Board</w:t>
      </w:r>
      <w:r>
        <w:rPr>
          <w:spacing w:val="-9"/>
          <w:w w:val="105"/>
          <w:sz w:val="24"/>
        </w:rPr>
        <w:t xml:space="preserve"> </w:t>
      </w:r>
      <w:r>
        <w:rPr>
          <w:w w:val="105"/>
          <w:sz w:val="24"/>
        </w:rPr>
        <w:t>of</w:t>
      </w:r>
      <w:r>
        <w:rPr>
          <w:spacing w:val="-13"/>
          <w:w w:val="105"/>
          <w:sz w:val="24"/>
        </w:rPr>
        <w:t xml:space="preserve"> </w:t>
      </w:r>
      <w:r>
        <w:rPr>
          <w:w w:val="105"/>
          <w:sz w:val="24"/>
        </w:rPr>
        <w:t>the</w:t>
      </w:r>
      <w:r>
        <w:rPr>
          <w:spacing w:val="-13"/>
          <w:w w:val="105"/>
          <w:sz w:val="24"/>
        </w:rPr>
        <w:t xml:space="preserve"> </w:t>
      </w:r>
      <w:r>
        <w:rPr>
          <w:w w:val="105"/>
          <w:sz w:val="24"/>
        </w:rPr>
        <w:t>National</w:t>
      </w:r>
      <w:r>
        <w:rPr>
          <w:spacing w:val="-8"/>
          <w:w w:val="105"/>
          <w:sz w:val="24"/>
        </w:rPr>
        <w:t xml:space="preserve"> </w:t>
      </w:r>
      <w:r>
        <w:rPr>
          <w:w w:val="105"/>
          <w:sz w:val="24"/>
        </w:rPr>
        <w:t>Research</w:t>
      </w:r>
      <w:r>
        <w:rPr>
          <w:spacing w:val="-12"/>
          <w:w w:val="105"/>
          <w:sz w:val="24"/>
        </w:rPr>
        <w:t xml:space="preserve"> </w:t>
      </w:r>
      <w:r>
        <w:rPr>
          <w:w w:val="105"/>
          <w:sz w:val="24"/>
        </w:rPr>
        <w:t>Council</w:t>
      </w:r>
      <w:r>
        <w:rPr>
          <w:spacing w:val="-12"/>
          <w:w w:val="105"/>
          <w:sz w:val="24"/>
        </w:rPr>
        <w:t xml:space="preserve"> </w:t>
      </w:r>
      <w:r>
        <w:rPr>
          <w:w w:val="105"/>
          <w:sz w:val="24"/>
        </w:rPr>
        <w:t>of</w:t>
      </w:r>
      <w:r>
        <w:rPr>
          <w:spacing w:val="-12"/>
          <w:w w:val="105"/>
          <w:sz w:val="24"/>
        </w:rPr>
        <w:t xml:space="preserve"> </w:t>
      </w:r>
      <w:r>
        <w:rPr>
          <w:w w:val="105"/>
          <w:sz w:val="24"/>
        </w:rPr>
        <w:t>the National Academy of Sciences.</w:t>
      </w:r>
    </w:p>
    <w:p w14:paraId="02EC1305" w14:textId="77777777" w:rsidR="0096438F" w:rsidRDefault="00486735">
      <w:pPr>
        <w:pStyle w:val="ListParagraph"/>
        <w:numPr>
          <w:ilvl w:val="1"/>
          <w:numId w:val="3"/>
        </w:numPr>
        <w:tabs>
          <w:tab w:val="left" w:pos="385"/>
        </w:tabs>
        <w:spacing w:before="279" w:line="290" w:lineRule="exact"/>
        <w:ind w:left="385" w:hanging="313"/>
        <w:rPr>
          <w:sz w:val="24"/>
        </w:rPr>
      </w:pPr>
      <w:r>
        <w:rPr>
          <w:w w:val="105"/>
          <w:sz w:val="24"/>
        </w:rPr>
        <w:t>Service</w:t>
      </w:r>
      <w:r>
        <w:rPr>
          <w:spacing w:val="11"/>
          <w:w w:val="105"/>
          <w:sz w:val="24"/>
        </w:rPr>
        <w:t xml:space="preserve"> </w:t>
      </w:r>
      <w:r>
        <w:rPr>
          <w:w w:val="105"/>
          <w:sz w:val="24"/>
        </w:rPr>
        <w:t>and</w:t>
      </w:r>
      <w:r>
        <w:rPr>
          <w:spacing w:val="13"/>
          <w:w w:val="105"/>
          <w:sz w:val="24"/>
        </w:rPr>
        <w:t xml:space="preserve"> </w:t>
      </w:r>
      <w:r>
        <w:rPr>
          <w:w w:val="105"/>
          <w:sz w:val="24"/>
        </w:rPr>
        <w:t>Service</w:t>
      </w:r>
      <w:r>
        <w:rPr>
          <w:spacing w:val="13"/>
          <w:w w:val="105"/>
          <w:sz w:val="24"/>
        </w:rPr>
        <w:t xml:space="preserve"> </w:t>
      </w:r>
      <w:r>
        <w:rPr>
          <w:w w:val="105"/>
          <w:sz w:val="24"/>
        </w:rPr>
        <w:t>Coordination-</w:t>
      </w:r>
      <w:r>
        <w:rPr>
          <w:spacing w:val="13"/>
          <w:w w:val="105"/>
          <w:sz w:val="24"/>
        </w:rPr>
        <w:t xml:space="preserve"> </w:t>
      </w:r>
      <w:r>
        <w:rPr>
          <w:w w:val="105"/>
          <w:sz w:val="24"/>
        </w:rPr>
        <w:t>Special</w:t>
      </w:r>
      <w:r>
        <w:rPr>
          <w:spacing w:val="11"/>
          <w:w w:val="105"/>
          <w:sz w:val="24"/>
        </w:rPr>
        <w:t xml:space="preserve"> </w:t>
      </w:r>
      <w:r>
        <w:rPr>
          <w:spacing w:val="-4"/>
          <w:w w:val="105"/>
          <w:sz w:val="24"/>
        </w:rPr>
        <w:t>Care</w:t>
      </w:r>
    </w:p>
    <w:p w14:paraId="02EC1306" w14:textId="77777777" w:rsidR="0096438F" w:rsidRDefault="00486735">
      <w:pPr>
        <w:pStyle w:val="ListParagraph"/>
        <w:numPr>
          <w:ilvl w:val="2"/>
          <w:numId w:val="3"/>
        </w:numPr>
        <w:tabs>
          <w:tab w:val="left" w:pos="1007"/>
        </w:tabs>
        <w:ind w:left="1007" w:right="237"/>
        <w:rPr>
          <w:sz w:val="24"/>
        </w:rPr>
      </w:pPr>
      <w:r>
        <w:rPr>
          <w:w w:val="105"/>
          <w:sz w:val="24"/>
        </w:rPr>
        <w:t>AGE</w:t>
      </w:r>
      <w:r>
        <w:rPr>
          <w:spacing w:val="-10"/>
          <w:w w:val="105"/>
          <w:sz w:val="24"/>
        </w:rPr>
        <w:t xml:space="preserve"> </w:t>
      </w:r>
      <w:r>
        <w:rPr>
          <w:w w:val="105"/>
          <w:sz w:val="24"/>
        </w:rPr>
        <w:t>reviewed</w:t>
      </w:r>
      <w:r>
        <w:rPr>
          <w:spacing w:val="-9"/>
          <w:w w:val="105"/>
          <w:sz w:val="24"/>
        </w:rPr>
        <w:t xml:space="preserve"> </w:t>
      </w:r>
      <w:r>
        <w:rPr>
          <w:w w:val="105"/>
          <w:sz w:val="24"/>
        </w:rPr>
        <w:t>the</w:t>
      </w:r>
      <w:r>
        <w:rPr>
          <w:spacing w:val="-12"/>
          <w:w w:val="105"/>
          <w:sz w:val="24"/>
        </w:rPr>
        <w:t xml:space="preserve"> </w:t>
      </w:r>
      <w:r>
        <w:rPr>
          <w:w w:val="105"/>
          <w:sz w:val="24"/>
        </w:rPr>
        <w:t>Special</w:t>
      </w:r>
      <w:r>
        <w:rPr>
          <w:spacing w:val="-6"/>
          <w:w w:val="105"/>
          <w:sz w:val="24"/>
        </w:rPr>
        <w:t xml:space="preserve"> </w:t>
      </w:r>
      <w:r>
        <w:rPr>
          <w:w w:val="105"/>
          <w:sz w:val="24"/>
        </w:rPr>
        <w:t>Care</w:t>
      </w:r>
      <w:r>
        <w:rPr>
          <w:spacing w:val="-7"/>
          <w:w w:val="105"/>
          <w:sz w:val="24"/>
        </w:rPr>
        <w:t xml:space="preserve"> </w:t>
      </w:r>
      <w:r>
        <w:rPr>
          <w:w w:val="105"/>
          <w:sz w:val="24"/>
        </w:rPr>
        <w:t>Residence</w:t>
      </w:r>
      <w:r>
        <w:rPr>
          <w:spacing w:val="-10"/>
          <w:w w:val="105"/>
          <w:sz w:val="24"/>
        </w:rPr>
        <w:t xml:space="preserve"> </w:t>
      </w:r>
      <w:r>
        <w:rPr>
          <w:w w:val="105"/>
          <w:sz w:val="24"/>
        </w:rPr>
        <w:t>(SCR)</w:t>
      </w:r>
      <w:r>
        <w:rPr>
          <w:spacing w:val="-7"/>
          <w:w w:val="105"/>
          <w:sz w:val="24"/>
        </w:rPr>
        <w:t xml:space="preserve"> </w:t>
      </w:r>
      <w:r>
        <w:rPr>
          <w:w w:val="105"/>
          <w:sz w:val="24"/>
        </w:rPr>
        <w:t>operations</w:t>
      </w:r>
      <w:r>
        <w:rPr>
          <w:spacing w:val="-9"/>
          <w:w w:val="105"/>
          <w:sz w:val="24"/>
        </w:rPr>
        <w:t xml:space="preserve"> </w:t>
      </w:r>
      <w:r>
        <w:rPr>
          <w:w w:val="105"/>
          <w:sz w:val="24"/>
        </w:rPr>
        <w:t>from</w:t>
      </w:r>
      <w:r>
        <w:rPr>
          <w:spacing w:val="-9"/>
          <w:w w:val="105"/>
          <w:sz w:val="24"/>
        </w:rPr>
        <w:t xml:space="preserve"> </w:t>
      </w:r>
      <w:r>
        <w:rPr>
          <w:w w:val="105"/>
          <w:sz w:val="24"/>
        </w:rPr>
        <w:t>May</w:t>
      </w:r>
      <w:r>
        <w:rPr>
          <w:spacing w:val="-6"/>
          <w:w w:val="105"/>
          <w:sz w:val="24"/>
        </w:rPr>
        <w:t xml:space="preserve"> </w:t>
      </w:r>
      <w:r>
        <w:rPr>
          <w:w w:val="105"/>
          <w:sz w:val="24"/>
        </w:rPr>
        <w:t>2023</w:t>
      </w:r>
      <w:r>
        <w:rPr>
          <w:spacing w:val="-10"/>
          <w:w w:val="105"/>
          <w:sz w:val="24"/>
        </w:rPr>
        <w:t xml:space="preserve"> </w:t>
      </w:r>
      <w:r>
        <w:rPr>
          <w:w w:val="105"/>
          <w:sz w:val="24"/>
        </w:rPr>
        <w:t>through</w:t>
      </w:r>
      <w:r>
        <w:rPr>
          <w:spacing w:val="-9"/>
          <w:w w:val="105"/>
          <w:sz w:val="24"/>
        </w:rPr>
        <w:t xml:space="preserve"> </w:t>
      </w:r>
      <w:r>
        <w:rPr>
          <w:w w:val="105"/>
          <w:sz w:val="24"/>
        </w:rPr>
        <w:t>the date</w:t>
      </w:r>
      <w:r>
        <w:rPr>
          <w:spacing w:val="-6"/>
          <w:w w:val="105"/>
          <w:sz w:val="24"/>
        </w:rPr>
        <w:t xml:space="preserve"> </w:t>
      </w:r>
      <w:r>
        <w:rPr>
          <w:w w:val="105"/>
          <w:sz w:val="24"/>
        </w:rPr>
        <w:t>of</w:t>
      </w:r>
      <w:r>
        <w:rPr>
          <w:spacing w:val="-6"/>
          <w:w w:val="105"/>
          <w:sz w:val="24"/>
        </w:rPr>
        <w:t xml:space="preserve"> </w:t>
      </w:r>
      <w:r>
        <w:rPr>
          <w:w w:val="105"/>
          <w:sz w:val="24"/>
        </w:rPr>
        <w:t>the</w:t>
      </w:r>
      <w:r>
        <w:rPr>
          <w:spacing w:val="-6"/>
          <w:w w:val="105"/>
          <w:sz w:val="24"/>
        </w:rPr>
        <w:t xml:space="preserve"> </w:t>
      </w:r>
      <w:r>
        <w:rPr>
          <w:w w:val="105"/>
          <w:sz w:val="24"/>
        </w:rPr>
        <w:t>Compliance</w:t>
      </w:r>
      <w:r>
        <w:rPr>
          <w:spacing w:val="-8"/>
          <w:w w:val="105"/>
          <w:sz w:val="24"/>
        </w:rPr>
        <w:t xml:space="preserve"> </w:t>
      </w:r>
      <w:r>
        <w:rPr>
          <w:w w:val="105"/>
          <w:sz w:val="24"/>
        </w:rPr>
        <w:t>Review</w:t>
      </w:r>
      <w:r>
        <w:rPr>
          <w:spacing w:val="-6"/>
          <w:w w:val="105"/>
          <w:sz w:val="24"/>
        </w:rPr>
        <w:t xml:space="preserve"> </w:t>
      </w:r>
      <w:r>
        <w:rPr>
          <w:w w:val="105"/>
          <w:sz w:val="24"/>
        </w:rPr>
        <w:t>to</w:t>
      </w:r>
      <w:r>
        <w:rPr>
          <w:spacing w:val="-6"/>
          <w:w w:val="105"/>
          <w:sz w:val="24"/>
        </w:rPr>
        <w:t xml:space="preserve"> </w:t>
      </w:r>
      <w:r>
        <w:rPr>
          <w:w w:val="105"/>
          <w:sz w:val="24"/>
        </w:rPr>
        <w:t>verify</w:t>
      </w:r>
      <w:r>
        <w:rPr>
          <w:spacing w:val="-6"/>
          <w:w w:val="105"/>
          <w:sz w:val="24"/>
        </w:rPr>
        <w:t xml:space="preserve"> </w:t>
      </w:r>
      <w:r>
        <w:rPr>
          <w:w w:val="105"/>
          <w:sz w:val="24"/>
        </w:rPr>
        <w:t>that</w:t>
      </w:r>
      <w:r>
        <w:rPr>
          <w:spacing w:val="-6"/>
          <w:w w:val="105"/>
          <w:sz w:val="24"/>
        </w:rPr>
        <w:t xml:space="preserve"> </w:t>
      </w:r>
      <w:proofErr w:type="gramStart"/>
      <w:r>
        <w:rPr>
          <w:w w:val="105"/>
          <w:sz w:val="24"/>
        </w:rPr>
        <w:t>the</w:t>
      </w:r>
      <w:r>
        <w:rPr>
          <w:spacing w:val="-6"/>
          <w:w w:val="105"/>
          <w:sz w:val="24"/>
        </w:rPr>
        <w:t xml:space="preserve"> </w:t>
      </w:r>
      <w:r>
        <w:rPr>
          <w:w w:val="105"/>
          <w:sz w:val="24"/>
        </w:rPr>
        <w:t>SCR</w:t>
      </w:r>
      <w:proofErr w:type="gramEnd"/>
      <w:r>
        <w:rPr>
          <w:spacing w:val="-4"/>
          <w:w w:val="105"/>
          <w:sz w:val="24"/>
        </w:rPr>
        <w:t xml:space="preserve"> </w:t>
      </w:r>
      <w:r>
        <w:rPr>
          <w:w w:val="105"/>
          <w:sz w:val="24"/>
        </w:rPr>
        <w:t>is</w:t>
      </w:r>
      <w:r>
        <w:rPr>
          <w:spacing w:val="-6"/>
          <w:w w:val="105"/>
          <w:sz w:val="24"/>
        </w:rPr>
        <w:t xml:space="preserve"> </w:t>
      </w:r>
      <w:r>
        <w:rPr>
          <w:w w:val="105"/>
          <w:sz w:val="24"/>
        </w:rPr>
        <w:t>complying</w:t>
      </w:r>
      <w:r>
        <w:rPr>
          <w:spacing w:val="-6"/>
          <w:w w:val="105"/>
          <w:sz w:val="24"/>
        </w:rPr>
        <w:t xml:space="preserve"> </w:t>
      </w:r>
      <w:r>
        <w:rPr>
          <w:w w:val="105"/>
          <w:sz w:val="24"/>
        </w:rPr>
        <w:t>with</w:t>
      </w:r>
      <w:r>
        <w:rPr>
          <w:spacing w:val="-6"/>
          <w:w w:val="105"/>
          <w:sz w:val="24"/>
        </w:rPr>
        <w:t xml:space="preserve"> </w:t>
      </w:r>
      <w:r>
        <w:rPr>
          <w:w w:val="105"/>
          <w:sz w:val="24"/>
        </w:rPr>
        <w:t>all</w:t>
      </w:r>
      <w:r>
        <w:rPr>
          <w:spacing w:val="-6"/>
          <w:w w:val="105"/>
          <w:sz w:val="24"/>
        </w:rPr>
        <w:t xml:space="preserve"> </w:t>
      </w:r>
      <w:r>
        <w:rPr>
          <w:w w:val="105"/>
          <w:sz w:val="24"/>
        </w:rPr>
        <w:t>the</w:t>
      </w:r>
      <w:r>
        <w:rPr>
          <w:spacing w:val="-8"/>
          <w:w w:val="105"/>
          <w:sz w:val="24"/>
        </w:rPr>
        <w:t xml:space="preserve"> </w:t>
      </w:r>
      <w:r>
        <w:rPr>
          <w:w w:val="105"/>
          <w:sz w:val="24"/>
        </w:rPr>
        <w:t xml:space="preserve">required </w:t>
      </w:r>
      <w:r>
        <w:rPr>
          <w:spacing w:val="-2"/>
          <w:w w:val="105"/>
          <w:sz w:val="24"/>
        </w:rPr>
        <w:t>safeguards.</w:t>
      </w:r>
    </w:p>
    <w:p w14:paraId="02EC1307" w14:textId="77777777" w:rsidR="0096438F" w:rsidRDefault="00486735">
      <w:pPr>
        <w:pStyle w:val="ListParagraph"/>
        <w:numPr>
          <w:ilvl w:val="3"/>
          <w:numId w:val="3"/>
        </w:numPr>
        <w:tabs>
          <w:tab w:val="left" w:pos="1367"/>
        </w:tabs>
        <w:spacing w:line="237" w:lineRule="auto"/>
        <w:ind w:left="1367" w:right="122"/>
        <w:rPr>
          <w:sz w:val="24"/>
        </w:rPr>
      </w:pPr>
      <w:r>
        <w:rPr>
          <w:spacing w:val="-2"/>
          <w:w w:val="105"/>
          <w:sz w:val="24"/>
        </w:rPr>
        <w:t>Documentation</w:t>
      </w:r>
      <w:r>
        <w:rPr>
          <w:spacing w:val="-4"/>
          <w:w w:val="105"/>
          <w:sz w:val="24"/>
        </w:rPr>
        <w:t xml:space="preserve"> </w:t>
      </w:r>
      <w:r>
        <w:rPr>
          <w:spacing w:val="-2"/>
          <w:w w:val="105"/>
          <w:sz w:val="24"/>
        </w:rPr>
        <w:t>to</w:t>
      </w:r>
      <w:r>
        <w:rPr>
          <w:spacing w:val="-4"/>
          <w:w w:val="105"/>
          <w:sz w:val="24"/>
        </w:rPr>
        <w:t xml:space="preserve"> </w:t>
      </w:r>
      <w:r>
        <w:rPr>
          <w:spacing w:val="-2"/>
          <w:w w:val="105"/>
          <w:sz w:val="24"/>
        </w:rPr>
        <w:t>support the</w:t>
      </w:r>
      <w:r>
        <w:rPr>
          <w:spacing w:val="-7"/>
          <w:w w:val="105"/>
          <w:sz w:val="24"/>
        </w:rPr>
        <w:t xml:space="preserve"> </w:t>
      </w:r>
      <w:r>
        <w:rPr>
          <w:spacing w:val="-2"/>
          <w:w w:val="105"/>
          <w:sz w:val="24"/>
        </w:rPr>
        <w:t>required</w:t>
      </w:r>
      <w:r>
        <w:rPr>
          <w:spacing w:val="-5"/>
          <w:w w:val="105"/>
          <w:sz w:val="24"/>
        </w:rPr>
        <w:t xml:space="preserve"> </w:t>
      </w:r>
      <w:r>
        <w:rPr>
          <w:spacing w:val="-2"/>
          <w:w w:val="105"/>
          <w:sz w:val="24"/>
        </w:rPr>
        <w:t>SCR</w:t>
      </w:r>
      <w:r>
        <w:rPr>
          <w:spacing w:val="-5"/>
          <w:w w:val="105"/>
          <w:sz w:val="24"/>
        </w:rPr>
        <w:t xml:space="preserve"> </w:t>
      </w:r>
      <w:r>
        <w:rPr>
          <w:spacing w:val="-2"/>
          <w:w w:val="105"/>
          <w:sz w:val="24"/>
        </w:rPr>
        <w:t>operations</w:t>
      </w:r>
      <w:r>
        <w:rPr>
          <w:spacing w:val="-4"/>
          <w:w w:val="105"/>
          <w:sz w:val="24"/>
        </w:rPr>
        <w:t xml:space="preserve"> </w:t>
      </w:r>
      <w:r>
        <w:rPr>
          <w:spacing w:val="-2"/>
          <w:w w:val="105"/>
          <w:sz w:val="24"/>
        </w:rPr>
        <w:t>review</w:t>
      </w:r>
      <w:r>
        <w:rPr>
          <w:spacing w:val="-5"/>
          <w:w w:val="105"/>
          <w:sz w:val="24"/>
        </w:rPr>
        <w:t xml:space="preserve"> </w:t>
      </w:r>
      <w:r>
        <w:rPr>
          <w:spacing w:val="-2"/>
          <w:w w:val="105"/>
          <w:sz w:val="24"/>
        </w:rPr>
        <w:t>was</w:t>
      </w:r>
      <w:r>
        <w:rPr>
          <w:spacing w:val="-5"/>
          <w:w w:val="105"/>
          <w:sz w:val="24"/>
        </w:rPr>
        <w:t xml:space="preserve"> </w:t>
      </w:r>
      <w:r>
        <w:rPr>
          <w:spacing w:val="-2"/>
          <w:w w:val="105"/>
          <w:sz w:val="24"/>
        </w:rPr>
        <w:t>incomplete</w:t>
      </w:r>
      <w:r>
        <w:rPr>
          <w:spacing w:val="-4"/>
          <w:w w:val="105"/>
          <w:sz w:val="24"/>
        </w:rPr>
        <w:t xml:space="preserve"> </w:t>
      </w:r>
      <w:r>
        <w:rPr>
          <w:spacing w:val="-2"/>
          <w:w w:val="105"/>
          <w:sz w:val="24"/>
        </w:rPr>
        <w:t>for</w:t>
      </w:r>
      <w:r>
        <w:rPr>
          <w:spacing w:val="-4"/>
          <w:w w:val="105"/>
          <w:sz w:val="24"/>
        </w:rPr>
        <w:t xml:space="preserve"> </w:t>
      </w:r>
      <w:r>
        <w:rPr>
          <w:spacing w:val="-2"/>
          <w:w w:val="105"/>
          <w:sz w:val="24"/>
        </w:rPr>
        <w:t xml:space="preserve">all </w:t>
      </w:r>
      <w:r>
        <w:rPr>
          <w:w w:val="105"/>
          <w:sz w:val="24"/>
        </w:rPr>
        <w:t>calendar years reviewed.</w:t>
      </w:r>
    </w:p>
    <w:p w14:paraId="02EC1308" w14:textId="77777777" w:rsidR="0096438F" w:rsidRDefault="00486735">
      <w:pPr>
        <w:pStyle w:val="ListParagraph"/>
        <w:numPr>
          <w:ilvl w:val="3"/>
          <w:numId w:val="3"/>
        </w:numPr>
        <w:tabs>
          <w:tab w:val="left" w:pos="1367"/>
        </w:tabs>
        <w:spacing w:line="237" w:lineRule="auto"/>
        <w:ind w:left="1367" w:right="209"/>
        <w:rPr>
          <w:sz w:val="24"/>
        </w:rPr>
      </w:pPr>
      <w:r>
        <w:rPr>
          <w:color w:val="464646"/>
          <w:sz w:val="24"/>
        </w:rPr>
        <w:t xml:space="preserve">Age identified deficiencies </w:t>
      </w:r>
      <w:r>
        <w:rPr>
          <w:sz w:val="24"/>
        </w:rPr>
        <w:t>with operational safeguards related to the risk of potential hazards in the physical environment:</w:t>
      </w:r>
    </w:p>
    <w:p w14:paraId="02EC1309" w14:textId="77777777" w:rsidR="0096438F" w:rsidRDefault="00486735">
      <w:pPr>
        <w:pStyle w:val="ListParagraph"/>
        <w:numPr>
          <w:ilvl w:val="4"/>
          <w:numId w:val="3"/>
        </w:numPr>
        <w:tabs>
          <w:tab w:val="left" w:pos="2503"/>
        </w:tabs>
        <w:spacing w:before="3" w:line="237" w:lineRule="auto"/>
        <w:ind w:right="351"/>
        <w:rPr>
          <w:sz w:val="24"/>
        </w:rPr>
      </w:pPr>
      <w:r>
        <w:rPr>
          <w:sz w:val="24"/>
        </w:rPr>
        <w:t xml:space="preserve">Cleaning chemicals were unsecured in the kitchenette and accessible by </w:t>
      </w:r>
      <w:r>
        <w:rPr>
          <w:spacing w:val="-2"/>
          <w:sz w:val="24"/>
        </w:rPr>
        <w:t>Residents.</w:t>
      </w:r>
    </w:p>
    <w:p w14:paraId="02EC130A" w14:textId="77777777" w:rsidR="0096438F" w:rsidRDefault="00486735">
      <w:pPr>
        <w:pStyle w:val="ListParagraph"/>
        <w:numPr>
          <w:ilvl w:val="4"/>
          <w:numId w:val="3"/>
        </w:numPr>
        <w:tabs>
          <w:tab w:val="left" w:pos="2503"/>
        </w:tabs>
        <w:spacing w:before="3" w:line="237" w:lineRule="auto"/>
        <w:ind w:right="1081"/>
        <w:rPr>
          <w:sz w:val="24"/>
        </w:rPr>
      </w:pPr>
      <w:r>
        <w:rPr>
          <w:w w:val="105"/>
          <w:sz w:val="24"/>
        </w:rPr>
        <w:t>The</w:t>
      </w:r>
      <w:r>
        <w:rPr>
          <w:spacing w:val="-15"/>
          <w:w w:val="105"/>
          <w:sz w:val="24"/>
        </w:rPr>
        <w:t xml:space="preserve"> </w:t>
      </w:r>
      <w:r>
        <w:rPr>
          <w:w w:val="105"/>
          <w:sz w:val="24"/>
        </w:rPr>
        <w:t>laundry</w:t>
      </w:r>
      <w:r>
        <w:rPr>
          <w:spacing w:val="-14"/>
          <w:w w:val="105"/>
          <w:sz w:val="24"/>
        </w:rPr>
        <w:t xml:space="preserve"> </w:t>
      </w:r>
      <w:r>
        <w:rPr>
          <w:w w:val="105"/>
          <w:sz w:val="24"/>
        </w:rPr>
        <w:t>room</w:t>
      </w:r>
      <w:r>
        <w:rPr>
          <w:spacing w:val="-14"/>
          <w:w w:val="105"/>
          <w:sz w:val="24"/>
        </w:rPr>
        <w:t xml:space="preserve"> </w:t>
      </w:r>
      <w:r>
        <w:rPr>
          <w:w w:val="105"/>
          <w:sz w:val="24"/>
        </w:rPr>
        <w:t>was</w:t>
      </w:r>
      <w:r>
        <w:rPr>
          <w:spacing w:val="-14"/>
          <w:w w:val="105"/>
          <w:sz w:val="24"/>
        </w:rPr>
        <w:t xml:space="preserve"> </w:t>
      </w:r>
      <w:r>
        <w:rPr>
          <w:w w:val="105"/>
          <w:sz w:val="24"/>
        </w:rPr>
        <w:t>not</w:t>
      </w:r>
      <w:r>
        <w:rPr>
          <w:spacing w:val="-15"/>
          <w:w w:val="105"/>
          <w:sz w:val="24"/>
        </w:rPr>
        <w:t xml:space="preserve"> </w:t>
      </w:r>
      <w:r>
        <w:rPr>
          <w:w w:val="105"/>
          <w:sz w:val="24"/>
        </w:rPr>
        <w:t>locked</w:t>
      </w:r>
      <w:r>
        <w:rPr>
          <w:spacing w:val="-14"/>
          <w:w w:val="105"/>
          <w:sz w:val="24"/>
        </w:rPr>
        <w:t xml:space="preserve"> </w:t>
      </w:r>
      <w:r>
        <w:rPr>
          <w:w w:val="105"/>
          <w:sz w:val="24"/>
        </w:rPr>
        <w:t>and</w:t>
      </w:r>
      <w:r>
        <w:rPr>
          <w:spacing w:val="-14"/>
          <w:w w:val="105"/>
          <w:sz w:val="24"/>
        </w:rPr>
        <w:t xml:space="preserve"> </w:t>
      </w:r>
      <w:r>
        <w:rPr>
          <w:w w:val="105"/>
          <w:sz w:val="24"/>
        </w:rPr>
        <w:t>secured</w:t>
      </w:r>
      <w:r>
        <w:rPr>
          <w:spacing w:val="-14"/>
          <w:w w:val="105"/>
          <w:sz w:val="24"/>
        </w:rPr>
        <w:t xml:space="preserve"> </w:t>
      </w:r>
      <w:r>
        <w:rPr>
          <w:w w:val="105"/>
          <w:sz w:val="24"/>
        </w:rPr>
        <w:t>as</w:t>
      </w:r>
      <w:r>
        <w:rPr>
          <w:spacing w:val="-15"/>
          <w:w w:val="105"/>
          <w:sz w:val="24"/>
        </w:rPr>
        <w:t xml:space="preserve"> </w:t>
      </w:r>
      <w:r>
        <w:rPr>
          <w:w w:val="105"/>
          <w:sz w:val="24"/>
        </w:rPr>
        <w:t>required</w:t>
      </w:r>
      <w:r>
        <w:rPr>
          <w:spacing w:val="-14"/>
          <w:w w:val="105"/>
          <w:sz w:val="24"/>
        </w:rPr>
        <w:t xml:space="preserve"> </w:t>
      </w:r>
      <w:r>
        <w:rPr>
          <w:w w:val="105"/>
          <w:sz w:val="24"/>
        </w:rPr>
        <w:t>by</w:t>
      </w:r>
      <w:r>
        <w:rPr>
          <w:spacing w:val="-14"/>
          <w:w w:val="105"/>
          <w:sz w:val="24"/>
        </w:rPr>
        <w:t xml:space="preserve"> </w:t>
      </w:r>
      <w:r>
        <w:rPr>
          <w:w w:val="105"/>
          <w:sz w:val="24"/>
        </w:rPr>
        <w:t>the Residence policy.</w:t>
      </w:r>
    </w:p>
    <w:p w14:paraId="02EC130B" w14:textId="77777777" w:rsidR="0096438F" w:rsidRDefault="00486735">
      <w:pPr>
        <w:pStyle w:val="ListParagraph"/>
        <w:numPr>
          <w:ilvl w:val="1"/>
          <w:numId w:val="3"/>
        </w:numPr>
        <w:tabs>
          <w:tab w:val="left" w:pos="324"/>
        </w:tabs>
        <w:spacing w:before="291" w:line="291" w:lineRule="exact"/>
        <w:ind w:left="324" w:hanging="252"/>
        <w:rPr>
          <w:sz w:val="24"/>
        </w:rPr>
      </w:pPr>
      <w:r>
        <w:rPr>
          <w:w w:val="105"/>
          <w:sz w:val="24"/>
        </w:rPr>
        <w:t>General</w:t>
      </w:r>
      <w:r>
        <w:rPr>
          <w:spacing w:val="-2"/>
          <w:w w:val="105"/>
          <w:sz w:val="24"/>
        </w:rPr>
        <w:t xml:space="preserve"> </w:t>
      </w:r>
      <w:r>
        <w:rPr>
          <w:w w:val="105"/>
          <w:sz w:val="24"/>
        </w:rPr>
        <w:t>Requirements</w:t>
      </w:r>
      <w:r>
        <w:rPr>
          <w:spacing w:val="-4"/>
          <w:w w:val="105"/>
          <w:sz w:val="24"/>
        </w:rPr>
        <w:t xml:space="preserve"> </w:t>
      </w:r>
      <w:r>
        <w:rPr>
          <w:w w:val="105"/>
          <w:sz w:val="24"/>
        </w:rPr>
        <w:t>for</w:t>
      </w:r>
      <w:r>
        <w:rPr>
          <w:spacing w:val="-1"/>
          <w:w w:val="105"/>
          <w:sz w:val="24"/>
        </w:rPr>
        <w:t xml:space="preserve"> </w:t>
      </w:r>
      <w:r>
        <w:rPr>
          <w:w w:val="105"/>
          <w:sz w:val="24"/>
        </w:rPr>
        <w:t>an</w:t>
      </w:r>
      <w:r>
        <w:rPr>
          <w:spacing w:val="2"/>
          <w:w w:val="105"/>
          <w:sz w:val="24"/>
        </w:rPr>
        <w:t xml:space="preserve"> </w:t>
      </w:r>
      <w:r>
        <w:rPr>
          <w:w w:val="105"/>
          <w:sz w:val="24"/>
        </w:rPr>
        <w:t>Assisted</w:t>
      </w:r>
      <w:r>
        <w:rPr>
          <w:spacing w:val="-1"/>
          <w:w w:val="105"/>
          <w:sz w:val="24"/>
        </w:rPr>
        <w:t xml:space="preserve"> </w:t>
      </w:r>
      <w:r>
        <w:rPr>
          <w:w w:val="105"/>
          <w:sz w:val="24"/>
        </w:rPr>
        <w:t>Living</w:t>
      </w:r>
      <w:r>
        <w:rPr>
          <w:spacing w:val="-3"/>
          <w:w w:val="105"/>
          <w:sz w:val="24"/>
        </w:rPr>
        <w:t xml:space="preserve"> </w:t>
      </w:r>
      <w:r>
        <w:rPr>
          <w:w w:val="105"/>
          <w:sz w:val="24"/>
        </w:rPr>
        <w:t>Residence</w:t>
      </w:r>
      <w:r>
        <w:rPr>
          <w:spacing w:val="-1"/>
          <w:w w:val="105"/>
          <w:sz w:val="24"/>
        </w:rPr>
        <w:t xml:space="preserve"> </w:t>
      </w:r>
      <w:r>
        <w:rPr>
          <w:spacing w:val="-4"/>
          <w:w w:val="105"/>
          <w:sz w:val="24"/>
        </w:rPr>
        <w:t>(ALR)</w:t>
      </w:r>
    </w:p>
    <w:p w14:paraId="02EC130C" w14:textId="77777777" w:rsidR="0096438F" w:rsidRDefault="00486735">
      <w:pPr>
        <w:pStyle w:val="ListParagraph"/>
        <w:numPr>
          <w:ilvl w:val="2"/>
          <w:numId w:val="3"/>
        </w:numPr>
        <w:tabs>
          <w:tab w:val="left" w:pos="1007"/>
        </w:tabs>
        <w:ind w:left="1007" w:right="163"/>
        <w:rPr>
          <w:sz w:val="24"/>
        </w:rPr>
      </w:pPr>
      <w:r>
        <w:rPr>
          <w:w w:val="105"/>
          <w:sz w:val="24"/>
        </w:rPr>
        <w:t>AGE</w:t>
      </w:r>
      <w:r>
        <w:rPr>
          <w:spacing w:val="-15"/>
          <w:w w:val="105"/>
          <w:sz w:val="24"/>
        </w:rPr>
        <w:t xml:space="preserve"> </w:t>
      </w:r>
      <w:r>
        <w:rPr>
          <w:w w:val="105"/>
          <w:sz w:val="24"/>
        </w:rPr>
        <w:t>reviewed</w:t>
      </w:r>
      <w:r>
        <w:rPr>
          <w:spacing w:val="-14"/>
          <w:w w:val="105"/>
          <w:sz w:val="24"/>
        </w:rPr>
        <w:t xml:space="preserve"> </w:t>
      </w:r>
      <w:r>
        <w:rPr>
          <w:w w:val="105"/>
          <w:sz w:val="24"/>
        </w:rPr>
        <w:t>eight</w:t>
      </w:r>
      <w:r>
        <w:rPr>
          <w:spacing w:val="-14"/>
          <w:w w:val="105"/>
          <w:sz w:val="24"/>
        </w:rPr>
        <w:t xml:space="preserve"> </w:t>
      </w:r>
      <w:r>
        <w:rPr>
          <w:w w:val="105"/>
          <w:sz w:val="24"/>
        </w:rPr>
        <w:t>Resident</w:t>
      </w:r>
      <w:r>
        <w:rPr>
          <w:spacing w:val="-14"/>
          <w:w w:val="105"/>
          <w:sz w:val="24"/>
        </w:rPr>
        <w:t xml:space="preserve"> </w:t>
      </w:r>
      <w:r>
        <w:rPr>
          <w:w w:val="105"/>
          <w:sz w:val="24"/>
        </w:rPr>
        <w:t>Records</w:t>
      </w:r>
      <w:r>
        <w:rPr>
          <w:spacing w:val="-15"/>
          <w:w w:val="105"/>
          <w:sz w:val="24"/>
        </w:rPr>
        <w:t xml:space="preserve"> </w:t>
      </w:r>
      <w:r>
        <w:rPr>
          <w:w w:val="105"/>
          <w:sz w:val="24"/>
        </w:rPr>
        <w:t>reviewing</w:t>
      </w:r>
      <w:r>
        <w:rPr>
          <w:spacing w:val="-14"/>
          <w:w w:val="105"/>
          <w:sz w:val="24"/>
        </w:rPr>
        <w:t xml:space="preserve"> </w:t>
      </w:r>
      <w:r>
        <w:rPr>
          <w:w w:val="105"/>
          <w:sz w:val="24"/>
        </w:rPr>
        <w:t>documentation</w:t>
      </w:r>
      <w:r>
        <w:rPr>
          <w:spacing w:val="-14"/>
          <w:w w:val="105"/>
          <w:sz w:val="24"/>
        </w:rPr>
        <w:t xml:space="preserve"> </w:t>
      </w:r>
      <w:r>
        <w:rPr>
          <w:w w:val="105"/>
          <w:sz w:val="24"/>
        </w:rPr>
        <w:t>from</w:t>
      </w:r>
      <w:r>
        <w:rPr>
          <w:spacing w:val="-14"/>
          <w:w w:val="105"/>
          <w:sz w:val="24"/>
        </w:rPr>
        <w:t xml:space="preserve"> </w:t>
      </w:r>
      <w:r>
        <w:rPr>
          <w:w w:val="105"/>
          <w:sz w:val="24"/>
        </w:rPr>
        <w:t>May</w:t>
      </w:r>
      <w:r>
        <w:rPr>
          <w:spacing w:val="-15"/>
          <w:w w:val="105"/>
          <w:sz w:val="24"/>
        </w:rPr>
        <w:t xml:space="preserve"> </w:t>
      </w:r>
      <w:r>
        <w:rPr>
          <w:w w:val="105"/>
          <w:sz w:val="24"/>
        </w:rPr>
        <w:t>2023</w:t>
      </w:r>
      <w:r>
        <w:rPr>
          <w:spacing w:val="-14"/>
          <w:w w:val="105"/>
          <w:sz w:val="24"/>
        </w:rPr>
        <w:t xml:space="preserve"> </w:t>
      </w:r>
      <w:r>
        <w:rPr>
          <w:w w:val="105"/>
          <w:sz w:val="24"/>
        </w:rPr>
        <w:t>through the</w:t>
      </w:r>
      <w:r>
        <w:rPr>
          <w:spacing w:val="-6"/>
          <w:w w:val="105"/>
          <w:sz w:val="24"/>
        </w:rPr>
        <w:t xml:space="preserve"> </w:t>
      </w:r>
      <w:r>
        <w:rPr>
          <w:w w:val="105"/>
          <w:sz w:val="24"/>
        </w:rPr>
        <w:t>date</w:t>
      </w:r>
      <w:r>
        <w:rPr>
          <w:spacing w:val="-6"/>
          <w:w w:val="105"/>
          <w:sz w:val="24"/>
        </w:rPr>
        <w:t xml:space="preserve"> </w:t>
      </w:r>
      <w:r>
        <w:rPr>
          <w:w w:val="105"/>
          <w:sz w:val="24"/>
        </w:rPr>
        <w:t>of</w:t>
      </w:r>
      <w:r>
        <w:rPr>
          <w:spacing w:val="-8"/>
          <w:w w:val="105"/>
          <w:sz w:val="24"/>
        </w:rPr>
        <w:t xml:space="preserve"> </w:t>
      </w:r>
      <w:r>
        <w:rPr>
          <w:w w:val="105"/>
          <w:sz w:val="24"/>
        </w:rPr>
        <w:t>the</w:t>
      </w:r>
      <w:r>
        <w:rPr>
          <w:spacing w:val="-9"/>
          <w:w w:val="105"/>
          <w:sz w:val="24"/>
        </w:rPr>
        <w:t xml:space="preserve"> </w:t>
      </w:r>
      <w:r>
        <w:rPr>
          <w:w w:val="105"/>
          <w:sz w:val="24"/>
        </w:rPr>
        <w:t>Compliance</w:t>
      </w:r>
      <w:r>
        <w:rPr>
          <w:spacing w:val="-7"/>
          <w:w w:val="105"/>
          <w:sz w:val="24"/>
        </w:rPr>
        <w:t xml:space="preserve"> </w:t>
      </w:r>
      <w:r>
        <w:rPr>
          <w:w w:val="105"/>
          <w:sz w:val="24"/>
        </w:rPr>
        <w:t>Review</w:t>
      </w:r>
      <w:r>
        <w:rPr>
          <w:spacing w:val="-2"/>
          <w:w w:val="105"/>
          <w:sz w:val="24"/>
        </w:rPr>
        <w:t xml:space="preserve"> </w:t>
      </w:r>
      <w:r>
        <w:rPr>
          <w:w w:val="105"/>
          <w:sz w:val="24"/>
        </w:rPr>
        <w:t>to</w:t>
      </w:r>
      <w:r>
        <w:rPr>
          <w:spacing w:val="-3"/>
          <w:w w:val="105"/>
          <w:sz w:val="24"/>
        </w:rPr>
        <w:t xml:space="preserve"> </w:t>
      </w:r>
      <w:r>
        <w:rPr>
          <w:w w:val="105"/>
          <w:sz w:val="24"/>
        </w:rPr>
        <w:t>determine</w:t>
      </w:r>
      <w:r>
        <w:rPr>
          <w:spacing w:val="-6"/>
          <w:w w:val="105"/>
          <w:sz w:val="24"/>
        </w:rPr>
        <w:t xml:space="preserve"> </w:t>
      </w:r>
      <w:r>
        <w:rPr>
          <w:w w:val="105"/>
          <w:sz w:val="24"/>
        </w:rPr>
        <w:t>compliance with</w:t>
      </w:r>
      <w:r>
        <w:rPr>
          <w:spacing w:val="-9"/>
          <w:w w:val="105"/>
          <w:sz w:val="24"/>
        </w:rPr>
        <w:t xml:space="preserve"> </w:t>
      </w:r>
      <w:r>
        <w:rPr>
          <w:w w:val="105"/>
          <w:sz w:val="24"/>
        </w:rPr>
        <w:t>the</w:t>
      </w:r>
      <w:r>
        <w:rPr>
          <w:spacing w:val="-9"/>
          <w:w w:val="105"/>
          <w:sz w:val="24"/>
        </w:rPr>
        <w:t xml:space="preserve"> </w:t>
      </w:r>
      <w:r>
        <w:rPr>
          <w:w w:val="105"/>
          <w:sz w:val="24"/>
        </w:rPr>
        <w:t>requirements</w:t>
      </w:r>
      <w:r>
        <w:rPr>
          <w:spacing w:val="-6"/>
          <w:w w:val="105"/>
          <w:sz w:val="24"/>
        </w:rPr>
        <w:t xml:space="preserve"> </w:t>
      </w:r>
      <w:r>
        <w:rPr>
          <w:w w:val="105"/>
          <w:sz w:val="24"/>
        </w:rPr>
        <w:t>for Screenings, Assessments and Service Plan Development and Requirements.</w:t>
      </w:r>
    </w:p>
    <w:p w14:paraId="02EC130D" w14:textId="77777777" w:rsidR="0096438F" w:rsidRDefault="00486735">
      <w:pPr>
        <w:pStyle w:val="BodyText"/>
        <w:spacing w:before="286" w:line="292" w:lineRule="exact"/>
        <w:ind w:left="1030"/>
      </w:pPr>
      <w:r>
        <w:rPr>
          <w:w w:val="105"/>
        </w:rPr>
        <w:t>Service</w:t>
      </w:r>
      <w:r>
        <w:rPr>
          <w:spacing w:val="7"/>
          <w:w w:val="105"/>
        </w:rPr>
        <w:t xml:space="preserve"> </w:t>
      </w:r>
      <w:r>
        <w:rPr>
          <w:w w:val="105"/>
        </w:rPr>
        <w:t>Plan</w:t>
      </w:r>
      <w:r>
        <w:rPr>
          <w:spacing w:val="9"/>
          <w:w w:val="105"/>
        </w:rPr>
        <w:t xml:space="preserve"> </w:t>
      </w:r>
      <w:r>
        <w:rPr>
          <w:w w:val="105"/>
        </w:rPr>
        <w:t>Development</w:t>
      </w:r>
      <w:r>
        <w:rPr>
          <w:spacing w:val="9"/>
          <w:w w:val="105"/>
        </w:rPr>
        <w:t xml:space="preserve"> </w:t>
      </w:r>
      <w:r>
        <w:rPr>
          <w:w w:val="105"/>
        </w:rPr>
        <w:t>and</w:t>
      </w:r>
      <w:r>
        <w:rPr>
          <w:spacing w:val="8"/>
          <w:w w:val="105"/>
        </w:rPr>
        <w:t xml:space="preserve"> </w:t>
      </w:r>
      <w:r>
        <w:rPr>
          <w:spacing w:val="-2"/>
          <w:w w:val="105"/>
        </w:rPr>
        <w:t>Requirements</w:t>
      </w:r>
    </w:p>
    <w:p w14:paraId="02EC130E" w14:textId="77777777" w:rsidR="0096438F" w:rsidRDefault="00486735">
      <w:pPr>
        <w:pStyle w:val="ListParagraph"/>
        <w:numPr>
          <w:ilvl w:val="3"/>
          <w:numId w:val="3"/>
        </w:numPr>
        <w:tabs>
          <w:tab w:val="left" w:pos="1367"/>
        </w:tabs>
        <w:ind w:left="1367" w:right="673"/>
        <w:rPr>
          <w:sz w:val="24"/>
        </w:rPr>
      </w:pPr>
      <w:r>
        <w:rPr>
          <w:sz w:val="24"/>
        </w:rPr>
        <w:t>Two records were missing documentation of specified staff having key or access</w:t>
      </w:r>
      <w:r>
        <w:rPr>
          <w:spacing w:val="40"/>
          <w:sz w:val="24"/>
        </w:rPr>
        <w:t xml:space="preserve"> </w:t>
      </w:r>
      <w:r>
        <w:rPr>
          <w:sz w:val="24"/>
        </w:rPr>
        <w:t>codes for the Resident’s unit.</w:t>
      </w:r>
    </w:p>
    <w:p w14:paraId="02EC130F" w14:textId="77777777" w:rsidR="0096438F" w:rsidRDefault="00486735">
      <w:pPr>
        <w:pStyle w:val="ListParagraph"/>
        <w:numPr>
          <w:ilvl w:val="3"/>
          <w:numId w:val="3"/>
        </w:numPr>
        <w:tabs>
          <w:tab w:val="left" w:pos="1367"/>
        </w:tabs>
        <w:ind w:left="1367" w:right="687"/>
        <w:rPr>
          <w:sz w:val="24"/>
        </w:rPr>
      </w:pPr>
      <w:r>
        <w:rPr>
          <w:w w:val="105"/>
          <w:sz w:val="24"/>
        </w:rPr>
        <w:t>Three</w:t>
      </w:r>
      <w:r>
        <w:rPr>
          <w:spacing w:val="-15"/>
          <w:w w:val="105"/>
          <w:sz w:val="24"/>
        </w:rPr>
        <w:t xml:space="preserve"> </w:t>
      </w:r>
      <w:r>
        <w:rPr>
          <w:w w:val="105"/>
          <w:sz w:val="24"/>
        </w:rPr>
        <w:t>SCR</w:t>
      </w:r>
      <w:r>
        <w:rPr>
          <w:spacing w:val="-14"/>
          <w:w w:val="105"/>
          <w:sz w:val="24"/>
        </w:rPr>
        <w:t xml:space="preserve"> </w:t>
      </w:r>
      <w:r>
        <w:rPr>
          <w:w w:val="105"/>
          <w:sz w:val="24"/>
        </w:rPr>
        <w:t>records</w:t>
      </w:r>
      <w:r>
        <w:rPr>
          <w:spacing w:val="-14"/>
          <w:w w:val="105"/>
          <w:sz w:val="24"/>
        </w:rPr>
        <w:t xml:space="preserve"> </w:t>
      </w:r>
      <w:r>
        <w:rPr>
          <w:w w:val="105"/>
          <w:sz w:val="24"/>
        </w:rPr>
        <w:t>were</w:t>
      </w:r>
      <w:r>
        <w:rPr>
          <w:spacing w:val="-14"/>
          <w:w w:val="105"/>
          <w:sz w:val="24"/>
        </w:rPr>
        <w:t xml:space="preserve"> </w:t>
      </w:r>
      <w:r>
        <w:rPr>
          <w:w w:val="105"/>
          <w:sz w:val="24"/>
        </w:rPr>
        <w:t>missing</w:t>
      </w:r>
      <w:r>
        <w:rPr>
          <w:spacing w:val="-15"/>
          <w:w w:val="105"/>
          <w:sz w:val="24"/>
        </w:rPr>
        <w:t xml:space="preserve"> </w:t>
      </w:r>
      <w:r>
        <w:rPr>
          <w:w w:val="105"/>
          <w:sz w:val="24"/>
        </w:rPr>
        <w:t>documentation</w:t>
      </w:r>
      <w:r>
        <w:rPr>
          <w:spacing w:val="-14"/>
          <w:w w:val="105"/>
          <w:sz w:val="24"/>
        </w:rPr>
        <w:t xml:space="preserve"> </w:t>
      </w:r>
      <w:r>
        <w:rPr>
          <w:w w:val="105"/>
          <w:sz w:val="24"/>
        </w:rPr>
        <w:t>that</w:t>
      </w:r>
      <w:r>
        <w:rPr>
          <w:spacing w:val="-14"/>
          <w:w w:val="105"/>
          <w:sz w:val="24"/>
        </w:rPr>
        <w:t xml:space="preserve"> </w:t>
      </w:r>
      <w:r>
        <w:rPr>
          <w:w w:val="105"/>
          <w:sz w:val="24"/>
        </w:rPr>
        <w:t>Residents</w:t>
      </w:r>
      <w:r>
        <w:rPr>
          <w:spacing w:val="-14"/>
          <w:w w:val="105"/>
          <w:sz w:val="24"/>
        </w:rPr>
        <w:t xml:space="preserve"> </w:t>
      </w:r>
      <w:r>
        <w:rPr>
          <w:w w:val="105"/>
          <w:sz w:val="24"/>
        </w:rPr>
        <w:t>have</w:t>
      </w:r>
      <w:r>
        <w:rPr>
          <w:spacing w:val="-15"/>
          <w:w w:val="105"/>
          <w:sz w:val="24"/>
        </w:rPr>
        <w:t xml:space="preserve"> </w:t>
      </w:r>
      <w:r>
        <w:rPr>
          <w:w w:val="105"/>
          <w:sz w:val="24"/>
        </w:rPr>
        <w:t>supervised access to a heating element.</w:t>
      </w:r>
    </w:p>
    <w:p w14:paraId="02EC1310" w14:textId="77777777" w:rsidR="0096438F" w:rsidRDefault="0096438F">
      <w:pPr>
        <w:pStyle w:val="ListParagraph"/>
        <w:rPr>
          <w:sz w:val="24"/>
        </w:rPr>
        <w:sectPr w:rsidR="0096438F">
          <w:headerReference w:type="default" r:id="rId11"/>
          <w:footerReference w:type="default" r:id="rId12"/>
          <w:pgSz w:w="12240" w:h="15840"/>
          <w:pgMar w:top="1300" w:right="1080" w:bottom="980" w:left="1080" w:header="722" w:footer="789" w:gutter="0"/>
          <w:cols w:space="720"/>
        </w:sectPr>
      </w:pPr>
    </w:p>
    <w:p w14:paraId="02EC1311" w14:textId="77777777" w:rsidR="0096438F" w:rsidRDefault="00486735">
      <w:pPr>
        <w:pStyle w:val="ListParagraph"/>
        <w:numPr>
          <w:ilvl w:val="3"/>
          <w:numId w:val="3"/>
        </w:numPr>
        <w:tabs>
          <w:tab w:val="left" w:pos="1367"/>
        </w:tabs>
        <w:spacing w:before="6" w:line="237" w:lineRule="auto"/>
        <w:ind w:left="1367" w:right="541"/>
        <w:rPr>
          <w:sz w:val="24"/>
        </w:rPr>
      </w:pPr>
      <w:r>
        <w:rPr>
          <w:sz w:val="24"/>
        </w:rPr>
        <w:lastRenderedPageBreak/>
        <w:t>Four records were missing documentation of Enrichment Activities specific to the</w:t>
      </w:r>
      <w:r>
        <w:rPr>
          <w:spacing w:val="40"/>
          <w:w w:val="105"/>
          <w:sz w:val="24"/>
        </w:rPr>
        <w:t xml:space="preserve"> </w:t>
      </w:r>
      <w:r>
        <w:rPr>
          <w:w w:val="105"/>
          <w:sz w:val="24"/>
        </w:rPr>
        <w:t>SCR Resident.</w:t>
      </w:r>
    </w:p>
    <w:p w14:paraId="02EC1312" w14:textId="77777777" w:rsidR="0096438F" w:rsidRDefault="00486735">
      <w:pPr>
        <w:pStyle w:val="ListParagraph"/>
        <w:numPr>
          <w:ilvl w:val="1"/>
          <w:numId w:val="3"/>
        </w:numPr>
        <w:tabs>
          <w:tab w:val="left" w:pos="350"/>
        </w:tabs>
        <w:spacing w:before="292" w:line="291" w:lineRule="exact"/>
        <w:ind w:left="350" w:hanging="278"/>
        <w:rPr>
          <w:sz w:val="24"/>
        </w:rPr>
      </w:pPr>
      <w:r>
        <w:rPr>
          <w:w w:val="105"/>
          <w:sz w:val="24"/>
        </w:rPr>
        <w:t>Quality</w:t>
      </w:r>
      <w:r>
        <w:rPr>
          <w:spacing w:val="-1"/>
          <w:w w:val="105"/>
          <w:sz w:val="24"/>
        </w:rPr>
        <w:t xml:space="preserve"> </w:t>
      </w:r>
      <w:r>
        <w:rPr>
          <w:w w:val="105"/>
          <w:sz w:val="24"/>
        </w:rPr>
        <w:t>Assurance and Performance</w:t>
      </w:r>
      <w:r>
        <w:rPr>
          <w:spacing w:val="3"/>
          <w:w w:val="105"/>
          <w:sz w:val="24"/>
        </w:rPr>
        <w:t xml:space="preserve"> </w:t>
      </w:r>
      <w:r>
        <w:rPr>
          <w:spacing w:val="-2"/>
          <w:w w:val="105"/>
          <w:sz w:val="24"/>
        </w:rPr>
        <w:t>Improvement</w:t>
      </w:r>
    </w:p>
    <w:p w14:paraId="02EC1313" w14:textId="77777777" w:rsidR="0096438F" w:rsidRDefault="00486735">
      <w:pPr>
        <w:pStyle w:val="ListParagraph"/>
        <w:numPr>
          <w:ilvl w:val="2"/>
          <w:numId w:val="3"/>
        </w:numPr>
        <w:tabs>
          <w:tab w:val="left" w:pos="1007"/>
        </w:tabs>
        <w:spacing w:line="237" w:lineRule="auto"/>
        <w:ind w:left="1007" w:right="140"/>
        <w:rPr>
          <w:sz w:val="24"/>
        </w:rPr>
      </w:pPr>
      <w:r>
        <w:rPr>
          <w:w w:val="105"/>
          <w:sz w:val="24"/>
        </w:rPr>
        <w:t>AGE</w:t>
      </w:r>
      <w:r>
        <w:rPr>
          <w:spacing w:val="-2"/>
          <w:w w:val="105"/>
          <w:sz w:val="24"/>
        </w:rPr>
        <w:t xml:space="preserve"> </w:t>
      </w:r>
      <w:r>
        <w:rPr>
          <w:w w:val="105"/>
          <w:sz w:val="24"/>
        </w:rPr>
        <w:t>reviewed</w:t>
      </w:r>
      <w:r>
        <w:rPr>
          <w:spacing w:val="-2"/>
          <w:w w:val="105"/>
          <w:sz w:val="24"/>
        </w:rPr>
        <w:t xml:space="preserve"> </w:t>
      </w:r>
      <w:r>
        <w:rPr>
          <w:w w:val="105"/>
          <w:sz w:val="24"/>
        </w:rPr>
        <w:t>documentation</w:t>
      </w:r>
      <w:r>
        <w:rPr>
          <w:spacing w:val="-1"/>
          <w:w w:val="105"/>
          <w:sz w:val="24"/>
        </w:rPr>
        <w:t xml:space="preserve"> </w:t>
      </w:r>
      <w:r>
        <w:rPr>
          <w:w w:val="105"/>
          <w:sz w:val="24"/>
        </w:rPr>
        <w:t>to</w:t>
      </w:r>
      <w:r>
        <w:rPr>
          <w:spacing w:val="-3"/>
          <w:w w:val="105"/>
          <w:sz w:val="24"/>
        </w:rPr>
        <w:t xml:space="preserve"> </w:t>
      </w:r>
      <w:r>
        <w:rPr>
          <w:w w:val="105"/>
          <w:sz w:val="24"/>
        </w:rPr>
        <w:t>ensure</w:t>
      </w:r>
      <w:r>
        <w:rPr>
          <w:spacing w:val="-1"/>
          <w:w w:val="105"/>
          <w:sz w:val="24"/>
        </w:rPr>
        <w:t xml:space="preserve"> </w:t>
      </w:r>
      <w:r>
        <w:rPr>
          <w:w w:val="105"/>
          <w:sz w:val="24"/>
        </w:rPr>
        <w:t>the</w:t>
      </w:r>
      <w:r>
        <w:rPr>
          <w:spacing w:val="-2"/>
          <w:w w:val="105"/>
          <w:sz w:val="24"/>
        </w:rPr>
        <w:t xml:space="preserve"> </w:t>
      </w:r>
      <w:r>
        <w:rPr>
          <w:w w:val="105"/>
          <w:sz w:val="24"/>
        </w:rPr>
        <w:t>Residence</w:t>
      </w:r>
      <w:r>
        <w:rPr>
          <w:spacing w:val="-2"/>
          <w:w w:val="105"/>
          <w:sz w:val="24"/>
        </w:rPr>
        <w:t xml:space="preserve"> </w:t>
      </w:r>
      <w:r>
        <w:rPr>
          <w:w w:val="105"/>
          <w:sz w:val="24"/>
        </w:rPr>
        <w:t>has</w:t>
      </w:r>
      <w:r>
        <w:rPr>
          <w:spacing w:val="-1"/>
          <w:w w:val="105"/>
          <w:sz w:val="24"/>
        </w:rPr>
        <w:t xml:space="preserve"> </w:t>
      </w:r>
      <w:r>
        <w:rPr>
          <w:w w:val="105"/>
          <w:sz w:val="24"/>
        </w:rPr>
        <w:t>established an</w:t>
      </w:r>
      <w:r>
        <w:rPr>
          <w:spacing w:val="-1"/>
          <w:w w:val="105"/>
          <w:sz w:val="24"/>
        </w:rPr>
        <w:t xml:space="preserve"> </w:t>
      </w:r>
      <w:r>
        <w:rPr>
          <w:w w:val="105"/>
          <w:sz w:val="24"/>
        </w:rPr>
        <w:t>effective, ongoing quality improvement and assurance program for Service Planning, Safety Assurances,</w:t>
      </w:r>
      <w:r>
        <w:rPr>
          <w:spacing w:val="-15"/>
          <w:w w:val="105"/>
          <w:sz w:val="24"/>
        </w:rPr>
        <w:t xml:space="preserve"> </w:t>
      </w:r>
      <w:r>
        <w:rPr>
          <w:w w:val="105"/>
          <w:sz w:val="24"/>
        </w:rPr>
        <w:t>and</w:t>
      </w:r>
      <w:r>
        <w:rPr>
          <w:spacing w:val="-14"/>
          <w:w w:val="105"/>
          <w:sz w:val="24"/>
        </w:rPr>
        <w:t xml:space="preserve"> </w:t>
      </w:r>
      <w:r>
        <w:rPr>
          <w:w w:val="105"/>
          <w:sz w:val="24"/>
        </w:rPr>
        <w:t>Medication</w:t>
      </w:r>
      <w:r>
        <w:rPr>
          <w:spacing w:val="-14"/>
          <w:w w:val="105"/>
          <w:sz w:val="24"/>
        </w:rPr>
        <w:t xml:space="preserve"> </w:t>
      </w:r>
      <w:r>
        <w:rPr>
          <w:w w:val="105"/>
          <w:sz w:val="24"/>
        </w:rPr>
        <w:t>Quality</w:t>
      </w:r>
      <w:r>
        <w:rPr>
          <w:spacing w:val="-14"/>
          <w:w w:val="105"/>
          <w:sz w:val="24"/>
        </w:rPr>
        <w:t xml:space="preserve"> </w:t>
      </w:r>
      <w:r>
        <w:rPr>
          <w:w w:val="105"/>
          <w:sz w:val="24"/>
        </w:rPr>
        <w:t>from</w:t>
      </w:r>
      <w:r>
        <w:rPr>
          <w:spacing w:val="-15"/>
          <w:w w:val="105"/>
          <w:sz w:val="24"/>
        </w:rPr>
        <w:t xml:space="preserve"> </w:t>
      </w:r>
      <w:r>
        <w:rPr>
          <w:w w:val="105"/>
          <w:sz w:val="24"/>
        </w:rPr>
        <w:t>May</w:t>
      </w:r>
      <w:r>
        <w:rPr>
          <w:spacing w:val="-14"/>
          <w:w w:val="105"/>
          <w:sz w:val="24"/>
        </w:rPr>
        <w:t xml:space="preserve"> </w:t>
      </w:r>
      <w:r>
        <w:rPr>
          <w:w w:val="105"/>
          <w:sz w:val="24"/>
        </w:rPr>
        <w:t>2023,</w:t>
      </w:r>
      <w:r>
        <w:rPr>
          <w:spacing w:val="-14"/>
          <w:w w:val="105"/>
          <w:sz w:val="24"/>
        </w:rPr>
        <w:t xml:space="preserve"> </w:t>
      </w:r>
      <w:r>
        <w:rPr>
          <w:w w:val="105"/>
          <w:sz w:val="24"/>
        </w:rPr>
        <w:t>through</w:t>
      </w:r>
      <w:r>
        <w:rPr>
          <w:spacing w:val="-14"/>
          <w:w w:val="105"/>
          <w:sz w:val="24"/>
        </w:rPr>
        <w:t xml:space="preserve"> </w:t>
      </w:r>
      <w:r>
        <w:rPr>
          <w:w w:val="105"/>
          <w:sz w:val="24"/>
        </w:rPr>
        <w:t>the</w:t>
      </w:r>
      <w:r>
        <w:rPr>
          <w:spacing w:val="-15"/>
          <w:w w:val="105"/>
          <w:sz w:val="24"/>
        </w:rPr>
        <w:t xml:space="preserve"> </w:t>
      </w:r>
      <w:r>
        <w:rPr>
          <w:w w:val="105"/>
          <w:sz w:val="24"/>
        </w:rPr>
        <w:t>date</w:t>
      </w:r>
      <w:r>
        <w:rPr>
          <w:spacing w:val="-14"/>
          <w:w w:val="105"/>
          <w:sz w:val="24"/>
        </w:rPr>
        <w:t xml:space="preserve"> </w:t>
      </w:r>
      <w:r>
        <w:rPr>
          <w:w w:val="105"/>
          <w:sz w:val="24"/>
        </w:rPr>
        <w:t>of</w:t>
      </w:r>
      <w:r>
        <w:rPr>
          <w:spacing w:val="-14"/>
          <w:w w:val="105"/>
          <w:sz w:val="24"/>
        </w:rPr>
        <w:t xml:space="preserve"> </w:t>
      </w:r>
      <w:r>
        <w:rPr>
          <w:w w:val="105"/>
          <w:sz w:val="24"/>
        </w:rPr>
        <w:t>the</w:t>
      </w:r>
      <w:r>
        <w:rPr>
          <w:spacing w:val="-14"/>
          <w:w w:val="105"/>
          <w:sz w:val="24"/>
        </w:rPr>
        <w:t xml:space="preserve"> </w:t>
      </w:r>
      <w:r>
        <w:rPr>
          <w:w w:val="105"/>
          <w:sz w:val="24"/>
        </w:rPr>
        <w:t xml:space="preserve">Compliance </w:t>
      </w:r>
      <w:r>
        <w:rPr>
          <w:spacing w:val="-2"/>
          <w:w w:val="105"/>
          <w:sz w:val="24"/>
        </w:rPr>
        <w:t>Review.</w:t>
      </w:r>
    </w:p>
    <w:p w14:paraId="02EC1314" w14:textId="77777777" w:rsidR="0096438F" w:rsidRDefault="0096438F">
      <w:pPr>
        <w:pStyle w:val="BodyText"/>
        <w:spacing w:before="1"/>
      </w:pPr>
    </w:p>
    <w:p w14:paraId="02EC1315" w14:textId="77777777" w:rsidR="0096438F" w:rsidRDefault="00486735">
      <w:pPr>
        <w:pStyle w:val="BodyText"/>
        <w:spacing w:before="1"/>
        <w:ind w:left="1030"/>
      </w:pPr>
      <w:r>
        <w:rPr>
          <w:w w:val="105"/>
        </w:rPr>
        <w:t>Service</w:t>
      </w:r>
      <w:r>
        <w:rPr>
          <w:spacing w:val="6"/>
          <w:w w:val="105"/>
        </w:rPr>
        <w:t xml:space="preserve"> </w:t>
      </w:r>
      <w:r>
        <w:rPr>
          <w:spacing w:val="-2"/>
          <w:w w:val="105"/>
        </w:rPr>
        <w:t>Planning</w:t>
      </w:r>
    </w:p>
    <w:p w14:paraId="02EC1316" w14:textId="77777777" w:rsidR="0096438F" w:rsidRDefault="00486735">
      <w:pPr>
        <w:pStyle w:val="ListParagraph"/>
        <w:numPr>
          <w:ilvl w:val="3"/>
          <w:numId w:val="3"/>
        </w:numPr>
        <w:tabs>
          <w:tab w:val="left" w:pos="1367"/>
        </w:tabs>
        <w:spacing w:before="2" w:line="237" w:lineRule="auto"/>
        <w:ind w:left="1367" w:right="83"/>
        <w:rPr>
          <w:sz w:val="24"/>
        </w:rPr>
      </w:pPr>
      <w:r>
        <w:rPr>
          <w:w w:val="105"/>
          <w:sz w:val="24"/>
        </w:rPr>
        <w:t>Documentation</w:t>
      </w:r>
      <w:r>
        <w:rPr>
          <w:spacing w:val="-15"/>
          <w:w w:val="105"/>
          <w:sz w:val="24"/>
        </w:rPr>
        <w:t xml:space="preserve"> </w:t>
      </w:r>
      <w:r>
        <w:rPr>
          <w:w w:val="105"/>
          <w:sz w:val="24"/>
        </w:rPr>
        <w:t>of</w:t>
      </w:r>
      <w:r>
        <w:rPr>
          <w:spacing w:val="-14"/>
          <w:w w:val="105"/>
          <w:sz w:val="24"/>
        </w:rPr>
        <w:t xml:space="preserve"> </w:t>
      </w:r>
      <w:r>
        <w:rPr>
          <w:w w:val="105"/>
          <w:sz w:val="24"/>
        </w:rPr>
        <w:t>the</w:t>
      </w:r>
      <w:r>
        <w:rPr>
          <w:spacing w:val="-14"/>
          <w:w w:val="105"/>
          <w:sz w:val="24"/>
        </w:rPr>
        <w:t xml:space="preserve"> </w:t>
      </w:r>
      <w:r>
        <w:rPr>
          <w:w w:val="105"/>
          <w:sz w:val="24"/>
        </w:rPr>
        <w:t>audit</w:t>
      </w:r>
      <w:r>
        <w:rPr>
          <w:spacing w:val="-14"/>
          <w:w w:val="105"/>
          <w:sz w:val="24"/>
        </w:rPr>
        <w:t xml:space="preserve"> </w:t>
      </w:r>
      <w:r>
        <w:rPr>
          <w:w w:val="105"/>
          <w:sz w:val="24"/>
        </w:rPr>
        <w:t>did</w:t>
      </w:r>
      <w:r>
        <w:rPr>
          <w:spacing w:val="-15"/>
          <w:w w:val="105"/>
          <w:sz w:val="24"/>
        </w:rPr>
        <w:t xml:space="preserve"> </w:t>
      </w:r>
      <w:r>
        <w:rPr>
          <w:w w:val="105"/>
          <w:sz w:val="24"/>
        </w:rPr>
        <w:t>not</w:t>
      </w:r>
      <w:r>
        <w:rPr>
          <w:spacing w:val="-14"/>
          <w:w w:val="105"/>
          <w:sz w:val="24"/>
        </w:rPr>
        <w:t xml:space="preserve"> </w:t>
      </w:r>
      <w:r>
        <w:rPr>
          <w:w w:val="105"/>
          <w:sz w:val="24"/>
        </w:rPr>
        <w:t>identify</w:t>
      </w:r>
      <w:r>
        <w:rPr>
          <w:spacing w:val="-14"/>
          <w:w w:val="105"/>
          <w:sz w:val="24"/>
        </w:rPr>
        <w:t xml:space="preserve"> </w:t>
      </w:r>
      <w:r>
        <w:rPr>
          <w:w w:val="105"/>
          <w:sz w:val="24"/>
        </w:rPr>
        <w:t>records</w:t>
      </w:r>
      <w:r>
        <w:rPr>
          <w:spacing w:val="-14"/>
          <w:w w:val="105"/>
          <w:sz w:val="24"/>
        </w:rPr>
        <w:t xml:space="preserve"> </w:t>
      </w:r>
      <w:r>
        <w:rPr>
          <w:w w:val="105"/>
          <w:sz w:val="24"/>
        </w:rPr>
        <w:t>by</w:t>
      </w:r>
      <w:r>
        <w:rPr>
          <w:spacing w:val="-15"/>
          <w:w w:val="105"/>
          <w:sz w:val="24"/>
        </w:rPr>
        <w:t xml:space="preserve"> </w:t>
      </w:r>
      <w:r>
        <w:rPr>
          <w:w w:val="105"/>
          <w:sz w:val="24"/>
        </w:rPr>
        <w:t>number</w:t>
      </w:r>
      <w:r>
        <w:rPr>
          <w:spacing w:val="-14"/>
          <w:w w:val="105"/>
          <w:sz w:val="24"/>
        </w:rPr>
        <w:t xml:space="preserve"> </w:t>
      </w:r>
      <w:r>
        <w:rPr>
          <w:w w:val="105"/>
          <w:sz w:val="24"/>
        </w:rPr>
        <w:t>or</w:t>
      </w:r>
      <w:r>
        <w:rPr>
          <w:spacing w:val="-14"/>
          <w:w w:val="105"/>
          <w:sz w:val="24"/>
        </w:rPr>
        <w:t xml:space="preserve"> </w:t>
      </w:r>
      <w:r>
        <w:rPr>
          <w:w w:val="105"/>
          <w:sz w:val="24"/>
        </w:rPr>
        <w:t>code</w:t>
      </w:r>
      <w:r>
        <w:rPr>
          <w:spacing w:val="-13"/>
          <w:w w:val="105"/>
          <w:sz w:val="24"/>
        </w:rPr>
        <w:t xml:space="preserve"> </w:t>
      </w:r>
      <w:r>
        <w:rPr>
          <w:w w:val="105"/>
          <w:sz w:val="24"/>
        </w:rPr>
        <w:t>in</w:t>
      </w:r>
      <w:r>
        <w:rPr>
          <w:spacing w:val="-14"/>
          <w:w w:val="105"/>
          <w:sz w:val="24"/>
        </w:rPr>
        <w:t xml:space="preserve"> </w:t>
      </w:r>
      <w:r>
        <w:rPr>
          <w:w w:val="105"/>
          <w:sz w:val="24"/>
        </w:rPr>
        <w:t>all</w:t>
      </w:r>
      <w:r>
        <w:rPr>
          <w:spacing w:val="-14"/>
          <w:w w:val="105"/>
          <w:sz w:val="24"/>
        </w:rPr>
        <w:t xml:space="preserve"> </w:t>
      </w:r>
      <w:r>
        <w:rPr>
          <w:w w:val="105"/>
          <w:sz w:val="24"/>
        </w:rPr>
        <w:t>calendar years reviewed.</w:t>
      </w:r>
    </w:p>
    <w:p w14:paraId="02EC1317" w14:textId="77777777" w:rsidR="0096438F" w:rsidRDefault="00486735">
      <w:pPr>
        <w:pStyle w:val="ListParagraph"/>
        <w:numPr>
          <w:ilvl w:val="3"/>
          <w:numId w:val="3"/>
        </w:numPr>
        <w:tabs>
          <w:tab w:val="left" w:pos="1367"/>
        </w:tabs>
        <w:spacing w:before="3" w:line="237" w:lineRule="auto"/>
        <w:ind w:left="1367" w:right="445"/>
        <w:rPr>
          <w:sz w:val="24"/>
        </w:rPr>
      </w:pPr>
      <w:r>
        <w:rPr>
          <w:w w:val="105"/>
          <w:sz w:val="24"/>
        </w:rPr>
        <w:t>Documentation</w:t>
      </w:r>
      <w:r>
        <w:rPr>
          <w:spacing w:val="-15"/>
          <w:w w:val="105"/>
          <w:sz w:val="24"/>
        </w:rPr>
        <w:t xml:space="preserve"> </w:t>
      </w:r>
      <w:r>
        <w:rPr>
          <w:w w:val="105"/>
          <w:sz w:val="24"/>
        </w:rPr>
        <w:t>of</w:t>
      </w:r>
      <w:r>
        <w:rPr>
          <w:spacing w:val="-14"/>
          <w:w w:val="105"/>
          <w:sz w:val="24"/>
        </w:rPr>
        <w:t xml:space="preserve"> </w:t>
      </w:r>
      <w:r>
        <w:rPr>
          <w:w w:val="105"/>
          <w:sz w:val="24"/>
        </w:rPr>
        <w:t>the</w:t>
      </w:r>
      <w:r>
        <w:rPr>
          <w:spacing w:val="-14"/>
          <w:w w:val="105"/>
          <w:sz w:val="24"/>
        </w:rPr>
        <w:t xml:space="preserve"> </w:t>
      </w:r>
      <w:r>
        <w:rPr>
          <w:w w:val="105"/>
          <w:sz w:val="24"/>
        </w:rPr>
        <w:t>person</w:t>
      </w:r>
      <w:r>
        <w:rPr>
          <w:spacing w:val="-14"/>
          <w:w w:val="105"/>
          <w:sz w:val="24"/>
        </w:rPr>
        <w:t xml:space="preserve"> </w:t>
      </w:r>
      <w:r>
        <w:rPr>
          <w:w w:val="105"/>
          <w:sz w:val="24"/>
        </w:rPr>
        <w:t>responsible</w:t>
      </w:r>
      <w:r>
        <w:rPr>
          <w:spacing w:val="-15"/>
          <w:w w:val="105"/>
          <w:sz w:val="24"/>
        </w:rPr>
        <w:t xml:space="preserve"> </w:t>
      </w:r>
      <w:r>
        <w:rPr>
          <w:w w:val="105"/>
          <w:sz w:val="24"/>
        </w:rPr>
        <w:t>for</w:t>
      </w:r>
      <w:r>
        <w:rPr>
          <w:spacing w:val="-14"/>
          <w:w w:val="105"/>
          <w:sz w:val="24"/>
        </w:rPr>
        <w:t xml:space="preserve"> </w:t>
      </w:r>
      <w:r>
        <w:rPr>
          <w:w w:val="105"/>
          <w:sz w:val="24"/>
        </w:rPr>
        <w:t>the</w:t>
      </w:r>
      <w:r>
        <w:rPr>
          <w:spacing w:val="-14"/>
          <w:w w:val="105"/>
          <w:sz w:val="24"/>
        </w:rPr>
        <w:t xml:space="preserve"> </w:t>
      </w:r>
      <w:r>
        <w:rPr>
          <w:w w:val="105"/>
          <w:sz w:val="24"/>
        </w:rPr>
        <w:t>follow-up</w:t>
      </w:r>
      <w:r>
        <w:rPr>
          <w:spacing w:val="-14"/>
          <w:w w:val="105"/>
          <w:sz w:val="24"/>
        </w:rPr>
        <w:t xml:space="preserve"> </w:t>
      </w:r>
      <w:r>
        <w:rPr>
          <w:w w:val="105"/>
          <w:sz w:val="24"/>
        </w:rPr>
        <w:t>action</w:t>
      </w:r>
      <w:r>
        <w:rPr>
          <w:spacing w:val="-15"/>
          <w:w w:val="105"/>
          <w:sz w:val="24"/>
        </w:rPr>
        <w:t xml:space="preserve"> </w:t>
      </w:r>
      <w:r>
        <w:rPr>
          <w:w w:val="105"/>
          <w:sz w:val="24"/>
        </w:rPr>
        <w:t>was</w:t>
      </w:r>
      <w:r>
        <w:rPr>
          <w:spacing w:val="-14"/>
          <w:w w:val="105"/>
          <w:sz w:val="24"/>
        </w:rPr>
        <w:t xml:space="preserve"> </w:t>
      </w:r>
      <w:r>
        <w:rPr>
          <w:w w:val="105"/>
          <w:sz w:val="24"/>
        </w:rPr>
        <w:t>missing</w:t>
      </w:r>
      <w:r>
        <w:rPr>
          <w:spacing w:val="-14"/>
          <w:w w:val="105"/>
          <w:sz w:val="24"/>
        </w:rPr>
        <w:t xml:space="preserve"> </w:t>
      </w:r>
      <w:r>
        <w:rPr>
          <w:w w:val="105"/>
          <w:sz w:val="24"/>
        </w:rPr>
        <w:t>for the 2024 calendar year.</w:t>
      </w:r>
    </w:p>
    <w:p w14:paraId="02EC1318" w14:textId="77777777" w:rsidR="0096438F" w:rsidRDefault="00486735">
      <w:pPr>
        <w:pStyle w:val="BodyText"/>
        <w:spacing w:before="291"/>
        <w:ind w:left="1026"/>
      </w:pPr>
      <w:r>
        <w:rPr>
          <w:w w:val="105"/>
        </w:rPr>
        <w:t>Resident</w:t>
      </w:r>
      <w:r>
        <w:rPr>
          <w:spacing w:val="17"/>
          <w:w w:val="105"/>
        </w:rPr>
        <w:t xml:space="preserve"> </w:t>
      </w:r>
      <w:r>
        <w:rPr>
          <w:w w:val="105"/>
        </w:rPr>
        <w:t>Safety</w:t>
      </w:r>
      <w:r>
        <w:rPr>
          <w:spacing w:val="16"/>
          <w:w w:val="105"/>
        </w:rPr>
        <w:t xml:space="preserve"> </w:t>
      </w:r>
      <w:r>
        <w:rPr>
          <w:spacing w:val="-2"/>
          <w:w w:val="105"/>
        </w:rPr>
        <w:t>Assurances</w:t>
      </w:r>
    </w:p>
    <w:p w14:paraId="02EC1319" w14:textId="77777777" w:rsidR="0096438F" w:rsidRDefault="00486735">
      <w:pPr>
        <w:pStyle w:val="ListParagraph"/>
        <w:numPr>
          <w:ilvl w:val="3"/>
          <w:numId w:val="3"/>
        </w:numPr>
        <w:tabs>
          <w:tab w:val="left" w:pos="1367"/>
        </w:tabs>
        <w:spacing w:before="2" w:line="237" w:lineRule="auto"/>
        <w:ind w:left="1367" w:right="741"/>
        <w:rPr>
          <w:sz w:val="24"/>
        </w:rPr>
      </w:pPr>
      <w:r>
        <w:rPr>
          <w:w w:val="105"/>
          <w:sz w:val="24"/>
        </w:rPr>
        <w:t>Documentation</w:t>
      </w:r>
      <w:r>
        <w:rPr>
          <w:spacing w:val="-15"/>
          <w:w w:val="105"/>
          <w:sz w:val="24"/>
        </w:rPr>
        <w:t xml:space="preserve"> </w:t>
      </w:r>
      <w:r>
        <w:rPr>
          <w:w w:val="105"/>
          <w:sz w:val="24"/>
        </w:rPr>
        <w:t>of</w:t>
      </w:r>
      <w:r>
        <w:rPr>
          <w:spacing w:val="-14"/>
          <w:w w:val="105"/>
          <w:sz w:val="24"/>
        </w:rPr>
        <w:t xml:space="preserve"> </w:t>
      </w:r>
      <w:r>
        <w:rPr>
          <w:w w:val="105"/>
          <w:sz w:val="24"/>
        </w:rPr>
        <w:t>the</w:t>
      </w:r>
      <w:r>
        <w:rPr>
          <w:spacing w:val="-14"/>
          <w:w w:val="105"/>
          <w:sz w:val="24"/>
        </w:rPr>
        <w:t xml:space="preserve"> </w:t>
      </w:r>
      <w:r>
        <w:rPr>
          <w:w w:val="105"/>
          <w:sz w:val="24"/>
        </w:rPr>
        <w:t>target</w:t>
      </w:r>
      <w:r>
        <w:rPr>
          <w:spacing w:val="-14"/>
          <w:w w:val="105"/>
          <w:sz w:val="24"/>
        </w:rPr>
        <w:t xml:space="preserve"> </w:t>
      </w:r>
      <w:r>
        <w:rPr>
          <w:w w:val="105"/>
          <w:sz w:val="24"/>
        </w:rPr>
        <w:t>date</w:t>
      </w:r>
      <w:r>
        <w:rPr>
          <w:spacing w:val="-15"/>
          <w:w w:val="105"/>
          <w:sz w:val="24"/>
        </w:rPr>
        <w:t xml:space="preserve"> </w:t>
      </w:r>
      <w:r>
        <w:rPr>
          <w:w w:val="105"/>
          <w:sz w:val="24"/>
        </w:rPr>
        <w:t>and</w:t>
      </w:r>
      <w:r>
        <w:rPr>
          <w:spacing w:val="-14"/>
          <w:w w:val="105"/>
          <w:sz w:val="24"/>
        </w:rPr>
        <w:t xml:space="preserve"> </w:t>
      </w:r>
      <w:r>
        <w:rPr>
          <w:w w:val="105"/>
          <w:sz w:val="24"/>
        </w:rPr>
        <w:t>the</w:t>
      </w:r>
      <w:r>
        <w:rPr>
          <w:spacing w:val="-14"/>
          <w:w w:val="105"/>
          <w:sz w:val="24"/>
        </w:rPr>
        <w:t xml:space="preserve"> </w:t>
      </w:r>
      <w:r>
        <w:rPr>
          <w:w w:val="105"/>
          <w:sz w:val="24"/>
        </w:rPr>
        <w:t>person</w:t>
      </w:r>
      <w:r>
        <w:rPr>
          <w:spacing w:val="-14"/>
          <w:w w:val="105"/>
          <w:sz w:val="24"/>
        </w:rPr>
        <w:t xml:space="preserve"> </w:t>
      </w:r>
      <w:r>
        <w:rPr>
          <w:w w:val="105"/>
          <w:sz w:val="24"/>
        </w:rPr>
        <w:t>responsible</w:t>
      </w:r>
      <w:r>
        <w:rPr>
          <w:spacing w:val="-15"/>
          <w:w w:val="105"/>
          <w:sz w:val="24"/>
        </w:rPr>
        <w:t xml:space="preserve"> </w:t>
      </w:r>
      <w:r>
        <w:rPr>
          <w:w w:val="105"/>
          <w:sz w:val="24"/>
        </w:rPr>
        <w:t>for</w:t>
      </w:r>
      <w:r>
        <w:rPr>
          <w:spacing w:val="-14"/>
          <w:w w:val="105"/>
          <w:sz w:val="24"/>
        </w:rPr>
        <w:t xml:space="preserve"> </w:t>
      </w:r>
      <w:r>
        <w:rPr>
          <w:w w:val="105"/>
          <w:sz w:val="24"/>
        </w:rPr>
        <w:t>the</w:t>
      </w:r>
      <w:r>
        <w:rPr>
          <w:spacing w:val="-14"/>
          <w:w w:val="105"/>
          <w:sz w:val="24"/>
        </w:rPr>
        <w:t xml:space="preserve"> </w:t>
      </w:r>
      <w:r>
        <w:rPr>
          <w:w w:val="105"/>
          <w:sz w:val="24"/>
        </w:rPr>
        <w:t>follow-up action was missing for all calendar years.</w:t>
      </w:r>
    </w:p>
    <w:p w14:paraId="02EC131A" w14:textId="77777777" w:rsidR="0096438F" w:rsidRDefault="00486735">
      <w:pPr>
        <w:pStyle w:val="BodyText"/>
        <w:spacing w:before="291" w:line="291" w:lineRule="exact"/>
        <w:ind w:left="993"/>
        <w:jc w:val="both"/>
      </w:pPr>
      <w:r>
        <w:rPr>
          <w:w w:val="105"/>
        </w:rPr>
        <w:t>Medication</w:t>
      </w:r>
      <w:r>
        <w:rPr>
          <w:spacing w:val="-4"/>
          <w:w w:val="105"/>
        </w:rPr>
        <w:t xml:space="preserve"> </w:t>
      </w:r>
      <w:r>
        <w:rPr>
          <w:w w:val="105"/>
        </w:rPr>
        <w:t>Quality</w:t>
      </w:r>
      <w:r>
        <w:rPr>
          <w:spacing w:val="-5"/>
          <w:w w:val="105"/>
        </w:rPr>
        <w:t xml:space="preserve"> </w:t>
      </w:r>
      <w:r>
        <w:rPr>
          <w:spacing w:val="-4"/>
          <w:w w:val="105"/>
        </w:rPr>
        <w:t>Plan</w:t>
      </w:r>
    </w:p>
    <w:p w14:paraId="02EC131B" w14:textId="77777777" w:rsidR="0096438F" w:rsidRDefault="00486735">
      <w:pPr>
        <w:pStyle w:val="ListParagraph"/>
        <w:numPr>
          <w:ilvl w:val="2"/>
          <w:numId w:val="3"/>
        </w:numPr>
        <w:tabs>
          <w:tab w:val="left" w:pos="1007"/>
        </w:tabs>
        <w:ind w:left="1007" w:right="523"/>
        <w:jc w:val="both"/>
        <w:rPr>
          <w:sz w:val="24"/>
        </w:rPr>
      </w:pPr>
      <w:r>
        <w:rPr>
          <w:sz w:val="24"/>
        </w:rPr>
        <w:t>AGE reviewed the Residence’s quarterly medication documentation audits from May 2023, through the date of the Compliance Review to ensure compliance with SAMM, LMA and Residence policies.</w:t>
      </w:r>
    </w:p>
    <w:p w14:paraId="02EC131C" w14:textId="77777777" w:rsidR="0096438F" w:rsidRDefault="00486735">
      <w:pPr>
        <w:pStyle w:val="ListParagraph"/>
        <w:numPr>
          <w:ilvl w:val="3"/>
          <w:numId w:val="3"/>
        </w:numPr>
        <w:tabs>
          <w:tab w:val="left" w:pos="1367"/>
        </w:tabs>
        <w:ind w:left="1367" w:right="83"/>
        <w:rPr>
          <w:sz w:val="24"/>
        </w:rPr>
      </w:pPr>
      <w:r>
        <w:rPr>
          <w:w w:val="105"/>
          <w:sz w:val="24"/>
        </w:rPr>
        <w:t>Documentation</w:t>
      </w:r>
      <w:r>
        <w:rPr>
          <w:spacing w:val="-15"/>
          <w:w w:val="105"/>
          <w:sz w:val="24"/>
        </w:rPr>
        <w:t xml:space="preserve"> </w:t>
      </w:r>
      <w:r>
        <w:rPr>
          <w:w w:val="105"/>
          <w:sz w:val="24"/>
        </w:rPr>
        <w:t>of</w:t>
      </w:r>
      <w:r>
        <w:rPr>
          <w:spacing w:val="-14"/>
          <w:w w:val="105"/>
          <w:sz w:val="24"/>
        </w:rPr>
        <w:t xml:space="preserve"> </w:t>
      </w:r>
      <w:r>
        <w:rPr>
          <w:w w:val="105"/>
          <w:sz w:val="24"/>
        </w:rPr>
        <w:t>the</w:t>
      </w:r>
      <w:r>
        <w:rPr>
          <w:spacing w:val="-14"/>
          <w:w w:val="105"/>
          <w:sz w:val="24"/>
        </w:rPr>
        <w:t xml:space="preserve"> </w:t>
      </w:r>
      <w:r>
        <w:rPr>
          <w:w w:val="105"/>
          <w:sz w:val="24"/>
        </w:rPr>
        <w:t>audit</w:t>
      </w:r>
      <w:r>
        <w:rPr>
          <w:spacing w:val="-14"/>
          <w:w w:val="105"/>
          <w:sz w:val="24"/>
        </w:rPr>
        <w:t xml:space="preserve"> </w:t>
      </w:r>
      <w:r>
        <w:rPr>
          <w:w w:val="105"/>
          <w:sz w:val="24"/>
        </w:rPr>
        <w:t>did</w:t>
      </w:r>
      <w:r>
        <w:rPr>
          <w:spacing w:val="-15"/>
          <w:w w:val="105"/>
          <w:sz w:val="24"/>
        </w:rPr>
        <w:t xml:space="preserve"> </w:t>
      </w:r>
      <w:r>
        <w:rPr>
          <w:w w:val="105"/>
          <w:sz w:val="24"/>
        </w:rPr>
        <w:t>not</w:t>
      </w:r>
      <w:r>
        <w:rPr>
          <w:spacing w:val="-14"/>
          <w:w w:val="105"/>
          <w:sz w:val="24"/>
        </w:rPr>
        <w:t xml:space="preserve"> </w:t>
      </w:r>
      <w:r>
        <w:rPr>
          <w:w w:val="105"/>
          <w:sz w:val="24"/>
        </w:rPr>
        <w:t>identify</w:t>
      </w:r>
      <w:r>
        <w:rPr>
          <w:spacing w:val="-14"/>
          <w:w w:val="105"/>
          <w:sz w:val="24"/>
        </w:rPr>
        <w:t xml:space="preserve"> </w:t>
      </w:r>
      <w:r>
        <w:rPr>
          <w:w w:val="105"/>
          <w:sz w:val="24"/>
        </w:rPr>
        <w:t>records</w:t>
      </w:r>
      <w:r>
        <w:rPr>
          <w:spacing w:val="-14"/>
          <w:w w:val="105"/>
          <w:sz w:val="24"/>
        </w:rPr>
        <w:t xml:space="preserve"> </w:t>
      </w:r>
      <w:r>
        <w:rPr>
          <w:w w:val="105"/>
          <w:sz w:val="24"/>
        </w:rPr>
        <w:t>by</w:t>
      </w:r>
      <w:r>
        <w:rPr>
          <w:spacing w:val="-15"/>
          <w:w w:val="105"/>
          <w:sz w:val="24"/>
        </w:rPr>
        <w:t xml:space="preserve"> </w:t>
      </w:r>
      <w:r>
        <w:rPr>
          <w:w w:val="105"/>
          <w:sz w:val="24"/>
        </w:rPr>
        <w:t>number</w:t>
      </w:r>
      <w:r>
        <w:rPr>
          <w:spacing w:val="-14"/>
          <w:w w:val="105"/>
          <w:sz w:val="24"/>
        </w:rPr>
        <w:t xml:space="preserve"> </w:t>
      </w:r>
      <w:r>
        <w:rPr>
          <w:w w:val="105"/>
          <w:sz w:val="24"/>
        </w:rPr>
        <w:t>or</w:t>
      </w:r>
      <w:r>
        <w:rPr>
          <w:spacing w:val="-14"/>
          <w:w w:val="105"/>
          <w:sz w:val="24"/>
        </w:rPr>
        <w:t xml:space="preserve"> </w:t>
      </w:r>
      <w:r>
        <w:rPr>
          <w:w w:val="105"/>
          <w:sz w:val="24"/>
        </w:rPr>
        <w:t>code</w:t>
      </w:r>
      <w:r>
        <w:rPr>
          <w:spacing w:val="-13"/>
          <w:w w:val="105"/>
          <w:sz w:val="24"/>
        </w:rPr>
        <w:t xml:space="preserve"> </w:t>
      </w:r>
      <w:r>
        <w:rPr>
          <w:w w:val="105"/>
          <w:sz w:val="24"/>
        </w:rPr>
        <w:t>in</w:t>
      </w:r>
      <w:r>
        <w:rPr>
          <w:spacing w:val="-14"/>
          <w:w w:val="105"/>
          <w:sz w:val="24"/>
        </w:rPr>
        <w:t xml:space="preserve"> </w:t>
      </w:r>
      <w:r>
        <w:rPr>
          <w:w w:val="105"/>
          <w:sz w:val="24"/>
        </w:rPr>
        <w:t>all</w:t>
      </w:r>
      <w:r>
        <w:rPr>
          <w:spacing w:val="-14"/>
          <w:w w:val="105"/>
          <w:sz w:val="24"/>
        </w:rPr>
        <w:t xml:space="preserve"> </w:t>
      </w:r>
      <w:r>
        <w:rPr>
          <w:w w:val="105"/>
          <w:sz w:val="24"/>
        </w:rPr>
        <w:t>calendar years reviewed.</w:t>
      </w:r>
    </w:p>
    <w:p w14:paraId="02EC131D" w14:textId="77777777" w:rsidR="0096438F" w:rsidRDefault="00486735">
      <w:pPr>
        <w:pStyle w:val="ListParagraph"/>
        <w:numPr>
          <w:ilvl w:val="3"/>
          <w:numId w:val="3"/>
        </w:numPr>
        <w:tabs>
          <w:tab w:val="left" w:pos="1367"/>
        </w:tabs>
        <w:ind w:left="1367" w:right="105"/>
        <w:rPr>
          <w:sz w:val="24"/>
        </w:rPr>
      </w:pPr>
      <w:r>
        <w:rPr>
          <w:w w:val="105"/>
          <w:sz w:val="24"/>
        </w:rPr>
        <w:t>Documentation of the</w:t>
      </w:r>
      <w:r>
        <w:rPr>
          <w:spacing w:val="-2"/>
          <w:w w:val="105"/>
          <w:sz w:val="24"/>
        </w:rPr>
        <w:t xml:space="preserve"> </w:t>
      </w:r>
      <w:r>
        <w:rPr>
          <w:w w:val="105"/>
          <w:sz w:val="24"/>
        </w:rPr>
        <w:t>target date and the person responsible for the</w:t>
      </w:r>
      <w:r>
        <w:rPr>
          <w:spacing w:val="-2"/>
          <w:w w:val="105"/>
          <w:sz w:val="24"/>
        </w:rPr>
        <w:t xml:space="preserve"> </w:t>
      </w:r>
      <w:r>
        <w:rPr>
          <w:w w:val="105"/>
          <w:sz w:val="24"/>
        </w:rPr>
        <w:t>follow-up action</w:t>
      </w:r>
      <w:r>
        <w:rPr>
          <w:spacing w:val="-11"/>
          <w:w w:val="105"/>
          <w:sz w:val="24"/>
        </w:rPr>
        <w:t xml:space="preserve"> </w:t>
      </w:r>
      <w:r>
        <w:rPr>
          <w:w w:val="105"/>
          <w:sz w:val="24"/>
        </w:rPr>
        <w:t>was</w:t>
      </w:r>
      <w:r>
        <w:rPr>
          <w:spacing w:val="-11"/>
          <w:w w:val="105"/>
          <w:sz w:val="24"/>
        </w:rPr>
        <w:t xml:space="preserve"> </w:t>
      </w:r>
      <w:r>
        <w:rPr>
          <w:w w:val="105"/>
          <w:sz w:val="24"/>
        </w:rPr>
        <w:t>missing</w:t>
      </w:r>
      <w:r>
        <w:rPr>
          <w:spacing w:val="-8"/>
          <w:w w:val="105"/>
          <w:sz w:val="24"/>
        </w:rPr>
        <w:t xml:space="preserve"> </w:t>
      </w:r>
      <w:r>
        <w:rPr>
          <w:w w:val="105"/>
          <w:sz w:val="24"/>
        </w:rPr>
        <w:t>for</w:t>
      </w:r>
      <w:r>
        <w:rPr>
          <w:spacing w:val="-12"/>
          <w:w w:val="105"/>
          <w:sz w:val="24"/>
        </w:rPr>
        <w:t xml:space="preserve"> </w:t>
      </w:r>
      <w:r>
        <w:rPr>
          <w:w w:val="105"/>
          <w:sz w:val="24"/>
        </w:rPr>
        <w:t>the</w:t>
      </w:r>
      <w:r>
        <w:rPr>
          <w:spacing w:val="-12"/>
          <w:w w:val="105"/>
          <w:sz w:val="24"/>
        </w:rPr>
        <w:t xml:space="preserve"> </w:t>
      </w:r>
      <w:r>
        <w:rPr>
          <w:w w:val="105"/>
          <w:sz w:val="24"/>
        </w:rPr>
        <w:t>second</w:t>
      </w:r>
      <w:r>
        <w:rPr>
          <w:spacing w:val="-8"/>
          <w:w w:val="105"/>
          <w:sz w:val="24"/>
        </w:rPr>
        <w:t xml:space="preserve"> </w:t>
      </w:r>
      <w:r>
        <w:rPr>
          <w:w w:val="105"/>
          <w:sz w:val="24"/>
        </w:rPr>
        <w:t>and</w:t>
      </w:r>
      <w:r>
        <w:rPr>
          <w:spacing w:val="-8"/>
          <w:w w:val="105"/>
          <w:sz w:val="24"/>
        </w:rPr>
        <w:t xml:space="preserve"> </w:t>
      </w:r>
      <w:r>
        <w:rPr>
          <w:w w:val="105"/>
          <w:sz w:val="24"/>
        </w:rPr>
        <w:t>fourth</w:t>
      </w:r>
      <w:r>
        <w:rPr>
          <w:spacing w:val="-12"/>
          <w:w w:val="105"/>
          <w:sz w:val="24"/>
        </w:rPr>
        <w:t xml:space="preserve"> </w:t>
      </w:r>
      <w:r>
        <w:rPr>
          <w:w w:val="105"/>
          <w:sz w:val="24"/>
        </w:rPr>
        <w:t>quarters</w:t>
      </w:r>
      <w:r>
        <w:rPr>
          <w:spacing w:val="-11"/>
          <w:w w:val="105"/>
          <w:sz w:val="24"/>
        </w:rPr>
        <w:t xml:space="preserve"> </w:t>
      </w:r>
      <w:r>
        <w:rPr>
          <w:w w:val="105"/>
          <w:sz w:val="24"/>
        </w:rPr>
        <w:t>of</w:t>
      </w:r>
      <w:r>
        <w:rPr>
          <w:spacing w:val="-11"/>
          <w:w w:val="105"/>
          <w:sz w:val="24"/>
        </w:rPr>
        <w:t xml:space="preserve"> </w:t>
      </w:r>
      <w:r>
        <w:rPr>
          <w:w w:val="105"/>
          <w:sz w:val="24"/>
        </w:rPr>
        <w:t>the</w:t>
      </w:r>
      <w:r>
        <w:rPr>
          <w:spacing w:val="-12"/>
          <w:w w:val="105"/>
          <w:sz w:val="24"/>
        </w:rPr>
        <w:t xml:space="preserve"> </w:t>
      </w:r>
      <w:r>
        <w:rPr>
          <w:w w:val="105"/>
          <w:sz w:val="24"/>
        </w:rPr>
        <w:t>2023</w:t>
      </w:r>
      <w:r>
        <w:rPr>
          <w:spacing w:val="-11"/>
          <w:w w:val="105"/>
          <w:sz w:val="24"/>
        </w:rPr>
        <w:t xml:space="preserve"> </w:t>
      </w:r>
      <w:r>
        <w:rPr>
          <w:w w:val="105"/>
          <w:sz w:val="24"/>
        </w:rPr>
        <w:t>and</w:t>
      </w:r>
      <w:r>
        <w:rPr>
          <w:spacing w:val="-11"/>
          <w:w w:val="105"/>
          <w:sz w:val="24"/>
        </w:rPr>
        <w:t xml:space="preserve"> </w:t>
      </w:r>
      <w:r>
        <w:rPr>
          <w:w w:val="105"/>
          <w:sz w:val="24"/>
        </w:rPr>
        <w:t>2024</w:t>
      </w:r>
      <w:r>
        <w:rPr>
          <w:spacing w:val="-11"/>
          <w:w w:val="105"/>
          <w:sz w:val="24"/>
        </w:rPr>
        <w:t xml:space="preserve"> </w:t>
      </w:r>
      <w:r>
        <w:rPr>
          <w:w w:val="105"/>
          <w:sz w:val="24"/>
        </w:rPr>
        <w:t xml:space="preserve">calendar </w:t>
      </w:r>
      <w:r>
        <w:rPr>
          <w:spacing w:val="-2"/>
          <w:w w:val="105"/>
          <w:sz w:val="24"/>
        </w:rPr>
        <w:t>years.</w:t>
      </w:r>
    </w:p>
    <w:p w14:paraId="02EC131E" w14:textId="77777777" w:rsidR="0096438F" w:rsidRDefault="00486735">
      <w:pPr>
        <w:pStyle w:val="BodyText"/>
        <w:spacing w:before="254" w:line="291" w:lineRule="exact"/>
        <w:ind w:left="993"/>
      </w:pPr>
      <w:r>
        <w:t>Medication</w:t>
      </w:r>
      <w:r>
        <w:rPr>
          <w:spacing w:val="46"/>
        </w:rPr>
        <w:t xml:space="preserve"> </w:t>
      </w:r>
      <w:r>
        <w:t>administration</w:t>
      </w:r>
      <w:r>
        <w:rPr>
          <w:spacing w:val="46"/>
        </w:rPr>
        <w:t xml:space="preserve"> </w:t>
      </w:r>
      <w:r>
        <w:rPr>
          <w:spacing w:val="-2"/>
        </w:rPr>
        <w:t>observation</w:t>
      </w:r>
    </w:p>
    <w:p w14:paraId="02EC131F" w14:textId="77777777" w:rsidR="0096438F" w:rsidRDefault="00486735">
      <w:pPr>
        <w:pStyle w:val="ListParagraph"/>
        <w:numPr>
          <w:ilvl w:val="2"/>
          <w:numId w:val="3"/>
        </w:numPr>
        <w:tabs>
          <w:tab w:val="left" w:pos="1007"/>
        </w:tabs>
        <w:ind w:left="1007" w:right="221"/>
        <w:rPr>
          <w:sz w:val="24"/>
        </w:rPr>
      </w:pPr>
      <w:r>
        <w:rPr>
          <w:w w:val="105"/>
          <w:sz w:val="24"/>
        </w:rPr>
        <w:t>AGE observed one</w:t>
      </w:r>
      <w:r>
        <w:rPr>
          <w:spacing w:val="-1"/>
          <w:w w:val="105"/>
          <w:sz w:val="24"/>
        </w:rPr>
        <w:t xml:space="preserve"> </w:t>
      </w:r>
      <w:r>
        <w:rPr>
          <w:w w:val="105"/>
          <w:sz w:val="24"/>
        </w:rPr>
        <w:t>PC staff providing medication assistance to six Residents to ensure the</w:t>
      </w:r>
      <w:r>
        <w:rPr>
          <w:spacing w:val="-14"/>
          <w:w w:val="105"/>
          <w:sz w:val="24"/>
        </w:rPr>
        <w:t xml:space="preserve"> </w:t>
      </w:r>
      <w:r>
        <w:rPr>
          <w:w w:val="105"/>
          <w:sz w:val="24"/>
        </w:rPr>
        <w:t>Residence</w:t>
      </w:r>
      <w:r>
        <w:rPr>
          <w:spacing w:val="-14"/>
          <w:w w:val="105"/>
          <w:sz w:val="24"/>
        </w:rPr>
        <w:t xml:space="preserve"> </w:t>
      </w:r>
      <w:r>
        <w:rPr>
          <w:w w:val="105"/>
          <w:sz w:val="24"/>
        </w:rPr>
        <w:t>has</w:t>
      </w:r>
      <w:r>
        <w:rPr>
          <w:spacing w:val="-13"/>
          <w:w w:val="105"/>
          <w:sz w:val="24"/>
        </w:rPr>
        <w:t xml:space="preserve"> </w:t>
      </w:r>
      <w:r>
        <w:rPr>
          <w:w w:val="105"/>
          <w:sz w:val="24"/>
        </w:rPr>
        <w:t>developed</w:t>
      </w:r>
      <w:r>
        <w:rPr>
          <w:spacing w:val="-13"/>
          <w:w w:val="105"/>
          <w:sz w:val="24"/>
        </w:rPr>
        <w:t xml:space="preserve"> </w:t>
      </w:r>
      <w:r>
        <w:rPr>
          <w:w w:val="105"/>
          <w:sz w:val="24"/>
        </w:rPr>
        <w:t>and</w:t>
      </w:r>
      <w:r>
        <w:rPr>
          <w:spacing w:val="-13"/>
          <w:w w:val="105"/>
          <w:sz w:val="24"/>
        </w:rPr>
        <w:t xml:space="preserve"> </w:t>
      </w:r>
      <w:r>
        <w:rPr>
          <w:w w:val="105"/>
          <w:sz w:val="24"/>
        </w:rPr>
        <w:t>implemented</w:t>
      </w:r>
      <w:r>
        <w:rPr>
          <w:spacing w:val="-11"/>
          <w:w w:val="105"/>
          <w:sz w:val="24"/>
        </w:rPr>
        <w:t xml:space="preserve"> </w:t>
      </w:r>
      <w:r>
        <w:rPr>
          <w:w w:val="105"/>
          <w:sz w:val="24"/>
        </w:rPr>
        <w:t>systems</w:t>
      </w:r>
      <w:r>
        <w:rPr>
          <w:spacing w:val="-13"/>
          <w:w w:val="105"/>
          <w:sz w:val="24"/>
        </w:rPr>
        <w:t xml:space="preserve"> </w:t>
      </w:r>
      <w:r>
        <w:rPr>
          <w:w w:val="105"/>
          <w:sz w:val="24"/>
        </w:rPr>
        <w:t>that</w:t>
      </w:r>
      <w:r>
        <w:rPr>
          <w:spacing w:val="-13"/>
          <w:w w:val="105"/>
          <w:sz w:val="24"/>
        </w:rPr>
        <w:t xml:space="preserve"> </w:t>
      </w:r>
      <w:r>
        <w:rPr>
          <w:w w:val="105"/>
          <w:sz w:val="24"/>
        </w:rPr>
        <w:t>support</w:t>
      </w:r>
      <w:r>
        <w:rPr>
          <w:spacing w:val="-13"/>
          <w:w w:val="105"/>
          <w:sz w:val="24"/>
        </w:rPr>
        <w:t xml:space="preserve"> </w:t>
      </w:r>
      <w:r>
        <w:rPr>
          <w:w w:val="105"/>
          <w:sz w:val="24"/>
        </w:rPr>
        <w:t>and</w:t>
      </w:r>
      <w:r>
        <w:rPr>
          <w:spacing w:val="-10"/>
          <w:w w:val="105"/>
          <w:sz w:val="24"/>
        </w:rPr>
        <w:t xml:space="preserve"> </w:t>
      </w:r>
      <w:r>
        <w:rPr>
          <w:w w:val="105"/>
          <w:sz w:val="24"/>
        </w:rPr>
        <w:t>promote</w:t>
      </w:r>
      <w:r>
        <w:rPr>
          <w:spacing w:val="-15"/>
          <w:w w:val="105"/>
          <w:sz w:val="24"/>
        </w:rPr>
        <w:t xml:space="preserve"> </w:t>
      </w:r>
      <w:r>
        <w:rPr>
          <w:w w:val="105"/>
          <w:sz w:val="24"/>
        </w:rPr>
        <w:t xml:space="preserve">safe </w:t>
      </w:r>
      <w:r>
        <w:rPr>
          <w:spacing w:val="-2"/>
          <w:w w:val="105"/>
          <w:sz w:val="24"/>
        </w:rPr>
        <w:t>SAMM.</w:t>
      </w:r>
    </w:p>
    <w:p w14:paraId="02EC1320" w14:textId="77777777" w:rsidR="0096438F" w:rsidRDefault="00486735">
      <w:pPr>
        <w:pStyle w:val="BodyText"/>
        <w:spacing w:before="286" w:line="292" w:lineRule="exact"/>
        <w:ind w:left="993"/>
      </w:pPr>
      <w:r>
        <w:rPr>
          <w:spacing w:val="-4"/>
          <w:w w:val="105"/>
        </w:rPr>
        <w:t>SAMM</w:t>
      </w:r>
    </w:p>
    <w:p w14:paraId="02EC1321" w14:textId="77777777" w:rsidR="0096438F" w:rsidRDefault="00486735">
      <w:pPr>
        <w:pStyle w:val="ListParagraph"/>
        <w:numPr>
          <w:ilvl w:val="3"/>
          <w:numId w:val="3"/>
        </w:numPr>
        <w:tabs>
          <w:tab w:val="left" w:pos="1367"/>
        </w:tabs>
        <w:ind w:left="1367" w:right="621"/>
        <w:rPr>
          <w:sz w:val="24"/>
        </w:rPr>
      </w:pPr>
      <w:r>
        <w:rPr>
          <w:sz w:val="24"/>
        </w:rPr>
        <w:t>AGE observed one Resident’s medication storage unit contained mediation in an</w:t>
      </w:r>
      <w:r>
        <w:rPr>
          <w:spacing w:val="40"/>
          <w:sz w:val="24"/>
        </w:rPr>
        <w:t xml:space="preserve"> </w:t>
      </w:r>
      <w:r>
        <w:rPr>
          <w:sz w:val="24"/>
        </w:rPr>
        <w:t>envelope to be disposed of with no removal date.</w:t>
      </w:r>
    </w:p>
    <w:p w14:paraId="02EC1322" w14:textId="77777777" w:rsidR="0096438F" w:rsidRDefault="00486735">
      <w:pPr>
        <w:pStyle w:val="ListParagraph"/>
        <w:numPr>
          <w:ilvl w:val="3"/>
          <w:numId w:val="3"/>
        </w:numPr>
        <w:tabs>
          <w:tab w:val="left" w:pos="1367"/>
        </w:tabs>
        <w:ind w:left="1367" w:right="1211"/>
        <w:rPr>
          <w:sz w:val="24"/>
        </w:rPr>
      </w:pPr>
      <w:r>
        <w:rPr>
          <w:sz w:val="24"/>
        </w:rPr>
        <w:t>AGE observed one Resident’s medication storage unit contained one loose</w:t>
      </w:r>
      <w:r>
        <w:rPr>
          <w:spacing w:val="40"/>
          <w:sz w:val="24"/>
        </w:rPr>
        <w:t xml:space="preserve"> </w:t>
      </w:r>
      <w:r>
        <w:rPr>
          <w:sz w:val="24"/>
        </w:rPr>
        <w:t>unidentified pill.</w:t>
      </w:r>
    </w:p>
    <w:p w14:paraId="02EC1323" w14:textId="77777777" w:rsidR="0096438F" w:rsidRDefault="00486735">
      <w:pPr>
        <w:pStyle w:val="ListParagraph"/>
        <w:numPr>
          <w:ilvl w:val="3"/>
          <w:numId w:val="3"/>
        </w:numPr>
        <w:tabs>
          <w:tab w:val="left" w:pos="1367"/>
        </w:tabs>
        <w:ind w:left="1367" w:right="681"/>
        <w:rPr>
          <w:sz w:val="24"/>
        </w:rPr>
      </w:pPr>
      <w:r>
        <w:rPr>
          <w:sz w:val="24"/>
        </w:rPr>
        <w:t>AGE observed one Resident had one bottle of over-the-counter medication not</w:t>
      </w:r>
      <w:r>
        <w:rPr>
          <w:spacing w:val="80"/>
          <w:w w:val="150"/>
          <w:sz w:val="24"/>
        </w:rPr>
        <w:t xml:space="preserve"> </w:t>
      </w:r>
      <w:r>
        <w:rPr>
          <w:sz w:val="24"/>
        </w:rPr>
        <w:t>secured in the medication storage unit.</w:t>
      </w:r>
    </w:p>
    <w:p w14:paraId="02EC1324" w14:textId="77777777" w:rsidR="0096438F" w:rsidRDefault="00486735">
      <w:pPr>
        <w:pStyle w:val="ListParagraph"/>
        <w:numPr>
          <w:ilvl w:val="1"/>
          <w:numId w:val="3"/>
        </w:numPr>
        <w:tabs>
          <w:tab w:val="left" w:pos="368"/>
        </w:tabs>
        <w:spacing w:before="257" w:line="291" w:lineRule="exact"/>
        <w:ind w:left="368" w:hanging="243"/>
        <w:rPr>
          <w:sz w:val="24"/>
        </w:rPr>
      </w:pPr>
      <w:r>
        <w:rPr>
          <w:spacing w:val="2"/>
          <w:sz w:val="24"/>
        </w:rPr>
        <w:t>Reporting</w:t>
      </w:r>
      <w:r>
        <w:rPr>
          <w:spacing w:val="41"/>
          <w:sz w:val="24"/>
        </w:rPr>
        <w:t xml:space="preserve"> </w:t>
      </w:r>
      <w:r>
        <w:rPr>
          <w:spacing w:val="2"/>
          <w:sz w:val="24"/>
        </w:rPr>
        <w:t>Resident-specific</w:t>
      </w:r>
      <w:r>
        <w:rPr>
          <w:spacing w:val="43"/>
          <w:sz w:val="24"/>
        </w:rPr>
        <w:t xml:space="preserve"> </w:t>
      </w:r>
      <w:r>
        <w:rPr>
          <w:spacing w:val="2"/>
          <w:sz w:val="24"/>
        </w:rPr>
        <w:t>Emergencies</w:t>
      </w:r>
      <w:r>
        <w:rPr>
          <w:spacing w:val="41"/>
          <w:sz w:val="24"/>
        </w:rPr>
        <w:t xml:space="preserve"> </w:t>
      </w:r>
      <w:r>
        <w:rPr>
          <w:spacing w:val="2"/>
          <w:sz w:val="24"/>
        </w:rPr>
        <w:t>-</w:t>
      </w:r>
      <w:r>
        <w:rPr>
          <w:spacing w:val="50"/>
          <w:sz w:val="24"/>
        </w:rPr>
        <w:t xml:space="preserve"> </w:t>
      </w:r>
      <w:r>
        <w:rPr>
          <w:spacing w:val="2"/>
          <w:sz w:val="24"/>
        </w:rPr>
        <w:t>Incident</w:t>
      </w:r>
      <w:r>
        <w:rPr>
          <w:spacing w:val="41"/>
          <w:sz w:val="24"/>
        </w:rPr>
        <w:t xml:space="preserve"> </w:t>
      </w:r>
      <w:r>
        <w:rPr>
          <w:spacing w:val="-2"/>
          <w:sz w:val="24"/>
        </w:rPr>
        <w:t>Reports</w:t>
      </w:r>
    </w:p>
    <w:p w14:paraId="02EC1325" w14:textId="77777777" w:rsidR="0096438F" w:rsidRDefault="00486735">
      <w:pPr>
        <w:pStyle w:val="ListParagraph"/>
        <w:numPr>
          <w:ilvl w:val="2"/>
          <w:numId w:val="3"/>
        </w:numPr>
        <w:tabs>
          <w:tab w:val="left" w:pos="1007"/>
        </w:tabs>
        <w:spacing w:before="1" w:line="237" w:lineRule="auto"/>
        <w:ind w:left="1007" w:right="293"/>
        <w:rPr>
          <w:sz w:val="24"/>
        </w:rPr>
      </w:pPr>
      <w:r>
        <w:rPr>
          <w:w w:val="105"/>
          <w:sz w:val="24"/>
        </w:rPr>
        <w:t>AGE</w:t>
      </w:r>
      <w:r>
        <w:rPr>
          <w:spacing w:val="-6"/>
          <w:w w:val="105"/>
          <w:sz w:val="24"/>
        </w:rPr>
        <w:t xml:space="preserve"> </w:t>
      </w:r>
      <w:r>
        <w:rPr>
          <w:w w:val="105"/>
          <w:sz w:val="24"/>
        </w:rPr>
        <w:t>reviewed</w:t>
      </w:r>
      <w:r>
        <w:rPr>
          <w:spacing w:val="-5"/>
          <w:w w:val="105"/>
          <w:sz w:val="24"/>
        </w:rPr>
        <w:t xml:space="preserve"> </w:t>
      </w:r>
      <w:r>
        <w:rPr>
          <w:w w:val="105"/>
          <w:sz w:val="24"/>
        </w:rPr>
        <w:t>the</w:t>
      </w:r>
      <w:r>
        <w:rPr>
          <w:spacing w:val="-8"/>
          <w:w w:val="105"/>
          <w:sz w:val="24"/>
        </w:rPr>
        <w:t xml:space="preserve"> </w:t>
      </w:r>
      <w:r>
        <w:rPr>
          <w:w w:val="105"/>
          <w:sz w:val="24"/>
        </w:rPr>
        <w:t>Residence</w:t>
      </w:r>
      <w:r>
        <w:rPr>
          <w:spacing w:val="-6"/>
          <w:w w:val="105"/>
          <w:sz w:val="24"/>
        </w:rPr>
        <w:t xml:space="preserve"> </w:t>
      </w:r>
      <w:r>
        <w:rPr>
          <w:w w:val="105"/>
          <w:sz w:val="24"/>
        </w:rPr>
        <w:t>records</w:t>
      </w:r>
      <w:r>
        <w:rPr>
          <w:spacing w:val="-5"/>
          <w:w w:val="105"/>
          <w:sz w:val="24"/>
        </w:rPr>
        <w:t xml:space="preserve"> </w:t>
      </w:r>
      <w:r>
        <w:rPr>
          <w:w w:val="105"/>
          <w:sz w:val="24"/>
        </w:rPr>
        <w:t>and</w:t>
      </w:r>
      <w:r>
        <w:rPr>
          <w:spacing w:val="-6"/>
          <w:w w:val="105"/>
          <w:sz w:val="24"/>
        </w:rPr>
        <w:t xml:space="preserve"> </w:t>
      </w:r>
      <w:r>
        <w:rPr>
          <w:w w:val="105"/>
          <w:sz w:val="24"/>
        </w:rPr>
        <w:t>incident</w:t>
      </w:r>
      <w:r>
        <w:rPr>
          <w:spacing w:val="-5"/>
          <w:w w:val="105"/>
          <w:sz w:val="24"/>
        </w:rPr>
        <w:t xml:space="preserve"> </w:t>
      </w:r>
      <w:r>
        <w:rPr>
          <w:w w:val="105"/>
          <w:sz w:val="24"/>
        </w:rPr>
        <w:t>reports</w:t>
      </w:r>
      <w:r>
        <w:rPr>
          <w:spacing w:val="-6"/>
          <w:w w:val="105"/>
          <w:sz w:val="24"/>
        </w:rPr>
        <w:t xml:space="preserve"> </w:t>
      </w:r>
      <w:r>
        <w:rPr>
          <w:w w:val="105"/>
          <w:sz w:val="24"/>
        </w:rPr>
        <w:t>from</w:t>
      </w:r>
      <w:r>
        <w:rPr>
          <w:spacing w:val="-5"/>
          <w:w w:val="105"/>
          <w:sz w:val="24"/>
        </w:rPr>
        <w:t xml:space="preserve"> </w:t>
      </w:r>
      <w:r>
        <w:rPr>
          <w:w w:val="105"/>
          <w:sz w:val="24"/>
        </w:rPr>
        <w:t>May</w:t>
      </w:r>
      <w:r>
        <w:rPr>
          <w:spacing w:val="-1"/>
          <w:w w:val="105"/>
          <w:sz w:val="24"/>
        </w:rPr>
        <w:t xml:space="preserve"> </w:t>
      </w:r>
      <w:r>
        <w:rPr>
          <w:w w:val="105"/>
          <w:sz w:val="24"/>
        </w:rPr>
        <w:t>2023</w:t>
      </w:r>
      <w:r>
        <w:rPr>
          <w:spacing w:val="-6"/>
          <w:w w:val="105"/>
          <w:sz w:val="24"/>
        </w:rPr>
        <w:t xml:space="preserve"> </w:t>
      </w:r>
      <w:r>
        <w:rPr>
          <w:w w:val="105"/>
          <w:sz w:val="24"/>
        </w:rPr>
        <w:t>through</w:t>
      </w:r>
      <w:r>
        <w:rPr>
          <w:spacing w:val="-5"/>
          <w:w w:val="105"/>
          <w:sz w:val="24"/>
        </w:rPr>
        <w:t xml:space="preserve"> </w:t>
      </w:r>
      <w:r>
        <w:rPr>
          <w:w w:val="105"/>
          <w:sz w:val="24"/>
        </w:rPr>
        <w:t>the date</w:t>
      </w:r>
      <w:r>
        <w:rPr>
          <w:spacing w:val="-15"/>
          <w:w w:val="105"/>
          <w:sz w:val="24"/>
        </w:rPr>
        <w:t xml:space="preserve"> </w:t>
      </w:r>
      <w:r>
        <w:rPr>
          <w:w w:val="105"/>
          <w:sz w:val="24"/>
        </w:rPr>
        <w:t>of</w:t>
      </w:r>
      <w:r>
        <w:rPr>
          <w:spacing w:val="-14"/>
          <w:w w:val="105"/>
          <w:sz w:val="24"/>
        </w:rPr>
        <w:t xml:space="preserve"> </w:t>
      </w:r>
      <w:r>
        <w:rPr>
          <w:w w:val="105"/>
          <w:sz w:val="24"/>
        </w:rPr>
        <w:t>the</w:t>
      </w:r>
      <w:r>
        <w:rPr>
          <w:spacing w:val="-14"/>
          <w:w w:val="105"/>
          <w:sz w:val="24"/>
        </w:rPr>
        <w:t xml:space="preserve"> </w:t>
      </w:r>
      <w:r>
        <w:rPr>
          <w:w w:val="105"/>
          <w:sz w:val="24"/>
        </w:rPr>
        <w:t>Compliance</w:t>
      </w:r>
      <w:r>
        <w:rPr>
          <w:spacing w:val="-14"/>
          <w:w w:val="105"/>
          <w:sz w:val="24"/>
        </w:rPr>
        <w:t xml:space="preserve"> </w:t>
      </w:r>
      <w:r>
        <w:rPr>
          <w:w w:val="105"/>
          <w:sz w:val="24"/>
        </w:rPr>
        <w:t>Review</w:t>
      </w:r>
      <w:r>
        <w:rPr>
          <w:spacing w:val="-15"/>
          <w:w w:val="105"/>
          <w:sz w:val="24"/>
        </w:rPr>
        <w:t xml:space="preserve"> </w:t>
      </w:r>
      <w:r>
        <w:rPr>
          <w:w w:val="105"/>
          <w:sz w:val="24"/>
        </w:rPr>
        <w:t>to</w:t>
      </w:r>
      <w:r>
        <w:rPr>
          <w:spacing w:val="-14"/>
          <w:w w:val="105"/>
          <w:sz w:val="24"/>
        </w:rPr>
        <w:t xml:space="preserve"> </w:t>
      </w:r>
      <w:r>
        <w:rPr>
          <w:w w:val="105"/>
          <w:sz w:val="24"/>
        </w:rPr>
        <w:t>determine</w:t>
      </w:r>
      <w:r>
        <w:rPr>
          <w:spacing w:val="-14"/>
          <w:w w:val="105"/>
          <w:sz w:val="24"/>
        </w:rPr>
        <w:t xml:space="preserve"> </w:t>
      </w:r>
      <w:r>
        <w:rPr>
          <w:w w:val="105"/>
          <w:sz w:val="24"/>
        </w:rPr>
        <w:t>whether</w:t>
      </w:r>
      <w:r>
        <w:rPr>
          <w:spacing w:val="-14"/>
          <w:w w:val="105"/>
          <w:sz w:val="24"/>
        </w:rPr>
        <w:t xml:space="preserve"> </w:t>
      </w:r>
      <w:r>
        <w:rPr>
          <w:w w:val="105"/>
          <w:sz w:val="24"/>
        </w:rPr>
        <w:t>the</w:t>
      </w:r>
      <w:r>
        <w:rPr>
          <w:spacing w:val="-15"/>
          <w:w w:val="105"/>
          <w:sz w:val="24"/>
        </w:rPr>
        <w:t xml:space="preserve"> </w:t>
      </w:r>
      <w:r>
        <w:rPr>
          <w:w w:val="105"/>
          <w:sz w:val="24"/>
        </w:rPr>
        <w:t>Residence</w:t>
      </w:r>
      <w:r>
        <w:rPr>
          <w:spacing w:val="-14"/>
          <w:w w:val="105"/>
          <w:sz w:val="24"/>
        </w:rPr>
        <w:t xml:space="preserve"> </w:t>
      </w:r>
      <w:r>
        <w:rPr>
          <w:w w:val="105"/>
          <w:sz w:val="24"/>
        </w:rPr>
        <w:t>complied</w:t>
      </w:r>
      <w:r>
        <w:rPr>
          <w:spacing w:val="-14"/>
          <w:w w:val="105"/>
          <w:sz w:val="24"/>
        </w:rPr>
        <w:t xml:space="preserve"> </w:t>
      </w:r>
      <w:r>
        <w:rPr>
          <w:w w:val="105"/>
          <w:sz w:val="24"/>
        </w:rPr>
        <w:t>with</w:t>
      </w:r>
      <w:r>
        <w:rPr>
          <w:spacing w:val="-14"/>
          <w:w w:val="105"/>
          <w:sz w:val="24"/>
        </w:rPr>
        <w:t xml:space="preserve"> </w:t>
      </w:r>
      <w:r>
        <w:rPr>
          <w:w w:val="105"/>
          <w:sz w:val="24"/>
        </w:rPr>
        <w:t>the</w:t>
      </w:r>
    </w:p>
    <w:p w14:paraId="02EC1326" w14:textId="77777777" w:rsidR="0096438F" w:rsidRDefault="0096438F">
      <w:pPr>
        <w:pStyle w:val="ListParagraph"/>
        <w:spacing w:line="237" w:lineRule="auto"/>
        <w:rPr>
          <w:sz w:val="24"/>
        </w:rPr>
        <w:sectPr w:rsidR="0096438F">
          <w:pgSz w:w="12240" w:h="15840"/>
          <w:pgMar w:top="1300" w:right="1080" w:bottom="980" w:left="1080" w:header="722" w:footer="789" w:gutter="0"/>
          <w:cols w:space="720"/>
        </w:sectPr>
      </w:pPr>
    </w:p>
    <w:p w14:paraId="02EC1327" w14:textId="77777777" w:rsidR="0096438F" w:rsidRDefault="00486735">
      <w:pPr>
        <w:pStyle w:val="BodyText"/>
        <w:spacing w:before="6" w:line="237" w:lineRule="auto"/>
        <w:ind w:left="1008" w:right="50"/>
      </w:pPr>
      <w:r>
        <w:lastRenderedPageBreak/>
        <w:t>requirement to report qualifying incidents to AGE within 24 hours after the occurrence of the incident or accident.</w:t>
      </w:r>
    </w:p>
    <w:p w14:paraId="02EC1328" w14:textId="77777777" w:rsidR="0096438F" w:rsidRDefault="00486735">
      <w:pPr>
        <w:pStyle w:val="ListParagraph"/>
        <w:numPr>
          <w:ilvl w:val="3"/>
          <w:numId w:val="3"/>
        </w:numPr>
        <w:tabs>
          <w:tab w:val="left" w:pos="1368"/>
        </w:tabs>
        <w:spacing w:before="4" w:line="237" w:lineRule="auto"/>
        <w:ind w:right="217"/>
        <w:jc w:val="both"/>
        <w:rPr>
          <w:sz w:val="24"/>
        </w:rPr>
      </w:pPr>
      <w:r>
        <w:rPr>
          <w:sz w:val="24"/>
        </w:rPr>
        <w:t>The Residence filed 39 incident reports greater than 24 hours after the occurrence of the incident or accident.</w:t>
      </w:r>
    </w:p>
    <w:p w14:paraId="02EC1329" w14:textId="77777777" w:rsidR="0096438F" w:rsidRDefault="00486735">
      <w:pPr>
        <w:pStyle w:val="ListParagraph"/>
        <w:numPr>
          <w:ilvl w:val="1"/>
          <w:numId w:val="3"/>
        </w:numPr>
        <w:tabs>
          <w:tab w:val="left" w:pos="359"/>
        </w:tabs>
        <w:spacing w:before="291" w:line="291" w:lineRule="exact"/>
        <w:ind w:left="359" w:hanging="287"/>
        <w:jc w:val="both"/>
        <w:rPr>
          <w:sz w:val="24"/>
        </w:rPr>
      </w:pPr>
      <w:r>
        <w:rPr>
          <w:spacing w:val="2"/>
          <w:sz w:val="24"/>
        </w:rPr>
        <w:t>Record</w:t>
      </w:r>
      <w:r>
        <w:rPr>
          <w:spacing w:val="37"/>
          <w:sz w:val="24"/>
        </w:rPr>
        <w:t xml:space="preserve"> </w:t>
      </w:r>
      <w:r>
        <w:rPr>
          <w:spacing w:val="2"/>
          <w:sz w:val="24"/>
        </w:rPr>
        <w:t>Requirements</w:t>
      </w:r>
      <w:r>
        <w:rPr>
          <w:spacing w:val="39"/>
          <w:sz w:val="24"/>
        </w:rPr>
        <w:t xml:space="preserve"> </w:t>
      </w:r>
      <w:r>
        <w:rPr>
          <w:spacing w:val="2"/>
          <w:sz w:val="24"/>
        </w:rPr>
        <w:t>-</w:t>
      </w:r>
      <w:r>
        <w:rPr>
          <w:spacing w:val="37"/>
          <w:sz w:val="24"/>
        </w:rPr>
        <w:t xml:space="preserve"> </w:t>
      </w:r>
      <w:r>
        <w:rPr>
          <w:spacing w:val="2"/>
          <w:sz w:val="24"/>
        </w:rPr>
        <w:t>Correspondence</w:t>
      </w:r>
      <w:r>
        <w:rPr>
          <w:spacing w:val="38"/>
          <w:sz w:val="24"/>
        </w:rPr>
        <w:t xml:space="preserve"> </w:t>
      </w:r>
      <w:r>
        <w:rPr>
          <w:spacing w:val="-5"/>
          <w:sz w:val="24"/>
        </w:rPr>
        <w:t>Log</w:t>
      </w:r>
    </w:p>
    <w:p w14:paraId="02EC132A" w14:textId="77777777" w:rsidR="0096438F" w:rsidRDefault="00486735">
      <w:pPr>
        <w:pStyle w:val="ListParagraph"/>
        <w:numPr>
          <w:ilvl w:val="2"/>
          <w:numId w:val="3"/>
        </w:numPr>
        <w:tabs>
          <w:tab w:val="left" w:pos="1008"/>
        </w:tabs>
        <w:ind w:right="127"/>
        <w:jc w:val="both"/>
        <w:rPr>
          <w:sz w:val="24"/>
        </w:rPr>
      </w:pPr>
      <w:r>
        <w:rPr>
          <w:w w:val="105"/>
          <w:sz w:val="24"/>
        </w:rPr>
        <w:t>AGE</w:t>
      </w:r>
      <w:r>
        <w:rPr>
          <w:spacing w:val="-15"/>
          <w:w w:val="105"/>
          <w:sz w:val="24"/>
        </w:rPr>
        <w:t xml:space="preserve"> </w:t>
      </w:r>
      <w:r>
        <w:rPr>
          <w:w w:val="105"/>
          <w:sz w:val="24"/>
        </w:rPr>
        <w:t>reviewed</w:t>
      </w:r>
      <w:r>
        <w:rPr>
          <w:spacing w:val="-14"/>
          <w:w w:val="105"/>
          <w:sz w:val="24"/>
        </w:rPr>
        <w:t xml:space="preserve"> </w:t>
      </w:r>
      <w:r>
        <w:rPr>
          <w:w w:val="105"/>
          <w:sz w:val="24"/>
        </w:rPr>
        <w:t>the</w:t>
      </w:r>
      <w:r>
        <w:rPr>
          <w:spacing w:val="-14"/>
          <w:w w:val="105"/>
          <w:sz w:val="24"/>
        </w:rPr>
        <w:t xml:space="preserve"> </w:t>
      </w:r>
      <w:r>
        <w:rPr>
          <w:w w:val="105"/>
          <w:sz w:val="24"/>
        </w:rPr>
        <w:t>current</w:t>
      </w:r>
      <w:r>
        <w:rPr>
          <w:spacing w:val="-12"/>
          <w:w w:val="105"/>
          <w:sz w:val="24"/>
        </w:rPr>
        <w:t xml:space="preserve"> </w:t>
      </w:r>
      <w:r>
        <w:rPr>
          <w:w w:val="105"/>
          <w:sz w:val="24"/>
        </w:rPr>
        <w:t>Correspondence</w:t>
      </w:r>
      <w:r>
        <w:rPr>
          <w:spacing w:val="-14"/>
          <w:w w:val="105"/>
          <w:sz w:val="24"/>
        </w:rPr>
        <w:t xml:space="preserve"> </w:t>
      </w:r>
      <w:r>
        <w:rPr>
          <w:w w:val="105"/>
          <w:sz w:val="24"/>
        </w:rPr>
        <w:t>Log,</w:t>
      </w:r>
      <w:r>
        <w:rPr>
          <w:spacing w:val="-14"/>
          <w:w w:val="105"/>
          <w:sz w:val="24"/>
        </w:rPr>
        <w:t xml:space="preserve"> </w:t>
      </w:r>
      <w:r>
        <w:rPr>
          <w:w w:val="105"/>
          <w:sz w:val="24"/>
        </w:rPr>
        <w:t>for</w:t>
      </w:r>
      <w:r>
        <w:rPr>
          <w:spacing w:val="-14"/>
          <w:w w:val="105"/>
          <w:sz w:val="24"/>
        </w:rPr>
        <w:t xml:space="preserve"> </w:t>
      </w:r>
      <w:r>
        <w:rPr>
          <w:w w:val="105"/>
          <w:sz w:val="24"/>
        </w:rPr>
        <w:t>both</w:t>
      </w:r>
      <w:r>
        <w:rPr>
          <w:spacing w:val="-15"/>
          <w:w w:val="105"/>
          <w:sz w:val="24"/>
        </w:rPr>
        <w:t xml:space="preserve"> </w:t>
      </w:r>
      <w:r>
        <w:rPr>
          <w:w w:val="105"/>
          <w:sz w:val="24"/>
        </w:rPr>
        <w:t>the</w:t>
      </w:r>
      <w:r>
        <w:rPr>
          <w:spacing w:val="-13"/>
          <w:w w:val="105"/>
          <w:sz w:val="24"/>
        </w:rPr>
        <w:t xml:space="preserve"> </w:t>
      </w:r>
      <w:r>
        <w:rPr>
          <w:w w:val="105"/>
          <w:sz w:val="24"/>
        </w:rPr>
        <w:t>Traditional</w:t>
      </w:r>
      <w:r>
        <w:rPr>
          <w:spacing w:val="-14"/>
          <w:w w:val="105"/>
          <w:sz w:val="24"/>
        </w:rPr>
        <w:t xml:space="preserve"> </w:t>
      </w:r>
      <w:r>
        <w:rPr>
          <w:w w:val="105"/>
          <w:sz w:val="24"/>
        </w:rPr>
        <w:t>and</w:t>
      </w:r>
      <w:r>
        <w:rPr>
          <w:spacing w:val="-11"/>
          <w:w w:val="105"/>
          <w:sz w:val="24"/>
        </w:rPr>
        <w:t xml:space="preserve"> </w:t>
      </w:r>
      <w:r>
        <w:rPr>
          <w:w w:val="105"/>
          <w:sz w:val="24"/>
        </w:rPr>
        <w:t>Special</w:t>
      </w:r>
      <w:r>
        <w:rPr>
          <w:spacing w:val="-14"/>
          <w:w w:val="105"/>
          <w:sz w:val="24"/>
        </w:rPr>
        <w:t xml:space="preserve"> </w:t>
      </w:r>
      <w:r>
        <w:rPr>
          <w:w w:val="105"/>
          <w:sz w:val="24"/>
        </w:rPr>
        <w:t xml:space="preserve">Care </w:t>
      </w:r>
      <w:r>
        <w:rPr>
          <w:sz w:val="24"/>
        </w:rPr>
        <w:t xml:space="preserve">Residence, required to communicate information necessary to maintain the continuity of </w:t>
      </w:r>
      <w:r>
        <w:rPr>
          <w:w w:val="105"/>
          <w:sz w:val="24"/>
        </w:rPr>
        <w:t>care for all Residents.</w:t>
      </w:r>
    </w:p>
    <w:p w14:paraId="02EC132B" w14:textId="77777777" w:rsidR="0096438F" w:rsidRDefault="00486735">
      <w:pPr>
        <w:pStyle w:val="ListParagraph"/>
        <w:numPr>
          <w:ilvl w:val="3"/>
          <w:numId w:val="3"/>
        </w:numPr>
        <w:tabs>
          <w:tab w:val="left" w:pos="1368"/>
        </w:tabs>
        <w:ind w:right="300"/>
        <w:jc w:val="both"/>
        <w:rPr>
          <w:sz w:val="24"/>
        </w:rPr>
      </w:pPr>
      <w:r>
        <w:rPr>
          <w:w w:val="105"/>
          <w:sz w:val="24"/>
        </w:rPr>
        <w:t>The</w:t>
      </w:r>
      <w:r>
        <w:rPr>
          <w:spacing w:val="-13"/>
          <w:w w:val="105"/>
          <w:sz w:val="24"/>
        </w:rPr>
        <w:t xml:space="preserve"> </w:t>
      </w:r>
      <w:r>
        <w:rPr>
          <w:w w:val="105"/>
          <w:sz w:val="24"/>
        </w:rPr>
        <w:t>Residence</w:t>
      </w:r>
      <w:r>
        <w:rPr>
          <w:spacing w:val="-13"/>
          <w:w w:val="105"/>
          <w:sz w:val="24"/>
        </w:rPr>
        <w:t xml:space="preserve"> </w:t>
      </w:r>
      <w:r>
        <w:rPr>
          <w:w w:val="105"/>
          <w:sz w:val="24"/>
        </w:rPr>
        <w:t>did</w:t>
      </w:r>
      <w:r>
        <w:rPr>
          <w:spacing w:val="-13"/>
          <w:w w:val="105"/>
          <w:sz w:val="24"/>
        </w:rPr>
        <w:t xml:space="preserve"> </w:t>
      </w:r>
      <w:r>
        <w:rPr>
          <w:w w:val="105"/>
          <w:sz w:val="24"/>
        </w:rPr>
        <w:t>not</w:t>
      </w:r>
      <w:r>
        <w:rPr>
          <w:spacing w:val="-12"/>
          <w:w w:val="105"/>
          <w:sz w:val="24"/>
        </w:rPr>
        <w:t xml:space="preserve"> </w:t>
      </w:r>
      <w:r>
        <w:rPr>
          <w:w w:val="105"/>
          <w:sz w:val="24"/>
        </w:rPr>
        <w:t>use</w:t>
      </w:r>
      <w:r>
        <w:rPr>
          <w:spacing w:val="-15"/>
          <w:w w:val="105"/>
          <w:sz w:val="24"/>
        </w:rPr>
        <w:t xml:space="preserve"> </w:t>
      </w:r>
      <w:r>
        <w:rPr>
          <w:w w:val="105"/>
          <w:sz w:val="24"/>
        </w:rPr>
        <w:t>the</w:t>
      </w:r>
      <w:r>
        <w:rPr>
          <w:spacing w:val="-12"/>
          <w:w w:val="105"/>
          <w:sz w:val="24"/>
        </w:rPr>
        <w:t xml:space="preserve"> </w:t>
      </w:r>
      <w:r>
        <w:rPr>
          <w:w w:val="105"/>
          <w:sz w:val="24"/>
        </w:rPr>
        <w:t>Traditional</w:t>
      </w:r>
      <w:r>
        <w:rPr>
          <w:spacing w:val="-13"/>
          <w:w w:val="105"/>
          <w:sz w:val="24"/>
        </w:rPr>
        <w:t xml:space="preserve"> </w:t>
      </w:r>
      <w:r>
        <w:rPr>
          <w:w w:val="105"/>
          <w:sz w:val="24"/>
        </w:rPr>
        <w:t>and</w:t>
      </w:r>
      <w:r>
        <w:rPr>
          <w:spacing w:val="-13"/>
          <w:w w:val="105"/>
          <w:sz w:val="24"/>
        </w:rPr>
        <w:t xml:space="preserve"> </w:t>
      </w:r>
      <w:r>
        <w:rPr>
          <w:w w:val="105"/>
          <w:sz w:val="24"/>
        </w:rPr>
        <w:t>Special</w:t>
      </w:r>
      <w:r>
        <w:rPr>
          <w:spacing w:val="-9"/>
          <w:w w:val="105"/>
          <w:sz w:val="24"/>
        </w:rPr>
        <w:t xml:space="preserve"> </w:t>
      </w:r>
      <w:r>
        <w:rPr>
          <w:w w:val="105"/>
          <w:sz w:val="24"/>
        </w:rPr>
        <w:t>Care</w:t>
      </w:r>
      <w:r>
        <w:rPr>
          <w:spacing w:val="-13"/>
          <w:w w:val="105"/>
          <w:sz w:val="24"/>
        </w:rPr>
        <w:t xml:space="preserve"> </w:t>
      </w:r>
      <w:r>
        <w:rPr>
          <w:w w:val="105"/>
          <w:sz w:val="24"/>
        </w:rPr>
        <w:t>Correspondence</w:t>
      </w:r>
      <w:r>
        <w:rPr>
          <w:spacing w:val="-13"/>
          <w:w w:val="105"/>
          <w:sz w:val="24"/>
        </w:rPr>
        <w:t xml:space="preserve"> </w:t>
      </w:r>
      <w:r>
        <w:rPr>
          <w:w w:val="105"/>
          <w:sz w:val="24"/>
        </w:rPr>
        <w:t>Logs</w:t>
      </w:r>
      <w:r>
        <w:rPr>
          <w:spacing w:val="-10"/>
          <w:w w:val="105"/>
          <w:sz w:val="24"/>
        </w:rPr>
        <w:t xml:space="preserve"> </w:t>
      </w:r>
      <w:r>
        <w:rPr>
          <w:w w:val="105"/>
          <w:sz w:val="24"/>
        </w:rPr>
        <w:t>to communicate all significant or</w:t>
      </w:r>
      <w:r>
        <w:rPr>
          <w:spacing w:val="-1"/>
          <w:w w:val="105"/>
          <w:sz w:val="24"/>
        </w:rPr>
        <w:t xml:space="preserve"> </w:t>
      </w:r>
      <w:r>
        <w:rPr>
          <w:w w:val="105"/>
          <w:sz w:val="24"/>
        </w:rPr>
        <w:t>pertinent information necessary.</w:t>
      </w:r>
    </w:p>
    <w:p w14:paraId="02EC132C" w14:textId="77777777" w:rsidR="0096438F" w:rsidRDefault="00486735">
      <w:pPr>
        <w:pStyle w:val="ListParagraph"/>
        <w:numPr>
          <w:ilvl w:val="0"/>
          <w:numId w:val="3"/>
        </w:numPr>
        <w:tabs>
          <w:tab w:val="left" w:pos="394"/>
        </w:tabs>
        <w:spacing w:before="283" w:line="292" w:lineRule="exact"/>
        <w:ind w:left="394" w:hanging="322"/>
        <w:jc w:val="left"/>
        <w:rPr>
          <w:sz w:val="24"/>
        </w:rPr>
      </w:pPr>
      <w:r>
        <w:rPr>
          <w:w w:val="105"/>
          <w:sz w:val="24"/>
          <w:u w:val="single"/>
        </w:rPr>
        <w:t>Corrective</w:t>
      </w:r>
      <w:r>
        <w:rPr>
          <w:spacing w:val="-11"/>
          <w:w w:val="105"/>
          <w:sz w:val="24"/>
          <w:u w:val="single"/>
        </w:rPr>
        <w:t xml:space="preserve"> </w:t>
      </w:r>
      <w:r>
        <w:rPr>
          <w:spacing w:val="-2"/>
          <w:w w:val="105"/>
          <w:sz w:val="24"/>
          <w:u w:val="single"/>
        </w:rPr>
        <w:t>Actions</w:t>
      </w:r>
    </w:p>
    <w:p w14:paraId="02EC132D" w14:textId="77777777" w:rsidR="0096438F" w:rsidRDefault="00486735">
      <w:pPr>
        <w:pStyle w:val="ListParagraph"/>
        <w:numPr>
          <w:ilvl w:val="1"/>
          <w:numId w:val="3"/>
        </w:numPr>
        <w:tabs>
          <w:tab w:val="left" w:pos="330"/>
        </w:tabs>
        <w:spacing w:line="292" w:lineRule="exact"/>
        <w:ind w:left="330" w:hanging="258"/>
        <w:rPr>
          <w:sz w:val="24"/>
        </w:rPr>
      </w:pPr>
      <w:r>
        <w:rPr>
          <w:w w:val="105"/>
          <w:sz w:val="24"/>
        </w:rPr>
        <w:t>General</w:t>
      </w:r>
      <w:r>
        <w:rPr>
          <w:spacing w:val="-13"/>
          <w:w w:val="105"/>
          <w:sz w:val="24"/>
        </w:rPr>
        <w:t xml:space="preserve"> </w:t>
      </w:r>
      <w:r>
        <w:rPr>
          <w:w w:val="105"/>
          <w:sz w:val="24"/>
        </w:rPr>
        <w:t>Corrective</w:t>
      </w:r>
      <w:r>
        <w:rPr>
          <w:spacing w:val="-12"/>
          <w:w w:val="105"/>
          <w:sz w:val="24"/>
        </w:rPr>
        <w:t xml:space="preserve"> </w:t>
      </w:r>
      <w:r>
        <w:rPr>
          <w:spacing w:val="-2"/>
          <w:w w:val="105"/>
          <w:sz w:val="24"/>
        </w:rPr>
        <w:t>Actions</w:t>
      </w:r>
    </w:p>
    <w:p w14:paraId="02EC132E" w14:textId="77777777" w:rsidR="0096438F" w:rsidRDefault="00486735">
      <w:pPr>
        <w:pStyle w:val="BodyText"/>
        <w:spacing w:line="292" w:lineRule="exact"/>
        <w:ind w:left="72"/>
      </w:pPr>
      <w:r>
        <w:rPr>
          <w:w w:val="105"/>
        </w:rPr>
        <w:t>Complete</w:t>
      </w:r>
      <w:r>
        <w:rPr>
          <w:spacing w:val="-9"/>
          <w:w w:val="105"/>
        </w:rPr>
        <w:t xml:space="preserve"> </w:t>
      </w:r>
      <w:r>
        <w:rPr>
          <w:w w:val="105"/>
        </w:rPr>
        <w:t>and</w:t>
      </w:r>
      <w:r>
        <w:rPr>
          <w:spacing w:val="-7"/>
          <w:w w:val="105"/>
        </w:rPr>
        <w:t xml:space="preserve"> </w:t>
      </w:r>
      <w:r>
        <w:rPr>
          <w:w w:val="105"/>
        </w:rPr>
        <w:t>submit</w:t>
      </w:r>
      <w:r>
        <w:rPr>
          <w:spacing w:val="-7"/>
          <w:w w:val="105"/>
        </w:rPr>
        <w:t xml:space="preserve"> </w:t>
      </w:r>
      <w:r>
        <w:rPr>
          <w:w w:val="105"/>
        </w:rPr>
        <w:t>to</w:t>
      </w:r>
      <w:r>
        <w:rPr>
          <w:spacing w:val="-6"/>
          <w:w w:val="105"/>
        </w:rPr>
        <w:t xml:space="preserve"> </w:t>
      </w:r>
      <w:r>
        <w:rPr>
          <w:w w:val="105"/>
        </w:rPr>
        <w:t>AGE</w:t>
      </w:r>
      <w:r>
        <w:rPr>
          <w:spacing w:val="-7"/>
          <w:w w:val="105"/>
        </w:rPr>
        <w:t xml:space="preserve"> </w:t>
      </w:r>
      <w:r>
        <w:rPr>
          <w:w w:val="105"/>
        </w:rPr>
        <w:t>each</w:t>
      </w:r>
      <w:r>
        <w:rPr>
          <w:spacing w:val="-6"/>
          <w:w w:val="105"/>
        </w:rPr>
        <w:t xml:space="preserve"> </w:t>
      </w:r>
      <w:r>
        <w:rPr>
          <w:w w:val="105"/>
        </w:rPr>
        <w:t>of</w:t>
      </w:r>
      <w:r>
        <w:rPr>
          <w:spacing w:val="-6"/>
          <w:w w:val="105"/>
        </w:rPr>
        <w:t xml:space="preserve"> </w:t>
      </w:r>
      <w:r>
        <w:rPr>
          <w:w w:val="105"/>
        </w:rPr>
        <w:t>the</w:t>
      </w:r>
      <w:r>
        <w:rPr>
          <w:spacing w:val="-9"/>
          <w:w w:val="105"/>
        </w:rPr>
        <w:t xml:space="preserve"> </w:t>
      </w:r>
      <w:r>
        <w:rPr>
          <w:spacing w:val="-2"/>
          <w:w w:val="105"/>
        </w:rPr>
        <w:t>following:</w:t>
      </w:r>
    </w:p>
    <w:p w14:paraId="02EC132F" w14:textId="77777777" w:rsidR="0096438F" w:rsidRDefault="00486735">
      <w:pPr>
        <w:pStyle w:val="ListParagraph"/>
        <w:numPr>
          <w:ilvl w:val="0"/>
          <w:numId w:val="1"/>
        </w:numPr>
        <w:tabs>
          <w:tab w:val="left" w:pos="792"/>
        </w:tabs>
        <w:ind w:right="519"/>
        <w:rPr>
          <w:sz w:val="24"/>
        </w:rPr>
      </w:pPr>
      <w:r>
        <w:rPr>
          <w:w w:val="105"/>
          <w:sz w:val="24"/>
        </w:rPr>
        <w:t>A</w:t>
      </w:r>
      <w:r>
        <w:rPr>
          <w:spacing w:val="-12"/>
          <w:w w:val="105"/>
          <w:sz w:val="24"/>
        </w:rPr>
        <w:t xml:space="preserve"> </w:t>
      </w:r>
      <w:r>
        <w:rPr>
          <w:w w:val="105"/>
          <w:sz w:val="24"/>
        </w:rPr>
        <w:t>specific</w:t>
      </w:r>
      <w:r>
        <w:rPr>
          <w:spacing w:val="-10"/>
          <w:w w:val="105"/>
          <w:sz w:val="24"/>
        </w:rPr>
        <w:t xml:space="preserve"> </w:t>
      </w:r>
      <w:r>
        <w:rPr>
          <w:w w:val="105"/>
          <w:sz w:val="24"/>
        </w:rPr>
        <w:t>plan</w:t>
      </w:r>
      <w:r>
        <w:rPr>
          <w:spacing w:val="-12"/>
          <w:w w:val="105"/>
          <w:sz w:val="24"/>
        </w:rPr>
        <w:t xml:space="preserve"> </w:t>
      </w:r>
      <w:r>
        <w:rPr>
          <w:w w:val="105"/>
          <w:sz w:val="24"/>
        </w:rPr>
        <w:t>of</w:t>
      </w:r>
      <w:r>
        <w:rPr>
          <w:spacing w:val="-14"/>
          <w:w w:val="105"/>
          <w:sz w:val="24"/>
        </w:rPr>
        <w:t xml:space="preserve"> </w:t>
      </w:r>
      <w:r>
        <w:rPr>
          <w:w w:val="105"/>
          <w:sz w:val="24"/>
        </w:rPr>
        <w:t>what</w:t>
      </w:r>
      <w:r>
        <w:rPr>
          <w:spacing w:val="-13"/>
          <w:w w:val="105"/>
          <w:sz w:val="24"/>
        </w:rPr>
        <w:t xml:space="preserve"> </w:t>
      </w:r>
      <w:r>
        <w:rPr>
          <w:w w:val="105"/>
          <w:sz w:val="24"/>
        </w:rPr>
        <w:t>will</w:t>
      </w:r>
      <w:r>
        <w:rPr>
          <w:spacing w:val="-12"/>
          <w:w w:val="105"/>
          <w:sz w:val="24"/>
        </w:rPr>
        <w:t xml:space="preserve"> </w:t>
      </w:r>
      <w:r>
        <w:rPr>
          <w:w w:val="105"/>
          <w:sz w:val="24"/>
        </w:rPr>
        <w:t>be</w:t>
      </w:r>
      <w:r>
        <w:rPr>
          <w:spacing w:val="-13"/>
          <w:w w:val="105"/>
          <w:sz w:val="24"/>
        </w:rPr>
        <w:t xml:space="preserve"> </w:t>
      </w:r>
      <w:r>
        <w:rPr>
          <w:w w:val="105"/>
          <w:sz w:val="24"/>
        </w:rPr>
        <w:t>or</w:t>
      </w:r>
      <w:r>
        <w:rPr>
          <w:spacing w:val="-8"/>
          <w:w w:val="105"/>
          <w:sz w:val="24"/>
        </w:rPr>
        <w:t xml:space="preserve"> </w:t>
      </w:r>
      <w:r>
        <w:rPr>
          <w:w w:val="105"/>
          <w:sz w:val="24"/>
        </w:rPr>
        <w:t>has</w:t>
      </w:r>
      <w:r>
        <w:rPr>
          <w:spacing w:val="-14"/>
          <w:w w:val="105"/>
          <w:sz w:val="24"/>
        </w:rPr>
        <w:t xml:space="preserve"> </w:t>
      </w:r>
      <w:r>
        <w:rPr>
          <w:w w:val="105"/>
          <w:sz w:val="24"/>
        </w:rPr>
        <w:t>been</w:t>
      </w:r>
      <w:r>
        <w:rPr>
          <w:spacing w:val="-9"/>
          <w:w w:val="105"/>
          <w:sz w:val="24"/>
        </w:rPr>
        <w:t xml:space="preserve"> </w:t>
      </w:r>
      <w:r>
        <w:rPr>
          <w:w w:val="105"/>
          <w:sz w:val="24"/>
        </w:rPr>
        <w:t>done</w:t>
      </w:r>
      <w:r>
        <w:rPr>
          <w:spacing w:val="-14"/>
          <w:w w:val="105"/>
          <w:sz w:val="24"/>
        </w:rPr>
        <w:t xml:space="preserve"> </w:t>
      </w:r>
      <w:r>
        <w:rPr>
          <w:w w:val="105"/>
          <w:sz w:val="24"/>
        </w:rPr>
        <w:t>to</w:t>
      </w:r>
      <w:r>
        <w:rPr>
          <w:spacing w:val="-9"/>
          <w:w w:val="105"/>
          <w:sz w:val="24"/>
        </w:rPr>
        <w:t xml:space="preserve"> </w:t>
      </w:r>
      <w:r>
        <w:rPr>
          <w:w w:val="105"/>
          <w:sz w:val="24"/>
        </w:rPr>
        <w:t>correct</w:t>
      </w:r>
      <w:r>
        <w:rPr>
          <w:spacing w:val="-12"/>
          <w:w w:val="105"/>
          <w:sz w:val="24"/>
        </w:rPr>
        <w:t xml:space="preserve"> </w:t>
      </w:r>
      <w:r>
        <w:rPr>
          <w:w w:val="105"/>
          <w:sz w:val="24"/>
        </w:rPr>
        <w:t>each</w:t>
      </w:r>
      <w:r>
        <w:rPr>
          <w:spacing w:val="-14"/>
          <w:w w:val="105"/>
          <w:sz w:val="24"/>
        </w:rPr>
        <w:t xml:space="preserve"> </w:t>
      </w:r>
      <w:r>
        <w:rPr>
          <w:w w:val="105"/>
          <w:sz w:val="24"/>
        </w:rPr>
        <w:t>of</w:t>
      </w:r>
      <w:r>
        <w:rPr>
          <w:spacing w:val="-12"/>
          <w:w w:val="105"/>
          <w:sz w:val="24"/>
        </w:rPr>
        <w:t xml:space="preserve"> </w:t>
      </w:r>
      <w:r>
        <w:rPr>
          <w:w w:val="105"/>
          <w:sz w:val="24"/>
        </w:rPr>
        <w:t>the</w:t>
      </w:r>
      <w:r>
        <w:rPr>
          <w:spacing w:val="-12"/>
          <w:w w:val="105"/>
          <w:sz w:val="24"/>
        </w:rPr>
        <w:t xml:space="preserve"> </w:t>
      </w:r>
      <w:r>
        <w:rPr>
          <w:w w:val="105"/>
          <w:sz w:val="24"/>
        </w:rPr>
        <w:t>cited</w:t>
      </w:r>
      <w:r>
        <w:rPr>
          <w:spacing w:val="-12"/>
          <w:w w:val="105"/>
          <w:sz w:val="24"/>
        </w:rPr>
        <w:t xml:space="preserve"> </w:t>
      </w:r>
      <w:r>
        <w:rPr>
          <w:w w:val="105"/>
          <w:sz w:val="24"/>
        </w:rPr>
        <w:t>in</w:t>
      </w:r>
      <w:r>
        <w:rPr>
          <w:spacing w:val="-12"/>
          <w:w w:val="105"/>
          <w:sz w:val="24"/>
        </w:rPr>
        <w:t xml:space="preserve"> </w:t>
      </w:r>
      <w:r>
        <w:rPr>
          <w:w w:val="105"/>
          <w:sz w:val="24"/>
        </w:rPr>
        <w:t>Section</w:t>
      </w:r>
      <w:r>
        <w:rPr>
          <w:spacing w:val="-13"/>
          <w:w w:val="105"/>
          <w:sz w:val="24"/>
        </w:rPr>
        <w:t xml:space="preserve"> </w:t>
      </w:r>
      <w:r>
        <w:rPr>
          <w:w w:val="105"/>
          <w:sz w:val="24"/>
        </w:rPr>
        <w:t xml:space="preserve">II </w:t>
      </w:r>
      <w:proofErr w:type="gramStart"/>
      <w:r>
        <w:rPr>
          <w:spacing w:val="-2"/>
          <w:w w:val="105"/>
          <w:sz w:val="24"/>
        </w:rPr>
        <w:t>above;</w:t>
      </w:r>
      <w:proofErr w:type="gramEnd"/>
    </w:p>
    <w:p w14:paraId="02EC1330" w14:textId="77777777" w:rsidR="0096438F" w:rsidRDefault="00486735">
      <w:pPr>
        <w:pStyle w:val="ListParagraph"/>
        <w:numPr>
          <w:ilvl w:val="0"/>
          <w:numId w:val="1"/>
        </w:numPr>
        <w:tabs>
          <w:tab w:val="left" w:pos="792"/>
        </w:tabs>
        <w:ind w:right="109"/>
        <w:rPr>
          <w:sz w:val="24"/>
        </w:rPr>
      </w:pPr>
      <w:r>
        <w:rPr>
          <w:sz w:val="24"/>
        </w:rPr>
        <w:t xml:space="preserve">Provide a description of what will be done to prevent the recurrence of each of the issues(s) identified in Section II to ensure the problem does not </w:t>
      </w:r>
      <w:proofErr w:type="gramStart"/>
      <w:r>
        <w:rPr>
          <w:sz w:val="24"/>
        </w:rPr>
        <w:t>recur;</w:t>
      </w:r>
      <w:proofErr w:type="gramEnd"/>
    </w:p>
    <w:p w14:paraId="02EC1331" w14:textId="77777777" w:rsidR="0096438F" w:rsidRDefault="00486735">
      <w:pPr>
        <w:pStyle w:val="ListParagraph"/>
        <w:numPr>
          <w:ilvl w:val="0"/>
          <w:numId w:val="1"/>
        </w:numPr>
        <w:tabs>
          <w:tab w:val="left" w:pos="792"/>
        </w:tabs>
        <w:ind w:right="658"/>
        <w:rPr>
          <w:sz w:val="24"/>
        </w:rPr>
      </w:pPr>
      <w:r>
        <w:rPr>
          <w:sz w:val="24"/>
        </w:rPr>
        <w:t>Identify the designation of the individual(s) who will be responsible for monitoring the correction; and,</w:t>
      </w:r>
    </w:p>
    <w:p w14:paraId="02EC1332" w14:textId="77777777" w:rsidR="0096438F" w:rsidRDefault="00486735">
      <w:pPr>
        <w:pStyle w:val="ListParagraph"/>
        <w:numPr>
          <w:ilvl w:val="0"/>
          <w:numId w:val="1"/>
        </w:numPr>
        <w:tabs>
          <w:tab w:val="left" w:pos="791"/>
        </w:tabs>
        <w:spacing w:line="290" w:lineRule="exact"/>
        <w:ind w:left="791" w:hanging="359"/>
        <w:rPr>
          <w:sz w:val="24"/>
        </w:rPr>
      </w:pPr>
      <w:r>
        <w:rPr>
          <w:sz w:val="24"/>
        </w:rPr>
        <w:t>The</w:t>
      </w:r>
      <w:r>
        <w:rPr>
          <w:spacing w:val="9"/>
          <w:sz w:val="24"/>
        </w:rPr>
        <w:t xml:space="preserve"> </w:t>
      </w:r>
      <w:r>
        <w:rPr>
          <w:sz w:val="24"/>
        </w:rPr>
        <w:t>date</w:t>
      </w:r>
      <w:r>
        <w:rPr>
          <w:spacing w:val="10"/>
          <w:sz w:val="24"/>
        </w:rPr>
        <w:t xml:space="preserve"> </w:t>
      </w:r>
      <w:r>
        <w:rPr>
          <w:sz w:val="24"/>
        </w:rPr>
        <w:t>by</w:t>
      </w:r>
      <w:r>
        <w:rPr>
          <w:spacing w:val="10"/>
          <w:sz w:val="24"/>
        </w:rPr>
        <w:t xml:space="preserve"> </w:t>
      </w:r>
      <w:r>
        <w:rPr>
          <w:sz w:val="24"/>
        </w:rPr>
        <w:t>which</w:t>
      </w:r>
      <w:r>
        <w:rPr>
          <w:spacing w:val="7"/>
          <w:sz w:val="24"/>
        </w:rPr>
        <w:t xml:space="preserve"> </w:t>
      </w:r>
      <w:r>
        <w:rPr>
          <w:sz w:val="24"/>
        </w:rPr>
        <w:t>each</w:t>
      </w:r>
      <w:r>
        <w:rPr>
          <w:spacing w:val="7"/>
          <w:sz w:val="24"/>
        </w:rPr>
        <w:t xml:space="preserve"> </w:t>
      </w:r>
      <w:r>
        <w:rPr>
          <w:sz w:val="24"/>
        </w:rPr>
        <w:t>correction</w:t>
      </w:r>
      <w:r>
        <w:rPr>
          <w:spacing w:val="10"/>
          <w:sz w:val="24"/>
        </w:rPr>
        <w:t xml:space="preserve"> </w:t>
      </w:r>
      <w:r>
        <w:rPr>
          <w:sz w:val="24"/>
        </w:rPr>
        <w:t>will</w:t>
      </w:r>
      <w:r>
        <w:rPr>
          <w:spacing w:val="9"/>
          <w:sz w:val="24"/>
        </w:rPr>
        <w:t xml:space="preserve"> </w:t>
      </w:r>
      <w:r>
        <w:rPr>
          <w:sz w:val="24"/>
        </w:rPr>
        <w:t>be</w:t>
      </w:r>
      <w:r>
        <w:rPr>
          <w:spacing w:val="13"/>
          <w:sz w:val="24"/>
        </w:rPr>
        <w:t xml:space="preserve"> </w:t>
      </w:r>
      <w:r>
        <w:rPr>
          <w:spacing w:val="-2"/>
          <w:sz w:val="24"/>
        </w:rPr>
        <w:t>achieved.</w:t>
      </w:r>
    </w:p>
    <w:p w14:paraId="02EC1333" w14:textId="77777777" w:rsidR="0096438F" w:rsidRDefault="00486735">
      <w:pPr>
        <w:pStyle w:val="ListParagraph"/>
        <w:numPr>
          <w:ilvl w:val="1"/>
          <w:numId w:val="3"/>
        </w:numPr>
        <w:tabs>
          <w:tab w:val="left" w:pos="256"/>
        </w:tabs>
        <w:spacing w:before="283"/>
        <w:ind w:left="256" w:right="6947" w:hanging="256"/>
        <w:jc w:val="right"/>
        <w:rPr>
          <w:sz w:val="24"/>
        </w:rPr>
      </w:pPr>
      <w:r>
        <w:rPr>
          <w:w w:val="105"/>
          <w:sz w:val="24"/>
        </w:rPr>
        <w:t>Specific</w:t>
      </w:r>
      <w:r>
        <w:rPr>
          <w:spacing w:val="8"/>
          <w:w w:val="105"/>
          <w:sz w:val="24"/>
        </w:rPr>
        <w:t xml:space="preserve"> </w:t>
      </w:r>
      <w:r>
        <w:rPr>
          <w:w w:val="105"/>
          <w:sz w:val="24"/>
        </w:rPr>
        <w:t>Corrective</w:t>
      </w:r>
      <w:r>
        <w:rPr>
          <w:spacing w:val="10"/>
          <w:w w:val="105"/>
          <w:sz w:val="24"/>
        </w:rPr>
        <w:t xml:space="preserve"> </w:t>
      </w:r>
      <w:r>
        <w:rPr>
          <w:spacing w:val="-2"/>
          <w:w w:val="105"/>
          <w:sz w:val="24"/>
        </w:rPr>
        <w:t>Actions.</w:t>
      </w:r>
    </w:p>
    <w:p w14:paraId="02EC1334" w14:textId="77777777" w:rsidR="0096438F" w:rsidRDefault="00486735">
      <w:pPr>
        <w:pStyle w:val="BodyText"/>
        <w:spacing w:line="292" w:lineRule="exact"/>
        <w:ind w:right="6862"/>
        <w:jc w:val="right"/>
      </w:pPr>
      <w:r>
        <w:rPr>
          <w:w w:val="105"/>
        </w:rPr>
        <w:t>Submit</w:t>
      </w:r>
      <w:r>
        <w:rPr>
          <w:spacing w:val="-1"/>
          <w:w w:val="105"/>
        </w:rPr>
        <w:t xml:space="preserve"> </w:t>
      </w:r>
      <w:r>
        <w:rPr>
          <w:w w:val="105"/>
        </w:rPr>
        <w:t>to AGE</w:t>
      </w:r>
      <w:r>
        <w:rPr>
          <w:spacing w:val="-2"/>
          <w:w w:val="105"/>
        </w:rPr>
        <w:t xml:space="preserve"> </w:t>
      </w:r>
      <w:r>
        <w:rPr>
          <w:w w:val="105"/>
        </w:rPr>
        <w:t>the</w:t>
      </w:r>
      <w:r>
        <w:rPr>
          <w:spacing w:val="-2"/>
          <w:w w:val="105"/>
        </w:rPr>
        <w:t xml:space="preserve"> following:</w:t>
      </w:r>
    </w:p>
    <w:p w14:paraId="02EC1335" w14:textId="77777777" w:rsidR="0096438F" w:rsidRDefault="00486735">
      <w:pPr>
        <w:pStyle w:val="BodyText"/>
        <w:tabs>
          <w:tab w:val="left" w:pos="791"/>
        </w:tabs>
        <w:spacing w:line="292" w:lineRule="exact"/>
        <w:ind w:left="432"/>
      </w:pPr>
      <w:r>
        <w:rPr>
          <w:spacing w:val="-5"/>
        </w:rPr>
        <w:t>1.</w:t>
      </w:r>
      <w:r>
        <w:tab/>
        <w:t>Documentation</w:t>
      </w:r>
      <w:r>
        <w:rPr>
          <w:spacing w:val="24"/>
        </w:rPr>
        <w:t xml:space="preserve"> </w:t>
      </w:r>
      <w:r>
        <w:t>to</w:t>
      </w:r>
      <w:r>
        <w:rPr>
          <w:spacing w:val="24"/>
        </w:rPr>
        <w:t xml:space="preserve"> </w:t>
      </w:r>
      <w:r>
        <w:t>support</w:t>
      </w:r>
      <w:r>
        <w:rPr>
          <w:spacing w:val="30"/>
        </w:rPr>
        <w:t xml:space="preserve"> </w:t>
      </w:r>
      <w:r>
        <w:t>a</w:t>
      </w:r>
      <w:r>
        <w:rPr>
          <w:spacing w:val="21"/>
        </w:rPr>
        <w:t xml:space="preserve"> </w:t>
      </w:r>
      <w:r>
        <w:t>full</w:t>
      </w:r>
      <w:r>
        <w:rPr>
          <w:spacing w:val="30"/>
        </w:rPr>
        <w:t xml:space="preserve"> </w:t>
      </w:r>
      <w:r>
        <w:t>SCR</w:t>
      </w:r>
      <w:r>
        <w:rPr>
          <w:spacing w:val="20"/>
        </w:rPr>
        <w:t xml:space="preserve"> </w:t>
      </w:r>
      <w:r>
        <w:t>Operations</w:t>
      </w:r>
      <w:r>
        <w:rPr>
          <w:spacing w:val="22"/>
        </w:rPr>
        <w:t xml:space="preserve"> </w:t>
      </w:r>
      <w:r>
        <w:t>Review</w:t>
      </w:r>
      <w:r>
        <w:rPr>
          <w:spacing w:val="30"/>
        </w:rPr>
        <w:t xml:space="preserve"> </w:t>
      </w:r>
      <w:r>
        <w:t>was</w:t>
      </w:r>
      <w:r>
        <w:rPr>
          <w:spacing w:val="24"/>
        </w:rPr>
        <w:t xml:space="preserve"> </w:t>
      </w:r>
      <w:r>
        <w:rPr>
          <w:spacing w:val="-2"/>
        </w:rPr>
        <w:t>completed.</w:t>
      </w:r>
    </w:p>
    <w:p w14:paraId="02EC1336" w14:textId="77777777" w:rsidR="0096438F" w:rsidRDefault="0096438F">
      <w:pPr>
        <w:pStyle w:val="BodyText"/>
      </w:pPr>
    </w:p>
    <w:p w14:paraId="02EC1337" w14:textId="77777777" w:rsidR="0096438F" w:rsidRDefault="00486735">
      <w:pPr>
        <w:pStyle w:val="ListParagraph"/>
        <w:numPr>
          <w:ilvl w:val="0"/>
          <w:numId w:val="3"/>
        </w:numPr>
        <w:tabs>
          <w:tab w:val="left" w:pos="273"/>
        </w:tabs>
        <w:ind w:left="273" w:hanging="201"/>
        <w:jc w:val="left"/>
        <w:rPr>
          <w:sz w:val="24"/>
        </w:rPr>
      </w:pPr>
      <w:r>
        <w:rPr>
          <w:spacing w:val="-10"/>
          <w:w w:val="115"/>
          <w:sz w:val="24"/>
          <w:u w:val="single"/>
        </w:rPr>
        <w:t xml:space="preserve"> </w:t>
      </w:r>
      <w:r>
        <w:rPr>
          <w:w w:val="115"/>
          <w:sz w:val="24"/>
          <w:u w:val="single"/>
        </w:rPr>
        <w:t>NEXT</w:t>
      </w:r>
      <w:r>
        <w:rPr>
          <w:spacing w:val="-11"/>
          <w:w w:val="115"/>
          <w:sz w:val="24"/>
          <w:u w:val="single"/>
        </w:rPr>
        <w:t xml:space="preserve"> </w:t>
      </w:r>
      <w:r>
        <w:rPr>
          <w:spacing w:val="-2"/>
          <w:w w:val="115"/>
          <w:sz w:val="24"/>
          <w:u w:val="single"/>
        </w:rPr>
        <w:t>STEPS:</w:t>
      </w:r>
    </w:p>
    <w:p w14:paraId="02EC1338" w14:textId="77777777" w:rsidR="0096438F" w:rsidRDefault="00486735">
      <w:pPr>
        <w:pStyle w:val="BodyText"/>
        <w:spacing w:before="120" w:line="237" w:lineRule="auto"/>
        <w:ind w:left="72" w:right="94"/>
      </w:pPr>
      <w:r>
        <w:t>In accordance with 651 CMR 12.09(4)(g), you are required to respond in writing to AGE within 10</w:t>
      </w:r>
      <w:r>
        <w:rPr>
          <w:spacing w:val="40"/>
        </w:rPr>
        <w:t xml:space="preserve"> </w:t>
      </w:r>
      <w:r>
        <w:t>days after receiving this notice indicating your agreement or disagreement with the findings.</w:t>
      </w:r>
      <w:r>
        <w:rPr>
          <w:spacing w:val="79"/>
        </w:rPr>
        <w:t xml:space="preserve"> </w:t>
      </w:r>
      <w:r>
        <w:t>If you agree with the findings, please submit in writing to AGE all required information/corrections by July 27, 2025.</w:t>
      </w:r>
    </w:p>
    <w:p w14:paraId="02EC1339" w14:textId="77777777" w:rsidR="0096438F" w:rsidRDefault="0096438F">
      <w:pPr>
        <w:pStyle w:val="BodyText"/>
        <w:spacing w:before="1"/>
      </w:pPr>
    </w:p>
    <w:p w14:paraId="02EC133A" w14:textId="77777777" w:rsidR="0096438F" w:rsidRDefault="00486735">
      <w:pPr>
        <w:pStyle w:val="BodyText"/>
        <w:ind w:left="72" w:right="50"/>
      </w:pPr>
      <w: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02EC133B" w14:textId="77777777" w:rsidR="0096438F" w:rsidRDefault="00486735">
      <w:pPr>
        <w:pStyle w:val="BodyText"/>
        <w:spacing w:before="288"/>
        <w:ind w:left="72"/>
      </w:pPr>
      <w:r>
        <w:t xml:space="preserve">If you have any questions regarding this matter, please contact me at 617-222-7411 or by email at </w:t>
      </w:r>
      <w:hyperlink r:id="rId13">
        <w:r>
          <w:rPr>
            <w:color w:val="0000FF"/>
            <w:spacing w:val="-2"/>
            <w:u w:val="single" w:color="0000FF"/>
          </w:rPr>
          <w:t>Christopher.mundy2@mass.gov</w:t>
        </w:r>
      </w:hyperlink>
    </w:p>
    <w:p w14:paraId="02EC133C" w14:textId="08E5A581" w:rsidR="0096438F" w:rsidRDefault="00486735">
      <w:pPr>
        <w:pStyle w:val="BodyText"/>
        <w:spacing w:before="290"/>
        <w:ind w:left="72"/>
      </w:pPr>
      <w:r>
        <w:rPr>
          <w:spacing w:val="-2"/>
          <w:w w:val="105"/>
        </w:rPr>
        <w:t>Sincerely,</w:t>
      </w:r>
    </w:p>
    <w:p w14:paraId="02EC133D" w14:textId="77777777" w:rsidR="0096438F" w:rsidRDefault="0096438F">
      <w:pPr>
        <w:pStyle w:val="BodyText"/>
        <w:spacing w:before="287"/>
      </w:pPr>
    </w:p>
    <w:p w14:paraId="02EC133E" w14:textId="77777777" w:rsidR="0096438F" w:rsidRDefault="00486735">
      <w:pPr>
        <w:pStyle w:val="BodyText"/>
        <w:ind w:left="72"/>
      </w:pPr>
      <w:r>
        <w:t>Christopher</w:t>
      </w:r>
      <w:r>
        <w:rPr>
          <w:spacing w:val="21"/>
        </w:rPr>
        <w:t xml:space="preserve"> </w:t>
      </w:r>
      <w:r>
        <w:rPr>
          <w:spacing w:val="-4"/>
        </w:rPr>
        <w:t>Mundy</w:t>
      </w:r>
    </w:p>
    <w:p w14:paraId="02EC133F" w14:textId="77777777" w:rsidR="0096438F" w:rsidRDefault="00486735">
      <w:pPr>
        <w:pStyle w:val="BodyText"/>
        <w:ind w:left="72"/>
      </w:pPr>
      <w:r>
        <w:t>Assisted</w:t>
      </w:r>
      <w:r>
        <w:rPr>
          <w:spacing w:val="23"/>
        </w:rPr>
        <w:t xml:space="preserve"> </w:t>
      </w:r>
      <w:r>
        <w:t>Living</w:t>
      </w:r>
      <w:r>
        <w:rPr>
          <w:spacing w:val="28"/>
        </w:rPr>
        <w:t xml:space="preserve"> </w:t>
      </w:r>
      <w:r>
        <w:t>Certification</w:t>
      </w:r>
      <w:r>
        <w:rPr>
          <w:spacing w:val="28"/>
        </w:rPr>
        <w:t xml:space="preserve"> </w:t>
      </w:r>
      <w:r>
        <w:rPr>
          <w:spacing w:val="-2"/>
        </w:rPr>
        <w:t>Specialist</w:t>
      </w:r>
    </w:p>
    <w:p w14:paraId="02EC1340" w14:textId="77777777" w:rsidR="0096438F" w:rsidRDefault="0096438F">
      <w:pPr>
        <w:pStyle w:val="BodyText"/>
        <w:sectPr w:rsidR="0096438F">
          <w:pgSz w:w="12240" w:h="15840"/>
          <w:pgMar w:top="1300" w:right="1080" w:bottom="980" w:left="1080" w:header="722" w:footer="789" w:gutter="0"/>
          <w:cols w:space="720"/>
        </w:sectPr>
      </w:pPr>
    </w:p>
    <w:p w14:paraId="02EC1341" w14:textId="77777777" w:rsidR="0096438F" w:rsidRDefault="0096438F">
      <w:pPr>
        <w:pStyle w:val="BodyText"/>
      </w:pPr>
    </w:p>
    <w:p w14:paraId="02EC1342" w14:textId="77777777" w:rsidR="0096438F" w:rsidRDefault="0096438F">
      <w:pPr>
        <w:pStyle w:val="BodyText"/>
        <w:spacing w:before="3"/>
      </w:pPr>
    </w:p>
    <w:p w14:paraId="02EC1343" w14:textId="77777777" w:rsidR="0096438F" w:rsidRDefault="00486735">
      <w:pPr>
        <w:pStyle w:val="BodyText"/>
        <w:spacing w:before="1" w:line="237" w:lineRule="auto"/>
        <w:ind w:left="504" w:right="4871" w:hanging="433"/>
      </w:pPr>
      <w:r>
        <w:rPr>
          <w:w w:val="105"/>
        </w:rPr>
        <w:t>CC:</w:t>
      </w:r>
      <w:r>
        <w:rPr>
          <w:spacing w:val="-15"/>
          <w:w w:val="105"/>
        </w:rPr>
        <w:t xml:space="preserve"> </w:t>
      </w:r>
      <w:r>
        <w:rPr>
          <w:w w:val="105"/>
        </w:rPr>
        <w:t>Prospect</w:t>
      </w:r>
      <w:r>
        <w:rPr>
          <w:spacing w:val="-14"/>
          <w:w w:val="105"/>
        </w:rPr>
        <w:t xml:space="preserve"> </w:t>
      </w:r>
      <w:r>
        <w:rPr>
          <w:w w:val="105"/>
        </w:rPr>
        <w:t>House</w:t>
      </w:r>
      <w:r>
        <w:rPr>
          <w:spacing w:val="-14"/>
          <w:w w:val="105"/>
        </w:rPr>
        <w:t xml:space="preserve"> </w:t>
      </w:r>
      <w:r>
        <w:rPr>
          <w:w w:val="105"/>
        </w:rPr>
        <w:t>Associates</w:t>
      </w:r>
      <w:r>
        <w:rPr>
          <w:spacing w:val="-14"/>
          <w:w w:val="105"/>
        </w:rPr>
        <w:t xml:space="preserve"> </w:t>
      </w:r>
      <w:r>
        <w:rPr>
          <w:w w:val="105"/>
        </w:rPr>
        <w:t>Limited</w:t>
      </w:r>
      <w:r>
        <w:rPr>
          <w:spacing w:val="-15"/>
          <w:w w:val="105"/>
        </w:rPr>
        <w:t xml:space="preserve"> </w:t>
      </w:r>
      <w:r>
        <w:rPr>
          <w:w w:val="105"/>
        </w:rPr>
        <w:t>Partnership 420 Reservoir Ave.</w:t>
      </w:r>
    </w:p>
    <w:p w14:paraId="02EC1344" w14:textId="77777777" w:rsidR="0096438F" w:rsidRDefault="00486735">
      <w:pPr>
        <w:pStyle w:val="BodyText"/>
        <w:ind w:left="504"/>
      </w:pPr>
      <w:r>
        <w:t>Revere,</w:t>
      </w:r>
      <w:r>
        <w:rPr>
          <w:spacing w:val="3"/>
        </w:rPr>
        <w:t xml:space="preserve"> </w:t>
      </w:r>
      <w:r>
        <w:t>MA</w:t>
      </w:r>
      <w:r>
        <w:rPr>
          <w:spacing w:val="3"/>
        </w:rPr>
        <w:t xml:space="preserve"> </w:t>
      </w:r>
      <w:r>
        <w:rPr>
          <w:spacing w:val="-4"/>
        </w:rPr>
        <w:t>02151</w:t>
      </w:r>
    </w:p>
    <w:sectPr w:rsidR="0096438F">
      <w:pgSz w:w="12240" w:h="15840"/>
      <w:pgMar w:top="1300" w:right="1080" w:bottom="980" w:left="1080" w:header="722" w:footer="7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2BF18" w14:textId="77777777" w:rsidR="00486735" w:rsidRDefault="00486735">
      <w:r>
        <w:separator/>
      </w:r>
    </w:p>
  </w:endnote>
  <w:endnote w:type="continuationSeparator" w:id="0">
    <w:p w14:paraId="39CA1190" w14:textId="77777777" w:rsidR="00486735" w:rsidRDefault="00486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1350" w14:textId="77777777" w:rsidR="0096438F" w:rsidRDefault="00486735">
    <w:pPr>
      <w:pStyle w:val="BodyText"/>
      <w:spacing w:line="14" w:lineRule="auto"/>
      <w:rPr>
        <w:sz w:val="20"/>
      </w:rPr>
    </w:pPr>
    <w:r>
      <w:rPr>
        <w:noProof/>
        <w:sz w:val="20"/>
      </w:rPr>
      <mc:AlternateContent>
        <mc:Choice Requires="wps">
          <w:drawing>
            <wp:anchor distT="0" distB="0" distL="0" distR="0" simplePos="0" relativeHeight="487345664" behindDoc="1" locked="0" layoutInCell="1" allowOverlap="1" wp14:anchorId="02EC1355" wp14:editId="02EC1356">
              <wp:simplePos x="0" y="0"/>
              <wp:positionH relativeFrom="page">
                <wp:posOffset>914400</wp:posOffset>
              </wp:positionH>
              <wp:positionV relativeFrom="page">
                <wp:posOffset>6646164</wp:posOffset>
              </wp:positionV>
              <wp:extent cx="1828800" cy="76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7620"/>
                      </a:xfrm>
                      <a:custGeom>
                        <a:avLst/>
                        <a:gdLst/>
                        <a:ahLst/>
                        <a:cxnLst/>
                        <a:rect l="l" t="t" r="r" b="b"/>
                        <a:pathLst>
                          <a:path w="1828800" h="7620">
                            <a:moveTo>
                              <a:pt x="1828800" y="7619"/>
                            </a:moveTo>
                            <a:lnTo>
                              <a:pt x="0" y="7619"/>
                            </a:lnTo>
                            <a:lnTo>
                              <a:pt x="0" y="0"/>
                            </a:lnTo>
                            <a:lnTo>
                              <a:pt x="1828800" y="0"/>
                            </a:lnTo>
                            <a:lnTo>
                              <a:pt x="1828800" y="761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FF2319" id="Graphic 4" o:spid="_x0000_s1026" style="position:absolute;margin-left:1in;margin-top:523.3pt;width:2in;height:.6pt;z-index:-15970816;visibility:visible;mso-wrap-style:square;mso-wrap-distance-left:0;mso-wrap-distance-top:0;mso-wrap-distance-right:0;mso-wrap-distance-bottom:0;mso-position-horizontal:absolute;mso-position-horizontal-relative:page;mso-position-vertical:absolute;mso-position-vertical-relative:page;v-text-anchor:top" coordsize="1828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" path="m1828800,7619l,7619,,,1828800,r,7619xe" fillcolor="black" stroked="f">
              <v:path arrowok="t"/>
              <w10:wrap anchorx="page" anchory="page"/>
            </v:shape>
          </w:pict>
        </mc:Fallback>
      </mc:AlternateContent>
    </w:r>
    <w:r>
      <w:rPr>
        <w:noProof/>
        <w:sz w:val="20"/>
      </w:rPr>
      <mc:AlternateContent>
        <mc:Choice Requires="wps">
          <w:drawing>
            <wp:anchor distT="0" distB="0" distL="0" distR="0" simplePos="0" relativeHeight="487346176" behindDoc="1" locked="0" layoutInCell="1" allowOverlap="1" wp14:anchorId="02EC1357" wp14:editId="02EC1358">
              <wp:simplePos x="0" y="0"/>
              <wp:positionH relativeFrom="page">
                <wp:posOffset>901700</wp:posOffset>
              </wp:positionH>
              <wp:positionV relativeFrom="page">
                <wp:posOffset>6700197</wp:posOffset>
              </wp:positionV>
              <wp:extent cx="5864860" cy="17081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4860" cy="170815"/>
                      </a:xfrm>
                      <a:prstGeom prst="rect">
                        <a:avLst/>
                      </a:prstGeom>
                    </wps:spPr>
                    <wps:txbx>
                      <w:txbxContent>
                        <w:p w14:paraId="02EC1360" w14:textId="77777777" w:rsidR="0096438F" w:rsidRDefault="00486735">
                          <w:pPr>
                            <w:spacing w:before="18"/>
                            <w:ind w:left="20"/>
                            <w:rPr>
                              <w:rFonts w:ascii="Times New Roman" w:hAnsi="Times New Roman"/>
                              <w:sz w:val="20"/>
                            </w:rPr>
                          </w:pPr>
                          <w:r>
                            <w:rPr>
                              <w:rFonts w:ascii="Times New Roman" w:hAnsi="Times New Roman"/>
                              <w:sz w:val="20"/>
                              <w:vertAlign w:val="superscript"/>
                            </w:rPr>
                            <w:t>1</w:t>
                          </w:r>
                          <w:r>
                            <w:rPr>
                              <w:rFonts w:ascii="Times New Roman" w:hAnsi="Times New Roman"/>
                              <w:spacing w:val="-5"/>
                              <w:sz w:val="20"/>
                            </w:rPr>
                            <w:t xml:space="preserve"> </w:t>
                          </w:r>
                          <w:r>
                            <w:rPr>
                              <w:rFonts w:ascii="Times New Roman" w:hAnsi="Times New Roman"/>
                              <w:sz w:val="20"/>
                            </w:rPr>
                            <w:t>A</w:t>
                          </w:r>
                          <w:r>
                            <w:rPr>
                              <w:rFonts w:ascii="Times New Roman" w:hAnsi="Times New Roman"/>
                              <w:spacing w:val="-2"/>
                              <w:sz w:val="20"/>
                            </w:rPr>
                            <w:t xml:space="preserve"> </w:t>
                          </w:r>
                          <w:r>
                            <w:rPr>
                              <w:rFonts w:ascii="Times New Roman" w:hAnsi="Times New Roman"/>
                              <w:sz w:val="20"/>
                            </w:rPr>
                            <w:t>finding</w:t>
                          </w:r>
                          <w:r>
                            <w:rPr>
                              <w:rFonts w:ascii="Times New Roman" w:hAnsi="Times New Roman"/>
                              <w:spacing w:val="-6"/>
                              <w:sz w:val="20"/>
                            </w:rPr>
                            <w:t xml:space="preserve"> </w:t>
                          </w:r>
                          <w:r>
                            <w:rPr>
                              <w:rFonts w:ascii="Times New Roman" w:hAnsi="Times New Roman"/>
                              <w:sz w:val="20"/>
                            </w:rPr>
                            <w:t>is</w:t>
                          </w:r>
                          <w:r>
                            <w:rPr>
                              <w:rFonts w:ascii="Times New Roman" w:hAnsi="Times New Roman"/>
                              <w:spacing w:val="-4"/>
                              <w:sz w:val="20"/>
                            </w:rPr>
                            <w:t xml:space="preserve"> </w:t>
                          </w:r>
                          <w:r>
                            <w:rPr>
                              <w:rFonts w:ascii="Times New Roman" w:hAnsi="Times New Roman"/>
                              <w:sz w:val="20"/>
                            </w:rPr>
                            <w:t>determined</w:t>
                          </w:r>
                          <w:r>
                            <w:rPr>
                              <w:rFonts w:ascii="Times New Roman" w:hAnsi="Times New Roman"/>
                              <w:spacing w:val="-2"/>
                              <w:sz w:val="20"/>
                            </w:rPr>
                            <w:t xml:space="preserve"> </w:t>
                          </w:r>
                          <w:r>
                            <w:rPr>
                              <w:rFonts w:ascii="Times New Roman" w:hAnsi="Times New Roman"/>
                              <w:sz w:val="20"/>
                            </w:rPr>
                            <w:t>to</w:t>
                          </w:r>
                          <w:r>
                            <w:rPr>
                              <w:rFonts w:ascii="Times New Roman" w:hAnsi="Times New Roman"/>
                              <w:spacing w:val="-2"/>
                              <w:sz w:val="20"/>
                            </w:rPr>
                            <w:t xml:space="preserve"> </w:t>
                          </w:r>
                          <w:r>
                            <w:rPr>
                              <w:rFonts w:ascii="Times New Roman" w:hAnsi="Times New Roman"/>
                              <w:sz w:val="20"/>
                            </w:rPr>
                            <w:t>be</w:t>
                          </w:r>
                          <w:r>
                            <w:rPr>
                              <w:rFonts w:ascii="Times New Roman" w:hAnsi="Times New Roman"/>
                              <w:spacing w:val="-6"/>
                              <w:sz w:val="20"/>
                            </w:rPr>
                            <w:t xml:space="preserve"> </w:t>
                          </w:r>
                          <w:r>
                            <w:rPr>
                              <w:rFonts w:ascii="Times New Roman" w:hAnsi="Times New Roman"/>
                              <w:sz w:val="20"/>
                            </w:rPr>
                            <w:t>a</w:t>
                          </w:r>
                          <w:r>
                            <w:rPr>
                              <w:rFonts w:ascii="Times New Roman" w:hAnsi="Times New Roman"/>
                              <w:spacing w:val="-4"/>
                              <w:sz w:val="20"/>
                            </w:rPr>
                            <w:t xml:space="preserve"> </w:t>
                          </w:r>
                          <w:r>
                            <w:rPr>
                              <w:rFonts w:ascii="Times New Roman" w:hAnsi="Times New Roman"/>
                              <w:sz w:val="20"/>
                            </w:rPr>
                            <w:t>“repeat</w:t>
                          </w:r>
                          <w:r>
                            <w:rPr>
                              <w:rFonts w:ascii="Times New Roman" w:hAnsi="Times New Roman"/>
                              <w:spacing w:val="-5"/>
                              <w:sz w:val="20"/>
                            </w:rPr>
                            <w:t xml:space="preserve"> </w:t>
                          </w:r>
                          <w:r>
                            <w:rPr>
                              <w:rFonts w:ascii="Times New Roman" w:hAnsi="Times New Roman"/>
                              <w:sz w:val="20"/>
                            </w:rPr>
                            <w:t>finding”</w:t>
                          </w:r>
                          <w:r>
                            <w:rPr>
                              <w:rFonts w:ascii="Times New Roman" w:hAnsi="Times New Roman"/>
                              <w:spacing w:val="-2"/>
                              <w:sz w:val="20"/>
                            </w:rPr>
                            <w:t xml:space="preserve"> </w:t>
                          </w:r>
                          <w:r>
                            <w:rPr>
                              <w:rFonts w:ascii="Times New Roman" w:hAnsi="Times New Roman"/>
                              <w:sz w:val="20"/>
                            </w:rPr>
                            <w:t>if</w:t>
                          </w:r>
                          <w:r>
                            <w:rPr>
                              <w:rFonts w:ascii="Times New Roman" w:hAnsi="Times New Roman"/>
                              <w:spacing w:val="-2"/>
                              <w:sz w:val="20"/>
                            </w:rPr>
                            <w:t xml:space="preserve"> </w:t>
                          </w:r>
                          <w:r>
                            <w:rPr>
                              <w:rFonts w:ascii="Times New Roman" w:hAnsi="Times New Roman"/>
                              <w:sz w:val="20"/>
                            </w:rPr>
                            <w:t>the</w:t>
                          </w:r>
                          <w:r>
                            <w:rPr>
                              <w:rFonts w:ascii="Times New Roman" w:hAnsi="Times New Roman"/>
                              <w:spacing w:val="-2"/>
                              <w:sz w:val="20"/>
                            </w:rPr>
                            <w:t xml:space="preserve"> </w:t>
                          </w:r>
                          <w:r>
                            <w:rPr>
                              <w:rFonts w:ascii="Times New Roman" w:hAnsi="Times New Roman"/>
                              <w:sz w:val="20"/>
                            </w:rPr>
                            <w:t>finding</w:t>
                          </w:r>
                          <w:r>
                            <w:rPr>
                              <w:rFonts w:ascii="Times New Roman" w:hAnsi="Times New Roman"/>
                              <w:spacing w:val="-4"/>
                              <w:sz w:val="20"/>
                            </w:rPr>
                            <w:t xml:space="preserve"> </w:t>
                          </w:r>
                          <w:r>
                            <w:rPr>
                              <w:rFonts w:ascii="Times New Roman" w:hAnsi="Times New Roman"/>
                              <w:sz w:val="20"/>
                            </w:rPr>
                            <w:t>was</w:t>
                          </w:r>
                          <w:r>
                            <w:rPr>
                              <w:rFonts w:ascii="Times New Roman" w:hAnsi="Times New Roman"/>
                              <w:spacing w:val="-3"/>
                              <w:sz w:val="20"/>
                            </w:rPr>
                            <w:t xml:space="preserve"> </w:t>
                          </w:r>
                          <w:r>
                            <w:rPr>
                              <w:rFonts w:ascii="Times New Roman" w:hAnsi="Times New Roman"/>
                              <w:sz w:val="20"/>
                            </w:rPr>
                            <w:t>also</w:t>
                          </w:r>
                          <w:r>
                            <w:rPr>
                              <w:rFonts w:ascii="Times New Roman" w:hAnsi="Times New Roman"/>
                              <w:spacing w:val="-3"/>
                              <w:sz w:val="20"/>
                            </w:rPr>
                            <w:t xml:space="preserve"> </w:t>
                          </w:r>
                          <w:r>
                            <w:rPr>
                              <w:rFonts w:ascii="Times New Roman" w:hAnsi="Times New Roman"/>
                              <w:sz w:val="20"/>
                            </w:rPr>
                            <w:t>cited</w:t>
                          </w:r>
                          <w:r>
                            <w:rPr>
                              <w:rFonts w:ascii="Times New Roman" w:hAnsi="Times New Roman"/>
                              <w:spacing w:val="-2"/>
                              <w:sz w:val="20"/>
                            </w:rPr>
                            <w:t xml:space="preserve"> </w:t>
                          </w:r>
                          <w:r>
                            <w:rPr>
                              <w:rFonts w:ascii="Times New Roman" w:hAnsi="Times New Roman"/>
                              <w:sz w:val="20"/>
                            </w:rPr>
                            <w:t>in</w:t>
                          </w:r>
                          <w:r>
                            <w:rPr>
                              <w:rFonts w:ascii="Times New Roman" w:hAnsi="Times New Roman"/>
                              <w:spacing w:val="-2"/>
                              <w:sz w:val="20"/>
                            </w:rPr>
                            <w:t xml:space="preserve"> </w:t>
                          </w:r>
                          <w:r>
                            <w:rPr>
                              <w:rFonts w:ascii="Times New Roman" w:hAnsi="Times New Roman"/>
                              <w:sz w:val="20"/>
                            </w:rPr>
                            <w:t>the</w:t>
                          </w:r>
                          <w:r>
                            <w:rPr>
                              <w:rFonts w:ascii="Times New Roman" w:hAnsi="Times New Roman"/>
                              <w:spacing w:val="-4"/>
                              <w:sz w:val="20"/>
                            </w:rPr>
                            <w:t xml:space="preserve"> </w:t>
                          </w:r>
                          <w:r>
                            <w:rPr>
                              <w:rFonts w:ascii="Times New Roman" w:hAnsi="Times New Roman"/>
                              <w:sz w:val="20"/>
                            </w:rPr>
                            <w:t>last</w:t>
                          </w:r>
                          <w:r>
                            <w:rPr>
                              <w:rFonts w:ascii="Times New Roman" w:hAnsi="Times New Roman"/>
                              <w:spacing w:val="-4"/>
                              <w:sz w:val="20"/>
                            </w:rPr>
                            <w:t xml:space="preserve"> </w:t>
                          </w:r>
                          <w:r>
                            <w:rPr>
                              <w:rFonts w:ascii="Times New Roman" w:hAnsi="Times New Roman"/>
                              <w:sz w:val="20"/>
                            </w:rPr>
                            <w:t>compliance</w:t>
                          </w:r>
                          <w:r>
                            <w:rPr>
                              <w:rFonts w:ascii="Times New Roman" w:hAnsi="Times New Roman"/>
                              <w:spacing w:val="-4"/>
                              <w:sz w:val="20"/>
                            </w:rPr>
                            <w:t xml:space="preserve"> </w:t>
                          </w:r>
                          <w:r>
                            <w:rPr>
                              <w:rFonts w:ascii="Times New Roman" w:hAnsi="Times New Roman"/>
                              <w:sz w:val="20"/>
                            </w:rPr>
                            <w:t>review</w:t>
                          </w:r>
                          <w:r>
                            <w:rPr>
                              <w:rFonts w:ascii="Times New Roman" w:hAnsi="Times New Roman"/>
                              <w:spacing w:val="-5"/>
                              <w:sz w:val="20"/>
                            </w:rPr>
                            <w:t xml:space="preserve"> </w:t>
                          </w:r>
                          <w:r>
                            <w:rPr>
                              <w:rFonts w:ascii="Times New Roman" w:hAnsi="Times New Roman"/>
                              <w:spacing w:val="-2"/>
                              <w:sz w:val="20"/>
                            </w:rPr>
                            <w:t>report.</w:t>
                          </w:r>
                        </w:p>
                      </w:txbxContent>
                    </wps:txbx>
                    <wps:bodyPr wrap="square" lIns="0" tIns="0" rIns="0" bIns="0" rtlCol="0">
                      <a:noAutofit/>
                    </wps:bodyPr>
                  </wps:wsp>
                </a:graphicData>
              </a:graphic>
            </wp:anchor>
          </w:drawing>
        </mc:Choice>
        <mc:Fallback>
          <w:pict>
            <v:shapetype w14:anchorId="02EC1357" id="_x0000_t202" coordsize="21600,21600" o:spt="202" path="m,l,21600r21600,l21600,xe">
              <v:stroke joinstyle="miter"/>
              <v:path gradientshapeok="t" o:connecttype="rect"/>
            </v:shapetype>
            <v:shape id="Textbox 5" o:spid="_x0000_s1027" type="#_x0000_t202" style="position:absolute;margin-left:71pt;margin-top:527.55pt;width:461.8pt;height:13.45pt;z-index:-1597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" filled="f" stroked="f">
              <v:textbox inset="0,0,0,0">
                <w:txbxContent>
                  <w:p w14:paraId="02EC1360" w14:textId="77777777" w:rsidR="0096438F" w:rsidRDefault="00486735">
                    <w:pPr>
                      <w:spacing w:before="18"/>
                      <w:ind w:left="20"/>
                      <w:rPr>
                        <w:rFonts w:ascii="Times New Roman" w:hAnsi="Times New Roman"/>
                        <w:sz w:val="20"/>
                      </w:rPr>
                    </w:pPr>
                    <w:r>
                      <w:rPr>
                        <w:rFonts w:ascii="Times New Roman" w:hAnsi="Times New Roman"/>
                        <w:sz w:val="20"/>
                        <w:vertAlign w:val="superscript"/>
                      </w:rPr>
                      <w:t>1</w:t>
                    </w:r>
                    <w:r>
                      <w:rPr>
                        <w:rFonts w:ascii="Times New Roman" w:hAnsi="Times New Roman"/>
                        <w:spacing w:val="-5"/>
                        <w:sz w:val="20"/>
                      </w:rPr>
                      <w:t xml:space="preserve"> </w:t>
                    </w:r>
                    <w:r>
                      <w:rPr>
                        <w:rFonts w:ascii="Times New Roman" w:hAnsi="Times New Roman"/>
                        <w:sz w:val="20"/>
                      </w:rPr>
                      <w:t>A</w:t>
                    </w:r>
                    <w:r>
                      <w:rPr>
                        <w:rFonts w:ascii="Times New Roman" w:hAnsi="Times New Roman"/>
                        <w:spacing w:val="-2"/>
                        <w:sz w:val="20"/>
                      </w:rPr>
                      <w:t xml:space="preserve"> </w:t>
                    </w:r>
                    <w:r>
                      <w:rPr>
                        <w:rFonts w:ascii="Times New Roman" w:hAnsi="Times New Roman"/>
                        <w:sz w:val="20"/>
                      </w:rPr>
                      <w:t>finding</w:t>
                    </w:r>
                    <w:r>
                      <w:rPr>
                        <w:rFonts w:ascii="Times New Roman" w:hAnsi="Times New Roman"/>
                        <w:spacing w:val="-6"/>
                        <w:sz w:val="20"/>
                      </w:rPr>
                      <w:t xml:space="preserve"> </w:t>
                    </w:r>
                    <w:r>
                      <w:rPr>
                        <w:rFonts w:ascii="Times New Roman" w:hAnsi="Times New Roman"/>
                        <w:sz w:val="20"/>
                      </w:rPr>
                      <w:t>is</w:t>
                    </w:r>
                    <w:r>
                      <w:rPr>
                        <w:rFonts w:ascii="Times New Roman" w:hAnsi="Times New Roman"/>
                        <w:spacing w:val="-4"/>
                        <w:sz w:val="20"/>
                      </w:rPr>
                      <w:t xml:space="preserve"> </w:t>
                    </w:r>
                    <w:r>
                      <w:rPr>
                        <w:rFonts w:ascii="Times New Roman" w:hAnsi="Times New Roman"/>
                        <w:sz w:val="20"/>
                      </w:rPr>
                      <w:t>determined</w:t>
                    </w:r>
                    <w:r>
                      <w:rPr>
                        <w:rFonts w:ascii="Times New Roman" w:hAnsi="Times New Roman"/>
                        <w:spacing w:val="-2"/>
                        <w:sz w:val="20"/>
                      </w:rPr>
                      <w:t xml:space="preserve"> </w:t>
                    </w:r>
                    <w:r>
                      <w:rPr>
                        <w:rFonts w:ascii="Times New Roman" w:hAnsi="Times New Roman"/>
                        <w:sz w:val="20"/>
                      </w:rPr>
                      <w:t>to</w:t>
                    </w:r>
                    <w:r>
                      <w:rPr>
                        <w:rFonts w:ascii="Times New Roman" w:hAnsi="Times New Roman"/>
                        <w:spacing w:val="-2"/>
                        <w:sz w:val="20"/>
                      </w:rPr>
                      <w:t xml:space="preserve"> </w:t>
                    </w:r>
                    <w:r>
                      <w:rPr>
                        <w:rFonts w:ascii="Times New Roman" w:hAnsi="Times New Roman"/>
                        <w:sz w:val="20"/>
                      </w:rPr>
                      <w:t>be</w:t>
                    </w:r>
                    <w:r>
                      <w:rPr>
                        <w:rFonts w:ascii="Times New Roman" w:hAnsi="Times New Roman"/>
                        <w:spacing w:val="-6"/>
                        <w:sz w:val="20"/>
                      </w:rPr>
                      <w:t xml:space="preserve"> </w:t>
                    </w:r>
                    <w:r>
                      <w:rPr>
                        <w:rFonts w:ascii="Times New Roman" w:hAnsi="Times New Roman"/>
                        <w:sz w:val="20"/>
                      </w:rPr>
                      <w:t>a</w:t>
                    </w:r>
                    <w:r>
                      <w:rPr>
                        <w:rFonts w:ascii="Times New Roman" w:hAnsi="Times New Roman"/>
                        <w:spacing w:val="-4"/>
                        <w:sz w:val="20"/>
                      </w:rPr>
                      <w:t xml:space="preserve"> </w:t>
                    </w:r>
                    <w:r>
                      <w:rPr>
                        <w:rFonts w:ascii="Times New Roman" w:hAnsi="Times New Roman"/>
                        <w:sz w:val="20"/>
                      </w:rPr>
                      <w:t>“repeat</w:t>
                    </w:r>
                    <w:r>
                      <w:rPr>
                        <w:rFonts w:ascii="Times New Roman" w:hAnsi="Times New Roman"/>
                        <w:spacing w:val="-5"/>
                        <w:sz w:val="20"/>
                      </w:rPr>
                      <w:t xml:space="preserve"> </w:t>
                    </w:r>
                    <w:r>
                      <w:rPr>
                        <w:rFonts w:ascii="Times New Roman" w:hAnsi="Times New Roman"/>
                        <w:sz w:val="20"/>
                      </w:rPr>
                      <w:t>finding”</w:t>
                    </w:r>
                    <w:r>
                      <w:rPr>
                        <w:rFonts w:ascii="Times New Roman" w:hAnsi="Times New Roman"/>
                        <w:spacing w:val="-2"/>
                        <w:sz w:val="20"/>
                      </w:rPr>
                      <w:t xml:space="preserve"> </w:t>
                    </w:r>
                    <w:r>
                      <w:rPr>
                        <w:rFonts w:ascii="Times New Roman" w:hAnsi="Times New Roman"/>
                        <w:sz w:val="20"/>
                      </w:rPr>
                      <w:t>if</w:t>
                    </w:r>
                    <w:r>
                      <w:rPr>
                        <w:rFonts w:ascii="Times New Roman" w:hAnsi="Times New Roman"/>
                        <w:spacing w:val="-2"/>
                        <w:sz w:val="20"/>
                      </w:rPr>
                      <w:t xml:space="preserve"> </w:t>
                    </w:r>
                    <w:r>
                      <w:rPr>
                        <w:rFonts w:ascii="Times New Roman" w:hAnsi="Times New Roman"/>
                        <w:sz w:val="20"/>
                      </w:rPr>
                      <w:t>the</w:t>
                    </w:r>
                    <w:r>
                      <w:rPr>
                        <w:rFonts w:ascii="Times New Roman" w:hAnsi="Times New Roman"/>
                        <w:spacing w:val="-2"/>
                        <w:sz w:val="20"/>
                      </w:rPr>
                      <w:t xml:space="preserve"> </w:t>
                    </w:r>
                    <w:r>
                      <w:rPr>
                        <w:rFonts w:ascii="Times New Roman" w:hAnsi="Times New Roman"/>
                        <w:sz w:val="20"/>
                      </w:rPr>
                      <w:t>finding</w:t>
                    </w:r>
                    <w:r>
                      <w:rPr>
                        <w:rFonts w:ascii="Times New Roman" w:hAnsi="Times New Roman"/>
                        <w:spacing w:val="-4"/>
                        <w:sz w:val="20"/>
                      </w:rPr>
                      <w:t xml:space="preserve"> </w:t>
                    </w:r>
                    <w:r>
                      <w:rPr>
                        <w:rFonts w:ascii="Times New Roman" w:hAnsi="Times New Roman"/>
                        <w:sz w:val="20"/>
                      </w:rPr>
                      <w:t>was</w:t>
                    </w:r>
                    <w:r>
                      <w:rPr>
                        <w:rFonts w:ascii="Times New Roman" w:hAnsi="Times New Roman"/>
                        <w:spacing w:val="-3"/>
                        <w:sz w:val="20"/>
                      </w:rPr>
                      <w:t xml:space="preserve"> </w:t>
                    </w:r>
                    <w:r>
                      <w:rPr>
                        <w:rFonts w:ascii="Times New Roman" w:hAnsi="Times New Roman"/>
                        <w:sz w:val="20"/>
                      </w:rPr>
                      <w:t>also</w:t>
                    </w:r>
                    <w:r>
                      <w:rPr>
                        <w:rFonts w:ascii="Times New Roman" w:hAnsi="Times New Roman"/>
                        <w:spacing w:val="-3"/>
                        <w:sz w:val="20"/>
                      </w:rPr>
                      <w:t xml:space="preserve"> </w:t>
                    </w:r>
                    <w:r>
                      <w:rPr>
                        <w:rFonts w:ascii="Times New Roman" w:hAnsi="Times New Roman"/>
                        <w:sz w:val="20"/>
                      </w:rPr>
                      <w:t>cited</w:t>
                    </w:r>
                    <w:r>
                      <w:rPr>
                        <w:rFonts w:ascii="Times New Roman" w:hAnsi="Times New Roman"/>
                        <w:spacing w:val="-2"/>
                        <w:sz w:val="20"/>
                      </w:rPr>
                      <w:t xml:space="preserve"> </w:t>
                    </w:r>
                    <w:r>
                      <w:rPr>
                        <w:rFonts w:ascii="Times New Roman" w:hAnsi="Times New Roman"/>
                        <w:sz w:val="20"/>
                      </w:rPr>
                      <w:t>in</w:t>
                    </w:r>
                    <w:r>
                      <w:rPr>
                        <w:rFonts w:ascii="Times New Roman" w:hAnsi="Times New Roman"/>
                        <w:spacing w:val="-2"/>
                        <w:sz w:val="20"/>
                      </w:rPr>
                      <w:t xml:space="preserve"> </w:t>
                    </w:r>
                    <w:r>
                      <w:rPr>
                        <w:rFonts w:ascii="Times New Roman" w:hAnsi="Times New Roman"/>
                        <w:sz w:val="20"/>
                      </w:rPr>
                      <w:t>the</w:t>
                    </w:r>
                    <w:r>
                      <w:rPr>
                        <w:rFonts w:ascii="Times New Roman" w:hAnsi="Times New Roman"/>
                        <w:spacing w:val="-4"/>
                        <w:sz w:val="20"/>
                      </w:rPr>
                      <w:t xml:space="preserve"> </w:t>
                    </w:r>
                    <w:r>
                      <w:rPr>
                        <w:rFonts w:ascii="Times New Roman" w:hAnsi="Times New Roman"/>
                        <w:sz w:val="20"/>
                      </w:rPr>
                      <w:t>last</w:t>
                    </w:r>
                    <w:r>
                      <w:rPr>
                        <w:rFonts w:ascii="Times New Roman" w:hAnsi="Times New Roman"/>
                        <w:spacing w:val="-4"/>
                        <w:sz w:val="20"/>
                      </w:rPr>
                      <w:t xml:space="preserve"> </w:t>
                    </w:r>
                    <w:r>
                      <w:rPr>
                        <w:rFonts w:ascii="Times New Roman" w:hAnsi="Times New Roman"/>
                        <w:sz w:val="20"/>
                      </w:rPr>
                      <w:t>compliance</w:t>
                    </w:r>
                    <w:r>
                      <w:rPr>
                        <w:rFonts w:ascii="Times New Roman" w:hAnsi="Times New Roman"/>
                        <w:spacing w:val="-4"/>
                        <w:sz w:val="20"/>
                      </w:rPr>
                      <w:t xml:space="preserve"> </w:t>
                    </w:r>
                    <w:r>
                      <w:rPr>
                        <w:rFonts w:ascii="Times New Roman" w:hAnsi="Times New Roman"/>
                        <w:sz w:val="20"/>
                      </w:rPr>
                      <w:t>review</w:t>
                    </w:r>
                    <w:r>
                      <w:rPr>
                        <w:rFonts w:ascii="Times New Roman" w:hAnsi="Times New Roman"/>
                        <w:spacing w:val="-5"/>
                        <w:sz w:val="20"/>
                      </w:rPr>
                      <w:t xml:space="preserve"> </w:t>
                    </w:r>
                    <w:r>
                      <w:rPr>
                        <w:rFonts w:ascii="Times New Roman" w:hAnsi="Times New Roman"/>
                        <w:spacing w:val="-2"/>
                        <w:sz w:val="20"/>
                      </w:rPr>
                      <w:t>report.</w:t>
                    </w:r>
                  </w:p>
                </w:txbxContent>
              </v:textbox>
              <w10:wrap anchorx="page" anchory="page"/>
            </v:shape>
          </w:pict>
        </mc:Fallback>
      </mc:AlternateContent>
    </w:r>
    <w:r>
      <w:rPr>
        <w:noProof/>
        <w:sz w:val="20"/>
      </w:rPr>
      <mc:AlternateContent>
        <mc:Choice Requires="wps">
          <w:drawing>
            <wp:anchor distT="0" distB="0" distL="0" distR="0" simplePos="0" relativeHeight="487346688" behindDoc="1" locked="0" layoutInCell="1" allowOverlap="1" wp14:anchorId="02EC1359" wp14:editId="02EC135A">
              <wp:simplePos x="0" y="0"/>
              <wp:positionH relativeFrom="page">
                <wp:posOffset>7759700</wp:posOffset>
              </wp:positionH>
              <wp:positionV relativeFrom="page">
                <wp:posOffset>6984832</wp:posOffset>
              </wp:positionV>
              <wp:extent cx="742315" cy="18288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2315" cy="182880"/>
                      </a:xfrm>
                      <a:prstGeom prst="rect">
                        <a:avLst/>
                      </a:prstGeom>
                    </wps:spPr>
                    <wps:txbx>
                      <w:txbxContent>
                        <w:p w14:paraId="02EC1361" w14:textId="77777777" w:rsidR="0096438F" w:rsidRDefault="00486735">
                          <w:pPr>
                            <w:spacing w:before="14"/>
                            <w:ind w:left="20"/>
                            <w:rPr>
                              <w:rFonts w:ascii="Arial"/>
                              <w:b/>
                            </w:rPr>
                          </w:pPr>
                          <w:r>
                            <w:rPr>
                              <w:rFonts w:ascii="Arial"/>
                            </w:rPr>
                            <w:t>Page</w:t>
                          </w:r>
                          <w:r>
                            <w:rPr>
                              <w:rFonts w:ascii="Arial"/>
                              <w:spacing w:val="-2"/>
                            </w:rPr>
                            <w:t xml:space="preserve"> </w:t>
                          </w:r>
                          <w:r>
                            <w:rPr>
                              <w:rFonts w:ascii="Arial"/>
                              <w:b/>
                            </w:rPr>
                            <w:fldChar w:fldCharType="begin"/>
                          </w:r>
                          <w:r>
                            <w:rPr>
                              <w:rFonts w:ascii="Arial"/>
                              <w:b/>
                            </w:rPr>
                            <w:instrText xml:space="preserve"> PAGE </w:instrText>
                          </w:r>
                          <w:r>
                            <w:rPr>
                              <w:rFonts w:ascii="Arial"/>
                              <w:b/>
                            </w:rPr>
                            <w:fldChar w:fldCharType="separate"/>
                          </w:r>
                          <w:r>
                            <w:rPr>
                              <w:rFonts w:ascii="Arial"/>
                              <w:b/>
                            </w:rPr>
                            <w:t>3</w:t>
                          </w:r>
                          <w:r>
                            <w:rPr>
                              <w:rFonts w:ascii="Arial"/>
                              <w:b/>
                            </w:rPr>
                            <w:fldChar w:fldCharType="end"/>
                          </w:r>
                          <w:r>
                            <w:rPr>
                              <w:rFonts w:ascii="Arial"/>
                              <w:b/>
                              <w:spacing w:val="-2"/>
                            </w:rPr>
                            <w:t xml:space="preserve"> </w:t>
                          </w:r>
                          <w:r>
                            <w:rPr>
                              <w:rFonts w:ascii="Arial"/>
                            </w:rPr>
                            <w:t>of</w:t>
                          </w:r>
                          <w:r>
                            <w:rPr>
                              <w:rFonts w:ascii="Arial"/>
                              <w:spacing w:val="-1"/>
                            </w:rPr>
                            <w:t xml:space="preserve"> </w:t>
                          </w:r>
                          <w:r>
                            <w:rPr>
                              <w:rFonts w:ascii="Arial"/>
                              <w:b/>
                              <w:spacing w:val="-12"/>
                            </w:rPr>
                            <w:fldChar w:fldCharType="begin"/>
                          </w:r>
                          <w:r>
                            <w:rPr>
                              <w:rFonts w:ascii="Arial"/>
                              <w:b/>
                              <w:spacing w:val="-12"/>
                            </w:rPr>
                            <w:instrText xml:space="preserve"> NUMPAGES </w:instrText>
                          </w:r>
                          <w:r>
                            <w:rPr>
                              <w:rFonts w:ascii="Arial"/>
                              <w:b/>
                              <w:spacing w:val="-12"/>
                            </w:rPr>
                            <w:fldChar w:fldCharType="separate"/>
                          </w:r>
                          <w:r>
                            <w:rPr>
                              <w:rFonts w:ascii="Arial"/>
                              <w:b/>
                              <w:spacing w:val="-12"/>
                            </w:rPr>
                            <w:t>8</w:t>
                          </w:r>
                          <w:r>
                            <w:rPr>
                              <w:rFonts w:ascii="Arial"/>
                              <w:b/>
                              <w:spacing w:val="-12"/>
                            </w:rPr>
                            <w:fldChar w:fldCharType="end"/>
                          </w:r>
                        </w:p>
                      </w:txbxContent>
                    </wps:txbx>
                    <wps:bodyPr wrap="square" lIns="0" tIns="0" rIns="0" bIns="0" rtlCol="0">
                      <a:noAutofit/>
                    </wps:bodyPr>
                  </wps:wsp>
                </a:graphicData>
              </a:graphic>
            </wp:anchor>
          </w:drawing>
        </mc:Choice>
        <mc:Fallback>
          <w:pict>
            <v:shape w14:anchorId="02EC1359" id="Textbox 6" o:spid="_x0000_s1028" type="#_x0000_t202" style="position:absolute;margin-left:611pt;margin-top:550pt;width:58.45pt;height:14.4pt;z-index:-1596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" filled="f" stroked="f">
              <v:textbox inset="0,0,0,0">
                <w:txbxContent>
                  <w:p w14:paraId="02EC1361" w14:textId="77777777" w:rsidR="0096438F" w:rsidRDefault="00486735">
                    <w:pPr>
                      <w:spacing w:before="14"/>
                      <w:ind w:left="20"/>
                      <w:rPr>
                        <w:rFonts w:ascii="Arial"/>
                        <w:b/>
                      </w:rPr>
                    </w:pPr>
                    <w:r>
                      <w:rPr>
                        <w:rFonts w:ascii="Arial"/>
                      </w:rPr>
                      <w:t>Page</w:t>
                    </w:r>
                    <w:r>
                      <w:rPr>
                        <w:rFonts w:ascii="Arial"/>
                        <w:spacing w:val="-2"/>
                      </w:rPr>
                      <w:t xml:space="preserve"> </w:t>
                    </w:r>
                    <w:r>
                      <w:rPr>
                        <w:rFonts w:ascii="Arial"/>
                        <w:b/>
                      </w:rPr>
                      <w:fldChar w:fldCharType="begin"/>
                    </w:r>
                    <w:r>
                      <w:rPr>
                        <w:rFonts w:ascii="Arial"/>
                        <w:b/>
                      </w:rPr>
                      <w:instrText xml:space="preserve"> PAGE </w:instrText>
                    </w:r>
                    <w:r>
                      <w:rPr>
                        <w:rFonts w:ascii="Arial"/>
                        <w:b/>
                      </w:rPr>
                      <w:fldChar w:fldCharType="separate"/>
                    </w:r>
                    <w:r>
                      <w:rPr>
                        <w:rFonts w:ascii="Arial"/>
                        <w:b/>
                      </w:rPr>
                      <w:t>3</w:t>
                    </w:r>
                    <w:r>
                      <w:rPr>
                        <w:rFonts w:ascii="Arial"/>
                        <w:b/>
                      </w:rPr>
                      <w:fldChar w:fldCharType="end"/>
                    </w:r>
                    <w:r>
                      <w:rPr>
                        <w:rFonts w:ascii="Arial"/>
                        <w:b/>
                        <w:spacing w:val="-2"/>
                      </w:rPr>
                      <w:t xml:space="preserve"> </w:t>
                    </w:r>
                    <w:r>
                      <w:rPr>
                        <w:rFonts w:ascii="Arial"/>
                      </w:rPr>
                      <w:t>of</w:t>
                    </w:r>
                    <w:r>
                      <w:rPr>
                        <w:rFonts w:ascii="Arial"/>
                        <w:spacing w:val="-1"/>
                      </w:rPr>
                      <w:t xml:space="preserve"> </w:t>
                    </w:r>
                    <w:r>
                      <w:rPr>
                        <w:rFonts w:ascii="Arial"/>
                        <w:b/>
                        <w:spacing w:val="-12"/>
                      </w:rPr>
                      <w:fldChar w:fldCharType="begin"/>
                    </w:r>
                    <w:r>
                      <w:rPr>
                        <w:rFonts w:ascii="Arial"/>
                        <w:b/>
                        <w:spacing w:val="-12"/>
                      </w:rPr>
                      <w:instrText xml:space="preserve"> NUMPAGES </w:instrText>
                    </w:r>
                    <w:r>
                      <w:rPr>
                        <w:rFonts w:ascii="Arial"/>
                        <w:b/>
                        <w:spacing w:val="-12"/>
                      </w:rPr>
                      <w:fldChar w:fldCharType="separate"/>
                    </w:r>
                    <w:r>
                      <w:rPr>
                        <w:rFonts w:ascii="Arial"/>
                        <w:b/>
                        <w:spacing w:val="-12"/>
                      </w:rPr>
                      <w:t>8</w:t>
                    </w:r>
                    <w:r>
                      <w:rPr>
                        <w:rFonts w:ascii="Arial"/>
                        <w:b/>
                        <w:spacing w:val="-12"/>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1352" w14:textId="77777777" w:rsidR="0096438F" w:rsidRDefault="00486735">
    <w:pPr>
      <w:pStyle w:val="BodyText"/>
      <w:spacing w:line="14" w:lineRule="auto"/>
      <w:rPr>
        <w:sz w:val="20"/>
      </w:rPr>
    </w:pPr>
    <w:r>
      <w:rPr>
        <w:noProof/>
        <w:sz w:val="20"/>
      </w:rPr>
      <mc:AlternateContent>
        <mc:Choice Requires="wps">
          <w:drawing>
            <wp:anchor distT="0" distB="0" distL="0" distR="0" simplePos="0" relativeHeight="487347712" behindDoc="1" locked="0" layoutInCell="1" allowOverlap="1" wp14:anchorId="02EC135D" wp14:editId="02EC135E">
              <wp:simplePos x="0" y="0"/>
              <wp:positionH relativeFrom="page">
                <wp:posOffset>6205220</wp:posOffset>
              </wp:positionH>
              <wp:positionV relativeFrom="page">
                <wp:posOffset>9417618</wp:posOffset>
              </wp:positionV>
              <wp:extent cx="742315" cy="18224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2315" cy="182245"/>
                      </a:xfrm>
                      <a:prstGeom prst="rect">
                        <a:avLst/>
                      </a:prstGeom>
                    </wps:spPr>
                    <wps:txbx>
                      <w:txbxContent>
                        <w:p w14:paraId="02EC1363" w14:textId="77777777" w:rsidR="0096438F" w:rsidRDefault="00486735">
                          <w:pPr>
                            <w:spacing w:before="13"/>
                            <w:ind w:left="20"/>
                            <w:rPr>
                              <w:rFonts w:ascii="Arial"/>
                              <w:b/>
                            </w:rPr>
                          </w:pPr>
                          <w:r>
                            <w:rPr>
                              <w:rFonts w:ascii="Arial"/>
                            </w:rPr>
                            <w:t>Page</w:t>
                          </w:r>
                          <w:r>
                            <w:rPr>
                              <w:rFonts w:ascii="Arial"/>
                              <w:spacing w:val="-1"/>
                            </w:rPr>
                            <w:t xml:space="preserve"> </w:t>
                          </w:r>
                          <w:r>
                            <w:rPr>
                              <w:rFonts w:ascii="Arial"/>
                              <w:b/>
                            </w:rPr>
                            <w:fldChar w:fldCharType="begin"/>
                          </w:r>
                          <w:r>
                            <w:rPr>
                              <w:rFonts w:ascii="Arial"/>
                              <w:b/>
                            </w:rPr>
                            <w:instrText xml:space="preserve"> PAGE </w:instrText>
                          </w:r>
                          <w:r>
                            <w:rPr>
                              <w:rFonts w:ascii="Arial"/>
                              <w:b/>
                            </w:rPr>
                            <w:fldChar w:fldCharType="separate"/>
                          </w:r>
                          <w:r>
                            <w:rPr>
                              <w:rFonts w:ascii="Arial"/>
                              <w:b/>
                            </w:rPr>
                            <w:t>5</w:t>
                          </w:r>
                          <w:r>
                            <w:rPr>
                              <w:rFonts w:ascii="Arial"/>
                              <w:b/>
                            </w:rPr>
                            <w:fldChar w:fldCharType="end"/>
                          </w:r>
                          <w:r>
                            <w:rPr>
                              <w:rFonts w:ascii="Arial"/>
                              <w:b/>
                              <w:spacing w:val="-2"/>
                            </w:rPr>
                            <w:t xml:space="preserve"> </w:t>
                          </w:r>
                          <w:r>
                            <w:rPr>
                              <w:rFonts w:ascii="Arial"/>
                            </w:rPr>
                            <w:t>of</w:t>
                          </w:r>
                          <w:r>
                            <w:rPr>
                              <w:rFonts w:ascii="Arial"/>
                              <w:spacing w:val="1"/>
                            </w:rPr>
                            <w:t xml:space="preserve"> </w:t>
                          </w:r>
                          <w:r>
                            <w:rPr>
                              <w:rFonts w:ascii="Arial"/>
                              <w:b/>
                              <w:spacing w:val="-10"/>
                            </w:rPr>
                            <w:fldChar w:fldCharType="begin"/>
                          </w:r>
                          <w:r>
                            <w:rPr>
                              <w:rFonts w:ascii="Arial"/>
                              <w:b/>
                              <w:spacing w:val="-10"/>
                            </w:rPr>
                            <w:instrText xml:space="preserve"> NUMPAGES </w:instrText>
                          </w:r>
                          <w:r>
                            <w:rPr>
                              <w:rFonts w:ascii="Arial"/>
                              <w:b/>
                              <w:spacing w:val="-10"/>
                            </w:rPr>
                            <w:fldChar w:fldCharType="separate"/>
                          </w:r>
                          <w:r>
                            <w:rPr>
                              <w:rFonts w:ascii="Arial"/>
                              <w:b/>
                              <w:spacing w:val="-10"/>
                            </w:rPr>
                            <w:t>8</w:t>
                          </w:r>
                          <w:r>
                            <w:rPr>
                              <w:rFonts w:ascii="Arial"/>
                              <w:b/>
                              <w:spacing w:val="-10"/>
                            </w:rPr>
                            <w:fldChar w:fldCharType="end"/>
                          </w:r>
                        </w:p>
                      </w:txbxContent>
                    </wps:txbx>
                    <wps:bodyPr wrap="square" lIns="0" tIns="0" rIns="0" bIns="0" rtlCol="0">
                      <a:noAutofit/>
                    </wps:bodyPr>
                  </wps:wsp>
                </a:graphicData>
              </a:graphic>
            </wp:anchor>
          </w:drawing>
        </mc:Choice>
        <mc:Fallback>
          <w:pict>
            <v:shapetype w14:anchorId="02EC135D" id="_x0000_t202" coordsize="21600,21600" o:spt="202" path="m,l,21600r21600,l21600,xe">
              <v:stroke joinstyle="miter"/>
              <v:path gradientshapeok="t" o:connecttype="rect"/>
            </v:shapetype>
            <v:shape id="Textbox 12" o:spid="_x0000_s1030" type="#_x0000_t202" style="position:absolute;margin-left:488.6pt;margin-top:741.55pt;width:58.45pt;height:14.35pt;z-index:-15968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" filled="f" stroked="f">
              <v:textbox inset="0,0,0,0">
                <w:txbxContent>
                  <w:p w14:paraId="02EC1363" w14:textId="77777777" w:rsidR="0096438F" w:rsidRDefault="00486735">
                    <w:pPr>
                      <w:spacing w:before="13"/>
                      <w:ind w:left="20"/>
                      <w:rPr>
                        <w:rFonts w:ascii="Arial"/>
                        <w:b/>
                      </w:rPr>
                    </w:pPr>
                    <w:r>
                      <w:rPr>
                        <w:rFonts w:ascii="Arial"/>
                      </w:rPr>
                      <w:t>Page</w:t>
                    </w:r>
                    <w:r>
                      <w:rPr>
                        <w:rFonts w:ascii="Arial"/>
                        <w:spacing w:val="-1"/>
                      </w:rPr>
                      <w:t xml:space="preserve"> </w:t>
                    </w:r>
                    <w:r>
                      <w:rPr>
                        <w:rFonts w:ascii="Arial"/>
                        <w:b/>
                      </w:rPr>
                      <w:fldChar w:fldCharType="begin"/>
                    </w:r>
                    <w:r>
                      <w:rPr>
                        <w:rFonts w:ascii="Arial"/>
                        <w:b/>
                      </w:rPr>
                      <w:instrText xml:space="preserve"> PAGE </w:instrText>
                    </w:r>
                    <w:r>
                      <w:rPr>
                        <w:rFonts w:ascii="Arial"/>
                        <w:b/>
                      </w:rPr>
                      <w:fldChar w:fldCharType="separate"/>
                    </w:r>
                    <w:r>
                      <w:rPr>
                        <w:rFonts w:ascii="Arial"/>
                        <w:b/>
                      </w:rPr>
                      <w:t>5</w:t>
                    </w:r>
                    <w:r>
                      <w:rPr>
                        <w:rFonts w:ascii="Arial"/>
                        <w:b/>
                      </w:rPr>
                      <w:fldChar w:fldCharType="end"/>
                    </w:r>
                    <w:r>
                      <w:rPr>
                        <w:rFonts w:ascii="Arial"/>
                        <w:b/>
                        <w:spacing w:val="-2"/>
                      </w:rPr>
                      <w:t xml:space="preserve"> </w:t>
                    </w:r>
                    <w:r>
                      <w:rPr>
                        <w:rFonts w:ascii="Arial"/>
                      </w:rPr>
                      <w:t>of</w:t>
                    </w:r>
                    <w:r>
                      <w:rPr>
                        <w:rFonts w:ascii="Arial"/>
                        <w:spacing w:val="1"/>
                      </w:rPr>
                      <w:t xml:space="preserve"> </w:t>
                    </w:r>
                    <w:r>
                      <w:rPr>
                        <w:rFonts w:ascii="Arial"/>
                        <w:b/>
                        <w:spacing w:val="-10"/>
                      </w:rPr>
                      <w:fldChar w:fldCharType="begin"/>
                    </w:r>
                    <w:r>
                      <w:rPr>
                        <w:rFonts w:ascii="Arial"/>
                        <w:b/>
                        <w:spacing w:val="-10"/>
                      </w:rPr>
                      <w:instrText xml:space="preserve"> NUMPAGES </w:instrText>
                    </w:r>
                    <w:r>
                      <w:rPr>
                        <w:rFonts w:ascii="Arial"/>
                        <w:b/>
                        <w:spacing w:val="-10"/>
                      </w:rPr>
                      <w:fldChar w:fldCharType="separate"/>
                    </w:r>
                    <w:r>
                      <w:rPr>
                        <w:rFonts w:ascii="Arial"/>
                        <w:b/>
                        <w:spacing w:val="-10"/>
                      </w:rPr>
                      <w:t>8</w:t>
                    </w:r>
                    <w:r>
                      <w:rPr>
                        <w:rFonts w:ascii="Arial"/>
                        <w:b/>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DD1E5" w14:textId="77777777" w:rsidR="00486735" w:rsidRDefault="00486735">
      <w:r>
        <w:separator/>
      </w:r>
    </w:p>
  </w:footnote>
  <w:footnote w:type="continuationSeparator" w:id="0">
    <w:p w14:paraId="54369F8D" w14:textId="77777777" w:rsidR="00486735" w:rsidRDefault="004867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134F" w14:textId="77777777" w:rsidR="0096438F" w:rsidRDefault="00486735">
    <w:pPr>
      <w:pStyle w:val="BodyText"/>
      <w:spacing w:line="14" w:lineRule="auto"/>
      <w:rPr>
        <w:sz w:val="20"/>
      </w:rPr>
    </w:pPr>
    <w:r>
      <w:rPr>
        <w:noProof/>
        <w:sz w:val="20"/>
      </w:rPr>
      <mc:AlternateContent>
        <mc:Choice Requires="wps">
          <w:drawing>
            <wp:anchor distT="0" distB="0" distL="0" distR="0" simplePos="0" relativeHeight="487345152" behindDoc="1" locked="0" layoutInCell="1" allowOverlap="1" wp14:anchorId="02EC1353" wp14:editId="02EC1354">
              <wp:simplePos x="0" y="0"/>
              <wp:positionH relativeFrom="page">
                <wp:posOffset>901700</wp:posOffset>
              </wp:positionH>
              <wp:positionV relativeFrom="page">
                <wp:posOffset>444982</wp:posOffset>
              </wp:positionV>
              <wp:extent cx="1040130" cy="3956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0130" cy="395605"/>
                      </a:xfrm>
                      <a:prstGeom prst="rect">
                        <a:avLst/>
                      </a:prstGeom>
                    </wps:spPr>
                    <wps:txbx>
                      <w:txbxContent>
                        <w:p w14:paraId="02EC135F" w14:textId="77777777" w:rsidR="0096438F" w:rsidRDefault="00486735">
                          <w:pPr>
                            <w:pStyle w:val="BodyText"/>
                            <w:spacing w:before="26" w:line="237" w:lineRule="auto"/>
                            <w:ind w:left="20" w:right="18"/>
                          </w:pPr>
                          <w:r>
                            <w:rPr>
                              <w:w w:val="105"/>
                            </w:rPr>
                            <w:t>Prospect</w:t>
                          </w:r>
                          <w:r>
                            <w:rPr>
                              <w:spacing w:val="-15"/>
                              <w:w w:val="105"/>
                            </w:rPr>
                            <w:t xml:space="preserve"> </w:t>
                          </w:r>
                          <w:r>
                            <w:rPr>
                              <w:w w:val="105"/>
                            </w:rPr>
                            <w:t>House June 27, 2025</w:t>
                          </w:r>
                        </w:p>
                      </w:txbxContent>
                    </wps:txbx>
                    <wps:bodyPr wrap="square" lIns="0" tIns="0" rIns="0" bIns="0" rtlCol="0">
                      <a:noAutofit/>
                    </wps:bodyPr>
                  </wps:wsp>
                </a:graphicData>
              </a:graphic>
            </wp:anchor>
          </w:drawing>
        </mc:Choice>
        <mc:Fallback>
          <w:pict>
            <v:shapetype w14:anchorId="02EC1353" id="_x0000_t202" coordsize="21600,21600" o:spt="202" path="m,l,21600r21600,l21600,xe">
              <v:stroke joinstyle="miter"/>
              <v:path gradientshapeok="t" o:connecttype="rect"/>
            </v:shapetype>
            <v:shape id="Textbox 3" o:spid="_x0000_s1026" type="#_x0000_t202" style="position:absolute;margin-left:71pt;margin-top:35.05pt;width:81.9pt;height:31.15pt;z-index:-1597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" filled="f" stroked="f">
              <v:textbox inset="0,0,0,0">
                <w:txbxContent>
                  <w:p w14:paraId="02EC135F" w14:textId="77777777" w:rsidR="0096438F" w:rsidRDefault="00486735">
                    <w:pPr>
                      <w:pStyle w:val="BodyText"/>
                      <w:spacing w:before="26" w:line="237" w:lineRule="auto"/>
                      <w:ind w:left="20" w:right="18"/>
                    </w:pPr>
                    <w:r>
                      <w:rPr>
                        <w:w w:val="105"/>
                      </w:rPr>
                      <w:t>Prospect</w:t>
                    </w:r>
                    <w:r>
                      <w:rPr>
                        <w:spacing w:val="-15"/>
                        <w:w w:val="105"/>
                      </w:rPr>
                      <w:t xml:space="preserve"> </w:t>
                    </w:r>
                    <w:r>
                      <w:rPr>
                        <w:w w:val="105"/>
                      </w:rPr>
                      <w:t>House June 27, 2025</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1351" w14:textId="77777777" w:rsidR="0096438F" w:rsidRDefault="00486735">
    <w:pPr>
      <w:pStyle w:val="BodyText"/>
      <w:spacing w:line="14" w:lineRule="auto"/>
      <w:rPr>
        <w:sz w:val="20"/>
      </w:rPr>
    </w:pPr>
    <w:r>
      <w:rPr>
        <w:noProof/>
        <w:sz w:val="20"/>
      </w:rPr>
      <mc:AlternateContent>
        <mc:Choice Requires="wps">
          <w:drawing>
            <wp:anchor distT="0" distB="0" distL="0" distR="0" simplePos="0" relativeHeight="487347200" behindDoc="1" locked="0" layoutInCell="1" allowOverlap="1" wp14:anchorId="02EC135B" wp14:editId="02EC135C">
              <wp:simplePos x="0" y="0"/>
              <wp:positionH relativeFrom="page">
                <wp:posOffset>718820</wp:posOffset>
              </wp:positionH>
              <wp:positionV relativeFrom="page">
                <wp:posOffset>445540</wp:posOffset>
              </wp:positionV>
              <wp:extent cx="1035685" cy="39497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685" cy="394970"/>
                      </a:xfrm>
                      <a:prstGeom prst="rect">
                        <a:avLst/>
                      </a:prstGeom>
                    </wps:spPr>
                    <wps:txbx>
                      <w:txbxContent>
                        <w:p w14:paraId="02EC1362" w14:textId="77777777" w:rsidR="0096438F" w:rsidRDefault="00486735">
                          <w:pPr>
                            <w:pStyle w:val="BodyText"/>
                            <w:spacing w:before="25" w:line="237" w:lineRule="auto"/>
                            <w:ind w:left="20" w:right="18"/>
                          </w:pPr>
                          <w:r>
                            <w:rPr>
                              <w:spacing w:val="-2"/>
                              <w:w w:val="105"/>
                            </w:rPr>
                            <w:t>Prospect</w:t>
                          </w:r>
                          <w:r>
                            <w:rPr>
                              <w:spacing w:val="-13"/>
                              <w:w w:val="105"/>
                            </w:rPr>
                            <w:t xml:space="preserve"> </w:t>
                          </w:r>
                          <w:r>
                            <w:rPr>
                              <w:spacing w:val="-2"/>
                              <w:w w:val="105"/>
                            </w:rPr>
                            <w:t xml:space="preserve">House </w:t>
                          </w:r>
                          <w:r>
                            <w:rPr>
                              <w:w w:val="105"/>
                            </w:rPr>
                            <w:t>June 27, 2025</w:t>
                          </w:r>
                        </w:p>
                      </w:txbxContent>
                    </wps:txbx>
                    <wps:bodyPr wrap="square" lIns="0" tIns="0" rIns="0" bIns="0" rtlCol="0">
                      <a:noAutofit/>
                    </wps:bodyPr>
                  </wps:wsp>
                </a:graphicData>
              </a:graphic>
            </wp:anchor>
          </w:drawing>
        </mc:Choice>
        <mc:Fallback>
          <w:pict>
            <v:shapetype w14:anchorId="02EC135B" id="_x0000_t202" coordsize="21600,21600" o:spt="202" path="m,l,21600r21600,l21600,xe">
              <v:stroke joinstyle="miter"/>
              <v:path gradientshapeok="t" o:connecttype="rect"/>
            </v:shapetype>
            <v:shape id="Textbox 11" o:spid="_x0000_s1029" type="#_x0000_t202" style="position:absolute;margin-left:56.6pt;margin-top:35.1pt;width:81.55pt;height:31.1pt;z-index:-1596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" filled="f" stroked="f">
              <v:textbox inset="0,0,0,0">
                <w:txbxContent>
                  <w:p w14:paraId="02EC1362" w14:textId="77777777" w:rsidR="0096438F" w:rsidRDefault="00486735">
                    <w:pPr>
                      <w:pStyle w:val="BodyText"/>
                      <w:spacing w:before="25" w:line="237" w:lineRule="auto"/>
                      <w:ind w:left="20" w:right="18"/>
                    </w:pPr>
                    <w:r>
                      <w:rPr>
                        <w:spacing w:val="-2"/>
                        <w:w w:val="105"/>
                      </w:rPr>
                      <w:t>Prospect</w:t>
                    </w:r>
                    <w:r>
                      <w:rPr>
                        <w:spacing w:val="-13"/>
                        <w:w w:val="105"/>
                      </w:rPr>
                      <w:t xml:space="preserve"> </w:t>
                    </w:r>
                    <w:r>
                      <w:rPr>
                        <w:spacing w:val="-2"/>
                        <w:w w:val="105"/>
                      </w:rPr>
                      <w:t xml:space="preserve">House </w:t>
                    </w:r>
                    <w:r>
                      <w:rPr>
                        <w:w w:val="105"/>
                      </w:rPr>
                      <w:t>June 27, 2025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34536"/>
    <w:multiLevelType w:val="hybridMultilevel"/>
    <w:tmpl w:val="D0BC3BC4"/>
    <w:lvl w:ilvl="0" w:tplc="59906260">
      <w:numFmt w:val="bullet"/>
      <w:lvlText w:val="-"/>
      <w:lvlJc w:val="left"/>
      <w:pPr>
        <w:ind w:left="263" w:hanging="156"/>
      </w:pPr>
      <w:rPr>
        <w:rFonts w:ascii="Calibri" w:eastAsia="Calibri" w:hAnsi="Calibri" w:cs="Calibri" w:hint="default"/>
        <w:spacing w:val="0"/>
        <w:w w:val="136"/>
        <w:lang w:val="en-US" w:eastAsia="en-US" w:bidi="ar-SA"/>
      </w:rPr>
    </w:lvl>
    <w:lvl w:ilvl="1" w:tplc="7B700BEA">
      <w:numFmt w:val="bullet"/>
      <w:lvlText w:val="•"/>
      <w:lvlJc w:val="left"/>
      <w:pPr>
        <w:ind w:left="598" w:hanging="156"/>
      </w:pPr>
      <w:rPr>
        <w:rFonts w:hint="default"/>
        <w:lang w:val="en-US" w:eastAsia="en-US" w:bidi="ar-SA"/>
      </w:rPr>
    </w:lvl>
    <w:lvl w:ilvl="2" w:tplc="5A5AA738">
      <w:numFmt w:val="bullet"/>
      <w:lvlText w:val="•"/>
      <w:lvlJc w:val="left"/>
      <w:pPr>
        <w:ind w:left="936" w:hanging="156"/>
      </w:pPr>
      <w:rPr>
        <w:rFonts w:hint="default"/>
        <w:lang w:val="en-US" w:eastAsia="en-US" w:bidi="ar-SA"/>
      </w:rPr>
    </w:lvl>
    <w:lvl w:ilvl="3" w:tplc="A0B6076E">
      <w:numFmt w:val="bullet"/>
      <w:lvlText w:val="•"/>
      <w:lvlJc w:val="left"/>
      <w:pPr>
        <w:ind w:left="1274" w:hanging="156"/>
      </w:pPr>
      <w:rPr>
        <w:rFonts w:hint="default"/>
        <w:lang w:val="en-US" w:eastAsia="en-US" w:bidi="ar-SA"/>
      </w:rPr>
    </w:lvl>
    <w:lvl w:ilvl="4" w:tplc="89AE5F4A">
      <w:numFmt w:val="bullet"/>
      <w:lvlText w:val="•"/>
      <w:lvlJc w:val="left"/>
      <w:pPr>
        <w:ind w:left="1612" w:hanging="156"/>
      </w:pPr>
      <w:rPr>
        <w:rFonts w:hint="default"/>
        <w:lang w:val="en-US" w:eastAsia="en-US" w:bidi="ar-SA"/>
      </w:rPr>
    </w:lvl>
    <w:lvl w:ilvl="5" w:tplc="FC7CC41A">
      <w:numFmt w:val="bullet"/>
      <w:lvlText w:val="•"/>
      <w:lvlJc w:val="left"/>
      <w:pPr>
        <w:ind w:left="1950" w:hanging="156"/>
      </w:pPr>
      <w:rPr>
        <w:rFonts w:hint="default"/>
        <w:lang w:val="en-US" w:eastAsia="en-US" w:bidi="ar-SA"/>
      </w:rPr>
    </w:lvl>
    <w:lvl w:ilvl="6" w:tplc="B0C87A70">
      <w:numFmt w:val="bullet"/>
      <w:lvlText w:val="•"/>
      <w:lvlJc w:val="left"/>
      <w:pPr>
        <w:ind w:left="2288" w:hanging="156"/>
      </w:pPr>
      <w:rPr>
        <w:rFonts w:hint="default"/>
        <w:lang w:val="en-US" w:eastAsia="en-US" w:bidi="ar-SA"/>
      </w:rPr>
    </w:lvl>
    <w:lvl w:ilvl="7" w:tplc="8F22A3AC">
      <w:numFmt w:val="bullet"/>
      <w:lvlText w:val="•"/>
      <w:lvlJc w:val="left"/>
      <w:pPr>
        <w:ind w:left="2626" w:hanging="156"/>
      </w:pPr>
      <w:rPr>
        <w:rFonts w:hint="default"/>
        <w:lang w:val="en-US" w:eastAsia="en-US" w:bidi="ar-SA"/>
      </w:rPr>
    </w:lvl>
    <w:lvl w:ilvl="8" w:tplc="6A1C1454">
      <w:numFmt w:val="bullet"/>
      <w:lvlText w:val="•"/>
      <w:lvlJc w:val="left"/>
      <w:pPr>
        <w:ind w:left="2964" w:hanging="156"/>
      </w:pPr>
      <w:rPr>
        <w:rFonts w:hint="default"/>
        <w:lang w:val="en-US" w:eastAsia="en-US" w:bidi="ar-SA"/>
      </w:rPr>
    </w:lvl>
  </w:abstractNum>
  <w:abstractNum w:abstractNumId="1" w15:restartNumberingAfterBreak="0">
    <w:nsid w:val="358322A7"/>
    <w:multiLevelType w:val="hybridMultilevel"/>
    <w:tmpl w:val="4A203346"/>
    <w:lvl w:ilvl="0" w:tplc="91E6C8FA">
      <w:start w:val="1"/>
      <w:numFmt w:val="decimal"/>
      <w:lvlText w:val="%1."/>
      <w:lvlJc w:val="left"/>
      <w:pPr>
        <w:ind w:left="792" w:hanging="360"/>
        <w:jc w:val="left"/>
      </w:pPr>
      <w:rPr>
        <w:rFonts w:ascii="Calibri" w:eastAsia="Calibri" w:hAnsi="Calibri" w:cs="Calibri" w:hint="default"/>
        <w:b w:val="0"/>
        <w:bCs w:val="0"/>
        <w:i w:val="0"/>
        <w:iCs w:val="0"/>
        <w:spacing w:val="0"/>
        <w:w w:val="70"/>
        <w:sz w:val="24"/>
        <w:szCs w:val="24"/>
        <w:lang w:val="en-US" w:eastAsia="en-US" w:bidi="ar-SA"/>
      </w:rPr>
    </w:lvl>
    <w:lvl w:ilvl="1" w:tplc="BA9A35DA">
      <w:numFmt w:val="bullet"/>
      <w:lvlText w:val="•"/>
      <w:lvlJc w:val="left"/>
      <w:pPr>
        <w:ind w:left="1728" w:hanging="360"/>
      </w:pPr>
      <w:rPr>
        <w:rFonts w:hint="default"/>
        <w:lang w:val="en-US" w:eastAsia="en-US" w:bidi="ar-SA"/>
      </w:rPr>
    </w:lvl>
    <w:lvl w:ilvl="2" w:tplc="49B2A402">
      <w:numFmt w:val="bullet"/>
      <w:lvlText w:val="•"/>
      <w:lvlJc w:val="left"/>
      <w:pPr>
        <w:ind w:left="2656" w:hanging="360"/>
      </w:pPr>
      <w:rPr>
        <w:rFonts w:hint="default"/>
        <w:lang w:val="en-US" w:eastAsia="en-US" w:bidi="ar-SA"/>
      </w:rPr>
    </w:lvl>
    <w:lvl w:ilvl="3" w:tplc="8EC0D624">
      <w:numFmt w:val="bullet"/>
      <w:lvlText w:val="•"/>
      <w:lvlJc w:val="left"/>
      <w:pPr>
        <w:ind w:left="3584" w:hanging="360"/>
      </w:pPr>
      <w:rPr>
        <w:rFonts w:hint="default"/>
        <w:lang w:val="en-US" w:eastAsia="en-US" w:bidi="ar-SA"/>
      </w:rPr>
    </w:lvl>
    <w:lvl w:ilvl="4" w:tplc="BCCA2CE6">
      <w:numFmt w:val="bullet"/>
      <w:lvlText w:val="•"/>
      <w:lvlJc w:val="left"/>
      <w:pPr>
        <w:ind w:left="4512" w:hanging="360"/>
      </w:pPr>
      <w:rPr>
        <w:rFonts w:hint="default"/>
        <w:lang w:val="en-US" w:eastAsia="en-US" w:bidi="ar-SA"/>
      </w:rPr>
    </w:lvl>
    <w:lvl w:ilvl="5" w:tplc="EE0A9962">
      <w:numFmt w:val="bullet"/>
      <w:lvlText w:val="•"/>
      <w:lvlJc w:val="left"/>
      <w:pPr>
        <w:ind w:left="5440" w:hanging="360"/>
      </w:pPr>
      <w:rPr>
        <w:rFonts w:hint="default"/>
        <w:lang w:val="en-US" w:eastAsia="en-US" w:bidi="ar-SA"/>
      </w:rPr>
    </w:lvl>
    <w:lvl w:ilvl="6" w:tplc="AB5A3F12">
      <w:numFmt w:val="bullet"/>
      <w:lvlText w:val="•"/>
      <w:lvlJc w:val="left"/>
      <w:pPr>
        <w:ind w:left="6368" w:hanging="360"/>
      </w:pPr>
      <w:rPr>
        <w:rFonts w:hint="default"/>
        <w:lang w:val="en-US" w:eastAsia="en-US" w:bidi="ar-SA"/>
      </w:rPr>
    </w:lvl>
    <w:lvl w:ilvl="7" w:tplc="2278B4F8">
      <w:numFmt w:val="bullet"/>
      <w:lvlText w:val="•"/>
      <w:lvlJc w:val="left"/>
      <w:pPr>
        <w:ind w:left="7296" w:hanging="360"/>
      </w:pPr>
      <w:rPr>
        <w:rFonts w:hint="default"/>
        <w:lang w:val="en-US" w:eastAsia="en-US" w:bidi="ar-SA"/>
      </w:rPr>
    </w:lvl>
    <w:lvl w:ilvl="8" w:tplc="3526637C">
      <w:numFmt w:val="bullet"/>
      <w:lvlText w:val="•"/>
      <w:lvlJc w:val="left"/>
      <w:pPr>
        <w:ind w:left="8224" w:hanging="360"/>
      </w:pPr>
      <w:rPr>
        <w:rFonts w:hint="default"/>
        <w:lang w:val="en-US" w:eastAsia="en-US" w:bidi="ar-SA"/>
      </w:rPr>
    </w:lvl>
  </w:abstractNum>
  <w:abstractNum w:abstractNumId="2" w15:restartNumberingAfterBreak="0">
    <w:nsid w:val="4299387B"/>
    <w:multiLevelType w:val="hybridMultilevel"/>
    <w:tmpl w:val="30C2F6A0"/>
    <w:lvl w:ilvl="0" w:tplc="F920F1B6">
      <w:start w:val="1"/>
      <w:numFmt w:val="upperRoman"/>
      <w:lvlText w:val="%1."/>
      <w:lvlJc w:val="left"/>
      <w:pPr>
        <w:ind w:left="631" w:hanging="272"/>
        <w:jc w:val="right"/>
      </w:pPr>
      <w:rPr>
        <w:rFonts w:ascii="Calibri" w:eastAsia="Calibri" w:hAnsi="Calibri" w:cs="Calibri" w:hint="default"/>
        <w:b w:val="0"/>
        <w:bCs w:val="0"/>
        <w:i w:val="0"/>
        <w:iCs w:val="0"/>
        <w:spacing w:val="0"/>
        <w:w w:val="87"/>
        <w:sz w:val="24"/>
        <w:szCs w:val="24"/>
        <w:u w:val="single" w:color="000000"/>
        <w:lang w:val="en-US" w:eastAsia="en-US" w:bidi="ar-SA"/>
      </w:rPr>
    </w:lvl>
    <w:lvl w:ilvl="1" w:tplc="9D1224F4">
      <w:start w:val="1"/>
      <w:numFmt w:val="upperLetter"/>
      <w:lvlText w:val="%2."/>
      <w:lvlJc w:val="left"/>
      <w:pPr>
        <w:ind w:left="596" w:hanging="360"/>
        <w:jc w:val="left"/>
      </w:pPr>
      <w:rPr>
        <w:rFonts w:ascii="Calibri" w:eastAsia="Calibri" w:hAnsi="Calibri" w:cs="Calibri" w:hint="default"/>
        <w:b w:val="0"/>
        <w:bCs w:val="0"/>
        <w:i w:val="0"/>
        <w:iCs w:val="0"/>
        <w:spacing w:val="0"/>
        <w:w w:val="87"/>
        <w:sz w:val="24"/>
        <w:szCs w:val="24"/>
        <w:lang w:val="en-US" w:eastAsia="en-US" w:bidi="ar-SA"/>
      </w:rPr>
    </w:lvl>
    <w:lvl w:ilvl="2" w:tplc="00E81A60">
      <w:numFmt w:val="bullet"/>
      <w:lvlText w:val=""/>
      <w:lvlJc w:val="left"/>
      <w:pPr>
        <w:ind w:left="1008" w:hanging="360"/>
      </w:pPr>
      <w:rPr>
        <w:rFonts w:ascii="Symbol" w:eastAsia="Symbol" w:hAnsi="Symbol" w:cs="Symbol" w:hint="default"/>
        <w:b w:val="0"/>
        <w:bCs w:val="0"/>
        <w:i w:val="0"/>
        <w:iCs w:val="0"/>
        <w:spacing w:val="0"/>
        <w:w w:val="99"/>
        <w:sz w:val="24"/>
        <w:szCs w:val="24"/>
        <w:lang w:val="en-US" w:eastAsia="en-US" w:bidi="ar-SA"/>
      </w:rPr>
    </w:lvl>
    <w:lvl w:ilvl="3" w:tplc="5A12CB2E">
      <w:numFmt w:val="bullet"/>
      <w:lvlText w:val=""/>
      <w:lvlJc w:val="left"/>
      <w:pPr>
        <w:ind w:left="1368" w:hanging="360"/>
      </w:pPr>
      <w:rPr>
        <w:rFonts w:ascii="Wingdings" w:eastAsia="Wingdings" w:hAnsi="Wingdings" w:cs="Wingdings" w:hint="default"/>
        <w:b w:val="0"/>
        <w:bCs w:val="0"/>
        <w:i w:val="0"/>
        <w:iCs w:val="0"/>
        <w:spacing w:val="0"/>
        <w:w w:val="99"/>
        <w:sz w:val="24"/>
        <w:szCs w:val="24"/>
        <w:lang w:val="en-US" w:eastAsia="en-US" w:bidi="ar-SA"/>
      </w:rPr>
    </w:lvl>
    <w:lvl w:ilvl="4" w:tplc="23CA3E2A">
      <w:numFmt w:val="bullet"/>
      <w:lvlText w:val="-"/>
      <w:lvlJc w:val="left"/>
      <w:pPr>
        <w:ind w:left="2503"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5" w:tplc="5ACE137A">
      <w:numFmt w:val="bullet"/>
      <w:lvlText w:val="•"/>
      <w:lvlJc w:val="left"/>
      <w:pPr>
        <w:ind w:left="2500" w:hanging="360"/>
      </w:pPr>
      <w:rPr>
        <w:rFonts w:hint="default"/>
        <w:lang w:val="en-US" w:eastAsia="en-US" w:bidi="ar-SA"/>
      </w:rPr>
    </w:lvl>
    <w:lvl w:ilvl="6" w:tplc="7B4A428C">
      <w:numFmt w:val="bullet"/>
      <w:lvlText w:val="•"/>
      <w:lvlJc w:val="left"/>
      <w:pPr>
        <w:ind w:left="4016" w:hanging="360"/>
      </w:pPr>
      <w:rPr>
        <w:rFonts w:hint="default"/>
        <w:lang w:val="en-US" w:eastAsia="en-US" w:bidi="ar-SA"/>
      </w:rPr>
    </w:lvl>
    <w:lvl w:ilvl="7" w:tplc="4E9AD94C">
      <w:numFmt w:val="bullet"/>
      <w:lvlText w:val="•"/>
      <w:lvlJc w:val="left"/>
      <w:pPr>
        <w:ind w:left="5532" w:hanging="360"/>
      </w:pPr>
      <w:rPr>
        <w:rFonts w:hint="default"/>
        <w:lang w:val="en-US" w:eastAsia="en-US" w:bidi="ar-SA"/>
      </w:rPr>
    </w:lvl>
    <w:lvl w:ilvl="8" w:tplc="E83E47FC">
      <w:numFmt w:val="bullet"/>
      <w:lvlText w:val="•"/>
      <w:lvlJc w:val="left"/>
      <w:pPr>
        <w:ind w:left="7048" w:hanging="360"/>
      </w:pPr>
      <w:rPr>
        <w:rFonts w:hint="default"/>
        <w:lang w:val="en-US" w:eastAsia="en-US" w:bidi="ar-SA"/>
      </w:rPr>
    </w:lvl>
  </w:abstractNum>
  <w:num w:numId="1" w16cid:durableId="2016180185">
    <w:abstractNumId w:val="1"/>
  </w:num>
  <w:num w:numId="2" w16cid:durableId="577835127">
    <w:abstractNumId w:val="0"/>
  </w:num>
  <w:num w:numId="3" w16cid:durableId="20478316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6438F"/>
    <w:rsid w:val="00486735"/>
    <w:rsid w:val="008B42F4"/>
    <w:rsid w:val="0096438F"/>
    <w:rsid w:val="009D3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C123A"/>
  <w15:docId w15:val="{988C33BC-4873-4B80-9231-81D00D1BE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367" w:hanging="360"/>
    </w:pPr>
  </w:style>
  <w:style w:type="paragraph" w:customStyle="1" w:styleId="TableParagraph">
    <w:name w:val="Table Paragraph"/>
    <w:basedOn w:val="Normal"/>
    <w:uiPriority w:val="1"/>
    <w:qFormat/>
    <w:pPr>
      <w:spacing w:before="4"/>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Christopher.mundy2@mass.gov"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1417</Words>
  <Characters>8083</Characters>
  <Application>Microsoft Office Word</Application>
  <DocSecurity>0</DocSecurity>
  <Lines>67</Lines>
  <Paragraphs>18</Paragraphs>
  <ScaleCrop>false</ScaleCrop>
  <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Prospect House</dc:title>
  <dc:creator>Mundy, Christopher (ELD)</dc:creator>
  <cp:lastModifiedBy>Smith, Kate (ELD)</cp:lastModifiedBy>
  <cp:revision>2</cp:revision>
  <dcterms:created xsi:type="dcterms:W3CDTF">2026-04-07T18:20:00Z</dcterms:created>
  <dcterms:modified xsi:type="dcterms:W3CDTF">2026-04-07T18:39:00Z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2025-06-27T00:00:00Z</vt:filetime>
  </property>
  <property fmtid="{D5CDD505-2E9C-101B-9397-08002B2CF9AE}" pid="3" name="LastSaved">
    <vt:filetime>2026-04-07T00:00:00Z</vt:filetime>
  </property>
  <property fmtid="{D5CDD505-2E9C-101B-9397-08002B2CF9AE}" pid="4" name="Producer">
    <vt:lpwstr>Microsoft: Print To PDF</vt:lpwstr>
  </property>
</Properties>
</file>