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B8F4" w14:textId="77777777" w:rsidR="00C45733" w:rsidRDefault="00C45733">
      <w:pPr>
        <w:pStyle w:val="BodyText"/>
        <w:spacing w:before="257"/>
      </w:pPr>
    </w:p>
    <w:p w14:paraId="11AEB8F5" w14:textId="77777777" w:rsidR="00C45733" w:rsidRDefault="003721AE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1AEB9D6" wp14:editId="789BF050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11AEB8F6" w14:textId="77777777" w:rsidR="00C45733" w:rsidRDefault="003721AE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11AEB8F7" w14:textId="77777777" w:rsidR="00C45733" w:rsidRDefault="00C45733">
      <w:pPr>
        <w:pStyle w:val="BodyText"/>
        <w:rPr>
          <w:sz w:val="22"/>
        </w:rPr>
      </w:pPr>
    </w:p>
    <w:p w14:paraId="11AEB8F8" w14:textId="77777777" w:rsidR="00C45733" w:rsidRDefault="00C45733">
      <w:pPr>
        <w:pStyle w:val="BodyText"/>
        <w:spacing w:before="192"/>
        <w:rPr>
          <w:sz w:val="22"/>
        </w:rPr>
      </w:pPr>
    </w:p>
    <w:p w14:paraId="11AEB8F9" w14:textId="77777777" w:rsidR="00C45733" w:rsidRDefault="003721AE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11AEB8FA" w14:textId="77777777" w:rsidR="00C45733" w:rsidRDefault="003721AE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11AEB8FB" w14:textId="77777777" w:rsidR="00C45733" w:rsidRDefault="003721AE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11AEB8FC" w14:textId="77777777" w:rsidR="00C45733" w:rsidRDefault="00C45733">
      <w:pPr>
        <w:pStyle w:val="BodyText"/>
        <w:spacing w:before="47"/>
        <w:rPr>
          <w:rFonts w:ascii="Calibri"/>
          <w:sz w:val="20"/>
        </w:rPr>
      </w:pPr>
    </w:p>
    <w:p w14:paraId="11AEB8FD" w14:textId="77777777" w:rsidR="00C45733" w:rsidRDefault="003721AE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11AEB8FE" w14:textId="77777777" w:rsidR="00C45733" w:rsidRDefault="003721AE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11AEB8FF" w14:textId="77777777" w:rsidR="00C45733" w:rsidRDefault="003721AE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11AEB900" w14:textId="77777777" w:rsidR="00C45733" w:rsidRDefault="00C45733">
      <w:pPr>
        <w:pStyle w:val="BodyText"/>
        <w:spacing w:before="30"/>
        <w:rPr>
          <w:rFonts w:ascii="Calibri"/>
          <w:sz w:val="20"/>
        </w:rPr>
      </w:pPr>
    </w:p>
    <w:p w14:paraId="11AEB901" w14:textId="77777777" w:rsidR="00C45733" w:rsidRDefault="003721AE">
      <w:pPr>
        <w:pStyle w:val="BodyText"/>
        <w:ind w:left="720"/>
      </w:pPr>
      <w:r>
        <w:t>September</w:t>
      </w:r>
      <w:r>
        <w:rPr>
          <w:spacing w:val="-9"/>
        </w:rPr>
        <w:t xml:space="preserve"> </w:t>
      </w:r>
      <w:r>
        <w:t>30,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11AEB902" w14:textId="77777777" w:rsidR="00C45733" w:rsidRDefault="00C45733">
      <w:pPr>
        <w:pStyle w:val="BodyText"/>
      </w:pPr>
    </w:p>
    <w:p w14:paraId="11AEB903" w14:textId="77777777" w:rsidR="00C45733" w:rsidRDefault="003721AE">
      <w:pPr>
        <w:pStyle w:val="BodyText"/>
        <w:ind w:left="720" w:right="5050"/>
      </w:pPr>
      <w:r>
        <w:t>Ms.</w:t>
      </w:r>
      <w:r>
        <w:rPr>
          <w:spacing w:val="-12"/>
        </w:rPr>
        <w:t xml:space="preserve"> </w:t>
      </w:r>
      <w:r>
        <w:t>Jennifer</w:t>
      </w:r>
      <w:r>
        <w:rPr>
          <w:spacing w:val="-12"/>
        </w:rPr>
        <w:t xml:space="preserve"> </w:t>
      </w:r>
      <w:r>
        <w:t>Wykowski,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Director Rockridge Retirement Community</w:t>
      </w:r>
    </w:p>
    <w:p w14:paraId="11AEB904" w14:textId="77777777" w:rsidR="00C45733" w:rsidRDefault="003721AE">
      <w:pPr>
        <w:pStyle w:val="BodyText"/>
        <w:ind w:left="720"/>
      </w:pPr>
      <w:r>
        <w:t>25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Coles</w:t>
      </w:r>
      <w:r>
        <w:rPr>
          <w:spacing w:val="-5"/>
        </w:rPr>
        <w:t xml:space="preserve"> </w:t>
      </w:r>
      <w:r>
        <w:t>Meadow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14:paraId="11AEB905" w14:textId="77777777" w:rsidR="00C45733" w:rsidRDefault="003721AE">
      <w:pPr>
        <w:pStyle w:val="BodyText"/>
        <w:ind w:left="720"/>
      </w:pPr>
      <w:r>
        <w:t>Northampton,</w:t>
      </w:r>
      <w:r>
        <w:rPr>
          <w:spacing w:val="-10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rPr>
          <w:spacing w:val="-2"/>
        </w:rPr>
        <w:t>01060</w:t>
      </w:r>
    </w:p>
    <w:p w14:paraId="11AEB906" w14:textId="77777777" w:rsidR="00C45733" w:rsidRDefault="00C45733">
      <w:pPr>
        <w:pStyle w:val="BodyText"/>
      </w:pPr>
    </w:p>
    <w:p w14:paraId="11AEB907" w14:textId="77777777" w:rsidR="00C45733" w:rsidRDefault="003721AE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11AEB908" w14:textId="77777777" w:rsidR="00C45733" w:rsidRDefault="003721AE">
      <w:pPr>
        <w:pStyle w:val="BodyText"/>
        <w:spacing w:before="137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rPr>
          <w:spacing w:val="-2"/>
        </w:rPr>
        <w:t>Wykowski,</w:t>
      </w:r>
    </w:p>
    <w:p w14:paraId="11AEB909" w14:textId="77777777" w:rsidR="00C45733" w:rsidRDefault="00C45733">
      <w:pPr>
        <w:pStyle w:val="BodyText"/>
      </w:pPr>
    </w:p>
    <w:p w14:paraId="11AEB90A" w14:textId="77777777" w:rsidR="00C45733" w:rsidRDefault="003721AE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11AEB90B" w14:textId="77777777" w:rsidR="00C45733" w:rsidRDefault="00C45733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C45733" w14:paraId="11AEB90E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11AEB90C" w14:textId="77777777" w:rsidR="00C45733" w:rsidRDefault="003721A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11AEB90D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Rockridge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</w:tc>
      </w:tr>
      <w:tr w:rsidR="00C45733" w14:paraId="11AEB912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11AEB90F" w14:textId="77777777" w:rsidR="00C45733" w:rsidRDefault="003721A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11AEB910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Meadow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Road</w:t>
            </w:r>
          </w:p>
          <w:p w14:paraId="11AEB911" w14:textId="77777777" w:rsidR="00C45733" w:rsidRDefault="003721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Northampton,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01060</w:t>
            </w:r>
          </w:p>
        </w:tc>
      </w:tr>
      <w:tr w:rsidR="00C45733" w14:paraId="11AEB915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13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11AEB914" w14:textId="77777777" w:rsidR="00C45733" w:rsidRDefault="003721AE">
            <w:pPr>
              <w:pStyle w:val="TableParagraph"/>
              <w:spacing w:line="251" w:lineRule="exact"/>
            </w:pPr>
            <w:r>
              <w:rPr>
                <w:spacing w:val="-2"/>
              </w:rPr>
              <w:t>9/30/2004</w:t>
            </w:r>
          </w:p>
        </w:tc>
      </w:tr>
      <w:tr w:rsidR="00C45733" w14:paraId="11AEB918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11AEB916" w14:textId="77777777" w:rsidR="00C45733" w:rsidRDefault="003721A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11AEB917" w14:textId="77777777" w:rsidR="00C45733" w:rsidRDefault="003721AE">
            <w:pPr>
              <w:pStyle w:val="TableParagraph"/>
              <w:spacing w:line="251" w:lineRule="exact"/>
            </w:pP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9/30/2024</w:t>
            </w:r>
          </w:p>
        </w:tc>
      </w:tr>
      <w:tr w:rsidR="00C45733" w14:paraId="11AEB91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19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11AEB91A" w14:textId="77777777" w:rsidR="00C45733" w:rsidRDefault="003721AE">
            <w:pPr>
              <w:pStyle w:val="TableParagraph"/>
              <w:spacing w:line="251" w:lineRule="exact"/>
            </w:pPr>
            <w:r>
              <w:rPr>
                <w:spacing w:val="-2"/>
              </w:rPr>
              <w:t>10/4/2022</w:t>
            </w:r>
          </w:p>
        </w:tc>
      </w:tr>
      <w:tr w:rsidR="00C45733" w14:paraId="11AEB91E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11AEB91C" w14:textId="77777777" w:rsidR="00C45733" w:rsidRDefault="003721AE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1AEB91D" w14:textId="77777777" w:rsidR="00C45733" w:rsidRDefault="003721AE">
            <w:pPr>
              <w:pStyle w:val="TableParagraph"/>
              <w:spacing w:before="1"/>
            </w:pPr>
            <w:r>
              <w:rPr>
                <w:spacing w:val="-5"/>
              </w:rPr>
              <w:t>68</w:t>
            </w:r>
          </w:p>
        </w:tc>
      </w:tr>
      <w:tr w:rsidR="00C45733" w14:paraId="11AEB921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1F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11AEB920" w14:textId="77777777" w:rsidR="00C45733" w:rsidRDefault="003721AE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</w:tr>
      <w:tr w:rsidR="00C45733" w14:paraId="11AEB924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22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1AEB923" w14:textId="77777777" w:rsidR="00C45733" w:rsidRDefault="003721AE">
            <w:pPr>
              <w:pStyle w:val="TableParagraph"/>
              <w:spacing w:line="251" w:lineRule="exact"/>
            </w:pPr>
            <w:r>
              <w:rPr>
                <w:spacing w:val="-5"/>
              </w:rPr>
              <w:t>26</w:t>
            </w:r>
          </w:p>
        </w:tc>
      </w:tr>
      <w:tr w:rsidR="00C45733" w14:paraId="11AEB92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25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11AEB926" w14:textId="77777777" w:rsidR="00C45733" w:rsidRDefault="003721AE">
            <w:pPr>
              <w:pStyle w:val="TableParagraph"/>
              <w:spacing w:line="251" w:lineRule="exact"/>
            </w:pPr>
            <w:r>
              <w:t>Plan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C45733" w14:paraId="11AEB92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28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11AEB929" w14:textId="77777777" w:rsidR="00C45733" w:rsidRDefault="003721AE">
            <w:pPr>
              <w:pStyle w:val="TableParagraph"/>
              <w:spacing w:line="251" w:lineRule="exact"/>
            </w:pPr>
            <w:r>
              <w:rPr>
                <w:spacing w:val="-5"/>
              </w:rPr>
              <w:t>No</w:t>
            </w:r>
          </w:p>
        </w:tc>
      </w:tr>
      <w:tr w:rsidR="00C45733" w14:paraId="11AEB92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1AEB92B" w14:textId="77777777" w:rsidR="00C45733" w:rsidRDefault="003721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11AEB92C" w14:textId="77777777" w:rsidR="00C45733" w:rsidRDefault="003721AE">
            <w:pPr>
              <w:pStyle w:val="TableParagraph"/>
              <w:spacing w:line="251" w:lineRule="exact"/>
            </w:pPr>
            <w:r>
              <w:t>Deaconess</w:t>
            </w:r>
            <w:r>
              <w:rPr>
                <w:spacing w:val="-3"/>
              </w:rPr>
              <w:t xml:space="preserve"> </w:t>
            </w:r>
            <w:r>
              <w:t>Abundant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Communities</w:t>
            </w:r>
          </w:p>
        </w:tc>
      </w:tr>
    </w:tbl>
    <w:p w14:paraId="11AEB92E" w14:textId="77777777" w:rsidR="00C45733" w:rsidRDefault="00C45733">
      <w:pPr>
        <w:pStyle w:val="TableParagraph"/>
        <w:spacing w:line="251" w:lineRule="exact"/>
        <w:sectPr w:rsidR="00C45733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11AEB92F" w14:textId="77777777" w:rsidR="00C45733" w:rsidRDefault="003721AE">
      <w:pPr>
        <w:pStyle w:val="BodyText"/>
        <w:spacing w:before="79"/>
        <w:ind w:left="720" w:right="5050"/>
      </w:pPr>
      <w:r>
        <w:lastRenderedPageBreak/>
        <w:t>Rockridge</w:t>
      </w:r>
      <w:r>
        <w:rPr>
          <w:spacing w:val="-15"/>
        </w:rPr>
        <w:t xml:space="preserve"> </w:t>
      </w:r>
      <w:r>
        <w:t>Retirement</w:t>
      </w:r>
      <w:r>
        <w:rPr>
          <w:spacing w:val="-15"/>
        </w:rPr>
        <w:t xml:space="preserve"> </w:t>
      </w:r>
      <w:r>
        <w:t>Community September 30, 2024</w:t>
      </w:r>
    </w:p>
    <w:p w14:paraId="11AEB930" w14:textId="77777777" w:rsidR="00C45733" w:rsidRDefault="00C45733">
      <w:pPr>
        <w:pStyle w:val="BodyText"/>
      </w:pPr>
    </w:p>
    <w:p w14:paraId="11AEB931" w14:textId="77777777" w:rsidR="00C45733" w:rsidRDefault="003721AE">
      <w:pPr>
        <w:pStyle w:val="ListParagraph"/>
        <w:numPr>
          <w:ilvl w:val="0"/>
          <w:numId w:val="3"/>
        </w:numPr>
        <w:tabs>
          <w:tab w:val="left" w:pos="991"/>
        </w:tabs>
        <w:ind w:hanging="271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11AEB932" w14:textId="77777777" w:rsidR="00C45733" w:rsidRDefault="003721AE">
      <w:pPr>
        <w:pStyle w:val="BodyText"/>
        <w:ind w:left="720"/>
      </w:pPr>
      <w:r>
        <w:t>EOEA conducted an on-site compliance review on September 26, 2024. Rockridge Retirement Community</w:t>
      </w:r>
      <w:r>
        <w:rPr>
          <w:spacing w:val="-4"/>
        </w:rPr>
        <w:t xml:space="preserve"> </w:t>
      </w:r>
      <w:r>
        <w:t>(Residence)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Elder</w:t>
      </w:r>
      <w:r>
        <w:rPr>
          <w:spacing w:val="-6"/>
        </w:rPr>
        <w:t xml:space="preserve"> </w:t>
      </w:r>
      <w:r>
        <w:t>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11AEB933" w14:textId="77777777" w:rsidR="00C45733" w:rsidRDefault="00C45733">
      <w:pPr>
        <w:pStyle w:val="BodyText"/>
      </w:pPr>
    </w:p>
    <w:p w14:paraId="11AEB934" w14:textId="77777777" w:rsidR="00C45733" w:rsidRDefault="003721AE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11AEB935" w14:textId="77777777" w:rsidR="00C45733" w:rsidRDefault="003721AE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11AEB936" w14:textId="77777777" w:rsidR="00C45733" w:rsidRDefault="00C45733">
      <w:pPr>
        <w:pStyle w:val="BodyText"/>
      </w:pPr>
    </w:p>
    <w:p w14:paraId="11AEB937" w14:textId="77777777" w:rsidR="00C45733" w:rsidRDefault="00C45733">
      <w:pPr>
        <w:pStyle w:val="BodyText"/>
      </w:pPr>
    </w:p>
    <w:p w14:paraId="11AEB938" w14:textId="77777777" w:rsidR="00C45733" w:rsidRDefault="003721AE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11AEB939" w14:textId="77777777" w:rsidR="00C45733" w:rsidRDefault="00C45733">
      <w:pPr>
        <w:pStyle w:val="BodyText"/>
        <w:rPr>
          <w:b/>
        </w:rPr>
      </w:pPr>
    </w:p>
    <w:p w14:paraId="11AEB93A" w14:textId="77777777" w:rsidR="00C45733" w:rsidRDefault="00C45733">
      <w:pPr>
        <w:pStyle w:val="BodyText"/>
        <w:rPr>
          <w:b/>
        </w:rPr>
      </w:pPr>
    </w:p>
    <w:p w14:paraId="11AEB93B" w14:textId="77777777" w:rsidR="00C45733" w:rsidRDefault="00C45733">
      <w:pPr>
        <w:pStyle w:val="BodyText"/>
        <w:rPr>
          <w:b/>
        </w:rPr>
      </w:pPr>
    </w:p>
    <w:p w14:paraId="11AEB93C" w14:textId="77777777" w:rsidR="00C45733" w:rsidRDefault="00C45733">
      <w:pPr>
        <w:pStyle w:val="BodyText"/>
        <w:rPr>
          <w:b/>
        </w:rPr>
      </w:pPr>
    </w:p>
    <w:p w14:paraId="11AEB93D" w14:textId="77777777" w:rsidR="00C45733" w:rsidRDefault="00C45733">
      <w:pPr>
        <w:pStyle w:val="BodyText"/>
        <w:rPr>
          <w:b/>
        </w:rPr>
      </w:pPr>
    </w:p>
    <w:p w14:paraId="11AEB93E" w14:textId="77777777" w:rsidR="00C45733" w:rsidRDefault="00C45733">
      <w:pPr>
        <w:pStyle w:val="BodyText"/>
        <w:rPr>
          <w:b/>
        </w:rPr>
      </w:pPr>
    </w:p>
    <w:p w14:paraId="11AEB93F" w14:textId="77777777" w:rsidR="00C45733" w:rsidRDefault="00C45733">
      <w:pPr>
        <w:pStyle w:val="BodyText"/>
        <w:rPr>
          <w:b/>
        </w:rPr>
      </w:pPr>
    </w:p>
    <w:p w14:paraId="11AEB940" w14:textId="77777777" w:rsidR="00C45733" w:rsidRDefault="00C45733">
      <w:pPr>
        <w:pStyle w:val="BodyText"/>
        <w:rPr>
          <w:b/>
        </w:rPr>
      </w:pPr>
    </w:p>
    <w:p w14:paraId="11AEB941" w14:textId="77777777" w:rsidR="00C45733" w:rsidRDefault="00C45733">
      <w:pPr>
        <w:pStyle w:val="BodyText"/>
        <w:rPr>
          <w:b/>
        </w:rPr>
      </w:pPr>
    </w:p>
    <w:p w14:paraId="11AEB942" w14:textId="77777777" w:rsidR="00C45733" w:rsidRDefault="00C45733">
      <w:pPr>
        <w:pStyle w:val="BodyText"/>
        <w:rPr>
          <w:b/>
        </w:rPr>
      </w:pPr>
    </w:p>
    <w:p w14:paraId="11AEB943" w14:textId="77777777" w:rsidR="00C45733" w:rsidRDefault="00C45733">
      <w:pPr>
        <w:pStyle w:val="BodyText"/>
        <w:rPr>
          <w:b/>
        </w:rPr>
      </w:pPr>
    </w:p>
    <w:p w14:paraId="11AEB944" w14:textId="77777777" w:rsidR="00C45733" w:rsidRDefault="00C45733">
      <w:pPr>
        <w:pStyle w:val="BodyText"/>
        <w:rPr>
          <w:b/>
        </w:rPr>
      </w:pPr>
    </w:p>
    <w:p w14:paraId="11AEB945" w14:textId="77777777" w:rsidR="00C45733" w:rsidRDefault="00C45733">
      <w:pPr>
        <w:pStyle w:val="BodyText"/>
        <w:rPr>
          <w:b/>
        </w:rPr>
      </w:pPr>
    </w:p>
    <w:p w14:paraId="11AEB946" w14:textId="77777777" w:rsidR="00C45733" w:rsidRDefault="00C45733">
      <w:pPr>
        <w:pStyle w:val="BodyText"/>
        <w:rPr>
          <w:b/>
        </w:rPr>
      </w:pPr>
    </w:p>
    <w:p w14:paraId="11AEB947" w14:textId="77777777" w:rsidR="00C45733" w:rsidRDefault="00C45733">
      <w:pPr>
        <w:pStyle w:val="BodyText"/>
        <w:rPr>
          <w:b/>
        </w:rPr>
      </w:pPr>
    </w:p>
    <w:p w14:paraId="11AEB948" w14:textId="77777777" w:rsidR="00C45733" w:rsidRDefault="00C45733">
      <w:pPr>
        <w:pStyle w:val="BodyText"/>
        <w:rPr>
          <w:b/>
        </w:rPr>
      </w:pPr>
    </w:p>
    <w:p w14:paraId="11AEB949" w14:textId="77777777" w:rsidR="00C45733" w:rsidRDefault="00C45733">
      <w:pPr>
        <w:pStyle w:val="BodyText"/>
        <w:rPr>
          <w:b/>
        </w:rPr>
      </w:pPr>
    </w:p>
    <w:p w14:paraId="11AEB94A" w14:textId="77777777" w:rsidR="00C45733" w:rsidRDefault="00C45733">
      <w:pPr>
        <w:pStyle w:val="BodyText"/>
        <w:rPr>
          <w:b/>
        </w:rPr>
      </w:pPr>
    </w:p>
    <w:p w14:paraId="11AEB94B" w14:textId="77777777" w:rsidR="00C45733" w:rsidRDefault="00C45733">
      <w:pPr>
        <w:pStyle w:val="BodyText"/>
        <w:rPr>
          <w:b/>
        </w:rPr>
      </w:pPr>
    </w:p>
    <w:p w14:paraId="11AEB94C" w14:textId="77777777" w:rsidR="00C45733" w:rsidRDefault="00C45733">
      <w:pPr>
        <w:pStyle w:val="BodyText"/>
        <w:rPr>
          <w:b/>
        </w:rPr>
      </w:pPr>
    </w:p>
    <w:p w14:paraId="11AEB94D" w14:textId="77777777" w:rsidR="00C45733" w:rsidRDefault="00C45733">
      <w:pPr>
        <w:pStyle w:val="BodyText"/>
        <w:rPr>
          <w:b/>
        </w:rPr>
      </w:pPr>
    </w:p>
    <w:p w14:paraId="11AEB94E" w14:textId="77777777" w:rsidR="00C45733" w:rsidRDefault="00C45733">
      <w:pPr>
        <w:pStyle w:val="BodyText"/>
        <w:rPr>
          <w:b/>
        </w:rPr>
      </w:pPr>
    </w:p>
    <w:p w14:paraId="11AEB94F" w14:textId="77777777" w:rsidR="00C45733" w:rsidRDefault="00C45733">
      <w:pPr>
        <w:pStyle w:val="BodyText"/>
        <w:rPr>
          <w:b/>
        </w:rPr>
      </w:pPr>
    </w:p>
    <w:p w14:paraId="11AEB950" w14:textId="77777777" w:rsidR="00C45733" w:rsidRDefault="00C45733">
      <w:pPr>
        <w:pStyle w:val="BodyText"/>
        <w:rPr>
          <w:b/>
        </w:rPr>
      </w:pPr>
    </w:p>
    <w:p w14:paraId="11AEB951" w14:textId="77777777" w:rsidR="00C45733" w:rsidRDefault="00C45733">
      <w:pPr>
        <w:pStyle w:val="BodyText"/>
        <w:rPr>
          <w:b/>
        </w:rPr>
      </w:pPr>
    </w:p>
    <w:p w14:paraId="11AEB952" w14:textId="77777777" w:rsidR="00C45733" w:rsidRDefault="00C45733">
      <w:pPr>
        <w:pStyle w:val="BodyText"/>
        <w:rPr>
          <w:b/>
        </w:rPr>
      </w:pPr>
    </w:p>
    <w:p w14:paraId="11AEB953" w14:textId="77777777" w:rsidR="00C45733" w:rsidRDefault="00C45733">
      <w:pPr>
        <w:pStyle w:val="BodyText"/>
        <w:rPr>
          <w:b/>
        </w:rPr>
      </w:pPr>
    </w:p>
    <w:p w14:paraId="11AEB954" w14:textId="77777777" w:rsidR="00C45733" w:rsidRDefault="00C45733">
      <w:pPr>
        <w:pStyle w:val="BodyText"/>
        <w:rPr>
          <w:b/>
        </w:rPr>
      </w:pPr>
    </w:p>
    <w:p w14:paraId="11AEB955" w14:textId="77777777" w:rsidR="00C45733" w:rsidRDefault="00C45733">
      <w:pPr>
        <w:pStyle w:val="BodyText"/>
        <w:rPr>
          <w:b/>
        </w:rPr>
      </w:pPr>
    </w:p>
    <w:p w14:paraId="11AEB956" w14:textId="77777777" w:rsidR="00C45733" w:rsidRDefault="00C45733">
      <w:pPr>
        <w:pStyle w:val="BodyText"/>
        <w:rPr>
          <w:b/>
        </w:rPr>
      </w:pPr>
    </w:p>
    <w:p w14:paraId="11AEB957" w14:textId="77777777" w:rsidR="00C45733" w:rsidRDefault="00C45733">
      <w:pPr>
        <w:pStyle w:val="BodyText"/>
        <w:rPr>
          <w:b/>
        </w:rPr>
      </w:pPr>
    </w:p>
    <w:p w14:paraId="11AEB958" w14:textId="77777777" w:rsidR="00C45733" w:rsidRDefault="00C45733">
      <w:pPr>
        <w:pStyle w:val="BodyText"/>
        <w:rPr>
          <w:b/>
        </w:rPr>
      </w:pPr>
    </w:p>
    <w:p w14:paraId="11AEB959" w14:textId="77777777" w:rsidR="00C45733" w:rsidRDefault="00C45733">
      <w:pPr>
        <w:pStyle w:val="BodyText"/>
        <w:spacing w:before="49"/>
        <w:rPr>
          <w:b/>
        </w:rPr>
      </w:pPr>
    </w:p>
    <w:p w14:paraId="11AEB95A" w14:textId="77777777" w:rsidR="00C45733" w:rsidRDefault="003721AE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11AEB95B" w14:textId="77777777" w:rsidR="00C45733" w:rsidRDefault="00C45733">
      <w:pPr>
        <w:jc w:val="right"/>
        <w:rPr>
          <w:b/>
          <w:sz w:val="24"/>
        </w:rPr>
        <w:sectPr w:rsidR="00C45733">
          <w:pgSz w:w="12240" w:h="15840"/>
          <w:pgMar w:top="640" w:right="1440" w:bottom="280" w:left="720" w:header="720" w:footer="720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C45733" w14:paraId="11AEB968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11AEB95C" w14:textId="77777777" w:rsidR="00C45733" w:rsidRDefault="003721AE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lastRenderedPageBreak/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11AEB95D" w14:textId="77777777" w:rsidR="00C45733" w:rsidRDefault="00C45733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11AEB95E" w14:textId="77777777" w:rsidR="00C45733" w:rsidRDefault="003721AE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11AEB95F" w14:textId="77777777" w:rsidR="00C45733" w:rsidRDefault="00C45733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11AEB960" w14:textId="77777777" w:rsidR="00C45733" w:rsidRDefault="003721AE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11AEB961" w14:textId="77777777" w:rsidR="00C45733" w:rsidRDefault="00C45733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11AEB962" w14:textId="77777777" w:rsidR="00C45733" w:rsidRDefault="003721A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11AEB963" w14:textId="77777777" w:rsidR="00C45733" w:rsidRDefault="00C45733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11AEB964" w14:textId="77777777" w:rsidR="00C45733" w:rsidRDefault="003721AE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11AEB965" w14:textId="77777777" w:rsidR="00C45733" w:rsidRDefault="00C45733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11AEB966" w14:textId="77777777" w:rsidR="00C45733" w:rsidRDefault="003721AE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11AEB967" w14:textId="77777777" w:rsidR="00C45733" w:rsidRDefault="003721AE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C45733" w14:paraId="11AEB970" w14:textId="77777777">
        <w:trPr>
          <w:trHeight w:val="1499"/>
        </w:trPr>
        <w:tc>
          <w:tcPr>
            <w:tcW w:w="1699" w:type="dxa"/>
          </w:tcPr>
          <w:p w14:paraId="11AEB969" w14:textId="77777777" w:rsidR="00C45733" w:rsidRDefault="003721AE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11AEB96A" w14:textId="77777777" w:rsidR="00C45733" w:rsidRDefault="00372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11AEB96B" w14:textId="77777777" w:rsidR="00C45733" w:rsidRDefault="003721AE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Dietary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11AEB96C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12.04(2)(b)(4.)</w:t>
            </w:r>
          </w:p>
        </w:tc>
        <w:tc>
          <w:tcPr>
            <w:tcW w:w="3581" w:type="dxa"/>
          </w:tcPr>
          <w:p w14:paraId="11AEB96D" w14:textId="77777777" w:rsidR="00C45733" w:rsidRDefault="003721AE">
            <w:pPr>
              <w:pStyle w:val="TableParagraph"/>
              <w:ind w:right="163" w:firstLine="4"/>
              <w:rPr>
                <w:sz w:val="24"/>
              </w:rPr>
            </w:pPr>
            <w:r>
              <w:rPr>
                <w:sz w:val="24"/>
              </w:rPr>
              <w:t>Dietary reviews do not include information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choice.</w:t>
            </w:r>
          </w:p>
        </w:tc>
        <w:tc>
          <w:tcPr>
            <w:tcW w:w="1764" w:type="dxa"/>
          </w:tcPr>
          <w:p w14:paraId="11AEB96E" w14:textId="77777777" w:rsidR="00C45733" w:rsidRDefault="003721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6F" w14:textId="77777777" w:rsidR="00C45733" w:rsidRDefault="00C45733">
            <w:pPr>
              <w:pStyle w:val="TableParagraph"/>
              <w:ind w:left="0"/>
            </w:pPr>
          </w:p>
        </w:tc>
      </w:tr>
      <w:tr w:rsidR="00C45733" w14:paraId="11AEB978" w14:textId="77777777">
        <w:trPr>
          <w:trHeight w:val="1619"/>
        </w:trPr>
        <w:tc>
          <w:tcPr>
            <w:tcW w:w="1699" w:type="dxa"/>
          </w:tcPr>
          <w:p w14:paraId="11AEB971" w14:textId="77777777" w:rsidR="00C45733" w:rsidRDefault="003721AE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11AEB972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11AEB973" w14:textId="77777777" w:rsidR="00C45733" w:rsidRDefault="003721A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2880" w:type="dxa"/>
          </w:tcPr>
          <w:p w14:paraId="11AEB974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12.04(4)(d)</w:t>
            </w:r>
          </w:p>
        </w:tc>
        <w:tc>
          <w:tcPr>
            <w:tcW w:w="3581" w:type="dxa"/>
          </w:tcPr>
          <w:p w14:paraId="11AEB975" w14:textId="77777777" w:rsidR="00C45733" w:rsidRDefault="003721AE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Missing or incomplete components of the Bi-annual Special Care Residence (SCR) operations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764" w:type="dxa"/>
          </w:tcPr>
          <w:p w14:paraId="11AEB976" w14:textId="77777777" w:rsidR="00C45733" w:rsidRDefault="003721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77" w14:textId="77777777" w:rsidR="00C45733" w:rsidRDefault="003721A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45733" w14:paraId="11AEB984" w14:textId="77777777">
        <w:trPr>
          <w:trHeight w:val="1379"/>
        </w:trPr>
        <w:tc>
          <w:tcPr>
            <w:tcW w:w="1699" w:type="dxa"/>
          </w:tcPr>
          <w:p w14:paraId="11AEB979" w14:textId="77777777" w:rsidR="00C45733" w:rsidRDefault="003721AE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11AEB97A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11AEB97B" w14:textId="77777777" w:rsidR="00C45733" w:rsidRDefault="00C45733">
            <w:pPr>
              <w:pStyle w:val="TableParagraph"/>
              <w:ind w:left="0"/>
              <w:rPr>
                <w:b/>
                <w:sz w:val="24"/>
              </w:rPr>
            </w:pPr>
          </w:p>
          <w:p w14:paraId="11AEB97C" w14:textId="77777777" w:rsidR="00C45733" w:rsidRDefault="003721A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880" w:type="dxa"/>
          </w:tcPr>
          <w:p w14:paraId="11AEB97D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12.04(6)(a)</w:t>
            </w:r>
          </w:p>
          <w:p w14:paraId="11AEB97E" w14:textId="77777777" w:rsidR="00C45733" w:rsidRDefault="00C45733">
            <w:pPr>
              <w:pStyle w:val="TableParagraph"/>
              <w:ind w:left="0"/>
              <w:rPr>
                <w:b/>
                <w:sz w:val="24"/>
              </w:rPr>
            </w:pPr>
          </w:p>
          <w:p w14:paraId="11AEB97F" w14:textId="77777777" w:rsidR="00C45733" w:rsidRDefault="003721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1AEB980" w14:textId="77777777" w:rsidR="00C45733" w:rsidRDefault="003721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12.04(6)(a)(4.)(a.)(b.)</w:t>
            </w:r>
          </w:p>
        </w:tc>
        <w:tc>
          <w:tcPr>
            <w:tcW w:w="3581" w:type="dxa"/>
          </w:tcPr>
          <w:p w14:paraId="11AEB981" w14:textId="77777777" w:rsidR="00C45733" w:rsidRDefault="003721AE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 requirements of Assessments and Service Plans.</w:t>
            </w:r>
          </w:p>
        </w:tc>
        <w:tc>
          <w:tcPr>
            <w:tcW w:w="1764" w:type="dxa"/>
          </w:tcPr>
          <w:p w14:paraId="11AEB982" w14:textId="77777777" w:rsidR="00C45733" w:rsidRDefault="003721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83" w14:textId="77777777" w:rsidR="00C45733" w:rsidRDefault="00C45733">
            <w:pPr>
              <w:pStyle w:val="TableParagraph"/>
              <w:ind w:left="0"/>
            </w:pPr>
          </w:p>
        </w:tc>
      </w:tr>
      <w:tr w:rsidR="00C45733" w14:paraId="11AEB98C" w14:textId="77777777">
        <w:trPr>
          <w:trHeight w:val="1499"/>
        </w:trPr>
        <w:tc>
          <w:tcPr>
            <w:tcW w:w="1699" w:type="dxa"/>
          </w:tcPr>
          <w:p w14:paraId="11AEB985" w14:textId="77777777" w:rsidR="00C45733" w:rsidRDefault="003721AE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11AEB986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11AEB987" w14:textId="77777777" w:rsidR="00C45733" w:rsidRDefault="003721A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11AEB988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12.04(10)(a)-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3581" w:type="dxa"/>
          </w:tcPr>
          <w:p w14:paraId="11AEB989" w14:textId="77777777" w:rsidR="00C45733" w:rsidRDefault="003721AE">
            <w:pPr>
              <w:pStyle w:val="TableParagraph"/>
              <w:ind w:right="163" w:firstLine="3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11AEB98A" w14:textId="77777777" w:rsidR="00C45733" w:rsidRDefault="003721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8B" w14:textId="77777777" w:rsidR="00C45733" w:rsidRDefault="003721A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45733" w14:paraId="11AEB994" w14:textId="77777777">
        <w:trPr>
          <w:trHeight w:val="2034"/>
        </w:trPr>
        <w:tc>
          <w:tcPr>
            <w:tcW w:w="1699" w:type="dxa"/>
          </w:tcPr>
          <w:p w14:paraId="11AEB98D" w14:textId="77777777" w:rsidR="00C45733" w:rsidRDefault="003721AE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</w:tcPr>
          <w:p w14:paraId="11AEB98E" w14:textId="77777777" w:rsidR="00C45733" w:rsidRDefault="003721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11AEB98F" w14:textId="77777777" w:rsidR="00C45733" w:rsidRDefault="003721A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11AEB990" w14:textId="77777777" w:rsidR="00C45733" w:rsidRDefault="003721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11AEB991" w14:textId="77777777" w:rsidR="00C45733" w:rsidRDefault="003721AE"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11AEB992" w14:textId="77777777" w:rsidR="00C45733" w:rsidRDefault="003721A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93" w14:textId="77777777" w:rsidR="00C45733" w:rsidRDefault="003721A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11AEB995" w14:textId="77777777" w:rsidR="00C45733" w:rsidRDefault="00C45733">
      <w:pPr>
        <w:pStyle w:val="TableParagraph"/>
        <w:jc w:val="center"/>
        <w:rPr>
          <w:sz w:val="24"/>
        </w:rPr>
        <w:sectPr w:rsidR="00C45733">
          <w:headerReference w:type="default" r:id="rId8"/>
          <w:footerReference w:type="default" r:id="rId9"/>
          <w:pgSz w:w="15840" w:h="12240" w:orient="landscape"/>
          <w:pgMar w:top="1420" w:right="360" w:bottom="1260" w:left="360" w:header="729" w:footer="1063" w:gutter="0"/>
          <w:pgNumType w:start="3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C45733" w14:paraId="11AEB99D" w14:textId="77777777">
        <w:trPr>
          <w:trHeight w:val="827"/>
        </w:trPr>
        <w:tc>
          <w:tcPr>
            <w:tcW w:w="1699" w:type="dxa"/>
          </w:tcPr>
          <w:p w14:paraId="11AEB996" w14:textId="77777777" w:rsidR="00C45733" w:rsidRDefault="003721A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F</w:t>
            </w:r>
          </w:p>
        </w:tc>
        <w:tc>
          <w:tcPr>
            <w:tcW w:w="3972" w:type="dxa"/>
          </w:tcPr>
          <w:p w14:paraId="11AEB997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11AEB998" w14:textId="77777777" w:rsidR="00C45733" w:rsidRDefault="003721A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Supervision</w:t>
            </w:r>
          </w:p>
        </w:tc>
        <w:tc>
          <w:tcPr>
            <w:tcW w:w="2880" w:type="dxa"/>
          </w:tcPr>
          <w:p w14:paraId="11AEB999" w14:textId="77777777" w:rsidR="00C45733" w:rsidRDefault="003721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12.07(8)</w:t>
            </w:r>
          </w:p>
        </w:tc>
        <w:tc>
          <w:tcPr>
            <w:tcW w:w="3581" w:type="dxa"/>
          </w:tcPr>
          <w:p w14:paraId="11AEB99A" w14:textId="77777777" w:rsidR="00C45733" w:rsidRDefault="003721AE">
            <w:pPr>
              <w:pStyle w:val="TableParagraph"/>
              <w:spacing w:line="276" w:lineRule="exact"/>
              <w:ind w:right="340" w:firstLine="2"/>
              <w:jc w:val="both"/>
              <w:rPr>
                <w:sz w:val="24"/>
              </w:rPr>
            </w:pPr>
            <w:r>
              <w:rPr>
                <w:sz w:val="24"/>
              </w:rPr>
              <w:t>Biannual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were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all PC staff.</w:t>
            </w:r>
          </w:p>
        </w:tc>
        <w:tc>
          <w:tcPr>
            <w:tcW w:w="1764" w:type="dxa"/>
          </w:tcPr>
          <w:p w14:paraId="11AEB99B" w14:textId="77777777" w:rsidR="00C45733" w:rsidRDefault="003721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11AEB99C" w14:textId="77777777" w:rsidR="00C45733" w:rsidRDefault="003721AE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11AEB99E" w14:textId="77777777" w:rsidR="00C45733" w:rsidRDefault="00C45733">
      <w:pPr>
        <w:pStyle w:val="TableParagraph"/>
        <w:spacing w:line="275" w:lineRule="exact"/>
        <w:rPr>
          <w:sz w:val="24"/>
        </w:rPr>
        <w:sectPr w:rsidR="00C45733">
          <w:type w:val="continuous"/>
          <w:pgSz w:w="15840" w:h="12240" w:orient="landscape"/>
          <w:pgMar w:top="1420" w:right="360" w:bottom="1260" w:left="360" w:header="729" w:footer="1063" w:gutter="0"/>
          <w:cols w:space="720"/>
        </w:sectPr>
      </w:pPr>
    </w:p>
    <w:p w14:paraId="11AEB99F" w14:textId="77777777" w:rsidR="00C45733" w:rsidRDefault="003721AE">
      <w:pPr>
        <w:pStyle w:val="ListParagraph"/>
        <w:numPr>
          <w:ilvl w:val="0"/>
          <w:numId w:val="3"/>
        </w:numPr>
        <w:tabs>
          <w:tab w:val="left" w:pos="359"/>
        </w:tabs>
        <w:spacing w:before="79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11AEB9A0" w14:textId="77777777" w:rsidR="00C45733" w:rsidRDefault="003721AE">
      <w:pPr>
        <w:pStyle w:val="Heading1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</w:pPr>
      <w:r>
        <w:t>Service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Dietary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11AEB9A1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484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menus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bi-annual</w:t>
      </w:r>
      <w:r>
        <w:rPr>
          <w:spacing w:val="-4"/>
          <w:sz w:val="24"/>
        </w:rPr>
        <w:t xml:space="preserve"> </w:t>
      </w:r>
      <w:r>
        <w:rPr>
          <w:sz w:val="24"/>
        </w:rPr>
        <w:t>dietician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 2023 through the date of the Compliance Review.</w:t>
      </w:r>
    </w:p>
    <w:p w14:paraId="11AEB9A2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spacing w:before="1"/>
        <w:ind w:right="20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bi-annual</w:t>
      </w:r>
      <w:r>
        <w:rPr>
          <w:spacing w:val="-4"/>
          <w:sz w:val="24"/>
        </w:rPr>
        <w:t xml:space="preserve"> </w:t>
      </w:r>
      <w:r>
        <w:rPr>
          <w:sz w:val="24"/>
        </w:rPr>
        <w:t>dietitian</w:t>
      </w:r>
      <w:r>
        <w:rPr>
          <w:spacing w:val="-6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food options allowing a Resident to adhere to a low-fat, low sodium or sugar restricted </w:t>
      </w:r>
      <w:r>
        <w:rPr>
          <w:spacing w:val="-2"/>
          <w:sz w:val="24"/>
        </w:rPr>
        <w:t>diet.</w:t>
      </w:r>
    </w:p>
    <w:p w14:paraId="11AEB9A3" w14:textId="77777777" w:rsidR="00C45733" w:rsidRDefault="003721AE">
      <w:pPr>
        <w:pStyle w:val="Heading1"/>
        <w:numPr>
          <w:ilvl w:val="1"/>
          <w:numId w:val="3"/>
        </w:numPr>
        <w:tabs>
          <w:tab w:val="left" w:pos="398"/>
        </w:tabs>
        <w:spacing w:before="137" w:line="276" w:lineRule="exact"/>
        <w:ind w:left="398" w:hanging="398"/>
      </w:pPr>
      <w:r>
        <w:t>Service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Coordination-</w:t>
      </w:r>
      <w:r>
        <w:rPr>
          <w:spacing w:val="-10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rPr>
          <w:spacing w:val="-4"/>
        </w:rPr>
        <w:t>Care</w:t>
      </w:r>
    </w:p>
    <w:p w14:paraId="11AEB9A4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378"/>
        <w:rPr>
          <w:sz w:val="24"/>
        </w:rPr>
      </w:pPr>
      <w:r>
        <w:rPr>
          <w:sz w:val="24"/>
        </w:rPr>
        <w:t>EOEA reviewed the Special Care Residence (SCR) operations review from calendar year</w:t>
      </w:r>
      <w:r>
        <w:rPr>
          <w:spacing w:val="-6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to verify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being administered with all the required safeguards.</w:t>
      </w:r>
    </w:p>
    <w:p w14:paraId="11AEB9A5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ind w:right="20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SCR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 calendar year 2023 and first half of calendar year 2024 was missing.</w:t>
      </w:r>
    </w:p>
    <w:p w14:paraId="11AEB9A6" w14:textId="77777777" w:rsidR="00C45733" w:rsidRDefault="003721AE">
      <w:pPr>
        <w:pStyle w:val="Heading1"/>
        <w:numPr>
          <w:ilvl w:val="1"/>
          <w:numId w:val="3"/>
        </w:numPr>
        <w:tabs>
          <w:tab w:val="left" w:pos="351"/>
        </w:tabs>
        <w:spacing w:before="139" w:line="276" w:lineRule="exact"/>
        <w:ind w:left="351" w:hanging="351"/>
      </w:pPr>
      <w:r>
        <w:t>General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Assisted</w:t>
      </w:r>
      <w:r>
        <w:rPr>
          <w:spacing w:val="-10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rPr>
          <w:spacing w:val="-2"/>
        </w:rPr>
        <w:t>(ALR)</w:t>
      </w:r>
    </w:p>
    <w:p w14:paraId="11AEB9A7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21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 for Screenings, Assessments and Service Plan Development and Requirements.</w:t>
      </w:r>
    </w:p>
    <w:p w14:paraId="11AEB9A8" w14:textId="77777777" w:rsidR="00C45733" w:rsidRDefault="003721AE">
      <w:pPr>
        <w:pStyle w:val="Heading1"/>
        <w:spacing w:before="135"/>
        <w:ind w:left="815"/>
      </w:pPr>
      <w:r>
        <w:t>Screening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11AEB9A9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ind w:right="572"/>
        <w:rPr>
          <w:sz w:val="24"/>
        </w:rPr>
      </w:pP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was conducted by a nurse.</w:t>
      </w:r>
    </w:p>
    <w:p w14:paraId="11AEB9AA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ind w:right="234"/>
        <w:rPr>
          <w:sz w:val="24"/>
        </w:rPr>
      </w:pPr>
      <w:r>
        <w:rPr>
          <w:sz w:val="24"/>
        </w:rPr>
        <w:t>Four records were missing documentation to confirm the completion of an observational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perform particular method(s) of independent medication administration.</w:t>
      </w:r>
    </w:p>
    <w:p w14:paraId="11AEB9AB" w14:textId="77777777" w:rsidR="00C45733" w:rsidRDefault="003721AE">
      <w:pPr>
        <w:pStyle w:val="Heading1"/>
        <w:numPr>
          <w:ilvl w:val="1"/>
          <w:numId w:val="3"/>
        </w:numPr>
        <w:tabs>
          <w:tab w:val="left" w:pos="351"/>
        </w:tabs>
        <w:spacing w:before="140" w:line="276" w:lineRule="exact"/>
        <w:ind w:left="351" w:hanging="351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11AEB9AC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11AEB9AD" w14:textId="77777777" w:rsidR="00C45733" w:rsidRDefault="003721AE">
      <w:pPr>
        <w:pStyle w:val="Heading1"/>
        <w:spacing w:before="136"/>
        <w:ind w:left="811"/>
      </w:pP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Planning</w:t>
      </w:r>
    </w:p>
    <w:p w14:paraId="11AEB9AE" w14:textId="77777777" w:rsidR="00C45733" w:rsidRDefault="003721AE">
      <w:pPr>
        <w:pStyle w:val="ListParagraph"/>
        <w:numPr>
          <w:ilvl w:val="3"/>
          <w:numId w:val="3"/>
        </w:numPr>
        <w:tabs>
          <w:tab w:val="left" w:pos="1080"/>
        </w:tabs>
        <w:ind w:left="1080" w:right="400" w:hanging="26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follow up</w:t>
      </w:r>
      <w:proofErr w:type="gramEnd"/>
      <w:r>
        <w:rPr>
          <w:sz w:val="24"/>
        </w:rPr>
        <w:t xml:space="preserve"> action was missing in calendar year 2023.</w:t>
      </w:r>
    </w:p>
    <w:p w14:paraId="11AEB9AF" w14:textId="77777777" w:rsidR="00C45733" w:rsidRDefault="003721AE">
      <w:pPr>
        <w:pStyle w:val="Heading1"/>
        <w:spacing w:before="139"/>
        <w:ind w:left="778"/>
      </w:pPr>
      <w:r>
        <w:t>Resident</w:t>
      </w:r>
      <w:r>
        <w:rPr>
          <w:spacing w:val="-11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2"/>
        </w:rPr>
        <w:t>Assurances</w:t>
      </w:r>
    </w:p>
    <w:p w14:paraId="11AEB9B0" w14:textId="77777777" w:rsidR="00C45733" w:rsidRDefault="003721AE">
      <w:pPr>
        <w:pStyle w:val="ListParagraph"/>
        <w:numPr>
          <w:ilvl w:val="3"/>
          <w:numId w:val="3"/>
        </w:numPr>
        <w:tabs>
          <w:tab w:val="left" w:pos="1080"/>
        </w:tabs>
        <w:ind w:left="1080" w:right="400" w:hanging="26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follow up</w:t>
      </w:r>
      <w:proofErr w:type="gramEnd"/>
      <w:r>
        <w:rPr>
          <w:sz w:val="24"/>
        </w:rPr>
        <w:t xml:space="preserve"> action was missing in calendar year 2023.</w:t>
      </w:r>
    </w:p>
    <w:p w14:paraId="11AEB9B1" w14:textId="77777777" w:rsidR="00C45733" w:rsidRDefault="003721AE">
      <w:pPr>
        <w:pStyle w:val="Heading1"/>
        <w:spacing w:before="137"/>
        <w:ind w:left="778"/>
      </w:pPr>
      <w:r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11AEB9B2" w14:textId="77777777" w:rsidR="00C45733" w:rsidRDefault="003721AE">
      <w:pPr>
        <w:pStyle w:val="ListParagraph"/>
        <w:numPr>
          <w:ilvl w:val="3"/>
          <w:numId w:val="3"/>
        </w:numPr>
        <w:tabs>
          <w:tab w:val="left" w:pos="1080"/>
        </w:tabs>
        <w:ind w:left="1080" w:right="373" w:hanging="269"/>
        <w:rPr>
          <w:sz w:val="24"/>
        </w:rPr>
      </w:pPr>
      <w:r>
        <w:rPr>
          <w:sz w:val="24"/>
        </w:rPr>
        <w:t>Documentation of a set target date for follow-up action was missing for the third quarter of calendar year 2023 and the first three quarters of calendar year 2024. 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four quarters of calendar year 2023 and the first three quarters of calendar year 2024.</w:t>
      </w:r>
    </w:p>
    <w:p w14:paraId="11AEB9B3" w14:textId="77777777" w:rsidR="00C45733" w:rsidRDefault="003721AE">
      <w:pPr>
        <w:pStyle w:val="Heading1"/>
        <w:spacing w:before="139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11AEB9B4" w14:textId="77777777" w:rsidR="00C45733" w:rsidRDefault="003721AE">
      <w:pPr>
        <w:pStyle w:val="ListParagraph"/>
        <w:numPr>
          <w:ilvl w:val="0"/>
          <w:numId w:val="2"/>
        </w:numPr>
        <w:tabs>
          <w:tab w:val="left" w:pos="1171"/>
        </w:tabs>
        <w:ind w:right="239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PCA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Residents and to ensure the Residence has developed and implemented systems that support and promote safe SAMM:</w:t>
      </w:r>
    </w:p>
    <w:p w14:paraId="11AEB9B5" w14:textId="77777777" w:rsidR="00C45733" w:rsidRDefault="00C45733">
      <w:pPr>
        <w:pStyle w:val="ListParagraph"/>
        <w:rPr>
          <w:sz w:val="24"/>
        </w:rPr>
        <w:sectPr w:rsidR="00C45733">
          <w:headerReference w:type="default" r:id="rId10"/>
          <w:footerReference w:type="default" r:id="rId11"/>
          <w:pgSz w:w="12240" w:h="15840"/>
          <w:pgMar w:top="1340" w:right="1440" w:bottom="1260" w:left="1440" w:header="730" w:footer="1062" w:gutter="0"/>
          <w:cols w:space="720"/>
        </w:sectPr>
      </w:pPr>
    </w:p>
    <w:p w14:paraId="11AEB9B6" w14:textId="77777777" w:rsidR="00C45733" w:rsidRDefault="003721AE">
      <w:pPr>
        <w:pStyle w:val="Heading1"/>
        <w:spacing w:before="79"/>
        <w:ind w:left="1137"/>
      </w:pPr>
      <w:r>
        <w:rPr>
          <w:spacing w:val="-4"/>
        </w:rPr>
        <w:lastRenderedPageBreak/>
        <w:t>SAMM</w:t>
      </w:r>
    </w:p>
    <w:p w14:paraId="11AEB9B7" w14:textId="77777777" w:rsidR="00C45733" w:rsidRDefault="003721AE">
      <w:pPr>
        <w:pStyle w:val="ListParagraph"/>
        <w:numPr>
          <w:ilvl w:val="1"/>
          <w:numId w:val="2"/>
        </w:numPr>
        <w:tabs>
          <w:tab w:val="left" w:pos="1531"/>
        </w:tabs>
        <w:ind w:right="317"/>
        <w:rPr>
          <w:sz w:val="24"/>
        </w:rPr>
      </w:pP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PCA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pre-signed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5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 observation of the Resident’s medication administration.</w:t>
      </w:r>
    </w:p>
    <w:p w14:paraId="11AEB9B8" w14:textId="77777777" w:rsidR="00C45733" w:rsidRDefault="003721AE">
      <w:pPr>
        <w:pStyle w:val="Heading1"/>
        <w:numPr>
          <w:ilvl w:val="1"/>
          <w:numId w:val="3"/>
        </w:numPr>
        <w:tabs>
          <w:tab w:val="left" w:pos="338"/>
        </w:tabs>
        <w:spacing w:before="137" w:line="276" w:lineRule="exact"/>
        <w:ind w:left="338" w:hanging="338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2"/>
        </w:rPr>
        <w:t xml:space="preserve"> </w:t>
      </w:r>
      <w:r>
        <w:t>Emergencies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11AEB9B9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24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4,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through September 26, </w:t>
      </w:r>
      <w:proofErr w:type="gramStart"/>
      <w:r>
        <w:rPr>
          <w:sz w:val="24"/>
        </w:rPr>
        <w:t>2024</w:t>
      </w:r>
      <w:proofErr w:type="gramEnd"/>
      <w:r>
        <w:rPr>
          <w:sz w:val="24"/>
        </w:rPr>
        <w:t xml:space="preserve"> for evidence that all occurrences of an incident or accident that has or may have a Significant Negative Effect on a Resident’s health, safety or welfare were reported to EOEA within 24 hours after the occurrence of the incident or accident.</w:t>
      </w:r>
    </w:p>
    <w:p w14:paraId="11AEB9BA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spacing w:before="1"/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11AEB9BB" w14:textId="77777777" w:rsidR="00C45733" w:rsidRDefault="003721AE">
      <w:pPr>
        <w:pStyle w:val="Heading1"/>
        <w:numPr>
          <w:ilvl w:val="1"/>
          <w:numId w:val="3"/>
        </w:numPr>
        <w:tabs>
          <w:tab w:val="left" w:pos="265"/>
        </w:tabs>
        <w:spacing w:before="137" w:line="276" w:lineRule="exact"/>
        <w:ind w:left="265" w:hanging="265"/>
      </w:pPr>
      <w:r>
        <w:t>Training</w:t>
      </w:r>
      <w:r>
        <w:rPr>
          <w:spacing w:val="-10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Supervision</w:t>
      </w:r>
    </w:p>
    <w:p w14:paraId="11AEB9BC" w14:textId="77777777" w:rsidR="00C45733" w:rsidRDefault="003721AE">
      <w:pPr>
        <w:pStyle w:val="ListParagraph"/>
        <w:numPr>
          <w:ilvl w:val="2"/>
          <w:numId w:val="3"/>
        </w:numPr>
        <w:tabs>
          <w:tab w:val="left" w:pos="811"/>
        </w:tabs>
        <w:ind w:right="254"/>
        <w:rPr>
          <w:sz w:val="24"/>
        </w:rPr>
      </w:pPr>
      <w:r>
        <w:rPr>
          <w:sz w:val="24"/>
        </w:rPr>
        <w:t>EOEA reviewed the records of five Personal Care (PC) staff</w:t>
      </w:r>
      <w:r>
        <w:rPr>
          <w:spacing w:val="-1"/>
          <w:sz w:val="24"/>
        </w:rPr>
        <w:t xml:space="preserve"> </w:t>
      </w:r>
      <w:r>
        <w:rPr>
          <w:sz w:val="24"/>
        </w:rPr>
        <w:t>to determine compliance with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 of the Compliance Review.</w:t>
      </w:r>
    </w:p>
    <w:p w14:paraId="11AEB9BD" w14:textId="77777777" w:rsidR="00C45733" w:rsidRDefault="003721AE">
      <w:pPr>
        <w:pStyle w:val="ListParagraph"/>
        <w:numPr>
          <w:ilvl w:val="3"/>
          <w:numId w:val="3"/>
        </w:numPr>
        <w:tabs>
          <w:tab w:val="left" w:pos="1171"/>
        </w:tabs>
        <w:ind w:right="158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confirming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(PC)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SAMM evaluations every six months was missing from two records.</w:t>
      </w:r>
    </w:p>
    <w:p w14:paraId="11AEB9BE" w14:textId="77777777" w:rsidR="00C45733" w:rsidRDefault="003721AE">
      <w:pPr>
        <w:spacing w:before="139"/>
        <w:ind w:left="59"/>
        <w:rPr>
          <w:b/>
          <w:sz w:val="24"/>
        </w:rPr>
      </w:pPr>
      <w:r>
        <w:rPr>
          <w:b/>
          <w:spacing w:val="-2"/>
          <w:sz w:val="24"/>
          <w:u w:val="single"/>
        </w:rPr>
        <w:t>Corrective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11AEB9BF" w14:textId="77777777" w:rsidR="00C45733" w:rsidRDefault="003721AE">
      <w:pPr>
        <w:pStyle w:val="Heading1"/>
        <w:ind w:left="216"/>
      </w:pPr>
      <w:r>
        <w:t>A.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2"/>
        </w:rPr>
        <w:t>Actions</w:t>
      </w:r>
    </w:p>
    <w:p w14:paraId="11AEB9C0" w14:textId="77777777" w:rsidR="00C45733" w:rsidRDefault="003721AE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11AEB9C1" w14:textId="77777777" w:rsidR="00C45733" w:rsidRDefault="003721AE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11AEB9C2" w14:textId="77777777" w:rsidR="00C45733" w:rsidRDefault="003721AE">
      <w:pPr>
        <w:pStyle w:val="ListParagraph"/>
        <w:numPr>
          <w:ilvl w:val="0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11AEB9C3" w14:textId="77777777" w:rsidR="00C45733" w:rsidRDefault="003721AE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11AEB9C4" w14:textId="77777777" w:rsidR="00C45733" w:rsidRDefault="003721AE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11AEB9C5" w14:textId="77777777" w:rsidR="00C45733" w:rsidRDefault="003721AE">
      <w:pPr>
        <w:pStyle w:val="BodyText"/>
        <w:spacing w:before="137"/>
        <w:ind w:right="62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11AEB9C6" w14:textId="77777777" w:rsidR="00C45733" w:rsidRDefault="003721AE">
      <w:pPr>
        <w:spacing w:before="259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11AEB9C7" w14:textId="77777777" w:rsidR="00C45733" w:rsidRDefault="003721AE">
      <w:pPr>
        <w:pStyle w:val="BodyText"/>
        <w:spacing w:before="120"/>
        <w:ind w:right="62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October 30, 2024.</w:t>
      </w:r>
    </w:p>
    <w:p w14:paraId="11AEB9C8" w14:textId="77777777" w:rsidR="00C45733" w:rsidRDefault="003721AE">
      <w:pPr>
        <w:pStyle w:val="BodyText"/>
        <w:spacing w:before="274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disagree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651</w:t>
      </w:r>
      <w:r>
        <w:rPr>
          <w:spacing w:val="-6"/>
        </w:rPr>
        <w:t xml:space="preserve"> </w:t>
      </w:r>
      <w:r>
        <w:rPr>
          <w:spacing w:val="-5"/>
        </w:rPr>
        <w:t>CMR</w:t>
      </w:r>
    </w:p>
    <w:p w14:paraId="11AEB9C9" w14:textId="77777777" w:rsidR="00C45733" w:rsidRDefault="003721AE">
      <w:pPr>
        <w:pStyle w:val="BodyText"/>
        <w:ind w:right="113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11AEB9CA" w14:textId="77777777" w:rsidR="00C45733" w:rsidRDefault="00C45733">
      <w:pPr>
        <w:pStyle w:val="BodyText"/>
      </w:pPr>
    </w:p>
    <w:p w14:paraId="11AEB9CB" w14:textId="77777777" w:rsidR="00C45733" w:rsidRDefault="003721AE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2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11AEB9CC" w14:textId="77777777" w:rsidR="00C45733" w:rsidRDefault="00C45733">
      <w:pPr>
        <w:pStyle w:val="BodyText"/>
        <w:sectPr w:rsidR="00C45733">
          <w:headerReference w:type="default" r:id="rId13"/>
          <w:footerReference w:type="default" r:id="rId14"/>
          <w:pgSz w:w="12240" w:h="15840"/>
          <w:pgMar w:top="1340" w:right="1440" w:bottom="1520" w:left="1440" w:header="730" w:footer="1338" w:gutter="0"/>
          <w:pgNumType w:start="6"/>
          <w:cols w:space="720"/>
        </w:sectPr>
      </w:pPr>
    </w:p>
    <w:p w14:paraId="11AEB9CD" w14:textId="115F2E9E" w:rsidR="00C45733" w:rsidRDefault="003721AE">
      <w:pPr>
        <w:pStyle w:val="BodyText"/>
        <w:spacing w:before="79"/>
      </w:pPr>
      <w:r>
        <w:rPr>
          <w:spacing w:val="-2"/>
        </w:rPr>
        <w:lastRenderedPageBreak/>
        <w:t>Sincerely,</w:t>
      </w:r>
    </w:p>
    <w:p w14:paraId="11AEB9CE" w14:textId="77777777" w:rsidR="00C45733" w:rsidRDefault="00C45733">
      <w:pPr>
        <w:pStyle w:val="BodyText"/>
      </w:pPr>
    </w:p>
    <w:p w14:paraId="11AEB9CF" w14:textId="77777777" w:rsidR="00C45733" w:rsidRDefault="00C45733">
      <w:pPr>
        <w:pStyle w:val="BodyText"/>
      </w:pPr>
    </w:p>
    <w:p w14:paraId="11AEB9D0" w14:textId="77777777" w:rsidR="00C45733" w:rsidRDefault="003721AE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11AEB9D1" w14:textId="77777777" w:rsidR="00C45733" w:rsidRDefault="003721AE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11AEB9D2" w14:textId="77777777" w:rsidR="00C45733" w:rsidRDefault="00C45733">
      <w:pPr>
        <w:pStyle w:val="BodyText"/>
      </w:pPr>
    </w:p>
    <w:p w14:paraId="11AEB9D3" w14:textId="77777777" w:rsidR="00C45733" w:rsidRDefault="00C45733">
      <w:pPr>
        <w:pStyle w:val="BodyText"/>
      </w:pPr>
    </w:p>
    <w:p w14:paraId="11AEB9D4" w14:textId="77777777" w:rsidR="00C45733" w:rsidRDefault="003721AE">
      <w:pPr>
        <w:pStyle w:val="BodyText"/>
        <w:ind w:left="479" w:right="4894" w:hanging="480"/>
      </w:pPr>
      <w:r>
        <w:t>CC:</w:t>
      </w:r>
      <w:r>
        <w:rPr>
          <w:spacing w:val="-10"/>
        </w:rPr>
        <w:t xml:space="preserve"> </w:t>
      </w:r>
      <w:r>
        <w:t>Deaconess</w:t>
      </w:r>
      <w:r>
        <w:rPr>
          <w:spacing w:val="-10"/>
        </w:rPr>
        <w:t xml:space="preserve"> </w:t>
      </w:r>
      <w:r>
        <w:t>Abundant</w:t>
      </w:r>
      <w:r>
        <w:rPr>
          <w:spacing w:val="-12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Communities 80 Deaconess Road</w:t>
      </w:r>
    </w:p>
    <w:p w14:paraId="11AEB9D5" w14:textId="77777777" w:rsidR="00C45733" w:rsidRDefault="003721AE">
      <w:pPr>
        <w:pStyle w:val="BodyText"/>
        <w:ind w:left="479"/>
      </w:pPr>
      <w:r>
        <w:t>Concord,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rPr>
          <w:spacing w:val="-4"/>
        </w:rPr>
        <w:t>01742</w:t>
      </w:r>
    </w:p>
    <w:sectPr w:rsidR="00C45733">
      <w:pgSz w:w="12240" w:h="15840"/>
      <w:pgMar w:top="1340" w:right="1440" w:bottom="1520" w:left="1440" w:header="73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F38B" w14:textId="77777777" w:rsidR="003721AE" w:rsidRDefault="003721AE">
      <w:r>
        <w:separator/>
      </w:r>
    </w:p>
  </w:endnote>
  <w:endnote w:type="continuationSeparator" w:id="0">
    <w:p w14:paraId="298344DC" w14:textId="77777777" w:rsidR="003721AE" w:rsidRDefault="0037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B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11AEB9E2" wp14:editId="11AEB9E3">
              <wp:simplePos x="0" y="0"/>
              <wp:positionH relativeFrom="page">
                <wp:posOffset>7813040</wp:posOffset>
              </wp:positionH>
              <wp:positionV relativeFrom="page">
                <wp:posOffset>6957648</wp:posOffset>
              </wp:positionV>
              <wp:extent cx="71501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ED" w14:textId="77777777" w:rsidR="00C45733" w:rsidRDefault="003721A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2pt;margin-top:547.85pt;width:56.3pt;height:15.3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" filled="f" stroked="f">
              <v:textbox inset="0,0,0,0">
                <w:txbxContent>
                  <w:p w14:paraId="11AEB9ED" w14:textId="77777777" w:rsidR="00C45733" w:rsidRDefault="003721A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D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1AEB9E6" wp14:editId="11AEB9E7">
              <wp:simplePos x="0" y="0"/>
              <wp:positionH relativeFrom="page">
                <wp:posOffset>6154928</wp:posOffset>
              </wp:positionH>
              <wp:positionV relativeFrom="page">
                <wp:posOffset>9244163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EF" w14:textId="77777777" w:rsidR="00C45733" w:rsidRDefault="003721AE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65pt;margin-top:727.9pt;width:56.25pt;height:15.3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" filled="f" stroked="f">
              <v:textbox inset="0,0,0,0">
                <w:txbxContent>
                  <w:p w14:paraId="11AEB9EF" w14:textId="77777777" w:rsidR="00C45733" w:rsidRDefault="003721AE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F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11AEB9EA" wp14:editId="11AEB9EB">
              <wp:simplePos x="0" y="0"/>
              <wp:positionH relativeFrom="page">
                <wp:posOffset>6154928</wp:posOffset>
              </wp:positionH>
              <wp:positionV relativeFrom="page">
                <wp:posOffset>9068903</wp:posOffset>
              </wp:positionV>
              <wp:extent cx="7143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F1" w14:textId="77777777" w:rsidR="00C45733" w:rsidRDefault="003721AE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84.65pt;margin-top:714.1pt;width:56.25pt;height:15.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" filled="f" stroked="f">
              <v:textbox inset="0,0,0,0">
                <w:txbxContent>
                  <w:p w14:paraId="11AEB9F1" w14:textId="77777777" w:rsidR="00C45733" w:rsidRDefault="003721AE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BE1E" w14:textId="77777777" w:rsidR="003721AE" w:rsidRDefault="003721AE">
      <w:r>
        <w:separator/>
      </w:r>
    </w:p>
  </w:footnote>
  <w:footnote w:type="continuationSeparator" w:id="0">
    <w:p w14:paraId="41B43AC2" w14:textId="77777777" w:rsidR="003721AE" w:rsidRDefault="0037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A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11AEB9E0" wp14:editId="11AEB9E1">
              <wp:simplePos x="0" y="0"/>
              <wp:positionH relativeFrom="page">
                <wp:posOffset>901700</wp:posOffset>
              </wp:positionH>
              <wp:positionV relativeFrom="page">
                <wp:posOffset>450168</wp:posOffset>
              </wp:positionV>
              <wp:extent cx="214820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20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EC" w14:textId="77777777" w:rsidR="00C45733" w:rsidRDefault="003721AE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Rockridge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Retirement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Community September 30,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169.15pt;height:29.1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" filled="f" stroked="f">
              <v:textbox inset="0,0,0,0">
                <w:txbxContent>
                  <w:p w14:paraId="11AEB9EC" w14:textId="77777777" w:rsidR="00C45733" w:rsidRDefault="003721AE">
                    <w:pPr>
                      <w:pStyle w:val="BodyText"/>
                      <w:spacing w:before="10"/>
                      <w:ind w:left="20" w:right="18"/>
                    </w:pPr>
                    <w:r>
                      <w:t>Rockridge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Retirement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Community September 30,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C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11AEB9E4" wp14:editId="11AEB9E5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214122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2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EE" w14:textId="77777777" w:rsidR="00C45733" w:rsidRDefault="003721AE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Rockridge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Retirement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Community September 30,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5pt;width:168.6pt;height:29.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" filled="f" stroked="f">
              <v:textbox inset="0,0,0,0">
                <w:txbxContent>
                  <w:p w14:paraId="11AEB9EE" w14:textId="77777777" w:rsidR="00C45733" w:rsidRDefault="003721AE">
                    <w:pPr>
                      <w:pStyle w:val="BodyText"/>
                      <w:spacing w:before="9"/>
                      <w:ind w:left="20"/>
                    </w:pPr>
                    <w:r>
                      <w:t>Rockridge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Retirement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Community September 30,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9DE" w14:textId="77777777" w:rsidR="00C45733" w:rsidRDefault="003721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11AEB9E8" wp14:editId="11AEB9E9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2141220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2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EB9F0" w14:textId="77777777" w:rsidR="00C45733" w:rsidRDefault="003721AE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Rockridge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Retirement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Community September 30,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B9E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35.5pt;width:168.6pt;height:29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" filled="f" stroked="f">
              <v:textbox inset="0,0,0,0">
                <w:txbxContent>
                  <w:p w14:paraId="11AEB9F0" w14:textId="77777777" w:rsidR="00C45733" w:rsidRDefault="003721AE">
                    <w:pPr>
                      <w:pStyle w:val="BodyText"/>
                      <w:spacing w:before="9"/>
                      <w:ind w:left="20"/>
                    </w:pPr>
                    <w:r>
                      <w:t>Rockridge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Retirement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Community September 30,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6BDF"/>
    <w:multiLevelType w:val="hybridMultilevel"/>
    <w:tmpl w:val="1A244470"/>
    <w:lvl w:ilvl="0" w:tplc="F418CD40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1C2C0F6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1F0A37B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C270C9D2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059A23E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92D8E3F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F4B20730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F86AA90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8A5EBBAE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0725F4"/>
    <w:multiLevelType w:val="hybridMultilevel"/>
    <w:tmpl w:val="62B8998E"/>
    <w:lvl w:ilvl="0" w:tplc="7D8E504A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77A0D38A">
      <w:start w:val="1"/>
      <w:numFmt w:val="upperLetter"/>
      <w:lvlText w:val="%2."/>
      <w:lvlJc w:val="left"/>
      <w:pPr>
        <w:ind w:left="35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4805F50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0AA60656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8FF2AA7C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5" w:tplc="F14CA8A2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E73C867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2D52104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07107054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F974F4"/>
    <w:multiLevelType w:val="hybridMultilevel"/>
    <w:tmpl w:val="21984A02"/>
    <w:lvl w:ilvl="0" w:tplc="9732CEC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0981B1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CC62518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E4DA09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FDCE5CB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70749E8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7870EC2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C90207E8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B0C62BC0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num w:numId="1" w16cid:durableId="1442216443">
    <w:abstractNumId w:val="2"/>
  </w:num>
  <w:num w:numId="2" w16cid:durableId="1079518114">
    <w:abstractNumId w:val="0"/>
  </w:num>
  <w:num w:numId="3" w16cid:durableId="22492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733"/>
    <w:rsid w:val="003721AE"/>
    <w:rsid w:val="008B42F4"/>
    <w:rsid w:val="00BB0129"/>
    <w:rsid w:val="00C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B8F4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ristopher.mundy2@mas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Rockridge Retirment Community</dc:title>
  <dc:creator>Mundy, Christopher (ELD)</dc:creator>
  <cp:lastModifiedBy>Smith, Kate (ELD)</cp:lastModifiedBy>
  <cp:revision>2</cp:revision>
  <dcterms:created xsi:type="dcterms:W3CDTF">2026-04-07T18:22:00Z</dcterms:created>
  <dcterms:modified xsi:type="dcterms:W3CDTF">2026-04-07T18:36:00Z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