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79E5F" w14:textId="77777777" w:rsidR="00604C4A" w:rsidRPr="009A30BA" w:rsidRDefault="00604C4A" w:rsidP="00604C4A">
      <w:pPr>
        <w:spacing w:before="140" w:line="272" w:lineRule="exact"/>
        <w:ind w:left="512"/>
        <w:rPr>
          <w:rFonts w:ascii="Arial" w:eastAsia="Arial" w:hAnsi="Arial" w:cs="Arial"/>
          <w:b/>
          <w:bCs/>
          <w:sz w:val="18"/>
          <w:szCs w:val="18"/>
        </w:rPr>
      </w:pPr>
      <w:r w:rsidRPr="009A30BA">
        <w:rPr>
          <w:rFonts w:ascii="Arial" w:eastAsia="Arial" w:hAnsi="Arial" w:cs="Arial"/>
          <w:b/>
          <w:bCs/>
          <w:noProof/>
          <w:sz w:val="18"/>
          <w:szCs w:val="18"/>
        </w:rPr>
        <w:drawing>
          <wp:anchor distT="0" distB="0" distL="0" distR="0" simplePos="0" relativeHeight="487592448" behindDoc="0" locked="0" layoutInCell="1" allowOverlap="1" wp14:anchorId="1D9E04C1" wp14:editId="52291323">
            <wp:simplePos x="0" y="0"/>
            <wp:positionH relativeFrom="page">
              <wp:posOffset>5453363</wp:posOffset>
            </wp:positionH>
            <wp:positionV relativeFrom="paragraph">
              <wp:posOffset>1732</wp:posOffset>
            </wp:positionV>
            <wp:extent cx="675299" cy="674799"/>
            <wp:effectExtent l="0" t="0" r="0" b="0"/>
            <wp:wrapNone/>
            <wp:docPr id="1" name="Image 1" descr="State Seal of the Commonwealth of Massachusetts &#10;A blue and yellow emblem with a shield and a sword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299" cy="674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A30BA">
        <w:rPr>
          <w:rFonts w:ascii="Arial" w:eastAsia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CD01A4F" wp14:editId="268DEE17">
                <wp:simplePos x="0" y="0"/>
                <wp:positionH relativeFrom="page">
                  <wp:posOffset>1032061</wp:posOffset>
                </wp:positionH>
                <wp:positionV relativeFrom="paragraph">
                  <wp:posOffset>151831</wp:posOffset>
                </wp:positionV>
                <wp:extent cx="371475" cy="5689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568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8A7BAF" w14:textId="77777777" w:rsidR="00604C4A" w:rsidRDefault="00604C4A" w:rsidP="00604C4A">
                            <w:pPr>
                              <w:spacing w:line="896" w:lineRule="exact"/>
                              <w:rPr>
                                <w:rFonts w:ascii="Arial" w:eastAsia="Arial" w:hAnsi="Arial" w:cs="Arial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D01A4F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1.25pt;margin-top:11.95pt;width:29.25pt;height:44.8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" filled="f" stroked="f">
                <v:textbox inset="0,0,0,0">
                  <w:txbxContent>
                    <w:p w14:paraId="0B8A7BAF" w14:textId="77777777" w:rsidR="00604C4A" w:rsidRDefault="00604C4A" w:rsidP="00604C4A">
                      <w:pPr>
                        <w:spacing w:line="896" w:lineRule="exact"/>
                        <w:rPr>
                          <w:rFonts w:ascii="Arial" w:eastAsia="Arial" w:hAnsi="Arial" w:cs="Arial"/>
                          <w:sz w:val="80"/>
                          <w:szCs w:val="8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A30BA">
        <w:rPr>
          <w:rFonts w:ascii="Arial" w:eastAsia="Arial" w:hAnsi="Arial" w:cs="Arial"/>
          <w:b/>
          <w:bCs/>
          <w:spacing w:val="45"/>
          <w:sz w:val="18"/>
          <w:szCs w:val="18"/>
        </w:rPr>
        <w:t xml:space="preserve">The Executive Office of </w:t>
      </w:r>
    </w:p>
    <w:p w14:paraId="51438C62" w14:textId="77777777" w:rsidR="00604C4A" w:rsidRDefault="00604C4A" w:rsidP="00604C4A">
      <w:pPr>
        <w:spacing w:line="341" w:lineRule="exact"/>
        <w:ind w:left="479"/>
        <w:rPr>
          <w:rFonts w:ascii="Arial"/>
          <w:sz w:val="33"/>
        </w:rPr>
      </w:pPr>
      <w:r>
        <w:rPr>
          <w:rFonts w:ascii="Arial"/>
          <w:color w:val="16263F"/>
          <w:w w:val="105"/>
          <w:sz w:val="33"/>
        </w:rPr>
        <w:t>Aging</w:t>
      </w:r>
      <w:r>
        <w:rPr>
          <w:rFonts w:ascii="Arial"/>
          <w:color w:val="16263F"/>
          <w:spacing w:val="-41"/>
          <w:w w:val="105"/>
          <w:sz w:val="33"/>
        </w:rPr>
        <w:t xml:space="preserve"> </w:t>
      </w:r>
      <w:r w:rsidRPr="009A30BA">
        <w:rPr>
          <w:rFonts w:ascii="Arial"/>
          <w:w w:val="105"/>
          <w:sz w:val="27"/>
        </w:rPr>
        <w:t>&amp;</w:t>
      </w:r>
      <w:r w:rsidRPr="009A30BA">
        <w:rPr>
          <w:rFonts w:ascii="Arial"/>
          <w:spacing w:val="-19"/>
          <w:w w:val="105"/>
          <w:sz w:val="27"/>
        </w:rPr>
        <w:t xml:space="preserve"> </w:t>
      </w:r>
      <w:r>
        <w:rPr>
          <w:rFonts w:ascii="Arial"/>
          <w:color w:val="16263F"/>
          <w:spacing w:val="-2"/>
          <w:w w:val="105"/>
          <w:sz w:val="33"/>
        </w:rPr>
        <w:t>Independence</w:t>
      </w:r>
    </w:p>
    <w:p w14:paraId="276D7EB1" w14:textId="77777777" w:rsidR="00604C4A" w:rsidRDefault="00604C4A" w:rsidP="00604C4A">
      <w:pPr>
        <w:pStyle w:val="BodyText"/>
        <w:rPr>
          <w:rFonts w:ascii="Arial"/>
          <w:sz w:val="20"/>
        </w:rPr>
      </w:pPr>
    </w:p>
    <w:p w14:paraId="2EA22624" w14:textId="77777777" w:rsidR="00604C4A" w:rsidRDefault="00604C4A" w:rsidP="00604C4A"/>
    <w:p w14:paraId="420C934D" w14:textId="77777777" w:rsidR="000677A9" w:rsidRDefault="000677A9">
      <w:pPr>
        <w:pStyle w:val="BodyText"/>
        <w:spacing w:before="87"/>
        <w:rPr>
          <w:rFonts w:ascii="Arial"/>
          <w:b/>
          <w:sz w:val="20"/>
        </w:rPr>
      </w:pPr>
    </w:p>
    <w:p w14:paraId="777BC856" w14:textId="77777777" w:rsidR="000677A9" w:rsidRDefault="000677A9">
      <w:pPr>
        <w:pStyle w:val="BodyText"/>
        <w:rPr>
          <w:rFonts w:ascii="Arial"/>
          <w:b/>
          <w:sz w:val="20"/>
        </w:rPr>
        <w:sectPr w:rsidR="000677A9">
          <w:type w:val="continuous"/>
          <w:pgSz w:w="12240" w:h="15840"/>
          <w:pgMar w:top="800" w:right="1080" w:bottom="280" w:left="1080" w:header="720" w:footer="720" w:gutter="0"/>
          <w:cols w:space="720"/>
        </w:sectPr>
      </w:pPr>
    </w:p>
    <w:p w14:paraId="62C18380" w14:textId="77777777" w:rsidR="000677A9" w:rsidRDefault="00F139E5">
      <w:pPr>
        <w:spacing w:before="175"/>
        <w:ind w:left="431"/>
        <w:rPr>
          <w:rFonts w:ascii="Arial"/>
          <w:sz w:val="18"/>
        </w:rPr>
      </w:pPr>
      <w:r>
        <w:rPr>
          <w:rFonts w:ascii="Arial"/>
          <w:color w:val="1F1826"/>
          <w:w w:val="95"/>
          <w:sz w:val="18"/>
        </w:rPr>
        <w:t>MAURAT.</w:t>
      </w:r>
      <w:r>
        <w:rPr>
          <w:rFonts w:ascii="Arial"/>
          <w:color w:val="1F1826"/>
          <w:spacing w:val="4"/>
          <w:sz w:val="18"/>
        </w:rPr>
        <w:t xml:space="preserve"> </w:t>
      </w:r>
      <w:r>
        <w:rPr>
          <w:rFonts w:ascii="Arial"/>
          <w:color w:val="1F1826"/>
          <w:spacing w:val="-2"/>
          <w:w w:val="90"/>
          <w:sz w:val="18"/>
        </w:rPr>
        <w:t>HEALEY</w:t>
      </w:r>
    </w:p>
    <w:p w14:paraId="34DEB3DF" w14:textId="77777777" w:rsidR="000677A9" w:rsidRDefault="00F139E5">
      <w:pPr>
        <w:spacing w:before="52"/>
        <w:ind w:left="466"/>
        <w:rPr>
          <w:rFonts w:ascii="Arial"/>
          <w:sz w:val="16"/>
        </w:rPr>
      </w:pPr>
      <w:r>
        <w:rPr>
          <w:rFonts w:ascii="Arial"/>
          <w:color w:val="1F1826"/>
          <w:spacing w:val="-2"/>
          <w:sz w:val="16"/>
        </w:rPr>
        <w:t>Governor</w:t>
      </w:r>
    </w:p>
    <w:p w14:paraId="5EA73AD7" w14:textId="77777777" w:rsidR="000677A9" w:rsidRDefault="00F139E5">
      <w:pPr>
        <w:spacing w:before="175"/>
        <w:ind w:left="439"/>
        <w:rPr>
          <w:rFonts w:ascii="Arial"/>
          <w:sz w:val="18"/>
        </w:rPr>
      </w:pPr>
      <w:r>
        <w:br w:type="column"/>
      </w:r>
      <w:r>
        <w:rPr>
          <w:rFonts w:ascii="Arial"/>
          <w:color w:val="1F1826"/>
          <w:w w:val="90"/>
          <w:sz w:val="18"/>
        </w:rPr>
        <w:t>K</w:t>
      </w:r>
      <w:r>
        <w:rPr>
          <w:rFonts w:ascii="Arial"/>
          <w:color w:val="132B49"/>
          <w:w w:val="90"/>
          <w:sz w:val="18"/>
        </w:rPr>
        <w:t>I</w:t>
      </w:r>
      <w:r>
        <w:rPr>
          <w:rFonts w:ascii="Arial"/>
          <w:color w:val="1F1826"/>
          <w:w w:val="90"/>
          <w:sz w:val="18"/>
        </w:rPr>
        <w:t>MBER</w:t>
      </w:r>
      <w:r>
        <w:rPr>
          <w:rFonts w:ascii="Arial"/>
          <w:color w:val="49231C"/>
          <w:w w:val="90"/>
          <w:sz w:val="18"/>
        </w:rPr>
        <w:t>L</w:t>
      </w:r>
      <w:r>
        <w:rPr>
          <w:rFonts w:ascii="Arial"/>
          <w:color w:val="1F1826"/>
          <w:w w:val="90"/>
          <w:sz w:val="18"/>
        </w:rPr>
        <w:t>EY</w:t>
      </w:r>
      <w:r>
        <w:rPr>
          <w:rFonts w:ascii="Arial"/>
          <w:color w:val="1F1826"/>
          <w:spacing w:val="-1"/>
          <w:sz w:val="18"/>
        </w:rPr>
        <w:t xml:space="preserve"> </w:t>
      </w:r>
      <w:r>
        <w:rPr>
          <w:rFonts w:ascii="Arial"/>
          <w:color w:val="1F1826"/>
          <w:spacing w:val="-2"/>
          <w:w w:val="95"/>
          <w:sz w:val="18"/>
        </w:rPr>
        <w:t>DRISCO</w:t>
      </w:r>
      <w:r>
        <w:rPr>
          <w:rFonts w:ascii="Arial"/>
          <w:color w:val="132B49"/>
          <w:spacing w:val="-2"/>
          <w:w w:val="95"/>
          <w:sz w:val="18"/>
        </w:rPr>
        <w:t>LL</w:t>
      </w:r>
    </w:p>
    <w:p w14:paraId="50893939" w14:textId="77777777" w:rsidR="000677A9" w:rsidRDefault="00F139E5">
      <w:pPr>
        <w:spacing w:before="52"/>
        <w:ind w:left="431"/>
        <w:rPr>
          <w:rFonts w:ascii="Arial"/>
          <w:sz w:val="16"/>
        </w:rPr>
      </w:pPr>
      <w:r>
        <w:rPr>
          <w:rFonts w:ascii="Arial"/>
          <w:color w:val="1F1826"/>
          <w:sz w:val="16"/>
        </w:rPr>
        <w:t>Lieu</w:t>
      </w:r>
      <w:r>
        <w:rPr>
          <w:rFonts w:ascii="Arial"/>
          <w:color w:val="132B49"/>
          <w:sz w:val="16"/>
        </w:rPr>
        <w:t>t</w:t>
      </w:r>
      <w:r>
        <w:rPr>
          <w:rFonts w:ascii="Arial"/>
          <w:color w:val="1F1826"/>
          <w:sz w:val="16"/>
        </w:rPr>
        <w:t>ena</w:t>
      </w:r>
      <w:r>
        <w:rPr>
          <w:rFonts w:ascii="Arial"/>
          <w:color w:val="132B49"/>
          <w:sz w:val="16"/>
        </w:rPr>
        <w:t>n</w:t>
      </w:r>
      <w:r>
        <w:rPr>
          <w:rFonts w:ascii="Arial"/>
          <w:color w:val="1F1826"/>
          <w:sz w:val="16"/>
        </w:rPr>
        <w:t>t</w:t>
      </w:r>
      <w:r>
        <w:rPr>
          <w:rFonts w:ascii="Arial"/>
          <w:color w:val="1F1826"/>
          <w:spacing w:val="16"/>
          <w:sz w:val="16"/>
        </w:rPr>
        <w:t xml:space="preserve"> </w:t>
      </w:r>
      <w:r>
        <w:rPr>
          <w:rFonts w:ascii="Arial"/>
          <w:color w:val="1F1826"/>
          <w:spacing w:val="-2"/>
          <w:sz w:val="16"/>
        </w:rPr>
        <w:t>Governor</w:t>
      </w:r>
    </w:p>
    <w:p w14:paraId="3B6527DC" w14:textId="77777777" w:rsidR="000677A9" w:rsidRPr="00604C4A" w:rsidRDefault="00F139E5">
      <w:pPr>
        <w:spacing w:before="94"/>
        <w:ind w:left="259"/>
        <w:rPr>
          <w:rFonts w:ascii="Arial"/>
          <w:bCs/>
          <w:sz w:val="18"/>
        </w:rPr>
      </w:pPr>
      <w:r>
        <w:br w:type="column"/>
      </w:r>
      <w:r w:rsidRPr="00604C4A">
        <w:rPr>
          <w:rFonts w:ascii="Arial"/>
          <w:bCs/>
          <w:color w:val="1F1826"/>
          <w:spacing w:val="-4"/>
          <w:sz w:val="18"/>
        </w:rPr>
        <w:t>K</w:t>
      </w:r>
      <w:r w:rsidRPr="00604C4A">
        <w:rPr>
          <w:rFonts w:ascii="Arial"/>
          <w:bCs/>
          <w:color w:val="49231C"/>
          <w:spacing w:val="-4"/>
          <w:sz w:val="18"/>
        </w:rPr>
        <w:t>I</w:t>
      </w:r>
      <w:r w:rsidRPr="00604C4A">
        <w:rPr>
          <w:rFonts w:ascii="Arial"/>
          <w:bCs/>
          <w:color w:val="1F1826"/>
          <w:spacing w:val="-4"/>
          <w:sz w:val="18"/>
        </w:rPr>
        <w:t>AMEMAHAN</w:t>
      </w:r>
      <w:r w:rsidRPr="00604C4A">
        <w:rPr>
          <w:rFonts w:ascii="Arial"/>
          <w:bCs/>
          <w:color w:val="49231C"/>
          <w:spacing w:val="-4"/>
          <w:sz w:val="18"/>
        </w:rPr>
        <w:t>I</w:t>
      </w:r>
      <w:r w:rsidRPr="00604C4A">
        <w:rPr>
          <w:rFonts w:ascii="Arial"/>
          <w:bCs/>
          <w:color w:val="1F1826"/>
          <w:spacing w:val="-4"/>
          <w:sz w:val="18"/>
        </w:rPr>
        <w:t>AH</w:t>
      </w:r>
      <w:r w:rsidRPr="00604C4A">
        <w:rPr>
          <w:rFonts w:ascii="Arial"/>
          <w:bCs/>
          <w:color w:val="3B3848"/>
          <w:spacing w:val="-4"/>
          <w:sz w:val="18"/>
        </w:rPr>
        <w:t>,</w:t>
      </w:r>
      <w:r w:rsidRPr="00604C4A">
        <w:rPr>
          <w:rFonts w:ascii="Arial"/>
          <w:bCs/>
          <w:color w:val="3B3848"/>
          <w:spacing w:val="-19"/>
          <w:sz w:val="18"/>
        </w:rPr>
        <w:t xml:space="preserve"> </w:t>
      </w:r>
      <w:r w:rsidRPr="00604C4A">
        <w:rPr>
          <w:rFonts w:ascii="Arial"/>
          <w:bCs/>
          <w:color w:val="1F1826"/>
          <w:spacing w:val="-4"/>
          <w:sz w:val="18"/>
        </w:rPr>
        <w:t>MD</w:t>
      </w:r>
      <w:r w:rsidRPr="00604C4A">
        <w:rPr>
          <w:rFonts w:ascii="Arial"/>
          <w:bCs/>
          <w:color w:val="3B3848"/>
          <w:spacing w:val="-4"/>
          <w:sz w:val="18"/>
        </w:rPr>
        <w:t>,</w:t>
      </w:r>
      <w:r w:rsidRPr="00604C4A">
        <w:rPr>
          <w:rFonts w:ascii="Arial"/>
          <w:bCs/>
          <w:color w:val="3B3848"/>
          <w:spacing w:val="-19"/>
          <w:sz w:val="18"/>
        </w:rPr>
        <w:t xml:space="preserve"> </w:t>
      </w:r>
      <w:r w:rsidRPr="00604C4A">
        <w:rPr>
          <w:rFonts w:ascii="Arial"/>
          <w:bCs/>
          <w:color w:val="1F1826"/>
          <w:spacing w:val="-5"/>
          <w:sz w:val="18"/>
        </w:rPr>
        <w:t>MBA</w:t>
      </w:r>
    </w:p>
    <w:p w14:paraId="32B6E8D5" w14:textId="77777777" w:rsidR="000677A9" w:rsidRDefault="00F139E5">
      <w:pPr>
        <w:spacing w:before="33" w:line="261" w:lineRule="auto"/>
        <w:ind w:left="258" w:right="349" w:firstLine="7"/>
        <w:rPr>
          <w:rFonts w:ascii="Arial"/>
          <w:sz w:val="16"/>
        </w:rPr>
      </w:pPr>
      <w:r>
        <w:rPr>
          <w:rFonts w:ascii="Arial"/>
          <w:color w:val="1F1826"/>
          <w:w w:val="105"/>
          <w:sz w:val="16"/>
        </w:rPr>
        <w:t>Secretary</w:t>
      </w:r>
      <w:r>
        <w:rPr>
          <w:rFonts w:ascii="Arial"/>
          <w:color w:val="49231C"/>
          <w:w w:val="105"/>
          <w:sz w:val="16"/>
        </w:rPr>
        <w:t>.</w:t>
      </w:r>
      <w:r>
        <w:rPr>
          <w:rFonts w:ascii="Arial"/>
          <w:color w:val="49231C"/>
          <w:spacing w:val="-24"/>
          <w:w w:val="105"/>
          <w:sz w:val="16"/>
        </w:rPr>
        <w:t xml:space="preserve"> </w:t>
      </w:r>
      <w:r>
        <w:rPr>
          <w:rFonts w:ascii="Arial"/>
          <w:color w:val="1F1826"/>
          <w:w w:val="105"/>
          <w:sz w:val="16"/>
        </w:rPr>
        <w:t>Execut</w:t>
      </w:r>
      <w:r>
        <w:rPr>
          <w:rFonts w:ascii="Arial"/>
          <w:color w:val="132B49"/>
          <w:w w:val="105"/>
          <w:sz w:val="16"/>
        </w:rPr>
        <w:t>i</w:t>
      </w:r>
      <w:r>
        <w:rPr>
          <w:rFonts w:ascii="Arial"/>
          <w:color w:val="1F1826"/>
          <w:w w:val="105"/>
          <w:sz w:val="16"/>
        </w:rPr>
        <w:t>ve</w:t>
      </w:r>
      <w:r>
        <w:rPr>
          <w:rFonts w:ascii="Arial"/>
          <w:color w:val="1F1826"/>
          <w:spacing w:val="-21"/>
          <w:w w:val="105"/>
          <w:sz w:val="16"/>
        </w:rPr>
        <w:t xml:space="preserve"> </w:t>
      </w:r>
      <w:r>
        <w:rPr>
          <w:rFonts w:ascii="Arial"/>
          <w:color w:val="1F1826"/>
          <w:w w:val="105"/>
          <w:sz w:val="16"/>
        </w:rPr>
        <w:t xml:space="preserve">Office </w:t>
      </w:r>
      <w:r>
        <w:rPr>
          <w:rFonts w:ascii="Arial"/>
          <w:color w:val="1F1826"/>
          <w:sz w:val="16"/>
        </w:rPr>
        <w:t>of Heal</w:t>
      </w:r>
      <w:r>
        <w:rPr>
          <w:rFonts w:ascii="Arial"/>
          <w:color w:val="132B49"/>
          <w:sz w:val="16"/>
        </w:rPr>
        <w:t>th</w:t>
      </w:r>
      <w:r>
        <w:rPr>
          <w:rFonts w:ascii="Arial"/>
          <w:color w:val="132B49"/>
          <w:spacing w:val="-1"/>
          <w:sz w:val="16"/>
        </w:rPr>
        <w:t xml:space="preserve"> </w:t>
      </w:r>
      <w:proofErr w:type="gramStart"/>
      <w:r>
        <w:rPr>
          <w:rFonts w:ascii="Arial"/>
          <w:color w:val="1F1826"/>
          <w:sz w:val="17"/>
        </w:rPr>
        <w:t>&amp;</w:t>
      </w:r>
      <w:r>
        <w:rPr>
          <w:rFonts w:ascii="Arial"/>
          <w:color w:val="1F1826"/>
          <w:sz w:val="16"/>
        </w:rPr>
        <w:t>Human</w:t>
      </w:r>
      <w:proofErr w:type="gramEnd"/>
      <w:r>
        <w:rPr>
          <w:rFonts w:ascii="Arial"/>
          <w:color w:val="1F1826"/>
          <w:sz w:val="16"/>
        </w:rPr>
        <w:t xml:space="preserve"> Services</w:t>
      </w:r>
    </w:p>
    <w:p w14:paraId="2E0EF8EA" w14:textId="77777777" w:rsidR="000677A9" w:rsidRDefault="00F139E5">
      <w:pPr>
        <w:spacing w:before="105"/>
        <w:ind w:left="436"/>
        <w:rPr>
          <w:rFonts w:ascii="Arial"/>
          <w:sz w:val="18"/>
        </w:rPr>
      </w:pPr>
      <w:r>
        <w:br w:type="column"/>
      </w:r>
      <w:r>
        <w:rPr>
          <w:rFonts w:ascii="Arial"/>
          <w:color w:val="1F1826"/>
          <w:spacing w:val="-6"/>
          <w:sz w:val="18"/>
        </w:rPr>
        <w:t>ROB</w:t>
      </w:r>
      <w:r>
        <w:rPr>
          <w:rFonts w:ascii="Arial"/>
          <w:color w:val="49231C"/>
          <w:spacing w:val="-6"/>
          <w:sz w:val="18"/>
        </w:rPr>
        <w:t>I</w:t>
      </w:r>
      <w:r>
        <w:rPr>
          <w:rFonts w:ascii="Arial"/>
          <w:color w:val="1F1826"/>
          <w:spacing w:val="-6"/>
          <w:sz w:val="18"/>
        </w:rPr>
        <w:t>N</w:t>
      </w:r>
      <w:r>
        <w:rPr>
          <w:rFonts w:ascii="Arial"/>
          <w:color w:val="1F1826"/>
          <w:spacing w:val="-11"/>
          <w:sz w:val="18"/>
        </w:rPr>
        <w:t xml:space="preserve"> </w:t>
      </w:r>
      <w:r>
        <w:rPr>
          <w:rFonts w:ascii="Arial"/>
          <w:color w:val="49231C"/>
          <w:spacing w:val="-2"/>
          <w:sz w:val="18"/>
        </w:rPr>
        <w:t>LI</w:t>
      </w:r>
      <w:r>
        <w:rPr>
          <w:rFonts w:ascii="Arial"/>
          <w:color w:val="1F1826"/>
          <w:spacing w:val="-2"/>
          <w:sz w:val="18"/>
        </w:rPr>
        <w:t>PSON</w:t>
      </w:r>
    </w:p>
    <w:p w14:paraId="0F6FF211" w14:textId="40C1A62B" w:rsidR="000677A9" w:rsidRDefault="00F139E5">
      <w:pPr>
        <w:spacing w:before="22" w:line="261" w:lineRule="auto"/>
        <w:ind w:left="431" w:right="281" w:firstLine="2"/>
        <w:rPr>
          <w:rFonts w:ascii="Arial"/>
          <w:sz w:val="16"/>
        </w:rPr>
      </w:pPr>
      <w:r>
        <w:rPr>
          <w:rFonts w:ascii="Arial"/>
          <w:color w:val="1F1826"/>
          <w:sz w:val="16"/>
        </w:rPr>
        <w:t>Secretary,</w:t>
      </w:r>
      <w:r>
        <w:rPr>
          <w:rFonts w:ascii="Arial"/>
          <w:color w:val="1F1826"/>
          <w:spacing w:val="-12"/>
          <w:sz w:val="16"/>
        </w:rPr>
        <w:t xml:space="preserve"> </w:t>
      </w:r>
      <w:r>
        <w:rPr>
          <w:rFonts w:ascii="Arial"/>
          <w:color w:val="1F1826"/>
          <w:sz w:val="16"/>
        </w:rPr>
        <w:t>Execut</w:t>
      </w:r>
      <w:r>
        <w:rPr>
          <w:rFonts w:ascii="Arial"/>
          <w:color w:val="132B49"/>
          <w:sz w:val="16"/>
        </w:rPr>
        <w:t>i</w:t>
      </w:r>
      <w:r>
        <w:rPr>
          <w:rFonts w:ascii="Arial"/>
          <w:color w:val="1F1826"/>
          <w:sz w:val="16"/>
        </w:rPr>
        <w:t>ve</w:t>
      </w:r>
      <w:r>
        <w:rPr>
          <w:rFonts w:ascii="Arial"/>
          <w:color w:val="1F1826"/>
          <w:spacing w:val="-7"/>
          <w:sz w:val="16"/>
        </w:rPr>
        <w:t xml:space="preserve"> </w:t>
      </w:r>
      <w:r>
        <w:rPr>
          <w:rFonts w:ascii="Arial"/>
          <w:color w:val="1F1826"/>
          <w:sz w:val="16"/>
        </w:rPr>
        <w:t>Office</w:t>
      </w:r>
      <w:r>
        <w:rPr>
          <w:rFonts w:ascii="Arial"/>
          <w:color w:val="1F1826"/>
          <w:spacing w:val="-21"/>
          <w:sz w:val="16"/>
        </w:rPr>
        <w:t xml:space="preserve"> </w:t>
      </w:r>
      <w:r>
        <w:rPr>
          <w:rFonts w:ascii="Arial"/>
          <w:color w:val="1F1826"/>
          <w:sz w:val="16"/>
        </w:rPr>
        <w:t xml:space="preserve">of </w:t>
      </w:r>
      <w:r>
        <w:rPr>
          <w:rFonts w:ascii="Arial"/>
          <w:color w:val="1F1826"/>
          <w:w w:val="105"/>
          <w:sz w:val="16"/>
        </w:rPr>
        <w:t>Ag</w:t>
      </w:r>
      <w:r>
        <w:rPr>
          <w:rFonts w:ascii="Arial"/>
          <w:color w:val="132B49"/>
          <w:w w:val="105"/>
          <w:sz w:val="16"/>
        </w:rPr>
        <w:t>i</w:t>
      </w:r>
      <w:r>
        <w:rPr>
          <w:rFonts w:ascii="Arial"/>
          <w:color w:val="1F1826"/>
          <w:w w:val="105"/>
          <w:sz w:val="16"/>
        </w:rPr>
        <w:t>ng</w:t>
      </w:r>
      <w:r>
        <w:rPr>
          <w:rFonts w:ascii="Arial"/>
          <w:color w:val="1F1826"/>
          <w:spacing w:val="-12"/>
          <w:w w:val="105"/>
          <w:sz w:val="16"/>
        </w:rPr>
        <w:t xml:space="preserve"> </w:t>
      </w:r>
      <w:r>
        <w:rPr>
          <w:rFonts w:ascii="Arial"/>
          <w:color w:val="1F1826"/>
          <w:w w:val="105"/>
          <w:sz w:val="17"/>
        </w:rPr>
        <w:t>&amp;</w:t>
      </w:r>
      <w:r w:rsidR="00604C4A">
        <w:rPr>
          <w:rFonts w:ascii="Arial"/>
          <w:color w:val="1F1826"/>
          <w:w w:val="105"/>
          <w:sz w:val="17"/>
        </w:rPr>
        <w:t xml:space="preserve"> </w:t>
      </w:r>
      <w:r>
        <w:rPr>
          <w:rFonts w:ascii="Arial"/>
          <w:color w:val="1F1826"/>
          <w:w w:val="105"/>
          <w:sz w:val="16"/>
        </w:rPr>
        <w:t>Independe</w:t>
      </w:r>
      <w:r>
        <w:rPr>
          <w:rFonts w:ascii="Arial"/>
          <w:color w:val="132B49"/>
          <w:w w:val="105"/>
          <w:sz w:val="16"/>
        </w:rPr>
        <w:t>n</w:t>
      </w:r>
      <w:r>
        <w:rPr>
          <w:rFonts w:ascii="Arial"/>
          <w:color w:val="1F1826"/>
          <w:w w:val="105"/>
          <w:sz w:val="16"/>
        </w:rPr>
        <w:t>ce</w:t>
      </w:r>
    </w:p>
    <w:p w14:paraId="54A62D79" w14:textId="77777777" w:rsidR="000677A9" w:rsidRDefault="000677A9">
      <w:pPr>
        <w:spacing w:line="261" w:lineRule="auto"/>
        <w:rPr>
          <w:rFonts w:ascii="Arial"/>
          <w:sz w:val="16"/>
        </w:rPr>
        <w:sectPr w:rsidR="000677A9">
          <w:type w:val="continuous"/>
          <w:pgSz w:w="12240" w:h="15840"/>
          <w:pgMar w:top="800" w:right="1080" w:bottom="280" w:left="1080" w:header="720" w:footer="720" w:gutter="0"/>
          <w:cols w:num="4" w:space="720" w:equalWidth="0">
            <w:col w:w="1904" w:space="54"/>
            <w:col w:w="2267" w:space="40"/>
            <w:col w:w="2634" w:space="358"/>
            <w:col w:w="2823"/>
          </w:cols>
        </w:sectPr>
      </w:pPr>
    </w:p>
    <w:p w14:paraId="062B56BF" w14:textId="77777777" w:rsidR="000677A9" w:rsidRDefault="000677A9">
      <w:pPr>
        <w:pStyle w:val="BodyText"/>
        <w:rPr>
          <w:rFonts w:ascii="Arial"/>
          <w:sz w:val="22"/>
        </w:rPr>
      </w:pPr>
    </w:p>
    <w:p w14:paraId="47ABA46B" w14:textId="77777777" w:rsidR="000677A9" w:rsidRDefault="000677A9">
      <w:pPr>
        <w:pStyle w:val="BodyText"/>
        <w:rPr>
          <w:rFonts w:ascii="Arial"/>
          <w:sz w:val="22"/>
        </w:rPr>
      </w:pPr>
    </w:p>
    <w:p w14:paraId="1ECF7E35" w14:textId="77777777" w:rsidR="000677A9" w:rsidRDefault="000677A9">
      <w:pPr>
        <w:pStyle w:val="BodyText"/>
        <w:spacing w:before="4"/>
        <w:rPr>
          <w:rFonts w:ascii="Arial"/>
          <w:sz w:val="22"/>
        </w:rPr>
      </w:pPr>
    </w:p>
    <w:p w14:paraId="192968DC" w14:textId="77777777" w:rsidR="000677A9" w:rsidRDefault="00F139E5">
      <w:pPr>
        <w:ind w:left="357"/>
        <w:rPr>
          <w:rFonts w:ascii="Arial"/>
        </w:rPr>
      </w:pPr>
      <w:r>
        <w:rPr>
          <w:rFonts w:ascii="Arial"/>
          <w:color w:val="1F1826"/>
        </w:rPr>
        <w:t>November</w:t>
      </w:r>
      <w:r>
        <w:rPr>
          <w:rFonts w:ascii="Arial"/>
          <w:color w:val="1F1826"/>
          <w:spacing w:val="21"/>
        </w:rPr>
        <w:t xml:space="preserve"> </w:t>
      </w:r>
      <w:r>
        <w:rPr>
          <w:rFonts w:ascii="Arial"/>
          <w:color w:val="1F1826"/>
        </w:rPr>
        <w:t>2</w:t>
      </w:r>
      <w:r>
        <w:rPr>
          <w:rFonts w:ascii="Arial"/>
          <w:color w:val="010103"/>
        </w:rPr>
        <w:t>1</w:t>
      </w:r>
      <w:r>
        <w:rPr>
          <w:rFonts w:ascii="Arial"/>
          <w:color w:val="3B3848"/>
        </w:rPr>
        <w:t>,</w:t>
      </w:r>
      <w:r>
        <w:rPr>
          <w:rFonts w:ascii="Arial"/>
          <w:color w:val="3B3848"/>
          <w:spacing w:val="-5"/>
        </w:rPr>
        <w:t xml:space="preserve"> </w:t>
      </w:r>
      <w:r>
        <w:rPr>
          <w:rFonts w:ascii="Arial"/>
          <w:color w:val="1F1826"/>
          <w:spacing w:val="-4"/>
        </w:rPr>
        <w:t>2025</w:t>
      </w:r>
    </w:p>
    <w:p w14:paraId="64A87CD6" w14:textId="77777777" w:rsidR="000677A9" w:rsidRDefault="000677A9">
      <w:pPr>
        <w:pStyle w:val="BodyText"/>
        <w:spacing w:before="95"/>
        <w:rPr>
          <w:rFonts w:ascii="Arial"/>
          <w:sz w:val="22"/>
        </w:rPr>
      </w:pPr>
    </w:p>
    <w:p w14:paraId="2ECA116F" w14:textId="77777777" w:rsidR="000677A9" w:rsidRDefault="00F139E5">
      <w:pPr>
        <w:spacing w:before="1" w:line="276" w:lineRule="auto"/>
        <w:ind w:left="357" w:right="5223"/>
        <w:rPr>
          <w:rFonts w:ascii="Arial"/>
        </w:rPr>
      </w:pPr>
      <w:r>
        <w:rPr>
          <w:rFonts w:ascii="Arial"/>
          <w:color w:val="1F1826"/>
          <w:spacing w:val="-2"/>
          <w:w w:val="105"/>
        </w:rPr>
        <w:t>Mr</w:t>
      </w:r>
      <w:r>
        <w:rPr>
          <w:rFonts w:ascii="Arial"/>
          <w:color w:val="010103"/>
          <w:spacing w:val="-2"/>
          <w:w w:val="105"/>
        </w:rPr>
        <w:t>.</w:t>
      </w:r>
      <w:r>
        <w:rPr>
          <w:rFonts w:ascii="Arial"/>
          <w:color w:val="010103"/>
          <w:spacing w:val="-27"/>
          <w:w w:val="105"/>
        </w:rPr>
        <w:t xml:space="preserve"> </w:t>
      </w:r>
      <w:r>
        <w:rPr>
          <w:rFonts w:ascii="Arial"/>
          <w:color w:val="1F1826"/>
          <w:spacing w:val="-2"/>
          <w:w w:val="105"/>
        </w:rPr>
        <w:t>Kevin</w:t>
      </w:r>
      <w:r>
        <w:rPr>
          <w:rFonts w:ascii="Arial"/>
          <w:color w:val="1F1826"/>
          <w:spacing w:val="-11"/>
          <w:w w:val="105"/>
        </w:rPr>
        <w:t xml:space="preserve"> </w:t>
      </w:r>
      <w:r>
        <w:rPr>
          <w:rFonts w:ascii="Arial"/>
          <w:color w:val="1F1826"/>
          <w:spacing w:val="-2"/>
          <w:w w:val="105"/>
        </w:rPr>
        <w:t>Boakye</w:t>
      </w:r>
      <w:r>
        <w:rPr>
          <w:rFonts w:ascii="Arial"/>
          <w:color w:val="3B3848"/>
          <w:spacing w:val="-2"/>
          <w:w w:val="105"/>
        </w:rPr>
        <w:t>,</w:t>
      </w:r>
      <w:r>
        <w:rPr>
          <w:rFonts w:ascii="Arial"/>
          <w:color w:val="3B3848"/>
          <w:spacing w:val="-28"/>
          <w:w w:val="105"/>
        </w:rPr>
        <w:t xml:space="preserve"> </w:t>
      </w:r>
      <w:r>
        <w:rPr>
          <w:rFonts w:ascii="Arial"/>
          <w:color w:val="1F1826"/>
          <w:spacing w:val="-2"/>
          <w:w w:val="105"/>
        </w:rPr>
        <w:t>Executive</w:t>
      </w:r>
      <w:r>
        <w:rPr>
          <w:rFonts w:ascii="Arial"/>
          <w:color w:val="1F1826"/>
          <w:spacing w:val="-11"/>
          <w:w w:val="105"/>
        </w:rPr>
        <w:t xml:space="preserve"> </w:t>
      </w:r>
      <w:r>
        <w:rPr>
          <w:rFonts w:ascii="Arial"/>
          <w:color w:val="1F1826"/>
          <w:spacing w:val="-2"/>
          <w:w w:val="105"/>
        </w:rPr>
        <w:t>D</w:t>
      </w:r>
      <w:r>
        <w:rPr>
          <w:rFonts w:ascii="Arial"/>
          <w:color w:val="49231C"/>
          <w:spacing w:val="-2"/>
          <w:w w:val="105"/>
        </w:rPr>
        <w:t>i</w:t>
      </w:r>
      <w:r>
        <w:rPr>
          <w:rFonts w:ascii="Arial"/>
          <w:color w:val="010103"/>
          <w:spacing w:val="-2"/>
          <w:w w:val="105"/>
        </w:rPr>
        <w:t>r</w:t>
      </w:r>
      <w:r>
        <w:rPr>
          <w:rFonts w:ascii="Arial"/>
          <w:color w:val="1F1826"/>
          <w:spacing w:val="-2"/>
          <w:w w:val="105"/>
        </w:rPr>
        <w:t>ecto</w:t>
      </w:r>
      <w:r>
        <w:rPr>
          <w:rFonts w:ascii="Arial"/>
          <w:color w:val="010103"/>
          <w:spacing w:val="-2"/>
          <w:w w:val="105"/>
        </w:rPr>
        <w:t xml:space="preserve">r </w:t>
      </w:r>
      <w:r>
        <w:rPr>
          <w:rFonts w:ascii="Arial"/>
          <w:color w:val="1F1826"/>
          <w:w w:val="105"/>
        </w:rPr>
        <w:t>Rugg</w:t>
      </w:r>
      <w:r>
        <w:rPr>
          <w:rFonts w:ascii="Arial"/>
          <w:color w:val="010103"/>
          <w:w w:val="105"/>
        </w:rPr>
        <w:t>l</w:t>
      </w:r>
      <w:r>
        <w:rPr>
          <w:rFonts w:ascii="Arial"/>
          <w:color w:val="1F1826"/>
          <w:w w:val="105"/>
        </w:rPr>
        <w:t>es</w:t>
      </w:r>
      <w:r>
        <w:rPr>
          <w:rFonts w:ascii="Arial"/>
          <w:color w:val="1F1826"/>
          <w:spacing w:val="-1"/>
          <w:w w:val="105"/>
        </w:rPr>
        <w:t xml:space="preserve"> </w:t>
      </w:r>
      <w:r>
        <w:rPr>
          <w:rFonts w:ascii="Arial"/>
          <w:color w:val="1F1826"/>
          <w:w w:val="105"/>
        </w:rPr>
        <w:t>Ass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sted Liv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ng</w:t>
      </w:r>
    </w:p>
    <w:p w14:paraId="190B9430" w14:textId="77777777" w:rsidR="000677A9" w:rsidRDefault="00F139E5">
      <w:pPr>
        <w:spacing w:line="253" w:lineRule="exact"/>
        <w:ind w:left="368"/>
        <w:rPr>
          <w:rFonts w:ascii="Arial"/>
        </w:rPr>
      </w:pPr>
      <w:r>
        <w:rPr>
          <w:rFonts w:ascii="Arial"/>
          <w:color w:val="1F1826"/>
        </w:rPr>
        <w:t>25</w:t>
      </w:r>
      <w:r>
        <w:rPr>
          <w:rFonts w:ascii="Arial"/>
          <w:color w:val="1F1826"/>
          <w:spacing w:val="-24"/>
        </w:rPr>
        <w:t xml:space="preserve"> </w:t>
      </w:r>
      <w:r>
        <w:rPr>
          <w:rFonts w:ascii="Arial"/>
          <w:color w:val="1F1826"/>
        </w:rPr>
        <w:t>Ruggles</w:t>
      </w:r>
      <w:r>
        <w:rPr>
          <w:rFonts w:ascii="Arial"/>
          <w:color w:val="1F1826"/>
          <w:spacing w:val="-6"/>
        </w:rPr>
        <w:t xml:space="preserve"> </w:t>
      </w:r>
      <w:r>
        <w:rPr>
          <w:rFonts w:ascii="Arial"/>
          <w:color w:val="1F1826"/>
          <w:spacing w:val="-2"/>
        </w:rPr>
        <w:t>S</w:t>
      </w:r>
      <w:r>
        <w:rPr>
          <w:rFonts w:ascii="Arial"/>
          <w:color w:val="132B49"/>
          <w:spacing w:val="-2"/>
        </w:rPr>
        <w:t>t</w:t>
      </w:r>
      <w:r>
        <w:rPr>
          <w:rFonts w:ascii="Arial"/>
          <w:color w:val="1F1826"/>
          <w:spacing w:val="-2"/>
        </w:rPr>
        <w:t>reet</w:t>
      </w:r>
    </w:p>
    <w:p w14:paraId="6C40A623" w14:textId="77777777" w:rsidR="000677A9" w:rsidRDefault="00F139E5">
      <w:pPr>
        <w:spacing w:before="27"/>
        <w:ind w:left="358"/>
        <w:rPr>
          <w:rFonts w:ascii="Arial"/>
        </w:rPr>
      </w:pPr>
      <w:r>
        <w:rPr>
          <w:rFonts w:ascii="Arial"/>
          <w:color w:val="1F1826"/>
          <w:w w:val="105"/>
        </w:rPr>
        <w:t>Boston</w:t>
      </w:r>
      <w:r>
        <w:rPr>
          <w:rFonts w:ascii="Arial"/>
          <w:color w:val="3B3848"/>
          <w:w w:val="105"/>
        </w:rPr>
        <w:t>,</w:t>
      </w:r>
      <w:r>
        <w:rPr>
          <w:rFonts w:ascii="Arial"/>
          <w:color w:val="3B3848"/>
          <w:spacing w:val="-26"/>
          <w:w w:val="105"/>
        </w:rPr>
        <w:t xml:space="preserve"> </w:t>
      </w:r>
      <w:r>
        <w:rPr>
          <w:rFonts w:ascii="Arial"/>
          <w:color w:val="1F1826"/>
          <w:w w:val="105"/>
        </w:rPr>
        <w:t>MA</w:t>
      </w:r>
      <w:r>
        <w:rPr>
          <w:rFonts w:ascii="Arial"/>
          <w:color w:val="1F1826"/>
          <w:spacing w:val="-12"/>
          <w:w w:val="105"/>
        </w:rPr>
        <w:t xml:space="preserve"> </w:t>
      </w:r>
      <w:r>
        <w:rPr>
          <w:rFonts w:ascii="Arial"/>
          <w:color w:val="1F1826"/>
          <w:spacing w:val="-2"/>
          <w:w w:val="105"/>
        </w:rPr>
        <w:t>021</w:t>
      </w:r>
      <w:r>
        <w:rPr>
          <w:rFonts w:ascii="Arial"/>
          <w:color w:val="010103"/>
          <w:spacing w:val="-2"/>
          <w:w w:val="105"/>
        </w:rPr>
        <w:t>1</w:t>
      </w:r>
      <w:r>
        <w:rPr>
          <w:rFonts w:ascii="Arial"/>
          <w:color w:val="1F1826"/>
          <w:spacing w:val="-2"/>
          <w:w w:val="105"/>
        </w:rPr>
        <w:t>9</w:t>
      </w:r>
    </w:p>
    <w:p w14:paraId="07328F78" w14:textId="77777777" w:rsidR="000677A9" w:rsidRDefault="000677A9">
      <w:pPr>
        <w:pStyle w:val="BodyText"/>
        <w:spacing w:before="86"/>
        <w:rPr>
          <w:rFonts w:ascii="Arial"/>
          <w:sz w:val="22"/>
        </w:rPr>
      </w:pPr>
    </w:p>
    <w:p w14:paraId="39B6A0B9" w14:textId="77777777" w:rsidR="000677A9" w:rsidRDefault="00F139E5">
      <w:pPr>
        <w:ind w:left="357"/>
        <w:rPr>
          <w:rFonts w:ascii="Arial"/>
        </w:rPr>
      </w:pPr>
      <w:r>
        <w:rPr>
          <w:rFonts w:ascii="Arial"/>
          <w:color w:val="1F1826"/>
        </w:rPr>
        <w:t>RE</w:t>
      </w:r>
      <w:r>
        <w:rPr>
          <w:rFonts w:ascii="Arial"/>
          <w:color w:val="3B3848"/>
        </w:rPr>
        <w:t>:</w:t>
      </w:r>
      <w:r>
        <w:rPr>
          <w:rFonts w:ascii="Arial"/>
          <w:color w:val="3B3848"/>
          <w:spacing w:val="-19"/>
        </w:rPr>
        <w:t xml:space="preserve"> </w:t>
      </w:r>
      <w:r>
        <w:rPr>
          <w:rFonts w:ascii="Arial"/>
          <w:color w:val="1F1826"/>
        </w:rPr>
        <w:t>COM</w:t>
      </w:r>
      <w:r>
        <w:rPr>
          <w:rFonts w:ascii="Arial"/>
          <w:color w:val="010103"/>
        </w:rPr>
        <w:t>P</w:t>
      </w:r>
      <w:r>
        <w:rPr>
          <w:rFonts w:ascii="Arial"/>
          <w:color w:val="1F1826"/>
        </w:rPr>
        <w:t>LIANCE</w:t>
      </w:r>
      <w:r>
        <w:rPr>
          <w:rFonts w:ascii="Arial"/>
          <w:color w:val="1F1826"/>
          <w:spacing w:val="-31"/>
        </w:rPr>
        <w:t xml:space="preserve"> </w:t>
      </w:r>
      <w:r>
        <w:rPr>
          <w:rFonts w:ascii="Arial"/>
          <w:color w:val="1F1826"/>
        </w:rPr>
        <w:t>REVIEW</w:t>
      </w:r>
      <w:r>
        <w:rPr>
          <w:rFonts w:ascii="Arial"/>
          <w:color w:val="1F1826"/>
          <w:spacing w:val="7"/>
        </w:rPr>
        <w:t xml:space="preserve"> </w:t>
      </w:r>
      <w:r>
        <w:rPr>
          <w:rFonts w:ascii="Arial"/>
          <w:color w:val="1F1826"/>
          <w:spacing w:val="-2"/>
        </w:rPr>
        <w:t>R</w:t>
      </w:r>
      <w:r>
        <w:rPr>
          <w:rFonts w:ascii="Arial"/>
          <w:color w:val="010103"/>
          <w:spacing w:val="-2"/>
        </w:rPr>
        <w:t>E</w:t>
      </w:r>
      <w:r>
        <w:rPr>
          <w:rFonts w:ascii="Arial"/>
          <w:color w:val="1F1826"/>
          <w:spacing w:val="-2"/>
        </w:rPr>
        <w:t>PORT</w:t>
      </w:r>
    </w:p>
    <w:p w14:paraId="2E40A08A" w14:textId="77777777" w:rsidR="000677A9" w:rsidRDefault="000677A9">
      <w:pPr>
        <w:pStyle w:val="BodyText"/>
        <w:spacing w:before="85"/>
        <w:rPr>
          <w:rFonts w:ascii="Arial"/>
          <w:sz w:val="22"/>
        </w:rPr>
      </w:pPr>
    </w:p>
    <w:p w14:paraId="005BA4FB" w14:textId="77777777" w:rsidR="000677A9" w:rsidRDefault="00F139E5">
      <w:pPr>
        <w:ind w:left="357"/>
        <w:rPr>
          <w:rFonts w:ascii="Arial"/>
        </w:rPr>
      </w:pPr>
      <w:r>
        <w:rPr>
          <w:rFonts w:ascii="Arial"/>
          <w:color w:val="1F1826"/>
        </w:rPr>
        <w:t>Dear</w:t>
      </w:r>
      <w:r>
        <w:rPr>
          <w:rFonts w:ascii="Arial"/>
          <w:color w:val="1F1826"/>
          <w:spacing w:val="-4"/>
        </w:rPr>
        <w:t xml:space="preserve"> </w:t>
      </w:r>
      <w:r>
        <w:rPr>
          <w:rFonts w:ascii="Arial"/>
          <w:color w:val="1F1826"/>
        </w:rPr>
        <w:t>Mr.</w:t>
      </w:r>
      <w:r>
        <w:rPr>
          <w:rFonts w:ascii="Arial"/>
          <w:color w:val="1F1826"/>
          <w:spacing w:val="5"/>
        </w:rPr>
        <w:t xml:space="preserve"> </w:t>
      </w:r>
      <w:r>
        <w:rPr>
          <w:rFonts w:ascii="Arial"/>
          <w:color w:val="1F1826"/>
          <w:spacing w:val="-2"/>
        </w:rPr>
        <w:t>Boakye</w:t>
      </w:r>
      <w:r>
        <w:rPr>
          <w:rFonts w:ascii="Arial"/>
          <w:color w:val="3B3848"/>
          <w:spacing w:val="-2"/>
        </w:rPr>
        <w:t>,</w:t>
      </w:r>
    </w:p>
    <w:p w14:paraId="56D4D24D" w14:textId="77777777" w:rsidR="000677A9" w:rsidRDefault="000677A9">
      <w:pPr>
        <w:pStyle w:val="BodyText"/>
        <w:spacing w:before="66"/>
        <w:rPr>
          <w:rFonts w:ascii="Arial"/>
          <w:sz w:val="22"/>
        </w:rPr>
      </w:pPr>
    </w:p>
    <w:p w14:paraId="3D94B8C1" w14:textId="77777777" w:rsidR="000677A9" w:rsidRDefault="00F139E5">
      <w:pPr>
        <w:spacing w:line="278" w:lineRule="auto"/>
        <w:ind w:left="355" w:right="281" w:firstLine="3"/>
        <w:rPr>
          <w:rFonts w:ascii="Arial"/>
        </w:rPr>
      </w:pPr>
      <w:r>
        <w:rPr>
          <w:rFonts w:ascii="Arial"/>
          <w:color w:val="010103"/>
          <w:w w:val="105"/>
        </w:rPr>
        <w:t>T</w:t>
      </w:r>
      <w:r>
        <w:rPr>
          <w:rFonts w:ascii="Arial"/>
          <w:color w:val="1F1826"/>
          <w:w w:val="105"/>
        </w:rPr>
        <w:t>h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s</w:t>
      </w:r>
      <w:r>
        <w:rPr>
          <w:rFonts w:ascii="Arial"/>
          <w:color w:val="1F1826"/>
          <w:spacing w:val="-33"/>
          <w:w w:val="105"/>
        </w:rPr>
        <w:t xml:space="preserve"> </w:t>
      </w:r>
      <w:r>
        <w:rPr>
          <w:rFonts w:ascii="Arial"/>
          <w:color w:val="1F1826"/>
          <w:w w:val="105"/>
        </w:rPr>
        <w:t>Compliance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Review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Report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(Report)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s</w:t>
      </w:r>
      <w:r>
        <w:rPr>
          <w:rFonts w:ascii="Arial"/>
          <w:color w:val="1F1826"/>
          <w:spacing w:val="-22"/>
          <w:w w:val="105"/>
        </w:rPr>
        <w:t xml:space="preserve"> </w:t>
      </w:r>
      <w:r>
        <w:rPr>
          <w:rFonts w:ascii="Arial"/>
          <w:color w:val="1F1826"/>
          <w:w w:val="105"/>
        </w:rPr>
        <w:t>wr</w:t>
      </w:r>
      <w:r>
        <w:rPr>
          <w:rFonts w:ascii="Arial"/>
          <w:color w:val="3B3848"/>
          <w:w w:val="105"/>
        </w:rPr>
        <w:t>i</w:t>
      </w:r>
      <w:r>
        <w:rPr>
          <w:rFonts w:ascii="Arial"/>
          <w:color w:val="132B49"/>
          <w:w w:val="105"/>
        </w:rPr>
        <w:t>tt</w:t>
      </w:r>
      <w:r>
        <w:rPr>
          <w:rFonts w:ascii="Arial"/>
          <w:color w:val="1F1826"/>
          <w:w w:val="105"/>
        </w:rPr>
        <w:t>en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in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acco</w:t>
      </w:r>
      <w:r>
        <w:rPr>
          <w:rFonts w:ascii="Arial"/>
          <w:color w:val="010103"/>
          <w:w w:val="105"/>
        </w:rPr>
        <w:t>r</w:t>
      </w:r>
      <w:r>
        <w:rPr>
          <w:rFonts w:ascii="Arial"/>
          <w:color w:val="1F1826"/>
          <w:w w:val="105"/>
        </w:rPr>
        <w:t>dance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with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651</w:t>
      </w:r>
      <w:r>
        <w:rPr>
          <w:rFonts w:ascii="Arial"/>
          <w:color w:val="1F1826"/>
          <w:spacing w:val="-40"/>
          <w:w w:val="105"/>
        </w:rPr>
        <w:t xml:space="preserve"> </w:t>
      </w:r>
      <w:r>
        <w:rPr>
          <w:rFonts w:ascii="Arial"/>
          <w:color w:val="1F1826"/>
          <w:w w:val="105"/>
        </w:rPr>
        <w:t>CMR</w:t>
      </w:r>
      <w:r>
        <w:rPr>
          <w:rFonts w:ascii="Arial"/>
          <w:color w:val="1F1826"/>
          <w:spacing w:val="-33"/>
          <w:w w:val="105"/>
        </w:rPr>
        <w:t xml:space="preserve"> </w:t>
      </w:r>
      <w:r>
        <w:rPr>
          <w:rFonts w:ascii="Arial"/>
          <w:color w:val="1F1826"/>
          <w:w w:val="105"/>
        </w:rPr>
        <w:t>12.09(4)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and provides a</w:t>
      </w:r>
      <w:r>
        <w:rPr>
          <w:rFonts w:ascii="Arial"/>
          <w:color w:val="1F1826"/>
          <w:spacing w:val="-4"/>
          <w:w w:val="105"/>
        </w:rPr>
        <w:t xml:space="preserve"> </w:t>
      </w:r>
      <w:r>
        <w:rPr>
          <w:rFonts w:ascii="Arial"/>
          <w:color w:val="1F1826"/>
          <w:w w:val="105"/>
        </w:rPr>
        <w:t xml:space="preserve">summary of all pertinent 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nformat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on obtained</w:t>
      </w:r>
      <w:r>
        <w:rPr>
          <w:rFonts w:ascii="Arial"/>
          <w:color w:val="1F1826"/>
          <w:spacing w:val="-11"/>
          <w:w w:val="105"/>
        </w:rPr>
        <w:t xml:space="preserve"> </w:t>
      </w:r>
      <w:r>
        <w:rPr>
          <w:rFonts w:ascii="Arial"/>
          <w:color w:val="1F1826"/>
          <w:w w:val="105"/>
        </w:rPr>
        <w:t>dur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ng a Compliance Review conducted</w:t>
      </w:r>
      <w:r>
        <w:rPr>
          <w:rFonts w:ascii="Arial"/>
          <w:color w:val="1F1826"/>
          <w:spacing w:val="-6"/>
          <w:w w:val="105"/>
        </w:rPr>
        <w:t xml:space="preserve"> </w:t>
      </w:r>
      <w:r>
        <w:rPr>
          <w:rFonts w:ascii="Arial"/>
          <w:color w:val="1F1826"/>
          <w:w w:val="105"/>
        </w:rPr>
        <w:t xml:space="preserve">by the </w:t>
      </w:r>
      <w:r>
        <w:rPr>
          <w:rFonts w:ascii="Arial"/>
          <w:color w:val="010103"/>
          <w:w w:val="105"/>
        </w:rPr>
        <w:t>E</w:t>
      </w:r>
      <w:r>
        <w:rPr>
          <w:rFonts w:ascii="Arial"/>
          <w:color w:val="1F1826"/>
          <w:w w:val="105"/>
        </w:rPr>
        <w:t>xecutive</w:t>
      </w:r>
      <w:r>
        <w:rPr>
          <w:rFonts w:ascii="Arial"/>
          <w:color w:val="1F1826"/>
          <w:spacing w:val="-3"/>
          <w:w w:val="105"/>
        </w:rPr>
        <w:t xml:space="preserve"> </w:t>
      </w:r>
      <w:r>
        <w:rPr>
          <w:rFonts w:ascii="Arial"/>
          <w:color w:val="1F1826"/>
          <w:w w:val="105"/>
        </w:rPr>
        <w:t>Office</w:t>
      </w:r>
      <w:r>
        <w:rPr>
          <w:rFonts w:ascii="Arial"/>
          <w:color w:val="1F1826"/>
          <w:spacing w:val="-17"/>
          <w:w w:val="105"/>
        </w:rPr>
        <w:t xml:space="preserve"> </w:t>
      </w:r>
      <w:r>
        <w:rPr>
          <w:rFonts w:ascii="Arial"/>
          <w:color w:val="1F1826"/>
          <w:w w:val="105"/>
        </w:rPr>
        <w:t>o</w:t>
      </w:r>
      <w:r>
        <w:rPr>
          <w:rFonts w:ascii="Arial"/>
          <w:color w:val="010103"/>
          <w:w w:val="105"/>
        </w:rPr>
        <w:t xml:space="preserve">f </w:t>
      </w:r>
      <w:r>
        <w:rPr>
          <w:rFonts w:ascii="Arial"/>
          <w:color w:val="1F1826"/>
          <w:w w:val="105"/>
        </w:rPr>
        <w:t>Aging</w:t>
      </w:r>
      <w:r>
        <w:rPr>
          <w:rFonts w:ascii="Arial"/>
          <w:color w:val="1F1826"/>
          <w:spacing w:val="-36"/>
          <w:w w:val="105"/>
        </w:rPr>
        <w:t xml:space="preserve"> </w:t>
      </w:r>
      <w:r>
        <w:rPr>
          <w:rFonts w:ascii="Arial"/>
          <w:color w:val="1F1826"/>
          <w:w w:val="105"/>
        </w:rPr>
        <w:t xml:space="preserve">&amp; </w:t>
      </w:r>
      <w:r>
        <w:rPr>
          <w:rFonts w:ascii="Arial"/>
          <w:color w:val="010103"/>
          <w:w w:val="105"/>
        </w:rPr>
        <w:t>I</w:t>
      </w:r>
      <w:r>
        <w:rPr>
          <w:rFonts w:ascii="Arial"/>
          <w:color w:val="1F1826"/>
          <w:w w:val="105"/>
        </w:rPr>
        <w:t>ndependence</w:t>
      </w:r>
      <w:r>
        <w:rPr>
          <w:rFonts w:ascii="Arial"/>
          <w:color w:val="1F1826"/>
          <w:spacing w:val="-7"/>
          <w:w w:val="105"/>
        </w:rPr>
        <w:t xml:space="preserve"> </w:t>
      </w:r>
      <w:r>
        <w:rPr>
          <w:rFonts w:ascii="Arial"/>
          <w:color w:val="1F1826"/>
          <w:w w:val="105"/>
        </w:rPr>
        <w:t>(AG</w:t>
      </w:r>
      <w:r>
        <w:rPr>
          <w:rFonts w:ascii="Arial"/>
          <w:color w:val="010103"/>
          <w:w w:val="105"/>
        </w:rPr>
        <w:t>E</w:t>
      </w:r>
      <w:r>
        <w:rPr>
          <w:rFonts w:ascii="Arial"/>
          <w:color w:val="1F1826"/>
          <w:w w:val="105"/>
        </w:rPr>
        <w:t>) for</w:t>
      </w:r>
      <w:r>
        <w:rPr>
          <w:rFonts w:ascii="Arial"/>
          <w:color w:val="1F1826"/>
          <w:spacing w:val="40"/>
          <w:w w:val="105"/>
        </w:rPr>
        <w:t xml:space="preserve"> </w:t>
      </w:r>
      <w:r>
        <w:rPr>
          <w:rFonts w:ascii="Arial"/>
          <w:color w:val="1F1826"/>
          <w:w w:val="105"/>
        </w:rPr>
        <w:t>the</w:t>
      </w:r>
      <w:r>
        <w:rPr>
          <w:rFonts w:ascii="Arial"/>
          <w:color w:val="1F1826"/>
          <w:spacing w:val="40"/>
          <w:w w:val="105"/>
        </w:rPr>
        <w:t xml:space="preserve"> </w:t>
      </w:r>
      <w:r>
        <w:rPr>
          <w:rFonts w:ascii="Arial"/>
          <w:color w:val="1F1826"/>
          <w:w w:val="105"/>
        </w:rPr>
        <w:t xml:space="preserve">following </w:t>
      </w:r>
      <w:r>
        <w:rPr>
          <w:rFonts w:ascii="Arial"/>
          <w:color w:val="1F1826"/>
          <w:spacing w:val="-2"/>
          <w:w w:val="105"/>
        </w:rPr>
        <w:t>Res</w:t>
      </w:r>
      <w:r>
        <w:rPr>
          <w:rFonts w:ascii="Arial"/>
          <w:color w:val="49231C"/>
          <w:spacing w:val="-2"/>
          <w:w w:val="105"/>
        </w:rPr>
        <w:t>i</w:t>
      </w:r>
      <w:r>
        <w:rPr>
          <w:rFonts w:ascii="Arial"/>
          <w:color w:val="1F1826"/>
          <w:spacing w:val="-2"/>
          <w:w w:val="105"/>
        </w:rPr>
        <w:t>dence</w:t>
      </w:r>
      <w:r>
        <w:rPr>
          <w:rFonts w:ascii="Arial"/>
          <w:color w:val="3B3848"/>
          <w:spacing w:val="-2"/>
          <w:w w:val="105"/>
        </w:rPr>
        <w:t>:</w:t>
      </w:r>
    </w:p>
    <w:p w14:paraId="0D8091BE" w14:textId="77777777" w:rsidR="000677A9" w:rsidRDefault="000677A9">
      <w:pPr>
        <w:pStyle w:val="BodyText"/>
        <w:spacing w:before="20" w:after="1"/>
        <w:rPr>
          <w:rFonts w:ascii="Arial"/>
          <w:sz w:val="20"/>
        </w:rPr>
      </w:pPr>
    </w:p>
    <w:tbl>
      <w:tblPr>
        <w:tblW w:w="0" w:type="auto"/>
        <w:tblInd w:w="1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4"/>
        <w:gridCol w:w="5589"/>
      </w:tblGrid>
      <w:tr w:rsidR="000677A9" w14:paraId="1B9BE051" w14:textId="77777777">
        <w:trPr>
          <w:trHeight w:val="260"/>
        </w:trPr>
        <w:tc>
          <w:tcPr>
            <w:tcW w:w="4154" w:type="dxa"/>
          </w:tcPr>
          <w:p w14:paraId="1863E065" w14:textId="77777777" w:rsidR="000677A9" w:rsidRDefault="00F139E5">
            <w:pPr>
              <w:pStyle w:val="TableParagraph"/>
              <w:spacing w:before="29" w:line="211" w:lineRule="exact"/>
              <w:ind w:left="113"/>
            </w:pPr>
            <w:r>
              <w:rPr>
                <w:color w:val="1F1826"/>
                <w:w w:val="105"/>
              </w:rPr>
              <w:t>Name</w:t>
            </w:r>
            <w:r>
              <w:rPr>
                <w:color w:val="1F1826"/>
                <w:spacing w:val="-9"/>
                <w:w w:val="105"/>
              </w:rPr>
              <w:t xml:space="preserve"> </w:t>
            </w:r>
            <w:r>
              <w:rPr>
                <w:color w:val="1F1826"/>
                <w:w w:val="105"/>
              </w:rPr>
              <w:t>o</w:t>
            </w:r>
            <w:r>
              <w:rPr>
                <w:color w:val="010103"/>
                <w:w w:val="105"/>
              </w:rPr>
              <w:t>f</w:t>
            </w:r>
            <w:r>
              <w:rPr>
                <w:color w:val="010103"/>
                <w:spacing w:val="24"/>
                <w:w w:val="105"/>
              </w:rPr>
              <w:t xml:space="preserve"> </w:t>
            </w:r>
            <w:r>
              <w:rPr>
                <w:color w:val="1F1826"/>
                <w:spacing w:val="-4"/>
                <w:w w:val="105"/>
              </w:rPr>
              <w:t>ALR</w:t>
            </w:r>
            <w:r>
              <w:rPr>
                <w:color w:val="3B3848"/>
                <w:spacing w:val="-4"/>
                <w:w w:val="105"/>
              </w:rPr>
              <w:t>:</w:t>
            </w:r>
          </w:p>
        </w:tc>
        <w:tc>
          <w:tcPr>
            <w:tcW w:w="5589" w:type="dxa"/>
          </w:tcPr>
          <w:p w14:paraId="4AA44946" w14:textId="25550F2C" w:rsidR="000677A9" w:rsidRDefault="00F139E5">
            <w:pPr>
              <w:pStyle w:val="TableParagraph"/>
              <w:spacing w:before="29" w:line="211" w:lineRule="exact"/>
              <w:ind w:left="112"/>
            </w:pPr>
            <w:r>
              <w:rPr>
                <w:color w:val="1F1826"/>
                <w:w w:val="90"/>
              </w:rPr>
              <w:t>Ru</w:t>
            </w:r>
            <w:r w:rsidR="00604C4A">
              <w:rPr>
                <w:color w:val="1F1826"/>
                <w:w w:val="90"/>
              </w:rPr>
              <w:t>ggl</w:t>
            </w:r>
            <w:r>
              <w:rPr>
                <w:color w:val="1F1826"/>
                <w:w w:val="90"/>
              </w:rPr>
              <w:t>es</w:t>
            </w:r>
            <w:r>
              <w:rPr>
                <w:color w:val="1F1826"/>
                <w:spacing w:val="-5"/>
                <w:w w:val="90"/>
              </w:rPr>
              <w:t xml:space="preserve"> </w:t>
            </w:r>
            <w:r>
              <w:rPr>
                <w:color w:val="1F1826"/>
                <w:w w:val="90"/>
              </w:rPr>
              <w:t>Ass</w:t>
            </w:r>
            <w:r>
              <w:rPr>
                <w:color w:val="49231C"/>
                <w:w w:val="90"/>
              </w:rPr>
              <w:t>i</w:t>
            </w:r>
            <w:r>
              <w:rPr>
                <w:color w:val="1F1826"/>
                <w:w w:val="90"/>
              </w:rPr>
              <w:t>sted</w:t>
            </w:r>
            <w:r>
              <w:rPr>
                <w:color w:val="1F1826"/>
                <w:spacing w:val="15"/>
              </w:rPr>
              <w:t xml:space="preserve"> </w:t>
            </w:r>
            <w:r>
              <w:rPr>
                <w:color w:val="1F1826"/>
                <w:spacing w:val="-2"/>
                <w:w w:val="90"/>
              </w:rPr>
              <w:t>Liv</w:t>
            </w:r>
            <w:r>
              <w:rPr>
                <w:color w:val="49231C"/>
                <w:spacing w:val="-2"/>
                <w:w w:val="90"/>
              </w:rPr>
              <w:t>i</w:t>
            </w:r>
            <w:r>
              <w:rPr>
                <w:color w:val="1F1826"/>
                <w:spacing w:val="-2"/>
                <w:w w:val="90"/>
              </w:rPr>
              <w:t>ng</w:t>
            </w:r>
          </w:p>
        </w:tc>
      </w:tr>
      <w:tr w:rsidR="000677A9" w14:paraId="1F465BE6" w14:textId="77777777">
        <w:trPr>
          <w:trHeight w:val="270"/>
        </w:trPr>
        <w:tc>
          <w:tcPr>
            <w:tcW w:w="4154" w:type="dxa"/>
          </w:tcPr>
          <w:p w14:paraId="45F94DC1" w14:textId="77777777" w:rsidR="000677A9" w:rsidRDefault="00F139E5">
            <w:pPr>
              <w:pStyle w:val="TableParagraph"/>
              <w:spacing w:before="39" w:line="211" w:lineRule="exact"/>
              <w:ind w:left="120"/>
            </w:pPr>
            <w:r>
              <w:rPr>
                <w:color w:val="1F1826"/>
                <w:spacing w:val="-2"/>
              </w:rPr>
              <w:t>Address:</w:t>
            </w:r>
          </w:p>
        </w:tc>
        <w:tc>
          <w:tcPr>
            <w:tcW w:w="5589" w:type="dxa"/>
          </w:tcPr>
          <w:p w14:paraId="0828C626" w14:textId="611F81A7" w:rsidR="000677A9" w:rsidRDefault="00F139E5">
            <w:pPr>
              <w:pStyle w:val="TableParagraph"/>
              <w:spacing w:before="29" w:line="221" w:lineRule="exact"/>
              <w:ind w:left="123"/>
            </w:pPr>
            <w:r>
              <w:rPr>
                <w:color w:val="1F1826"/>
              </w:rPr>
              <w:t>25</w:t>
            </w:r>
            <w:r>
              <w:rPr>
                <w:color w:val="1F1826"/>
                <w:spacing w:val="-16"/>
              </w:rPr>
              <w:t xml:space="preserve"> </w:t>
            </w:r>
            <w:proofErr w:type="spellStart"/>
            <w:r>
              <w:rPr>
                <w:color w:val="1F1826"/>
              </w:rPr>
              <w:t>Ru</w:t>
            </w:r>
            <w:r w:rsidR="00604C4A">
              <w:rPr>
                <w:color w:val="1F1826"/>
              </w:rPr>
              <w:t>gg</w:t>
            </w:r>
            <w:r>
              <w:rPr>
                <w:color w:val="1F1826"/>
              </w:rPr>
              <w:t>es</w:t>
            </w:r>
            <w:proofErr w:type="spellEnd"/>
            <w:r>
              <w:rPr>
                <w:color w:val="1F1826"/>
                <w:spacing w:val="-5"/>
              </w:rPr>
              <w:t xml:space="preserve"> </w:t>
            </w:r>
            <w:r>
              <w:rPr>
                <w:color w:val="1F1826"/>
              </w:rPr>
              <w:t>Street</w:t>
            </w:r>
            <w:r>
              <w:rPr>
                <w:color w:val="1F1826"/>
                <w:spacing w:val="-11"/>
              </w:rPr>
              <w:t xml:space="preserve"> </w:t>
            </w:r>
            <w:r>
              <w:rPr>
                <w:color w:val="1F1826"/>
              </w:rPr>
              <w:t>Boston</w:t>
            </w:r>
            <w:r>
              <w:rPr>
                <w:color w:val="3B3848"/>
              </w:rPr>
              <w:t>,</w:t>
            </w:r>
            <w:r>
              <w:rPr>
                <w:color w:val="3B3848"/>
                <w:spacing w:val="-37"/>
              </w:rPr>
              <w:t xml:space="preserve"> </w:t>
            </w:r>
            <w:r>
              <w:rPr>
                <w:color w:val="1F1826"/>
              </w:rPr>
              <w:t>MA</w:t>
            </w:r>
            <w:r>
              <w:rPr>
                <w:color w:val="1F1826"/>
                <w:spacing w:val="-15"/>
              </w:rPr>
              <w:t xml:space="preserve"> </w:t>
            </w:r>
            <w:r>
              <w:rPr>
                <w:color w:val="1F1826"/>
                <w:spacing w:val="-4"/>
              </w:rPr>
              <w:t>02</w:t>
            </w:r>
            <w:r>
              <w:rPr>
                <w:color w:val="010103"/>
                <w:spacing w:val="-4"/>
              </w:rPr>
              <w:t>11</w:t>
            </w:r>
            <w:r>
              <w:rPr>
                <w:color w:val="1F1826"/>
                <w:spacing w:val="-4"/>
              </w:rPr>
              <w:t>9</w:t>
            </w:r>
          </w:p>
        </w:tc>
      </w:tr>
      <w:tr w:rsidR="000677A9" w14:paraId="633D2353" w14:textId="77777777">
        <w:trPr>
          <w:trHeight w:val="280"/>
        </w:trPr>
        <w:tc>
          <w:tcPr>
            <w:tcW w:w="4154" w:type="dxa"/>
          </w:tcPr>
          <w:p w14:paraId="694053F4" w14:textId="77777777" w:rsidR="000677A9" w:rsidRDefault="00F139E5">
            <w:pPr>
              <w:pStyle w:val="TableParagraph"/>
              <w:spacing w:before="39" w:line="221" w:lineRule="exact"/>
              <w:ind w:left="109"/>
            </w:pPr>
            <w:r>
              <w:rPr>
                <w:color w:val="1F1826"/>
                <w:w w:val="110"/>
              </w:rPr>
              <w:t>Init</w:t>
            </w:r>
            <w:r>
              <w:rPr>
                <w:color w:val="49231C"/>
                <w:w w:val="110"/>
              </w:rPr>
              <w:t>i</w:t>
            </w:r>
            <w:r>
              <w:rPr>
                <w:color w:val="1F1826"/>
                <w:w w:val="110"/>
              </w:rPr>
              <w:t>al</w:t>
            </w:r>
            <w:r>
              <w:rPr>
                <w:color w:val="1F1826"/>
                <w:spacing w:val="4"/>
                <w:w w:val="110"/>
              </w:rPr>
              <w:t xml:space="preserve"> </w:t>
            </w:r>
            <w:r>
              <w:rPr>
                <w:color w:val="1F1826"/>
                <w:spacing w:val="-2"/>
                <w:w w:val="110"/>
              </w:rPr>
              <w:t>Certi</w:t>
            </w:r>
            <w:r>
              <w:rPr>
                <w:color w:val="010103"/>
                <w:spacing w:val="-2"/>
                <w:w w:val="110"/>
              </w:rPr>
              <w:t>f</w:t>
            </w:r>
            <w:r>
              <w:rPr>
                <w:color w:val="1F1826"/>
                <w:spacing w:val="-2"/>
                <w:w w:val="110"/>
              </w:rPr>
              <w:t>ication:</w:t>
            </w:r>
          </w:p>
        </w:tc>
        <w:tc>
          <w:tcPr>
            <w:tcW w:w="5589" w:type="dxa"/>
          </w:tcPr>
          <w:p w14:paraId="63E1A9D4" w14:textId="77777777" w:rsidR="000677A9" w:rsidRDefault="00F139E5">
            <w:pPr>
              <w:pStyle w:val="TableParagraph"/>
              <w:spacing w:before="39" w:line="221" w:lineRule="exact"/>
              <w:ind w:left="106"/>
            </w:pPr>
            <w:r>
              <w:rPr>
                <w:color w:val="1F1826"/>
                <w:spacing w:val="-2"/>
                <w:w w:val="110"/>
              </w:rPr>
              <w:t>10/26/2001</w:t>
            </w:r>
          </w:p>
        </w:tc>
      </w:tr>
      <w:tr w:rsidR="000677A9" w14:paraId="4C15FC0A" w14:textId="77777777">
        <w:trPr>
          <w:trHeight w:val="270"/>
        </w:trPr>
        <w:tc>
          <w:tcPr>
            <w:tcW w:w="4154" w:type="dxa"/>
          </w:tcPr>
          <w:p w14:paraId="3B8103EA" w14:textId="77777777" w:rsidR="000677A9" w:rsidRDefault="00F139E5">
            <w:pPr>
              <w:pStyle w:val="TableParagraph"/>
              <w:spacing w:before="29" w:line="221" w:lineRule="exact"/>
              <w:ind w:left="109"/>
            </w:pPr>
            <w:r>
              <w:rPr>
                <w:color w:val="1F1826"/>
                <w:w w:val="105"/>
              </w:rPr>
              <w:t>Cur</w:t>
            </w:r>
            <w:r>
              <w:rPr>
                <w:color w:val="010103"/>
                <w:w w:val="105"/>
              </w:rPr>
              <w:t>r</w:t>
            </w:r>
            <w:r>
              <w:rPr>
                <w:color w:val="1F1826"/>
                <w:w w:val="105"/>
              </w:rPr>
              <w:t>ent</w:t>
            </w:r>
            <w:r>
              <w:rPr>
                <w:color w:val="1F1826"/>
                <w:spacing w:val="-9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05"/>
              </w:rPr>
              <w:t>Ce</w:t>
            </w:r>
            <w:r>
              <w:rPr>
                <w:color w:val="132B49"/>
                <w:spacing w:val="-2"/>
                <w:w w:val="105"/>
              </w:rPr>
              <w:t>r</w:t>
            </w:r>
            <w:r>
              <w:rPr>
                <w:color w:val="1F1826"/>
                <w:spacing w:val="-2"/>
                <w:w w:val="105"/>
              </w:rPr>
              <w:t>tification</w:t>
            </w:r>
            <w:r>
              <w:rPr>
                <w:color w:val="3B3848"/>
                <w:spacing w:val="-2"/>
                <w:w w:val="105"/>
              </w:rPr>
              <w:t>:</w:t>
            </w:r>
          </w:p>
        </w:tc>
        <w:tc>
          <w:tcPr>
            <w:tcW w:w="5589" w:type="dxa"/>
          </w:tcPr>
          <w:p w14:paraId="5F7FFCE6" w14:textId="77777777" w:rsidR="000677A9" w:rsidRDefault="00F139E5">
            <w:pPr>
              <w:pStyle w:val="TableParagraph"/>
              <w:spacing w:before="29" w:line="221" w:lineRule="exact"/>
              <w:ind w:left="113"/>
            </w:pPr>
            <w:r>
              <w:rPr>
                <w:color w:val="1F1826"/>
                <w:w w:val="105"/>
              </w:rPr>
              <w:t>Deemed</w:t>
            </w:r>
            <w:r>
              <w:rPr>
                <w:color w:val="1F1826"/>
                <w:spacing w:val="-16"/>
                <w:w w:val="105"/>
              </w:rPr>
              <w:t xml:space="preserve"> </w:t>
            </w:r>
            <w:r>
              <w:rPr>
                <w:color w:val="1F1826"/>
                <w:w w:val="105"/>
              </w:rPr>
              <w:t>cert</w:t>
            </w:r>
            <w:r>
              <w:rPr>
                <w:color w:val="132B49"/>
                <w:w w:val="105"/>
              </w:rPr>
              <w:t>i</w:t>
            </w:r>
            <w:r>
              <w:rPr>
                <w:color w:val="1F1826"/>
                <w:w w:val="105"/>
              </w:rPr>
              <w:t>fied since</w:t>
            </w:r>
            <w:r>
              <w:rPr>
                <w:color w:val="1F1826"/>
                <w:spacing w:val="-40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05"/>
              </w:rPr>
              <w:t>10/26/25</w:t>
            </w:r>
          </w:p>
        </w:tc>
      </w:tr>
      <w:tr w:rsidR="000677A9" w14:paraId="62BC9981" w14:textId="77777777">
        <w:trPr>
          <w:trHeight w:val="260"/>
        </w:trPr>
        <w:tc>
          <w:tcPr>
            <w:tcW w:w="4154" w:type="dxa"/>
          </w:tcPr>
          <w:p w14:paraId="0272E879" w14:textId="77777777" w:rsidR="000677A9" w:rsidRDefault="00F139E5">
            <w:pPr>
              <w:pStyle w:val="TableParagraph"/>
              <w:spacing w:before="29" w:line="211" w:lineRule="exact"/>
              <w:ind w:left="114"/>
            </w:pPr>
            <w:r>
              <w:rPr>
                <w:color w:val="1F1826"/>
                <w:spacing w:val="-2"/>
                <w:w w:val="105"/>
              </w:rPr>
              <w:t>Last</w:t>
            </w:r>
            <w:r>
              <w:rPr>
                <w:color w:val="1F1826"/>
                <w:spacing w:val="-11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05"/>
              </w:rPr>
              <w:t>Compliance</w:t>
            </w:r>
            <w:r>
              <w:rPr>
                <w:color w:val="1F1826"/>
                <w:spacing w:val="1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05"/>
              </w:rPr>
              <w:t>Review:</w:t>
            </w:r>
          </w:p>
        </w:tc>
        <w:tc>
          <w:tcPr>
            <w:tcW w:w="5589" w:type="dxa"/>
          </w:tcPr>
          <w:p w14:paraId="0D4D1F76" w14:textId="77777777" w:rsidR="000677A9" w:rsidRDefault="00F139E5">
            <w:pPr>
              <w:pStyle w:val="TableParagraph"/>
              <w:spacing w:before="39" w:line="201" w:lineRule="exact"/>
              <w:ind w:left="109"/>
            </w:pPr>
            <w:r>
              <w:rPr>
                <w:color w:val="1F1826"/>
                <w:spacing w:val="-2"/>
              </w:rPr>
              <w:t>7/</w:t>
            </w:r>
            <w:r>
              <w:rPr>
                <w:color w:val="010103"/>
                <w:spacing w:val="-2"/>
              </w:rPr>
              <w:t>1</w:t>
            </w:r>
            <w:r>
              <w:rPr>
                <w:color w:val="1F1826"/>
                <w:spacing w:val="-2"/>
              </w:rPr>
              <w:t>1/2023</w:t>
            </w:r>
          </w:p>
        </w:tc>
      </w:tr>
      <w:tr w:rsidR="000677A9" w14:paraId="341ED1AE" w14:textId="77777777">
        <w:trPr>
          <w:trHeight w:val="295"/>
        </w:trPr>
        <w:tc>
          <w:tcPr>
            <w:tcW w:w="4154" w:type="dxa"/>
            <w:tcBorders>
              <w:bottom w:val="single" w:sz="8" w:space="0" w:color="000000"/>
            </w:tcBorders>
          </w:tcPr>
          <w:p w14:paraId="7859DE11" w14:textId="77777777" w:rsidR="000677A9" w:rsidRDefault="00F139E5">
            <w:pPr>
              <w:pStyle w:val="TableParagraph"/>
              <w:spacing w:before="40" w:line="236" w:lineRule="exact"/>
              <w:ind w:left="118"/>
            </w:pPr>
            <w:r>
              <w:rPr>
                <w:color w:val="1F1826"/>
                <w:w w:val="105"/>
                <w:sz w:val="23"/>
              </w:rPr>
              <w:t>#</w:t>
            </w:r>
            <w:r>
              <w:rPr>
                <w:color w:val="1F1826"/>
                <w:spacing w:val="48"/>
                <w:w w:val="105"/>
                <w:sz w:val="23"/>
              </w:rPr>
              <w:t xml:space="preserve"> </w:t>
            </w:r>
            <w:r>
              <w:rPr>
                <w:color w:val="1F1826"/>
                <w:w w:val="105"/>
              </w:rPr>
              <w:t>Cert</w:t>
            </w:r>
            <w:r>
              <w:rPr>
                <w:color w:val="49231C"/>
                <w:w w:val="105"/>
              </w:rPr>
              <w:t>i</w:t>
            </w:r>
            <w:r>
              <w:rPr>
                <w:color w:val="1F1826"/>
                <w:w w:val="105"/>
              </w:rPr>
              <w:t>fied</w:t>
            </w:r>
            <w:r>
              <w:rPr>
                <w:color w:val="1F1826"/>
                <w:spacing w:val="4"/>
                <w:w w:val="105"/>
              </w:rPr>
              <w:t xml:space="preserve"> </w:t>
            </w:r>
            <w:r>
              <w:rPr>
                <w:color w:val="1F1826"/>
                <w:w w:val="105"/>
              </w:rPr>
              <w:t>Total</w:t>
            </w:r>
            <w:r>
              <w:rPr>
                <w:color w:val="1F1826"/>
                <w:spacing w:val="-21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05"/>
              </w:rPr>
              <w:t>Units:</w:t>
            </w:r>
          </w:p>
        </w:tc>
        <w:tc>
          <w:tcPr>
            <w:tcW w:w="5589" w:type="dxa"/>
            <w:tcBorders>
              <w:bottom w:val="single" w:sz="8" w:space="0" w:color="000000"/>
            </w:tcBorders>
          </w:tcPr>
          <w:p w14:paraId="2AA91888" w14:textId="77777777" w:rsidR="000677A9" w:rsidRDefault="00F139E5">
            <w:pPr>
              <w:pStyle w:val="TableParagraph"/>
              <w:spacing w:before="49" w:line="226" w:lineRule="exact"/>
              <w:ind w:left="117"/>
            </w:pPr>
            <w:r>
              <w:rPr>
                <w:color w:val="1F1826"/>
                <w:spacing w:val="-5"/>
                <w:w w:val="110"/>
              </w:rPr>
              <w:t>43</w:t>
            </w:r>
          </w:p>
        </w:tc>
      </w:tr>
      <w:tr w:rsidR="000677A9" w14:paraId="3431D8FE" w14:textId="77777777">
        <w:trPr>
          <w:trHeight w:val="275"/>
        </w:trPr>
        <w:tc>
          <w:tcPr>
            <w:tcW w:w="4154" w:type="dxa"/>
            <w:tcBorders>
              <w:top w:val="single" w:sz="8" w:space="0" w:color="000000"/>
            </w:tcBorders>
          </w:tcPr>
          <w:p w14:paraId="1D5EC380" w14:textId="77777777" w:rsidR="000677A9" w:rsidRDefault="00F139E5">
            <w:pPr>
              <w:pStyle w:val="TableParagraph"/>
              <w:spacing w:before="24" w:line="232" w:lineRule="exact"/>
              <w:ind w:left="120"/>
            </w:pPr>
            <w:r>
              <w:rPr>
                <w:color w:val="1F1826"/>
              </w:rPr>
              <w:t>Special</w:t>
            </w:r>
            <w:r>
              <w:rPr>
                <w:color w:val="1F1826"/>
                <w:spacing w:val="-6"/>
              </w:rPr>
              <w:t xml:space="preserve"> </w:t>
            </w:r>
            <w:r>
              <w:rPr>
                <w:color w:val="1F1826"/>
              </w:rPr>
              <w:t>Care</w:t>
            </w:r>
            <w:r>
              <w:rPr>
                <w:color w:val="1F1826"/>
                <w:spacing w:val="-2"/>
              </w:rPr>
              <w:t xml:space="preserve"> Residences:</w:t>
            </w:r>
          </w:p>
        </w:tc>
        <w:tc>
          <w:tcPr>
            <w:tcW w:w="5589" w:type="dxa"/>
            <w:tcBorders>
              <w:top w:val="single" w:sz="8" w:space="0" w:color="000000"/>
            </w:tcBorders>
          </w:tcPr>
          <w:p w14:paraId="577EBD52" w14:textId="77777777" w:rsidR="000677A9" w:rsidRDefault="00F139E5">
            <w:pPr>
              <w:pStyle w:val="TableParagraph"/>
              <w:spacing w:before="34" w:line="221" w:lineRule="exact"/>
              <w:ind w:left="120"/>
            </w:pPr>
            <w:r>
              <w:rPr>
                <w:color w:val="1F1826"/>
                <w:spacing w:val="-10"/>
              </w:rPr>
              <w:t>0</w:t>
            </w:r>
          </w:p>
        </w:tc>
      </w:tr>
      <w:tr w:rsidR="000677A9" w14:paraId="17E6B45B" w14:textId="77777777">
        <w:trPr>
          <w:trHeight w:val="270"/>
        </w:trPr>
        <w:tc>
          <w:tcPr>
            <w:tcW w:w="4154" w:type="dxa"/>
          </w:tcPr>
          <w:p w14:paraId="775E58D1" w14:textId="77777777" w:rsidR="000677A9" w:rsidRDefault="00F139E5">
            <w:pPr>
              <w:pStyle w:val="TableParagraph"/>
              <w:spacing w:before="19" w:line="232" w:lineRule="exact"/>
              <w:ind w:left="120"/>
            </w:pPr>
            <w:r>
              <w:rPr>
                <w:color w:val="1F1826"/>
              </w:rPr>
              <w:t>Special</w:t>
            </w:r>
            <w:r>
              <w:rPr>
                <w:color w:val="1F1826"/>
                <w:spacing w:val="-5"/>
              </w:rPr>
              <w:t xml:space="preserve"> </w:t>
            </w:r>
            <w:r>
              <w:rPr>
                <w:color w:val="1F1826"/>
              </w:rPr>
              <w:t>Care</w:t>
            </w:r>
            <w:r>
              <w:rPr>
                <w:color w:val="1F1826"/>
                <w:spacing w:val="-13"/>
              </w:rPr>
              <w:t xml:space="preserve"> </w:t>
            </w:r>
            <w:r>
              <w:rPr>
                <w:color w:val="1F1826"/>
                <w:spacing w:val="-2"/>
              </w:rPr>
              <w:t>Units:</w:t>
            </w:r>
          </w:p>
        </w:tc>
        <w:tc>
          <w:tcPr>
            <w:tcW w:w="5589" w:type="dxa"/>
          </w:tcPr>
          <w:p w14:paraId="7982543D" w14:textId="77777777" w:rsidR="000677A9" w:rsidRDefault="00F139E5">
            <w:pPr>
              <w:pStyle w:val="TableParagraph"/>
              <w:spacing w:before="29" w:line="221" w:lineRule="exact"/>
              <w:ind w:left="120"/>
            </w:pPr>
            <w:r>
              <w:rPr>
                <w:color w:val="1F1826"/>
                <w:spacing w:val="-10"/>
                <w:w w:val="110"/>
              </w:rPr>
              <w:t>0</w:t>
            </w:r>
          </w:p>
        </w:tc>
      </w:tr>
      <w:tr w:rsidR="000677A9" w14:paraId="1FD6B7C1" w14:textId="77777777">
        <w:trPr>
          <w:trHeight w:val="280"/>
        </w:trPr>
        <w:tc>
          <w:tcPr>
            <w:tcW w:w="4154" w:type="dxa"/>
          </w:tcPr>
          <w:p w14:paraId="08A1B4D8" w14:textId="77777777" w:rsidR="000677A9" w:rsidRDefault="00F139E5">
            <w:pPr>
              <w:pStyle w:val="TableParagraph"/>
              <w:spacing w:before="39" w:line="221" w:lineRule="exact"/>
              <w:ind w:left="120"/>
            </w:pPr>
            <w:r>
              <w:rPr>
                <w:color w:val="1F1826"/>
                <w:w w:val="105"/>
              </w:rPr>
              <w:t>Action</w:t>
            </w:r>
            <w:r>
              <w:rPr>
                <w:color w:val="1F1826"/>
                <w:spacing w:val="3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05"/>
              </w:rPr>
              <w:t>Taken</w:t>
            </w:r>
            <w:r>
              <w:rPr>
                <w:color w:val="3B3848"/>
                <w:spacing w:val="-2"/>
                <w:w w:val="105"/>
              </w:rPr>
              <w:t>:</w:t>
            </w:r>
          </w:p>
        </w:tc>
        <w:tc>
          <w:tcPr>
            <w:tcW w:w="5589" w:type="dxa"/>
          </w:tcPr>
          <w:p w14:paraId="3EA37545" w14:textId="77777777" w:rsidR="000677A9" w:rsidRDefault="00F139E5">
            <w:pPr>
              <w:pStyle w:val="TableParagraph"/>
              <w:spacing w:before="29" w:line="232" w:lineRule="exact"/>
              <w:ind w:left="113"/>
            </w:pPr>
            <w:r>
              <w:rPr>
                <w:color w:val="1F1826"/>
                <w:spacing w:val="-2"/>
                <w:w w:val="110"/>
              </w:rPr>
              <w:t>Modification</w:t>
            </w:r>
            <w:r>
              <w:rPr>
                <w:color w:val="1F1826"/>
                <w:spacing w:val="6"/>
                <w:w w:val="110"/>
              </w:rPr>
              <w:t xml:space="preserve"> </w:t>
            </w:r>
            <w:r>
              <w:rPr>
                <w:color w:val="1F1826"/>
                <w:spacing w:val="-2"/>
                <w:w w:val="110"/>
              </w:rPr>
              <w:t>with</w:t>
            </w:r>
            <w:r>
              <w:rPr>
                <w:color w:val="1F1826"/>
                <w:spacing w:val="-21"/>
                <w:w w:val="110"/>
              </w:rPr>
              <w:t xml:space="preserve"> </w:t>
            </w:r>
            <w:r>
              <w:rPr>
                <w:color w:val="1F1826"/>
                <w:spacing w:val="-2"/>
                <w:w w:val="110"/>
              </w:rPr>
              <w:t>move</w:t>
            </w:r>
            <w:r>
              <w:rPr>
                <w:color w:val="3B3848"/>
                <w:spacing w:val="-2"/>
                <w:w w:val="110"/>
              </w:rPr>
              <w:t>-</w:t>
            </w:r>
            <w:r>
              <w:rPr>
                <w:color w:val="1F1826"/>
                <w:spacing w:val="-2"/>
                <w:w w:val="110"/>
              </w:rPr>
              <w:t>in</w:t>
            </w:r>
            <w:r>
              <w:rPr>
                <w:color w:val="1F1826"/>
                <w:spacing w:val="-8"/>
                <w:w w:val="110"/>
              </w:rPr>
              <w:t xml:space="preserve"> </w:t>
            </w:r>
            <w:r>
              <w:rPr>
                <w:color w:val="132B49"/>
                <w:spacing w:val="-2"/>
                <w:w w:val="110"/>
              </w:rPr>
              <w:t>r</w:t>
            </w:r>
            <w:r>
              <w:rPr>
                <w:color w:val="1F1826"/>
                <w:spacing w:val="-2"/>
                <w:w w:val="110"/>
              </w:rPr>
              <w:t>est</w:t>
            </w:r>
            <w:r>
              <w:rPr>
                <w:color w:val="132B49"/>
                <w:spacing w:val="-2"/>
                <w:w w:val="110"/>
              </w:rPr>
              <w:t>r</w:t>
            </w:r>
            <w:r>
              <w:rPr>
                <w:color w:val="49231C"/>
                <w:spacing w:val="-2"/>
                <w:w w:val="110"/>
              </w:rPr>
              <w:t>i</w:t>
            </w:r>
            <w:r>
              <w:rPr>
                <w:color w:val="1F1826"/>
                <w:spacing w:val="-2"/>
                <w:w w:val="110"/>
              </w:rPr>
              <w:t>ct</w:t>
            </w:r>
            <w:r>
              <w:rPr>
                <w:color w:val="49231C"/>
                <w:spacing w:val="-2"/>
                <w:w w:val="110"/>
              </w:rPr>
              <w:t>i</w:t>
            </w:r>
            <w:r>
              <w:rPr>
                <w:color w:val="1F1826"/>
                <w:spacing w:val="-2"/>
                <w:w w:val="110"/>
              </w:rPr>
              <w:t>on</w:t>
            </w:r>
          </w:p>
        </w:tc>
      </w:tr>
      <w:tr w:rsidR="000677A9" w14:paraId="33D464F3" w14:textId="77777777">
        <w:trPr>
          <w:trHeight w:val="270"/>
        </w:trPr>
        <w:tc>
          <w:tcPr>
            <w:tcW w:w="4154" w:type="dxa"/>
          </w:tcPr>
          <w:p w14:paraId="0B5418DF" w14:textId="77777777" w:rsidR="000677A9" w:rsidRDefault="00F139E5">
            <w:pPr>
              <w:pStyle w:val="TableParagraph"/>
              <w:spacing w:before="29" w:line="221" w:lineRule="exact"/>
              <w:ind w:left="113"/>
            </w:pPr>
            <w:r>
              <w:rPr>
                <w:color w:val="1F1826"/>
                <w:w w:val="105"/>
              </w:rPr>
              <w:t>Prev</w:t>
            </w:r>
            <w:r>
              <w:rPr>
                <w:color w:val="49231C"/>
                <w:w w:val="105"/>
              </w:rPr>
              <w:t>i</w:t>
            </w:r>
            <w:r>
              <w:rPr>
                <w:color w:val="1F1826"/>
                <w:w w:val="105"/>
              </w:rPr>
              <w:t>ous</w:t>
            </w:r>
            <w:r>
              <w:rPr>
                <w:color w:val="1F1826"/>
                <w:spacing w:val="-18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10"/>
              </w:rPr>
              <w:t>Action</w:t>
            </w:r>
          </w:p>
        </w:tc>
        <w:tc>
          <w:tcPr>
            <w:tcW w:w="5589" w:type="dxa"/>
          </w:tcPr>
          <w:p w14:paraId="344AC781" w14:textId="77777777" w:rsidR="000677A9" w:rsidRDefault="00F139E5">
            <w:pPr>
              <w:pStyle w:val="TableParagraph"/>
              <w:spacing w:before="29" w:line="221" w:lineRule="exact"/>
              <w:ind w:left="113"/>
            </w:pPr>
            <w:r>
              <w:rPr>
                <w:color w:val="1F1826"/>
                <w:w w:val="105"/>
              </w:rPr>
              <w:t>Plan</w:t>
            </w:r>
            <w:r>
              <w:rPr>
                <w:color w:val="1F1826"/>
                <w:spacing w:val="-19"/>
                <w:w w:val="105"/>
              </w:rPr>
              <w:t xml:space="preserve"> </w:t>
            </w:r>
            <w:r>
              <w:rPr>
                <w:color w:val="1F1826"/>
                <w:w w:val="105"/>
              </w:rPr>
              <w:t>o</w:t>
            </w:r>
            <w:r>
              <w:rPr>
                <w:color w:val="010103"/>
                <w:w w:val="105"/>
              </w:rPr>
              <w:t>f</w:t>
            </w:r>
            <w:r>
              <w:rPr>
                <w:color w:val="010103"/>
                <w:spacing w:val="-3"/>
                <w:w w:val="105"/>
              </w:rPr>
              <w:t xml:space="preserve"> </w:t>
            </w:r>
            <w:r>
              <w:rPr>
                <w:color w:val="1F1826"/>
                <w:spacing w:val="-2"/>
                <w:w w:val="105"/>
              </w:rPr>
              <w:t>Cor</w:t>
            </w:r>
            <w:r>
              <w:rPr>
                <w:color w:val="132B49"/>
                <w:spacing w:val="-2"/>
                <w:w w:val="105"/>
              </w:rPr>
              <w:t>r</w:t>
            </w:r>
            <w:r>
              <w:rPr>
                <w:color w:val="1F1826"/>
                <w:spacing w:val="-2"/>
                <w:w w:val="105"/>
              </w:rPr>
              <w:t>ect</w:t>
            </w:r>
            <w:r>
              <w:rPr>
                <w:color w:val="49231C"/>
                <w:spacing w:val="-2"/>
                <w:w w:val="105"/>
              </w:rPr>
              <w:t>i</w:t>
            </w:r>
            <w:r>
              <w:rPr>
                <w:color w:val="1F1826"/>
                <w:spacing w:val="-2"/>
                <w:w w:val="105"/>
              </w:rPr>
              <w:t>on</w:t>
            </w:r>
          </w:p>
        </w:tc>
      </w:tr>
      <w:tr w:rsidR="000677A9" w14:paraId="063173F4" w14:textId="77777777">
        <w:trPr>
          <w:trHeight w:val="260"/>
        </w:trPr>
        <w:tc>
          <w:tcPr>
            <w:tcW w:w="4154" w:type="dxa"/>
          </w:tcPr>
          <w:p w14:paraId="763183E2" w14:textId="77777777" w:rsidR="000677A9" w:rsidRDefault="00F139E5">
            <w:pPr>
              <w:pStyle w:val="TableParagraph"/>
              <w:spacing w:before="29" w:line="211" w:lineRule="exact"/>
              <w:ind w:left="109"/>
            </w:pPr>
            <w:r>
              <w:rPr>
                <w:color w:val="1F1826"/>
                <w:spacing w:val="-2"/>
                <w:w w:val="105"/>
              </w:rPr>
              <w:t>Owner:</w:t>
            </w:r>
          </w:p>
        </w:tc>
        <w:tc>
          <w:tcPr>
            <w:tcW w:w="5589" w:type="dxa"/>
          </w:tcPr>
          <w:p w14:paraId="649D6B7D" w14:textId="77777777" w:rsidR="000677A9" w:rsidRDefault="00F139E5">
            <w:pPr>
              <w:pStyle w:val="TableParagraph"/>
              <w:spacing w:before="19" w:line="221" w:lineRule="exact"/>
              <w:ind w:left="112"/>
            </w:pPr>
            <w:r>
              <w:rPr>
                <w:color w:val="1F1826"/>
                <w:w w:val="105"/>
              </w:rPr>
              <w:t>Hea</w:t>
            </w:r>
            <w:r>
              <w:rPr>
                <w:color w:val="010103"/>
                <w:w w:val="105"/>
              </w:rPr>
              <w:t>r</w:t>
            </w:r>
            <w:r>
              <w:rPr>
                <w:color w:val="1F1826"/>
                <w:w w:val="105"/>
              </w:rPr>
              <w:t>th</w:t>
            </w:r>
            <w:r>
              <w:rPr>
                <w:color w:val="3B3848"/>
                <w:w w:val="105"/>
              </w:rPr>
              <w:t>,</w:t>
            </w:r>
            <w:r>
              <w:rPr>
                <w:color w:val="3B3848"/>
                <w:spacing w:val="-28"/>
                <w:w w:val="105"/>
              </w:rPr>
              <w:t xml:space="preserve"> </w:t>
            </w:r>
            <w:r>
              <w:rPr>
                <w:color w:val="1F1826"/>
                <w:spacing w:val="-4"/>
                <w:w w:val="105"/>
              </w:rPr>
              <w:t>Inc.</w:t>
            </w:r>
          </w:p>
        </w:tc>
      </w:tr>
    </w:tbl>
    <w:p w14:paraId="323A0D71" w14:textId="77777777" w:rsidR="000677A9" w:rsidRDefault="000677A9">
      <w:pPr>
        <w:pStyle w:val="BodyText"/>
        <w:spacing w:before="38"/>
        <w:rPr>
          <w:rFonts w:ascii="Arial"/>
          <w:sz w:val="22"/>
        </w:rPr>
      </w:pPr>
    </w:p>
    <w:p w14:paraId="78226B8F" w14:textId="77777777" w:rsidR="000677A9" w:rsidRDefault="00F139E5">
      <w:pPr>
        <w:ind w:left="334"/>
        <w:rPr>
          <w:rFonts w:ascii="Arial"/>
        </w:rPr>
      </w:pPr>
      <w:r>
        <w:rPr>
          <w:rFonts w:ascii="Arial"/>
          <w:color w:val="1F1826"/>
          <w:sz w:val="27"/>
        </w:rPr>
        <w:t>L.</w:t>
      </w:r>
      <w:r>
        <w:rPr>
          <w:rFonts w:ascii="Arial"/>
          <w:color w:val="1F1826"/>
          <w:spacing w:val="60"/>
          <w:sz w:val="27"/>
        </w:rPr>
        <w:t xml:space="preserve"> </w:t>
      </w:r>
      <w:r>
        <w:rPr>
          <w:rFonts w:ascii="Arial"/>
          <w:color w:val="1F1826"/>
          <w:u w:val="thick" w:color="1F1826"/>
        </w:rPr>
        <w:t>Summary</w:t>
      </w:r>
      <w:r>
        <w:rPr>
          <w:rFonts w:ascii="Arial"/>
          <w:color w:val="1F1826"/>
          <w:spacing w:val="12"/>
          <w:u w:val="thick" w:color="1F1826"/>
        </w:rPr>
        <w:t xml:space="preserve"> </w:t>
      </w:r>
      <w:r>
        <w:rPr>
          <w:rFonts w:ascii="Arial"/>
          <w:color w:val="1F1826"/>
          <w:u w:val="thick" w:color="1F1826"/>
        </w:rPr>
        <w:t>o</w:t>
      </w:r>
      <w:r>
        <w:rPr>
          <w:rFonts w:ascii="Arial"/>
          <w:color w:val="010103"/>
          <w:u w:val="thick" w:color="1F1826"/>
        </w:rPr>
        <w:t>f</w:t>
      </w:r>
      <w:r>
        <w:rPr>
          <w:rFonts w:ascii="Arial"/>
          <w:color w:val="010103"/>
          <w:spacing w:val="18"/>
          <w:u w:val="thick" w:color="1F1826"/>
        </w:rPr>
        <w:t xml:space="preserve"> </w:t>
      </w:r>
      <w:r>
        <w:rPr>
          <w:rFonts w:ascii="Arial"/>
          <w:color w:val="1F1826"/>
          <w:spacing w:val="-2"/>
          <w:u w:val="thick" w:color="1F1826"/>
        </w:rPr>
        <w:t>Act</w:t>
      </w:r>
      <w:r>
        <w:rPr>
          <w:rFonts w:ascii="Arial"/>
          <w:color w:val="49231C"/>
          <w:spacing w:val="-2"/>
          <w:u w:val="thick" w:color="1F1826"/>
        </w:rPr>
        <w:t>i</w:t>
      </w:r>
      <w:r>
        <w:rPr>
          <w:rFonts w:ascii="Arial"/>
          <w:color w:val="1F1826"/>
          <w:spacing w:val="-2"/>
          <w:u w:val="thick" w:color="1F1826"/>
        </w:rPr>
        <w:t>ons.</w:t>
      </w:r>
    </w:p>
    <w:p w14:paraId="5B85400A" w14:textId="77777777" w:rsidR="000677A9" w:rsidRDefault="000677A9">
      <w:pPr>
        <w:pStyle w:val="BodyText"/>
        <w:spacing w:before="65"/>
        <w:rPr>
          <w:rFonts w:ascii="Arial"/>
          <w:sz w:val="22"/>
        </w:rPr>
      </w:pPr>
    </w:p>
    <w:p w14:paraId="21F69979" w14:textId="77777777" w:rsidR="000677A9" w:rsidRDefault="00F139E5">
      <w:pPr>
        <w:spacing w:line="276" w:lineRule="auto"/>
        <w:ind w:left="353" w:right="281" w:firstLine="11"/>
        <w:rPr>
          <w:rFonts w:ascii="Arial"/>
        </w:rPr>
      </w:pPr>
      <w:r>
        <w:rPr>
          <w:rFonts w:ascii="Arial"/>
          <w:color w:val="1F1826"/>
          <w:w w:val="105"/>
        </w:rPr>
        <w:t>AGE</w:t>
      </w:r>
      <w:r>
        <w:rPr>
          <w:rFonts w:ascii="Arial"/>
          <w:color w:val="1F1826"/>
          <w:spacing w:val="-25"/>
          <w:w w:val="105"/>
        </w:rPr>
        <w:t xml:space="preserve"> </w:t>
      </w:r>
      <w:r>
        <w:rPr>
          <w:rFonts w:ascii="Arial"/>
          <w:color w:val="1F1826"/>
          <w:w w:val="105"/>
        </w:rPr>
        <w:t>conducted</w:t>
      </w:r>
      <w:r>
        <w:rPr>
          <w:rFonts w:ascii="Arial"/>
          <w:color w:val="1F1826"/>
          <w:spacing w:val="-15"/>
          <w:w w:val="105"/>
        </w:rPr>
        <w:t xml:space="preserve"> </w:t>
      </w:r>
      <w:r>
        <w:rPr>
          <w:rFonts w:ascii="Arial"/>
          <w:color w:val="1F1826"/>
          <w:w w:val="105"/>
        </w:rPr>
        <w:t>an</w:t>
      </w:r>
      <w:r>
        <w:rPr>
          <w:rFonts w:ascii="Arial"/>
          <w:color w:val="1F1826"/>
          <w:spacing w:val="-14"/>
          <w:w w:val="105"/>
        </w:rPr>
        <w:t xml:space="preserve"> </w:t>
      </w:r>
      <w:r>
        <w:rPr>
          <w:rFonts w:ascii="Arial"/>
          <w:color w:val="1F1826"/>
          <w:w w:val="105"/>
        </w:rPr>
        <w:t>on</w:t>
      </w:r>
      <w:r>
        <w:rPr>
          <w:rFonts w:ascii="Arial"/>
          <w:color w:val="3B3848"/>
          <w:w w:val="105"/>
        </w:rPr>
        <w:t>-</w:t>
      </w:r>
      <w:r>
        <w:rPr>
          <w:rFonts w:ascii="Arial"/>
          <w:color w:val="1F1826"/>
          <w:w w:val="105"/>
        </w:rPr>
        <w:t>site</w:t>
      </w:r>
      <w:r>
        <w:rPr>
          <w:rFonts w:ascii="Arial"/>
          <w:color w:val="1F1826"/>
          <w:spacing w:val="-19"/>
          <w:w w:val="105"/>
        </w:rPr>
        <w:t xml:space="preserve"> </w:t>
      </w:r>
      <w:r>
        <w:rPr>
          <w:rFonts w:ascii="Arial"/>
          <w:color w:val="1F1826"/>
          <w:w w:val="105"/>
        </w:rPr>
        <w:t>recertification</w:t>
      </w:r>
      <w:r>
        <w:rPr>
          <w:rFonts w:ascii="Arial"/>
          <w:color w:val="1F1826"/>
          <w:spacing w:val="-31"/>
          <w:w w:val="105"/>
        </w:rPr>
        <w:t xml:space="preserve"> </w:t>
      </w:r>
      <w:r>
        <w:rPr>
          <w:rFonts w:ascii="Arial"/>
          <w:color w:val="1F1826"/>
          <w:w w:val="105"/>
        </w:rPr>
        <w:t>compliance</w:t>
      </w:r>
      <w:r>
        <w:rPr>
          <w:rFonts w:ascii="Arial"/>
          <w:color w:val="1F1826"/>
          <w:spacing w:val="-9"/>
          <w:w w:val="105"/>
        </w:rPr>
        <w:t xml:space="preserve"> </w:t>
      </w:r>
      <w:r>
        <w:rPr>
          <w:rFonts w:ascii="Arial"/>
          <w:color w:val="1F1826"/>
          <w:w w:val="105"/>
        </w:rPr>
        <w:t>rev</w:t>
      </w:r>
      <w:r>
        <w:rPr>
          <w:rFonts w:ascii="Arial"/>
          <w:color w:val="3B3848"/>
          <w:w w:val="105"/>
        </w:rPr>
        <w:t>i</w:t>
      </w:r>
      <w:r>
        <w:rPr>
          <w:rFonts w:ascii="Arial"/>
          <w:color w:val="1F1826"/>
          <w:w w:val="105"/>
        </w:rPr>
        <w:t>ew</w:t>
      </w:r>
      <w:r>
        <w:rPr>
          <w:rFonts w:ascii="Arial"/>
          <w:color w:val="3B3848"/>
          <w:w w:val="105"/>
        </w:rPr>
        <w:t>,</w:t>
      </w:r>
      <w:r>
        <w:rPr>
          <w:rFonts w:ascii="Arial"/>
          <w:color w:val="3B3848"/>
          <w:spacing w:val="-30"/>
          <w:w w:val="105"/>
        </w:rPr>
        <w:t xml:space="preserve"> </w:t>
      </w:r>
      <w:r>
        <w:rPr>
          <w:rFonts w:ascii="Arial"/>
          <w:color w:val="1F1826"/>
          <w:w w:val="105"/>
        </w:rPr>
        <w:t>pursuant</w:t>
      </w:r>
      <w:r>
        <w:rPr>
          <w:rFonts w:ascii="Arial"/>
          <w:color w:val="1F1826"/>
          <w:spacing w:val="-3"/>
          <w:w w:val="105"/>
        </w:rPr>
        <w:t xml:space="preserve"> </w:t>
      </w:r>
      <w:r>
        <w:rPr>
          <w:rFonts w:ascii="Arial"/>
          <w:color w:val="1F1826"/>
          <w:w w:val="105"/>
        </w:rPr>
        <w:t>to</w:t>
      </w:r>
      <w:r>
        <w:rPr>
          <w:rFonts w:ascii="Arial"/>
          <w:color w:val="1F1826"/>
          <w:spacing w:val="8"/>
          <w:w w:val="105"/>
        </w:rPr>
        <w:t xml:space="preserve"> </w:t>
      </w:r>
      <w:r>
        <w:rPr>
          <w:rFonts w:ascii="Arial"/>
          <w:color w:val="1F1826"/>
          <w:w w:val="105"/>
        </w:rPr>
        <w:t>651</w:t>
      </w:r>
      <w:r>
        <w:rPr>
          <w:rFonts w:ascii="Arial"/>
          <w:color w:val="1F1826"/>
          <w:spacing w:val="-43"/>
          <w:w w:val="105"/>
        </w:rPr>
        <w:t xml:space="preserve"> </w:t>
      </w:r>
      <w:r>
        <w:rPr>
          <w:rFonts w:ascii="Arial"/>
          <w:color w:val="1F1826"/>
          <w:w w:val="105"/>
        </w:rPr>
        <w:t>CMR</w:t>
      </w:r>
      <w:r>
        <w:rPr>
          <w:rFonts w:ascii="Arial"/>
          <w:color w:val="1F1826"/>
          <w:spacing w:val="-23"/>
          <w:w w:val="105"/>
        </w:rPr>
        <w:t xml:space="preserve"> </w:t>
      </w:r>
      <w:r>
        <w:rPr>
          <w:rFonts w:ascii="Arial"/>
          <w:color w:val="1F1826"/>
          <w:w w:val="105"/>
        </w:rPr>
        <w:t>12</w:t>
      </w:r>
      <w:r>
        <w:rPr>
          <w:rFonts w:ascii="Arial"/>
          <w:color w:val="3B3848"/>
          <w:w w:val="105"/>
        </w:rPr>
        <w:t>.</w:t>
      </w:r>
      <w:r>
        <w:rPr>
          <w:rFonts w:ascii="Arial"/>
          <w:color w:val="1F1826"/>
          <w:w w:val="105"/>
        </w:rPr>
        <w:t>09</w:t>
      </w:r>
      <w:r>
        <w:rPr>
          <w:rFonts w:ascii="Arial"/>
          <w:color w:val="3B3848"/>
          <w:w w:val="105"/>
        </w:rPr>
        <w:t>,</w:t>
      </w:r>
      <w:r>
        <w:rPr>
          <w:rFonts w:ascii="Arial"/>
          <w:color w:val="3B3848"/>
          <w:spacing w:val="-32"/>
          <w:w w:val="105"/>
        </w:rPr>
        <w:t xml:space="preserve"> </w:t>
      </w:r>
      <w:r>
        <w:rPr>
          <w:rFonts w:ascii="Arial"/>
          <w:color w:val="1F1826"/>
          <w:w w:val="105"/>
        </w:rPr>
        <w:t>o</w:t>
      </w:r>
      <w:r>
        <w:rPr>
          <w:rFonts w:ascii="Arial"/>
          <w:color w:val="010103"/>
          <w:w w:val="105"/>
        </w:rPr>
        <w:t xml:space="preserve">f </w:t>
      </w:r>
      <w:r>
        <w:rPr>
          <w:rFonts w:ascii="Arial"/>
          <w:color w:val="1F1826"/>
          <w:w w:val="105"/>
        </w:rPr>
        <w:t>Ruggles</w:t>
      </w:r>
      <w:r>
        <w:rPr>
          <w:rFonts w:ascii="Arial"/>
          <w:color w:val="1F1826"/>
          <w:spacing w:val="-17"/>
          <w:w w:val="105"/>
        </w:rPr>
        <w:t xml:space="preserve"> </w:t>
      </w:r>
      <w:r>
        <w:rPr>
          <w:rFonts w:ascii="Arial"/>
          <w:color w:val="1F1826"/>
          <w:w w:val="105"/>
        </w:rPr>
        <w:t>Ass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sted</w:t>
      </w:r>
      <w:r>
        <w:rPr>
          <w:rFonts w:ascii="Arial"/>
          <w:color w:val="1F1826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>Living</w:t>
      </w:r>
      <w:r>
        <w:rPr>
          <w:rFonts w:ascii="Arial"/>
          <w:color w:val="1F1826"/>
          <w:spacing w:val="-21"/>
          <w:w w:val="105"/>
        </w:rPr>
        <w:t xml:space="preserve"> </w:t>
      </w:r>
      <w:r>
        <w:rPr>
          <w:rFonts w:ascii="Arial"/>
          <w:color w:val="1F1826"/>
          <w:w w:val="105"/>
        </w:rPr>
        <w:t>(Res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dence)</w:t>
      </w:r>
      <w:r>
        <w:rPr>
          <w:rFonts w:ascii="Arial"/>
          <w:color w:val="1F1826"/>
          <w:spacing w:val="-23"/>
          <w:w w:val="105"/>
        </w:rPr>
        <w:t xml:space="preserve"> </w:t>
      </w:r>
      <w:r>
        <w:rPr>
          <w:rFonts w:ascii="Arial"/>
          <w:color w:val="1F1826"/>
          <w:w w:val="105"/>
        </w:rPr>
        <w:t>on</w:t>
      </w:r>
      <w:r>
        <w:rPr>
          <w:rFonts w:ascii="Arial"/>
          <w:color w:val="1F1826"/>
          <w:spacing w:val="14"/>
          <w:w w:val="105"/>
        </w:rPr>
        <w:t xml:space="preserve"> </w:t>
      </w:r>
      <w:r>
        <w:rPr>
          <w:rFonts w:ascii="Arial"/>
          <w:color w:val="1F1826"/>
          <w:w w:val="105"/>
        </w:rPr>
        <w:t>November</w:t>
      </w:r>
      <w:r>
        <w:rPr>
          <w:rFonts w:ascii="Arial"/>
          <w:color w:val="1F1826"/>
          <w:spacing w:val="-18"/>
          <w:w w:val="105"/>
        </w:rPr>
        <w:t xml:space="preserve"> </w:t>
      </w:r>
      <w:r>
        <w:rPr>
          <w:rFonts w:ascii="Arial"/>
          <w:color w:val="1F1826"/>
          <w:w w:val="105"/>
        </w:rPr>
        <w:t>13,</w:t>
      </w:r>
      <w:r>
        <w:rPr>
          <w:rFonts w:ascii="Arial"/>
          <w:color w:val="1F1826"/>
          <w:spacing w:val="-14"/>
          <w:w w:val="105"/>
        </w:rPr>
        <w:t xml:space="preserve"> </w:t>
      </w:r>
      <w:r>
        <w:rPr>
          <w:rFonts w:ascii="Arial"/>
          <w:color w:val="1F1826"/>
          <w:w w:val="105"/>
        </w:rPr>
        <w:t>2025</w:t>
      </w:r>
      <w:r>
        <w:rPr>
          <w:rFonts w:ascii="Arial"/>
          <w:color w:val="3B3848"/>
          <w:w w:val="105"/>
        </w:rPr>
        <w:t>.</w:t>
      </w:r>
      <w:r>
        <w:rPr>
          <w:rFonts w:ascii="Arial"/>
          <w:color w:val="3B3848"/>
          <w:spacing w:val="18"/>
          <w:w w:val="105"/>
        </w:rPr>
        <w:t xml:space="preserve"> </w:t>
      </w:r>
      <w:r>
        <w:rPr>
          <w:rFonts w:ascii="Arial"/>
          <w:color w:val="1F1826"/>
          <w:w w:val="105"/>
        </w:rPr>
        <w:t>On</w:t>
      </w:r>
      <w:r>
        <w:rPr>
          <w:rFonts w:ascii="Arial"/>
          <w:color w:val="1F1826"/>
          <w:spacing w:val="-17"/>
          <w:w w:val="105"/>
        </w:rPr>
        <w:t xml:space="preserve"> </w:t>
      </w:r>
      <w:r>
        <w:rPr>
          <w:rFonts w:ascii="Arial"/>
          <w:color w:val="1F1826"/>
          <w:w w:val="105"/>
        </w:rPr>
        <w:t>Novembe</w:t>
      </w:r>
      <w:r>
        <w:rPr>
          <w:rFonts w:ascii="Arial"/>
          <w:color w:val="010103"/>
          <w:w w:val="105"/>
        </w:rPr>
        <w:t>r</w:t>
      </w:r>
      <w:r>
        <w:rPr>
          <w:rFonts w:ascii="Arial"/>
          <w:color w:val="010103"/>
          <w:spacing w:val="-30"/>
          <w:w w:val="105"/>
        </w:rPr>
        <w:t xml:space="preserve"> </w:t>
      </w:r>
      <w:r>
        <w:rPr>
          <w:rFonts w:ascii="Arial"/>
          <w:color w:val="010103"/>
          <w:w w:val="105"/>
        </w:rPr>
        <w:t>1</w:t>
      </w:r>
      <w:r>
        <w:rPr>
          <w:rFonts w:ascii="Arial"/>
          <w:color w:val="1F1826"/>
          <w:w w:val="105"/>
        </w:rPr>
        <w:t>4,</w:t>
      </w:r>
      <w:r>
        <w:rPr>
          <w:rFonts w:ascii="Arial"/>
          <w:color w:val="1F1826"/>
          <w:spacing w:val="-20"/>
          <w:w w:val="105"/>
        </w:rPr>
        <w:t xml:space="preserve"> </w:t>
      </w:r>
      <w:r>
        <w:rPr>
          <w:rFonts w:ascii="Arial"/>
          <w:color w:val="1F1826"/>
          <w:w w:val="105"/>
        </w:rPr>
        <w:t>2025</w:t>
      </w:r>
      <w:r>
        <w:rPr>
          <w:rFonts w:ascii="Arial"/>
          <w:color w:val="3B3848"/>
          <w:w w:val="105"/>
        </w:rPr>
        <w:t>,</w:t>
      </w:r>
      <w:r>
        <w:rPr>
          <w:rFonts w:ascii="Arial"/>
          <w:color w:val="3B3848"/>
          <w:spacing w:val="-16"/>
          <w:w w:val="105"/>
        </w:rPr>
        <w:t xml:space="preserve"> </w:t>
      </w:r>
      <w:r>
        <w:rPr>
          <w:rFonts w:ascii="Arial"/>
          <w:color w:val="1F1826"/>
          <w:w w:val="105"/>
        </w:rPr>
        <w:t xml:space="preserve">AGE </w:t>
      </w:r>
      <w:r>
        <w:rPr>
          <w:rFonts w:ascii="Arial"/>
          <w:color w:val="132B49"/>
          <w:w w:val="105"/>
        </w:rPr>
        <w:t>t</w:t>
      </w:r>
      <w:r>
        <w:rPr>
          <w:rFonts w:ascii="Arial"/>
          <w:color w:val="1F1826"/>
          <w:w w:val="105"/>
        </w:rPr>
        <w:t>ook</w:t>
      </w:r>
      <w:r>
        <w:rPr>
          <w:rFonts w:ascii="Arial"/>
          <w:color w:val="1F1826"/>
          <w:spacing w:val="-10"/>
          <w:w w:val="105"/>
        </w:rPr>
        <w:t xml:space="preserve"> </w:t>
      </w:r>
      <w:r>
        <w:rPr>
          <w:rFonts w:ascii="Arial"/>
          <w:color w:val="1F1826"/>
          <w:w w:val="105"/>
        </w:rPr>
        <w:t>Emergency Act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on pursuant to</w:t>
      </w:r>
      <w:r>
        <w:rPr>
          <w:rFonts w:ascii="Arial"/>
          <w:color w:val="1F1826"/>
          <w:spacing w:val="40"/>
          <w:w w:val="105"/>
        </w:rPr>
        <w:t xml:space="preserve"> </w:t>
      </w:r>
      <w:r>
        <w:rPr>
          <w:rFonts w:ascii="Arial"/>
          <w:color w:val="1F1826"/>
          <w:w w:val="105"/>
        </w:rPr>
        <w:t>65</w:t>
      </w:r>
      <w:r>
        <w:rPr>
          <w:rFonts w:ascii="Arial"/>
          <w:color w:val="010103"/>
          <w:w w:val="105"/>
        </w:rPr>
        <w:t>1</w:t>
      </w:r>
      <w:r>
        <w:rPr>
          <w:rFonts w:ascii="Arial"/>
          <w:color w:val="1F1826"/>
          <w:w w:val="105"/>
        </w:rPr>
        <w:t>CMR</w:t>
      </w:r>
      <w:r>
        <w:rPr>
          <w:rFonts w:ascii="Arial"/>
          <w:color w:val="1F1826"/>
          <w:spacing w:val="-26"/>
          <w:w w:val="105"/>
        </w:rPr>
        <w:t xml:space="preserve"> </w:t>
      </w:r>
      <w:r>
        <w:rPr>
          <w:rFonts w:ascii="Arial"/>
          <w:color w:val="1F1826"/>
          <w:w w:val="105"/>
        </w:rPr>
        <w:t>12</w:t>
      </w:r>
      <w:r>
        <w:rPr>
          <w:rFonts w:ascii="Arial"/>
          <w:color w:val="010103"/>
          <w:w w:val="105"/>
        </w:rPr>
        <w:t>.</w:t>
      </w:r>
      <w:r>
        <w:rPr>
          <w:rFonts w:ascii="Arial"/>
          <w:color w:val="1F1826"/>
          <w:w w:val="105"/>
        </w:rPr>
        <w:t>09(4)(</w:t>
      </w:r>
      <w:r>
        <w:rPr>
          <w:rFonts w:ascii="Arial"/>
          <w:color w:val="010103"/>
          <w:w w:val="105"/>
        </w:rPr>
        <w:t>f</w:t>
      </w:r>
      <w:r>
        <w:rPr>
          <w:rFonts w:ascii="Arial"/>
          <w:color w:val="1F1826"/>
          <w:w w:val="105"/>
        </w:rPr>
        <w:t>)</w:t>
      </w:r>
      <w:r>
        <w:rPr>
          <w:rFonts w:ascii="Arial"/>
          <w:color w:val="1F1826"/>
          <w:spacing w:val="-2"/>
          <w:w w:val="105"/>
        </w:rPr>
        <w:t xml:space="preserve"> </w:t>
      </w:r>
      <w:r>
        <w:rPr>
          <w:rFonts w:ascii="Arial"/>
          <w:color w:val="1F1826"/>
          <w:w w:val="105"/>
        </w:rPr>
        <w:t>and</w:t>
      </w:r>
      <w:r>
        <w:rPr>
          <w:rFonts w:ascii="Arial"/>
          <w:color w:val="1F1826"/>
          <w:spacing w:val="-23"/>
          <w:w w:val="105"/>
        </w:rPr>
        <w:t xml:space="preserve"> </w:t>
      </w:r>
      <w:r>
        <w:rPr>
          <w:rFonts w:ascii="Arial"/>
          <w:color w:val="1F1826"/>
          <w:w w:val="105"/>
        </w:rPr>
        <w:t>modified the</w:t>
      </w:r>
      <w:r>
        <w:rPr>
          <w:rFonts w:ascii="Arial"/>
          <w:color w:val="1F1826"/>
          <w:spacing w:val="-3"/>
          <w:w w:val="105"/>
        </w:rPr>
        <w:t xml:space="preserve"> </w:t>
      </w:r>
      <w:r>
        <w:rPr>
          <w:rFonts w:ascii="Arial"/>
          <w:color w:val="1F1826"/>
          <w:w w:val="105"/>
        </w:rPr>
        <w:t>Residence's Certification.</w:t>
      </w:r>
      <w:r>
        <w:rPr>
          <w:rFonts w:ascii="Arial"/>
          <w:color w:val="1F1826"/>
          <w:spacing w:val="-30"/>
          <w:w w:val="105"/>
        </w:rPr>
        <w:t xml:space="preserve"> </w:t>
      </w:r>
      <w:r>
        <w:rPr>
          <w:rFonts w:ascii="Arial"/>
          <w:color w:val="1F1826"/>
          <w:w w:val="105"/>
        </w:rPr>
        <w:t>The</w:t>
      </w:r>
      <w:r>
        <w:rPr>
          <w:rFonts w:ascii="Arial"/>
          <w:color w:val="1F1826"/>
          <w:spacing w:val="-20"/>
          <w:w w:val="105"/>
        </w:rPr>
        <w:t xml:space="preserve"> </w:t>
      </w:r>
      <w:r>
        <w:rPr>
          <w:rFonts w:ascii="Arial"/>
          <w:color w:val="1F1826"/>
          <w:w w:val="105"/>
        </w:rPr>
        <w:t>Eme</w:t>
      </w:r>
      <w:r>
        <w:rPr>
          <w:rFonts w:ascii="Arial"/>
          <w:color w:val="010103"/>
          <w:w w:val="105"/>
        </w:rPr>
        <w:t>r</w:t>
      </w:r>
      <w:r>
        <w:rPr>
          <w:rFonts w:ascii="Arial"/>
          <w:color w:val="1F1826"/>
          <w:w w:val="105"/>
        </w:rPr>
        <w:t>gency Act</w:t>
      </w:r>
      <w:r>
        <w:rPr>
          <w:rFonts w:ascii="Arial"/>
          <w:color w:val="132B49"/>
          <w:w w:val="105"/>
        </w:rPr>
        <w:t>i</w:t>
      </w:r>
      <w:r>
        <w:rPr>
          <w:rFonts w:ascii="Arial"/>
          <w:color w:val="1F1826"/>
          <w:w w:val="105"/>
        </w:rPr>
        <w:t>on required</w:t>
      </w:r>
      <w:r>
        <w:rPr>
          <w:rFonts w:ascii="Arial"/>
          <w:color w:val="1F1826"/>
          <w:spacing w:val="-4"/>
          <w:w w:val="105"/>
        </w:rPr>
        <w:t xml:space="preserve"> </w:t>
      </w:r>
      <w:r>
        <w:rPr>
          <w:rFonts w:ascii="Arial"/>
          <w:color w:val="1F1826"/>
          <w:w w:val="105"/>
        </w:rPr>
        <w:t>tha</w:t>
      </w:r>
      <w:r>
        <w:rPr>
          <w:rFonts w:ascii="Arial"/>
          <w:color w:val="132B49"/>
          <w:w w:val="105"/>
        </w:rPr>
        <w:t xml:space="preserve">t </w:t>
      </w:r>
      <w:r>
        <w:rPr>
          <w:rFonts w:ascii="Arial"/>
          <w:color w:val="1F1826"/>
          <w:w w:val="105"/>
        </w:rPr>
        <w:t>the Res</w:t>
      </w:r>
      <w:r>
        <w:rPr>
          <w:rFonts w:ascii="Arial"/>
          <w:color w:val="132B49"/>
          <w:w w:val="105"/>
        </w:rPr>
        <w:t>i</w:t>
      </w:r>
      <w:r>
        <w:rPr>
          <w:rFonts w:ascii="Arial"/>
          <w:color w:val="1F1826"/>
          <w:w w:val="105"/>
        </w:rPr>
        <w:t>dence</w:t>
      </w:r>
      <w:r>
        <w:rPr>
          <w:rFonts w:ascii="Arial"/>
          <w:color w:val="1F1826"/>
          <w:spacing w:val="-5"/>
          <w:w w:val="105"/>
        </w:rPr>
        <w:t xml:space="preserve"> </w:t>
      </w:r>
      <w:r>
        <w:rPr>
          <w:rFonts w:ascii="Arial"/>
          <w:color w:val="1F1826"/>
          <w:w w:val="105"/>
        </w:rPr>
        <w:t>cease</w:t>
      </w:r>
      <w:r>
        <w:rPr>
          <w:rFonts w:ascii="Arial"/>
          <w:color w:val="1F1826"/>
          <w:spacing w:val="-13"/>
          <w:w w:val="105"/>
        </w:rPr>
        <w:t xml:space="preserve"> </w:t>
      </w:r>
      <w:r>
        <w:rPr>
          <w:rFonts w:ascii="Arial"/>
          <w:color w:val="1F1826"/>
          <w:w w:val="105"/>
        </w:rPr>
        <w:t>enrollment of new Res</w:t>
      </w:r>
      <w:r>
        <w:rPr>
          <w:rFonts w:ascii="Arial"/>
          <w:color w:val="49231C"/>
          <w:w w:val="105"/>
        </w:rPr>
        <w:t>i</w:t>
      </w:r>
      <w:r>
        <w:rPr>
          <w:rFonts w:ascii="Arial"/>
          <w:color w:val="1F1826"/>
          <w:w w:val="105"/>
        </w:rPr>
        <w:t>dents</w:t>
      </w:r>
      <w:r>
        <w:rPr>
          <w:rFonts w:ascii="Arial"/>
          <w:color w:val="1F1826"/>
          <w:spacing w:val="-4"/>
          <w:w w:val="105"/>
        </w:rPr>
        <w:t xml:space="preserve"> </w:t>
      </w:r>
      <w:r>
        <w:rPr>
          <w:rFonts w:ascii="Arial"/>
          <w:color w:val="1F1826"/>
          <w:w w:val="105"/>
        </w:rPr>
        <w:t>effective November 14</w:t>
      </w:r>
      <w:r>
        <w:rPr>
          <w:rFonts w:ascii="Arial"/>
          <w:color w:val="3B3848"/>
          <w:w w:val="105"/>
        </w:rPr>
        <w:t xml:space="preserve">, </w:t>
      </w:r>
      <w:r>
        <w:rPr>
          <w:rFonts w:ascii="Arial"/>
          <w:color w:val="1F1826"/>
          <w:w w:val="105"/>
        </w:rPr>
        <w:t>2025.</w:t>
      </w:r>
    </w:p>
    <w:p w14:paraId="0C6A88A2" w14:textId="77777777" w:rsidR="000677A9" w:rsidRDefault="000677A9">
      <w:pPr>
        <w:spacing w:line="276" w:lineRule="auto"/>
        <w:rPr>
          <w:rFonts w:ascii="Arial"/>
        </w:rPr>
        <w:sectPr w:rsidR="000677A9">
          <w:type w:val="continuous"/>
          <w:pgSz w:w="12240" w:h="15840"/>
          <w:pgMar w:top="800" w:right="1080" w:bottom="280" w:left="1080" w:header="720" w:footer="720" w:gutter="0"/>
          <w:cols w:space="720"/>
        </w:sectPr>
      </w:pPr>
    </w:p>
    <w:p w14:paraId="6E0861E0" w14:textId="77777777" w:rsidR="000677A9" w:rsidRDefault="00F139E5">
      <w:pPr>
        <w:pStyle w:val="BodyText"/>
        <w:spacing w:before="86" w:line="237" w:lineRule="auto"/>
        <w:ind w:left="360" w:right="6357"/>
      </w:pPr>
      <w:r>
        <w:rPr>
          <w:w w:val="105"/>
        </w:rPr>
        <w:lastRenderedPageBreak/>
        <w:t>Ruggles</w:t>
      </w:r>
      <w:r>
        <w:rPr>
          <w:spacing w:val="-15"/>
          <w:w w:val="105"/>
        </w:rPr>
        <w:t xml:space="preserve"> </w:t>
      </w:r>
      <w:r>
        <w:rPr>
          <w:w w:val="105"/>
        </w:rPr>
        <w:t>Assisted</w:t>
      </w:r>
      <w:r>
        <w:rPr>
          <w:spacing w:val="-14"/>
          <w:w w:val="105"/>
        </w:rPr>
        <w:t xml:space="preserve"> </w:t>
      </w:r>
      <w:r>
        <w:rPr>
          <w:w w:val="105"/>
        </w:rPr>
        <w:t>Living November 21, 2025</w:t>
      </w:r>
    </w:p>
    <w:p w14:paraId="529FC2F6" w14:textId="77777777" w:rsidR="000677A9" w:rsidRDefault="000677A9">
      <w:pPr>
        <w:pStyle w:val="BodyText"/>
        <w:spacing w:before="275"/>
      </w:pPr>
    </w:p>
    <w:p w14:paraId="5607497B" w14:textId="0F465080" w:rsidR="000677A9" w:rsidRDefault="00F139E5">
      <w:pPr>
        <w:pStyle w:val="BodyText"/>
        <w:ind w:left="360" w:right="453"/>
      </w:pPr>
      <w:r>
        <w:t>Based</w:t>
      </w:r>
      <w:r>
        <w:rPr>
          <w:spacing w:val="21"/>
        </w:rPr>
        <w:t xml:space="preserve"> </w:t>
      </w:r>
      <w:r>
        <w:t>on the</w:t>
      </w:r>
      <w:r>
        <w:rPr>
          <w:spacing w:val="19"/>
        </w:rPr>
        <w:t xml:space="preserve"> </w:t>
      </w:r>
      <w:r>
        <w:t>findings</w:t>
      </w:r>
      <w:r>
        <w:rPr>
          <w:spacing w:val="18"/>
        </w:rPr>
        <w:t xml:space="preserve"> </w:t>
      </w:r>
      <w:r>
        <w:t xml:space="preserve">of </w:t>
      </w:r>
      <w:r w:rsidR="00604C4A">
        <w:t>November</w:t>
      </w:r>
      <w:r>
        <w:t xml:space="preserve"> 13,</w:t>
      </w:r>
      <w:r>
        <w:rPr>
          <w:spacing w:val="18"/>
        </w:rPr>
        <w:t xml:space="preserve"> </w:t>
      </w:r>
      <w:r>
        <w:t>2025,</w:t>
      </w:r>
      <w:r>
        <w:rPr>
          <w:spacing w:val="21"/>
        </w:rPr>
        <w:t xml:space="preserve"> </w:t>
      </w:r>
      <w:r>
        <w:t>Compliance</w:t>
      </w:r>
      <w:r>
        <w:rPr>
          <w:spacing w:val="19"/>
        </w:rPr>
        <w:t xml:space="preserve"> </w:t>
      </w:r>
      <w:r>
        <w:t>Review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further</w:t>
      </w:r>
      <w:r>
        <w:rPr>
          <w:spacing w:val="18"/>
        </w:rPr>
        <w:t xml:space="preserve"> </w:t>
      </w:r>
      <w:r>
        <w:t>detailed in</w:t>
      </w:r>
      <w:r>
        <w:rPr>
          <w:spacing w:val="28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letter,</w:t>
      </w:r>
      <w:r>
        <w:rPr>
          <w:spacing w:val="26"/>
        </w:rPr>
        <w:t xml:space="preserve"> </w:t>
      </w:r>
      <w:r>
        <w:t>AGE</w:t>
      </w:r>
      <w:r>
        <w:rPr>
          <w:spacing w:val="28"/>
        </w:rPr>
        <w:t xml:space="preserve"> </w:t>
      </w:r>
      <w:r>
        <w:t>has</w:t>
      </w:r>
      <w:r>
        <w:rPr>
          <w:spacing w:val="26"/>
        </w:rPr>
        <w:t xml:space="preserve"> </w:t>
      </w:r>
      <w:r>
        <w:t>determined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Residence</w:t>
      </w:r>
      <w:r>
        <w:rPr>
          <w:spacing w:val="31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substantial</w:t>
      </w:r>
      <w:r>
        <w:rPr>
          <w:spacing w:val="29"/>
        </w:rPr>
        <w:t xml:space="preserve"> </w:t>
      </w:r>
      <w:r>
        <w:t>compliance</w:t>
      </w:r>
      <w:r>
        <w:rPr>
          <w:spacing w:val="25"/>
        </w:rPr>
        <w:t xml:space="preserve"> </w:t>
      </w:r>
      <w:r>
        <w:t>with the applicable provisions of 651 CMR 12.00, and that such failure to comply presents a threat</w:t>
      </w:r>
      <w:r>
        <w:rPr>
          <w:spacing w:val="40"/>
        </w:rPr>
        <w:t xml:space="preserve"> </w:t>
      </w:r>
      <w:r>
        <w:t>to the health, safety, or welfare of its Residents. Therefore, AGE, in accordance with 651 CMR 12.09(4)(d), has determined</w:t>
      </w:r>
      <w:r>
        <w:rPr>
          <w:spacing w:val="40"/>
        </w:rPr>
        <w:t xml:space="preserve"> </w:t>
      </w:r>
      <w:r>
        <w:t>the modification of the Residence previously imposed shall</w:t>
      </w:r>
      <w:r>
        <w:rPr>
          <w:spacing w:val="80"/>
        </w:rPr>
        <w:t xml:space="preserve"> </w:t>
      </w:r>
      <w:r>
        <w:t>remain in effect.</w:t>
      </w:r>
      <w:r>
        <w:rPr>
          <w:spacing w:val="40"/>
        </w:rPr>
        <w:t xml:space="preserve"> </w:t>
      </w:r>
      <w:r>
        <w:rPr>
          <w:rFonts w:ascii="Arial Narrow"/>
          <w:i/>
        </w:rPr>
        <w:t xml:space="preserve">See </w:t>
      </w:r>
      <w:r>
        <w:t>Section V-Determination. The Residence must continue to cease the</w:t>
      </w:r>
      <w:r>
        <w:rPr>
          <w:spacing w:val="80"/>
        </w:rPr>
        <w:t xml:space="preserve"> </w:t>
      </w:r>
      <w:r>
        <w:t>enrollment of new Residents.</w:t>
      </w:r>
    </w:p>
    <w:p w14:paraId="709AE606" w14:textId="77777777" w:rsidR="000677A9" w:rsidRDefault="00F139E5">
      <w:pPr>
        <w:pStyle w:val="BodyText"/>
        <w:spacing w:before="282"/>
        <w:ind w:left="360" w:right="559"/>
      </w:pPr>
      <w:r>
        <w:t>The modification of the Residence’s Certification will continue until such time that AGE</w:t>
      </w:r>
      <w:r>
        <w:rPr>
          <w:spacing w:val="40"/>
        </w:rPr>
        <w:t xml:space="preserve"> </w:t>
      </w:r>
      <w:r>
        <w:t>determines that the Residence has sufficiently addressed and corrected all findings and</w:t>
      </w:r>
      <w:r>
        <w:rPr>
          <w:spacing w:val="40"/>
        </w:rPr>
        <w:t xml:space="preserve"> </w:t>
      </w:r>
      <w:r>
        <w:t>demonstrated regulatory compliance. Failure to comply with the required corrective actions</w:t>
      </w:r>
      <w:r>
        <w:rPr>
          <w:spacing w:val="40"/>
        </w:rPr>
        <w:t xml:space="preserve"> </w:t>
      </w:r>
      <w:r>
        <w:t>in a timely manner may lead to further action, including the suspension or revocation of the</w:t>
      </w:r>
      <w:r>
        <w:rPr>
          <w:spacing w:val="40"/>
        </w:rPr>
        <w:t xml:space="preserve"> </w:t>
      </w:r>
      <w:r>
        <w:rPr>
          <w:spacing w:val="-2"/>
        </w:rPr>
        <w:t>Certification.</w:t>
      </w:r>
    </w:p>
    <w:p w14:paraId="01775511" w14:textId="77777777" w:rsidR="000677A9" w:rsidRDefault="00F139E5">
      <w:pPr>
        <w:pStyle w:val="ListParagraph"/>
        <w:numPr>
          <w:ilvl w:val="0"/>
          <w:numId w:val="11"/>
        </w:numPr>
        <w:tabs>
          <w:tab w:val="left" w:pos="719"/>
        </w:tabs>
        <w:spacing w:before="285"/>
        <w:ind w:left="719" w:hanging="359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Findings</w:t>
      </w:r>
      <w:r>
        <w:rPr>
          <w:b/>
          <w:spacing w:val="-2"/>
          <w:sz w:val="24"/>
        </w:rPr>
        <w:t>.</w:t>
      </w:r>
    </w:p>
    <w:p w14:paraId="5A071B68" w14:textId="77777777" w:rsidR="000677A9" w:rsidRDefault="00F139E5">
      <w:pPr>
        <w:pStyle w:val="BodyText"/>
        <w:spacing w:before="2" w:line="237" w:lineRule="auto"/>
        <w:ind w:left="360" w:right="281"/>
      </w:pPr>
      <w:r>
        <w:t>In accordance with 651 CMR 12.09(4)(b), this Compliance Review Report cites the specific</w:t>
      </w:r>
      <w:r>
        <w:rPr>
          <w:spacing w:val="40"/>
        </w:rPr>
        <w:t xml:space="preserve"> </w:t>
      </w:r>
      <w:r>
        <w:t xml:space="preserve">portion of the law(s) or regulation(s) that have been violated between July 11, </w:t>
      </w:r>
      <w:proofErr w:type="gramStart"/>
      <w:r>
        <w:t>2023</w:t>
      </w:r>
      <w:proofErr w:type="gramEnd"/>
      <w:r>
        <w:t xml:space="preserve"> through November 13, 2025, the date of the Compliance Review, and sets forth the corrective action</w:t>
      </w:r>
      <w:r>
        <w:rPr>
          <w:spacing w:val="40"/>
        </w:rPr>
        <w:t xml:space="preserve"> </w:t>
      </w:r>
      <w:r>
        <w:t>required to be taken by the Residence.</w:t>
      </w:r>
    </w:p>
    <w:p w14:paraId="5DB34164" w14:textId="77777777" w:rsidR="000677A9" w:rsidRDefault="000677A9">
      <w:pPr>
        <w:pStyle w:val="BodyText"/>
      </w:pPr>
    </w:p>
    <w:p w14:paraId="40E0921D" w14:textId="77777777" w:rsidR="000677A9" w:rsidRDefault="000677A9">
      <w:pPr>
        <w:pStyle w:val="BodyText"/>
        <w:spacing w:before="1"/>
      </w:pPr>
    </w:p>
    <w:p w14:paraId="025234E3" w14:textId="77777777" w:rsidR="000677A9" w:rsidRDefault="00F139E5">
      <w:pPr>
        <w:pStyle w:val="Heading1"/>
        <w:spacing w:before="1"/>
        <w:ind w:left="360"/>
      </w:pPr>
      <w:r>
        <w:t>Continue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next</w:t>
      </w:r>
      <w:r>
        <w:rPr>
          <w:spacing w:val="13"/>
        </w:rPr>
        <w:t xml:space="preserve"> </w:t>
      </w:r>
      <w:r>
        <w:rPr>
          <w:spacing w:val="-4"/>
        </w:rPr>
        <w:t>page.</w:t>
      </w:r>
    </w:p>
    <w:p w14:paraId="26C38D7B" w14:textId="77777777" w:rsidR="000677A9" w:rsidRDefault="000677A9">
      <w:pPr>
        <w:pStyle w:val="BodyText"/>
        <w:rPr>
          <w:b/>
        </w:rPr>
      </w:pPr>
    </w:p>
    <w:p w14:paraId="37177730" w14:textId="77777777" w:rsidR="000677A9" w:rsidRDefault="000677A9">
      <w:pPr>
        <w:pStyle w:val="BodyText"/>
        <w:rPr>
          <w:b/>
        </w:rPr>
      </w:pPr>
    </w:p>
    <w:p w14:paraId="1A442C34" w14:textId="77777777" w:rsidR="000677A9" w:rsidRDefault="000677A9">
      <w:pPr>
        <w:pStyle w:val="BodyText"/>
        <w:rPr>
          <w:b/>
        </w:rPr>
      </w:pPr>
    </w:p>
    <w:p w14:paraId="44609078" w14:textId="77777777" w:rsidR="000677A9" w:rsidRDefault="000677A9">
      <w:pPr>
        <w:pStyle w:val="BodyText"/>
        <w:rPr>
          <w:b/>
        </w:rPr>
      </w:pPr>
    </w:p>
    <w:p w14:paraId="479333AB" w14:textId="77777777" w:rsidR="000677A9" w:rsidRDefault="000677A9">
      <w:pPr>
        <w:pStyle w:val="BodyText"/>
        <w:rPr>
          <w:b/>
        </w:rPr>
      </w:pPr>
    </w:p>
    <w:p w14:paraId="75320C6C" w14:textId="77777777" w:rsidR="000677A9" w:rsidRDefault="000677A9">
      <w:pPr>
        <w:pStyle w:val="BodyText"/>
        <w:rPr>
          <w:b/>
        </w:rPr>
      </w:pPr>
    </w:p>
    <w:p w14:paraId="1C137B41" w14:textId="77777777" w:rsidR="000677A9" w:rsidRDefault="000677A9">
      <w:pPr>
        <w:pStyle w:val="BodyText"/>
        <w:rPr>
          <w:b/>
        </w:rPr>
      </w:pPr>
    </w:p>
    <w:p w14:paraId="326C355F" w14:textId="77777777" w:rsidR="000677A9" w:rsidRDefault="000677A9">
      <w:pPr>
        <w:pStyle w:val="BodyText"/>
        <w:rPr>
          <w:b/>
        </w:rPr>
      </w:pPr>
    </w:p>
    <w:p w14:paraId="7C483F4C" w14:textId="77777777" w:rsidR="000677A9" w:rsidRDefault="000677A9">
      <w:pPr>
        <w:pStyle w:val="BodyText"/>
        <w:rPr>
          <w:b/>
        </w:rPr>
      </w:pPr>
    </w:p>
    <w:p w14:paraId="7AB132E1" w14:textId="77777777" w:rsidR="000677A9" w:rsidRDefault="000677A9">
      <w:pPr>
        <w:pStyle w:val="BodyText"/>
        <w:rPr>
          <w:b/>
        </w:rPr>
      </w:pPr>
    </w:p>
    <w:p w14:paraId="7AF9CDB5" w14:textId="77777777" w:rsidR="000677A9" w:rsidRDefault="000677A9">
      <w:pPr>
        <w:pStyle w:val="BodyText"/>
        <w:rPr>
          <w:b/>
        </w:rPr>
      </w:pPr>
    </w:p>
    <w:p w14:paraId="5C558F37" w14:textId="77777777" w:rsidR="000677A9" w:rsidRDefault="000677A9">
      <w:pPr>
        <w:pStyle w:val="BodyText"/>
        <w:rPr>
          <w:b/>
        </w:rPr>
      </w:pPr>
    </w:p>
    <w:p w14:paraId="59641190" w14:textId="77777777" w:rsidR="000677A9" w:rsidRDefault="000677A9">
      <w:pPr>
        <w:pStyle w:val="BodyText"/>
        <w:rPr>
          <w:b/>
        </w:rPr>
      </w:pPr>
    </w:p>
    <w:p w14:paraId="6F02A052" w14:textId="77777777" w:rsidR="000677A9" w:rsidRDefault="000677A9">
      <w:pPr>
        <w:pStyle w:val="BodyText"/>
        <w:rPr>
          <w:b/>
        </w:rPr>
      </w:pPr>
    </w:p>
    <w:p w14:paraId="52CD4FEA" w14:textId="77777777" w:rsidR="000677A9" w:rsidRDefault="000677A9">
      <w:pPr>
        <w:pStyle w:val="BodyText"/>
        <w:rPr>
          <w:b/>
        </w:rPr>
      </w:pPr>
    </w:p>
    <w:p w14:paraId="297FB407" w14:textId="77777777" w:rsidR="000677A9" w:rsidRDefault="000677A9">
      <w:pPr>
        <w:pStyle w:val="BodyText"/>
        <w:rPr>
          <w:b/>
        </w:rPr>
      </w:pPr>
    </w:p>
    <w:p w14:paraId="232A393A" w14:textId="77777777" w:rsidR="000677A9" w:rsidRDefault="000677A9">
      <w:pPr>
        <w:pStyle w:val="BodyText"/>
        <w:rPr>
          <w:b/>
        </w:rPr>
      </w:pPr>
    </w:p>
    <w:p w14:paraId="25E220E4" w14:textId="77777777" w:rsidR="000677A9" w:rsidRDefault="000677A9">
      <w:pPr>
        <w:pStyle w:val="BodyText"/>
        <w:rPr>
          <w:b/>
        </w:rPr>
      </w:pPr>
    </w:p>
    <w:p w14:paraId="6F1494DB" w14:textId="77777777" w:rsidR="000677A9" w:rsidRDefault="000677A9">
      <w:pPr>
        <w:pStyle w:val="BodyText"/>
        <w:rPr>
          <w:b/>
        </w:rPr>
      </w:pPr>
    </w:p>
    <w:p w14:paraId="039F8116" w14:textId="77777777" w:rsidR="000677A9" w:rsidRDefault="000677A9">
      <w:pPr>
        <w:pStyle w:val="BodyText"/>
        <w:rPr>
          <w:b/>
        </w:rPr>
      </w:pPr>
    </w:p>
    <w:p w14:paraId="1927CF49" w14:textId="77777777" w:rsidR="000677A9" w:rsidRDefault="000677A9">
      <w:pPr>
        <w:pStyle w:val="BodyText"/>
        <w:spacing w:before="124"/>
        <w:rPr>
          <w:b/>
        </w:rPr>
      </w:pPr>
    </w:p>
    <w:p w14:paraId="2747D007" w14:textId="77777777" w:rsidR="000677A9" w:rsidRDefault="00F139E5">
      <w:pPr>
        <w:ind w:right="358"/>
        <w:jc w:val="right"/>
        <w:rPr>
          <w:rFonts w:ascii="Times New Roman"/>
          <w:b/>
          <w:sz w:val="24"/>
        </w:rPr>
      </w:pPr>
      <w:r>
        <w:rPr>
          <w:rFonts w:ascii="Times New Roman"/>
          <w:sz w:val="24"/>
        </w:rPr>
        <w:t>Page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2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12</w:t>
      </w:r>
    </w:p>
    <w:p w14:paraId="09047257" w14:textId="77777777" w:rsidR="000677A9" w:rsidRDefault="000677A9">
      <w:pPr>
        <w:jc w:val="right"/>
        <w:rPr>
          <w:rFonts w:ascii="Times New Roman"/>
          <w:b/>
          <w:sz w:val="24"/>
        </w:rPr>
        <w:sectPr w:rsidR="000677A9">
          <w:pgSz w:w="12240" w:h="15840"/>
          <w:pgMar w:top="640" w:right="1080" w:bottom="280" w:left="1080" w:header="720" w:footer="720" w:gutter="0"/>
          <w:cols w:space="720"/>
        </w:sectPr>
      </w:pPr>
    </w:p>
    <w:p w14:paraId="0AA32643" w14:textId="77777777" w:rsidR="000677A9" w:rsidRDefault="000677A9">
      <w:pPr>
        <w:pStyle w:val="BodyText"/>
        <w:spacing w:before="92"/>
        <w:rPr>
          <w:rFonts w:ascii="Times New Roman"/>
          <w:b/>
          <w:sz w:val="20"/>
        </w:rPr>
      </w:pPr>
    </w:p>
    <w:tbl>
      <w:tblPr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4"/>
        <w:gridCol w:w="3789"/>
        <w:gridCol w:w="3609"/>
        <w:gridCol w:w="3028"/>
        <w:gridCol w:w="1604"/>
        <w:gridCol w:w="1113"/>
      </w:tblGrid>
      <w:tr w:rsidR="00604C4A" w14:paraId="770CBFF9" w14:textId="77777777" w:rsidTr="00DC6943">
        <w:trPr>
          <w:trHeight w:val="1091"/>
        </w:trPr>
        <w:tc>
          <w:tcPr>
            <w:tcW w:w="1724" w:type="dxa"/>
          </w:tcPr>
          <w:p w14:paraId="2FFF83BA" w14:textId="77777777" w:rsidR="00604C4A" w:rsidRDefault="00604C4A">
            <w:pPr>
              <w:pStyle w:val="TableParagraph"/>
              <w:spacing w:before="17"/>
              <w:rPr>
                <w:rFonts w:ascii="Times New Roman"/>
                <w:b/>
              </w:rPr>
            </w:pPr>
          </w:p>
          <w:p w14:paraId="71DC9065" w14:textId="77777777" w:rsidR="00604C4A" w:rsidRPr="00604C4A" w:rsidRDefault="00604C4A">
            <w:pPr>
              <w:pStyle w:val="TableParagraph"/>
              <w:ind w:left="76" w:right="8"/>
              <w:jc w:val="center"/>
              <w:rPr>
                <w:sz w:val="18"/>
                <w:szCs w:val="18"/>
              </w:rPr>
            </w:pPr>
            <w:r w:rsidRPr="00604C4A">
              <w:rPr>
                <w:color w:val="1C1824"/>
                <w:spacing w:val="-2"/>
                <w:w w:val="105"/>
                <w:sz w:val="18"/>
                <w:szCs w:val="18"/>
              </w:rPr>
              <w:t>FI</w:t>
            </w:r>
            <w:r w:rsidRPr="00604C4A">
              <w:rPr>
                <w:color w:val="000001"/>
                <w:spacing w:val="-2"/>
                <w:w w:val="105"/>
                <w:sz w:val="18"/>
                <w:szCs w:val="18"/>
              </w:rPr>
              <w:t>N</w:t>
            </w:r>
            <w:r w:rsidRPr="00604C4A">
              <w:rPr>
                <w:color w:val="1C1824"/>
                <w:spacing w:val="-2"/>
                <w:w w:val="105"/>
                <w:sz w:val="18"/>
                <w:szCs w:val="18"/>
              </w:rPr>
              <w:t>DING</w:t>
            </w:r>
          </w:p>
          <w:p w14:paraId="786D3090" w14:textId="359C7930" w:rsidR="00604C4A" w:rsidRDefault="00604C4A" w:rsidP="00FD1145">
            <w:pPr>
              <w:pStyle w:val="TableParagraph"/>
              <w:spacing w:before="19" w:line="171" w:lineRule="exact"/>
              <w:ind w:left="76"/>
              <w:jc w:val="center"/>
            </w:pPr>
            <w:r w:rsidRPr="00604C4A">
              <w:rPr>
                <w:color w:val="1C1824"/>
                <w:spacing w:val="-2"/>
                <w:sz w:val="18"/>
                <w:szCs w:val="18"/>
              </w:rPr>
              <w:t>R</w:t>
            </w:r>
            <w:r w:rsidRPr="00604C4A">
              <w:rPr>
                <w:color w:val="000001"/>
                <w:spacing w:val="-2"/>
                <w:sz w:val="18"/>
                <w:szCs w:val="18"/>
              </w:rPr>
              <w:t>E</w:t>
            </w:r>
            <w:r w:rsidRPr="00604C4A">
              <w:rPr>
                <w:color w:val="1C1824"/>
                <w:spacing w:val="-2"/>
                <w:sz w:val="18"/>
                <w:szCs w:val="18"/>
              </w:rPr>
              <w:t>FER</w:t>
            </w:r>
            <w:r w:rsidRPr="00604C4A">
              <w:rPr>
                <w:color w:val="000001"/>
                <w:spacing w:val="-2"/>
                <w:sz w:val="18"/>
                <w:szCs w:val="18"/>
              </w:rPr>
              <w:t>E</w:t>
            </w:r>
            <w:r w:rsidRPr="00604C4A">
              <w:rPr>
                <w:color w:val="1C1824"/>
                <w:spacing w:val="-2"/>
                <w:sz w:val="18"/>
                <w:szCs w:val="18"/>
              </w:rPr>
              <w:t>NCE</w:t>
            </w:r>
          </w:p>
        </w:tc>
        <w:tc>
          <w:tcPr>
            <w:tcW w:w="3789" w:type="dxa"/>
          </w:tcPr>
          <w:p w14:paraId="0FECF4C8" w14:textId="77777777" w:rsidR="00604C4A" w:rsidRPr="00604C4A" w:rsidRDefault="00604C4A">
            <w:pPr>
              <w:pStyle w:val="TableParagraph"/>
              <w:spacing w:before="100"/>
              <w:rPr>
                <w:rFonts w:ascii="Times New Roman"/>
                <w:b/>
                <w:sz w:val="18"/>
              </w:rPr>
            </w:pPr>
          </w:p>
          <w:p w14:paraId="107768DD" w14:textId="77777777" w:rsidR="00604C4A" w:rsidRDefault="00604C4A">
            <w:pPr>
              <w:pStyle w:val="TableParagraph"/>
              <w:ind w:left="1247"/>
              <w:rPr>
                <w:b/>
                <w:sz w:val="18"/>
              </w:rPr>
            </w:pPr>
            <w:r w:rsidRPr="00604C4A">
              <w:rPr>
                <w:b/>
                <w:color w:val="1C1824"/>
                <w:spacing w:val="-4"/>
                <w:sz w:val="18"/>
              </w:rPr>
              <w:t>SUB</w:t>
            </w:r>
            <w:r w:rsidRPr="00604C4A">
              <w:rPr>
                <w:b/>
                <w:color w:val="000001"/>
                <w:spacing w:val="-4"/>
                <w:sz w:val="18"/>
              </w:rPr>
              <w:t>IE</w:t>
            </w:r>
            <w:r w:rsidRPr="00604C4A">
              <w:rPr>
                <w:b/>
                <w:color w:val="1C1824"/>
                <w:spacing w:val="-4"/>
                <w:sz w:val="18"/>
              </w:rPr>
              <w:t>CT</w:t>
            </w:r>
            <w:r w:rsidRPr="00604C4A">
              <w:rPr>
                <w:b/>
                <w:color w:val="1C1824"/>
                <w:spacing w:val="1"/>
                <w:sz w:val="18"/>
              </w:rPr>
              <w:t xml:space="preserve"> </w:t>
            </w:r>
            <w:r w:rsidRPr="00604C4A">
              <w:rPr>
                <w:b/>
                <w:color w:val="1C1824"/>
                <w:spacing w:val="-4"/>
                <w:sz w:val="18"/>
              </w:rPr>
              <w:t>AR</w:t>
            </w:r>
            <w:r w:rsidRPr="00604C4A">
              <w:rPr>
                <w:b/>
                <w:color w:val="000001"/>
                <w:spacing w:val="-4"/>
                <w:sz w:val="18"/>
              </w:rPr>
              <w:t>E</w:t>
            </w:r>
            <w:r w:rsidRPr="00604C4A">
              <w:rPr>
                <w:b/>
                <w:color w:val="1C1824"/>
                <w:spacing w:val="-4"/>
                <w:sz w:val="18"/>
              </w:rPr>
              <w:t>A</w:t>
            </w:r>
          </w:p>
        </w:tc>
        <w:tc>
          <w:tcPr>
            <w:tcW w:w="3609" w:type="dxa"/>
          </w:tcPr>
          <w:p w14:paraId="4FFE8F58" w14:textId="77777777" w:rsidR="00604C4A" w:rsidRDefault="00604C4A">
            <w:pPr>
              <w:pStyle w:val="TableParagraph"/>
              <w:spacing w:before="100"/>
              <w:rPr>
                <w:rFonts w:ascii="Times New Roman"/>
                <w:b/>
                <w:sz w:val="18"/>
              </w:rPr>
            </w:pPr>
          </w:p>
          <w:p w14:paraId="73CE117C" w14:textId="52738575" w:rsidR="00604C4A" w:rsidRDefault="00604C4A">
            <w:pPr>
              <w:pStyle w:val="TableParagraph"/>
              <w:ind w:left="779"/>
              <w:rPr>
                <w:b/>
                <w:sz w:val="18"/>
              </w:rPr>
            </w:pPr>
            <w:r>
              <w:rPr>
                <w:b/>
                <w:color w:val="1C1824"/>
                <w:spacing w:val="-4"/>
                <w:sz w:val="18"/>
              </w:rPr>
              <w:t>REGULAT</w:t>
            </w:r>
            <w:r>
              <w:rPr>
                <w:b/>
                <w:color w:val="000001"/>
                <w:spacing w:val="-4"/>
                <w:sz w:val="18"/>
              </w:rPr>
              <w:t>I</w:t>
            </w:r>
            <w:r>
              <w:rPr>
                <w:b/>
                <w:color w:val="1C1824"/>
                <w:spacing w:val="-4"/>
                <w:sz w:val="18"/>
              </w:rPr>
              <w:t>ON</w:t>
            </w:r>
            <w:r>
              <w:rPr>
                <w:b/>
                <w:color w:val="1C1824"/>
                <w:spacing w:val="-1"/>
                <w:sz w:val="18"/>
              </w:rPr>
              <w:t xml:space="preserve"> </w:t>
            </w:r>
            <w:r>
              <w:rPr>
                <w:b/>
                <w:color w:val="1C1824"/>
                <w:spacing w:val="-2"/>
                <w:sz w:val="18"/>
              </w:rPr>
              <w:t>CITATION</w:t>
            </w:r>
          </w:p>
        </w:tc>
        <w:tc>
          <w:tcPr>
            <w:tcW w:w="3028" w:type="dxa"/>
          </w:tcPr>
          <w:p w14:paraId="4381BF2D" w14:textId="77777777" w:rsidR="00604C4A" w:rsidRDefault="00604C4A">
            <w:pPr>
              <w:pStyle w:val="TableParagraph"/>
              <w:spacing w:before="100"/>
              <w:rPr>
                <w:rFonts w:ascii="Times New Roman"/>
                <w:b/>
                <w:sz w:val="18"/>
              </w:rPr>
            </w:pPr>
          </w:p>
          <w:p w14:paraId="6390085F" w14:textId="77777777" w:rsidR="00604C4A" w:rsidRPr="00604C4A" w:rsidRDefault="00604C4A">
            <w:pPr>
              <w:pStyle w:val="TableParagraph"/>
              <w:ind w:left="75"/>
              <w:jc w:val="center"/>
              <w:rPr>
                <w:b/>
                <w:sz w:val="18"/>
                <w:u w:val="single"/>
              </w:rPr>
            </w:pPr>
            <w:r w:rsidRPr="00604C4A">
              <w:rPr>
                <w:b/>
                <w:color w:val="1C1824"/>
                <w:spacing w:val="-2"/>
                <w:w w:val="105"/>
                <w:sz w:val="18"/>
                <w:u w:val="single"/>
              </w:rPr>
              <w:t>F</w:t>
            </w:r>
            <w:r w:rsidRPr="00604C4A">
              <w:rPr>
                <w:b/>
                <w:color w:val="000001"/>
                <w:spacing w:val="-2"/>
                <w:w w:val="105"/>
                <w:sz w:val="18"/>
                <w:u w:val="single"/>
              </w:rPr>
              <w:t>I</w:t>
            </w:r>
            <w:r w:rsidRPr="00604C4A">
              <w:rPr>
                <w:b/>
                <w:color w:val="1C1824"/>
                <w:spacing w:val="-2"/>
                <w:w w:val="105"/>
                <w:sz w:val="18"/>
                <w:u w:val="single"/>
              </w:rPr>
              <w:t>NDING</w:t>
            </w:r>
          </w:p>
        </w:tc>
        <w:tc>
          <w:tcPr>
            <w:tcW w:w="1604" w:type="dxa"/>
          </w:tcPr>
          <w:p w14:paraId="279E1B5A" w14:textId="77777777" w:rsidR="00604C4A" w:rsidRDefault="00604C4A">
            <w:pPr>
              <w:pStyle w:val="TableParagraph"/>
              <w:spacing w:before="90"/>
              <w:rPr>
                <w:rFonts w:ascii="Times New Roman"/>
                <w:b/>
                <w:sz w:val="18"/>
              </w:rPr>
            </w:pPr>
          </w:p>
          <w:p w14:paraId="0BA44374" w14:textId="532C11FC" w:rsidR="00604C4A" w:rsidRDefault="00604C4A">
            <w:pPr>
              <w:pStyle w:val="TableParagraph"/>
              <w:ind w:left="241"/>
              <w:rPr>
                <w:b/>
                <w:sz w:val="18"/>
              </w:rPr>
            </w:pPr>
            <w:r>
              <w:rPr>
                <w:b/>
                <w:color w:val="1C1824"/>
                <w:spacing w:val="-2"/>
                <w:w w:val="105"/>
                <w:sz w:val="18"/>
              </w:rPr>
              <w:t>CORRECTIV</w:t>
            </w:r>
            <w:r>
              <w:rPr>
                <w:b/>
                <w:color w:val="000001"/>
                <w:spacing w:val="-2"/>
                <w:w w:val="105"/>
                <w:sz w:val="18"/>
              </w:rPr>
              <w:t>E</w:t>
            </w:r>
          </w:p>
          <w:p w14:paraId="778C0251" w14:textId="495492ED" w:rsidR="00604C4A" w:rsidRDefault="00604C4A" w:rsidP="00921159">
            <w:pPr>
              <w:pStyle w:val="TableParagraph"/>
              <w:spacing w:before="67"/>
              <w:ind w:left="461"/>
              <w:rPr>
                <w:b/>
                <w:sz w:val="18"/>
              </w:rPr>
            </w:pPr>
            <w:r>
              <w:rPr>
                <w:b/>
                <w:color w:val="1C1824"/>
                <w:spacing w:val="-2"/>
                <w:w w:val="110"/>
                <w:sz w:val="18"/>
              </w:rPr>
              <w:t>ACTION</w:t>
            </w:r>
          </w:p>
        </w:tc>
        <w:tc>
          <w:tcPr>
            <w:tcW w:w="1113" w:type="dxa"/>
          </w:tcPr>
          <w:p w14:paraId="5141C739" w14:textId="77777777" w:rsidR="00604C4A" w:rsidRDefault="00604C4A">
            <w:pPr>
              <w:pStyle w:val="TableParagraph"/>
              <w:spacing w:before="100"/>
              <w:rPr>
                <w:rFonts w:ascii="Times New Roman"/>
                <w:b/>
                <w:sz w:val="18"/>
              </w:rPr>
            </w:pPr>
          </w:p>
          <w:p w14:paraId="4E513251" w14:textId="77777777" w:rsidR="00604C4A" w:rsidRDefault="00604C4A">
            <w:pPr>
              <w:pStyle w:val="TableParagraph"/>
              <w:ind w:left="55"/>
              <w:jc w:val="center"/>
              <w:rPr>
                <w:b/>
                <w:sz w:val="18"/>
              </w:rPr>
            </w:pPr>
            <w:r>
              <w:rPr>
                <w:b/>
                <w:color w:val="1C1824"/>
                <w:spacing w:val="-2"/>
                <w:sz w:val="18"/>
              </w:rPr>
              <w:t>R</w:t>
            </w:r>
            <w:r>
              <w:rPr>
                <w:b/>
                <w:color w:val="000001"/>
                <w:spacing w:val="-2"/>
                <w:sz w:val="18"/>
              </w:rPr>
              <w:t>E</w:t>
            </w:r>
            <w:r>
              <w:rPr>
                <w:b/>
                <w:color w:val="1C1824"/>
                <w:spacing w:val="-2"/>
                <w:sz w:val="18"/>
              </w:rPr>
              <w:t>P</w:t>
            </w:r>
            <w:r>
              <w:rPr>
                <w:b/>
                <w:color w:val="000001"/>
                <w:spacing w:val="-2"/>
                <w:sz w:val="18"/>
              </w:rPr>
              <w:t>E</w:t>
            </w:r>
            <w:r>
              <w:rPr>
                <w:b/>
                <w:color w:val="1C1824"/>
                <w:spacing w:val="-2"/>
                <w:sz w:val="18"/>
              </w:rPr>
              <w:t>AT</w:t>
            </w:r>
          </w:p>
          <w:p w14:paraId="6384C1D4" w14:textId="1C042D1D" w:rsidR="00604C4A" w:rsidRDefault="00604C4A" w:rsidP="00DC6943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>
              <w:rPr>
                <w:b/>
                <w:color w:val="1C1824"/>
                <w:spacing w:val="-2"/>
                <w:sz w:val="18"/>
              </w:rPr>
              <w:t>FIND</w:t>
            </w:r>
            <w:r>
              <w:rPr>
                <w:b/>
                <w:color w:val="000001"/>
                <w:spacing w:val="-2"/>
                <w:sz w:val="18"/>
              </w:rPr>
              <w:t>I</w:t>
            </w:r>
            <w:r>
              <w:rPr>
                <w:b/>
                <w:color w:val="1C1824"/>
                <w:spacing w:val="-2"/>
                <w:sz w:val="18"/>
              </w:rPr>
              <w:t>NG</w:t>
            </w:r>
            <w:r>
              <w:rPr>
                <w:b/>
                <w:color w:val="36313F"/>
                <w:spacing w:val="-2"/>
                <w:sz w:val="18"/>
                <w:vertAlign w:val="superscript"/>
              </w:rPr>
              <w:t>1</w:t>
            </w:r>
          </w:p>
        </w:tc>
      </w:tr>
      <w:tr w:rsidR="000677A9" w14:paraId="449F045A" w14:textId="77777777">
        <w:trPr>
          <w:trHeight w:val="299"/>
        </w:trPr>
        <w:tc>
          <w:tcPr>
            <w:tcW w:w="1724" w:type="dxa"/>
            <w:tcBorders>
              <w:bottom w:val="nil"/>
            </w:tcBorders>
          </w:tcPr>
          <w:p w14:paraId="75C7C071" w14:textId="77777777" w:rsidR="000677A9" w:rsidRDefault="00F139E5">
            <w:pPr>
              <w:pStyle w:val="TableParagraph"/>
              <w:spacing w:before="67"/>
              <w:ind w:left="76" w:right="36"/>
              <w:jc w:val="center"/>
              <w:rPr>
                <w:b/>
                <w:sz w:val="18"/>
              </w:rPr>
            </w:pPr>
            <w:r>
              <w:rPr>
                <w:b/>
                <w:color w:val="1C1824"/>
                <w:spacing w:val="-10"/>
                <w:sz w:val="18"/>
              </w:rPr>
              <w:t>A</w:t>
            </w:r>
          </w:p>
        </w:tc>
        <w:tc>
          <w:tcPr>
            <w:tcW w:w="3789" w:type="dxa"/>
            <w:tcBorders>
              <w:bottom w:val="nil"/>
            </w:tcBorders>
          </w:tcPr>
          <w:p w14:paraId="0B2EB4BA" w14:textId="77777777" w:rsidR="000677A9" w:rsidRDefault="00F139E5">
            <w:pPr>
              <w:pStyle w:val="TableParagraph"/>
              <w:spacing w:before="29" w:line="250" w:lineRule="exact"/>
              <w:ind w:left="119"/>
            </w:pPr>
            <w:r>
              <w:rPr>
                <w:color w:val="1C1824"/>
              </w:rPr>
              <w:t>General</w:t>
            </w:r>
            <w:r>
              <w:rPr>
                <w:color w:val="1C1824"/>
                <w:spacing w:val="8"/>
              </w:rPr>
              <w:t xml:space="preserve"> </w:t>
            </w:r>
            <w:r>
              <w:rPr>
                <w:color w:val="1C1824"/>
              </w:rPr>
              <w:t>Requ</w:t>
            </w:r>
            <w:r>
              <w:rPr>
                <w:color w:val="461F1A"/>
              </w:rPr>
              <w:t>i</w:t>
            </w:r>
            <w:r>
              <w:rPr>
                <w:color w:val="1C1824"/>
              </w:rPr>
              <w:t>rements</w:t>
            </w:r>
            <w:r>
              <w:rPr>
                <w:color w:val="1C1824"/>
                <w:spacing w:val="-2"/>
              </w:rPr>
              <w:t xml:space="preserve"> </w:t>
            </w:r>
            <w:r>
              <w:rPr>
                <w:color w:val="1C1824"/>
              </w:rPr>
              <w:t>for</w:t>
            </w:r>
            <w:r>
              <w:rPr>
                <w:color w:val="1C1824"/>
                <w:spacing w:val="36"/>
              </w:rPr>
              <w:t xml:space="preserve"> </w:t>
            </w:r>
            <w:r>
              <w:rPr>
                <w:color w:val="1C1824"/>
              </w:rPr>
              <w:t>an</w:t>
            </w:r>
            <w:r>
              <w:rPr>
                <w:color w:val="1C1824"/>
                <w:spacing w:val="16"/>
              </w:rPr>
              <w:t xml:space="preserve"> </w:t>
            </w:r>
            <w:r>
              <w:rPr>
                <w:color w:val="1C1824"/>
                <w:spacing w:val="-4"/>
              </w:rPr>
              <w:t>ALR</w:t>
            </w:r>
            <w:r>
              <w:rPr>
                <w:color w:val="36313F"/>
                <w:spacing w:val="-4"/>
              </w:rPr>
              <w:t>:</w:t>
            </w:r>
          </w:p>
        </w:tc>
        <w:tc>
          <w:tcPr>
            <w:tcW w:w="3609" w:type="dxa"/>
            <w:tcBorders>
              <w:bottom w:val="nil"/>
            </w:tcBorders>
          </w:tcPr>
          <w:p w14:paraId="19D7F8D9" w14:textId="77777777" w:rsidR="000677A9" w:rsidRDefault="00F139E5">
            <w:pPr>
              <w:pStyle w:val="TableParagraph"/>
              <w:spacing w:before="19"/>
              <w:ind w:left="122"/>
            </w:pPr>
            <w:r>
              <w:rPr>
                <w:color w:val="1C1824"/>
              </w:rPr>
              <w:t>65</w:t>
            </w:r>
            <w:r>
              <w:rPr>
                <w:color w:val="000001"/>
              </w:rPr>
              <w:t>1</w:t>
            </w:r>
            <w:r>
              <w:rPr>
                <w:color w:val="1C1824"/>
              </w:rPr>
              <w:t>CMR</w:t>
            </w:r>
            <w:r>
              <w:rPr>
                <w:color w:val="1C1824"/>
                <w:spacing w:val="-1"/>
              </w:rPr>
              <w:t xml:space="preserve"> </w:t>
            </w:r>
            <w:r>
              <w:rPr>
                <w:color w:val="1C1824"/>
              </w:rPr>
              <w:t>12</w:t>
            </w:r>
            <w:r>
              <w:rPr>
                <w:color w:val="000001"/>
              </w:rPr>
              <w:t>.</w:t>
            </w:r>
            <w:r>
              <w:rPr>
                <w:color w:val="1C1824"/>
              </w:rPr>
              <w:t>04(2)(6)</w:t>
            </w:r>
            <w:proofErr w:type="gramStart"/>
            <w:r>
              <w:rPr>
                <w:color w:val="1C1824"/>
              </w:rPr>
              <w:t>3.b</w:t>
            </w:r>
            <w:r>
              <w:rPr>
                <w:color w:val="000001"/>
              </w:rPr>
              <w:t>.</w:t>
            </w:r>
            <w:proofErr w:type="gramEnd"/>
            <w:r>
              <w:rPr>
                <w:color w:val="36313F"/>
              </w:rPr>
              <w:t>;</w:t>
            </w:r>
            <w:r>
              <w:rPr>
                <w:color w:val="36313F"/>
                <w:spacing w:val="1"/>
              </w:rPr>
              <w:t xml:space="preserve"> </w:t>
            </w:r>
            <w:r>
              <w:rPr>
                <w:color w:val="1C1824"/>
                <w:spacing w:val="-5"/>
              </w:rPr>
              <w:t>651</w:t>
            </w:r>
          </w:p>
        </w:tc>
        <w:tc>
          <w:tcPr>
            <w:tcW w:w="3028" w:type="dxa"/>
            <w:tcBorders>
              <w:bottom w:val="nil"/>
            </w:tcBorders>
          </w:tcPr>
          <w:p w14:paraId="0D7255EE" w14:textId="77777777" w:rsidR="000677A9" w:rsidRDefault="00F139E5">
            <w:pPr>
              <w:pStyle w:val="TableParagraph"/>
              <w:spacing w:before="19"/>
              <w:ind w:left="115"/>
            </w:pPr>
            <w:r>
              <w:rPr>
                <w:color w:val="1C1824"/>
              </w:rPr>
              <w:t>Late e</w:t>
            </w:r>
            <w:r>
              <w:rPr>
                <w:color w:val="48464D"/>
              </w:rPr>
              <w:t>-</w:t>
            </w:r>
            <w:r>
              <w:rPr>
                <w:color w:val="1C1824"/>
              </w:rPr>
              <w:t>call</w:t>
            </w:r>
            <w:r>
              <w:rPr>
                <w:color w:val="1C1824"/>
                <w:spacing w:val="16"/>
              </w:rPr>
              <w:t xml:space="preserve"> </w:t>
            </w:r>
            <w:r>
              <w:rPr>
                <w:color w:val="1C1824"/>
              </w:rPr>
              <w:t>response</w:t>
            </w:r>
            <w:r>
              <w:rPr>
                <w:color w:val="1C1824"/>
                <w:spacing w:val="10"/>
              </w:rPr>
              <w:t xml:space="preserve"> </w:t>
            </w:r>
            <w:r>
              <w:rPr>
                <w:color w:val="1C1824"/>
                <w:spacing w:val="-2"/>
              </w:rPr>
              <w:t>times</w:t>
            </w:r>
            <w:r>
              <w:rPr>
                <w:color w:val="36313F"/>
                <w:spacing w:val="-2"/>
              </w:rPr>
              <w:t>.</w:t>
            </w:r>
          </w:p>
        </w:tc>
        <w:tc>
          <w:tcPr>
            <w:tcW w:w="1604" w:type="dxa"/>
            <w:tcBorders>
              <w:bottom w:val="nil"/>
            </w:tcBorders>
          </w:tcPr>
          <w:p w14:paraId="76574EAB" w14:textId="77777777" w:rsidR="000677A9" w:rsidRDefault="00F139E5">
            <w:pPr>
              <w:pStyle w:val="TableParagraph"/>
              <w:spacing w:before="29" w:line="250" w:lineRule="exact"/>
              <w:ind w:left="241"/>
            </w:pPr>
            <w:r>
              <w:rPr>
                <w:color w:val="1C1824"/>
              </w:rPr>
              <w:t>See</w:t>
            </w:r>
            <w:r>
              <w:rPr>
                <w:color w:val="1C1824"/>
                <w:spacing w:val="-15"/>
              </w:rPr>
              <w:t xml:space="preserve"> </w:t>
            </w:r>
            <w:r>
              <w:rPr>
                <w:color w:val="000001"/>
                <w:spacing w:val="-4"/>
                <w:w w:val="110"/>
              </w:rPr>
              <w:t>I</w:t>
            </w:r>
            <w:r>
              <w:rPr>
                <w:color w:val="1C1824"/>
                <w:spacing w:val="-4"/>
                <w:w w:val="110"/>
              </w:rPr>
              <w:t>VA&amp;B</w:t>
            </w:r>
          </w:p>
        </w:tc>
        <w:tc>
          <w:tcPr>
            <w:tcW w:w="1113" w:type="dxa"/>
            <w:tcBorders>
              <w:bottom w:val="nil"/>
            </w:tcBorders>
          </w:tcPr>
          <w:p w14:paraId="0E71F3B4" w14:textId="77777777" w:rsidR="000677A9" w:rsidRDefault="00F139E5">
            <w:pPr>
              <w:pStyle w:val="TableParagraph"/>
              <w:spacing w:line="224" w:lineRule="exact"/>
              <w:ind w:left="55" w:right="34"/>
              <w:jc w:val="center"/>
              <w:rPr>
                <w:sz w:val="23"/>
              </w:rPr>
            </w:pPr>
            <w:r>
              <w:rPr>
                <w:color w:val="1C1824"/>
                <w:spacing w:val="-10"/>
                <w:w w:val="110"/>
                <w:sz w:val="23"/>
              </w:rPr>
              <w:t>y</w:t>
            </w:r>
          </w:p>
        </w:tc>
      </w:tr>
      <w:tr w:rsidR="000677A9" w14:paraId="06B44BC7" w14:textId="77777777">
        <w:trPr>
          <w:trHeight w:val="270"/>
        </w:trPr>
        <w:tc>
          <w:tcPr>
            <w:tcW w:w="1724" w:type="dxa"/>
            <w:tcBorders>
              <w:top w:val="nil"/>
              <w:bottom w:val="nil"/>
            </w:tcBorders>
          </w:tcPr>
          <w:p w14:paraId="2376C0DF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14:paraId="1DD1EC20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195C5B8C" w14:textId="77777777" w:rsidR="000677A9" w:rsidRDefault="00F139E5">
            <w:pPr>
              <w:pStyle w:val="TableParagraph"/>
              <w:spacing w:before="10" w:line="240" w:lineRule="exact"/>
              <w:ind w:left="110"/>
            </w:pPr>
            <w:r>
              <w:rPr>
                <w:color w:val="1C1824"/>
                <w:spacing w:val="-4"/>
              </w:rPr>
              <w:t>CMR</w:t>
            </w:r>
            <w:r>
              <w:rPr>
                <w:color w:val="1C1824"/>
                <w:spacing w:val="-16"/>
              </w:rPr>
              <w:t xml:space="preserve"> </w:t>
            </w:r>
            <w:r>
              <w:rPr>
                <w:color w:val="070E2D"/>
                <w:spacing w:val="-2"/>
              </w:rPr>
              <w:t>12.04(2)(6)4</w:t>
            </w:r>
            <w:r>
              <w:rPr>
                <w:color w:val="36313F"/>
                <w:spacing w:val="-2"/>
              </w:rPr>
              <w:t>.</w:t>
            </w:r>
          </w:p>
        </w:tc>
        <w:tc>
          <w:tcPr>
            <w:tcW w:w="3028" w:type="dxa"/>
            <w:tcBorders>
              <w:top w:val="nil"/>
              <w:bottom w:val="nil"/>
            </w:tcBorders>
          </w:tcPr>
          <w:p w14:paraId="0730CE1F" w14:textId="77777777" w:rsidR="000677A9" w:rsidRDefault="00F139E5">
            <w:pPr>
              <w:pStyle w:val="TableParagraph"/>
              <w:spacing w:before="20" w:line="230" w:lineRule="exact"/>
              <w:ind w:left="114"/>
            </w:pPr>
            <w:r>
              <w:rPr>
                <w:color w:val="1C1824"/>
                <w:w w:val="105"/>
              </w:rPr>
              <w:t>Missing</w:t>
            </w:r>
            <w:r>
              <w:rPr>
                <w:color w:val="1C1824"/>
                <w:spacing w:val="-23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>mon</w:t>
            </w:r>
            <w:r>
              <w:rPr>
                <w:color w:val="461F1A"/>
                <w:w w:val="105"/>
              </w:rPr>
              <w:t>i</w:t>
            </w:r>
            <w:r>
              <w:rPr>
                <w:color w:val="1C1824"/>
                <w:w w:val="105"/>
              </w:rPr>
              <w:t>toring</w:t>
            </w:r>
            <w:r>
              <w:rPr>
                <w:color w:val="1C1824"/>
                <w:spacing w:val="1"/>
                <w:w w:val="105"/>
              </w:rPr>
              <w:t xml:space="preserve"> </w:t>
            </w:r>
            <w:r>
              <w:rPr>
                <w:color w:val="1C1824"/>
                <w:spacing w:val="-5"/>
                <w:w w:val="105"/>
              </w:rPr>
              <w:t>and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766040F1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65A85AE7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77A9" w14:paraId="10672369" w14:textId="77777777">
        <w:trPr>
          <w:trHeight w:val="351"/>
        </w:trPr>
        <w:tc>
          <w:tcPr>
            <w:tcW w:w="1724" w:type="dxa"/>
            <w:tcBorders>
              <w:top w:val="nil"/>
              <w:bottom w:val="nil"/>
            </w:tcBorders>
          </w:tcPr>
          <w:p w14:paraId="4DCBCE6F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14:paraId="1EBB5A8F" w14:textId="77777777" w:rsidR="000677A9" w:rsidRDefault="00F139E5">
            <w:pPr>
              <w:pStyle w:val="TableParagraph"/>
              <w:spacing w:line="244" w:lineRule="exact"/>
              <w:ind w:left="123"/>
            </w:pPr>
            <w:r>
              <w:rPr>
                <w:color w:val="48464D"/>
                <w:w w:val="105"/>
              </w:rPr>
              <w:t>-</w:t>
            </w:r>
            <w:r>
              <w:rPr>
                <w:color w:val="48464D"/>
                <w:spacing w:val="-1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>Emergency</w:t>
            </w:r>
            <w:r>
              <w:rPr>
                <w:color w:val="1C1824"/>
                <w:spacing w:val="-4"/>
                <w:w w:val="105"/>
              </w:rPr>
              <w:t xml:space="preserve"> </w:t>
            </w:r>
            <w:r>
              <w:rPr>
                <w:color w:val="1C1824"/>
                <w:spacing w:val="-2"/>
                <w:w w:val="105"/>
              </w:rPr>
              <w:t>Response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148DD873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14:paraId="20B5659B" w14:textId="77777777" w:rsidR="000677A9" w:rsidRDefault="00F139E5">
            <w:pPr>
              <w:pStyle w:val="TableParagraph"/>
              <w:spacing w:before="40"/>
              <w:ind w:left="117"/>
            </w:pPr>
            <w:r>
              <w:rPr>
                <w:color w:val="1C1824"/>
                <w:spacing w:val="-2"/>
                <w:w w:val="105"/>
              </w:rPr>
              <w:t>testing</w:t>
            </w:r>
            <w:r>
              <w:rPr>
                <w:color w:val="36313F"/>
                <w:spacing w:val="-2"/>
                <w:w w:val="105"/>
              </w:rPr>
              <w:t>.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6A07BD21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45EF8250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77A9" w14:paraId="101005C5" w14:textId="77777777">
        <w:trPr>
          <w:trHeight w:val="556"/>
        </w:trPr>
        <w:tc>
          <w:tcPr>
            <w:tcW w:w="1724" w:type="dxa"/>
            <w:tcBorders>
              <w:top w:val="nil"/>
              <w:bottom w:val="nil"/>
            </w:tcBorders>
          </w:tcPr>
          <w:p w14:paraId="5FC63FA5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14:paraId="5384883D" w14:textId="77777777" w:rsidR="000677A9" w:rsidRDefault="00F139E5">
            <w:pPr>
              <w:pStyle w:val="TableParagraph"/>
              <w:spacing w:before="80"/>
              <w:ind w:left="123"/>
            </w:pPr>
            <w:r>
              <w:rPr>
                <w:color w:val="36313F"/>
                <w:w w:val="105"/>
              </w:rPr>
              <w:t>-</w:t>
            </w:r>
            <w:r>
              <w:rPr>
                <w:color w:val="36313F"/>
                <w:spacing w:val="25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>D</w:t>
            </w:r>
            <w:r>
              <w:rPr>
                <w:color w:val="461F1A"/>
                <w:w w:val="105"/>
              </w:rPr>
              <w:t>i</w:t>
            </w:r>
            <w:r>
              <w:rPr>
                <w:color w:val="1C1824"/>
                <w:w w:val="105"/>
              </w:rPr>
              <w:t>etary</w:t>
            </w:r>
            <w:r>
              <w:rPr>
                <w:color w:val="1C1824"/>
                <w:spacing w:val="15"/>
                <w:w w:val="105"/>
              </w:rPr>
              <w:t xml:space="preserve"> </w:t>
            </w:r>
            <w:r>
              <w:rPr>
                <w:color w:val="1C1824"/>
                <w:spacing w:val="-2"/>
                <w:w w:val="105"/>
              </w:rPr>
              <w:t>Rev</w:t>
            </w:r>
            <w:r>
              <w:rPr>
                <w:color w:val="461F1A"/>
                <w:spacing w:val="-2"/>
                <w:w w:val="105"/>
              </w:rPr>
              <w:t>i</w:t>
            </w:r>
            <w:r>
              <w:rPr>
                <w:color w:val="1C1824"/>
                <w:spacing w:val="-2"/>
                <w:w w:val="105"/>
              </w:rPr>
              <w:t>ews</w:t>
            </w: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1E6B6A33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14:paraId="19D5D86F" w14:textId="77777777" w:rsidR="000677A9" w:rsidRDefault="000677A9">
            <w:pPr>
              <w:pStyle w:val="TableParagraph"/>
              <w:spacing w:before="28"/>
              <w:rPr>
                <w:rFonts w:ascii="Times New Roman"/>
                <w:b/>
              </w:rPr>
            </w:pPr>
          </w:p>
          <w:p w14:paraId="3BDCCCC0" w14:textId="77777777" w:rsidR="000677A9" w:rsidRDefault="00F139E5">
            <w:pPr>
              <w:pStyle w:val="TableParagraph"/>
              <w:ind w:left="114"/>
            </w:pPr>
            <w:r>
              <w:rPr>
                <w:color w:val="1C1824"/>
              </w:rPr>
              <w:t>Missing</w:t>
            </w:r>
            <w:r>
              <w:rPr>
                <w:color w:val="1C1824"/>
                <w:spacing w:val="-13"/>
              </w:rPr>
              <w:t xml:space="preserve"> </w:t>
            </w:r>
            <w:r>
              <w:rPr>
                <w:color w:val="1C1824"/>
              </w:rPr>
              <w:t>rev</w:t>
            </w:r>
            <w:r>
              <w:rPr>
                <w:color w:val="461F1A"/>
              </w:rPr>
              <w:t>i</w:t>
            </w:r>
            <w:r>
              <w:rPr>
                <w:color w:val="1C1824"/>
              </w:rPr>
              <w:t>ews</w:t>
            </w:r>
            <w:r>
              <w:rPr>
                <w:color w:val="1C1824"/>
                <w:spacing w:val="-6"/>
              </w:rPr>
              <w:t xml:space="preserve"> </w:t>
            </w:r>
            <w:r>
              <w:rPr>
                <w:color w:val="1C1824"/>
              </w:rPr>
              <w:t>by</w:t>
            </w:r>
            <w:r>
              <w:rPr>
                <w:color w:val="1C1824"/>
                <w:spacing w:val="31"/>
              </w:rPr>
              <w:t xml:space="preserve"> </w:t>
            </w:r>
            <w:r>
              <w:rPr>
                <w:color w:val="1C1824"/>
                <w:spacing w:val="-2"/>
              </w:rPr>
              <w:t>qualified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20A7C4F5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5F3BB15C" w14:textId="77777777" w:rsidR="000677A9" w:rsidRDefault="00F139E5">
            <w:pPr>
              <w:pStyle w:val="TableParagraph"/>
              <w:spacing w:before="51"/>
              <w:ind w:left="55" w:right="40"/>
              <w:jc w:val="center"/>
              <w:rPr>
                <w:sz w:val="23"/>
              </w:rPr>
            </w:pPr>
            <w:r>
              <w:rPr>
                <w:color w:val="1C1824"/>
                <w:spacing w:val="-10"/>
                <w:w w:val="105"/>
                <w:sz w:val="23"/>
              </w:rPr>
              <w:t>y</w:t>
            </w:r>
          </w:p>
        </w:tc>
      </w:tr>
      <w:tr w:rsidR="000677A9" w14:paraId="760340C3" w14:textId="77777777">
        <w:trPr>
          <w:trHeight w:val="285"/>
        </w:trPr>
        <w:tc>
          <w:tcPr>
            <w:tcW w:w="1724" w:type="dxa"/>
            <w:tcBorders>
              <w:top w:val="nil"/>
              <w:bottom w:val="nil"/>
            </w:tcBorders>
          </w:tcPr>
          <w:p w14:paraId="51BA06E5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14:paraId="68A75F19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77F82F19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14:paraId="0733DD4D" w14:textId="77777777" w:rsidR="000677A9" w:rsidRDefault="00F139E5">
            <w:pPr>
              <w:pStyle w:val="TableParagraph"/>
              <w:spacing w:before="15" w:line="250" w:lineRule="exact"/>
              <w:ind w:left="114"/>
            </w:pPr>
            <w:r>
              <w:rPr>
                <w:color w:val="1C1824"/>
                <w:w w:val="105"/>
              </w:rPr>
              <w:t>diet</w:t>
            </w:r>
            <w:r>
              <w:rPr>
                <w:color w:val="461F1A"/>
                <w:w w:val="105"/>
              </w:rPr>
              <w:t>i</w:t>
            </w:r>
            <w:r>
              <w:rPr>
                <w:color w:val="1C1824"/>
                <w:w w:val="105"/>
              </w:rPr>
              <w:t>cian</w:t>
            </w:r>
            <w:r>
              <w:rPr>
                <w:color w:val="1C1824"/>
                <w:spacing w:val="-9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>and</w:t>
            </w:r>
            <w:r>
              <w:rPr>
                <w:color w:val="1C1824"/>
                <w:spacing w:val="-19"/>
                <w:w w:val="105"/>
              </w:rPr>
              <w:t xml:space="preserve"> </w:t>
            </w:r>
            <w:r>
              <w:rPr>
                <w:color w:val="1C1824"/>
                <w:spacing w:val="-2"/>
                <w:w w:val="105"/>
              </w:rPr>
              <w:t>miss</w:t>
            </w:r>
            <w:r>
              <w:rPr>
                <w:color w:val="461F1A"/>
                <w:spacing w:val="-2"/>
                <w:w w:val="105"/>
              </w:rPr>
              <w:t>i</w:t>
            </w:r>
            <w:r>
              <w:rPr>
                <w:color w:val="1C1824"/>
                <w:spacing w:val="-2"/>
                <w:w w:val="105"/>
              </w:rPr>
              <w:t>ng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6BBD9954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63B01ADB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677A9" w14:paraId="039841AA" w14:textId="77777777">
        <w:trPr>
          <w:trHeight w:val="242"/>
        </w:trPr>
        <w:tc>
          <w:tcPr>
            <w:tcW w:w="1724" w:type="dxa"/>
            <w:tcBorders>
              <w:top w:val="nil"/>
            </w:tcBorders>
          </w:tcPr>
          <w:p w14:paraId="75D866AF" w14:textId="77777777" w:rsidR="000677A9" w:rsidRDefault="00067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9" w:type="dxa"/>
            <w:tcBorders>
              <w:top w:val="nil"/>
            </w:tcBorders>
          </w:tcPr>
          <w:p w14:paraId="09E82C82" w14:textId="77777777" w:rsidR="000677A9" w:rsidRDefault="00067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9" w:type="dxa"/>
            <w:tcBorders>
              <w:top w:val="nil"/>
            </w:tcBorders>
          </w:tcPr>
          <w:p w14:paraId="2B001E1E" w14:textId="77777777" w:rsidR="000677A9" w:rsidRDefault="00067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28" w:type="dxa"/>
            <w:tcBorders>
              <w:top w:val="nil"/>
            </w:tcBorders>
          </w:tcPr>
          <w:p w14:paraId="3E9022CA" w14:textId="77777777" w:rsidR="000677A9" w:rsidRDefault="00F139E5">
            <w:pPr>
              <w:pStyle w:val="TableParagraph"/>
              <w:spacing w:before="10" w:line="211" w:lineRule="exact"/>
              <w:ind w:left="117"/>
            </w:pPr>
            <w:r>
              <w:rPr>
                <w:color w:val="1C1824"/>
              </w:rPr>
              <w:t>requ</w:t>
            </w:r>
            <w:r>
              <w:rPr>
                <w:color w:val="461F1A"/>
              </w:rPr>
              <w:t>i</w:t>
            </w:r>
            <w:r>
              <w:rPr>
                <w:color w:val="1C1824"/>
              </w:rPr>
              <w:t>red</w:t>
            </w:r>
            <w:r>
              <w:rPr>
                <w:color w:val="1C1824"/>
                <w:spacing w:val="19"/>
              </w:rPr>
              <w:t xml:space="preserve"> </w:t>
            </w:r>
            <w:r>
              <w:rPr>
                <w:color w:val="461F1A"/>
                <w:spacing w:val="-2"/>
              </w:rPr>
              <w:t>i</w:t>
            </w:r>
            <w:r>
              <w:rPr>
                <w:color w:val="1C1824"/>
                <w:spacing w:val="-2"/>
              </w:rPr>
              <w:t>nformation</w:t>
            </w:r>
            <w:r>
              <w:rPr>
                <w:color w:val="36313F"/>
                <w:spacing w:val="-2"/>
              </w:rPr>
              <w:t>.</w:t>
            </w:r>
          </w:p>
        </w:tc>
        <w:tc>
          <w:tcPr>
            <w:tcW w:w="1604" w:type="dxa"/>
            <w:tcBorders>
              <w:top w:val="nil"/>
            </w:tcBorders>
          </w:tcPr>
          <w:p w14:paraId="3A937A92" w14:textId="77777777" w:rsidR="000677A9" w:rsidRDefault="00067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46D20F0D" w14:textId="77777777" w:rsidR="000677A9" w:rsidRDefault="000677A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77A9" w14:paraId="27D43520" w14:textId="77777777">
        <w:trPr>
          <w:trHeight w:val="1554"/>
        </w:trPr>
        <w:tc>
          <w:tcPr>
            <w:tcW w:w="1724" w:type="dxa"/>
            <w:tcBorders>
              <w:bottom w:val="nil"/>
            </w:tcBorders>
          </w:tcPr>
          <w:p w14:paraId="031BC55E" w14:textId="77777777" w:rsidR="000677A9" w:rsidRDefault="00F139E5">
            <w:pPr>
              <w:pStyle w:val="TableParagraph"/>
              <w:spacing w:before="49"/>
              <w:ind w:left="76" w:right="17"/>
              <w:jc w:val="center"/>
            </w:pPr>
            <w:r>
              <w:rPr>
                <w:color w:val="1C1824"/>
                <w:spacing w:val="-10"/>
                <w:w w:val="110"/>
              </w:rPr>
              <w:t>B</w:t>
            </w:r>
          </w:p>
        </w:tc>
        <w:tc>
          <w:tcPr>
            <w:tcW w:w="3789" w:type="dxa"/>
            <w:vMerge w:val="restart"/>
          </w:tcPr>
          <w:p w14:paraId="5B6F59E0" w14:textId="77777777" w:rsidR="000677A9" w:rsidRDefault="00F139E5">
            <w:pPr>
              <w:pStyle w:val="TableParagraph"/>
              <w:spacing w:before="49"/>
              <w:ind w:left="119"/>
            </w:pPr>
            <w:r>
              <w:rPr>
                <w:color w:val="1C1824"/>
              </w:rPr>
              <w:t>Gene</w:t>
            </w:r>
            <w:r>
              <w:rPr>
                <w:color w:val="000001"/>
              </w:rPr>
              <w:t>r</w:t>
            </w:r>
            <w:r>
              <w:rPr>
                <w:color w:val="1C1824"/>
              </w:rPr>
              <w:t>al</w:t>
            </w:r>
            <w:r>
              <w:rPr>
                <w:color w:val="1C1824"/>
                <w:spacing w:val="15"/>
              </w:rPr>
              <w:t xml:space="preserve"> </w:t>
            </w:r>
            <w:r>
              <w:rPr>
                <w:color w:val="1C1824"/>
              </w:rPr>
              <w:t>Requ</w:t>
            </w:r>
            <w:r>
              <w:rPr>
                <w:color w:val="461F1A"/>
              </w:rPr>
              <w:t>i</w:t>
            </w:r>
            <w:r>
              <w:rPr>
                <w:color w:val="1C1824"/>
              </w:rPr>
              <w:t>rements</w:t>
            </w:r>
            <w:r>
              <w:rPr>
                <w:color w:val="1C1824"/>
                <w:spacing w:val="-2"/>
              </w:rPr>
              <w:t xml:space="preserve"> </w:t>
            </w:r>
            <w:r>
              <w:rPr>
                <w:color w:val="1C1824"/>
              </w:rPr>
              <w:t>for</w:t>
            </w:r>
            <w:r>
              <w:rPr>
                <w:color w:val="1C1824"/>
                <w:spacing w:val="34"/>
              </w:rPr>
              <w:t xml:space="preserve"> </w:t>
            </w:r>
            <w:r>
              <w:rPr>
                <w:color w:val="1C1824"/>
              </w:rPr>
              <w:t>an</w:t>
            </w:r>
            <w:r>
              <w:rPr>
                <w:color w:val="1C1824"/>
                <w:spacing w:val="15"/>
              </w:rPr>
              <w:t xml:space="preserve"> </w:t>
            </w:r>
            <w:r>
              <w:rPr>
                <w:color w:val="1C1824"/>
                <w:spacing w:val="-4"/>
              </w:rPr>
              <w:t>ALR:</w:t>
            </w:r>
          </w:p>
          <w:p w14:paraId="59D7BF17" w14:textId="77777777" w:rsidR="000677A9" w:rsidRDefault="00F139E5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89"/>
              <w:ind w:left="339" w:hanging="216"/>
              <w:rPr>
                <w:color w:val="36313F"/>
              </w:rPr>
            </w:pPr>
            <w:r>
              <w:rPr>
                <w:color w:val="1C1824"/>
              </w:rPr>
              <w:t>Sc</w:t>
            </w:r>
            <w:r>
              <w:rPr>
                <w:color w:val="000001"/>
              </w:rPr>
              <w:t>r</w:t>
            </w:r>
            <w:r>
              <w:rPr>
                <w:color w:val="1C1824"/>
              </w:rPr>
              <w:t>eening</w:t>
            </w:r>
            <w:r>
              <w:rPr>
                <w:color w:val="1C1824"/>
                <w:spacing w:val="16"/>
              </w:rPr>
              <w:t xml:space="preserve"> </w:t>
            </w:r>
            <w:r>
              <w:rPr>
                <w:color w:val="1C1824"/>
              </w:rPr>
              <w:t>and</w:t>
            </w:r>
            <w:r>
              <w:rPr>
                <w:color w:val="1C1824"/>
                <w:spacing w:val="9"/>
              </w:rPr>
              <w:t xml:space="preserve"> </w:t>
            </w:r>
            <w:r>
              <w:rPr>
                <w:color w:val="1C1824"/>
                <w:spacing w:val="-2"/>
              </w:rPr>
              <w:t>Assessment</w:t>
            </w:r>
          </w:p>
          <w:p w14:paraId="44CAC898" w14:textId="77777777" w:rsidR="000677A9" w:rsidRDefault="00F139E5">
            <w:pPr>
              <w:pStyle w:val="TableParagraph"/>
              <w:numPr>
                <w:ilvl w:val="0"/>
                <w:numId w:val="10"/>
              </w:numPr>
              <w:tabs>
                <w:tab w:val="left" w:pos="340"/>
                <w:tab w:val="left" w:pos="343"/>
              </w:tabs>
              <w:spacing w:before="188" w:line="276" w:lineRule="auto"/>
              <w:ind w:right="225" w:hanging="220"/>
              <w:rPr>
                <w:color w:val="48464D"/>
              </w:rPr>
            </w:pPr>
            <w:r>
              <w:rPr>
                <w:color w:val="1C1824"/>
                <w:w w:val="105"/>
              </w:rPr>
              <w:t>Service</w:t>
            </w:r>
            <w:r>
              <w:rPr>
                <w:color w:val="1C1824"/>
                <w:spacing w:val="-11"/>
                <w:w w:val="105"/>
              </w:rPr>
              <w:t xml:space="preserve"> </w:t>
            </w:r>
            <w:r>
              <w:rPr>
                <w:color w:val="000001"/>
                <w:w w:val="105"/>
              </w:rPr>
              <w:t>P</w:t>
            </w:r>
            <w:r>
              <w:rPr>
                <w:color w:val="461F1A"/>
                <w:w w:val="105"/>
              </w:rPr>
              <w:t>l</w:t>
            </w:r>
            <w:r>
              <w:rPr>
                <w:color w:val="1C1824"/>
                <w:w w:val="105"/>
              </w:rPr>
              <w:t>an</w:t>
            </w:r>
            <w:r>
              <w:rPr>
                <w:color w:val="1C1824"/>
                <w:spacing w:val="-12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 xml:space="preserve">Development and </w:t>
            </w:r>
            <w:r>
              <w:rPr>
                <w:color w:val="1C1824"/>
                <w:spacing w:val="-2"/>
                <w:w w:val="105"/>
              </w:rPr>
              <w:t>Requi</w:t>
            </w:r>
            <w:r>
              <w:rPr>
                <w:color w:val="000001"/>
                <w:spacing w:val="-2"/>
                <w:w w:val="105"/>
              </w:rPr>
              <w:t>r</w:t>
            </w:r>
            <w:r>
              <w:rPr>
                <w:color w:val="1C1824"/>
                <w:spacing w:val="-2"/>
                <w:w w:val="105"/>
              </w:rPr>
              <w:t>ements</w:t>
            </w:r>
          </w:p>
        </w:tc>
        <w:tc>
          <w:tcPr>
            <w:tcW w:w="3609" w:type="dxa"/>
            <w:tcBorders>
              <w:bottom w:val="nil"/>
            </w:tcBorders>
          </w:tcPr>
          <w:p w14:paraId="327E56FF" w14:textId="77777777" w:rsidR="000677A9" w:rsidRDefault="00F139E5">
            <w:pPr>
              <w:pStyle w:val="TableParagraph"/>
              <w:spacing w:before="39"/>
              <w:ind w:left="122"/>
            </w:pPr>
            <w:r>
              <w:rPr>
                <w:color w:val="1C1824"/>
              </w:rPr>
              <w:t>65</w:t>
            </w:r>
            <w:r>
              <w:rPr>
                <w:color w:val="000001"/>
              </w:rPr>
              <w:t>1</w:t>
            </w:r>
            <w:r>
              <w:rPr>
                <w:color w:val="1C1824"/>
              </w:rPr>
              <w:t>CMR</w:t>
            </w:r>
            <w:r>
              <w:rPr>
                <w:color w:val="1C1824"/>
                <w:spacing w:val="-9"/>
              </w:rPr>
              <w:t xml:space="preserve"> </w:t>
            </w:r>
            <w:r>
              <w:rPr>
                <w:color w:val="1C1824"/>
                <w:spacing w:val="-2"/>
              </w:rPr>
              <w:t>12.04(6)(6)</w:t>
            </w:r>
          </w:p>
          <w:p w14:paraId="33DC3E11" w14:textId="77777777" w:rsidR="000677A9" w:rsidRDefault="00F139E5">
            <w:pPr>
              <w:pStyle w:val="TableParagraph"/>
              <w:spacing w:before="38"/>
              <w:ind w:left="122"/>
            </w:pPr>
            <w:r>
              <w:rPr>
                <w:color w:val="1C1824"/>
              </w:rPr>
              <w:t>65</w:t>
            </w:r>
            <w:r>
              <w:rPr>
                <w:color w:val="000001"/>
              </w:rPr>
              <w:t>1</w:t>
            </w:r>
            <w:r>
              <w:rPr>
                <w:color w:val="1C1824"/>
              </w:rPr>
              <w:t>CMR</w:t>
            </w:r>
            <w:r>
              <w:rPr>
                <w:color w:val="1C1824"/>
                <w:spacing w:val="-7"/>
              </w:rPr>
              <w:t xml:space="preserve"> </w:t>
            </w:r>
            <w:r>
              <w:rPr>
                <w:color w:val="1C1824"/>
              </w:rPr>
              <w:t>12.04(7)</w:t>
            </w:r>
            <w:r>
              <w:rPr>
                <w:color w:val="36313F"/>
              </w:rPr>
              <w:t>,</w:t>
            </w:r>
            <w:r>
              <w:rPr>
                <w:color w:val="36313F"/>
                <w:spacing w:val="3"/>
              </w:rPr>
              <w:t xml:space="preserve"> </w:t>
            </w:r>
            <w:r>
              <w:rPr>
                <w:color w:val="1C1824"/>
                <w:spacing w:val="-2"/>
              </w:rPr>
              <w:t>(7)(b)</w:t>
            </w:r>
          </w:p>
          <w:p w14:paraId="2345EC51" w14:textId="77777777" w:rsidR="000677A9" w:rsidRDefault="00F139E5">
            <w:pPr>
              <w:pStyle w:val="TableParagraph"/>
              <w:spacing w:before="38"/>
              <w:ind w:left="122"/>
            </w:pPr>
            <w:r>
              <w:rPr>
                <w:color w:val="1C1824"/>
              </w:rPr>
              <w:t>65</w:t>
            </w:r>
            <w:r>
              <w:rPr>
                <w:color w:val="000001"/>
              </w:rPr>
              <w:t>1</w:t>
            </w:r>
            <w:r>
              <w:rPr>
                <w:color w:val="1C1824"/>
              </w:rPr>
              <w:t>CMR</w:t>
            </w:r>
            <w:r>
              <w:rPr>
                <w:color w:val="1C1824"/>
                <w:spacing w:val="-5"/>
              </w:rPr>
              <w:t xml:space="preserve"> </w:t>
            </w:r>
            <w:r>
              <w:rPr>
                <w:color w:val="1C1824"/>
              </w:rPr>
              <w:t>12</w:t>
            </w:r>
            <w:r>
              <w:rPr>
                <w:color w:val="000001"/>
              </w:rPr>
              <w:t>.</w:t>
            </w:r>
            <w:r>
              <w:rPr>
                <w:color w:val="1C1824"/>
              </w:rPr>
              <w:t>04(8)(a)2.</w:t>
            </w:r>
            <w:r>
              <w:rPr>
                <w:color w:val="36313F"/>
              </w:rPr>
              <w:t>,</w:t>
            </w:r>
            <w:r>
              <w:rPr>
                <w:color w:val="36313F"/>
                <w:spacing w:val="15"/>
              </w:rPr>
              <w:t xml:space="preserve"> </w:t>
            </w:r>
            <w:r>
              <w:rPr>
                <w:color w:val="1C1824"/>
                <w:spacing w:val="-2"/>
              </w:rPr>
              <w:t>65</w:t>
            </w:r>
            <w:r>
              <w:rPr>
                <w:color w:val="000001"/>
                <w:spacing w:val="-2"/>
              </w:rPr>
              <w:t>1</w:t>
            </w:r>
            <w:r>
              <w:rPr>
                <w:color w:val="1C1824"/>
                <w:spacing w:val="-2"/>
              </w:rPr>
              <w:t>CMR</w:t>
            </w:r>
          </w:p>
          <w:p w14:paraId="4C87A69B" w14:textId="77777777" w:rsidR="000677A9" w:rsidRDefault="00F139E5">
            <w:pPr>
              <w:pStyle w:val="TableParagraph"/>
              <w:spacing w:before="48"/>
              <w:ind w:left="97"/>
            </w:pPr>
            <w:r>
              <w:rPr>
                <w:color w:val="1C1824"/>
                <w:spacing w:val="-2"/>
                <w:w w:val="105"/>
              </w:rPr>
              <w:t>12</w:t>
            </w:r>
            <w:r>
              <w:rPr>
                <w:color w:val="000001"/>
                <w:spacing w:val="-2"/>
                <w:w w:val="105"/>
              </w:rPr>
              <w:t>.</w:t>
            </w:r>
            <w:r>
              <w:rPr>
                <w:color w:val="1C1824"/>
                <w:spacing w:val="-2"/>
                <w:w w:val="105"/>
              </w:rPr>
              <w:t>04(8)(c)</w:t>
            </w:r>
          </w:p>
          <w:p w14:paraId="0B0F7795" w14:textId="77777777" w:rsidR="000677A9" w:rsidRDefault="00F139E5">
            <w:pPr>
              <w:pStyle w:val="TableParagraph"/>
              <w:spacing w:before="38"/>
              <w:ind w:left="122"/>
            </w:pPr>
            <w:r>
              <w:rPr>
                <w:color w:val="1C1824"/>
                <w:spacing w:val="-2"/>
              </w:rPr>
              <w:t>65</w:t>
            </w:r>
            <w:r>
              <w:rPr>
                <w:color w:val="000001"/>
                <w:spacing w:val="-2"/>
              </w:rPr>
              <w:t>1</w:t>
            </w:r>
            <w:r>
              <w:rPr>
                <w:color w:val="1C1824"/>
                <w:spacing w:val="-2"/>
              </w:rPr>
              <w:t>C</w:t>
            </w:r>
            <w:r>
              <w:rPr>
                <w:color w:val="000001"/>
                <w:spacing w:val="-2"/>
              </w:rPr>
              <w:t>M</w:t>
            </w:r>
            <w:r>
              <w:rPr>
                <w:color w:val="1C1824"/>
                <w:spacing w:val="-2"/>
              </w:rPr>
              <w:t>R12.08(1)(s)1</w:t>
            </w:r>
          </w:p>
        </w:tc>
        <w:tc>
          <w:tcPr>
            <w:tcW w:w="3028" w:type="dxa"/>
            <w:tcBorders>
              <w:bottom w:val="nil"/>
            </w:tcBorders>
          </w:tcPr>
          <w:p w14:paraId="6B6B387D" w14:textId="77777777" w:rsidR="000677A9" w:rsidRDefault="00F139E5">
            <w:pPr>
              <w:pStyle w:val="TableParagraph"/>
              <w:spacing w:before="49" w:line="276" w:lineRule="auto"/>
              <w:ind w:left="114" w:right="42" w:hanging="4"/>
            </w:pPr>
            <w:r>
              <w:rPr>
                <w:color w:val="1C1824"/>
                <w:w w:val="105"/>
              </w:rPr>
              <w:t>Incons</w:t>
            </w:r>
            <w:r>
              <w:rPr>
                <w:color w:val="36313F"/>
                <w:w w:val="105"/>
              </w:rPr>
              <w:t>i</w:t>
            </w:r>
            <w:r>
              <w:rPr>
                <w:color w:val="1C1824"/>
                <w:w w:val="105"/>
              </w:rPr>
              <w:t>stent w</w:t>
            </w:r>
            <w:r>
              <w:rPr>
                <w:color w:val="461F1A"/>
                <w:w w:val="105"/>
              </w:rPr>
              <w:t>i</w:t>
            </w:r>
            <w:r>
              <w:rPr>
                <w:color w:val="1C1824"/>
                <w:w w:val="105"/>
              </w:rPr>
              <w:t>th document</w:t>
            </w:r>
            <w:r>
              <w:rPr>
                <w:color w:val="461F1A"/>
                <w:w w:val="105"/>
              </w:rPr>
              <w:t>i</w:t>
            </w:r>
            <w:r>
              <w:rPr>
                <w:color w:val="1C1824"/>
                <w:w w:val="105"/>
              </w:rPr>
              <w:t>ng all requ</w:t>
            </w:r>
            <w:r>
              <w:rPr>
                <w:color w:val="461F1A"/>
                <w:w w:val="105"/>
              </w:rPr>
              <w:t>i</w:t>
            </w:r>
            <w:r>
              <w:rPr>
                <w:color w:val="1C1824"/>
                <w:w w:val="105"/>
              </w:rPr>
              <w:t>rements</w:t>
            </w:r>
            <w:r>
              <w:rPr>
                <w:color w:val="1C1824"/>
                <w:spacing w:val="-30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 xml:space="preserve">of </w:t>
            </w:r>
            <w:r>
              <w:rPr>
                <w:color w:val="1C1824"/>
              </w:rPr>
              <w:t>Assessments and</w:t>
            </w:r>
            <w:r>
              <w:rPr>
                <w:color w:val="1C1824"/>
                <w:spacing w:val="-18"/>
              </w:rPr>
              <w:t xml:space="preserve"> </w:t>
            </w:r>
            <w:r>
              <w:rPr>
                <w:color w:val="1C1824"/>
              </w:rPr>
              <w:t>Se</w:t>
            </w:r>
            <w:r>
              <w:rPr>
                <w:color w:val="000001"/>
              </w:rPr>
              <w:t>r</w:t>
            </w:r>
            <w:r>
              <w:rPr>
                <w:color w:val="1C1824"/>
              </w:rPr>
              <w:t>v</w:t>
            </w:r>
            <w:r>
              <w:rPr>
                <w:color w:val="36313F"/>
              </w:rPr>
              <w:t>i</w:t>
            </w:r>
            <w:r>
              <w:rPr>
                <w:color w:val="1C1824"/>
              </w:rPr>
              <w:t xml:space="preserve">ce </w:t>
            </w:r>
            <w:r>
              <w:rPr>
                <w:color w:val="1C1824"/>
                <w:spacing w:val="-2"/>
                <w:w w:val="105"/>
              </w:rPr>
              <w:t>P</w:t>
            </w:r>
            <w:r>
              <w:rPr>
                <w:color w:val="461F1A"/>
                <w:spacing w:val="-2"/>
                <w:w w:val="105"/>
              </w:rPr>
              <w:t>l</w:t>
            </w:r>
            <w:r>
              <w:rPr>
                <w:color w:val="1C1824"/>
                <w:spacing w:val="-2"/>
                <w:w w:val="105"/>
              </w:rPr>
              <w:t>ans</w:t>
            </w:r>
            <w:r>
              <w:rPr>
                <w:color w:val="36313F"/>
                <w:spacing w:val="-2"/>
                <w:w w:val="105"/>
              </w:rPr>
              <w:t>.</w:t>
            </w:r>
          </w:p>
        </w:tc>
        <w:tc>
          <w:tcPr>
            <w:tcW w:w="1604" w:type="dxa"/>
            <w:tcBorders>
              <w:bottom w:val="nil"/>
            </w:tcBorders>
          </w:tcPr>
          <w:p w14:paraId="0B62F771" w14:textId="77777777" w:rsidR="000677A9" w:rsidRDefault="00F139E5">
            <w:pPr>
              <w:pStyle w:val="TableParagraph"/>
              <w:spacing w:before="49"/>
              <w:ind w:left="241"/>
            </w:pPr>
            <w:r>
              <w:rPr>
                <w:color w:val="1C1824"/>
              </w:rPr>
              <w:t>See</w:t>
            </w:r>
            <w:r>
              <w:rPr>
                <w:color w:val="1C1824"/>
                <w:spacing w:val="-16"/>
              </w:rPr>
              <w:t xml:space="preserve"> </w:t>
            </w:r>
            <w:r>
              <w:rPr>
                <w:color w:val="000001"/>
              </w:rPr>
              <w:t>I</w:t>
            </w:r>
            <w:r>
              <w:rPr>
                <w:color w:val="1C1824"/>
              </w:rPr>
              <w:t>V</w:t>
            </w:r>
            <w:r>
              <w:rPr>
                <w:color w:val="1C1824"/>
                <w:spacing w:val="2"/>
              </w:rPr>
              <w:t xml:space="preserve"> </w:t>
            </w:r>
            <w:r>
              <w:rPr>
                <w:color w:val="1C1824"/>
                <w:spacing w:val="-5"/>
              </w:rPr>
              <w:t>A&amp;</w:t>
            </w:r>
            <w:r>
              <w:rPr>
                <w:color w:val="000001"/>
                <w:spacing w:val="-5"/>
              </w:rPr>
              <w:t>B</w:t>
            </w:r>
          </w:p>
        </w:tc>
        <w:tc>
          <w:tcPr>
            <w:tcW w:w="1113" w:type="dxa"/>
            <w:tcBorders>
              <w:bottom w:val="nil"/>
            </w:tcBorders>
          </w:tcPr>
          <w:p w14:paraId="6EBB7068" w14:textId="77777777" w:rsidR="000677A9" w:rsidRDefault="00F139E5">
            <w:pPr>
              <w:pStyle w:val="TableParagraph"/>
              <w:spacing w:line="244" w:lineRule="exact"/>
              <w:ind w:left="55" w:right="43"/>
              <w:jc w:val="center"/>
              <w:rPr>
                <w:sz w:val="23"/>
              </w:rPr>
            </w:pPr>
            <w:r>
              <w:rPr>
                <w:color w:val="1C1824"/>
                <w:spacing w:val="-10"/>
                <w:w w:val="105"/>
                <w:sz w:val="23"/>
              </w:rPr>
              <w:t>y</w:t>
            </w:r>
          </w:p>
        </w:tc>
      </w:tr>
      <w:tr w:rsidR="000677A9" w14:paraId="775533AF" w14:textId="77777777">
        <w:trPr>
          <w:trHeight w:val="763"/>
        </w:trPr>
        <w:tc>
          <w:tcPr>
            <w:tcW w:w="1724" w:type="dxa"/>
            <w:tcBorders>
              <w:top w:val="nil"/>
            </w:tcBorders>
          </w:tcPr>
          <w:p w14:paraId="1306E378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9" w:type="dxa"/>
            <w:vMerge/>
            <w:tcBorders>
              <w:top w:val="nil"/>
            </w:tcBorders>
          </w:tcPr>
          <w:p w14:paraId="0A513A14" w14:textId="77777777" w:rsidR="000677A9" w:rsidRDefault="000677A9">
            <w:pPr>
              <w:rPr>
                <w:sz w:val="2"/>
                <w:szCs w:val="2"/>
              </w:rPr>
            </w:pPr>
          </w:p>
        </w:tc>
        <w:tc>
          <w:tcPr>
            <w:tcW w:w="3609" w:type="dxa"/>
            <w:tcBorders>
              <w:top w:val="nil"/>
            </w:tcBorders>
          </w:tcPr>
          <w:p w14:paraId="692DCFAE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tcBorders>
              <w:top w:val="nil"/>
            </w:tcBorders>
          </w:tcPr>
          <w:p w14:paraId="1D852BD1" w14:textId="77777777" w:rsidR="000677A9" w:rsidRDefault="00F139E5">
            <w:pPr>
              <w:pStyle w:val="TableParagraph"/>
              <w:spacing w:before="163" w:line="290" w:lineRule="atLeast"/>
              <w:ind w:left="121" w:hanging="7"/>
            </w:pPr>
            <w:r>
              <w:rPr>
                <w:color w:val="1C1824"/>
              </w:rPr>
              <w:t>Missing</w:t>
            </w:r>
            <w:r>
              <w:rPr>
                <w:color w:val="1C1824"/>
                <w:spacing w:val="-29"/>
              </w:rPr>
              <w:t xml:space="preserve"> </w:t>
            </w:r>
            <w:r>
              <w:rPr>
                <w:color w:val="1C1824"/>
              </w:rPr>
              <w:t>Bed</w:t>
            </w:r>
            <w:r>
              <w:rPr>
                <w:color w:val="1C1824"/>
                <w:spacing w:val="-22"/>
              </w:rPr>
              <w:t xml:space="preserve"> </w:t>
            </w:r>
            <w:r>
              <w:rPr>
                <w:color w:val="1C1824"/>
              </w:rPr>
              <w:t>Ra</w:t>
            </w:r>
            <w:r>
              <w:rPr>
                <w:color w:val="461F1A"/>
              </w:rPr>
              <w:t xml:space="preserve">il </w:t>
            </w:r>
            <w:r>
              <w:rPr>
                <w:color w:val="1C1824"/>
                <w:spacing w:val="-2"/>
              </w:rPr>
              <w:t>Assessments.</w:t>
            </w:r>
          </w:p>
        </w:tc>
        <w:tc>
          <w:tcPr>
            <w:tcW w:w="1604" w:type="dxa"/>
            <w:tcBorders>
              <w:top w:val="nil"/>
            </w:tcBorders>
          </w:tcPr>
          <w:p w14:paraId="18EEB018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17E640EB" w14:textId="77777777" w:rsidR="000677A9" w:rsidRDefault="00F139E5">
            <w:pPr>
              <w:pStyle w:val="TableParagraph"/>
              <w:spacing w:before="81"/>
              <w:ind w:left="55" w:right="53"/>
              <w:jc w:val="center"/>
              <w:rPr>
                <w:sz w:val="23"/>
              </w:rPr>
            </w:pPr>
            <w:r>
              <w:rPr>
                <w:color w:val="1C1824"/>
                <w:spacing w:val="-10"/>
                <w:sz w:val="23"/>
              </w:rPr>
              <w:t>y</w:t>
            </w:r>
          </w:p>
        </w:tc>
      </w:tr>
      <w:tr w:rsidR="000677A9" w14:paraId="5C33E8D7" w14:textId="77777777">
        <w:trPr>
          <w:trHeight w:val="1544"/>
        </w:trPr>
        <w:tc>
          <w:tcPr>
            <w:tcW w:w="1724" w:type="dxa"/>
            <w:tcBorders>
              <w:bottom w:val="nil"/>
            </w:tcBorders>
          </w:tcPr>
          <w:p w14:paraId="1AACC93F" w14:textId="77777777" w:rsidR="000677A9" w:rsidRDefault="00F139E5">
            <w:pPr>
              <w:pStyle w:val="TableParagraph"/>
              <w:spacing w:before="19"/>
              <w:ind w:left="76" w:right="11"/>
              <w:jc w:val="center"/>
            </w:pPr>
            <w:r>
              <w:rPr>
                <w:color w:val="1C1824"/>
                <w:spacing w:val="-10"/>
              </w:rPr>
              <w:t>C</w:t>
            </w:r>
          </w:p>
        </w:tc>
        <w:tc>
          <w:tcPr>
            <w:tcW w:w="3789" w:type="dxa"/>
            <w:tcBorders>
              <w:bottom w:val="nil"/>
            </w:tcBorders>
          </w:tcPr>
          <w:p w14:paraId="71B13559" w14:textId="77777777" w:rsidR="000677A9" w:rsidRDefault="00F139E5">
            <w:pPr>
              <w:pStyle w:val="TableParagraph"/>
              <w:spacing w:before="19"/>
              <w:ind w:left="119"/>
            </w:pPr>
            <w:r>
              <w:rPr>
                <w:color w:val="1C1824"/>
              </w:rPr>
              <w:t>Gene</w:t>
            </w:r>
            <w:r>
              <w:rPr>
                <w:color w:val="000001"/>
              </w:rPr>
              <w:t>r</w:t>
            </w:r>
            <w:r>
              <w:rPr>
                <w:color w:val="1C1824"/>
              </w:rPr>
              <w:t>al</w:t>
            </w:r>
            <w:r>
              <w:rPr>
                <w:color w:val="1C1824"/>
                <w:spacing w:val="20"/>
              </w:rPr>
              <w:t xml:space="preserve"> </w:t>
            </w:r>
            <w:r>
              <w:rPr>
                <w:color w:val="1C1824"/>
              </w:rPr>
              <w:t>Requ</w:t>
            </w:r>
            <w:r>
              <w:rPr>
                <w:color w:val="461F1A"/>
              </w:rPr>
              <w:t>i</w:t>
            </w:r>
            <w:r>
              <w:rPr>
                <w:color w:val="1C1824"/>
              </w:rPr>
              <w:t>rements</w:t>
            </w:r>
            <w:r>
              <w:rPr>
                <w:color w:val="1C1824"/>
                <w:spacing w:val="1"/>
              </w:rPr>
              <w:t xml:space="preserve"> </w:t>
            </w:r>
            <w:r>
              <w:rPr>
                <w:color w:val="1C1824"/>
              </w:rPr>
              <w:t>for</w:t>
            </w:r>
            <w:r>
              <w:rPr>
                <w:color w:val="1C1824"/>
                <w:spacing w:val="40"/>
              </w:rPr>
              <w:t xml:space="preserve"> </w:t>
            </w:r>
            <w:r>
              <w:rPr>
                <w:color w:val="1C1824"/>
                <w:spacing w:val="-5"/>
              </w:rPr>
              <w:t>an</w:t>
            </w:r>
          </w:p>
          <w:p w14:paraId="365891C4" w14:textId="77777777" w:rsidR="000677A9" w:rsidRDefault="00F139E5">
            <w:pPr>
              <w:pStyle w:val="TableParagraph"/>
              <w:spacing w:before="76"/>
              <w:ind w:left="120"/>
              <w:rPr>
                <w:b/>
                <w:sz w:val="18"/>
              </w:rPr>
            </w:pPr>
            <w:r>
              <w:rPr>
                <w:b/>
                <w:color w:val="1C1824"/>
                <w:spacing w:val="-4"/>
                <w:w w:val="110"/>
                <w:sz w:val="18"/>
              </w:rPr>
              <w:t>ALR:</w:t>
            </w:r>
          </w:p>
          <w:p w14:paraId="7EDCDE8C" w14:textId="77777777" w:rsidR="000677A9" w:rsidRDefault="00F139E5">
            <w:pPr>
              <w:pStyle w:val="TableParagraph"/>
              <w:spacing w:before="56" w:line="288" w:lineRule="auto"/>
              <w:ind w:left="123" w:right="451" w:hanging="3"/>
              <w:rPr>
                <w:b/>
                <w:sz w:val="18"/>
              </w:rPr>
            </w:pPr>
            <w:r>
              <w:rPr>
                <w:color w:val="1C1824"/>
                <w:w w:val="110"/>
              </w:rPr>
              <w:t>Quality Assurance</w:t>
            </w:r>
            <w:r>
              <w:rPr>
                <w:color w:val="1C1824"/>
                <w:spacing w:val="-7"/>
                <w:w w:val="110"/>
              </w:rPr>
              <w:t xml:space="preserve"> </w:t>
            </w:r>
            <w:r>
              <w:rPr>
                <w:color w:val="1C1824"/>
                <w:w w:val="110"/>
              </w:rPr>
              <w:t xml:space="preserve">and </w:t>
            </w:r>
            <w:r>
              <w:rPr>
                <w:color w:val="1C1824"/>
              </w:rPr>
              <w:t>Pe</w:t>
            </w:r>
            <w:r>
              <w:rPr>
                <w:color w:val="000001"/>
              </w:rPr>
              <w:t>r</w:t>
            </w:r>
            <w:r>
              <w:rPr>
                <w:color w:val="1C1824"/>
              </w:rPr>
              <w:t>formance</w:t>
            </w:r>
            <w:r>
              <w:rPr>
                <w:color w:val="1C1824"/>
                <w:spacing w:val="-4"/>
              </w:rPr>
              <w:t xml:space="preserve"> </w:t>
            </w:r>
            <w:r>
              <w:rPr>
                <w:color w:val="1C1824"/>
              </w:rPr>
              <w:t xml:space="preserve">Improvement </w:t>
            </w:r>
            <w:r>
              <w:rPr>
                <w:b/>
                <w:color w:val="1C1824"/>
                <w:spacing w:val="-2"/>
                <w:w w:val="110"/>
                <w:sz w:val="18"/>
              </w:rPr>
              <w:t>(QAP</w:t>
            </w:r>
            <w:r>
              <w:rPr>
                <w:b/>
                <w:color w:val="000001"/>
                <w:spacing w:val="-2"/>
                <w:w w:val="110"/>
                <w:sz w:val="18"/>
              </w:rPr>
              <w:t>I</w:t>
            </w:r>
            <w:r>
              <w:rPr>
                <w:b/>
                <w:color w:val="1C1824"/>
                <w:spacing w:val="-2"/>
                <w:w w:val="110"/>
                <w:sz w:val="18"/>
              </w:rPr>
              <w:t>)</w:t>
            </w:r>
          </w:p>
        </w:tc>
        <w:tc>
          <w:tcPr>
            <w:tcW w:w="3609" w:type="dxa"/>
            <w:tcBorders>
              <w:bottom w:val="nil"/>
            </w:tcBorders>
          </w:tcPr>
          <w:p w14:paraId="7A529299" w14:textId="77777777" w:rsidR="000677A9" w:rsidRDefault="00F139E5">
            <w:pPr>
              <w:pStyle w:val="TableParagraph"/>
              <w:spacing w:before="9" w:line="276" w:lineRule="auto"/>
              <w:ind w:left="117" w:right="238" w:firstLine="5"/>
            </w:pPr>
            <w:r>
              <w:rPr>
                <w:color w:val="1C1824"/>
              </w:rPr>
              <w:t>65</w:t>
            </w:r>
            <w:r>
              <w:rPr>
                <w:color w:val="000001"/>
              </w:rPr>
              <w:t>1</w:t>
            </w:r>
            <w:r>
              <w:rPr>
                <w:color w:val="1C1824"/>
              </w:rPr>
              <w:t>CM</w:t>
            </w:r>
            <w:r>
              <w:rPr>
                <w:color w:val="000001"/>
              </w:rPr>
              <w:t>R</w:t>
            </w:r>
            <w:r>
              <w:rPr>
                <w:color w:val="1C1824"/>
              </w:rPr>
              <w:t>12</w:t>
            </w:r>
            <w:r>
              <w:rPr>
                <w:color w:val="000001"/>
              </w:rPr>
              <w:t>.</w:t>
            </w:r>
            <w:r>
              <w:rPr>
                <w:color w:val="1C1824"/>
              </w:rPr>
              <w:t>04(10)(a)</w:t>
            </w:r>
            <w:r>
              <w:rPr>
                <w:color w:val="36313F"/>
              </w:rPr>
              <w:t>,</w:t>
            </w:r>
            <w:r>
              <w:rPr>
                <w:color w:val="36313F"/>
                <w:spacing w:val="-9"/>
              </w:rPr>
              <w:t xml:space="preserve"> </w:t>
            </w:r>
            <w:r>
              <w:rPr>
                <w:color w:val="1C1824"/>
              </w:rPr>
              <w:t>(b)</w:t>
            </w:r>
            <w:r>
              <w:rPr>
                <w:color w:val="36313F"/>
              </w:rPr>
              <w:t>,</w:t>
            </w:r>
            <w:r>
              <w:rPr>
                <w:color w:val="36313F"/>
                <w:spacing w:val="-9"/>
              </w:rPr>
              <w:t xml:space="preserve"> </w:t>
            </w:r>
            <w:r>
              <w:rPr>
                <w:color w:val="1C1824"/>
              </w:rPr>
              <w:t>(c)</w:t>
            </w:r>
            <w:r>
              <w:rPr>
                <w:color w:val="36313F"/>
              </w:rPr>
              <w:t xml:space="preserve">, </w:t>
            </w:r>
            <w:r>
              <w:rPr>
                <w:color w:val="1C1824"/>
                <w:w w:val="105"/>
              </w:rPr>
              <w:t>(d)</w:t>
            </w:r>
            <w:r>
              <w:rPr>
                <w:color w:val="36313F"/>
                <w:w w:val="105"/>
              </w:rPr>
              <w:t>,</w:t>
            </w:r>
            <w:r>
              <w:rPr>
                <w:color w:val="36313F"/>
                <w:spacing w:val="-29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>(e)</w:t>
            </w:r>
          </w:p>
        </w:tc>
        <w:tc>
          <w:tcPr>
            <w:tcW w:w="3028" w:type="dxa"/>
            <w:tcBorders>
              <w:bottom w:val="nil"/>
            </w:tcBorders>
          </w:tcPr>
          <w:p w14:paraId="4CCEED98" w14:textId="77777777" w:rsidR="000677A9" w:rsidRDefault="00F139E5">
            <w:pPr>
              <w:pStyle w:val="TableParagraph"/>
              <w:spacing w:before="19" w:line="278" w:lineRule="auto"/>
              <w:ind w:left="112" w:right="42" w:firstLine="2"/>
            </w:pPr>
            <w:r>
              <w:rPr>
                <w:color w:val="1C1824"/>
                <w:w w:val="105"/>
              </w:rPr>
              <w:t>Miss</w:t>
            </w:r>
            <w:r>
              <w:rPr>
                <w:color w:val="36313F"/>
                <w:w w:val="105"/>
              </w:rPr>
              <w:t>i</w:t>
            </w:r>
            <w:r>
              <w:rPr>
                <w:color w:val="1C1824"/>
                <w:w w:val="105"/>
              </w:rPr>
              <w:t>ng or incomplete components of t</w:t>
            </w:r>
            <w:r>
              <w:rPr>
                <w:color w:val="36313F"/>
                <w:w w:val="105"/>
              </w:rPr>
              <w:t>h</w:t>
            </w:r>
            <w:r>
              <w:rPr>
                <w:color w:val="1C1824"/>
                <w:w w:val="105"/>
              </w:rPr>
              <w:t>e Quality Assurance and Perfo</w:t>
            </w:r>
            <w:r>
              <w:rPr>
                <w:color w:val="000001"/>
                <w:w w:val="105"/>
              </w:rPr>
              <w:t>r</w:t>
            </w:r>
            <w:r>
              <w:rPr>
                <w:color w:val="1C1824"/>
                <w:w w:val="105"/>
              </w:rPr>
              <w:t>mance</w:t>
            </w:r>
            <w:r>
              <w:rPr>
                <w:color w:val="1C1824"/>
                <w:spacing w:val="-5"/>
                <w:w w:val="105"/>
              </w:rPr>
              <w:t xml:space="preserve"> </w:t>
            </w:r>
            <w:r>
              <w:rPr>
                <w:color w:val="1C1824"/>
                <w:w w:val="105"/>
              </w:rPr>
              <w:t xml:space="preserve">Improvement </w:t>
            </w:r>
            <w:r>
              <w:rPr>
                <w:color w:val="1C1824"/>
                <w:spacing w:val="-2"/>
                <w:w w:val="105"/>
              </w:rPr>
              <w:t>requ</w:t>
            </w:r>
            <w:r>
              <w:rPr>
                <w:color w:val="461F1A"/>
                <w:spacing w:val="-2"/>
                <w:w w:val="105"/>
              </w:rPr>
              <w:t>i</w:t>
            </w:r>
            <w:r>
              <w:rPr>
                <w:color w:val="1C1824"/>
                <w:spacing w:val="-2"/>
                <w:w w:val="105"/>
              </w:rPr>
              <w:t>rements.</w:t>
            </w:r>
          </w:p>
        </w:tc>
        <w:tc>
          <w:tcPr>
            <w:tcW w:w="1604" w:type="dxa"/>
            <w:tcBorders>
              <w:bottom w:val="nil"/>
            </w:tcBorders>
          </w:tcPr>
          <w:p w14:paraId="397DBD5B" w14:textId="77777777" w:rsidR="000677A9" w:rsidRDefault="00F139E5">
            <w:pPr>
              <w:pStyle w:val="TableParagraph"/>
              <w:spacing w:before="10"/>
              <w:ind w:left="241"/>
              <w:rPr>
                <w:b/>
                <w:sz w:val="18"/>
              </w:rPr>
            </w:pPr>
            <w:r>
              <w:rPr>
                <w:color w:val="1C1824"/>
                <w:spacing w:val="-2"/>
              </w:rPr>
              <w:t>See</w:t>
            </w:r>
            <w:r>
              <w:rPr>
                <w:color w:val="1C1824"/>
                <w:spacing w:val="-13"/>
              </w:rPr>
              <w:t xml:space="preserve"> </w:t>
            </w:r>
            <w:r>
              <w:rPr>
                <w:b/>
                <w:color w:val="000001"/>
                <w:spacing w:val="-2"/>
                <w:sz w:val="23"/>
              </w:rPr>
              <w:t>I</w:t>
            </w:r>
            <w:r>
              <w:rPr>
                <w:b/>
                <w:color w:val="1C1824"/>
                <w:spacing w:val="-2"/>
                <w:sz w:val="23"/>
              </w:rPr>
              <w:t>V</w:t>
            </w:r>
            <w:r>
              <w:rPr>
                <w:b/>
                <w:color w:val="1C1824"/>
                <w:spacing w:val="-14"/>
                <w:sz w:val="23"/>
              </w:rPr>
              <w:t xml:space="preserve"> </w:t>
            </w:r>
            <w:r>
              <w:rPr>
                <w:b/>
                <w:color w:val="1C1824"/>
                <w:spacing w:val="-5"/>
                <w:sz w:val="18"/>
              </w:rPr>
              <w:t>A&amp;B</w:t>
            </w:r>
          </w:p>
        </w:tc>
        <w:tc>
          <w:tcPr>
            <w:tcW w:w="1113" w:type="dxa"/>
            <w:tcBorders>
              <w:bottom w:val="nil"/>
            </w:tcBorders>
          </w:tcPr>
          <w:p w14:paraId="27D61D6F" w14:textId="77777777" w:rsidR="000677A9" w:rsidRDefault="00F139E5">
            <w:pPr>
              <w:pStyle w:val="TableParagraph"/>
              <w:spacing w:line="214" w:lineRule="exact"/>
              <w:ind w:left="55" w:right="54"/>
              <w:jc w:val="center"/>
              <w:rPr>
                <w:sz w:val="23"/>
              </w:rPr>
            </w:pPr>
            <w:r>
              <w:rPr>
                <w:color w:val="1C1824"/>
                <w:spacing w:val="-10"/>
                <w:sz w:val="23"/>
              </w:rPr>
              <w:t>y</w:t>
            </w:r>
          </w:p>
        </w:tc>
      </w:tr>
      <w:tr w:rsidR="000677A9" w14:paraId="783FDB52" w14:textId="77777777">
        <w:trPr>
          <w:trHeight w:val="942"/>
        </w:trPr>
        <w:tc>
          <w:tcPr>
            <w:tcW w:w="1724" w:type="dxa"/>
            <w:tcBorders>
              <w:top w:val="nil"/>
              <w:bottom w:val="nil"/>
            </w:tcBorders>
          </w:tcPr>
          <w:p w14:paraId="4E785ED0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9" w:type="dxa"/>
            <w:tcBorders>
              <w:top w:val="nil"/>
              <w:bottom w:val="nil"/>
            </w:tcBorders>
          </w:tcPr>
          <w:p w14:paraId="7ADA422D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9" w:type="dxa"/>
            <w:tcBorders>
              <w:top w:val="nil"/>
              <w:bottom w:val="nil"/>
            </w:tcBorders>
          </w:tcPr>
          <w:p w14:paraId="2229B8C7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tcBorders>
              <w:top w:val="nil"/>
              <w:bottom w:val="nil"/>
            </w:tcBorders>
          </w:tcPr>
          <w:p w14:paraId="35A26AA8" w14:textId="77777777" w:rsidR="000677A9" w:rsidRDefault="00F139E5">
            <w:pPr>
              <w:pStyle w:val="TableParagraph"/>
              <w:spacing w:before="231" w:line="276" w:lineRule="auto"/>
              <w:ind w:left="114" w:right="42" w:hanging="4"/>
            </w:pPr>
            <w:r>
              <w:rPr>
                <w:color w:val="1C1824"/>
                <w:w w:val="105"/>
              </w:rPr>
              <w:t>Incons</w:t>
            </w:r>
            <w:r>
              <w:rPr>
                <w:color w:val="36313F"/>
                <w:w w:val="105"/>
              </w:rPr>
              <w:t>i</w:t>
            </w:r>
            <w:r>
              <w:rPr>
                <w:color w:val="1C1824"/>
                <w:w w:val="105"/>
              </w:rPr>
              <w:t xml:space="preserve">stent </w:t>
            </w:r>
            <w:r>
              <w:rPr>
                <w:color w:val="000001"/>
                <w:w w:val="105"/>
              </w:rPr>
              <w:t>F</w:t>
            </w:r>
            <w:r>
              <w:rPr>
                <w:color w:val="1C1824"/>
                <w:w w:val="105"/>
              </w:rPr>
              <w:t>alls P</w:t>
            </w:r>
            <w:r>
              <w:rPr>
                <w:color w:val="000001"/>
                <w:w w:val="105"/>
              </w:rPr>
              <w:t>r</w:t>
            </w:r>
            <w:r>
              <w:rPr>
                <w:color w:val="1C1824"/>
                <w:w w:val="105"/>
              </w:rPr>
              <w:t>evention monitoring</w:t>
            </w:r>
            <w:r>
              <w:rPr>
                <w:color w:val="000001"/>
                <w:w w:val="105"/>
              </w:rPr>
              <w:t>.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32E289FF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37D4C2BF" w14:textId="77777777" w:rsidR="000677A9" w:rsidRDefault="00F139E5">
            <w:pPr>
              <w:pStyle w:val="TableParagraph"/>
              <w:spacing w:before="91"/>
              <w:ind w:left="55" w:right="49"/>
              <w:jc w:val="center"/>
              <w:rPr>
                <w:sz w:val="23"/>
              </w:rPr>
            </w:pPr>
            <w:r>
              <w:rPr>
                <w:color w:val="1C1824"/>
                <w:spacing w:val="-10"/>
                <w:sz w:val="23"/>
              </w:rPr>
              <w:t>y</w:t>
            </w:r>
          </w:p>
        </w:tc>
      </w:tr>
      <w:tr w:rsidR="000677A9" w14:paraId="1A1BCFAD" w14:textId="77777777">
        <w:trPr>
          <w:trHeight w:val="502"/>
        </w:trPr>
        <w:tc>
          <w:tcPr>
            <w:tcW w:w="1724" w:type="dxa"/>
            <w:tcBorders>
              <w:top w:val="nil"/>
            </w:tcBorders>
          </w:tcPr>
          <w:p w14:paraId="44CDD2FF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89" w:type="dxa"/>
            <w:tcBorders>
              <w:top w:val="nil"/>
            </w:tcBorders>
          </w:tcPr>
          <w:p w14:paraId="2724645E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9" w:type="dxa"/>
            <w:tcBorders>
              <w:top w:val="nil"/>
            </w:tcBorders>
          </w:tcPr>
          <w:p w14:paraId="3A2B3AEC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28" w:type="dxa"/>
            <w:tcBorders>
              <w:top w:val="nil"/>
            </w:tcBorders>
          </w:tcPr>
          <w:p w14:paraId="2780423B" w14:textId="77777777" w:rsidR="000677A9" w:rsidRDefault="00F139E5">
            <w:pPr>
              <w:pStyle w:val="TableParagraph"/>
              <w:spacing w:before="161"/>
              <w:ind w:left="113"/>
              <w:rPr>
                <w:b/>
                <w:sz w:val="18"/>
              </w:rPr>
            </w:pPr>
            <w:r>
              <w:rPr>
                <w:color w:val="1C1824"/>
              </w:rPr>
              <w:t>Unsa</w:t>
            </w:r>
            <w:r>
              <w:rPr>
                <w:color w:val="000001"/>
              </w:rPr>
              <w:t>f</w:t>
            </w:r>
            <w:r>
              <w:rPr>
                <w:color w:val="1C1824"/>
              </w:rPr>
              <w:t>e</w:t>
            </w:r>
            <w:r>
              <w:rPr>
                <w:color w:val="1C1824"/>
                <w:spacing w:val="11"/>
                <w:w w:val="115"/>
              </w:rPr>
              <w:t xml:space="preserve"> </w:t>
            </w:r>
            <w:r>
              <w:rPr>
                <w:b/>
                <w:color w:val="1C1824"/>
                <w:spacing w:val="-2"/>
                <w:w w:val="115"/>
                <w:sz w:val="18"/>
              </w:rPr>
              <w:t>SAMM.</w:t>
            </w:r>
          </w:p>
        </w:tc>
        <w:tc>
          <w:tcPr>
            <w:tcW w:w="1604" w:type="dxa"/>
            <w:tcBorders>
              <w:top w:val="nil"/>
            </w:tcBorders>
          </w:tcPr>
          <w:p w14:paraId="7E79AABF" w14:textId="77777777" w:rsidR="000677A9" w:rsidRDefault="000677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1C984F02" w14:textId="77777777" w:rsidR="000677A9" w:rsidRDefault="00F139E5">
            <w:pPr>
              <w:pStyle w:val="TableParagraph"/>
              <w:spacing w:before="161"/>
              <w:ind w:left="55" w:right="21"/>
              <w:jc w:val="center"/>
              <w:rPr>
                <w:sz w:val="23"/>
              </w:rPr>
            </w:pPr>
            <w:r>
              <w:rPr>
                <w:color w:val="1C1824"/>
                <w:spacing w:val="-10"/>
                <w:w w:val="120"/>
                <w:sz w:val="23"/>
              </w:rPr>
              <w:t>y</w:t>
            </w:r>
          </w:p>
        </w:tc>
      </w:tr>
    </w:tbl>
    <w:p w14:paraId="37FAF26B" w14:textId="77777777" w:rsidR="000677A9" w:rsidRDefault="00F139E5">
      <w:pPr>
        <w:pStyle w:val="BodyText"/>
        <w:spacing w:before="3"/>
        <w:rPr>
          <w:rFonts w:ascii="Times New Roman"/>
          <w:b/>
          <w:sz w:val="18"/>
        </w:rPr>
      </w:pPr>
      <w:r>
        <w:rPr>
          <w:rFonts w:ascii="Times New Roman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8057659" wp14:editId="349A1CB5">
                <wp:simplePos x="0" y="0"/>
                <wp:positionH relativeFrom="page">
                  <wp:posOffset>903976</wp:posOffset>
                </wp:positionH>
                <wp:positionV relativeFrom="paragraph">
                  <wp:posOffset>149040</wp:posOffset>
                </wp:positionV>
                <wp:extent cx="18592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9280">
                              <a:moveTo>
                                <a:pt x="0" y="0"/>
                              </a:moveTo>
                              <a:lnTo>
                                <a:pt x="1858881" y="0"/>
                              </a:lnTo>
                            </a:path>
                          </a:pathLst>
                        </a:custGeom>
                        <a:ln w="1274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D643E" id="Graphic 5" o:spid="_x0000_s1026" style="position:absolute;margin-left:71.2pt;margin-top:11.75pt;width:146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" path="m,l1858881,e" filled="f" strokeweight=".35392mm">
                <v:path arrowok="t"/>
                <w10:wrap type="topAndBottom" anchorx="page"/>
              </v:shape>
            </w:pict>
          </mc:Fallback>
        </mc:AlternateContent>
      </w:r>
    </w:p>
    <w:p w14:paraId="3132D328" w14:textId="77777777" w:rsidR="000677A9" w:rsidRDefault="00F139E5">
      <w:pPr>
        <w:spacing w:before="113"/>
        <w:ind w:left="1080"/>
        <w:rPr>
          <w:rFonts w:ascii="Times New Roman"/>
          <w:sz w:val="19"/>
        </w:rPr>
      </w:pPr>
      <w:r>
        <w:rPr>
          <w:rFonts w:ascii="Arial"/>
          <w:color w:val="1C1824"/>
          <w:w w:val="105"/>
          <w:position w:val="6"/>
          <w:sz w:val="12"/>
        </w:rPr>
        <w:t>1</w:t>
      </w:r>
      <w:r>
        <w:rPr>
          <w:rFonts w:ascii="Arial"/>
          <w:color w:val="1C1824"/>
          <w:spacing w:val="-3"/>
          <w:w w:val="105"/>
          <w:position w:val="6"/>
          <w:sz w:val="12"/>
        </w:rPr>
        <w:t xml:space="preserve"> </w:t>
      </w:r>
      <w:r>
        <w:rPr>
          <w:rFonts w:ascii="Times New Roman"/>
          <w:color w:val="36313F"/>
          <w:w w:val="105"/>
          <w:sz w:val="19"/>
        </w:rPr>
        <w:t>S</w:t>
      </w:r>
      <w:r>
        <w:rPr>
          <w:rFonts w:ascii="Times New Roman"/>
          <w:color w:val="1C1824"/>
          <w:w w:val="105"/>
          <w:sz w:val="19"/>
        </w:rPr>
        <w:t>ee</w:t>
      </w:r>
      <w:r>
        <w:rPr>
          <w:rFonts w:ascii="Times New Roman"/>
          <w:color w:val="1C1824"/>
          <w:spacing w:val="6"/>
          <w:w w:val="105"/>
          <w:sz w:val="19"/>
        </w:rPr>
        <w:t xml:space="preserve"> </w:t>
      </w:r>
      <w:r>
        <w:rPr>
          <w:rFonts w:ascii="Times New Roman"/>
          <w:color w:val="2626F4"/>
          <w:w w:val="105"/>
          <w:sz w:val="19"/>
          <w:u w:val="thick" w:color="2626F4"/>
        </w:rPr>
        <w:t>Circular</w:t>
      </w:r>
      <w:r>
        <w:rPr>
          <w:rFonts w:ascii="Times New Roman"/>
          <w:color w:val="2626F4"/>
          <w:spacing w:val="1"/>
          <w:w w:val="105"/>
          <w:sz w:val="19"/>
          <w:u w:val="thick" w:color="2626F4"/>
        </w:rPr>
        <w:t xml:space="preserve"> </w:t>
      </w:r>
      <w:r>
        <w:rPr>
          <w:rFonts w:ascii="Times New Roman"/>
          <w:color w:val="2626F4"/>
          <w:w w:val="105"/>
          <w:sz w:val="19"/>
          <w:u w:val="thick" w:color="2626F4"/>
        </w:rPr>
        <w:t>Letter EOEA</w:t>
      </w:r>
      <w:r>
        <w:rPr>
          <w:rFonts w:ascii="Times New Roman"/>
          <w:color w:val="2626F4"/>
          <w:spacing w:val="-1"/>
          <w:w w:val="105"/>
          <w:sz w:val="19"/>
          <w:u w:val="thick" w:color="2626F4"/>
        </w:rPr>
        <w:t xml:space="preserve"> </w:t>
      </w:r>
      <w:r>
        <w:rPr>
          <w:rFonts w:ascii="Times New Roman"/>
          <w:color w:val="2626F4"/>
          <w:w w:val="105"/>
          <w:sz w:val="19"/>
          <w:u w:val="thick" w:color="2626F4"/>
        </w:rPr>
        <w:t>13</w:t>
      </w:r>
      <w:r>
        <w:rPr>
          <w:rFonts w:ascii="Times New Roman"/>
          <w:color w:val="0808F0"/>
          <w:w w:val="105"/>
          <w:sz w:val="19"/>
          <w:u w:val="thick" w:color="2626F4"/>
        </w:rPr>
        <w:t>-</w:t>
      </w:r>
      <w:r>
        <w:rPr>
          <w:rFonts w:ascii="Times New Roman"/>
          <w:color w:val="2626F4"/>
          <w:w w:val="105"/>
          <w:sz w:val="19"/>
          <w:u w:val="thick" w:color="2626F4"/>
        </w:rPr>
        <w:t>1</w:t>
      </w:r>
      <w:r>
        <w:rPr>
          <w:rFonts w:ascii="Times New Roman"/>
          <w:color w:val="2626F4"/>
          <w:spacing w:val="-17"/>
          <w:w w:val="105"/>
          <w:sz w:val="19"/>
        </w:rPr>
        <w:t xml:space="preserve"> </w:t>
      </w:r>
      <w:r>
        <w:rPr>
          <w:rFonts w:ascii="Times New Roman"/>
          <w:color w:val="36313F"/>
          <w:w w:val="105"/>
          <w:sz w:val="19"/>
        </w:rPr>
        <w:t>fo</w:t>
      </w:r>
      <w:r>
        <w:rPr>
          <w:rFonts w:ascii="Times New Roman"/>
          <w:color w:val="1C1824"/>
          <w:w w:val="105"/>
          <w:sz w:val="19"/>
        </w:rPr>
        <w:t>r</w:t>
      </w:r>
      <w:r>
        <w:rPr>
          <w:rFonts w:ascii="Times New Roman"/>
          <w:color w:val="1C1824"/>
          <w:spacing w:val="5"/>
          <w:w w:val="105"/>
          <w:sz w:val="19"/>
        </w:rPr>
        <w:t xml:space="preserve"> </w:t>
      </w:r>
      <w:r>
        <w:rPr>
          <w:rFonts w:ascii="Times New Roman"/>
          <w:color w:val="36313F"/>
          <w:w w:val="105"/>
          <w:sz w:val="19"/>
        </w:rPr>
        <w:t>furth</w:t>
      </w:r>
      <w:r>
        <w:rPr>
          <w:rFonts w:ascii="Times New Roman"/>
          <w:color w:val="1C1824"/>
          <w:w w:val="105"/>
          <w:sz w:val="19"/>
        </w:rPr>
        <w:t>er</w:t>
      </w:r>
      <w:r>
        <w:rPr>
          <w:rFonts w:ascii="Times New Roman"/>
          <w:color w:val="1C1824"/>
          <w:spacing w:val="7"/>
          <w:w w:val="105"/>
          <w:sz w:val="19"/>
        </w:rPr>
        <w:t xml:space="preserve"> </w:t>
      </w:r>
      <w:r>
        <w:rPr>
          <w:rFonts w:ascii="Times New Roman"/>
          <w:color w:val="36313F"/>
          <w:spacing w:val="-2"/>
          <w:w w:val="105"/>
          <w:sz w:val="19"/>
        </w:rPr>
        <w:t>d</w:t>
      </w:r>
      <w:r>
        <w:rPr>
          <w:rFonts w:ascii="Times New Roman"/>
          <w:color w:val="1C1824"/>
          <w:spacing w:val="-2"/>
          <w:w w:val="105"/>
          <w:sz w:val="19"/>
        </w:rPr>
        <w:t>e</w:t>
      </w:r>
      <w:r>
        <w:rPr>
          <w:rFonts w:ascii="Times New Roman"/>
          <w:color w:val="36313F"/>
          <w:spacing w:val="-2"/>
          <w:w w:val="105"/>
          <w:sz w:val="19"/>
        </w:rPr>
        <w:t>ta</w:t>
      </w:r>
      <w:r>
        <w:rPr>
          <w:rFonts w:ascii="Times New Roman"/>
          <w:color w:val="1C1824"/>
          <w:spacing w:val="-2"/>
          <w:w w:val="105"/>
          <w:sz w:val="19"/>
        </w:rPr>
        <w:t>i</w:t>
      </w:r>
      <w:r>
        <w:rPr>
          <w:rFonts w:ascii="Times New Roman"/>
          <w:color w:val="461F1A"/>
          <w:spacing w:val="-2"/>
          <w:w w:val="105"/>
          <w:sz w:val="19"/>
        </w:rPr>
        <w:t>l</w:t>
      </w:r>
      <w:r>
        <w:rPr>
          <w:rFonts w:ascii="Times New Roman"/>
          <w:color w:val="48464D"/>
          <w:spacing w:val="-2"/>
          <w:w w:val="105"/>
          <w:sz w:val="19"/>
        </w:rPr>
        <w:t>s</w:t>
      </w:r>
      <w:r>
        <w:rPr>
          <w:rFonts w:ascii="Times New Roman"/>
          <w:color w:val="543433"/>
          <w:spacing w:val="-2"/>
          <w:w w:val="105"/>
          <w:sz w:val="19"/>
        </w:rPr>
        <w:t>.</w:t>
      </w:r>
    </w:p>
    <w:p w14:paraId="05DB68AC" w14:textId="77777777" w:rsidR="000677A9" w:rsidRDefault="000677A9">
      <w:pPr>
        <w:rPr>
          <w:rFonts w:ascii="Times New Roman"/>
          <w:sz w:val="19"/>
        </w:rPr>
        <w:sectPr w:rsidR="000677A9">
          <w:headerReference w:type="default" r:id="rId8"/>
          <w:footerReference w:type="default" r:id="rId9"/>
          <w:pgSz w:w="15840" w:h="12240" w:orient="landscape"/>
          <w:pgMar w:top="1440" w:right="360" w:bottom="1200" w:left="360" w:header="693" w:footer="1016" w:gutter="0"/>
          <w:pgNumType w:start="3"/>
          <w:cols w:space="720"/>
        </w:sectPr>
      </w:pPr>
    </w:p>
    <w:p w14:paraId="4D4B385E" w14:textId="77777777" w:rsidR="000677A9" w:rsidRDefault="000677A9"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3771"/>
        <w:gridCol w:w="3600"/>
        <w:gridCol w:w="3027"/>
        <w:gridCol w:w="1594"/>
        <w:gridCol w:w="1116"/>
      </w:tblGrid>
      <w:tr w:rsidR="000677A9" w14:paraId="46E9CCA0" w14:textId="77777777">
        <w:trPr>
          <w:trHeight w:val="1962"/>
        </w:trPr>
        <w:tc>
          <w:tcPr>
            <w:tcW w:w="1721" w:type="dxa"/>
          </w:tcPr>
          <w:p w14:paraId="59BE5C97" w14:textId="77777777" w:rsidR="000677A9" w:rsidRDefault="00F139E5">
            <w:pPr>
              <w:pStyle w:val="TableParagraph"/>
              <w:spacing w:before="4"/>
              <w:ind w:left="9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15"/>
                <w:sz w:val="24"/>
              </w:rPr>
              <w:t>D</w:t>
            </w:r>
          </w:p>
        </w:tc>
        <w:tc>
          <w:tcPr>
            <w:tcW w:w="3771" w:type="dxa"/>
          </w:tcPr>
          <w:p w14:paraId="76F30304" w14:textId="77777777" w:rsidR="000677A9" w:rsidRDefault="00F139E5">
            <w:pPr>
              <w:pStyle w:val="TableParagraph"/>
              <w:spacing w:before="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Emergency</w:t>
            </w:r>
            <w:r>
              <w:rPr>
                <w:rFonts w:ascii="Calibri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Preparedness</w:t>
            </w:r>
            <w:r>
              <w:rPr>
                <w:rFonts w:ascii="Calibri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Plan</w:t>
            </w:r>
            <w:r>
              <w:rPr>
                <w:rFonts w:ascii="Calibri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and Reporting Requirements:</w:t>
            </w:r>
          </w:p>
          <w:p w14:paraId="63C79B73" w14:textId="77777777" w:rsidR="000677A9" w:rsidRDefault="00F139E5">
            <w:pPr>
              <w:pStyle w:val="TableParagraph"/>
              <w:numPr>
                <w:ilvl w:val="0"/>
                <w:numId w:val="9"/>
              </w:numPr>
              <w:tabs>
                <w:tab w:val="left" w:pos="263"/>
              </w:tabs>
              <w:spacing w:before="237"/>
              <w:ind w:left="263" w:hanging="1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Evacuation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Drills</w:t>
            </w:r>
            <w:r>
              <w:rPr>
                <w:rFonts w:ascii="Calibri" w:hAnsi="Calibri"/>
                <w:b/>
                <w:spacing w:val="2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and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Rehearsals</w:t>
            </w:r>
          </w:p>
          <w:p w14:paraId="7BA3734D" w14:textId="77777777" w:rsidR="000677A9" w:rsidRDefault="00F139E5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  <w:tab w:val="left" w:pos="271"/>
              </w:tabs>
              <w:spacing w:before="117"/>
              <w:ind w:right="633" w:hanging="164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Reporting Resident-specific </w:t>
            </w:r>
            <w:r>
              <w:rPr>
                <w:rFonts w:ascii="Calibri" w:hAnsi="Calibri"/>
                <w:b/>
                <w:spacing w:val="-2"/>
                <w:sz w:val="24"/>
              </w:rPr>
              <w:t>Emergencies</w:t>
            </w:r>
          </w:p>
        </w:tc>
        <w:tc>
          <w:tcPr>
            <w:tcW w:w="3600" w:type="dxa"/>
          </w:tcPr>
          <w:p w14:paraId="488B39B9" w14:textId="77777777" w:rsidR="000677A9" w:rsidRDefault="00F139E5">
            <w:pPr>
              <w:pStyle w:val="TableParagraph"/>
              <w:spacing w:before="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651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CMR 12.04(11)(a)4.;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651</w:t>
            </w:r>
            <w:r>
              <w:rPr>
                <w:rFonts w:ascii="Calibri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CMR</w:t>
            </w:r>
          </w:p>
          <w:p w14:paraId="203245A7" w14:textId="77777777" w:rsidR="000677A9" w:rsidRDefault="00F139E5">
            <w:pPr>
              <w:pStyle w:val="TableParagraph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12.04(11)(e)</w:t>
            </w:r>
          </w:p>
        </w:tc>
        <w:tc>
          <w:tcPr>
            <w:tcW w:w="3027" w:type="dxa"/>
          </w:tcPr>
          <w:p w14:paraId="43A6CA2B" w14:textId="77777777" w:rsidR="000677A9" w:rsidRDefault="00F139E5">
            <w:pPr>
              <w:pStyle w:val="TableParagraph"/>
              <w:spacing w:before="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Missing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Drills</w:t>
            </w:r>
          </w:p>
          <w:p w14:paraId="70A6BDCB" w14:textId="77777777" w:rsidR="000677A9" w:rsidRDefault="000677A9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14:paraId="47CBFD59" w14:textId="77777777" w:rsidR="000677A9" w:rsidRDefault="00F139E5">
            <w:pPr>
              <w:pStyle w:val="TableParagraph"/>
              <w:ind w:left="108" w:right="192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Late submissions of Resident-specific</w:t>
            </w:r>
            <w:r>
              <w:rPr>
                <w:rFonts w:ascii="Calibri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 xml:space="preserve">incidents </w:t>
            </w:r>
            <w:r>
              <w:rPr>
                <w:rFonts w:ascii="Calibri"/>
                <w:spacing w:val="-2"/>
                <w:w w:val="105"/>
                <w:sz w:val="24"/>
              </w:rPr>
              <w:t>reports.</w:t>
            </w:r>
          </w:p>
        </w:tc>
        <w:tc>
          <w:tcPr>
            <w:tcW w:w="1594" w:type="dxa"/>
          </w:tcPr>
          <w:p w14:paraId="77C308AF" w14:textId="77777777" w:rsidR="000677A9" w:rsidRDefault="00F139E5">
            <w:pPr>
              <w:pStyle w:val="TableParagraph"/>
              <w:spacing w:before="4"/>
              <w:ind w:left="11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See</w:t>
            </w:r>
            <w:r>
              <w:rPr>
                <w:rFonts w:ascii="Calibri"/>
                <w:spacing w:val="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IV</w:t>
            </w:r>
            <w:r>
              <w:rPr>
                <w:rFonts w:ascii="Calibri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4"/>
              </w:rPr>
              <w:t>A&amp;B</w:t>
            </w:r>
          </w:p>
        </w:tc>
        <w:tc>
          <w:tcPr>
            <w:tcW w:w="1116" w:type="dxa"/>
          </w:tcPr>
          <w:p w14:paraId="10311B1C" w14:textId="77777777" w:rsidR="000677A9" w:rsidRDefault="00F139E5">
            <w:pPr>
              <w:pStyle w:val="TableParagraph"/>
              <w:spacing w:before="4" w:line="549" w:lineRule="auto"/>
              <w:ind w:left="487" w:right="478" w:firstLine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w w:val="115"/>
                <w:sz w:val="24"/>
              </w:rPr>
              <w:t xml:space="preserve">Y </w:t>
            </w:r>
            <w:proofErr w:type="spellStart"/>
            <w:r>
              <w:rPr>
                <w:rFonts w:ascii="Calibri"/>
                <w:spacing w:val="-10"/>
                <w:w w:val="115"/>
                <w:sz w:val="24"/>
              </w:rPr>
              <w:t>Y</w:t>
            </w:r>
            <w:proofErr w:type="spellEnd"/>
          </w:p>
        </w:tc>
      </w:tr>
      <w:tr w:rsidR="000677A9" w14:paraId="2B5FDBC6" w14:textId="77777777">
        <w:trPr>
          <w:trHeight w:val="1207"/>
        </w:trPr>
        <w:tc>
          <w:tcPr>
            <w:tcW w:w="1721" w:type="dxa"/>
          </w:tcPr>
          <w:p w14:paraId="125BEC98" w14:textId="77777777" w:rsidR="000677A9" w:rsidRDefault="00F139E5">
            <w:pPr>
              <w:pStyle w:val="TableParagraph"/>
              <w:spacing w:before="4"/>
              <w:ind w:left="9" w:right="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15"/>
                <w:sz w:val="24"/>
              </w:rPr>
              <w:t>E</w:t>
            </w:r>
          </w:p>
        </w:tc>
        <w:tc>
          <w:tcPr>
            <w:tcW w:w="3771" w:type="dxa"/>
          </w:tcPr>
          <w:p w14:paraId="6B904E38" w14:textId="77777777" w:rsidR="000677A9" w:rsidRDefault="00F139E5">
            <w:pPr>
              <w:pStyle w:val="TableParagraph"/>
              <w:spacing w:before="6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General</w:t>
            </w:r>
            <w:r>
              <w:rPr>
                <w:rFonts w:ascii="Calibri"/>
                <w:spacing w:val="1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Requirements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</w:t>
            </w:r>
            <w:r>
              <w:rPr>
                <w:rFonts w:ascii="Calibri"/>
                <w:spacing w:val="13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ALR:</w:t>
            </w:r>
          </w:p>
          <w:p w14:paraId="1A15B3BB" w14:textId="77777777" w:rsidR="000677A9" w:rsidRDefault="00F139E5">
            <w:pPr>
              <w:pStyle w:val="TableParagraph"/>
              <w:spacing w:before="142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Controlled</w:t>
            </w:r>
            <w:r>
              <w:rPr>
                <w:rFonts w:ascii="Calibri"/>
                <w:b/>
                <w:spacing w:val="5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Substances</w:t>
            </w:r>
            <w:r>
              <w:rPr>
                <w:rFonts w:ascii="Calibri"/>
                <w:b/>
                <w:spacing w:val="49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(CS)</w:t>
            </w:r>
          </w:p>
        </w:tc>
        <w:tc>
          <w:tcPr>
            <w:tcW w:w="3600" w:type="dxa"/>
          </w:tcPr>
          <w:p w14:paraId="4D9CCA4D" w14:textId="77777777" w:rsidR="000677A9" w:rsidRDefault="00F139E5">
            <w:pPr>
              <w:pStyle w:val="TableParagraph"/>
              <w:spacing w:before="6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651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CMR</w:t>
            </w:r>
            <w:r>
              <w:rPr>
                <w:rFonts w:ascii="Calibri"/>
                <w:spacing w:val="-9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12.04(14)(a),</w:t>
            </w:r>
            <w:r>
              <w:rPr>
                <w:rFonts w:ascii="Calibri"/>
                <w:spacing w:val="-5"/>
                <w:sz w:val="24"/>
              </w:rPr>
              <w:t xml:space="preserve"> (b)</w:t>
            </w:r>
          </w:p>
        </w:tc>
        <w:tc>
          <w:tcPr>
            <w:tcW w:w="3027" w:type="dxa"/>
          </w:tcPr>
          <w:p w14:paraId="1309BCC0" w14:textId="77777777" w:rsidR="000677A9" w:rsidRDefault="00F139E5">
            <w:pPr>
              <w:pStyle w:val="TableParagraph"/>
              <w:spacing w:before="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Incomplete</w:t>
            </w:r>
            <w:r>
              <w:rPr>
                <w:rFonts w:ascii="Calibri"/>
                <w:spacing w:val="-8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4"/>
              </w:rPr>
              <w:t>Policy.</w:t>
            </w:r>
          </w:p>
          <w:p w14:paraId="779ABDE1" w14:textId="77777777" w:rsidR="000677A9" w:rsidRDefault="000677A9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14:paraId="0673606C" w14:textId="77777777" w:rsidR="000677A9" w:rsidRDefault="00F139E5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Inconsistent</w:t>
            </w:r>
            <w:r>
              <w:rPr>
                <w:rFonts w:ascii="Calibri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CS</w:t>
            </w:r>
            <w:r>
              <w:rPr>
                <w:rFonts w:ascii="Calibri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 xml:space="preserve">count </w:t>
            </w:r>
            <w:r>
              <w:rPr>
                <w:rFonts w:ascii="Calibri"/>
                <w:spacing w:val="-2"/>
                <w:w w:val="105"/>
                <w:sz w:val="24"/>
              </w:rPr>
              <w:t>procedure.</w:t>
            </w:r>
          </w:p>
        </w:tc>
        <w:tc>
          <w:tcPr>
            <w:tcW w:w="1594" w:type="dxa"/>
          </w:tcPr>
          <w:p w14:paraId="1346B022" w14:textId="77777777" w:rsidR="000677A9" w:rsidRDefault="00F139E5">
            <w:pPr>
              <w:pStyle w:val="TableParagraph"/>
              <w:spacing w:before="6"/>
              <w:ind w:left="11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See</w:t>
            </w:r>
            <w:r>
              <w:rPr>
                <w:rFonts w:ascii="Calibri"/>
                <w:spacing w:val="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IV</w:t>
            </w:r>
            <w:r>
              <w:rPr>
                <w:rFonts w:ascii="Calibri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4"/>
              </w:rPr>
              <w:t>A&amp;B</w:t>
            </w:r>
          </w:p>
        </w:tc>
        <w:tc>
          <w:tcPr>
            <w:tcW w:w="1116" w:type="dxa"/>
          </w:tcPr>
          <w:p w14:paraId="19DFB1DD" w14:textId="77777777" w:rsidR="000677A9" w:rsidRDefault="000677A9">
            <w:pPr>
              <w:pStyle w:val="TableParagraph"/>
              <w:rPr>
                <w:rFonts w:ascii="Times New Roman"/>
                <w:sz w:val="24"/>
              </w:rPr>
            </w:pPr>
          </w:p>
          <w:p w14:paraId="35B736E4" w14:textId="77777777" w:rsidR="000677A9" w:rsidRDefault="000677A9">
            <w:pPr>
              <w:pStyle w:val="TableParagraph"/>
              <w:spacing w:before="124"/>
              <w:rPr>
                <w:rFonts w:ascii="Times New Roman"/>
                <w:sz w:val="24"/>
              </w:rPr>
            </w:pPr>
          </w:p>
          <w:p w14:paraId="50C186DE" w14:textId="77777777" w:rsidR="000677A9" w:rsidRDefault="00F139E5">
            <w:pPr>
              <w:pStyle w:val="TableParagraph"/>
              <w:ind w:left="454" w:right="44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w w:val="115"/>
                <w:sz w:val="24"/>
              </w:rPr>
              <w:t>Y</w:t>
            </w:r>
          </w:p>
        </w:tc>
      </w:tr>
      <w:tr w:rsidR="000677A9" w14:paraId="2461BBC1" w14:textId="77777777">
        <w:trPr>
          <w:trHeight w:val="890"/>
        </w:trPr>
        <w:tc>
          <w:tcPr>
            <w:tcW w:w="1721" w:type="dxa"/>
          </w:tcPr>
          <w:p w14:paraId="177F0EB4" w14:textId="77777777" w:rsidR="000677A9" w:rsidRDefault="00F139E5">
            <w:pPr>
              <w:pStyle w:val="TableParagraph"/>
              <w:spacing w:before="1"/>
              <w:ind w:left="9" w:right="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15"/>
                <w:sz w:val="24"/>
              </w:rPr>
              <w:t>F</w:t>
            </w:r>
          </w:p>
        </w:tc>
        <w:tc>
          <w:tcPr>
            <w:tcW w:w="3771" w:type="dxa"/>
          </w:tcPr>
          <w:p w14:paraId="0063C5B8" w14:textId="77777777" w:rsidR="000677A9" w:rsidRDefault="00F139E5">
            <w:pPr>
              <w:pStyle w:val="TableParagraph"/>
              <w:spacing w:before="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Resident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Record:</w:t>
            </w:r>
          </w:p>
          <w:p w14:paraId="0EA4CB69" w14:textId="77777777" w:rsidR="000677A9" w:rsidRDefault="00F139E5">
            <w:pPr>
              <w:pStyle w:val="TableParagraph"/>
              <w:spacing w:before="40"/>
              <w:ind w:left="1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Progress</w:t>
            </w:r>
            <w:r>
              <w:rPr>
                <w:rFonts w:asci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Notes</w:t>
            </w:r>
          </w:p>
        </w:tc>
        <w:tc>
          <w:tcPr>
            <w:tcW w:w="3600" w:type="dxa"/>
          </w:tcPr>
          <w:p w14:paraId="631C2B06" w14:textId="77777777" w:rsidR="000677A9" w:rsidRDefault="00F139E5">
            <w:pPr>
              <w:pStyle w:val="TableParagraph"/>
              <w:spacing w:before="4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651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CMR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12.05(1)(c)</w:t>
            </w:r>
          </w:p>
        </w:tc>
        <w:tc>
          <w:tcPr>
            <w:tcW w:w="3027" w:type="dxa"/>
          </w:tcPr>
          <w:p w14:paraId="4AAB7002" w14:textId="77777777" w:rsidR="000677A9" w:rsidRDefault="00F139E5">
            <w:pPr>
              <w:pStyle w:val="TableParagraph"/>
              <w:spacing w:before="1"/>
              <w:ind w:left="108" w:right="26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 xml:space="preserve">Inconsistent </w:t>
            </w:r>
            <w:r>
              <w:rPr>
                <w:rFonts w:ascii="Calibri"/>
                <w:sz w:val="24"/>
              </w:rPr>
              <w:t>documentation</w:t>
            </w:r>
            <w:r>
              <w:rPr>
                <w:rFonts w:ascii="Calibri"/>
                <w:spacing w:val="46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of</w:t>
            </w:r>
          </w:p>
          <w:p w14:paraId="2DF4DF2F" w14:textId="77777777" w:rsidR="000677A9" w:rsidRDefault="00F139E5">
            <w:pPr>
              <w:pStyle w:val="TableParagraph"/>
              <w:spacing w:line="282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significant</w:t>
            </w:r>
            <w:r>
              <w:rPr>
                <w:rFonts w:ascii="Calibri"/>
                <w:spacing w:val="2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events.</w:t>
            </w:r>
          </w:p>
        </w:tc>
        <w:tc>
          <w:tcPr>
            <w:tcW w:w="1594" w:type="dxa"/>
          </w:tcPr>
          <w:p w14:paraId="2622DB7A" w14:textId="77777777" w:rsidR="000677A9" w:rsidRDefault="00F139E5">
            <w:pPr>
              <w:pStyle w:val="TableParagraph"/>
              <w:spacing w:before="4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See</w:t>
            </w:r>
            <w:r>
              <w:rPr>
                <w:rFonts w:ascii="Calibri"/>
                <w:spacing w:val="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IV</w:t>
            </w:r>
            <w:r>
              <w:rPr>
                <w:rFonts w:ascii="Calibri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10"/>
                <w:w w:val="105"/>
                <w:sz w:val="24"/>
              </w:rPr>
              <w:t>A</w:t>
            </w:r>
          </w:p>
        </w:tc>
        <w:tc>
          <w:tcPr>
            <w:tcW w:w="1116" w:type="dxa"/>
          </w:tcPr>
          <w:p w14:paraId="224AA326" w14:textId="77777777" w:rsidR="000677A9" w:rsidRDefault="000677A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77A9" w14:paraId="36C6B1D1" w14:textId="77777777">
        <w:trPr>
          <w:trHeight w:val="1749"/>
        </w:trPr>
        <w:tc>
          <w:tcPr>
            <w:tcW w:w="1721" w:type="dxa"/>
          </w:tcPr>
          <w:p w14:paraId="546C9183" w14:textId="77777777" w:rsidR="000677A9" w:rsidRDefault="00F139E5">
            <w:pPr>
              <w:pStyle w:val="TableParagraph"/>
              <w:spacing w:before="1"/>
              <w:ind w:left="10" w:right="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05"/>
                <w:sz w:val="24"/>
              </w:rPr>
              <w:t>G</w:t>
            </w:r>
          </w:p>
        </w:tc>
        <w:tc>
          <w:tcPr>
            <w:tcW w:w="3771" w:type="dxa"/>
          </w:tcPr>
          <w:p w14:paraId="6417237B" w14:textId="77777777" w:rsidR="000677A9" w:rsidRDefault="00F139E5">
            <w:pPr>
              <w:pStyle w:val="TableParagraph"/>
              <w:spacing w:before="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Staffing</w:t>
            </w:r>
            <w:r>
              <w:rPr>
                <w:rFonts w:ascii="Calibri"/>
                <w:spacing w:val="8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4"/>
              </w:rPr>
              <w:t>Requirements:</w:t>
            </w:r>
          </w:p>
          <w:p w14:paraId="66B91E2B" w14:textId="77777777" w:rsidR="000677A9" w:rsidRDefault="00F139E5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144"/>
              <w:ind w:left="263" w:hanging="1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105"/>
                <w:sz w:val="24"/>
              </w:rPr>
              <w:t>Staffing</w:t>
            </w:r>
            <w:r>
              <w:rPr>
                <w:rFonts w:ascii="Calibri" w:hAnsi="Calibri"/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w w:val="105"/>
                <w:sz w:val="24"/>
              </w:rPr>
              <w:t>Levels</w:t>
            </w:r>
          </w:p>
          <w:p w14:paraId="66C73475" w14:textId="77777777" w:rsidR="000677A9" w:rsidRDefault="00F139E5">
            <w:pPr>
              <w:pStyle w:val="TableParagraph"/>
              <w:numPr>
                <w:ilvl w:val="0"/>
                <w:numId w:val="8"/>
              </w:numPr>
              <w:tabs>
                <w:tab w:val="left" w:pos="263"/>
              </w:tabs>
              <w:spacing w:before="144"/>
              <w:ind w:left="263" w:hanging="1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Health</w:t>
            </w:r>
            <w:r>
              <w:rPr>
                <w:rFonts w:ascii="Calibri" w:hAnsi="Calibri"/>
                <w:b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Screenings</w:t>
            </w:r>
          </w:p>
        </w:tc>
        <w:tc>
          <w:tcPr>
            <w:tcW w:w="3600" w:type="dxa"/>
          </w:tcPr>
          <w:p w14:paraId="0334485F" w14:textId="77777777" w:rsidR="000677A9" w:rsidRDefault="00F139E5"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651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CMR</w:t>
            </w:r>
            <w:r>
              <w:rPr>
                <w:rFonts w:ascii="Calibri"/>
                <w:spacing w:val="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12.06(4)(a),</w:t>
            </w:r>
            <w:r>
              <w:rPr>
                <w:rFonts w:ascii="Calibri"/>
                <w:spacing w:val="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(8)(e)1.</w:t>
            </w:r>
          </w:p>
        </w:tc>
        <w:tc>
          <w:tcPr>
            <w:tcW w:w="3027" w:type="dxa"/>
          </w:tcPr>
          <w:p w14:paraId="07C90C27" w14:textId="77777777" w:rsidR="000677A9" w:rsidRDefault="00F139E5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Missing</w:t>
            </w:r>
            <w:r>
              <w:rPr>
                <w:rFonts w:ascii="Calibri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4"/>
              </w:rPr>
              <w:t>documentation</w:t>
            </w:r>
            <w:r>
              <w:rPr>
                <w:rFonts w:ascii="Calibri"/>
                <w:spacing w:val="-12"/>
                <w:w w:val="105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pacing w:val="-2"/>
                <w:w w:val="105"/>
                <w:sz w:val="24"/>
              </w:rPr>
              <w:t>of</w:t>
            </w:r>
            <w:proofErr w:type="gramEnd"/>
            <w:r>
              <w:rPr>
                <w:rFonts w:ascii="Calibri"/>
                <w:spacing w:val="-2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Staffing Level Reviews.</w:t>
            </w:r>
          </w:p>
          <w:p w14:paraId="46E3EB05" w14:textId="77777777" w:rsidR="000677A9" w:rsidRDefault="000677A9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14:paraId="30BBE7CA" w14:textId="77777777" w:rsidR="000677A9" w:rsidRDefault="00F139E5">
            <w:pPr>
              <w:pStyle w:val="TableParagraph"/>
              <w:spacing w:line="237" w:lineRule="auto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w w:val="105"/>
                <w:sz w:val="24"/>
              </w:rPr>
              <w:t>Missing</w:t>
            </w:r>
            <w:r>
              <w:rPr>
                <w:rFonts w:ascii="Calibri"/>
                <w:spacing w:val="-13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4"/>
              </w:rPr>
              <w:t>documentation</w:t>
            </w:r>
            <w:r>
              <w:rPr>
                <w:rFonts w:ascii="Calibri"/>
                <w:spacing w:val="-12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4"/>
              </w:rPr>
              <w:t xml:space="preserve">of </w:t>
            </w:r>
            <w:r>
              <w:rPr>
                <w:rFonts w:ascii="Calibri"/>
                <w:w w:val="105"/>
                <w:sz w:val="24"/>
              </w:rPr>
              <w:t>employee Health</w:t>
            </w:r>
          </w:p>
          <w:p w14:paraId="33B7F7CA" w14:textId="77777777" w:rsidR="000677A9" w:rsidRDefault="00F139E5">
            <w:pPr>
              <w:pStyle w:val="TableParagraph"/>
              <w:spacing w:before="1" w:line="268" w:lineRule="exact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Screening</w:t>
            </w:r>
            <w:r>
              <w:rPr>
                <w:rFonts w:ascii="Calibri"/>
                <w:spacing w:val="-3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24"/>
              </w:rPr>
              <w:t>Requirements.</w:t>
            </w:r>
          </w:p>
        </w:tc>
        <w:tc>
          <w:tcPr>
            <w:tcW w:w="1594" w:type="dxa"/>
          </w:tcPr>
          <w:p w14:paraId="33A9DE32" w14:textId="77777777" w:rsidR="000677A9" w:rsidRDefault="00F139E5">
            <w:pPr>
              <w:pStyle w:val="TableParagraph"/>
              <w:spacing w:before="4"/>
              <w:ind w:left="11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See</w:t>
            </w:r>
            <w:r>
              <w:rPr>
                <w:rFonts w:ascii="Calibri"/>
                <w:spacing w:val="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IV</w:t>
            </w:r>
            <w:r>
              <w:rPr>
                <w:rFonts w:ascii="Calibri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4"/>
              </w:rPr>
              <w:t>A&amp;B</w:t>
            </w:r>
          </w:p>
        </w:tc>
        <w:tc>
          <w:tcPr>
            <w:tcW w:w="1116" w:type="dxa"/>
          </w:tcPr>
          <w:p w14:paraId="16BDE787" w14:textId="77777777" w:rsidR="000677A9" w:rsidRDefault="000677A9">
            <w:pPr>
              <w:pStyle w:val="TableParagraph"/>
              <w:rPr>
                <w:rFonts w:ascii="Times New Roman"/>
                <w:sz w:val="24"/>
              </w:rPr>
            </w:pPr>
          </w:p>
          <w:p w14:paraId="0E67E4D6" w14:textId="77777777" w:rsidR="000677A9" w:rsidRDefault="000677A9">
            <w:pPr>
              <w:pStyle w:val="TableParagraph"/>
              <w:rPr>
                <w:rFonts w:ascii="Times New Roman"/>
                <w:sz w:val="24"/>
              </w:rPr>
            </w:pPr>
          </w:p>
          <w:p w14:paraId="42C2A176" w14:textId="77777777" w:rsidR="000677A9" w:rsidRDefault="000677A9">
            <w:pPr>
              <w:pStyle w:val="TableParagraph"/>
              <w:spacing w:before="182"/>
              <w:rPr>
                <w:rFonts w:ascii="Times New Roman"/>
                <w:sz w:val="24"/>
              </w:rPr>
            </w:pPr>
          </w:p>
          <w:p w14:paraId="3FB8FCCA" w14:textId="77777777" w:rsidR="000677A9" w:rsidRDefault="00F139E5">
            <w:pPr>
              <w:pStyle w:val="TableParagraph"/>
              <w:ind w:left="454" w:right="44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w w:val="115"/>
                <w:sz w:val="24"/>
              </w:rPr>
              <w:t>Y</w:t>
            </w:r>
          </w:p>
        </w:tc>
      </w:tr>
      <w:tr w:rsidR="000677A9" w14:paraId="04C1DC66" w14:textId="77777777">
        <w:trPr>
          <w:trHeight w:val="3499"/>
        </w:trPr>
        <w:tc>
          <w:tcPr>
            <w:tcW w:w="1721" w:type="dxa"/>
          </w:tcPr>
          <w:p w14:paraId="7FA06FFF" w14:textId="77777777" w:rsidR="000677A9" w:rsidRDefault="00F139E5">
            <w:pPr>
              <w:pStyle w:val="TableParagraph"/>
              <w:spacing w:before="1"/>
              <w:ind w:left="9" w:right="1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w w:val="110"/>
                <w:sz w:val="24"/>
              </w:rPr>
              <w:t>H</w:t>
            </w:r>
          </w:p>
        </w:tc>
        <w:tc>
          <w:tcPr>
            <w:tcW w:w="3771" w:type="dxa"/>
          </w:tcPr>
          <w:p w14:paraId="48F57802" w14:textId="77777777" w:rsidR="000677A9" w:rsidRDefault="00F139E5">
            <w:pPr>
              <w:pStyle w:val="TableParagraph"/>
              <w:spacing w:before="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Training</w:t>
            </w:r>
            <w:r>
              <w:rPr>
                <w:rFonts w:ascii="Calibri"/>
                <w:spacing w:val="12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Requirements:</w:t>
            </w:r>
          </w:p>
          <w:p w14:paraId="0C09ADA3" w14:textId="77777777" w:rsidR="000677A9" w:rsidRDefault="00F139E5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44"/>
              <w:ind w:left="263" w:hanging="1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Training</w:t>
            </w:r>
            <w:r>
              <w:rPr>
                <w:rFonts w:ascii="Calibri" w:hAnsi="Calibri"/>
                <w:b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Needs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Assessment</w:t>
            </w:r>
          </w:p>
          <w:p w14:paraId="6A56EF93" w14:textId="77777777" w:rsidR="000677A9" w:rsidRDefault="00F139E5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46"/>
              <w:ind w:left="263" w:hanging="1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Introductory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Visits</w:t>
            </w:r>
            <w:r>
              <w:rPr>
                <w:rFonts w:ascii="Calibri" w:hAnsi="Calibri"/>
                <w:b/>
                <w:spacing w:val="1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and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Review</w:t>
            </w:r>
          </w:p>
          <w:p w14:paraId="2431BE6F" w14:textId="77777777" w:rsidR="000677A9" w:rsidRDefault="00F139E5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44"/>
              <w:ind w:left="263" w:hanging="1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Supervision</w:t>
            </w:r>
          </w:p>
          <w:p w14:paraId="23636E9C" w14:textId="77777777" w:rsidR="000677A9" w:rsidRDefault="00F139E5">
            <w:pPr>
              <w:pStyle w:val="TableParagraph"/>
              <w:numPr>
                <w:ilvl w:val="0"/>
                <w:numId w:val="7"/>
              </w:numPr>
              <w:tabs>
                <w:tab w:val="left" w:pos="263"/>
              </w:tabs>
              <w:spacing w:before="144"/>
              <w:ind w:left="263" w:hanging="15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2"/>
                <w:w w:val="110"/>
                <w:sz w:val="24"/>
              </w:rPr>
              <w:t>LGBTQ</w:t>
            </w:r>
          </w:p>
        </w:tc>
        <w:tc>
          <w:tcPr>
            <w:tcW w:w="3600" w:type="dxa"/>
          </w:tcPr>
          <w:p w14:paraId="389718AF" w14:textId="77777777" w:rsidR="000677A9" w:rsidRDefault="00F139E5">
            <w:pPr>
              <w:pStyle w:val="TableParagraph"/>
              <w:spacing w:before="1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651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CMR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12.07(5),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(7),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(8)</w:t>
            </w:r>
          </w:p>
          <w:p w14:paraId="179ACC64" w14:textId="77777777" w:rsidR="000677A9" w:rsidRDefault="00F139E5">
            <w:pPr>
              <w:pStyle w:val="TableParagraph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M.G.L.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c.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19A,</w:t>
            </w:r>
            <w:r>
              <w:rPr>
                <w:rFonts w:ascii="Calibri" w:hAnsi="Calibri"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§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43</w:t>
            </w:r>
          </w:p>
        </w:tc>
        <w:tc>
          <w:tcPr>
            <w:tcW w:w="3027" w:type="dxa"/>
          </w:tcPr>
          <w:p w14:paraId="289FD180" w14:textId="77777777" w:rsidR="000677A9" w:rsidRDefault="00F139E5">
            <w:pPr>
              <w:pStyle w:val="TableParagraph"/>
              <w:spacing w:before="1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Missing Training Needs </w:t>
            </w:r>
            <w:r>
              <w:rPr>
                <w:rFonts w:ascii="Calibri"/>
                <w:spacing w:val="-2"/>
                <w:sz w:val="24"/>
              </w:rPr>
              <w:t>assessments.</w:t>
            </w:r>
          </w:p>
          <w:p w14:paraId="1634E5AF" w14:textId="77777777" w:rsidR="000677A9" w:rsidRDefault="000677A9">
            <w:pPr>
              <w:pStyle w:val="TableParagraph"/>
              <w:spacing w:before="14"/>
              <w:rPr>
                <w:rFonts w:ascii="Times New Roman"/>
                <w:sz w:val="24"/>
              </w:rPr>
            </w:pPr>
          </w:p>
          <w:p w14:paraId="065C174F" w14:textId="77777777" w:rsidR="000677A9" w:rsidRDefault="00F139E5">
            <w:pPr>
              <w:pStyle w:val="TableParagraph"/>
              <w:ind w:left="108" w:right="26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 xml:space="preserve">Inconsistent </w:t>
            </w:r>
            <w:r>
              <w:rPr>
                <w:rFonts w:ascii="Calibri"/>
                <w:sz w:val="24"/>
              </w:rPr>
              <w:t>documentation of Introductory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Visits.</w:t>
            </w:r>
          </w:p>
          <w:p w14:paraId="15F6F609" w14:textId="77777777" w:rsidR="000677A9" w:rsidRDefault="000677A9">
            <w:pPr>
              <w:pStyle w:val="TableParagraph"/>
              <w:spacing w:before="12"/>
              <w:rPr>
                <w:rFonts w:ascii="Times New Roman"/>
                <w:sz w:val="24"/>
              </w:rPr>
            </w:pPr>
          </w:p>
          <w:p w14:paraId="3E4983EC" w14:textId="77777777" w:rsidR="000677A9" w:rsidRDefault="00F139E5">
            <w:pPr>
              <w:pStyle w:val="TableParagraph"/>
              <w:spacing w:before="1"/>
              <w:ind w:left="108" w:right="339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Biannual SAMM and skills evaluations were missing for all PC staff.</w:t>
            </w:r>
          </w:p>
          <w:p w14:paraId="2556C79B" w14:textId="77777777" w:rsidR="000677A9" w:rsidRDefault="000677A9">
            <w:pPr>
              <w:pStyle w:val="TableParagraph"/>
              <w:spacing w:before="11"/>
              <w:rPr>
                <w:rFonts w:ascii="Times New Roman"/>
                <w:sz w:val="24"/>
              </w:rPr>
            </w:pPr>
          </w:p>
          <w:p w14:paraId="0D345B1B" w14:textId="77777777" w:rsidR="000677A9" w:rsidRDefault="00F139E5">
            <w:pPr>
              <w:pStyle w:val="TableParagraph"/>
              <w:spacing w:line="268" w:lineRule="exact"/>
              <w:ind w:left="108"/>
              <w:jc w:val="bot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Missing</w:t>
            </w:r>
            <w:r>
              <w:rPr>
                <w:rFonts w:ascii="Calibri"/>
                <w:spacing w:val="3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LGBTQ</w:t>
            </w:r>
            <w:r>
              <w:rPr>
                <w:rFonts w:ascii="Calibri"/>
                <w:spacing w:val="3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training.</w:t>
            </w:r>
          </w:p>
        </w:tc>
        <w:tc>
          <w:tcPr>
            <w:tcW w:w="1594" w:type="dxa"/>
          </w:tcPr>
          <w:p w14:paraId="2C97CD76" w14:textId="77777777" w:rsidR="000677A9" w:rsidRDefault="00F139E5">
            <w:pPr>
              <w:pStyle w:val="TableParagraph"/>
              <w:spacing w:before="4"/>
              <w:ind w:left="11" w:right="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See</w:t>
            </w:r>
            <w:r>
              <w:rPr>
                <w:rFonts w:ascii="Calibri"/>
                <w:spacing w:val="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IV</w:t>
            </w:r>
            <w:r>
              <w:rPr>
                <w:rFonts w:ascii="Calibri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4"/>
              </w:rPr>
              <w:t>A&amp;B</w:t>
            </w:r>
          </w:p>
        </w:tc>
        <w:tc>
          <w:tcPr>
            <w:tcW w:w="1116" w:type="dxa"/>
          </w:tcPr>
          <w:p w14:paraId="56B1F99D" w14:textId="77777777" w:rsidR="000677A9" w:rsidRDefault="00F139E5">
            <w:pPr>
              <w:pStyle w:val="TableParagraph"/>
              <w:spacing w:before="4" w:line="549" w:lineRule="auto"/>
              <w:ind w:left="454" w:right="44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w w:val="115"/>
                <w:sz w:val="24"/>
              </w:rPr>
              <w:t xml:space="preserve">Y </w:t>
            </w:r>
            <w:proofErr w:type="spellStart"/>
            <w:r>
              <w:rPr>
                <w:rFonts w:ascii="Calibri"/>
                <w:spacing w:val="-10"/>
                <w:w w:val="115"/>
                <w:sz w:val="24"/>
              </w:rPr>
              <w:t>Y</w:t>
            </w:r>
            <w:proofErr w:type="spellEnd"/>
          </w:p>
        </w:tc>
      </w:tr>
    </w:tbl>
    <w:p w14:paraId="1C30D8CC" w14:textId="77777777" w:rsidR="000677A9" w:rsidRDefault="000677A9">
      <w:pPr>
        <w:pStyle w:val="TableParagraph"/>
        <w:spacing w:line="549" w:lineRule="auto"/>
        <w:jc w:val="center"/>
        <w:rPr>
          <w:rFonts w:ascii="Calibri"/>
          <w:sz w:val="24"/>
        </w:rPr>
        <w:sectPr w:rsidR="000677A9">
          <w:pgSz w:w="15840" w:h="12240" w:orient="landscape"/>
          <w:pgMar w:top="1440" w:right="360" w:bottom="1200" w:left="360" w:header="693" w:footer="1016" w:gutter="0"/>
          <w:cols w:space="720"/>
        </w:sectPr>
      </w:pPr>
    </w:p>
    <w:p w14:paraId="18F9D63D" w14:textId="77777777" w:rsidR="000677A9" w:rsidRDefault="000677A9">
      <w:pPr>
        <w:pStyle w:val="BodyText"/>
        <w:spacing w:before="5" w:after="1"/>
        <w:rPr>
          <w:rFonts w:ascii="Times New Roman"/>
          <w:sz w:val="1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1"/>
        <w:gridCol w:w="3771"/>
        <w:gridCol w:w="3600"/>
        <w:gridCol w:w="3027"/>
        <w:gridCol w:w="1594"/>
        <w:gridCol w:w="1116"/>
      </w:tblGrid>
      <w:tr w:rsidR="000677A9" w14:paraId="198FD572" w14:textId="77777777">
        <w:trPr>
          <w:trHeight w:val="1605"/>
        </w:trPr>
        <w:tc>
          <w:tcPr>
            <w:tcW w:w="1721" w:type="dxa"/>
          </w:tcPr>
          <w:p w14:paraId="439CAA9E" w14:textId="77777777" w:rsidR="000677A9" w:rsidRDefault="00F139E5">
            <w:pPr>
              <w:pStyle w:val="TableParagraph"/>
              <w:spacing w:before="4"/>
              <w:ind w:left="9" w:right="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0"/>
                <w:sz w:val="24"/>
              </w:rPr>
              <w:t>I</w:t>
            </w:r>
          </w:p>
        </w:tc>
        <w:tc>
          <w:tcPr>
            <w:tcW w:w="3771" w:type="dxa"/>
          </w:tcPr>
          <w:p w14:paraId="6C4A3BAC" w14:textId="77777777" w:rsidR="000677A9" w:rsidRDefault="00F139E5">
            <w:pPr>
              <w:pStyle w:val="TableParagraph"/>
              <w:spacing w:before="6" w:line="237" w:lineRule="auto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Compliance</w:t>
            </w:r>
            <w:r>
              <w:rPr>
                <w:rFonts w:ascii="Calibri"/>
                <w:spacing w:val="-15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Reviews</w:t>
            </w:r>
            <w:r>
              <w:rPr>
                <w:rFonts w:ascii="Calibri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of</w:t>
            </w:r>
            <w:r>
              <w:rPr>
                <w:rFonts w:ascii="Calibri"/>
                <w:spacing w:val="-1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Assisted Living Residences:</w:t>
            </w:r>
          </w:p>
          <w:p w14:paraId="76E0323D" w14:textId="77777777" w:rsidR="000677A9" w:rsidRDefault="000677A9">
            <w:pPr>
              <w:pStyle w:val="TableParagraph"/>
              <w:spacing w:before="15"/>
              <w:rPr>
                <w:rFonts w:ascii="Times New Roman"/>
                <w:sz w:val="24"/>
              </w:rPr>
            </w:pPr>
          </w:p>
          <w:p w14:paraId="11F438A3" w14:textId="77777777" w:rsidR="000677A9" w:rsidRDefault="00F139E5">
            <w:pPr>
              <w:pStyle w:val="TableParagraph"/>
              <w:ind w:left="108" w:right="34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 xml:space="preserve">Compliance Review </w:t>
            </w:r>
            <w:r>
              <w:rPr>
                <w:rFonts w:ascii="Calibri"/>
                <w:b/>
                <w:spacing w:val="-2"/>
                <w:sz w:val="24"/>
              </w:rPr>
              <w:t>Requirements</w:t>
            </w:r>
          </w:p>
        </w:tc>
        <w:tc>
          <w:tcPr>
            <w:tcW w:w="3600" w:type="dxa"/>
          </w:tcPr>
          <w:p w14:paraId="612D7D09" w14:textId="77777777" w:rsidR="000677A9" w:rsidRDefault="00F139E5">
            <w:pPr>
              <w:pStyle w:val="TableParagraph"/>
              <w:spacing w:before="4"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651</w:t>
            </w:r>
            <w:r>
              <w:rPr>
                <w:rFonts w:ascii="Calibri"/>
                <w:spacing w:val="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CMR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12.05</w:t>
            </w:r>
          </w:p>
          <w:p w14:paraId="2922A879" w14:textId="77777777" w:rsidR="000677A9" w:rsidRDefault="00F139E5">
            <w:pPr>
              <w:pStyle w:val="TableParagraph"/>
              <w:spacing w:line="29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651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CMR 12.09(3)(c),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(d),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(e),</w:t>
            </w:r>
            <w:r>
              <w:rPr>
                <w:rFonts w:ascii="Calibri"/>
                <w:spacing w:val="5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(f)</w:t>
            </w:r>
          </w:p>
        </w:tc>
        <w:tc>
          <w:tcPr>
            <w:tcW w:w="3027" w:type="dxa"/>
          </w:tcPr>
          <w:p w14:paraId="31A5FA82" w14:textId="77777777" w:rsidR="000677A9" w:rsidRDefault="00F139E5">
            <w:pPr>
              <w:pStyle w:val="TableParagraph"/>
              <w:spacing w:before="4"/>
              <w:ind w:left="10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Records provided were not auditable or provided in a timely manner.</w:t>
            </w:r>
          </w:p>
        </w:tc>
        <w:tc>
          <w:tcPr>
            <w:tcW w:w="1594" w:type="dxa"/>
          </w:tcPr>
          <w:p w14:paraId="47880AD1" w14:textId="77777777" w:rsidR="000677A9" w:rsidRDefault="00F139E5">
            <w:pPr>
              <w:pStyle w:val="TableParagraph"/>
              <w:spacing w:before="4"/>
              <w:ind w:left="226"/>
              <w:rPr>
                <w:rFonts w:ascii="Calibri"/>
                <w:sz w:val="24"/>
              </w:rPr>
            </w:pPr>
            <w:r>
              <w:rPr>
                <w:rFonts w:ascii="Calibri"/>
                <w:w w:val="105"/>
                <w:sz w:val="24"/>
              </w:rPr>
              <w:t>See</w:t>
            </w:r>
            <w:r>
              <w:rPr>
                <w:rFonts w:ascii="Calibri"/>
                <w:spacing w:val="4"/>
                <w:w w:val="105"/>
                <w:sz w:val="24"/>
              </w:rPr>
              <w:t xml:space="preserve"> </w:t>
            </w:r>
            <w:r>
              <w:rPr>
                <w:rFonts w:ascii="Calibri"/>
                <w:w w:val="105"/>
                <w:sz w:val="24"/>
              </w:rPr>
              <w:t>IV</w:t>
            </w:r>
            <w:r>
              <w:rPr>
                <w:rFonts w:ascii="Calibri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/>
                <w:spacing w:val="-5"/>
                <w:w w:val="105"/>
                <w:sz w:val="24"/>
              </w:rPr>
              <w:t>A&amp;B</w:t>
            </w:r>
          </w:p>
        </w:tc>
        <w:tc>
          <w:tcPr>
            <w:tcW w:w="1116" w:type="dxa"/>
          </w:tcPr>
          <w:p w14:paraId="4913D99A" w14:textId="77777777" w:rsidR="000677A9" w:rsidRDefault="000677A9">
            <w:pPr>
              <w:pStyle w:val="TableParagraph"/>
              <w:rPr>
                <w:rFonts w:ascii="Times New Roman"/>
              </w:rPr>
            </w:pPr>
          </w:p>
        </w:tc>
      </w:tr>
    </w:tbl>
    <w:p w14:paraId="3DFC2A7D" w14:textId="77777777" w:rsidR="000677A9" w:rsidRDefault="00F139E5">
      <w:pPr>
        <w:spacing w:before="1"/>
        <w:ind w:left="1080"/>
      </w:pPr>
      <w:r>
        <w:rPr>
          <w:position w:val="8"/>
          <w:sz w:val="13"/>
        </w:rPr>
        <w:t>1</w:t>
      </w:r>
      <w:r>
        <w:rPr>
          <w:spacing w:val="27"/>
          <w:position w:val="8"/>
          <w:sz w:val="1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finding</w:t>
      </w:r>
      <w:r>
        <w:rPr>
          <w:spacing w:val="5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determined</w:t>
      </w:r>
      <w:r>
        <w:rPr>
          <w:spacing w:val="3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“repeat</w:t>
      </w:r>
      <w:r>
        <w:rPr>
          <w:spacing w:val="3"/>
        </w:rPr>
        <w:t xml:space="preserve"> </w:t>
      </w:r>
      <w:r>
        <w:t>finding”</w:t>
      </w:r>
      <w:r>
        <w:rPr>
          <w:spacing w:val="4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finding</w:t>
      </w:r>
      <w:r>
        <w:rPr>
          <w:spacing w:val="7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also</w:t>
      </w:r>
      <w:r>
        <w:rPr>
          <w:spacing w:val="4"/>
        </w:rPr>
        <w:t xml:space="preserve"> </w:t>
      </w:r>
      <w:r>
        <w:t>cited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last</w:t>
      </w:r>
      <w:r>
        <w:rPr>
          <w:spacing w:val="6"/>
        </w:rPr>
        <w:t xml:space="preserve"> </w:t>
      </w:r>
      <w:r>
        <w:t>compliance</w:t>
      </w:r>
      <w:r>
        <w:rPr>
          <w:spacing w:val="6"/>
        </w:rPr>
        <w:t xml:space="preserve"> </w:t>
      </w:r>
      <w:r>
        <w:t>review</w:t>
      </w:r>
      <w:r>
        <w:rPr>
          <w:spacing w:val="6"/>
        </w:rPr>
        <w:t xml:space="preserve"> </w:t>
      </w:r>
      <w:r>
        <w:rPr>
          <w:spacing w:val="-2"/>
        </w:rPr>
        <w:t>report.</w:t>
      </w:r>
    </w:p>
    <w:p w14:paraId="0DF6E078" w14:textId="77777777" w:rsidR="000677A9" w:rsidRDefault="000677A9">
      <w:pPr>
        <w:sectPr w:rsidR="000677A9">
          <w:pgSz w:w="15840" w:h="12240" w:orient="landscape"/>
          <w:pgMar w:top="1440" w:right="360" w:bottom="1260" w:left="360" w:header="693" w:footer="1016" w:gutter="0"/>
          <w:cols w:space="720"/>
        </w:sectPr>
      </w:pPr>
    </w:p>
    <w:p w14:paraId="530E1404" w14:textId="77777777" w:rsidR="000677A9" w:rsidRDefault="00F139E5">
      <w:pPr>
        <w:pStyle w:val="ListParagraph"/>
        <w:numPr>
          <w:ilvl w:val="0"/>
          <w:numId w:val="11"/>
        </w:numPr>
        <w:tabs>
          <w:tab w:val="left" w:pos="359"/>
        </w:tabs>
        <w:spacing w:before="93"/>
        <w:ind w:left="359" w:hanging="359"/>
        <w:jc w:val="left"/>
        <w:rPr>
          <w:b/>
          <w:sz w:val="24"/>
        </w:rPr>
      </w:pPr>
      <w:r>
        <w:rPr>
          <w:b/>
          <w:sz w:val="24"/>
          <w:u w:val="single"/>
        </w:rPr>
        <w:lastRenderedPageBreak/>
        <w:t>Summary</w:t>
      </w:r>
      <w:r>
        <w:rPr>
          <w:b/>
          <w:spacing w:val="5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37"/>
          <w:sz w:val="24"/>
          <w:u w:val="single"/>
        </w:rPr>
        <w:t xml:space="preserve"> </w:t>
      </w:r>
      <w:r>
        <w:rPr>
          <w:b/>
          <w:sz w:val="24"/>
          <w:u w:val="single"/>
        </w:rPr>
        <w:t>Compliance</w:t>
      </w:r>
      <w:r>
        <w:rPr>
          <w:b/>
          <w:spacing w:val="39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Review</w:t>
      </w:r>
    </w:p>
    <w:p w14:paraId="5E22AEAD" w14:textId="77777777" w:rsidR="000677A9" w:rsidRDefault="00F139E5">
      <w:pPr>
        <w:pStyle w:val="Heading1"/>
        <w:numPr>
          <w:ilvl w:val="1"/>
          <w:numId w:val="11"/>
        </w:numPr>
        <w:tabs>
          <w:tab w:val="left" w:pos="358"/>
          <w:tab w:val="left" w:pos="576"/>
        </w:tabs>
        <w:spacing w:before="3" w:line="580" w:lineRule="atLeast"/>
        <w:ind w:right="4085" w:hanging="576"/>
        <w:jc w:val="left"/>
      </w:pPr>
      <w:r>
        <w:t>Service and Service Coordination Requirements Emergency Response</w:t>
      </w:r>
    </w:p>
    <w:p w14:paraId="7393F8CA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ind w:right="444"/>
        <w:rPr>
          <w:sz w:val="24"/>
        </w:rPr>
      </w:pPr>
      <w:r>
        <w:rPr>
          <w:w w:val="105"/>
          <w:sz w:val="24"/>
        </w:rPr>
        <w:t>AGE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reviewed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Personalized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Emergency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Response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procedures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developed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 provide timely assistance to a Resident in the event of an emergency.</w:t>
      </w:r>
    </w:p>
    <w:p w14:paraId="0EBC4456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168"/>
        <w:rPr>
          <w:sz w:val="24"/>
        </w:rPr>
      </w:pPr>
      <w:r>
        <w:rPr>
          <w:w w:val="105"/>
          <w:sz w:val="24"/>
        </w:rPr>
        <w:t>During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months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December 2023, August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2024 and October 2025, there were 509 e-call response times over the 5-minute limit.</w:t>
      </w:r>
    </w:p>
    <w:p w14:paraId="679660E5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261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Residence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monitoring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late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response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times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missing for December 2023, August 2024 and October 2025.</w:t>
      </w:r>
    </w:p>
    <w:p w14:paraId="0F10203D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24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Residence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testing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system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ensure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functionality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was missing for the 2023, 2024 calendar years reviewed, and 2025 through the date of the compliance review.</w:t>
      </w:r>
    </w:p>
    <w:p w14:paraId="78B17EFA" w14:textId="77777777" w:rsidR="000677A9" w:rsidRDefault="00F139E5">
      <w:pPr>
        <w:pStyle w:val="Heading1"/>
        <w:spacing w:before="280" w:line="291" w:lineRule="exact"/>
      </w:pPr>
      <w:r>
        <w:t>Dietary</w:t>
      </w:r>
      <w:r>
        <w:rPr>
          <w:spacing w:val="25"/>
        </w:rPr>
        <w:t xml:space="preserve"> </w:t>
      </w:r>
      <w:r>
        <w:rPr>
          <w:spacing w:val="-2"/>
        </w:rPr>
        <w:t>Reviews</w:t>
      </w:r>
    </w:p>
    <w:p w14:paraId="4C612D36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spacing w:line="303" w:lineRule="exact"/>
        <w:rPr>
          <w:sz w:val="24"/>
        </w:rPr>
      </w:pPr>
      <w:r>
        <w:rPr>
          <w:sz w:val="24"/>
        </w:rPr>
        <w:t>AGE</w:t>
      </w:r>
      <w:r>
        <w:rPr>
          <w:spacing w:val="16"/>
          <w:sz w:val="24"/>
        </w:rPr>
        <w:t xml:space="preserve"> </w:t>
      </w:r>
      <w:r>
        <w:rPr>
          <w:sz w:val="24"/>
        </w:rPr>
        <w:t>reviewed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6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16"/>
          <w:sz w:val="24"/>
        </w:rPr>
        <w:t xml:space="preserve"> </w:t>
      </w:r>
      <w:r>
        <w:rPr>
          <w:sz w:val="24"/>
        </w:rPr>
        <w:t>dietary</w:t>
      </w:r>
      <w:r>
        <w:rPr>
          <w:spacing w:val="17"/>
          <w:sz w:val="24"/>
        </w:rPr>
        <w:t xml:space="preserve"> </w:t>
      </w:r>
      <w:r>
        <w:rPr>
          <w:sz w:val="24"/>
        </w:rPr>
        <w:t>plan</w:t>
      </w:r>
      <w:r>
        <w:rPr>
          <w:spacing w:val="15"/>
          <w:sz w:val="24"/>
        </w:rPr>
        <w:t xml:space="preserve"> </w:t>
      </w:r>
      <w:r>
        <w:rPr>
          <w:sz w:val="24"/>
        </w:rPr>
        <w:t>reviews</w:t>
      </w:r>
      <w:r>
        <w:rPr>
          <w:spacing w:val="17"/>
          <w:sz w:val="24"/>
        </w:rPr>
        <w:t xml:space="preserve"> </w:t>
      </w:r>
      <w:r>
        <w:rPr>
          <w:sz w:val="24"/>
        </w:rPr>
        <w:t>to</w:t>
      </w:r>
      <w:r>
        <w:rPr>
          <w:spacing w:val="19"/>
          <w:sz w:val="24"/>
        </w:rPr>
        <w:t xml:space="preserve"> </w:t>
      </w:r>
      <w:r>
        <w:rPr>
          <w:sz w:val="24"/>
        </w:rPr>
        <w:t>confirm</w:t>
      </w:r>
      <w:r>
        <w:rPr>
          <w:spacing w:val="16"/>
          <w:sz w:val="24"/>
        </w:rPr>
        <w:t xml:space="preserve"> </w:t>
      </w:r>
      <w:r>
        <w:rPr>
          <w:sz w:val="24"/>
        </w:rPr>
        <w:t>consistency</w:t>
      </w:r>
      <w:r>
        <w:rPr>
          <w:spacing w:val="20"/>
          <w:sz w:val="24"/>
        </w:rPr>
        <w:t xml:space="preserve"> </w:t>
      </w:r>
      <w:r>
        <w:rPr>
          <w:sz w:val="24"/>
        </w:rPr>
        <w:t>with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the</w:t>
      </w:r>
    </w:p>
    <w:p w14:paraId="47105C24" w14:textId="77777777" w:rsidR="000677A9" w:rsidRDefault="00F139E5">
      <w:pPr>
        <w:pStyle w:val="BodyText"/>
        <w:spacing w:line="292" w:lineRule="exact"/>
        <w:ind w:left="936"/>
      </w:pPr>
      <w:r>
        <w:rPr>
          <w:w w:val="105"/>
        </w:rPr>
        <w:t>most</w:t>
      </w:r>
      <w:r>
        <w:rPr>
          <w:spacing w:val="-13"/>
          <w:w w:val="105"/>
        </w:rPr>
        <w:t xml:space="preserve"> </w:t>
      </w:r>
      <w:r>
        <w:rPr>
          <w:w w:val="105"/>
        </w:rPr>
        <w:t>recent</w:t>
      </w:r>
      <w:r>
        <w:rPr>
          <w:spacing w:val="-11"/>
          <w:w w:val="105"/>
        </w:rPr>
        <w:t xml:space="preserve"> </w:t>
      </w:r>
      <w:r>
        <w:rPr>
          <w:w w:val="105"/>
        </w:rPr>
        <w:t>edition</w:t>
      </w:r>
      <w:r>
        <w:rPr>
          <w:spacing w:val="-12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Dietary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Guidelines.</w:t>
      </w:r>
    </w:p>
    <w:p w14:paraId="59AB9DA7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5"/>
        </w:tabs>
        <w:spacing w:line="292" w:lineRule="exact"/>
        <w:ind w:left="1295" w:hanging="359"/>
        <w:rPr>
          <w:sz w:val="24"/>
        </w:rPr>
      </w:pP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sz w:val="24"/>
        </w:rPr>
        <w:t>Dietary</w:t>
      </w:r>
      <w:r>
        <w:rPr>
          <w:spacing w:val="19"/>
          <w:sz w:val="24"/>
        </w:rPr>
        <w:t xml:space="preserve"> </w:t>
      </w:r>
      <w:r>
        <w:rPr>
          <w:sz w:val="24"/>
        </w:rPr>
        <w:t>Review</w:t>
      </w:r>
      <w:r>
        <w:rPr>
          <w:spacing w:val="17"/>
          <w:sz w:val="24"/>
        </w:rPr>
        <w:t xml:space="preserve"> </w:t>
      </w:r>
      <w:r>
        <w:rPr>
          <w:sz w:val="24"/>
        </w:rPr>
        <w:t>was</w:t>
      </w:r>
      <w:r>
        <w:rPr>
          <w:spacing w:val="17"/>
          <w:sz w:val="24"/>
        </w:rPr>
        <w:t xml:space="preserve"> </w:t>
      </w:r>
      <w:r>
        <w:rPr>
          <w:sz w:val="24"/>
        </w:rPr>
        <w:t>missing</w:t>
      </w:r>
      <w:r>
        <w:rPr>
          <w:spacing w:val="18"/>
          <w:sz w:val="24"/>
        </w:rPr>
        <w:t xml:space="preserve"> </w:t>
      </w:r>
      <w:r>
        <w:rPr>
          <w:sz w:val="24"/>
        </w:rPr>
        <w:t>for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second</w:t>
      </w:r>
      <w:r>
        <w:rPr>
          <w:spacing w:val="20"/>
          <w:sz w:val="24"/>
        </w:rPr>
        <w:t xml:space="preserve"> </w:t>
      </w:r>
      <w:r>
        <w:rPr>
          <w:sz w:val="24"/>
        </w:rPr>
        <w:t>half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8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2024</w:t>
      </w:r>
      <w:r>
        <w:rPr>
          <w:spacing w:val="18"/>
          <w:sz w:val="24"/>
        </w:rPr>
        <w:t xml:space="preserve"> </w:t>
      </w:r>
      <w:r>
        <w:rPr>
          <w:sz w:val="24"/>
        </w:rPr>
        <w:t>calendar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year.</w:t>
      </w:r>
    </w:p>
    <w:p w14:paraId="27CC01EF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101"/>
        <w:rPr>
          <w:sz w:val="24"/>
        </w:rPr>
      </w:pPr>
      <w:r>
        <w:rPr>
          <w:w w:val="105"/>
          <w:sz w:val="24"/>
        </w:rPr>
        <w:t xml:space="preserve">The 2024 and current 2025 Dietary Reviews did not include the full required statement affirming that the meal selections meet the minimum dietary </w:t>
      </w:r>
      <w:r>
        <w:rPr>
          <w:spacing w:val="-2"/>
          <w:w w:val="105"/>
          <w:sz w:val="24"/>
        </w:rPr>
        <w:t>standards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daily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recommended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allowances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sodium,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sugar,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fat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content </w:t>
      </w:r>
      <w:r>
        <w:rPr>
          <w:w w:val="105"/>
          <w:sz w:val="24"/>
        </w:rPr>
        <w:t>as established by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Food and Nutrition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Board of the National Research Council of the National Academy of Sciences.</w:t>
      </w:r>
    </w:p>
    <w:p w14:paraId="587307BD" w14:textId="77777777" w:rsidR="000677A9" w:rsidRDefault="00F139E5">
      <w:pPr>
        <w:pStyle w:val="Heading1"/>
        <w:numPr>
          <w:ilvl w:val="1"/>
          <w:numId w:val="11"/>
        </w:numPr>
        <w:tabs>
          <w:tab w:val="left" w:pos="257"/>
        </w:tabs>
        <w:spacing w:before="284"/>
        <w:ind w:left="257" w:hanging="257"/>
        <w:jc w:val="left"/>
      </w:pPr>
      <w:r>
        <w:t>General</w:t>
      </w:r>
      <w:r>
        <w:rPr>
          <w:spacing w:val="23"/>
        </w:rPr>
        <w:t xml:space="preserve"> </w:t>
      </w:r>
      <w:r>
        <w:t>Requirements</w:t>
      </w:r>
      <w:r>
        <w:rPr>
          <w:spacing w:val="20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Assisted</w:t>
      </w:r>
      <w:r>
        <w:rPr>
          <w:spacing w:val="23"/>
        </w:rPr>
        <w:t xml:space="preserve"> </w:t>
      </w:r>
      <w:r>
        <w:t>Living</w:t>
      </w:r>
      <w:r>
        <w:rPr>
          <w:spacing w:val="15"/>
        </w:rPr>
        <w:t xml:space="preserve"> </w:t>
      </w:r>
      <w:r>
        <w:t>Residence</w:t>
      </w:r>
      <w:r>
        <w:rPr>
          <w:spacing w:val="18"/>
        </w:rPr>
        <w:t xml:space="preserve"> </w:t>
      </w:r>
      <w:r>
        <w:rPr>
          <w:spacing w:val="-2"/>
        </w:rPr>
        <w:t>(ALR)</w:t>
      </w:r>
    </w:p>
    <w:p w14:paraId="4FFCB64D" w14:textId="77777777" w:rsidR="000677A9" w:rsidRDefault="00F139E5">
      <w:pPr>
        <w:pStyle w:val="BodyText"/>
      </w:pPr>
      <w:r>
        <w:rPr>
          <w:w w:val="105"/>
        </w:rPr>
        <w:t>AGE</w:t>
      </w:r>
      <w:r>
        <w:rPr>
          <w:spacing w:val="-15"/>
          <w:w w:val="105"/>
        </w:rPr>
        <w:t xml:space="preserve"> </w:t>
      </w:r>
      <w:r>
        <w:rPr>
          <w:w w:val="105"/>
        </w:rPr>
        <w:t>reviewed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five</w:t>
      </w:r>
      <w:r>
        <w:rPr>
          <w:spacing w:val="-14"/>
          <w:w w:val="105"/>
        </w:rPr>
        <w:t xml:space="preserve"> </w:t>
      </w:r>
      <w:r>
        <w:rPr>
          <w:w w:val="105"/>
        </w:rPr>
        <w:t>Resident</w:t>
      </w:r>
      <w:r>
        <w:rPr>
          <w:spacing w:val="-14"/>
          <w:w w:val="105"/>
        </w:rPr>
        <w:t xml:space="preserve"> </w:t>
      </w:r>
      <w:r>
        <w:rPr>
          <w:w w:val="105"/>
        </w:rPr>
        <w:t>records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determine</w:t>
      </w:r>
      <w:r>
        <w:rPr>
          <w:spacing w:val="-14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4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the requirements for Screenings, Assessments, and Service Plan Development and </w:t>
      </w:r>
      <w:r>
        <w:rPr>
          <w:spacing w:val="-2"/>
          <w:w w:val="105"/>
        </w:rPr>
        <w:t>Requirements.</w:t>
      </w:r>
    </w:p>
    <w:p w14:paraId="2CEA7D3E" w14:textId="77777777" w:rsidR="000677A9" w:rsidRDefault="00F139E5">
      <w:pPr>
        <w:pStyle w:val="Heading1"/>
        <w:spacing w:before="287" w:line="292" w:lineRule="exact"/>
      </w:pPr>
      <w:r>
        <w:t>Screening</w:t>
      </w:r>
      <w:r>
        <w:rPr>
          <w:spacing w:val="22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Assessment</w:t>
      </w:r>
    </w:p>
    <w:p w14:paraId="3AD38220" w14:textId="77777777" w:rsidR="000677A9" w:rsidRDefault="00F139E5">
      <w:pPr>
        <w:pStyle w:val="ListParagraph"/>
        <w:numPr>
          <w:ilvl w:val="0"/>
          <w:numId w:val="6"/>
        </w:numPr>
        <w:tabs>
          <w:tab w:val="left" w:pos="1296"/>
        </w:tabs>
        <w:ind w:right="335"/>
        <w:rPr>
          <w:sz w:val="24"/>
        </w:rPr>
      </w:pPr>
      <w:r>
        <w:rPr>
          <w:w w:val="105"/>
          <w:sz w:val="24"/>
        </w:rPr>
        <w:t>Two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records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documentation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noting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name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scope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any Legal Representative.</w:t>
      </w:r>
    </w:p>
    <w:p w14:paraId="5F33CDDB" w14:textId="77777777" w:rsidR="000677A9" w:rsidRDefault="00F139E5">
      <w:pPr>
        <w:pStyle w:val="Heading1"/>
        <w:spacing w:before="195"/>
      </w:pPr>
      <w:r>
        <w:t>Service</w:t>
      </w:r>
      <w:r>
        <w:rPr>
          <w:spacing w:val="28"/>
        </w:rPr>
        <w:t xml:space="preserve"> </w:t>
      </w:r>
      <w:r>
        <w:t>Plan</w:t>
      </w:r>
      <w:r>
        <w:rPr>
          <w:spacing w:val="27"/>
        </w:rPr>
        <w:t xml:space="preserve"> </w:t>
      </w:r>
      <w:r>
        <w:t>Development</w:t>
      </w:r>
      <w:r>
        <w:rPr>
          <w:spacing w:val="29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rPr>
          <w:spacing w:val="-2"/>
        </w:rPr>
        <w:t>Requirements</w:t>
      </w:r>
    </w:p>
    <w:p w14:paraId="616D284B" w14:textId="77777777" w:rsidR="000677A9" w:rsidRDefault="00F139E5">
      <w:pPr>
        <w:pStyle w:val="ListParagraph"/>
        <w:numPr>
          <w:ilvl w:val="0"/>
          <w:numId w:val="6"/>
        </w:numPr>
        <w:tabs>
          <w:tab w:val="left" w:pos="1295"/>
        </w:tabs>
        <w:spacing w:line="292" w:lineRule="exact"/>
        <w:ind w:left="1295" w:hanging="359"/>
        <w:rPr>
          <w:sz w:val="24"/>
        </w:rPr>
      </w:pPr>
      <w:r>
        <w:rPr>
          <w:w w:val="105"/>
          <w:sz w:val="24"/>
        </w:rPr>
        <w:t>One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record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documentation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service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time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move</w:t>
      </w:r>
      <w:r>
        <w:rPr>
          <w:spacing w:val="-11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in.</w:t>
      </w:r>
    </w:p>
    <w:p w14:paraId="33AFA801" w14:textId="77777777" w:rsidR="000677A9" w:rsidRDefault="00F139E5">
      <w:pPr>
        <w:pStyle w:val="ListParagraph"/>
        <w:numPr>
          <w:ilvl w:val="0"/>
          <w:numId w:val="6"/>
        </w:numPr>
        <w:tabs>
          <w:tab w:val="left" w:pos="1276"/>
          <w:tab w:val="left" w:pos="1295"/>
          <w:tab w:val="left" w:pos="3291"/>
        </w:tabs>
        <w:spacing w:before="8" w:line="230" w:lineRule="auto"/>
        <w:ind w:left="1276" w:right="302" w:hanging="3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92064" behindDoc="1" locked="0" layoutInCell="1" allowOverlap="1" wp14:anchorId="174C2692" wp14:editId="5F706835">
                <wp:simplePos x="0" y="0"/>
                <wp:positionH relativeFrom="page">
                  <wp:posOffset>6267450</wp:posOffset>
                </wp:positionH>
                <wp:positionV relativeFrom="paragraph">
                  <wp:posOffset>196297</wp:posOffset>
                </wp:positionV>
                <wp:extent cx="398780" cy="18542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878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8780" h="185420">
                              <a:moveTo>
                                <a:pt x="398526" y="0"/>
                              </a:moveTo>
                              <a:lnTo>
                                <a:pt x="0" y="0"/>
                              </a:lnTo>
                              <a:lnTo>
                                <a:pt x="0" y="185166"/>
                              </a:lnTo>
                              <a:lnTo>
                                <a:pt x="398526" y="185166"/>
                              </a:lnTo>
                              <a:lnTo>
                                <a:pt x="3985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0C9AD" id="Graphic 8" o:spid="_x0000_s1026" style="position:absolute;margin-left:493.5pt;margin-top:15.45pt;width:31.4pt;height:14.6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878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" path="m398526,l,,,185166r398526,l398526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Five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records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documentation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physician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evaluation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prior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to </w:t>
      </w:r>
      <w:proofErr w:type="gramStart"/>
      <w:r>
        <w:rPr>
          <w:spacing w:val="-2"/>
          <w:w w:val="105"/>
          <w:sz w:val="24"/>
        </w:rPr>
        <w:t>move</w:t>
      </w:r>
      <w:proofErr w:type="gramEnd"/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in.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Physician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evaluations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reviewed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AGE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qualified residents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for</w:t>
      </w:r>
      <w:r>
        <w:rPr>
          <w:spacing w:val="-27"/>
          <w:w w:val="105"/>
          <w:sz w:val="24"/>
        </w:rPr>
        <w:t xml:space="preserve"> </w:t>
      </w:r>
      <w:r>
        <w:rPr>
          <w:rFonts w:ascii="Arial" w:hAnsi="Arial"/>
          <w:color w:val="DB3326"/>
          <w:spacing w:val="-2"/>
          <w:w w:val="105"/>
          <w:position w:val="13"/>
          <w:sz w:val="11"/>
        </w:rPr>
        <w:t>Exemption</w:t>
      </w:r>
      <w:r>
        <w:rPr>
          <w:rFonts w:ascii="Arial" w:hAnsi="Arial"/>
          <w:color w:val="DB3326"/>
          <w:spacing w:val="-3"/>
          <w:w w:val="105"/>
          <w:position w:val="13"/>
          <w:sz w:val="11"/>
        </w:rPr>
        <w:t xml:space="preserve"> </w:t>
      </w:r>
      <w:r>
        <w:rPr>
          <w:rFonts w:ascii="Arial" w:hAnsi="Arial"/>
          <w:color w:val="DB3326"/>
          <w:spacing w:val="-2"/>
          <w:w w:val="105"/>
          <w:position w:val="13"/>
          <w:sz w:val="11"/>
        </w:rPr>
        <w:t>C</w:t>
      </w:r>
      <w:r>
        <w:rPr>
          <w:rFonts w:ascii="Arial" w:hAnsi="Arial"/>
          <w:color w:val="DB3326"/>
          <w:spacing w:val="40"/>
          <w:w w:val="105"/>
          <w:position w:val="13"/>
          <w:sz w:val="11"/>
        </w:rPr>
        <w:t xml:space="preserve"> </w:t>
      </w:r>
      <w:r>
        <w:rPr>
          <w:rFonts w:ascii="Arial" w:hAnsi="Arial"/>
          <w:color w:val="DB3326"/>
          <w:w w:val="105"/>
          <w:sz w:val="26"/>
          <w:highlight w:val="black"/>
        </w:rPr>
        <w:t>Exemption C</w:t>
      </w:r>
      <w:r>
        <w:rPr>
          <w:rFonts w:ascii="Arial" w:hAnsi="Arial"/>
          <w:color w:val="DB3326"/>
          <w:sz w:val="26"/>
          <w:highlight w:val="black"/>
        </w:rPr>
        <w:tab/>
      </w:r>
      <w:r>
        <w:rPr>
          <w:color w:val="000000"/>
          <w:spacing w:val="-10"/>
          <w:w w:val="105"/>
          <w:sz w:val="24"/>
        </w:rPr>
        <w:t>.</w:t>
      </w:r>
    </w:p>
    <w:p w14:paraId="74CCF145" w14:textId="77777777" w:rsidR="000677A9" w:rsidRDefault="00F139E5">
      <w:pPr>
        <w:pStyle w:val="ListParagraph"/>
        <w:numPr>
          <w:ilvl w:val="0"/>
          <w:numId w:val="6"/>
        </w:numPr>
        <w:tabs>
          <w:tab w:val="left" w:pos="1295"/>
        </w:tabs>
        <w:spacing w:before="4" w:line="292" w:lineRule="exact"/>
        <w:ind w:left="1295" w:hanging="359"/>
        <w:rPr>
          <w:sz w:val="24"/>
        </w:rPr>
      </w:pPr>
      <w:r>
        <w:rPr>
          <w:sz w:val="24"/>
        </w:rPr>
        <w:t>Two</w:t>
      </w:r>
      <w:r>
        <w:rPr>
          <w:spacing w:val="19"/>
          <w:sz w:val="24"/>
        </w:rPr>
        <w:t xml:space="preserve"> </w:t>
      </w:r>
      <w:r>
        <w:rPr>
          <w:sz w:val="24"/>
        </w:rPr>
        <w:t>records</w:t>
      </w:r>
      <w:r>
        <w:rPr>
          <w:spacing w:val="15"/>
          <w:sz w:val="24"/>
        </w:rPr>
        <w:t xml:space="preserve"> </w:t>
      </w:r>
      <w:r>
        <w:rPr>
          <w:sz w:val="24"/>
        </w:rPr>
        <w:t>were</w:t>
      </w:r>
      <w:r>
        <w:rPr>
          <w:spacing w:val="16"/>
          <w:sz w:val="24"/>
        </w:rPr>
        <w:t xml:space="preserve"> </w:t>
      </w:r>
      <w:r>
        <w:rPr>
          <w:sz w:val="24"/>
        </w:rPr>
        <w:t>missing</w:t>
      </w:r>
      <w:r>
        <w:rPr>
          <w:spacing w:val="19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16"/>
          <w:sz w:val="24"/>
        </w:rPr>
        <w:t xml:space="preserve"> </w:t>
      </w:r>
      <w:r>
        <w:rPr>
          <w:sz w:val="24"/>
        </w:rPr>
        <w:t>of</w:t>
      </w:r>
      <w:r>
        <w:rPr>
          <w:spacing w:val="19"/>
          <w:sz w:val="24"/>
        </w:rPr>
        <w:t xml:space="preserve"> </w:t>
      </w:r>
      <w:r>
        <w:rPr>
          <w:sz w:val="24"/>
        </w:rPr>
        <w:t>Resident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goals.</w:t>
      </w:r>
    </w:p>
    <w:p w14:paraId="7550EC22" w14:textId="77777777" w:rsidR="000677A9" w:rsidRDefault="00F139E5">
      <w:pPr>
        <w:pStyle w:val="ListParagraph"/>
        <w:numPr>
          <w:ilvl w:val="0"/>
          <w:numId w:val="6"/>
        </w:numPr>
        <w:tabs>
          <w:tab w:val="left" w:pos="1296"/>
        </w:tabs>
        <w:ind w:right="526"/>
        <w:rPr>
          <w:sz w:val="24"/>
        </w:rPr>
      </w:pPr>
      <w:r>
        <w:rPr>
          <w:sz w:val="24"/>
        </w:rPr>
        <w:t xml:space="preserve">Four records were missing documentation of a service plan review required </w:t>
      </w:r>
      <w:r>
        <w:rPr>
          <w:w w:val="105"/>
          <w:sz w:val="24"/>
        </w:rPr>
        <w:t>within 30 days after the commencement of residency.</w:t>
      </w:r>
    </w:p>
    <w:p w14:paraId="3C7FCF29" w14:textId="77777777" w:rsidR="000677A9" w:rsidRDefault="00F139E5">
      <w:pPr>
        <w:pStyle w:val="ListParagraph"/>
        <w:numPr>
          <w:ilvl w:val="0"/>
          <w:numId w:val="6"/>
        </w:numPr>
        <w:tabs>
          <w:tab w:val="left" w:pos="1296"/>
        </w:tabs>
        <w:ind w:right="432"/>
        <w:rPr>
          <w:sz w:val="24"/>
        </w:rPr>
      </w:pPr>
      <w:r>
        <w:rPr>
          <w:sz w:val="24"/>
        </w:rPr>
        <w:t>Documentation of a service plan review required every six months or after a change in Resident condition, was missing for four records.</w:t>
      </w:r>
    </w:p>
    <w:p w14:paraId="0E3B26A6" w14:textId="77777777" w:rsidR="000677A9" w:rsidRDefault="000677A9">
      <w:pPr>
        <w:pStyle w:val="ListParagraph"/>
        <w:rPr>
          <w:sz w:val="24"/>
        </w:rPr>
        <w:sectPr w:rsidR="000677A9">
          <w:headerReference w:type="default" r:id="rId10"/>
          <w:footerReference w:type="default" r:id="rId11"/>
          <w:pgSz w:w="12240" w:h="15840"/>
          <w:pgMar w:top="1480" w:right="1440" w:bottom="1260" w:left="1440" w:header="721" w:footer="1061" w:gutter="0"/>
          <w:cols w:space="720"/>
        </w:sectPr>
      </w:pPr>
    </w:p>
    <w:p w14:paraId="0E465E1D" w14:textId="77777777" w:rsidR="000677A9" w:rsidRDefault="000677A9">
      <w:pPr>
        <w:pStyle w:val="BodyText"/>
        <w:spacing w:before="92"/>
      </w:pPr>
    </w:p>
    <w:p w14:paraId="3C952DAA" w14:textId="77777777" w:rsidR="000677A9" w:rsidRDefault="00F139E5">
      <w:pPr>
        <w:pStyle w:val="Heading1"/>
        <w:spacing w:before="1" w:line="291" w:lineRule="exact"/>
      </w:pPr>
      <w:r>
        <w:t>Bed</w:t>
      </w:r>
      <w:r>
        <w:rPr>
          <w:spacing w:val="17"/>
        </w:rPr>
        <w:t xml:space="preserve"> </w:t>
      </w:r>
      <w:r>
        <w:t>Rail</w:t>
      </w:r>
      <w:r>
        <w:rPr>
          <w:spacing w:val="21"/>
        </w:rPr>
        <w:t xml:space="preserve"> </w:t>
      </w:r>
      <w:r>
        <w:rPr>
          <w:spacing w:val="-2"/>
        </w:rPr>
        <w:t>Assessments</w:t>
      </w:r>
    </w:p>
    <w:p w14:paraId="4205B643" w14:textId="77777777" w:rsidR="000677A9" w:rsidRDefault="00F139E5">
      <w:pPr>
        <w:pStyle w:val="ListParagraph"/>
        <w:numPr>
          <w:ilvl w:val="0"/>
          <w:numId w:val="5"/>
        </w:numPr>
        <w:tabs>
          <w:tab w:val="left" w:pos="936"/>
        </w:tabs>
        <w:ind w:right="252"/>
        <w:rPr>
          <w:sz w:val="24"/>
        </w:rPr>
      </w:pPr>
      <w:r>
        <w:rPr>
          <w:sz w:val="24"/>
        </w:rPr>
        <w:t>AGE reviewed the Residence records of all Residents utilizing bed rails / U-bars or</w:t>
      </w:r>
      <w:r>
        <w:rPr>
          <w:spacing w:val="40"/>
          <w:sz w:val="24"/>
        </w:rPr>
        <w:t xml:space="preserve"> </w:t>
      </w:r>
      <w:r>
        <w:rPr>
          <w:sz w:val="24"/>
        </w:rPr>
        <w:t>similar devices to determine compliance with the required assessment by a physical/occupational therapist every six months.</w:t>
      </w:r>
    </w:p>
    <w:p w14:paraId="702E0A91" w14:textId="34D3C062" w:rsidR="000677A9" w:rsidRDefault="00F139E5">
      <w:pPr>
        <w:pStyle w:val="ListParagraph"/>
        <w:numPr>
          <w:ilvl w:val="1"/>
          <w:numId w:val="5"/>
        </w:numPr>
        <w:tabs>
          <w:tab w:val="left" w:pos="1296"/>
        </w:tabs>
        <w:spacing w:line="235" w:lineRule="auto"/>
        <w:ind w:right="3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192576" behindDoc="1" locked="0" layoutInCell="1" allowOverlap="1" wp14:anchorId="765AA9CB" wp14:editId="0F30CA35">
                <wp:simplePos x="0" y="0"/>
                <wp:positionH relativeFrom="page">
                  <wp:posOffset>4233499</wp:posOffset>
                </wp:positionH>
                <wp:positionV relativeFrom="paragraph">
                  <wp:posOffset>6257</wp:posOffset>
                </wp:positionV>
                <wp:extent cx="489584" cy="18542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84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84" h="185420">
                              <a:moveTo>
                                <a:pt x="488988" y="0"/>
                              </a:moveTo>
                              <a:lnTo>
                                <a:pt x="0" y="0"/>
                              </a:lnTo>
                              <a:lnTo>
                                <a:pt x="0" y="185166"/>
                              </a:lnTo>
                              <a:lnTo>
                                <a:pt x="488988" y="185166"/>
                              </a:lnTo>
                              <a:lnTo>
                                <a:pt x="4889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D7B97" id="Graphic 9" o:spid="_x0000_s1026" style="position:absolute;margin-left:333.35pt;margin-top:.5pt;width:38.55pt;height:14.6pt;z-index:-1612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584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" path="m488988,l,,,185166r488988,l488988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24"/>
        </w:rPr>
        <w:t>AGE observed one Resident's bed with</w:t>
      </w:r>
      <w:r>
        <w:rPr>
          <w:spacing w:val="-20"/>
          <w:w w:val="105"/>
          <w:sz w:val="24"/>
        </w:rPr>
        <w:t xml:space="preserve"> </w:t>
      </w:r>
      <w:r>
        <w:rPr>
          <w:rFonts w:ascii="Arial" w:hAnsi="Arial"/>
          <w:color w:val="DB3326"/>
          <w:w w:val="105"/>
          <w:position w:val="11"/>
          <w:sz w:val="13"/>
        </w:rPr>
        <w:t>Exemption C</w:t>
      </w:r>
      <w:r>
        <w:rPr>
          <w:rFonts w:ascii="Arial" w:hAnsi="Arial"/>
          <w:color w:val="DB3326"/>
          <w:spacing w:val="40"/>
          <w:w w:val="105"/>
          <w:position w:val="11"/>
          <w:sz w:val="13"/>
        </w:rPr>
        <w:t xml:space="preserve"> </w:t>
      </w:r>
      <w:r>
        <w:rPr>
          <w:w w:val="105"/>
          <w:sz w:val="24"/>
        </w:rPr>
        <w:t xml:space="preserve">after Residence management </w:t>
      </w:r>
      <w:r>
        <w:rPr>
          <w:spacing w:val="-2"/>
          <w:w w:val="105"/>
          <w:sz w:val="24"/>
        </w:rPr>
        <w:t>stated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that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current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Residents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were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utilizing</w:t>
      </w:r>
      <w:r>
        <w:rPr>
          <w:spacing w:val="-22"/>
          <w:w w:val="105"/>
          <w:sz w:val="24"/>
        </w:rPr>
        <w:t xml:space="preserve"> </w:t>
      </w:r>
      <w:r>
        <w:rPr>
          <w:rFonts w:ascii="Arial" w:hAnsi="Arial"/>
          <w:color w:val="DB3326"/>
          <w:spacing w:val="-2"/>
          <w:w w:val="105"/>
          <w:sz w:val="26"/>
          <w:highlight w:val="black"/>
        </w:rPr>
        <w:t>Exemption</w:t>
      </w:r>
      <w:r>
        <w:rPr>
          <w:rFonts w:ascii="Arial" w:hAnsi="Arial"/>
          <w:color w:val="DB3326"/>
          <w:spacing w:val="-8"/>
          <w:w w:val="105"/>
          <w:sz w:val="26"/>
          <w:highlight w:val="black"/>
        </w:rPr>
        <w:t xml:space="preserve"> </w:t>
      </w:r>
      <w:proofErr w:type="gramStart"/>
      <w:r>
        <w:rPr>
          <w:rFonts w:ascii="Arial" w:hAnsi="Arial"/>
          <w:color w:val="DB3326"/>
          <w:spacing w:val="-2"/>
          <w:w w:val="105"/>
          <w:sz w:val="26"/>
          <w:highlight w:val="black"/>
        </w:rPr>
        <w:t>C</w:t>
      </w:r>
      <w:r>
        <w:rPr>
          <w:rFonts w:ascii="Arial" w:hAnsi="Arial"/>
          <w:color w:val="DB3326"/>
          <w:spacing w:val="40"/>
          <w:w w:val="105"/>
          <w:sz w:val="26"/>
          <w:highlight w:val="black"/>
        </w:rPr>
        <w:t xml:space="preserve"> </w:t>
      </w:r>
      <w:r>
        <w:rPr>
          <w:color w:val="000000"/>
          <w:spacing w:val="-2"/>
          <w:w w:val="105"/>
          <w:sz w:val="24"/>
        </w:rPr>
        <w:t>.</w:t>
      </w:r>
      <w:proofErr w:type="gramEnd"/>
      <w:r>
        <w:rPr>
          <w:color w:val="000000"/>
          <w:spacing w:val="-8"/>
          <w:w w:val="105"/>
          <w:sz w:val="24"/>
        </w:rPr>
        <w:t xml:space="preserve"> </w:t>
      </w:r>
      <w:r>
        <w:rPr>
          <w:color w:val="000000"/>
          <w:spacing w:val="-2"/>
          <w:w w:val="105"/>
          <w:sz w:val="24"/>
        </w:rPr>
        <w:t xml:space="preserve">Documentation </w:t>
      </w:r>
      <w:r>
        <w:rPr>
          <w:color w:val="000000"/>
          <w:w w:val="105"/>
          <w:sz w:val="24"/>
        </w:rPr>
        <w:t>of a current</w:t>
      </w:r>
      <w:r>
        <w:rPr>
          <w:color w:val="000000"/>
          <w:spacing w:val="-1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assessment noting that the Resident can independently navigate around</w:t>
      </w:r>
      <w:r w:rsidR="00604C4A">
        <w:rPr>
          <w:color w:val="000000"/>
          <w:w w:val="105"/>
          <w:sz w:val="24"/>
        </w:rPr>
        <w:t xml:space="preserve"> </w:t>
      </w:r>
      <w:r>
        <w:rPr>
          <w:rFonts w:ascii="Arial" w:hAnsi="Arial"/>
          <w:color w:val="DB3326"/>
          <w:w w:val="105"/>
          <w:sz w:val="24"/>
          <w:highlight w:val="black"/>
          <w:vertAlign w:val="superscript"/>
        </w:rPr>
        <w:t>Exemption</w:t>
      </w:r>
      <w:r>
        <w:rPr>
          <w:rFonts w:ascii="Arial" w:hAnsi="Arial"/>
          <w:color w:val="DB3326"/>
          <w:spacing w:val="-31"/>
          <w:w w:val="105"/>
          <w:sz w:val="24"/>
          <w:highlight w:val="black"/>
        </w:rPr>
        <w:t xml:space="preserve"> </w:t>
      </w:r>
      <w:r>
        <w:rPr>
          <w:rFonts w:ascii="Arial" w:hAnsi="Arial"/>
          <w:color w:val="DB3326"/>
          <w:w w:val="105"/>
          <w:sz w:val="24"/>
          <w:highlight w:val="black"/>
          <w:vertAlign w:val="superscript"/>
        </w:rPr>
        <w:t>C</w:t>
      </w:r>
      <w:r>
        <w:rPr>
          <w:rFonts w:ascii="Arial" w:hAnsi="Arial"/>
          <w:color w:val="DB3326"/>
          <w:spacing w:val="-10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was</w:t>
      </w:r>
      <w:r>
        <w:rPr>
          <w:color w:val="000000"/>
          <w:spacing w:val="-10"/>
          <w:w w:val="105"/>
          <w:sz w:val="24"/>
        </w:rPr>
        <w:t xml:space="preserve"> </w:t>
      </w:r>
      <w:r>
        <w:rPr>
          <w:color w:val="000000"/>
          <w:w w:val="105"/>
          <w:sz w:val="24"/>
        </w:rPr>
        <w:t>missing.</w:t>
      </w:r>
    </w:p>
    <w:p w14:paraId="315861E6" w14:textId="77777777" w:rsidR="000677A9" w:rsidRDefault="00F139E5">
      <w:pPr>
        <w:pStyle w:val="Heading1"/>
        <w:numPr>
          <w:ilvl w:val="1"/>
          <w:numId w:val="11"/>
        </w:numPr>
        <w:tabs>
          <w:tab w:val="left" w:pos="253"/>
        </w:tabs>
        <w:spacing w:before="285" w:line="292" w:lineRule="exact"/>
        <w:ind w:left="253" w:hanging="253"/>
        <w:jc w:val="left"/>
      </w:pPr>
      <w:r>
        <w:t>Quality</w:t>
      </w:r>
      <w:r>
        <w:rPr>
          <w:spacing w:val="33"/>
        </w:rPr>
        <w:t xml:space="preserve"> </w:t>
      </w:r>
      <w:r>
        <w:t>Assurance</w:t>
      </w:r>
      <w:r>
        <w:rPr>
          <w:spacing w:val="21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Performance</w:t>
      </w:r>
      <w:r>
        <w:rPr>
          <w:spacing w:val="22"/>
        </w:rPr>
        <w:t xml:space="preserve"> </w:t>
      </w:r>
      <w:r>
        <w:rPr>
          <w:spacing w:val="-2"/>
        </w:rPr>
        <w:t>Improvement</w:t>
      </w:r>
    </w:p>
    <w:p w14:paraId="26B08CE6" w14:textId="77777777" w:rsidR="000677A9" w:rsidRDefault="00F139E5">
      <w:pPr>
        <w:pStyle w:val="BodyText"/>
      </w:pPr>
      <w:r>
        <w:rPr>
          <w:spacing w:val="-2"/>
          <w:w w:val="105"/>
        </w:rPr>
        <w:t>AGE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reviewed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documentation 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ensure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has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established an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effective, ongoing </w:t>
      </w:r>
      <w:r>
        <w:rPr>
          <w:w w:val="105"/>
        </w:rPr>
        <w:t>quality improvement and assurance program for Service Planning, Safety Assurances, and Medication Quality.</w:t>
      </w:r>
    </w:p>
    <w:p w14:paraId="5E1A0CF3" w14:textId="77777777" w:rsidR="000677A9" w:rsidRDefault="00F139E5">
      <w:pPr>
        <w:pStyle w:val="Heading1"/>
        <w:spacing w:before="287"/>
      </w:pPr>
      <w:r>
        <w:t>Service</w:t>
      </w:r>
      <w:r>
        <w:rPr>
          <w:spacing w:val="32"/>
        </w:rPr>
        <w:t xml:space="preserve"> </w:t>
      </w:r>
      <w:r>
        <w:rPr>
          <w:spacing w:val="-2"/>
        </w:rPr>
        <w:t>Planning</w:t>
      </w:r>
    </w:p>
    <w:p w14:paraId="286FA55D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6"/>
        </w:tabs>
        <w:spacing w:before="2" w:line="237" w:lineRule="auto"/>
        <w:ind w:right="153"/>
        <w:rPr>
          <w:sz w:val="24"/>
        </w:rPr>
      </w:pPr>
      <w:r>
        <w:rPr>
          <w:w w:val="105"/>
          <w:sz w:val="24"/>
        </w:rPr>
        <w:t xml:space="preserve">Documentation of a Service Plan review was missing for the 2023, 2024 </w:t>
      </w:r>
      <w:r>
        <w:rPr>
          <w:spacing w:val="-2"/>
          <w:w w:val="105"/>
          <w:sz w:val="24"/>
        </w:rPr>
        <w:t>calendar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years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reviewed,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2025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through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compliance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review.</w:t>
      </w:r>
    </w:p>
    <w:p w14:paraId="5E27A784" w14:textId="77777777" w:rsidR="000677A9" w:rsidRDefault="00F139E5">
      <w:pPr>
        <w:pStyle w:val="Heading1"/>
      </w:pPr>
      <w:r>
        <w:t>Resident</w:t>
      </w:r>
      <w:r>
        <w:rPr>
          <w:spacing w:val="29"/>
        </w:rPr>
        <w:t xml:space="preserve"> </w:t>
      </w:r>
      <w:r>
        <w:t>Safety</w:t>
      </w:r>
      <w:r>
        <w:rPr>
          <w:spacing w:val="41"/>
        </w:rPr>
        <w:t xml:space="preserve"> </w:t>
      </w:r>
      <w:r>
        <w:rPr>
          <w:spacing w:val="-2"/>
        </w:rPr>
        <w:t>Assurances</w:t>
      </w:r>
    </w:p>
    <w:p w14:paraId="32525EC7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6"/>
        </w:tabs>
        <w:spacing w:before="2" w:line="237" w:lineRule="auto"/>
        <w:ind w:right="150"/>
        <w:rPr>
          <w:sz w:val="24"/>
        </w:rPr>
      </w:pPr>
      <w:r>
        <w:rPr>
          <w:w w:val="105"/>
          <w:sz w:val="24"/>
        </w:rPr>
        <w:t xml:space="preserve">Documentation that an audit was completed was missing for the 2023, 2024 </w:t>
      </w:r>
      <w:r>
        <w:rPr>
          <w:spacing w:val="-2"/>
          <w:w w:val="105"/>
          <w:sz w:val="24"/>
        </w:rPr>
        <w:t>calendar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years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reviewed,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2025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through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date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compliance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review.</w:t>
      </w:r>
    </w:p>
    <w:p w14:paraId="1D0ABA62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6"/>
        </w:tabs>
        <w:spacing w:before="1"/>
        <w:ind w:right="240"/>
        <w:rPr>
          <w:sz w:val="24"/>
        </w:rPr>
      </w:pPr>
      <w:r>
        <w:rPr>
          <w:w w:val="105"/>
          <w:sz w:val="24"/>
        </w:rPr>
        <w:t>Documentation of the Residence monitoring the Evidence Informed Falls Prevention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2023,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calendar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years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reviewed, and 2025 through the date of the compliance review.</w:t>
      </w:r>
    </w:p>
    <w:p w14:paraId="3F9CFD05" w14:textId="77777777" w:rsidR="000677A9" w:rsidRDefault="00F139E5">
      <w:pPr>
        <w:pStyle w:val="Heading1"/>
        <w:spacing w:before="288" w:line="292" w:lineRule="exact"/>
      </w:pPr>
      <w:r>
        <w:t>Medication</w:t>
      </w:r>
      <w:r>
        <w:rPr>
          <w:spacing w:val="14"/>
        </w:rPr>
        <w:t xml:space="preserve"> </w:t>
      </w:r>
      <w:r>
        <w:t>Quality</w:t>
      </w:r>
      <w:r>
        <w:rPr>
          <w:spacing w:val="27"/>
        </w:rPr>
        <w:t xml:space="preserve"> </w:t>
      </w:r>
      <w:r>
        <w:rPr>
          <w:spacing w:val="-4"/>
        </w:rPr>
        <w:t>Plan</w:t>
      </w:r>
    </w:p>
    <w:p w14:paraId="04A3843C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5"/>
        </w:tabs>
        <w:spacing w:line="292" w:lineRule="exact"/>
        <w:ind w:left="1295" w:hanging="359"/>
        <w:rPr>
          <w:sz w:val="24"/>
        </w:rPr>
      </w:pPr>
      <w:r>
        <w:rPr>
          <w:sz w:val="24"/>
        </w:rPr>
        <w:t>AGE</w:t>
      </w:r>
      <w:r>
        <w:rPr>
          <w:spacing w:val="19"/>
          <w:sz w:val="24"/>
        </w:rPr>
        <w:t xml:space="preserve"> </w:t>
      </w:r>
      <w:r>
        <w:rPr>
          <w:sz w:val="24"/>
        </w:rPr>
        <w:t>reviewed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17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20"/>
          <w:sz w:val="24"/>
        </w:rPr>
        <w:t xml:space="preserve"> </w:t>
      </w:r>
      <w:r>
        <w:rPr>
          <w:sz w:val="24"/>
        </w:rPr>
        <w:t>quarterly</w:t>
      </w:r>
      <w:r>
        <w:rPr>
          <w:spacing w:val="19"/>
          <w:sz w:val="24"/>
        </w:rPr>
        <w:t xml:space="preserve"> </w:t>
      </w:r>
      <w:r>
        <w:rPr>
          <w:sz w:val="24"/>
        </w:rPr>
        <w:t>medication</w:t>
      </w:r>
      <w:r>
        <w:rPr>
          <w:spacing w:val="22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18"/>
          <w:sz w:val="24"/>
        </w:rPr>
        <w:t xml:space="preserve"> </w:t>
      </w:r>
      <w:r>
        <w:rPr>
          <w:sz w:val="24"/>
        </w:rPr>
        <w:t>audits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to</w:t>
      </w:r>
    </w:p>
    <w:p w14:paraId="101495FE" w14:textId="77777777" w:rsidR="000677A9" w:rsidRDefault="00F139E5">
      <w:pPr>
        <w:pStyle w:val="BodyText"/>
        <w:spacing w:line="292" w:lineRule="exact"/>
        <w:ind w:left="1296"/>
      </w:pPr>
      <w:r>
        <w:t>ensure</w:t>
      </w:r>
      <w:r>
        <w:rPr>
          <w:spacing w:val="20"/>
        </w:rPr>
        <w:t xml:space="preserve"> </w:t>
      </w:r>
      <w:r>
        <w:t>compliance</w:t>
      </w:r>
      <w:r>
        <w:rPr>
          <w:spacing w:val="21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SAMM</w:t>
      </w:r>
      <w:r>
        <w:rPr>
          <w:spacing w:val="19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Residence</w:t>
      </w:r>
      <w:r>
        <w:rPr>
          <w:spacing w:val="19"/>
        </w:rPr>
        <w:t xml:space="preserve"> </w:t>
      </w:r>
      <w:r>
        <w:rPr>
          <w:spacing w:val="-2"/>
        </w:rPr>
        <w:t>policies.</w:t>
      </w:r>
    </w:p>
    <w:p w14:paraId="00CADA7D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6"/>
        </w:tabs>
        <w:ind w:right="253"/>
        <w:rPr>
          <w:sz w:val="24"/>
        </w:rPr>
      </w:pPr>
      <w:r>
        <w:rPr>
          <w:w w:val="105"/>
          <w:sz w:val="24"/>
        </w:rPr>
        <w:t>Documentation of a Medication Quality Plan review being completed was missing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fourth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quarter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2023,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quarters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2025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through the date of the compliance review.</w:t>
      </w:r>
    </w:p>
    <w:p w14:paraId="012C9D25" w14:textId="77777777" w:rsidR="000677A9" w:rsidRDefault="00F139E5">
      <w:pPr>
        <w:pStyle w:val="Heading1"/>
        <w:spacing w:before="286"/>
      </w:pPr>
      <w:r>
        <w:t>Medication</w:t>
      </w:r>
      <w:r>
        <w:rPr>
          <w:spacing w:val="10"/>
        </w:rPr>
        <w:t xml:space="preserve"> </w:t>
      </w:r>
      <w:r>
        <w:t>administration</w:t>
      </w:r>
      <w:r>
        <w:rPr>
          <w:spacing w:val="11"/>
        </w:rPr>
        <w:t xml:space="preserve"> </w:t>
      </w:r>
      <w:r>
        <w:rPr>
          <w:spacing w:val="-2"/>
        </w:rPr>
        <w:t>observation</w:t>
      </w:r>
    </w:p>
    <w:p w14:paraId="27953C9B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6"/>
        </w:tabs>
        <w:ind w:right="61"/>
        <w:rPr>
          <w:sz w:val="24"/>
        </w:rPr>
      </w:pPr>
      <w:r>
        <w:rPr>
          <w:w w:val="105"/>
          <w:sz w:val="24"/>
        </w:rPr>
        <w:t>AGE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observed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three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Personal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(PC)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providing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assistance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 six Residents to ensure the Residence has developed and implemented systems that support and promote safe SAMM.</w:t>
      </w:r>
    </w:p>
    <w:p w14:paraId="2342D313" w14:textId="77777777" w:rsidR="000677A9" w:rsidRDefault="000677A9">
      <w:pPr>
        <w:pStyle w:val="BodyText"/>
        <w:spacing w:before="19"/>
      </w:pPr>
    </w:p>
    <w:p w14:paraId="55A8330A" w14:textId="77777777" w:rsidR="000677A9" w:rsidRDefault="00F139E5">
      <w:pPr>
        <w:pStyle w:val="Heading1"/>
        <w:spacing w:before="0" w:line="292" w:lineRule="exact"/>
      </w:pPr>
      <w:r>
        <w:rPr>
          <w:spacing w:val="-4"/>
        </w:rPr>
        <w:t>SAMM</w:t>
      </w:r>
    </w:p>
    <w:p w14:paraId="30BAF27E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6"/>
        </w:tabs>
        <w:ind w:right="474"/>
        <w:rPr>
          <w:sz w:val="24"/>
        </w:rPr>
      </w:pPr>
      <w:r>
        <w:rPr>
          <w:sz w:val="24"/>
        </w:rPr>
        <w:t>AGE observed a loose unidentified pill in one Resident’s medication storage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unit.</w:t>
      </w:r>
    </w:p>
    <w:p w14:paraId="0EF5A47E" w14:textId="77777777" w:rsidR="000677A9" w:rsidRDefault="00F139E5">
      <w:pPr>
        <w:pStyle w:val="ListParagraph"/>
        <w:numPr>
          <w:ilvl w:val="0"/>
          <w:numId w:val="4"/>
        </w:numPr>
        <w:tabs>
          <w:tab w:val="left" w:pos="1295"/>
        </w:tabs>
        <w:spacing w:line="290" w:lineRule="exact"/>
        <w:ind w:left="1295" w:hanging="359"/>
        <w:rPr>
          <w:sz w:val="24"/>
        </w:rPr>
      </w:pPr>
      <w:r>
        <w:rPr>
          <w:w w:val="105"/>
          <w:sz w:val="24"/>
        </w:rPr>
        <w:t>AGE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observed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compromised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medication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blister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pack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1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Resident’s</w:t>
      </w:r>
    </w:p>
    <w:p w14:paraId="00B42BA7" w14:textId="77777777" w:rsidR="000677A9" w:rsidRDefault="00F139E5">
      <w:pPr>
        <w:pStyle w:val="BodyText"/>
        <w:ind w:left="1296"/>
      </w:pPr>
      <w:r>
        <w:t>medication</w:t>
      </w:r>
      <w:r>
        <w:rPr>
          <w:spacing w:val="22"/>
        </w:rPr>
        <w:t xml:space="preserve"> </w:t>
      </w:r>
      <w:r>
        <w:t>storage</w:t>
      </w:r>
      <w:r>
        <w:rPr>
          <w:spacing w:val="21"/>
        </w:rPr>
        <w:t xml:space="preserve"> </w:t>
      </w:r>
      <w:r>
        <w:rPr>
          <w:spacing w:val="-4"/>
        </w:rPr>
        <w:t>unit.</w:t>
      </w:r>
    </w:p>
    <w:p w14:paraId="1AFB49C9" w14:textId="77777777" w:rsidR="000677A9" w:rsidRDefault="000677A9">
      <w:pPr>
        <w:pStyle w:val="BodyText"/>
        <w:sectPr w:rsidR="000677A9">
          <w:pgSz w:w="12240" w:h="15840"/>
          <w:pgMar w:top="1480" w:right="1440" w:bottom="1260" w:left="1440" w:header="721" w:footer="1061" w:gutter="0"/>
          <w:cols w:space="720"/>
        </w:sectPr>
      </w:pPr>
    </w:p>
    <w:p w14:paraId="354A6CA1" w14:textId="77777777" w:rsidR="000677A9" w:rsidRDefault="00F139E5">
      <w:pPr>
        <w:pStyle w:val="Heading1"/>
        <w:numPr>
          <w:ilvl w:val="1"/>
          <w:numId w:val="11"/>
        </w:numPr>
        <w:tabs>
          <w:tab w:val="left" w:pos="388"/>
        </w:tabs>
        <w:spacing w:before="93"/>
        <w:ind w:left="388" w:hanging="388"/>
        <w:jc w:val="left"/>
      </w:pPr>
      <w:r>
        <w:rPr>
          <w:spacing w:val="2"/>
        </w:rPr>
        <w:lastRenderedPageBreak/>
        <w:t>Reporting</w:t>
      </w:r>
      <w:r>
        <w:rPr>
          <w:spacing w:val="42"/>
        </w:rPr>
        <w:t xml:space="preserve"> </w:t>
      </w:r>
      <w:r>
        <w:rPr>
          <w:spacing w:val="2"/>
        </w:rPr>
        <w:t>Resident-Specific</w:t>
      </w:r>
      <w:r>
        <w:rPr>
          <w:spacing w:val="40"/>
        </w:rPr>
        <w:t xml:space="preserve"> </w:t>
      </w:r>
      <w:r>
        <w:rPr>
          <w:spacing w:val="-2"/>
        </w:rPr>
        <w:t>Emergencies</w:t>
      </w:r>
    </w:p>
    <w:p w14:paraId="03361BD8" w14:textId="77777777" w:rsidR="000677A9" w:rsidRDefault="00F139E5">
      <w:pPr>
        <w:spacing w:before="290" w:line="291" w:lineRule="exact"/>
        <w:ind w:left="576"/>
        <w:rPr>
          <w:b/>
          <w:sz w:val="24"/>
        </w:rPr>
      </w:pPr>
      <w:r>
        <w:rPr>
          <w:b/>
          <w:sz w:val="24"/>
        </w:rPr>
        <w:t>Evacuation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Drills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23"/>
          <w:sz w:val="24"/>
        </w:rPr>
        <w:t xml:space="preserve"> </w:t>
      </w:r>
      <w:r>
        <w:rPr>
          <w:b/>
          <w:spacing w:val="-2"/>
          <w:sz w:val="24"/>
        </w:rPr>
        <w:t>Rehearsals</w:t>
      </w:r>
    </w:p>
    <w:p w14:paraId="4DD6E3E7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ind w:right="321"/>
        <w:rPr>
          <w:sz w:val="24"/>
        </w:rPr>
      </w:pPr>
      <w:r>
        <w:rPr>
          <w:sz w:val="24"/>
        </w:rPr>
        <w:t>AGE reviewed the Residence’s Emergency Plan to ensure that the Residence can</w:t>
      </w:r>
      <w:r>
        <w:rPr>
          <w:spacing w:val="80"/>
          <w:sz w:val="24"/>
        </w:rPr>
        <w:t xml:space="preserve"> </w:t>
      </w:r>
      <w:r>
        <w:rPr>
          <w:sz w:val="24"/>
        </w:rPr>
        <w:t>address potential disasters and emergencies.</w:t>
      </w:r>
    </w:p>
    <w:p w14:paraId="47F2007B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267"/>
        <w:rPr>
          <w:sz w:val="24"/>
        </w:rPr>
      </w:pPr>
      <w:r>
        <w:rPr>
          <w:w w:val="105"/>
          <w:sz w:val="24"/>
        </w:rPr>
        <w:t>Documentation of fire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drills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was missing for the first and third shifts of 2023 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second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third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shifts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2024.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Fire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drill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documentation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reviewed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by AGE did not include lists of attendees.</w:t>
      </w:r>
    </w:p>
    <w:p w14:paraId="2A094288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142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persons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elopement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drill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shifts during the 2023,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calendar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years reviewed and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2025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through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date of the compliance review.</w:t>
      </w:r>
    </w:p>
    <w:p w14:paraId="404A18B3" w14:textId="77777777" w:rsidR="000677A9" w:rsidRDefault="00F139E5">
      <w:pPr>
        <w:pStyle w:val="Heading1"/>
        <w:spacing w:before="281" w:line="290" w:lineRule="exact"/>
      </w:pPr>
      <w:r>
        <w:t>Incident</w:t>
      </w:r>
      <w:r>
        <w:rPr>
          <w:spacing w:val="21"/>
        </w:rPr>
        <w:t xml:space="preserve"> </w:t>
      </w:r>
      <w:r>
        <w:rPr>
          <w:spacing w:val="-2"/>
        </w:rPr>
        <w:t>Reports</w:t>
      </w:r>
    </w:p>
    <w:p w14:paraId="75A254D4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AGE</w:t>
      </w:r>
      <w:r>
        <w:rPr>
          <w:spacing w:val="35"/>
          <w:sz w:val="24"/>
        </w:rPr>
        <w:t xml:space="preserve"> </w:t>
      </w:r>
      <w:r>
        <w:rPr>
          <w:sz w:val="24"/>
        </w:rPr>
        <w:t>reviewed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3"/>
          <w:sz w:val="24"/>
        </w:rPr>
        <w:t xml:space="preserve"> </w:t>
      </w:r>
      <w:r>
        <w:rPr>
          <w:sz w:val="24"/>
        </w:rPr>
        <w:t>Residence</w:t>
      </w:r>
      <w:r>
        <w:rPr>
          <w:spacing w:val="35"/>
          <w:sz w:val="24"/>
        </w:rPr>
        <w:t xml:space="preserve"> </w:t>
      </w:r>
      <w:r>
        <w:rPr>
          <w:sz w:val="24"/>
        </w:rPr>
        <w:t>records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incident</w:t>
      </w:r>
      <w:r>
        <w:rPr>
          <w:spacing w:val="38"/>
          <w:sz w:val="24"/>
        </w:rPr>
        <w:t xml:space="preserve"> </w:t>
      </w:r>
      <w:r>
        <w:rPr>
          <w:sz w:val="24"/>
        </w:rPr>
        <w:t>reports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determine</w:t>
      </w:r>
      <w:r>
        <w:rPr>
          <w:spacing w:val="33"/>
          <w:sz w:val="24"/>
        </w:rPr>
        <w:t xml:space="preserve"> </w:t>
      </w:r>
      <w:r>
        <w:rPr>
          <w:sz w:val="24"/>
        </w:rPr>
        <w:t>whether the Residence complied with the requirement to report qualifying incidents to AGE</w:t>
      </w:r>
      <w:r>
        <w:rPr>
          <w:spacing w:val="40"/>
          <w:sz w:val="24"/>
        </w:rPr>
        <w:t xml:space="preserve"> </w:t>
      </w:r>
      <w:r>
        <w:rPr>
          <w:sz w:val="24"/>
        </w:rPr>
        <w:t>within 24 hours after the occurrence of the incident or accident.</w:t>
      </w:r>
    </w:p>
    <w:p w14:paraId="6F9D45FE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spacing w:line="237" w:lineRule="auto"/>
        <w:ind w:right="1050"/>
        <w:rPr>
          <w:sz w:val="24"/>
        </w:rPr>
      </w:pPr>
      <w:r>
        <w:rPr>
          <w:sz w:val="24"/>
        </w:rPr>
        <w:t>The Residence filed 31 incident reports greater than 24 hours after the occurrence of the incident or accident.</w:t>
      </w:r>
    </w:p>
    <w:p w14:paraId="7F932093" w14:textId="77777777" w:rsidR="000677A9" w:rsidRDefault="00F139E5">
      <w:pPr>
        <w:pStyle w:val="Heading1"/>
        <w:numPr>
          <w:ilvl w:val="1"/>
          <w:numId w:val="11"/>
        </w:numPr>
        <w:tabs>
          <w:tab w:val="left" w:pos="244"/>
        </w:tabs>
        <w:spacing w:before="288" w:line="291" w:lineRule="exact"/>
        <w:ind w:left="244" w:hanging="244"/>
        <w:jc w:val="left"/>
      </w:pPr>
      <w:r>
        <w:t>Controlled</w:t>
      </w:r>
      <w:r>
        <w:rPr>
          <w:spacing w:val="44"/>
        </w:rPr>
        <w:t xml:space="preserve"> </w:t>
      </w:r>
      <w:r>
        <w:rPr>
          <w:spacing w:val="-2"/>
        </w:rPr>
        <w:t>Substances</w:t>
      </w:r>
    </w:p>
    <w:p w14:paraId="4A55989E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spacing w:line="237" w:lineRule="auto"/>
        <w:ind w:right="325"/>
        <w:rPr>
          <w:sz w:val="24"/>
        </w:rPr>
      </w:pPr>
      <w:r>
        <w:rPr>
          <w:w w:val="105"/>
          <w:sz w:val="24"/>
        </w:rPr>
        <w:t>AGE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reviewed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Controlled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Substance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(CS)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procedure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Residents who participate in SAMM.</w:t>
      </w:r>
    </w:p>
    <w:p w14:paraId="50CCD0EB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5"/>
        </w:tabs>
        <w:spacing w:before="1" w:line="292" w:lineRule="exact"/>
        <w:ind w:left="1295" w:hanging="359"/>
        <w:rPr>
          <w:sz w:val="24"/>
        </w:rPr>
      </w:pP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Residence’s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Controlled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Substance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incomplete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failed</w:t>
      </w:r>
      <w:r>
        <w:rPr>
          <w:spacing w:val="-14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to</w:t>
      </w:r>
    </w:p>
    <w:p w14:paraId="5C77BA4F" w14:textId="77777777" w:rsidR="000677A9" w:rsidRDefault="00F139E5">
      <w:pPr>
        <w:pStyle w:val="BodyText"/>
        <w:spacing w:line="292" w:lineRule="exact"/>
        <w:ind w:left="1296"/>
      </w:pPr>
      <w:r>
        <w:t>include</w:t>
      </w:r>
      <w:r>
        <w:rPr>
          <w:spacing w:val="10"/>
        </w:rPr>
        <w:t xml:space="preserve"> </w:t>
      </w:r>
      <w:r>
        <w:t>required</w:t>
      </w:r>
      <w:r>
        <w:rPr>
          <w:spacing w:val="10"/>
        </w:rPr>
        <w:t xml:space="preserve"> </w:t>
      </w:r>
      <w:r>
        <w:t>procedures</w:t>
      </w:r>
      <w:r>
        <w:rPr>
          <w:spacing w:val="10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reporting</w:t>
      </w:r>
      <w:r>
        <w:rPr>
          <w:spacing w:val="10"/>
        </w:rPr>
        <w:t xml:space="preserve"> </w:t>
      </w:r>
      <w:r>
        <w:t>medication</w:t>
      </w:r>
      <w:r>
        <w:rPr>
          <w:spacing w:val="12"/>
        </w:rPr>
        <w:t xml:space="preserve"> </w:t>
      </w:r>
      <w:r>
        <w:rPr>
          <w:spacing w:val="-2"/>
        </w:rPr>
        <w:t>discrepancies.</w:t>
      </w:r>
    </w:p>
    <w:p w14:paraId="78335AF6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spacing w:before="3" w:line="237" w:lineRule="auto"/>
        <w:ind w:right="584"/>
        <w:rPr>
          <w:sz w:val="24"/>
        </w:rPr>
      </w:pPr>
      <w:r>
        <w:rPr>
          <w:w w:val="105"/>
          <w:sz w:val="24"/>
        </w:rPr>
        <w:t>CS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count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procedure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staff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inconsistent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policy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day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 compliance review.</w:t>
      </w:r>
    </w:p>
    <w:p w14:paraId="65358FA4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spacing w:before="3" w:line="237" w:lineRule="auto"/>
        <w:ind w:right="407"/>
        <w:rPr>
          <w:sz w:val="24"/>
        </w:rPr>
      </w:pPr>
      <w:r>
        <w:rPr>
          <w:w w:val="105"/>
          <w:sz w:val="24"/>
        </w:rPr>
        <w:t>Three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Residents'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medications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secured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 xml:space="preserve">Residence </w:t>
      </w:r>
      <w:r>
        <w:rPr>
          <w:spacing w:val="-2"/>
          <w:w w:val="105"/>
          <w:sz w:val="24"/>
        </w:rPr>
        <w:t>policy.</w:t>
      </w:r>
    </w:p>
    <w:p w14:paraId="52D48595" w14:textId="77777777" w:rsidR="000677A9" w:rsidRDefault="00F139E5">
      <w:pPr>
        <w:pStyle w:val="Heading1"/>
        <w:numPr>
          <w:ilvl w:val="1"/>
          <w:numId w:val="11"/>
        </w:numPr>
        <w:tabs>
          <w:tab w:val="left" w:pos="233"/>
        </w:tabs>
        <w:spacing w:line="291" w:lineRule="exact"/>
        <w:ind w:left="233" w:hanging="233"/>
        <w:jc w:val="left"/>
      </w:pPr>
      <w:r>
        <w:t>Resident</w:t>
      </w:r>
      <w:r>
        <w:rPr>
          <w:spacing w:val="37"/>
        </w:rPr>
        <w:t xml:space="preserve"> </w:t>
      </w:r>
      <w:r>
        <w:t>Records-</w:t>
      </w:r>
      <w:r>
        <w:rPr>
          <w:spacing w:val="33"/>
        </w:rPr>
        <w:t xml:space="preserve"> </w:t>
      </w:r>
      <w:r>
        <w:t>Progress</w:t>
      </w:r>
      <w:r>
        <w:rPr>
          <w:spacing w:val="41"/>
        </w:rPr>
        <w:t xml:space="preserve"> </w:t>
      </w:r>
      <w:r>
        <w:rPr>
          <w:spacing w:val="-4"/>
        </w:rPr>
        <w:t>Notes</w:t>
      </w:r>
    </w:p>
    <w:p w14:paraId="3E157A66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spacing w:line="303" w:lineRule="exact"/>
        <w:rPr>
          <w:sz w:val="24"/>
        </w:rPr>
      </w:pPr>
      <w:r>
        <w:rPr>
          <w:sz w:val="24"/>
        </w:rPr>
        <w:t>AGE</w:t>
      </w:r>
      <w:r>
        <w:rPr>
          <w:spacing w:val="15"/>
          <w:sz w:val="24"/>
        </w:rPr>
        <w:t xml:space="preserve"> </w:t>
      </w:r>
      <w:r>
        <w:rPr>
          <w:sz w:val="24"/>
        </w:rPr>
        <w:t>reviewed</w:t>
      </w:r>
      <w:r>
        <w:rPr>
          <w:spacing w:val="19"/>
          <w:sz w:val="24"/>
        </w:rPr>
        <w:t xml:space="preserve"> </w:t>
      </w:r>
      <w:r>
        <w:rPr>
          <w:sz w:val="24"/>
        </w:rPr>
        <w:t>five</w:t>
      </w:r>
      <w:r>
        <w:rPr>
          <w:spacing w:val="18"/>
          <w:sz w:val="24"/>
        </w:rPr>
        <w:t xml:space="preserve"> </w:t>
      </w:r>
      <w:r>
        <w:rPr>
          <w:sz w:val="24"/>
        </w:rPr>
        <w:t>Residents’</w:t>
      </w:r>
      <w:r>
        <w:rPr>
          <w:spacing w:val="17"/>
          <w:sz w:val="24"/>
        </w:rPr>
        <w:t xml:space="preserve"> </w:t>
      </w:r>
      <w:r>
        <w:rPr>
          <w:sz w:val="24"/>
        </w:rPr>
        <w:t>records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determine</w:t>
      </w:r>
      <w:r>
        <w:rPr>
          <w:spacing w:val="17"/>
          <w:sz w:val="24"/>
        </w:rPr>
        <w:t xml:space="preserve"> </w:t>
      </w:r>
      <w:r>
        <w:rPr>
          <w:sz w:val="24"/>
        </w:rPr>
        <w:t>compliance</w:t>
      </w:r>
      <w:r>
        <w:rPr>
          <w:spacing w:val="17"/>
          <w:sz w:val="24"/>
        </w:rPr>
        <w:t xml:space="preserve"> </w:t>
      </w:r>
      <w:r>
        <w:rPr>
          <w:sz w:val="24"/>
        </w:rPr>
        <w:t>with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record</w:t>
      </w:r>
    </w:p>
    <w:p w14:paraId="590569A7" w14:textId="77777777" w:rsidR="000677A9" w:rsidRDefault="00F139E5">
      <w:pPr>
        <w:pStyle w:val="BodyText"/>
        <w:spacing w:line="292" w:lineRule="exact"/>
        <w:ind w:left="936"/>
      </w:pPr>
      <w:r>
        <w:rPr>
          <w:spacing w:val="-2"/>
        </w:rPr>
        <w:t>requirements.</w:t>
      </w:r>
    </w:p>
    <w:p w14:paraId="3FB31A43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spacing w:before="2" w:line="237" w:lineRule="auto"/>
        <w:ind w:right="80"/>
        <w:rPr>
          <w:sz w:val="24"/>
        </w:rPr>
      </w:pPr>
      <w:r>
        <w:rPr>
          <w:sz w:val="24"/>
        </w:rPr>
        <w:t>Documentation of significant occurrences in the progress notes was missing for</w:t>
      </w:r>
      <w:r>
        <w:rPr>
          <w:spacing w:val="40"/>
          <w:sz w:val="24"/>
        </w:rPr>
        <w:t xml:space="preserve"> </w:t>
      </w:r>
      <w:r>
        <w:rPr>
          <w:sz w:val="24"/>
        </w:rPr>
        <w:t>two Residents.</w:t>
      </w:r>
    </w:p>
    <w:p w14:paraId="55035A13" w14:textId="77777777" w:rsidR="000677A9" w:rsidRDefault="00F139E5">
      <w:pPr>
        <w:pStyle w:val="Heading1"/>
        <w:numPr>
          <w:ilvl w:val="1"/>
          <w:numId w:val="11"/>
        </w:numPr>
        <w:tabs>
          <w:tab w:val="left" w:pos="375"/>
          <w:tab w:val="left" w:pos="576"/>
        </w:tabs>
        <w:spacing w:before="154" w:line="430" w:lineRule="atLeast"/>
        <w:ind w:right="6666" w:hanging="576"/>
        <w:jc w:val="left"/>
      </w:pPr>
      <w:r>
        <w:t>Staffing Requirements Staffing Levels</w:t>
      </w:r>
    </w:p>
    <w:p w14:paraId="7CA36DA8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spacing w:before="7" w:line="237" w:lineRule="auto"/>
        <w:ind w:right="279"/>
        <w:rPr>
          <w:sz w:val="24"/>
        </w:rPr>
      </w:pPr>
      <w:r>
        <w:rPr>
          <w:sz w:val="24"/>
        </w:rPr>
        <w:t>AGE reviewed the Residence records to determine compliance with staffing level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24B2AF4F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368"/>
        <w:jc w:val="both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confirm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Residence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conducted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quarterly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staffing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level assessments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fourth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quarter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2023,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quarters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2024 and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2025 through the date of the compliance review.</w:t>
      </w:r>
    </w:p>
    <w:p w14:paraId="75FC251D" w14:textId="77777777" w:rsidR="000677A9" w:rsidRDefault="000677A9">
      <w:pPr>
        <w:pStyle w:val="ListParagraph"/>
        <w:jc w:val="both"/>
        <w:rPr>
          <w:sz w:val="24"/>
        </w:rPr>
        <w:sectPr w:rsidR="000677A9">
          <w:pgSz w:w="12240" w:h="15840"/>
          <w:pgMar w:top="1480" w:right="1440" w:bottom="1260" w:left="1440" w:header="721" w:footer="1061" w:gutter="0"/>
          <w:cols w:space="720"/>
        </w:sectPr>
      </w:pPr>
    </w:p>
    <w:p w14:paraId="6528CB4F" w14:textId="77777777" w:rsidR="000677A9" w:rsidRDefault="00F139E5">
      <w:pPr>
        <w:pStyle w:val="Heading1"/>
        <w:spacing w:before="93" w:line="291" w:lineRule="exact"/>
      </w:pPr>
      <w:r>
        <w:lastRenderedPageBreak/>
        <w:t>Health</w:t>
      </w:r>
      <w:r>
        <w:rPr>
          <w:spacing w:val="35"/>
        </w:rPr>
        <w:t xml:space="preserve"> </w:t>
      </w:r>
      <w:r>
        <w:t>Screening</w:t>
      </w:r>
      <w:r>
        <w:rPr>
          <w:spacing w:val="34"/>
        </w:rPr>
        <w:t xml:space="preserve"> </w:t>
      </w:r>
      <w:r>
        <w:rPr>
          <w:spacing w:val="-2"/>
        </w:rPr>
        <w:t>Requirements</w:t>
      </w:r>
    </w:p>
    <w:p w14:paraId="690C869D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ind w:right="1153"/>
        <w:rPr>
          <w:sz w:val="24"/>
        </w:rPr>
      </w:pPr>
      <w:r>
        <w:rPr>
          <w:sz w:val="24"/>
        </w:rPr>
        <w:t>AGE reviewed the personnel records of five staff members to determine</w:t>
      </w:r>
      <w:r>
        <w:rPr>
          <w:spacing w:val="40"/>
          <w:sz w:val="24"/>
        </w:rPr>
        <w:t xml:space="preserve"> </w:t>
      </w:r>
      <w:r>
        <w:rPr>
          <w:sz w:val="24"/>
        </w:rPr>
        <w:t>compliance with health screening requirements.</w:t>
      </w:r>
    </w:p>
    <w:p w14:paraId="20952AF9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668"/>
        <w:rPr>
          <w:sz w:val="24"/>
        </w:rPr>
      </w:pPr>
      <w:r>
        <w:rPr>
          <w:spacing w:val="-2"/>
          <w:w w:val="105"/>
          <w:sz w:val="24"/>
        </w:rPr>
        <w:t>Three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records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were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missing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documentation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confirm seasonal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influenza </w:t>
      </w:r>
      <w:r>
        <w:rPr>
          <w:w w:val="105"/>
          <w:sz w:val="24"/>
        </w:rPr>
        <w:t>vaccinations or declination statements for the 2024/2025 flu season.</w:t>
      </w:r>
    </w:p>
    <w:p w14:paraId="159E688D" w14:textId="77777777" w:rsidR="000677A9" w:rsidRDefault="00F139E5">
      <w:pPr>
        <w:pStyle w:val="Heading1"/>
        <w:numPr>
          <w:ilvl w:val="1"/>
          <w:numId w:val="11"/>
        </w:numPr>
        <w:tabs>
          <w:tab w:val="left" w:pos="373"/>
          <w:tab w:val="left" w:pos="576"/>
        </w:tabs>
        <w:spacing w:before="0" w:line="580" w:lineRule="atLeast"/>
        <w:ind w:right="5961" w:hanging="485"/>
        <w:jc w:val="left"/>
      </w:pPr>
      <w:r>
        <w:t>Training Requirements Training Needs Assessment</w:t>
      </w:r>
    </w:p>
    <w:p w14:paraId="791DB7BF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ind w:right="79"/>
        <w:rPr>
          <w:sz w:val="24"/>
        </w:rPr>
      </w:pPr>
      <w:r>
        <w:rPr>
          <w:sz w:val="24"/>
        </w:rPr>
        <w:t>AGE reviewed the Residence records to determine compliance with annual training</w:t>
      </w:r>
      <w:r>
        <w:rPr>
          <w:spacing w:val="40"/>
          <w:sz w:val="24"/>
        </w:rPr>
        <w:t xml:space="preserve"> </w:t>
      </w:r>
      <w:r>
        <w:rPr>
          <w:sz w:val="24"/>
        </w:rPr>
        <w:t>needs assessment requirements.</w:t>
      </w:r>
    </w:p>
    <w:p w14:paraId="041F0204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445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training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needs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assessment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 2023 and 2024 calendar years reviewed.</w:t>
      </w:r>
    </w:p>
    <w:p w14:paraId="349D0F06" w14:textId="77777777" w:rsidR="000677A9" w:rsidRDefault="00F139E5">
      <w:pPr>
        <w:pStyle w:val="Heading1"/>
        <w:spacing w:before="284" w:line="290" w:lineRule="exact"/>
      </w:pPr>
      <w:r>
        <w:t>Introductory</w:t>
      </w:r>
      <w:r>
        <w:rPr>
          <w:spacing w:val="19"/>
        </w:rPr>
        <w:t xml:space="preserve"> </w:t>
      </w:r>
      <w:r>
        <w:t>Visit</w:t>
      </w:r>
      <w:r>
        <w:rPr>
          <w:spacing w:val="10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2"/>
        </w:rPr>
        <w:t>Review</w:t>
      </w:r>
    </w:p>
    <w:p w14:paraId="08561C2B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ind w:right="512"/>
        <w:rPr>
          <w:sz w:val="24"/>
        </w:rPr>
      </w:pPr>
      <w:r>
        <w:rPr>
          <w:sz w:val="24"/>
        </w:rPr>
        <w:t>AGE reviewed the records of five Residents to determine compliance with the</w:t>
      </w:r>
      <w:r>
        <w:rPr>
          <w:spacing w:val="40"/>
          <w:sz w:val="24"/>
        </w:rPr>
        <w:t xml:space="preserve"> </w:t>
      </w:r>
      <w:r>
        <w:rPr>
          <w:sz w:val="24"/>
        </w:rPr>
        <w:t>requirements that a nurse reviews the Resident’s service plan with all relevant personal care workers within 48 hours after the provision of service or with any change of condition for the Resident:</w:t>
      </w:r>
    </w:p>
    <w:p w14:paraId="6A835FEE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392"/>
        <w:rPr>
          <w:sz w:val="24"/>
        </w:rPr>
      </w:pPr>
      <w:r>
        <w:rPr>
          <w:sz w:val="24"/>
        </w:rPr>
        <w:t>Five records were without documentation to support that Introductory Visits were consistently conducted by a nurse with all applicable staff.</w:t>
      </w:r>
    </w:p>
    <w:p w14:paraId="4D042426" w14:textId="77777777" w:rsidR="000677A9" w:rsidRDefault="00F139E5">
      <w:pPr>
        <w:pStyle w:val="Heading1"/>
        <w:spacing w:before="282" w:line="290" w:lineRule="exact"/>
      </w:pPr>
      <w:r>
        <w:rPr>
          <w:spacing w:val="-2"/>
        </w:rPr>
        <w:t>Supervision</w:t>
      </w:r>
    </w:p>
    <w:p w14:paraId="32EB94DB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ind w:right="66"/>
        <w:rPr>
          <w:sz w:val="24"/>
        </w:rPr>
      </w:pPr>
      <w:r>
        <w:rPr>
          <w:sz w:val="24"/>
        </w:rPr>
        <w:t>AGE reviewed the records of two Personal Care (PC) staff to determine compliance</w:t>
      </w:r>
      <w:r>
        <w:rPr>
          <w:spacing w:val="80"/>
          <w:sz w:val="24"/>
        </w:rPr>
        <w:t xml:space="preserve"> </w:t>
      </w:r>
      <w:r>
        <w:rPr>
          <w:sz w:val="24"/>
        </w:rPr>
        <w:t>with SAMM skills and Personal Care evaluation requirements.</w:t>
      </w:r>
    </w:p>
    <w:p w14:paraId="12BA613D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96"/>
        </w:tabs>
        <w:ind w:right="300"/>
        <w:jc w:val="both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confirming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SAMM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personal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care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skills evaluations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every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six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months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was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from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two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records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2024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 2025 calendar years reviewed.</w:t>
      </w:r>
    </w:p>
    <w:p w14:paraId="1331262C" w14:textId="77777777" w:rsidR="000677A9" w:rsidRDefault="00F139E5">
      <w:pPr>
        <w:pStyle w:val="Heading1"/>
        <w:spacing w:before="282" w:line="291" w:lineRule="exact"/>
      </w:pPr>
      <w:r>
        <w:rPr>
          <w:w w:val="105"/>
        </w:rPr>
        <w:t>LGBTQ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Training</w:t>
      </w:r>
    </w:p>
    <w:p w14:paraId="5F92249F" w14:textId="77777777" w:rsidR="000677A9" w:rsidRDefault="00F139E5">
      <w:pPr>
        <w:pStyle w:val="ListParagraph"/>
        <w:numPr>
          <w:ilvl w:val="2"/>
          <w:numId w:val="11"/>
        </w:numPr>
        <w:tabs>
          <w:tab w:val="left" w:pos="936"/>
        </w:tabs>
        <w:spacing w:line="237" w:lineRule="auto"/>
        <w:ind w:right="808"/>
        <w:rPr>
          <w:sz w:val="24"/>
        </w:rPr>
      </w:pPr>
      <w:r>
        <w:rPr>
          <w:sz w:val="24"/>
        </w:rPr>
        <w:t xml:space="preserve">AGE reviewed five personnel records to determine compliance with training </w:t>
      </w:r>
      <w:r>
        <w:rPr>
          <w:spacing w:val="-2"/>
          <w:sz w:val="24"/>
        </w:rPr>
        <w:t>requirements.</w:t>
      </w:r>
    </w:p>
    <w:p w14:paraId="0493E246" w14:textId="77777777" w:rsidR="000677A9" w:rsidRDefault="00F139E5">
      <w:pPr>
        <w:pStyle w:val="ListParagraph"/>
        <w:numPr>
          <w:ilvl w:val="3"/>
          <w:numId w:val="11"/>
        </w:numPr>
        <w:tabs>
          <w:tab w:val="left" w:pos="1205"/>
          <w:tab w:val="left" w:pos="1207"/>
        </w:tabs>
        <w:spacing w:before="4" w:line="237" w:lineRule="auto"/>
        <w:ind w:left="1207" w:right="446" w:hanging="272"/>
        <w:rPr>
          <w:sz w:val="24"/>
        </w:rPr>
      </w:pPr>
      <w:r>
        <w:rPr>
          <w:spacing w:val="-2"/>
          <w:w w:val="105"/>
          <w:sz w:val="24"/>
        </w:rPr>
        <w:t>Two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records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were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missing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documentation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confirm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completion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required </w:t>
      </w:r>
      <w:r>
        <w:rPr>
          <w:w w:val="105"/>
          <w:sz w:val="24"/>
        </w:rPr>
        <w:t>LGBTQ training.</w:t>
      </w:r>
    </w:p>
    <w:p w14:paraId="385C4A3B" w14:textId="77777777" w:rsidR="000677A9" w:rsidRDefault="00F139E5">
      <w:pPr>
        <w:pStyle w:val="Heading1"/>
        <w:spacing w:line="292" w:lineRule="exact"/>
        <w:ind w:left="0"/>
      </w:pPr>
      <w:r>
        <w:t>I.</w:t>
      </w:r>
      <w:r>
        <w:rPr>
          <w:spacing w:val="30"/>
        </w:rPr>
        <w:t xml:space="preserve"> </w:t>
      </w:r>
      <w:r>
        <w:t>Compliance</w:t>
      </w:r>
      <w:r>
        <w:rPr>
          <w:spacing w:val="27"/>
        </w:rPr>
        <w:t xml:space="preserve"> </w:t>
      </w:r>
      <w:r>
        <w:t>Reviews</w:t>
      </w:r>
      <w:r>
        <w:rPr>
          <w:spacing w:val="22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Assisted</w:t>
      </w:r>
      <w:r>
        <w:rPr>
          <w:spacing w:val="33"/>
        </w:rPr>
        <w:t xml:space="preserve"> </w:t>
      </w:r>
      <w:r>
        <w:t>Living</w:t>
      </w:r>
      <w:r>
        <w:rPr>
          <w:spacing w:val="23"/>
        </w:rPr>
        <w:t xml:space="preserve"> </w:t>
      </w:r>
      <w:r>
        <w:t>Residences</w:t>
      </w:r>
      <w:r>
        <w:rPr>
          <w:spacing w:val="28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Compliance</w:t>
      </w:r>
      <w:r>
        <w:rPr>
          <w:spacing w:val="26"/>
        </w:rPr>
        <w:t xml:space="preserve"> </w:t>
      </w:r>
      <w:r>
        <w:t>Review</w:t>
      </w:r>
      <w:r>
        <w:rPr>
          <w:spacing w:val="25"/>
        </w:rPr>
        <w:t xml:space="preserve"> </w:t>
      </w:r>
      <w:r>
        <w:rPr>
          <w:spacing w:val="-2"/>
        </w:rPr>
        <w:t>Requirements</w:t>
      </w:r>
    </w:p>
    <w:p w14:paraId="4798991E" w14:textId="77777777" w:rsidR="000677A9" w:rsidRDefault="00F139E5">
      <w:pPr>
        <w:pStyle w:val="ListParagraph"/>
        <w:numPr>
          <w:ilvl w:val="0"/>
          <w:numId w:val="3"/>
        </w:numPr>
        <w:tabs>
          <w:tab w:val="left" w:pos="936"/>
        </w:tabs>
        <w:spacing w:line="303" w:lineRule="exact"/>
        <w:rPr>
          <w:sz w:val="24"/>
        </w:rPr>
      </w:pPr>
      <w:r>
        <w:rPr>
          <w:sz w:val="24"/>
        </w:rPr>
        <w:t>AGE</w:t>
      </w:r>
      <w:r>
        <w:rPr>
          <w:spacing w:val="9"/>
          <w:sz w:val="24"/>
        </w:rPr>
        <w:t xml:space="preserve"> </w:t>
      </w:r>
      <w:r>
        <w:rPr>
          <w:sz w:val="24"/>
        </w:rPr>
        <w:t>reviewed</w:t>
      </w:r>
      <w:r>
        <w:rPr>
          <w:spacing w:val="11"/>
          <w:sz w:val="24"/>
        </w:rPr>
        <w:t xml:space="preserve"> </w:t>
      </w:r>
      <w:r>
        <w:rPr>
          <w:sz w:val="24"/>
        </w:rPr>
        <w:t>Resident</w:t>
      </w:r>
      <w:r>
        <w:rPr>
          <w:spacing w:val="9"/>
          <w:sz w:val="24"/>
        </w:rPr>
        <w:t xml:space="preserve"> </w:t>
      </w:r>
      <w:r>
        <w:rPr>
          <w:sz w:val="24"/>
        </w:rPr>
        <w:t>records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required</w:t>
      </w:r>
      <w:r>
        <w:rPr>
          <w:spacing w:val="9"/>
          <w:sz w:val="24"/>
        </w:rPr>
        <w:t xml:space="preserve"> </w:t>
      </w:r>
      <w:r>
        <w:rPr>
          <w:sz w:val="24"/>
        </w:rPr>
        <w:t>by</w:t>
      </w:r>
      <w:r>
        <w:rPr>
          <w:spacing w:val="10"/>
          <w:sz w:val="24"/>
        </w:rPr>
        <w:t xml:space="preserve"> </w:t>
      </w:r>
      <w:r>
        <w:rPr>
          <w:sz w:val="24"/>
        </w:rPr>
        <w:t>651</w:t>
      </w:r>
      <w:r>
        <w:rPr>
          <w:spacing w:val="11"/>
          <w:sz w:val="24"/>
        </w:rPr>
        <w:t xml:space="preserve"> </w:t>
      </w:r>
      <w:r>
        <w:rPr>
          <w:sz w:val="24"/>
        </w:rPr>
        <w:t>CMR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12.09.</w:t>
      </w:r>
    </w:p>
    <w:p w14:paraId="4436EC04" w14:textId="77777777" w:rsidR="000677A9" w:rsidRDefault="00F139E5">
      <w:pPr>
        <w:pStyle w:val="ListParagraph"/>
        <w:numPr>
          <w:ilvl w:val="1"/>
          <w:numId w:val="3"/>
        </w:numPr>
        <w:tabs>
          <w:tab w:val="left" w:pos="1296"/>
        </w:tabs>
        <w:ind w:right="54"/>
        <w:rPr>
          <w:sz w:val="24"/>
        </w:rPr>
      </w:pPr>
      <w:r>
        <w:rPr>
          <w:w w:val="105"/>
          <w:sz w:val="24"/>
        </w:rPr>
        <w:t>By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compliance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following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requested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Residence documentation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records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were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auditable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provided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timely </w:t>
      </w:r>
      <w:r>
        <w:rPr>
          <w:spacing w:val="-2"/>
          <w:w w:val="105"/>
          <w:sz w:val="24"/>
        </w:rPr>
        <w:t>manner:</w:t>
      </w:r>
    </w:p>
    <w:p w14:paraId="0A09204F" w14:textId="77777777" w:rsidR="000677A9" w:rsidRDefault="00F139E5">
      <w:pPr>
        <w:pStyle w:val="ListParagraph"/>
        <w:numPr>
          <w:ilvl w:val="2"/>
          <w:numId w:val="3"/>
        </w:numPr>
        <w:tabs>
          <w:tab w:val="left" w:pos="1800"/>
        </w:tabs>
        <w:spacing w:line="237" w:lineRule="auto"/>
        <w:ind w:right="174"/>
        <w:rPr>
          <w:sz w:val="24"/>
        </w:rPr>
      </w:pPr>
      <w:r>
        <w:rPr>
          <w:sz w:val="24"/>
        </w:rPr>
        <w:t>Residency Agreement and disclosure of rights and services records were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not provided to AGE in an auditable format prior to </w:t>
      </w:r>
      <w:proofErr w:type="gramStart"/>
      <w:r>
        <w:rPr>
          <w:sz w:val="24"/>
        </w:rPr>
        <w:t>the completion of the</w:t>
      </w:r>
      <w:proofErr w:type="gramEnd"/>
      <w:r>
        <w:rPr>
          <w:sz w:val="24"/>
        </w:rPr>
        <w:t xml:space="preserve"> compliance review. Although some documents were observed in the</w:t>
      </w:r>
      <w:r>
        <w:rPr>
          <w:spacing w:val="40"/>
          <w:sz w:val="24"/>
        </w:rPr>
        <w:t xml:space="preserve"> </w:t>
      </w:r>
      <w:r>
        <w:rPr>
          <w:sz w:val="24"/>
        </w:rPr>
        <w:t>clinical record, the required information was not presented appropriately,</w:t>
      </w:r>
    </w:p>
    <w:p w14:paraId="1B293BC9" w14:textId="77777777" w:rsidR="000677A9" w:rsidRDefault="000677A9">
      <w:pPr>
        <w:pStyle w:val="ListParagraph"/>
        <w:spacing w:line="237" w:lineRule="auto"/>
        <w:rPr>
          <w:sz w:val="24"/>
        </w:rPr>
        <w:sectPr w:rsidR="000677A9">
          <w:pgSz w:w="12240" w:h="15840"/>
          <w:pgMar w:top="1480" w:right="1440" w:bottom="1260" w:left="1440" w:header="721" w:footer="1061" w:gutter="0"/>
          <w:cols w:space="720"/>
        </w:sectPr>
      </w:pPr>
    </w:p>
    <w:p w14:paraId="17E753A1" w14:textId="77777777" w:rsidR="000677A9" w:rsidRDefault="00F139E5">
      <w:pPr>
        <w:pStyle w:val="BodyText"/>
        <w:spacing w:before="93"/>
        <w:ind w:left="1800"/>
      </w:pPr>
      <w:r>
        <w:rPr>
          <w:spacing w:val="-2"/>
          <w:w w:val="105"/>
        </w:rPr>
        <w:lastRenderedPageBreak/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completed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Resident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business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record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auditing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tools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were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 xml:space="preserve">not </w:t>
      </w:r>
      <w:r>
        <w:rPr>
          <w:w w:val="105"/>
        </w:rPr>
        <w:t>returned to AGE by the end of the review.</w:t>
      </w:r>
    </w:p>
    <w:p w14:paraId="20801784" w14:textId="77777777" w:rsidR="000677A9" w:rsidRDefault="00F139E5">
      <w:pPr>
        <w:pStyle w:val="ListParagraph"/>
        <w:numPr>
          <w:ilvl w:val="2"/>
          <w:numId w:val="3"/>
        </w:numPr>
        <w:tabs>
          <w:tab w:val="left" w:pos="1800"/>
        </w:tabs>
        <w:ind w:right="46"/>
        <w:rPr>
          <w:sz w:val="24"/>
        </w:rPr>
      </w:pPr>
      <w:r>
        <w:rPr>
          <w:sz w:val="24"/>
        </w:rPr>
        <w:t>The Residence provided limited staff information required for the compliance review concerning staff licensure &amp; certification, general orientation &amp; training, and job descriptions. Residence management stated that the actual records are stored off-site and were not presented to AGE before the completion of the compliance review.</w:t>
      </w:r>
    </w:p>
    <w:p w14:paraId="6D12D620" w14:textId="77777777" w:rsidR="000677A9" w:rsidRDefault="00F139E5">
      <w:pPr>
        <w:pStyle w:val="ListParagraph"/>
        <w:numPr>
          <w:ilvl w:val="2"/>
          <w:numId w:val="3"/>
        </w:numPr>
        <w:tabs>
          <w:tab w:val="left" w:pos="1800"/>
        </w:tabs>
        <w:ind w:right="67"/>
        <w:rPr>
          <w:sz w:val="24"/>
        </w:rPr>
      </w:pPr>
      <w:r>
        <w:rPr>
          <w:sz w:val="24"/>
        </w:rPr>
        <w:t>Three Residents were each missing multiple months of Medication Administration Records (MARs) in their clinical record. Management stated that</w:t>
      </w:r>
      <w:r>
        <w:rPr>
          <w:spacing w:val="35"/>
          <w:sz w:val="24"/>
        </w:rPr>
        <w:t xml:space="preserve"> </w:t>
      </w:r>
      <w:r>
        <w:rPr>
          <w:sz w:val="24"/>
        </w:rPr>
        <w:t>those</w:t>
      </w:r>
      <w:r>
        <w:rPr>
          <w:spacing w:val="34"/>
          <w:sz w:val="24"/>
        </w:rPr>
        <w:t xml:space="preserve"> </w:t>
      </w:r>
      <w:r>
        <w:rPr>
          <w:sz w:val="24"/>
        </w:rPr>
        <w:t>records</w:t>
      </w:r>
      <w:r>
        <w:rPr>
          <w:spacing w:val="32"/>
          <w:sz w:val="24"/>
        </w:rPr>
        <w:t xml:space="preserve"> </w:t>
      </w:r>
      <w:r>
        <w:rPr>
          <w:sz w:val="24"/>
        </w:rPr>
        <w:t>had</w:t>
      </w:r>
      <w:r>
        <w:rPr>
          <w:spacing w:val="32"/>
          <w:sz w:val="24"/>
        </w:rPr>
        <w:t xml:space="preserve"> </w:t>
      </w:r>
      <w:r>
        <w:rPr>
          <w:sz w:val="24"/>
        </w:rPr>
        <w:t>been</w:t>
      </w:r>
      <w:r>
        <w:rPr>
          <w:spacing w:val="34"/>
          <w:sz w:val="24"/>
        </w:rPr>
        <w:t xml:space="preserve"> </w:t>
      </w:r>
      <w:r>
        <w:rPr>
          <w:sz w:val="24"/>
        </w:rPr>
        <w:t>scanned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stored</w:t>
      </w:r>
      <w:r>
        <w:rPr>
          <w:spacing w:val="32"/>
          <w:sz w:val="24"/>
        </w:rPr>
        <w:t xml:space="preserve"> </w:t>
      </w:r>
      <w:r>
        <w:rPr>
          <w:sz w:val="24"/>
        </w:rPr>
        <w:t>on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computer</w:t>
      </w:r>
      <w:r>
        <w:rPr>
          <w:spacing w:val="35"/>
          <w:sz w:val="24"/>
        </w:rPr>
        <w:t xml:space="preserve"> </w:t>
      </w:r>
      <w:r>
        <w:rPr>
          <w:sz w:val="24"/>
        </w:rPr>
        <w:t>system and were not presented to AGE before the completion of the compliance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review.</w:t>
      </w:r>
    </w:p>
    <w:p w14:paraId="06AD8C27" w14:textId="77777777" w:rsidR="000677A9" w:rsidRDefault="00F139E5">
      <w:pPr>
        <w:pStyle w:val="ListParagraph"/>
        <w:numPr>
          <w:ilvl w:val="0"/>
          <w:numId w:val="11"/>
        </w:numPr>
        <w:tabs>
          <w:tab w:val="left" w:pos="265"/>
        </w:tabs>
        <w:spacing w:before="279"/>
        <w:ind w:left="265" w:hanging="265"/>
        <w:jc w:val="left"/>
        <w:rPr>
          <w:b/>
          <w:sz w:val="24"/>
        </w:rPr>
      </w:pPr>
      <w:r>
        <w:rPr>
          <w:b/>
          <w:spacing w:val="12"/>
          <w:sz w:val="24"/>
          <w:u w:val="single"/>
        </w:rPr>
        <w:t xml:space="preserve"> </w:t>
      </w:r>
      <w:r>
        <w:rPr>
          <w:b/>
          <w:sz w:val="24"/>
          <w:u w:val="single"/>
        </w:rPr>
        <w:t>Corrective</w:t>
      </w:r>
      <w:r>
        <w:rPr>
          <w:b/>
          <w:spacing w:val="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Actions</w:t>
      </w:r>
    </w:p>
    <w:p w14:paraId="4AE677D4" w14:textId="77777777" w:rsidR="000677A9" w:rsidRDefault="00F139E5">
      <w:pPr>
        <w:pStyle w:val="Heading1"/>
        <w:numPr>
          <w:ilvl w:val="1"/>
          <w:numId w:val="11"/>
        </w:numPr>
        <w:tabs>
          <w:tab w:val="left" w:pos="258"/>
        </w:tabs>
        <w:spacing w:before="118" w:line="292" w:lineRule="exact"/>
        <w:ind w:left="258" w:hanging="258"/>
        <w:jc w:val="left"/>
      </w:pPr>
      <w:r>
        <w:t>General</w:t>
      </w:r>
      <w:r>
        <w:rPr>
          <w:spacing w:val="18"/>
        </w:rPr>
        <w:t xml:space="preserve"> </w:t>
      </w:r>
      <w:r>
        <w:t>Corrective</w:t>
      </w:r>
      <w:r>
        <w:rPr>
          <w:spacing w:val="14"/>
        </w:rPr>
        <w:t xml:space="preserve"> </w:t>
      </w:r>
      <w:r>
        <w:rPr>
          <w:spacing w:val="-2"/>
        </w:rPr>
        <w:t>Actions</w:t>
      </w:r>
    </w:p>
    <w:p w14:paraId="068FDAAF" w14:textId="77777777" w:rsidR="000677A9" w:rsidRDefault="00F139E5">
      <w:pPr>
        <w:pStyle w:val="BodyText"/>
        <w:spacing w:line="292" w:lineRule="exact"/>
      </w:pPr>
      <w:r>
        <w:rPr>
          <w:w w:val="105"/>
        </w:rPr>
        <w:t>Complete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submit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w w:val="105"/>
        </w:rPr>
        <w:t>AGE</w:t>
      </w:r>
      <w:r>
        <w:rPr>
          <w:spacing w:val="-5"/>
          <w:w w:val="105"/>
        </w:rPr>
        <w:t xml:space="preserve"> </w:t>
      </w:r>
      <w:r>
        <w:rPr>
          <w:w w:val="105"/>
        </w:rPr>
        <w:t>each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57C516CF" w14:textId="77777777" w:rsidR="000677A9" w:rsidRDefault="00F139E5">
      <w:pPr>
        <w:pStyle w:val="ListParagraph"/>
        <w:numPr>
          <w:ilvl w:val="0"/>
          <w:numId w:val="2"/>
        </w:numPr>
        <w:tabs>
          <w:tab w:val="left" w:pos="720"/>
        </w:tabs>
        <w:spacing w:before="2" w:line="237" w:lineRule="auto"/>
        <w:ind w:right="42"/>
        <w:rPr>
          <w:sz w:val="24"/>
        </w:rPr>
      </w:pPr>
      <w:r>
        <w:rPr>
          <w:sz w:val="24"/>
        </w:rPr>
        <w:t>A</w:t>
      </w:r>
      <w:r>
        <w:rPr>
          <w:spacing w:val="13"/>
          <w:sz w:val="24"/>
        </w:rPr>
        <w:t xml:space="preserve"> </w:t>
      </w:r>
      <w:r>
        <w:rPr>
          <w:sz w:val="24"/>
        </w:rPr>
        <w:t>specific plan</w:t>
      </w:r>
      <w:r>
        <w:rPr>
          <w:spacing w:val="12"/>
          <w:sz w:val="24"/>
        </w:rPr>
        <w:t xml:space="preserve"> </w:t>
      </w:r>
      <w:r>
        <w:rPr>
          <w:sz w:val="24"/>
        </w:rPr>
        <w:t>of what will be</w:t>
      </w:r>
      <w:r>
        <w:rPr>
          <w:spacing w:val="12"/>
          <w:sz w:val="24"/>
        </w:rPr>
        <w:t xml:space="preserve"> </w:t>
      </w:r>
      <w:r>
        <w:rPr>
          <w:sz w:val="24"/>
        </w:rPr>
        <w:t>or</w:t>
      </w:r>
      <w:r>
        <w:rPr>
          <w:spacing w:val="13"/>
          <w:sz w:val="24"/>
        </w:rPr>
        <w:t xml:space="preserve"> </w:t>
      </w:r>
      <w:r>
        <w:rPr>
          <w:sz w:val="24"/>
        </w:rPr>
        <w:t>has been</w:t>
      </w:r>
      <w:r>
        <w:rPr>
          <w:spacing w:val="12"/>
          <w:sz w:val="24"/>
        </w:rPr>
        <w:t xml:space="preserve"> </w:t>
      </w:r>
      <w:r>
        <w:rPr>
          <w:sz w:val="24"/>
        </w:rPr>
        <w:t>done to</w:t>
      </w:r>
      <w:r>
        <w:rPr>
          <w:spacing w:val="13"/>
          <w:sz w:val="24"/>
        </w:rPr>
        <w:t xml:space="preserve"> </w:t>
      </w:r>
      <w:r>
        <w:rPr>
          <w:sz w:val="24"/>
        </w:rPr>
        <w:t>correct</w:t>
      </w:r>
      <w:r>
        <w:rPr>
          <w:spacing w:val="13"/>
          <w:sz w:val="24"/>
        </w:rPr>
        <w:t xml:space="preserve"> </w:t>
      </w:r>
      <w:r>
        <w:rPr>
          <w:sz w:val="24"/>
        </w:rPr>
        <w:t>each</w:t>
      </w:r>
      <w:r>
        <w:rPr>
          <w:spacing w:val="12"/>
          <w:sz w:val="24"/>
        </w:rPr>
        <w:t xml:space="preserve"> </w:t>
      </w:r>
      <w:r>
        <w:rPr>
          <w:sz w:val="24"/>
        </w:rPr>
        <w:t>of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cited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Section II </w:t>
      </w:r>
      <w:proofErr w:type="gramStart"/>
      <w:r>
        <w:rPr>
          <w:sz w:val="24"/>
        </w:rPr>
        <w:t>above;</w:t>
      </w:r>
      <w:proofErr w:type="gramEnd"/>
    </w:p>
    <w:p w14:paraId="3F08D59F" w14:textId="77777777" w:rsidR="000677A9" w:rsidRDefault="00F139E5">
      <w:pPr>
        <w:pStyle w:val="ListParagraph"/>
        <w:numPr>
          <w:ilvl w:val="0"/>
          <w:numId w:val="2"/>
        </w:numPr>
        <w:tabs>
          <w:tab w:val="left" w:pos="720"/>
        </w:tabs>
        <w:spacing w:before="3" w:line="237" w:lineRule="auto"/>
        <w:ind w:right="348"/>
        <w:rPr>
          <w:sz w:val="24"/>
        </w:rPr>
      </w:pPr>
      <w:r>
        <w:rPr>
          <w:sz w:val="24"/>
        </w:rPr>
        <w:t xml:space="preserve">Provide a description of what will be done to prevent the recurrence of each of the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 xml:space="preserve">(s) identified in Section </w:t>
      </w:r>
      <w:proofErr w:type="gramStart"/>
      <w:r>
        <w:rPr>
          <w:sz w:val="24"/>
        </w:rPr>
        <w:t>II;</w:t>
      </w:r>
      <w:proofErr w:type="gramEnd"/>
    </w:p>
    <w:p w14:paraId="50F8071B" w14:textId="77777777" w:rsidR="000677A9" w:rsidRDefault="00F139E5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3" w:line="237" w:lineRule="auto"/>
        <w:ind w:right="4"/>
        <w:rPr>
          <w:sz w:val="24"/>
        </w:rPr>
      </w:pPr>
      <w:r>
        <w:rPr>
          <w:sz w:val="24"/>
        </w:rPr>
        <w:t>Identify the designation of the individual(s) who will be responsible for monitoring the</w:t>
      </w:r>
      <w:r>
        <w:rPr>
          <w:spacing w:val="40"/>
          <w:sz w:val="24"/>
        </w:rPr>
        <w:t xml:space="preserve"> </w:t>
      </w:r>
      <w:r>
        <w:rPr>
          <w:sz w:val="24"/>
        </w:rPr>
        <w:t>correction; and,</w:t>
      </w:r>
    </w:p>
    <w:p w14:paraId="5635888C" w14:textId="77777777" w:rsidR="000677A9" w:rsidRDefault="00F139E5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date</w:t>
      </w:r>
      <w:r>
        <w:rPr>
          <w:spacing w:val="10"/>
          <w:sz w:val="24"/>
        </w:rPr>
        <w:t xml:space="preserve"> </w:t>
      </w:r>
      <w:r>
        <w:rPr>
          <w:sz w:val="24"/>
        </w:rPr>
        <w:t>by</w:t>
      </w:r>
      <w:r>
        <w:rPr>
          <w:spacing w:val="8"/>
          <w:sz w:val="24"/>
        </w:rPr>
        <w:t xml:space="preserve"> </w:t>
      </w:r>
      <w:r>
        <w:rPr>
          <w:sz w:val="24"/>
        </w:rPr>
        <w:t>which</w:t>
      </w:r>
      <w:r>
        <w:rPr>
          <w:spacing w:val="10"/>
          <w:sz w:val="24"/>
        </w:rPr>
        <w:t xml:space="preserve"> </w:t>
      </w:r>
      <w:r>
        <w:rPr>
          <w:sz w:val="24"/>
        </w:rPr>
        <w:t>each</w:t>
      </w:r>
      <w:r>
        <w:rPr>
          <w:spacing w:val="10"/>
          <w:sz w:val="24"/>
        </w:rPr>
        <w:t xml:space="preserve"> </w:t>
      </w:r>
      <w:r>
        <w:rPr>
          <w:sz w:val="24"/>
        </w:rPr>
        <w:t>correction</w:t>
      </w:r>
      <w:r>
        <w:rPr>
          <w:spacing w:val="11"/>
          <w:sz w:val="24"/>
        </w:rPr>
        <w:t xml:space="preserve"> </w:t>
      </w:r>
      <w:r>
        <w:rPr>
          <w:sz w:val="24"/>
        </w:rPr>
        <w:t>will</w:t>
      </w:r>
      <w:r>
        <w:rPr>
          <w:spacing w:val="8"/>
          <w:sz w:val="24"/>
        </w:rPr>
        <w:t xml:space="preserve"> </w:t>
      </w:r>
      <w:r>
        <w:rPr>
          <w:sz w:val="24"/>
        </w:rPr>
        <w:t>be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5EC458B8" w14:textId="77777777" w:rsidR="000677A9" w:rsidRDefault="00F139E5">
      <w:pPr>
        <w:pStyle w:val="Heading1"/>
        <w:numPr>
          <w:ilvl w:val="1"/>
          <w:numId w:val="11"/>
        </w:numPr>
        <w:tabs>
          <w:tab w:val="left" w:pos="257"/>
        </w:tabs>
        <w:spacing w:line="292" w:lineRule="exact"/>
        <w:ind w:left="257" w:right="6306" w:hanging="257"/>
      </w:pPr>
      <w:r>
        <w:t>Specific</w:t>
      </w:r>
      <w:r>
        <w:rPr>
          <w:spacing w:val="32"/>
        </w:rPr>
        <w:t xml:space="preserve"> </w:t>
      </w:r>
      <w:r>
        <w:t>Corrective</w:t>
      </w:r>
      <w:r>
        <w:rPr>
          <w:spacing w:val="34"/>
        </w:rPr>
        <w:t xml:space="preserve"> </w:t>
      </w:r>
      <w:r>
        <w:rPr>
          <w:spacing w:val="-2"/>
        </w:rPr>
        <w:t>Actions.</w:t>
      </w:r>
    </w:p>
    <w:p w14:paraId="2D8C8055" w14:textId="77777777" w:rsidR="000677A9" w:rsidRDefault="00F139E5">
      <w:pPr>
        <w:pStyle w:val="BodyText"/>
        <w:spacing w:line="292" w:lineRule="exact"/>
        <w:ind w:right="6211"/>
        <w:jc w:val="right"/>
      </w:pPr>
      <w:r>
        <w:rPr>
          <w:w w:val="105"/>
        </w:rPr>
        <w:t>Submit to</w:t>
      </w:r>
      <w:r>
        <w:rPr>
          <w:spacing w:val="-2"/>
          <w:w w:val="105"/>
        </w:rPr>
        <w:t xml:space="preserve"> </w:t>
      </w:r>
      <w:r>
        <w:rPr>
          <w:w w:val="105"/>
        </w:rPr>
        <w:t>AGE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following:</w:t>
      </w:r>
    </w:p>
    <w:p w14:paraId="02240F87" w14:textId="77777777" w:rsidR="000677A9" w:rsidRDefault="00F139E5">
      <w:pPr>
        <w:pStyle w:val="ListParagraph"/>
        <w:numPr>
          <w:ilvl w:val="0"/>
          <w:numId w:val="1"/>
        </w:numPr>
        <w:tabs>
          <w:tab w:val="left" w:pos="720"/>
        </w:tabs>
        <w:spacing w:before="2" w:line="237" w:lineRule="auto"/>
        <w:ind w:right="43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confirming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functional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testing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e-call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pendants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pull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cords 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Residence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along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correction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address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any deficiencies.</w:t>
      </w:r>
    </w:p>
    <w:p w14:paraId="3C746EEE" w14:textId="77777777" w:rsidR="000677A9" w:rsidRDefault="00F139E5">
      <w:pPr>
        <w:pStyle w:val="ListParagraph"/>
        <w:numPr>
          <w:ilvl w:val="0"/>
          <w:numId w:val="1"/>
        </w:numPr>
        <w:tabs>
          <w:tab w:val="left" w:pos="720"/>
        </w:tabs>
        <w:spacing w:before="3" w:line="237" w:lineRule="auto"/>
        <w:ind w:right="973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confirming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current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Assessment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Service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has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been completed for all Residents.</w:t>
      </w:r>
    </w:p>
    <w:p w14:paraId="59D085D7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37" w:lineRule="auto"/>
        <w:ind w:right="65"/>
        <w:rPr>
          <w:sz w:val="24"/>
        </w:rPr>
      </w:pPr>
      <w:r>
        <w:rPr>
          <w:w w:val="105"/>
          <w:sz w:val="24"/>
        </w:rPr>
        <w:t>Documentation confirming a full Residence audit for Residents using bed rails or u-bars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Residents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using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device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have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current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evaluation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Physical</w:t>
      </w:r>
    </w:p>
    <w:p w14:paraId="2FAB70BC" w14:textId="77777777" w:rsidR="000677A9" w:rsidRDefault="00F139E5">
      <w:pPr>
        <w:pStyle w:val="BodyText"/>
        <w:spacing w:before="1" w:line="292" w:lineRule="exact"/>
        <w:ind w:left="720"/>
      </w:pPr>
      <w:r>
        <w:t>/</w:t>
      </w:r>
      <w:r>
        <w:rPr>
          <w:spacing w:val="15"/>
        </w:rPr>
        <w:t xml:space="preserve"> </w:t>
      </w:r>
      <w:r>
        <w:t>Occupational</w:t>
      </w:r>
      <w:r>
        <w:rPr>
          <w:spacing w:val="19"/>
        </w:rPr>
        <w:t xml:space="preserve"> </w:t>
      </w:r>
      <w:r>
        <w:rPr>
          <w:spacing w:val="-2"/>
        </w:rPr>
        <w:t>Therapist.</w:t>
      </w:r>
    </w:p>
    <w:p w14:paraId="5F1097CA" w14:textId="77777777" w:rsidR="000677A9" w:rsidRDefault="00F139E5">
      <w:pPr>
        <w:pStyle w:val="ListParagraph"/>
        <w:numPr>
          <w:ilvl w:val="0"/>
          <w:numId w:val="1"/>
        </w:numPr>
        <w:tabs>
          <w:tab w:val="left" w:pos="720"/>
        </w:tabs>
        <w:ind w:right="857"/>
        <w:rPr>
          <w:sz w:val="24"/>
        </w:rPr>
      </w:pPr>
      <w:r>
        <w:rPr>
          <w:spacing w:val="-2"/>
          <w:w w:val="105"/>
          <w:sz w:val="24"/>
        </w:rPr>
        <w:t>Documentation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confirming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quarterly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Medication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Quality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including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a </w:t>
      </w:r>
      <w:r>
        <w:rPr>
          <w:w w:val="105"/>
          <w:sz w:val="24"/>
        </w:rPr>
        <w:t>medication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storage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unit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apartment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inspection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SAMM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Residents.</w:t>
      </w:r>
    </w:p>
    <w:p w14:paraId="1A9C02C4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8"/>
        </w:tabs>
        <w:spacing w:line="291" w:lineRule="exact"/>
        <w:ind w:left="718" w:hanging="358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confirming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Service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Review.</w:t>
      </w:r>
    </w:p>
    <w:p w14:paraId="6E22DFA2" w14:textId="77777777" w:rsidR="000677A9" w:rsidRDefault="00F139E5">
      <w:pPr>
        <w:pStyle w:val="ListParagraph"/>
        <w:numPr>
          <w:ilvl w:val="0"/>
          <w:numId w:val="1"/>
        </w:numPr>
        <w:tabs>
          <w:tab w:val="left" w:pos="720"/>
        </w:tabs>
        <w:ind w:right="106"/>
        <w:rPr>
          <w:sz w:val="24"/>
        </w:rPr>
      </w:pPr>
      <w:r>
        <w:rPr>
          <w:w w:val="105"/>
          <w:sz w:val="24"/>
        </w:rPr>
        <w:t>Documentation confirming an Annual Safety Review including an Evidenced Informed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Falls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Prevention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review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monitor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effectiveness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program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the Fall Risk Committee.</w:t>
      </w:r>
    </w:p>
    <w:p w14:paraId="4AEA402A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360"/>
        <w:rPr>
          <w:sz w:val="24"/>
        </w:rPr>
      </w:pPr>
      <w:r>
        <w:rPr>
          <w:sz w:val="24"/>
        </w:rPr>
        <w:t>Documentation confirming a fire drill for each shift including an evaluation of each</w:t>
      </w:r>
      <w:r>
        <w:rPr>
          <w:spacing w:val="40"/>
          <w:sz w:val="24"/>
        </w:rPr>
        <w:t xml:space="preserve"> </w:t>
      </w:r>
      <w:r>
        <w:rPr>
          <w:sz w:val="24"/>
        </w:rPr>
        <w:t>drill and signatures of all participants.</w:t>
      </w:r>
    </w:p>
    <w:p w14:paraId="17AC5DE8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80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confirming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missing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person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/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elopement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drill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each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shift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including an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explanation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evaluation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drill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signatures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participants.</w:t>
      </w:r>
    </w:p>
    <w:p w14:paraId="4A9B4E2B" w14:textId="77777777" w:rsidR="000677A9" w:rsidRDefault="000677A9">
      <w:pPr>
        <w:pStyle w:val="ListParagraph"/>
        <w:rPr>
          <w:sz w:val="24"/>
        </w:rPr>
        <w:sectPr w:rsidR="000677A9">
          <w:pgSz w:w="12240" w:h="15840"/>
          <w:pgMar w:top="1480" w:right="1440" w:bottom="1260" w:left="1440" w:header="721" w:footer="1061" w:gutter="0"/>
          <w:cols w:space="720"/>
        </w:sectPr>
      </w:pPr>
    </w:p>
    <w:p w14:paraId="4312AD00" w14:textId="77777777" w:rsidR="000677A9" w:rsidRDefault="00F139E5">
      <w:pPr>
        <w:pStyle w:val="ListParagraph"/>
        <w:numPr>
          <w:ilvl w:val="0"/>
          <w:numId w:val="1"/>
        </w:numPr>
        <w:tabs>
          <w:tab w:val="left" w:pos="720"/>
        </w:tabs>
        <w:spacing w:before="93"/>
        <w:ind w:right="107"/>
        <w:rPr>
          <w:sz w:val="24"/>
        </w:rPr>
      </w:pPr>
      <w:r>
        <w:rPr>
          <w:sz w:val="24"/>
        </w:rPr>
        <w:lastRenderedPageBreak/>
        <w:t>Documentation confirming the training regarding Controlled Substance policies /</w:t>
      </w:r>
      <w:r>
        <w:rPr>
          <w:spacing w:val="40"/>
          <w:sz w:val="24"/>
        </w:rPr>
        <w:t xml:space="preserve"> </w:t>
      </w:r>
      <w:r>
        <w:rPr>
          <w:sz w:val="24"/>
        </w:rPr>
        <w:t>procedures for Nursing &amp; Personal Care staff and that the policy has been updated to include a procedure to report discrepancies.</w:t>
      </w:r>
    </w:p>
    <w:p w14:paraId="3E83A9A0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8"/>
        </w:tabs>
        <w:spacing w:line="289" w:lineRule="exact"/>
        <w:ind w:left="718" w:hanging="358"/>
        <w:rPr>
          <w:sz w:val="24"/>
        </w:rPr>
      </w:pPr>
      <w:r>
        <w:rPr>
          <w:w w:val="105"/>
          <w:sz w:val="24"/>
        </w:rPr>
        <w:t>Documentation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confirming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Quarterly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Staffing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Level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assessment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shifts.</w:t>
      </w:r>
    </w:p>
    <w:p w14:paraId="5C0F23AF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7"/>
        </w:tabs>
        <w:spacing w:line="292" w:lineRule="exact"/>
        <w:ind w:left="717" w:hanging="357"/>
        <w:rPr>
          <w:sz w:val="24"/>
        </w:rPr>
      </w:pPr>
      <w:r>
        <w:rPr>
          <w:spacing w:val="-2"/>
          <w:w w:val="105"/>
          <w:sz w:val="24"/>
        </w:rPr>
        <w:t>Documentation</w:t>
      </w:r>
      <w:r>
        <w:rPr>
          <w:spacing w:val="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confirming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</w:t>
      </w:r>
      <w:r>
        <w:rPr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Training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Needs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Assessment.</w:t>
      </w:r>
    </w:p>
    <w:p w14:paraId="4BD8D221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2" w:line="237" w:lineRule="auto"/>
        <w:ind w:right="18"/>
        <w:rPr>
          <w:sz w:val="24"/>
        </w:rPr>
      </w:pPr>
      <w:r>
        <w:rPr>
          <w:sz w:val="24"/>
        </w:rPr>
        <w:t>Documentation confirming a current Introductory Visit has been completed, between</w:t>
      </w:r>
      <w:r>
        <w:rPr>
          <w:spacing w:val="80"/>
          <w:sz w:val="24"/>
        </w:rPr>
        <w:t xml:space="preserve"> </w:t>
      </w:r>
      <w:r>
        <w:rPr>
          <w:sz w:val="24"/>
        </w:rPr>
        <w:t>all care staff and a nurse, for all Residents.</w:t>
      </w:r>
    </w:p>
    <w:p w14:paraId="580228DC" w14:textId="77777777" w:rsidR="000677A9" w:rsidRDefault="00F139E5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3" w:line="237" w:lineRule="auto"/>
        <w:ind w:right="1090"/>
        <w:rPr>
          <w:sz w:val="24"/>
        </w:rPr>
      </w:pPr>
      <w:r>
        <w:rPr>
          <w:sz w:val="24"/>
        </w:rPr>
        <w:t xml:space="preserve">Documentation confirming current biannual SAMM and personal care skills </w:t>
      </w:r>
      <w:r>
        <w:rPr>
          <w:w w:val="105"/>
          <w:sz w:val="24"/>
        </w:rPr>
        <w:t>evaluations have been completed by 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nurse for all Personal Care staff.</w:t>
      </w:r>
    </w:p>
    <w:p w14:paraId="65E656D6" w14:textId="77777777" w:rsidR="000677A9" w:rsidRDefault="00F139E5">
      <w:pPr>
        <w:pStyle w:val="ListParagraph"/>
        <w:numPr>
          <w:ilvl w:val="0"/>
          <w:numId w:val="11"/>
        </w:numPr>
        <w:tabs>
          <w:tab w:val="left" w:pos="199"/>
        </w:tabs>
        <w:spacing w:before="291"/>
        <w:ind w:left="199" w:hanging="199"/>
        <w:jc w:val="left"/>
        <w:rPr>
          <w:b/>
          <w:sz w:val="24"/>
        </w:rPr>
      </w:pPr>
      <w:r>
        <w:rPr>
          <w:b/>
          <w:w w:val="105"/>
          <w:sz w:val="24"/>
          <w:u w:val="single"/>
        </w:rPr>
        <w:t xml:space="preserve"> </w:t>
      </w:r>
      <w:r>
        <w:rPr>
          <w:b/>
          <w:spacing w:val="-2"/>
          <w:w w:val="105"/>
          <w:sz w:val="24"/>
          <w:u w:val="single"/>
        </w:rPr>
        <w:t>DETERMINATION:</w:t>
      </w:r>
    </w:p>
    <w:p w14:paraId="509E448E" w14:textId="77777777" w:rsidR="000677A9" w:rsidRDefault="00F139E5">
      <w:pPr>
        <w:pStyle w:val="BodyText"/>
        <w:spacing w:before="241"/>
        <w:ind w:right="560"/>
      </w:pPr>
      <w:r>
        <w:t>AGE is exercising the discretionary authority granted to it under 651 CMR 12.09(4)(b) through</w:t>
      </w:r>
      <w:r>
        <w:rPr>
          <w:spacing w:val="19"/>
        </w:rPr>
        <w:t xml:space="preserve"> </w:t>
      </w:r>
      <w:r>
        <w:t>(d)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modifying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Residence's</w:t>
      </w:r>
      <w:r>
        <w:rPr>
          <w:spacing w:val="18"/>
        </w:rPr>
        <w:t xml:space="preserve"> </w:t>
      </w:r>
      <w:r>
        <w:t>Certification.</w:t>
      </w:r>
      <w:r>
        <w:rPr>
          <w:spacing w:val="21"/>
        </w:rPr>
        <w:t xml:space="preserve"> </w:t>
      </w:r>
      <w:r>
        <w:t>AGE</w:t>
      </w:r>
      <w:r>
        <w:rPr>
          <w:spacing w:val="18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requiring</w:t>
      </w:r>
      <w:r>
        <w:rPr>
          <w:spacing w:val="1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Residence</w:t>
      </w:r>
    </w:p>
    <w:p w14:paraId="62B8DC3E" w14:textId="77777777" w:rsidR="000677A9" w:rsidRDefault="00F139E5">
      <w:pPr>
        <w:pStyle w:val="BodyText"/>
      </w:pP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implement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previously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described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corrective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Residence must continue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to </w:t>
      </w:r>
      <w:r>
        <w:rPr>
          <w:w w:val="105"/>
        </w:rPr>
        <w:t>cease the enrollment of new Residents.</w:t>
      </w:r>
    </w:p>
    <w:p w14:paraId="68E61C80" w14:textId="77777777" w:rsidR="000677A9" w:rsidRDefault="00F139E5">
      <w:pPr>
        <w:pStyle w:val="BodyText"/>
        <w:spacing w:before="289" w:line="237" w:lineRule="auto"/>
        <w:ind w:right="560"/>
      </w:pPr>
      <w:r>
        <w:t xml:space="preserve">Pursuant to 651 CMR 12.10(4), AGE must transmit a notice regarding the modification to </w:t>
      </w:r>
      <w:r>
        <w:rPr>
          <w:w w:val="105"/>
        </w:rPr>
        <w:t>each</w:t>
      </w:r>
      <w:r>
        <w:rPr>
          <w:spacing w:val="-1"/>
          <w:w w:val="105"/>
        </w:rPr>
        <w:t xml:space="preserve"> </w:t>
      </w:r>
      <w:r>
        <w:rPr>
          <w:w w:val="105"/>
        </w:rPr>
        <w:t>Resident or Legal</w:t>
      </w:r>
      <w:r>
        <w:rPr>
          <w:spacing w:val="-2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1"/>
          <w:w w:val="105"/>
        </w:rPr>
        <w:t xml:space="preserve"> </w:t>
      </w:r>
      <w:r>
        <w:rPr>
          <w:w w:val="105"/>
        </w:rPr>
        <w:t>and appropriate</w:t>
      </w:r>
      <w:r>
        <w:rPr>
          <w:spacing w:val="-3"/>
          <w:w w:val="105"/>
        </w:rPr>
        <w:t xml:space="preserve"> </w:t>
      </w:r>
      <w:r>
        <w:rPr>
          <w:w w:val="105"/>
        </w:rPr>
        <w:t>governmental agencies. Upon receipt of this letter, the</w:t>
      </w:r>
      <w:r>
        <w:rPr>
          <w:spacing w:val="-1"/>
          <w:w w:val="105"/>
        </w:rPr>
        <w:t xml:space="preserve"> </w:t>
      </w:r>
      <w:r>
        <w:rPr>
          <w:w w:val="105"/>
        </w:rPr>
        <w:t>Residence must immediately submit to AGE a complete and accurate</w:t>
      </w:r>
      <w:r>
        <w:rPr>
          <w:spacing w:val="-1"/>
          <w:w w:val="105"/>
        </w:rPr>
        <w:t xml:space="preserve"> </w:t>
      </w:r>
      <w:r>
        <w:rPr>
          <w:w w:val="105"/>
        </w:rPr>
        <w:t>list of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names</w:t>
      </w:r>
      <w:r>
        <w:rPr>
          <w:spacing w:val="-2"/>
          <w:w w:val="105"/>
        </w:rPr>
        <w:t xml:space="preserve"> </w:t>
      </w:r>
      <w:r>
        <w:rPr>
          <w:w w:val="105"/>
        </w:rPr>
        <w:t>and addresses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every Resident or</w:t>
      </w:r>
      <w:r>
        <w:rPr>
          <w:spacing w:val="-2"/>
          <w:w w:val="105"/>
        </w:rPr>
        <w:t xml:space="preserve"> </w:t>
      </w:r>
      <w:r>
        <w:rPr>
          <w:w w:val="105"/>
        </w:rPr>
        <w:t>their Legal</w:t>
      </w:r>
    </w:p>
    <w:p w14:paraId="5EE03C81" w14:textId="77777777" w:rsidR="000677A9" w:rsidRDefault="00F139E5">
      <w:pPr>
        <w:pStyle w:val="BodyText"/>
        <w:spacing w:before="7" w:line="237" w:lineRule="auto"/>
        <w:ind w:right="560"/>
      </w:pPr>
      <w:r>
        <w:t>Representative. The list must include every</w:t>
      </w:r>
      <w:r>
        <w:rPr>
          <w:spacing w:val="26"/>
        </w:rPr>
        <w:t xml:space="preserve"> </w:t>
      </w:r>
      <w:r>
        <w:t>Resident’s Unit number and date of move-in</w:t>
      </w:r>
      <w:r>
        <w:rPr>
          <w:spacing w:val="80"/>
        </w:rPr>
        <w:t xml:space="preserve"> </w:t>
      </w:r>
      <w:r>
        <w:t>and be in Word or Excel format.</w:t>
      </w:r>
    </w:p>
    <w:p w14:paraId="5B7E112E" w14:textId="77777777" w:rsidR="000677A9" w:rsidRDefault="00F139E5">
      <w:pPr>
        <w:pStyle w:val="BodyText"/>
        <w:spacing w:before="291"/>
        <w:ind w:right="560"/>
      </w:pPr>
      <w:r>
        <w:t>The Residence must address all findings and comply with the corrective actions listed</w:t>
      </w:r>
      <w:r>
        <w:rPr>
          <w:spacing w:val="40"/>
        </w:rPr>
        <w:t xml:space="preserve"> </w:t>
      </w:r>
      <w:r>
        <w:t>within 30 days</w:t>
      </w:r>
      <w:proofErr w:type="gramStart"/>
      <w:r>
        <w:t>.</w:t>
      </w:r>
      <w:r>
        <w:rPr>
          <w:position w:val="8"/>
          <w:sz w:val="14"/>
        </w:rPr>
        <w:t>4</w:t>
      </w:r>
      <w:proofErr w:type="gramEnd"/>
      <w:r>
        <w:rPr>
          <w:spacing w:val="40"/>
          <w:position w:val="8"/>
          <w:sz w:val="14"/>
        </w:rPr>
        <w:t xml:space="preserve"> </w:t>
      </w:r>
      <w:r>
        <w:t>The submission of the corrective action plan will not alter the modification of the Residence’s Certification. The modification of the Residence’s</w:t>
      </w:r>
      <w:r>
        <w:rPr>
          <w:spacing w:val="40"/>
        </w:rPr>
        <w:t xml:space="preserve"> </w:t>
      </w:r>
      <w:r>
        <w:t>Certification will continue until further notice and will remain in effect until such time as the Assisted Living Certification Unit determines that the Residence has sufficiently</w:t>
      </w:r>
      <w:r>
        <w:rPr>
          <w:spacing w:val="80"/>
        </w:rPr>
        <w:t xml:space="preserve"> </w:t>
      </w:r>
      <w:r>
        <w:t>addressed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corrected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findings and demonstrated regulatory compliance.</w:t>
      </w:r>
    </w:p>
    <w:p w14:paraId="0E65F645" w14:textId="77777777" w:rsidR="000677A9" w:rsidRDefault="00F139E5">
      <w:pPr>
        <w:pStyle w:val="BodyText"/>
        <w:ind w:right="560"/>
      </w:pPr>
      <w:r>
        <w:t>Failure to comply with the required corrective actions in a timely manner may lead to</w:t>
      </w:r>
      <w:r>
        <w:rPr>
          <w:spacing w:val="40"/>
        </w:rPr>
        <w:t xml:space="preserve"> </w:t>
      </w:r>
      <w:r>
        <w:t>further action, including the suspension or revocation of the Certification.</w:t>
      </w:r>
    </w:p>
    <w:p w14:paraId="78A55F66" w14:textId="77777777" w:rsidR="000677A9" w:rsidRDefault="00F139E5">
      <w:pPr>
        <w:pStyle w:val="BodyText"/>
        <w:spacing w:before="282"/>
        <w:ind w:right="560"/>
      </w:pPr>
      <w:r>
        <w:rPr>
          <w:w w:val="105"/>
        </w:rPr>
        <w:t xml:space="preserve">AGE may conduct a compliance review at any time to determine the Residence’s </w:t>
      </w:r>
      <w:r>
        <w:rPr>
          <w:spacing w:val="-2"/>
          <w:w w:val="105"/>
        </w:rPr>
        <w:t>compliance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with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implementation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corrective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actions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submitted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response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to </w:t>
      </w:r>
      <w:r>
        <w:rPr>
          <w:w w:val="105"/>
        </w:rPr>
        <w:t>the modification of its Certification.</w:t>
      </w:r>
    </w:p>
    <w:p w14:paraId="7B49BDF1" w14:textId="77777777" w:rsidR="000677A9" w:rsidRDefault="00F139E5">
      <w:pPr>
        <w:pStyle w:val="ListParagraph"/>
        <w:numPr>
          <w:ilvl w:val="0"/>
          <w:numId w:val="11"/>
        </w:numPr>
        <w:tabs>
          <w:tab w:val="left" w:pos="265"/>
        </w:tabs>
        <w:spacing w:before="288"/>
        <w:ind w:left="265" w:hanging="265"/>
        <w:jc w:val="left"/>
        <w:rPr>
          <w:b/>
          <w:sz w:val="24"/>
        </w:rPr>
      </w:pPr>
      <w:r>
        <w:rPr>
          <w:b/>
          <w:spacing w:val="-2"/>
          <w:w w:val="110"/>
          <w:sz w:val="24"/>
          <w:u w:val="single"/>
        </w:rPr>
        <w:t xml:space="preserve"> </w:t>
      </w:r>
      <w:r>
        <w:rPr>
          <w:b/>
          <w:w w:val="110"/>
          <w:sz w:val="24"/>
          <w:u w:val="single"/>
        </w:rPr>
        <w:t>NEXT</w:t>
      </w:r>
      <w:r>
        <w:rPr>
          <w:b/>
          <w:spacing w:val="-1"/>
          <w:w w:val="110"/>
          <w:sz w:val="24"/>
          <w:u w:val="single"/>
        </w:rPr>
        <w:t xml:space="preserve"> </w:t>
      </w:r>
      <w:r>
        <w:rPr>
          <w:b/>
          <w:spacing w:val="-2"/>
          <w:w w:val="110"/>
          <w:sz w:val="24"/>
          <w:u w:val="single"/>
        </w:rPr>
        <w:t>STEPS:</w:t>
      </w:r>
    </w:p>
    <w:p w14:paraId="5708CA59" w14:textId="77777777" w:rsidR="000677A9" w:rsidRDefault="00F139E5">
      <w:pPr>
        <w:pStyle w:val="BodyText"/>
        <w:spacing w:before="118"/>
      </w:pPr>
      <w:r>
        <w:t>In accordance with 651 CMR 12.09(4)(g), you are required to respond in writing to AGE within ten (10) days after receiving this notice indicating your agreement or disagreement with the findings.</w:t>
      </w:r>
      <w:r>
        <w:rPr>
          <w:spacing w:val="40"/>
        </w:rPr>
        <w:t xml:space="preserve"> </w:t>
      </w:r>
      <w:r>
        <w:t>If you agree with the findings, please submit in writing to AGE all required information/corrections by December 21, 2025.</w:t>
      </w:r>
    </w:p>
    <w:p w14:paraId="0747A5A8" w14:textId="77777777" w:rsidR="000677A9" w:rsidRDefault="000677A9">
      <w:pPr>
        <w:pStyle w:val="BodyText"/>
        <w:sectPr w:rsidR="000677A9">
          <w:pgSz w:w="12240" w:h="15840"/>
          <w:pgMar w:top="1480" w:right="1440" w:bottom="1260" w:left="1440" w:header="721" w:footer="1061" w:gutter="0"/>
          <w:cols w:space="720"/>
        </w:sectPr>
      </w:pPr>
    </w:p>
    <w:p w14:paraId="62AAD208" w14:textId="77777777" w:rsidR="000677A9" w:rsidRDefault="00F139E5">
      <w:pPr>
        <w:pStyle w:val="BodyText"/>
        <w:spacing w:before="93"/>
        <w:ind w:right="24"/>
      </w:pPr>
      <w:r>
        <w:lastRenderedPageBreak/>
        <w:t xml:space="preserve">If you disagree with the findings, you may request an informal review pursuant to 651 CMR 12.10(1) by submitting your request using certified mail, return receipt requested, together </w:t>
      </w:r>
      <w:r>
        <w:rPr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detailed</w:t>
      </w:r>
      <w:r>
        <w:rPr>
          <w:spacing w:val="-8"/>
          <w:w w:val="105"/>
        </w:rPr>
        <w:t xml:space="preserve"> </w:t>
      </w:r>
      <w:r>
        <w:rPr>
          <w:w w:val="105"/>
        </w:rPr>
        <w:t>written</w:t>
      </w:r>
      <w:r>
        <w:rPr>
          <w:spacing w:val="-9"/>
          <w:w w:val="105"/>
        </w:rPr>
        <w:t xml:space="preserve"> </w:t>
      </w:r>
      <w:r>
        <w:rPr>
          <w:w w:val="105"/>
        </w:rPr>
        <w:t>rebuttal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findings</w:t>
      </w:r>
      <w:r>
        <w:rPr>
          <w:spacing w:val="-7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ten</w:t>
      </w:r>
      <w:r>
        <w:rPr>
          <w:spacing w:val="-6"/>
          <w:w w:val="105"/>
        </w:rPr>
        <w:t xml:space="preserve"> </w:t>
      </w:r>
      <w:r>
        <w:rPr>
          <w:w w:val="105"/>
        </w:rPr>
        <w:t>(10)</w:t>
      </w:r>
      <w:r>
        <w:rPr>
          <w:spacing w:val="-9"/>
          <w:w w:val="105"/>
        </w:rPr>
        <w:t xml:space="preserve"> </w:t>
      </w:r>
      <w:r>
        <w:rPr>
          <w:w w:val="105"/>
        </w:rPr>
        <w:t>days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receipt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 xml:space="preserve">this </w:t>
      </w:r>
      <w:r>
        <w:rPr>
          <w:spacing w:val="-2"/>
          <w:w w:val="105"/>
        </w:rPr>
        <w:t>letter.</w:t>
      </w:r>
    </w:p>
    <w:p w14:paraId="4E4858FE" w14:textId="77777777" w:rsidR="000677A9" w:rsidRDefault="00F139E5">
      <w:pPr>
        <w:pStyle w:val="BodyText"/>
        <w:spacing w:before="289" w:line="237" w:lineRule="auto"/>
        <w:ind w:right="2424"/>
      </w:pPr>
      <w:r>
        <w:t xml:space="preserve">If you have any questions regarding this matter, please contact me at 617-573-1792 or by email at </w:t>
      </w:r>
      <w:hyperlink r:id="rId12">
        <w:r>
          <w:rPr>
            <w:color w:val="0000FF"/>
            <w:u w:val="single" w:color="0000FF"/>
          </w:rPr>
          <w:t>thomas.j.thompson@mass.gov</w:t>
        </w:r>
      </w:hyperlink>
      <w:r>
        <w:rPr>
          <w:color w:val="0000FF"/>
        </w:rPr>
        <w:t xml:space="preserve"> </w:t>
      </w:r>
      <w:r>
        <w:t>.</w:t>
      </w:r>
    </w:p>
    <w:p w14:paraId="488AEB2E" w14:textId="77777777" w:rsidR="000677A9" w:rsidRDefault="000677A9">
      <w:pPr>
        <w:pStyle w:val="BodyText"/>
      </w:pPr>
    </w:p>
    <w:p w14:paraId="146D1490" w14:textId="77777777" w:rsidR="000677A9" w:rsidRDefault="000677A9">
      <w:pPr>
        <w:pStyle w:val="BodyText"/>
        <w:spacing w:before="289"/>
      </w:pPr>
    </w:p>
    <w:p w14:paraId="37BA8B6A" w14:textId="77777777" w:rsidR="000677A9" w:rsidRDefault="00F139E5">
      <w:pPr>
        <w:pStyle w:val="BodyText"/>
      </w:pPr>
      <w:r>
        <w:rPr>
          <w:spacing w:val="-2"/>
          <w:w w:val="105"/>
        </w:rPr>
        <w:t>Sincerely,</w:t>
      </w:r>
    </w:p>
    <w:p w14:paraId="0A8336B4" w14:textId="03D5D4B0" w:rsidR="000677A9" w:rsidRDefault="000677A9">
      <w:pPr>
        <w:pStyle w:val="BodyText"/>
        <w:spacing w:before="9"/>
        <w:rPr>
          <w:sz w:val="16"/>
        </w:rPr>
      </w:pPr>
    </w:p>
    <w:p w14:paraId="66D65F05" w14:textId="77777777" w:rsidR="000677A9" w:rsidRDefault="00F139E5">
      <w:pPr>
        <w:pStyle w:val="BodyText"/>
        <w:spacing w:before="117" w:line="292" w:lineRule="exact"/>
      </w:pPr>
      <w:r>
        <w:t>Patricia</w:t>
      </w:r>
      <w:r>
        <w:rPr>
          <w:spacing w:val="-12"/>
        </w:rPr>
        <w:t xml:space="preserve"> </w:t>
      </w:r>
      <w:r>
        <w:t>Marchetti,</w:t>
      </w:r>
      <w:r>
        <w:rPr>
          <w:spacing w:val="-11"/>
        </w:rPr>
        <w:t xml:space="preserve"> </w:t>
      </w:r>
      <w:r>
        <w:rPr>
          <w:spacing w:val="-2"/>
        </w:rPr>
        <w:t>Director</w:t>
      </w:r>
    </w:p>
    <w:p w14:paraId="49083588" w14:textId="77777777" w:rsidR="000677A9" w:rsidRDefault="00F139E5">
      <w:pPr>
        <w:pStyle w:val="BodyText"/>
        <w:spacing w:line="292" w:lineRule="exact"/>
      </w:pPr>
      <w:r>
        <w:rPr>
          <w:w w:val="105"/>
        </w:rPr>
        <w:t>Assisted</w:t>
      </w:r>
      <w:r>
        <w:rPr>
          <w:spacing w:val="-14"/>
          <w:w w:val="105"/>
        </w:rPr>
        <w:t xml:space="preserve"> </w:t>
      </w:r>
      <w:r>
        <w:rPr>
          <w:w w:val="105"/>
        </w:rPr>
        <w:t>Living</w:t>
      </w:r>
      <w:r>
        <w:rPr>
          <w:spacing w:val="-13"/>
          <w:w w:val="105"/>
        </w:rPr>
        <w:t xml:space="preserve"> </w:t>
      </w:r>
      <w:r>
        <w:rPr>
          <w:w w:val="105"/>
        </w:rPr>
        <w:t>Certification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Compliance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Unit</w:t>
      </w:r>
    </w:p>
    <w:p w14:paraId="5AFA7FC4" w14:textId="4FB0A463" w:rsidR="000677A9" w:rsidRDefault="00F139E5">
      <w:pPr>
        <w:spacing w:before="290"/>
        <w:ind w:right="689"/>
        <w:rPr>
          <w:sz w:val="20"/>
        </w:rPr>
      </w:pPr>
      <w:r>
        <w:rPr>
          <w:position w:val="7"/>
          <w:sz w:val="12"/>
        </w:rPr>
        <w:t>4</w:t>
      </w:r>
      <w:r>
        <w:rPr>
          <w:sz w:val="20"/>
        </w:rPr>
        <w:t xml:space="preserve">If a particular finding cannot be corrected within thirty (30) days due to the nature of the corrective </w:t>
      </w:r>
      <w:r w:rsidR="00604C4A">
        <w:rPr>
          <w:sz w:val="20"/>
        </w:rPr>
        <w:t>action;</w:t>
      </w:r>
      <w:r>
        <w:rPr>
          <w:sz w:val="20"/>
        </w:rPr>
        <w:t xml:space="preserve"> the Residence’s corrective action response must include a schedule for completion within a reasonable period.</w:t>
      </w:r>
    </w:p>
    <w:p w14:paraId="5704687B" w14:textId="77777777" w:rsidR="000677A9" w:rsidRDefault="000677A9">
      <w:pPr>
        <w:pStyle w:val="BodyText"/>
        <w:rPr>
          <w:sz w:val="20"/>
        </w:rPr>
      </w:pPr>
    </w:p>
    <w:p w14:paraId="5F290E33" w14:textId="77777777" w:rsidR="000677A9" w:rsidRDefault="000677A9">
      <w:pPr>
        <w:pStyle w:val="BodyText"/>
        <w:rPr>
          <w:sz w:val="20"/>
        </w:rPr>
      </w:pPr>
    </w:p>
    <w:p w14:paraId="45129A5C" w14:textId="77777777" w:rsidR="000677A9" w:rsidRDefault="000677A9">
      <w:pPr>
        <w:pStyle w:val="BodyText"/>
        <w:spacing w:before="142"/>
        <w:rPr>
          <w:sz w:val="20"/>
        </w:rPr>
      </w:pPr>
    </w:p>
    <w:p w14:paraId="75B8A179" w14:textId="77777777" w:rsidR="000677A9" w:rsidRDefault="00F139E5">
      <w:pPr>
        <w:pStyle w:val="BodyText"/>
        <w:tabs>
          <w:tab w:val="left" w:pos="672"/>
        </w:tabs>
        <w:spacing w:line="292" w:lineRule="exact"/>
      </w:pPr>
      <w:r>
        <w:rPr>
          <w:spacing w:val="-5"/>
        </w:rPr>
        <w:t>CC:</w:t>
      </w:r>
      <w:r>
        <w:tab/>
        <w:t>Hearth,</w:t>
      </w:r>
      <w:r>
        <w:rPr>
          <w:spacing w:val="4"/>
        </w:rPr>
        <w:t xml:space="preserve"> </w:t>
      </w:r>
      <w:r>
        <w:rPr>
          <w:spacing w:val="-4"/>
        </w:rPr>
        <w:t>Inc.</w:t>
      </w:r>
    </w:p>
    <w:p w14:paraId="471787EE" w14:textId="77777777" w:rsidR="000677A9" w:rsidRDefault="00F139E5">
      <w:pPr>
        <w:pStyle w:val="BodyText"/>
        <w:spacing w:line="292" w:lineRule="exact"/>
        <w:ind w:left="703"/>
      </w:pPr>
      <w:r>
        <w:rPr>
          <w:w w:val="105"/>
        </w:rPr>
        <w:t>1640</w:t>
      </w:r>
      <w:r>
        <w:rPr>
          <w:spacing w:val="-12"/>
          <w:w w:val="105"/>
        </w:rPr>
        <w:t xml:space="preserve"> </w:t>
      </w:r>
      <w:r>
        <w:rPr>
          <w:w w:val="105"/>
        </w:rPr>
        <w:t>Washington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Street</w:t>
      </w:r>
    </w:p>
    <w:p w14:paraId="6CC6A1BB" w14:textId="77777777" w:rsidR="000677A9" w:rsidRDefault="00F139E5">
      <w:pPr>
        <w:pStyle w:val="BodyText"/>
        <w:ind w:left="703"/>
      </w:pPr>
      <w:r>
        <w:t>Boston,</w:t>
      </w:r>
      <w:r>
        <w:rPr>
          <w:spacing w:val="9"/>
        </w:rPr>
        <w:t xml:space="preserve"> </w:t>
      </w:r>
      <w:r>
        <w:t>MA</w:t>
      </w:r>
      <w:r>
        <w:rPr>
          <w:spacing w:val="9"/>
        </w:rPr>
        <w:t xml:space="preserve"> </w:t>
      </w:r>
      <w:r>
        <w:rPr>
          <w:spacing w:val="-2"/>
        </w:rPr>
        <w:t>02118</w:t>
      </w:r>
    </w:p>
    <w:sectPr w:rsidR="000677A9">
      <w:pgSz w:w="12240" w:h="15840"/>
      <w:pgMar w:top="1480" w:right="1440" w:bottom="1260" w:left="1440" w:header="721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C2A5A" w14:textId="77777777" w:rsidR="00F139E5" w:rsidRDefault="00F139E5">
      <w:r>
        <w:separator/>
      </w:r>
    </w:p>
  </w:endnote>
  <w:endnote w:type="continuationSeparator" w:id="0">
    <w:p w14:paraId="6A26F1C5" w14:textId="77777777" w:rsidR="00F139E5" w:rsidRDefault="00F1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E5DA8" w14:textId="77777777" w:rsidR="000677A9" w:rsidRDefault="00F139E5">
    <w:pPr>
      <w:pStyle w:val="BodyText"/>
      <w:spacing w:line="14" w:lineRule="auto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0" distR="0" simplePos="0" relativeHeight="487191040" behindDoc="1" locked="0" layoutInCell="1" allowOverlap="1" wp14:anchorId="2F817BD7" wp14:editId="1578A0A7">
              <wp:simplePos x="0" y="0"/>
              <wp:positionH relativeFrom="page">
                <wp:posOffset>7738109</wp:posOffset>
              </wp:positionH>
              <wp:positionV relativeFrom="page">
                <wp:posOffset>6956916</wp:posOffset>
              </wp:positionV>
              <wp:extent cx="790575" cy="1968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D4A72" w14:textId="77777777" w:rsidR="000677A9" w:rsidRDefault="00F139E5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17B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09.3pt;margin-top:547.8pt;width:62.25pt;height:15.5pt;z-index:-1612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" filled="f" stroked="f">
              <v:textbox inset="0,0,0,0">
                <w:txbxContent>
                  <w:p w14:paraId="588D4A72" w14:textId="77777777" w:rsidR="000677A9" w:rsidRDefault="00F139E5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E68E" w14:textId="77777777" w:rsidR="000677A9" w:rsidRDefault="00F139E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6A4108EF" wp14:editId="5C009A3B">
              <wp:simplePos x="0" y="0"/>
              <wp:positionH relativeFrom="page">
                <wp:posOffset>6003797</wp:posOffset>
              </wp:positionH>
              <wp:positionV relativeFrom="page">
                <wp:posOffset>9245125</wp:posOffset>
              </wp:positionV>
              <wp:extent cx="866775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8EE42" w14:textId="77777777" w:rsidR="000677A9" w:rsidRDefault="00F139E5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108E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472.75pt;margin-top:727.95pt;width:68.25pt;height:15.3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XzmQEAACEDAAAOAAAAZHJzL2Uyb0RvYy54bWysUs1uGyEQvlfKOyDuMXbSOu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" filled="f" stroked="f">
              <v:textbox inset="0,0,0,0">
                <w:txbxContent>
                  <w:p w14:paraId="3648EE42" w14:textId="77777777" w:rsidR="000677A9" w:rsidRDefault="00F139E5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12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34ED9" w14:textId="77777777" w:rsidR="00F139E5" w:rsidRDefault="00F139E5">
      <w:r>
        <w:separator/>
      </w:r>
    </w:p>
  </w:footnote>
  <w:footnote w:type="continuationSeparator" w:id="0">
    <w:p w14:paraId="3FC768F6" w14:textId="77777777" w:rsidR="00F139E5" w:rsidRDefault="00F13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B0FA" w14:textId="77777777" w:rsidR="000677A9" w:rsidRDefault="00F139E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0528" behindDoc="1" locked="0" layoutInCell="1" allowOverlap="1" wp14:anchorId="49CA2345" wp14:editId="6AB7FD68">
              <wp:simplePos x="0" y="0"/>
              <wp:positionH relativeFrom="page">
                <wp:posOffset>901700</wp:posOffset>
              </wp:positionH>
              <wp:positionV relativeFrom="page">
                <wp:posOffset>445262</wp:posOffset>
              </wp:positionV>
              <wp:extent cx="1499870" cy="3949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369C2" w14:textId="77777777" w:rsidR="000677A9" w:rsidRDefault="00F139E5">
                          <w:pPr>
                            <w:pStyle w:val="BodyText"/>
                            <w:spacing w:before="25" w:line="237" w:lineRule="auto"/>
                            <w:ind w:left="20"/>
                          </w:pPr>
                          <w:r>
                            <w:rPr>
                              <w:w w:val="105"/>
                            </w:rPr>
                            <w:t>Ruggles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Assisted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Living November 21,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CA234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35.05pt;width:118.1pt;height:31.1pt;z-index:-1612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" filled="f" stroked="f">
              <v:textbox inset="0,0,0,0">
                <w:txbxContent>
                  <w:p w14:paraId="2F8369C2" w14:textId="77777777" w:rsidR="000677A9" w:rsidRDefault="00F139E5">
                    <w:pPr>
                      <w:pStyle w:val="BodyText"/>
                      <w:spacing w:before="25" w:line="237" w:lineRule="auto"/>
                      <w:ind w:left="20"/>
                    </w:pPr>
                    <w:r>
                      <w:rPr>
                        <w:w w:val="105"/>
                      </w:rPr>
                      <w:t>Ruggles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Assisted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Living November 21,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EC02" w14:textId="77777777" w:rsidR="000677A9" w:rsidRDefault="00F139E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1552" behindDoc="1" locked="0" layoutInCell="1" allowOverlap="1" wp14:anchorId="4FB7ED53" wp14:editId="5E186E01">
              <wp:simplePos x="0" y="0"/>
              <wp:positionH relativeFrom="page">
                <wp:posOffset>902004</wp:posOffset>
              </wp:positionH>
              <wp:positionV relativeFrom="page">
                <wp:posOffset>445262</wp:posOffset>
              </wp:positionV>
              <wp:extent cx="1499870" cy="3949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9870" cy="394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E71AEB" w14:textId="77777777" w:rsidR="000677A9" w:rsidRDefault="00F139E5">
                          <w:pPr>
                            <w:pStyle w:val="BodyText"/>
                            <w:spacing w:before="25" w:line="237" w:lineRule="auto"/>
                            <w:ind w:left="20"/>
                          </w:pPr>
                          <w:r>
                            <w:rPr>
                              <w:w w:val="105"/>
                            </w:rPr>
                            <w:t>Ruggles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Assisted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Living November 21,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7ED5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71pt;margin-top:35.05pt;width:118.1pt;height:31.1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" filled="f" stroked="f">
              <v:textbox inset="0,0,0,0">
                <w:txbxContent>
                  <w:p w14:paraId="75E71AEB" w14:textId="77777777" w:rsidR="000677A9" w:rsidRDefault="00F139E5">
                    <w:pPr>
                      <w:pStyle w:val="BodyText"/>
                      <w:spacing w:before="25" w:line="237" w:lineRule="auto"/>
                      <w:ind w:left="20"/>
                    </w:pPr>
                    <w:r>
                      <w:rPr>
                        <w:w w:val="105"/>
                      </w:rPr>
                      <w:t>Ruggles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Assisted</w:t>
                    </w:r>
                    <w:r>
                      <w:rPr>
                        <w:spacing w:val="-14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Living November 21,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F79"/>
    <w:multiLevelType w:val="hybridMultilevel"/>
    <w:tmpl w:val="20388578"/>
    <w:lvl w:ilvl="0" w:tplc="B420C6FC">
      <w:numFmt w:val="bullet"/>
      <w:lvlText w:val="-"/>
      <w:lvlJc w:val="left"/>
      <w:pPr>
        <w:ind w:left="264" w:hanging="1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38"/>
        <w:sz w:val="24"/>
        <w:szCs w:val="24"/>
        <w:lang w:val="en-US" w:eastAsia="en-US" w:bidi="ar-SA"/>
      </w:rPr>
    </w:lvl>
    <w:lvl w:ilvl="1" w:tplc="41FCDCD6">
      <w:numFmt w:val="bullet"/>
      <w:lvlText w:val="•"/>
      <w:lvlJc w:val="left"/>
      <w:pPr>
        <w:ind w:left="610" w:hanging="156"/>
      </w:pPr>
      <w:rPr>
        <w:rFonts w:hint="default"/>
        <w:lang w:val="en-US" w:eastAsia="en-US" w:bidi="ar-SA"/>
      </w:rPr>
    </w:lvl>
    <w:lvl w:ilvl="2" w:tplc="91D2B422">
      <w:numFmt w:val="bullet"/>
      <w:lvlText w:val="•"/>
      <w:lvlJc w:val="left"/>
      <w:pPr>
        <w:ind w:left="960" w:hanging="156"/>
      </w:pPr>
      <w:rPr>
        <w:rFonts w:hint="default"/>
        <w:lang w:val="en-US" w:eastAsia="en-US" w:bidi="ar-SA"/>
      </w:rPr>
    </w:lvl>
    <w:lvl w:ilvl="3" w:tplc="11ECDE52">
      <w:numFmt w:val="bullet"/>
      <w:lvlText w:val="•"/>
      <w:lvlJc w:val="left"/>
      <w:pPr>
        <w:ind w:left="1310" w:hanging="156"/>
      </w:pPr>
      <w:rPr>
        <w:rFonts w:hint="default"/>
        <w:lang w:val="en-US" w:eastAsia="en-US" w:bidi="ar-SA"/>
      </w:rPr>
    </w:lvl>
    <w:lvl w:ilvl="4" w:tplc="9230E62A">
      <w:numFmt w:val="bullet"/>
      <w:lvlText w:val="•"/>
      <w:lvlJc w:val="left"/>
      <w:pPr>
        <w:ind w:left="1660" w:hanging="156"/>
      </w:pPr>
      <w:rPr>
        <w:rFonts w:hint="default"/>
        <w:lang w:val="en-US" w:eastAsia="en-US" w:bidi="ar-SA"/>
      </w:rPr>
    </w:lvl>
    <w:lvl w:ilvl="5" w:tplc="65109BAE">
      <w:numFmt w:val="bullet"/>
      <w:lvlText w:val="•"/>
      <w:lvlJc w:val="left"/>
      <w:pPr>
        <w:ind w:left="2010" w:hanging="156"/>
      </w:pPr>
      <w:rPr>
        <w:rFonts w:hint="default"/>
        <w:lang w:val="en-US" w:eastAsia="en-US" w:bidi="ar-SA"/>
      </w:rPr>
    </w:lvl>
    <w:lvl w:ilvl="6" w:tplc="FBE060FA">
      <w:numFmt w:val="bullet"/>
      <w:lvlText w:val="•"/>
      <w:lvlJc w:val="left"/>
      <w:pPr>
        <w:ind w:left="2360" w:hanging="156"/>
      </w:pPr>
      <w:rPr>
        <w:rFonts w:hint="default"/>
        <w:lang w:val="en-US" w:eastAsia="en-US" w:bidi="ar-SA"/>
      </w:rPr>
    </w:lvl>
    <w:lvl w:ilvl="7" w:tplc="ED662BCE">
      <w:numFmt w:val="bullet"/>
      <w:lvlText w:val="•"/>
      <w:lvlJc w:val="left"/>
      <w:pPr>
        <w:ind w:left="2710" w:hanging="156"/>
      </w:pPr>
      <w:rPr>
        <w:rFonts w:hint="default"/>
        <w:lang w:val="en-US" w:eastAsia="en-US" w:bidi="ar-SA"/>
      </w:rPr>
    </w:lvl>
    <w:lvl w:ilvl="8" w:tplc="EB92CE6C">
      <w:numFmt w:val="bullet"/>
      <w:lvlText w:val="•"/>
      <w:lvlJc w:val="left"/>
      <w:pPr>
        <w:ind w:left="3060" w:hanging="156"/>
      </w:pPr>
      <w:rPr>
        <w:rFonts w:hint="default"/>
        <w:lang w:val="en-US" w:eastAsia="en-US" w:bidi="ar-SA"/>
      </w:rPr>
    </w:lvl>
  </w:abstractNum>
  <w:abstractNum w:abstractNumId="1" w15:restartNumberingAfterBreak="0">
    <w:nsid w:val="0EBA322B"/>
    <w:multiLevelType w:val="hybridMultilevel"/>
    <w:tmpl w:val="A47CCA84"/>
    <w:lvl w:ilvl="0" w:tplc="B62C34BA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B40A0E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0A6AFC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3" w:tplc="282C8094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3D9CE878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5" w:tplc="C1BCFE8E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6" w:tplc="5198C04C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7" w:tplc="BF62A860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 w:tplc="12B640F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453B94"/>
    <w:multiLevelType w:val="hybridMultilevel"/>
    <w:tmpl w:val="DC1E0F50"/>
    <w:lvl w:ilvl="0" w:tplc="B64C09E0">
      <w:start w:val="2"/>
      <w:numFmt w:val="upperRoman"/>
      <w:lvlText w:val="%1."/>
      <w:lvlJc w:val="left"/>
      <w:pPr>
        <w:ind w:left="72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77"/>
        <w:sz w:val="24"/>
        <w:szCs w:val="24"/>
        <w:u w:val="single" w:color="000000"/>
        <w:lang w:val="en-US" w:eastAsia="en-US" w:bidi="ar-SA"/>
      </w:rPr>
    </w:lvl>
    <w:lvl w:ilvl="1" w:tplc="394A49DE">
      <w:start w:val="1"/>
      <w:numFmt w:val="upperLetter"/>
      <w:lvlText w:val="%2."/>
      <w:lvlJc w:val="left"/>
      <w:pPr>
        <w:ind w:left="576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 w:tplc="2140E54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39164DE2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32B0FCB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5" w:tplc="51E4FD4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6" w:tplc="A5F893DA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7" w:tplc="80CEC6C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8" w:tplc="F5D0F38E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81879FF"/>
    <w:multiLevelType w:val="hybridMultilevel"/>
    <w:tmpl w:val="DE089338"/>
    <w:lvl w:ilvl="0" w:tplc="54F4A802">
      <w:numFmt w:val="bullet"/>
      <w:lvlText w:val="-"/>
      <w:lvlJc w:val="left"/>
      <w:pPr>
        <w:ind w:left="264" w:hanging="1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38"/>
        <w:sz w:val="24"/>
        <w:szCs w:val="24"/>
        <w:lang w:val="en-US" w:eastAsia="en-US" w:bidi="ar-SA"/>
      </w:rPr>
    </w:lvl>
    <w:lvl w:ilvl="1" w:tplc="F274CD02">
      <w:numFmt w:val="bullet"/>
      <w:lvlText w:val="•"/>
      <w:lvlJc w:val="left"/>
      <w:pPr>
        <w:ind w:left="610" w:hanging="156"/>
      </w:pPr>
      <w:rPr>
        <w:rFonts w:hint="default"/>
        <w:lang w:val="en-US" w:eastAsia="en-US" w:bidi="ar-SA"/>
      </w:rPr>
    </w:lvl>
    <w:lvl w:ilvl="2" w:tplc="4E9C07A8">
      <w:numFmt w:val="bullet"/>
      <w:lvlText w:val="•"/>
      <w:lvlJc w:val="left"/>
      <w:pPr>
        <w:ind w:left="960" w:hanging="156"/>
      </w:pPr>
      <w:rPr>
        <w:rFonts w:hint="default"/>
        <w:lang w:val="en-US" w:eastAsia="en-US" w:bidi="ar-SA"/>
      </w:rPr>
    </w:lvl>
    <w:lvl w:ilvl="3" w:tplc="303CF85A">
      <w:numFmt w:val="bullet"/>
      <w:lvlText w:val="•"/>
      <w:lvlJc w:val="left"/>
      <w:pPr>
        <w:ind w:left="1310" w:hanging="156"/>
      </w:pPr>
      <w:rPr>
        <w:rFonts w:hint="default"/>
        <w:lang w:val="en-US" w:eastAsia="en-US" w:bidi="ar-SA"/>
      </w:rPr>
    </w:lvl>
    <w:lvl w:ilvl="4" w:tplc="2FCE37C2">
      <w:numFmt w:val="bullet"/>
      <w:lvlText w:val="•"/>
      <w:lvlJc w:val="left"/>
      <w:pPr>
        <w:ind w:left="1660" w:hanging="156"/>
      </w:pPr>
      <w:rPr>
        <w:rFonts w:hint="default"/>
        <w:lang w:val="en-US" w:eastAsia="en-US" w:bidi="ar-SA"/>
      </w:rPr>
    </w:lvl>
    <w:lvl w:ilvl="5" w:tplc="85D60A84">
      <w:numFmt w:val="bullet"/>
      <w:lvlText w:val="•"/>
      <w:lvlJc w:val="left"/>
      <w:pPr>
        <w:ind w:left="2010" w:hanging="156"/>
      </w:pPr>
      <w:rPr>
        <w:rFonts w:hint="default"/>
        <w:lang w:val="en-US" w:eastAsia="en-US" w:bidi="ar-SA"/>
      </w:rPr>
    </w:lvl>
    <w:lvl w:ilvl="6" w:tplc="EDDE2404">
      <w:numFmt w:val="bullet"/>
      <w:lvlText w:val="•"/>
      <w:lvlJc w:val="left"/>
      <w:pPr>
        <w:ind w:left="2360" w:hanging="156"/>
      </w:pPr>
      <w:rPr>
        <w:rFonts w:hint="default"/>
        <w:lang w:val="en-US" w:eastAsia="en-US" w:bidi="ar-SA"/>
      </w:rPr>
    </w:lvl>
    <w:lvl w:ilvl="7" w:tplc="FCCCDF80">
      <w:numFmt w:val="bullet"/>
      <w:lvlText w:val="•"/>
      <w:lvlJc w:val="left"/>
      <w:pPr>
        <w:ind w:left="2710" w:hanging="156"/>
      </w:pPr>
      <w:rPr>
        <w:rFonts w:hint="default"/>
        <w:lang w:val="en-US" w:eastAsia="en-US" w:bidi="ar-SA"/>
      </w:rPr>
    </w:lvl>
    <w:lvl w:ilvl="8" w:tplc="CA723356">
      <w:numFmt w:val="bullet"/>
      <w:lvlText w:val="•"/>
      <w:lvlJc w:val="left"/>
      <w:pPr>
        <w:ind w:left="3060" w:hanging="156"/>
      </w:pPr>
      <w:rPr>
        <w:rFonts w:hint="default"/>
        <w:lang w:val="en-US" w:eastAsia="en-US" w:bidi="ar-SA"/>
      </w:rPr>
    </w:lvl>
  </w:abstractNum>
  <w:abstractNum w:abstractNumId="4" w15:restartNumberingAfterBreak="0">
    <w:nsid w:val="29B70CA0"/>
    <w:multiLevelType w:val="hybridMultilevel"/>
    <w:tmpl w:val="FE70BDE0"/>
    <w:lvl w:ilvl="0" w:tplc="DE9EDAC2">
      <w:numFmt w:val="bullet"/>
      <w:lvlText w:val="-"/>
      <w:lvlJc w:val="left"/>
      <w:pPr>
        <w:ind w:left="343" w:hanging="218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FD369480">
      <w:numFmt w:val="bullet"/>
      <w:lvlText w:val="•"/>
      <w:lvlJc w:val="left"/>
      <w:pPr>
        <w:ind w:left="681" w:hanging="218"/>
      </w:pPr>
      <w:rPr>
        <w:rFonts w:hint="default"/>
        <w:lang w:val="en-US" w:eastAsia="en-US" w:bidi="ar-SA"/>
      </w:rPr>
    </w:lvl>
    <w:lvl w:ilvl="2" w:tplc="5960213C">
      <w:numFmt w:val="bullet"/>
      <w:lvlText w:val="•"/>
      <w:lvlJc w:val="left"/>
      <w:pPr>
        <w:ind w:left="1023" w:hanging="218"/>
      </w:pPr>
      <w:rPr>
        <w:rFonts w:hint="default"/>
        <w:lang w:val="en-US" w:eastAsia="en-US" w:bidi="ar-SA"/>
      </w:rPr>
    </w:lvl>
    <w:lvl w:ilvl="3" w:tplc="5CB4C1A0">
      <w:numFmt w:val="bullet"/>
      <w:lvlText w:val="•"/>
      <w:lvlJc w:val="left"/>
      <w:pPr>
        <w:ind w:left="1365" w:hanging="218"/>
      </w:pPr>
      <w:rPr>
        <w:rFonts w:hint="default"/>
        <w:lang w:val="en-US" w:eastAsia="en-US" w:bidi="ar-SA"/>
      </w:rPr>
    </w:lvl>
    <w:lvl w:ilvl="4" w:tplc="B4BAF298">
      <w:numFmt w:val="bullet"/>
      <w:lvlText w:val="•"/>
      <w:lvlJc w:val="left"/>
      <w:pPr>
        <w:ind w:left="1707" w:hanging="218"/>
      </w:pPr>
      <w:rPr>
        <w:rFonts w:hint="default"/>
        <w:lang w:val="en-US" w:eastAsia="en-US" w:bidi="ar-SA"/>
      </w:rPr>
    </w:lvl>
    <w:lvl w:ilvl="5" w:tplc="7996F1B0">
      <w:numFmt w:val="bullet"/>
      <w:lvlText w:val="•"/>
      <w:lvlJc w:val="left"/>
      <w:pPr>
        <w:ind w:left="2049" w:hanging="218"/>
      </w:pPr>
      <w:rPr>
        <w:rFonts w:hint="default"/>
        <w:lang w:val="en-US" w:eastAsia="en-US" w:bidi="ar-SA"/>
      </w:rPr>
    </w:lvl>
    <w:lvl w:ilvl="6" w:tplc="9B406652">
      <w:numFmt w:val="bullet"/>
      <w:lvlText w:val="•"/>
      <w:lvlJc w:val="left"/>
      <w:pPr>
        <w:ind w:left="2391" w:hanging="218"/>
      </w:pPr>
      <w:rPr>
        <w:rFonts w:hint="default"/>
        <w:lang w:val="en-US" w:eastAsia="en-US" w:bidi="ar-SA"/>
      </w:rPr>
    </w:lvl>
    <w:lvl w:ilvl="7" w:tplc="D5885A84">
      <w:numFmt w:val="bullet"/>
      <w:lvlText w:val="•"/>
      <w:lvlJc w:val="left"/>
      <w:pPr>
        <w:ind w:left="2733" w:hanging="218"/>
      </w:pPr>
      <w:rPr>
        <w:rFonts w:hint="default"/>
        <w:lang w:val="en-US" w:eastAsia="en-US" w:bidi="ar-SA"/>
      </w:rPr>
    </w:lvl>
    <w:lvl w:ilvl="8" w:tplc="E2602F3E">
      <w:numFmt w:val="bullet"/>
      <w:lvlText w:val="•"/>
      <w:lvlJc w:val="left"/>
      <w:pPr>
        <w:ind w:left="3075" w:hanging="218"/>
      </w:pPr>
      <w:rPr>
        <w:rFonts w:hint="default"/>
        <w:lang w:val="en-US" w:eastAsia="en-US" w:bidi="ar-SA"/>
      </w:rPr>
    </w:lvl>
  </w:abstractNum>
  <w:abstractNum w:abstractNumId="5" w15:restartNumberingAfterBreak="0">
    <w:nsid w:val="2EE4270D"/>
    <w:multiLevelType w:val="hybridMultilevel"/>
    <w:tmpl w:val="B2AE3266"/>
    <w:lvl w:ilvl="0" w:tplc="FB4AED5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167306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D6465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2189A8E">
      <w:numFmt w:val="bullet"/>
      <w:lvlText w:val="•"/>
      <w:lvlJc w:val="left"/>
      <w:pPr>
        <w:ind w:left="2745" w:hanging="360"/>
      </w:pPr>
      <w:rPr>
        <w:rFonts w:hint="default"/>
        <w:lang w:val="en-US" w:eastAsia="en-US" w:bidi="ar-SA"/>
      </w:rPr>
    </w:lvl>
    <w:lvl w:ilvl="4" w:tplc="B328A7B6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 w:tplc="7C72A640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6" w:tplc="81AAEB40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77846E7E">
      <w:numFmt w:val="bullet"/>
      <w:lvlText w:val="•"/>
      <w:lvlJc w:val="left"/>
      <w:pPr>
        <w:ind w:left="6525" w:hanging="360"/>
      </w:pPr>
      <w:rPr>
        <w:rFonts w:hint="default"/>
        <w:lang w:val="en-US" w:eastAsia="en-US" w:bidi="ar-SA"/>
      </w:rPr>
    </w:lvl>
    <w:lvl w:ilvl="8" w:tplc="33106D32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86618B"/>
    <w:multiLevelType w:val="hybridMultilevel"/>
    <w:tmpl w:val="DF4627C6"/>
    <w:lvl w:ilvl="0" w:tplc="1DFA43B8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3AC5E0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D2602CD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B6A20234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CD7A4958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299822B4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A81849AA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55E6DA7A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272E51D6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0407094"/>
    <w:multiLevelType w:val="hybridMultilevel"/>
    <w:tmpl w:val="5302E7A4"/>
    <w:lvl w:ilvl="0" w:tplc="17C654B6">
      <w:numFmt w:val="bullet"/>
      <w:lvlText w:val=""/>
      <w:lvlJc w:val="left"/>
      <w:pPr>
        <w:ind w:left="1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D4D9D0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B45E2C36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6B10A0E4">
      <w:numFmt w:val="bullet"/>
      <w:lvlText w:val="•"/>
      <w:lvlJc w:val="left"/>
      <w:pPr>
        <w:ind w:left="3718" w:hanging="360"/>
      </w:pPr>
      <w:rPr>
        <w:rFonts w:hint="default"/>
        <w:lang w:val="en-US" w:eastAsia="en-US" w:bidi="ar-SA"/>
      </w:rPr>
    </w:lvl>
    <w:lvl w:ilvl="4" w:tplc="C1067B1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52FE7376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18887F3A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559EEDA2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FF7CEAB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77A4B59"/>
    <w:multiLevelType w:val="hybridMultilevel"/>
    <w:tmpl w:val="A4001618"/>
    <w:lvl w:ilvl="0" w:tplc="F23A289E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0"/>
        <w:sz w:val="24"/>
        <w:szCs w:val="24"/>
        <w:lang w:val="en-US" w:eastAsia="en-US" w:bidi="ar-SA"/>
      </w:rPr>
    </w:lvl>
    <w:lvl w:ilvl="1" w:tplc="AB2E85BC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870EFB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BE485CD8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D645F7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B616D72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F14CA62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2A72AEE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B8853B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E027344"/>
    <w:multiLevelType w:val="hybridMultilevel"/>
    <w:tmpl w:val="9C9CBBD0"/>
    <w:lvl w:ilvl="0" w:tplc="CAC4459A">
      <w:numFmt w:val="bullet"/>
      <w:lvlText w:val="-"/>
      <w:lvlJc w:val="left"/>
      <w:pPr>
        <w:ind w:left="271" w:hanging="1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38"/>
        <w:sz w:val="24"/>
        <w:szCs w:val="24"/>
        <w:lang w:val="en-US" w:eastAsia="en-US" w:bidi="ar-SA"/>
      </w:rPr>
    </w:lvl>
    <w:lvl w:ilvl="1" w:tplc="9FC25004">
      <w:numFmt w:val="bullet"/>
      <w:lvlText w:val="•"/>
      <w:lvlJc w:val="left"/>
      <w:pPr>
        <w:ind w:left="628" w:hanging="156"/>
      </w:pPr>
      <w:rPr>
        <w:rFonts w:hint="default"/>
        <w:lang w:val="en-US" w:eastAsia="en-US" w:bidi="ar-SA"/>
      </w:rPr>
    </w:lvl>
    <w:lvl w:ilvl="2" w:tplc="F80EF48A">
      <w:numFmt w:val="bullet"/>
      <w:lvlText w:val="•"/>
      <w:lvlJc w:val="left"/>
      <w:pPr>
        <w:ind w:left="976" w:hanging="156"/>
      </w:pPr>
      <w:rPr>
        <w:rFonts w:hint="default"/>
        <w:lang w:val="en-US" w:eastAsia="en-US" w:bidi="ar-SA"/>
      </w:rPr>
    </w:lvl>
    <w:lvl w:ilvl="3" w:tplc="15245022">
      <w:numFmt w:val="bullet"/>
      <w:lvlText w:val="•"/>
      <w:lvlJc w:val="left"/>
      <w:pPr>
        <w:ind w:left="1324" w:hanging="156"/>
      </w:pPr>
      <w:rPr>
        <w:rFonts w:hint="default"/>
        <w:lang w:val="en-US" w:eastAsia="en-US" w:bidi="ar-SA"/>
      </w:rPr>
    </w:lvl>
    <w:lvl w:ilvl="4" w:tplc="A0A2F7A0">
      <w:numFmt w:val="bullet"/>
      <w:lvlText w:val="•"/>
      <w:lvlJc w:val="left"/>
      <w:pPr>
        <w:ind w:left="1672" w:hanging="156"/>
      </w:pPr>
      <w:rPr>
        <w:rFonts w:hint="default"/>
        <w:lang w:val="en-US" w:eastAsia="en-US" w:bidi="ar-SA"/>
      </w:rPr>
    </w:lvl>
    <w:lvl w:ilvl="5" w:tplc="6180F230">
      <w:numFmt w:val="bullet"/>
      <w:lvlText w:val="•"/>
      <w:lvlJc w:val="left"/>
      <w:pPr>
        <w:ind w:left="2020" w:hanging="156"/>
      </w:pPr>
      <w:rPr>
        <w:rFonts w:hint="default"/>
        <w:lang w:val="en-US" w:eastAsia="en-US" w:bidi="ar-SA"/>
      </w:rPr>
    </w:lvl>
    <w:lvl w:ilvl="6" w:tplc="CAEEC812">
      <w:numFmt w:val="bullet"/>
      <w:lvlText w:val="•"/>
      <w:lvlJc w:val="left"/>
      <w:pPr>
        <w:ind w:left="2368" w:hanging="156"/>
      </w:pPr>
      <w:rPr>
        <w:rFonts w:hint="default"/>
        <w:lang w:val="en-US" w:eastAsia="en-US" w:bidi="ar-SA"/>
      </w:rPr>
    </w:lvl>
    <w:lvl w:ilvl="7" w:tplc="EE385B26">
      <w:numFmt w:val="bullet"/>
      <w:lvlText w:val="•"/>
      <w:lvlJc w:val="left"/>
      <w:pPr>
        <w:ind w:left="2716" w:hanging="156"/>
      </w:pPr>
      <w:rPr>
        <w:rFonts w:hint="default"/>
        <w:lang w:val="en-US" w:eastAsia="en-US" w:bidi="ar-SA"/>
      </w:rPr>
    </w:lvl>
    <w:lvl w:ilvl="8" w:tplc="23D282F6">
      <w:numFmt w:val="bullet"/>
      <w:lvlText w:val="•"/>
      <w:lvlJc w:val="left"/>
      <w:pPr>
        <w:ind w:left="3064" w:hanging="156"/>
      </w:pPr>
      <w:rPr>
        <w:rFonts w:hint="default"/>
        <w:lang w:val="en-US" w:eastAsia="en-US" w:bidi="ar-SA"/>
      </w:rPr>
    </w:lvl>
  </w:abstractNum>
  <w:abstractNum w:abstractNumId="10" w15:restartNumberingAfterBreak="0">
    <w:nsid w:val="7F81530A"/>
    <w:multiLevelType w:val="hybridMultilevel"/>
    <w:tmpl w:val="E90C2E96"/>
    <w:lvl w:ilvl="0" w:tplc="79529B6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0"/>
        <w:sz w:val="24"/>
        <w:szCs w:val="24"/>
        <w:lang w:val="en-US" w:eastAsia="en-US" w:bidi="ar-SA"/>
      </w:rPr>
    </w:lvl>
    <w:lvl w:ilvl="1" w:tplc="90AE071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7396AEFA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58A29C0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4E80E2DA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701447C8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444459F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FB3011D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35AF01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22639548">
    <w:abstractNumId w:val="10"/>
  </w:num>
  <w:num w:numId="2" w16cid:durableId="1415324557">
    <w:abstractNumId w:val="8"/>
  </w:num>
  <w:num w:numId="3" w16cid:durableId="1829202712">
    <w:abstractNumId w:val="5"/>
  </w:num>
  <w:num w:numId="4" w16cid:durableId="512454881">
    <w:abstractNumId w:val="7"/>
  </w:num>
  <w:num w:numId="5" w16cid:durableId="832339240">
    <w:abstractNumId w:val="1"/>
  </w:num>
  <w:num w:numId="6" w16cid:durableId="482813136">
    <w:abstractNumId w:val="6"/>
  </w:num>
  <w:num w:numId="7" w16cid:durableId="1765960001">
    <w:abstractNumId w:val="3"/>
  </w:num>
  <w:num w:numId="8" w16cid:durableId="268007290">
    <w:abstractNumId w:val="0"/>
  </w:num>
  <w:num w:numId="9" w16cid:durableId="2083598919">
    <w:abstractNumId w:val="9"/>
  </w:num>
  <w:num w:numId="10" w16cid:durableId="663314720">
    <w:abstractNumId w:val="4"/>
  </w:num>
  <w:num w:numId="11" w16cid:durableId="1328366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7A9"/>
    <w:rsid w:val="000677A9"/>
    <w:rsid w:val="00604C4A"/>
    <w:rsid w:val="00C32A8B"/>
    <w:rsid w:val="00F1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28445"/>
  <w15:docId w15:val="{7FB6E8E7-619E-401E-8B4D-8293664F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91"/>
      <w:ind w:left="57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8" w:lineRule="exact"/>
      <w:ind w:left="452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ind w:left="1296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604C4A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thomas.j.thompson@mas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2907</Words>
  <Characters>16573</Characters>
  <Application>Microsoft Office Word</Application>
  <DocSecurity>0</DocSecurity>
  <Lines>138</Lines>
  <Paragraphs>38</Paragraphs>
  <ScaleCrop>false</ScaleCrop>
  <Company/>
  <LinksUpToDate>false</LinksUpToDate>
  <CharactersWithSpaces>19442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Marchetti, Patricia (ELD)</cp:lastModifiedBy>
  <cp:revision>2</cp:revision>
  <dcterms:created xsi:type="dcterms:W3CDTF">2026-03-27T15:15:00Z</dcterms:created>
  <dcterms:modified xsi:type="dcterms:W3CDTF">2026-03-27T15:15:00Z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2026-03-27T00:00:00Z</vt:filetime>
  </property>
</Properties>
</file>