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699CA4C7">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7D5113E6">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6-26T00:00:00Z">
          <w:dateFormat w:val="MMMM d, yyyy"/>
          <w:lid w:val="en-US"/>
          <w:storeMappedDataAs w:val="dateTime"/>
          <w:calendar w:val="gregorian"/>
        </w:date>
      </w:sdtPr>
      <w:sdtEndPr/>
      <w:sdtContent>
        <w:p w14:paraId="50330E06" w14:textId="2E75DD25" w:rsidR="0081696D" w:rsidRPr="0081696D" w:rsidRDefault="00543AC0" w:rsidP="0081696D">
          <w:pPr>
            <w:rPr>
              <w:rFonts w:ascii="Cabin" w:hAnsi="Cabin"/>
              <w:sz w:val="24"/>
              <w:szCs w:val="24"/>
            </w:rPr>
          </w:pPr>
          <w:r>
            <w:rPr>
              <w:rFonts w:ascii="Cabin" w:hAnsi="Cabin"/>
              <w:sz w:val="24"/>
              <w:szCs w:val="24"/>
            </w:rPr>
            <w:t>June 26, 2026</w:t>
          </w:r>
        </w:p>
      </w:sdtContent>
    </w:sdt>
    <w:p w14:paraId="0C1B2C3A" w14:textId="77777777" w:rsidR="00E54493" w:rsidRPr="00E54493" w:rsidRDefault="00E54493" w:rsidP="00E54493">
      <w:pPr>
        <w:rPr>
          <w:rFonts w:ascii="Cabin" w:eastAsia="Calibri" w:hAnsi="Cabin"/>
          <w:sz w:val="24"/>
          <w:szCs w:val="24"/>
        </w:rPr>
      </w:pPr>
    </w:p>
    <w:p w14:paraId="6BC46F72" w14:textId="1A2A2F72" w:rsidR="00B40EF3" w:rsidRPr="00B40EF3" w:rsidRDefault="00B40EF3" w:rsidP="00B40EF3">
      <w:pPr>
        <w:rPr>
          <w:rFonts w:ascii="Cabin" w:eastAsia="Calibri" w:hAnsi="Cabin"/>
          <w:sz w:val="24"/>
          <w:szCs w:val="24"/>
        </w:rPr>
      </w:pPr>
      <w:r w:rsidRPr="00B40EF3">
        <w:rPr>
          <w:rFonts w:ascii="Cabin" w:eastAsia="Calibri" w:hAnsi="Cabin"/>
          <w:sz w:val="24"/>
          <w:szCs w:val="24"/>
        </w:rPr>
        <w:t>Ms. Agnes Turk, Executive Director</w:t>
      </w:r>
    </w:p>
    <w:p w14:paraId="69F461A6" w14:textId="77777777" w:rsidR="00B40EF3" w:rsidRPr="00B40EF3" w:rsidRDefault="00B40EF3" w:rsidP="00B40EF3">
      <w:pPr>
        <w:rPr>
          <w:rFonts w:ascii="Cabin" w:eastAsia="Calibri" w:hAnsi="Cabin"/>
          <w:sz w:val="24"/>
          <w:szCs w:val="24"/>
        </w:rPr>
      </w:pPr>
      <w:r w:rsidRPr="00B40EF3">
        <w:rPr>
          <w:rFonts w:ascii="Cabin" w:eastAsia="Calibri" w:hAnsi="Cabin"/>
          <w:sz w:val="24"/>
          <w:szCs w:val="24"/>
        </w:rPr>
        <w:t>The Atrium at Drum Hill</w:t>
      </w:r>
    </w:p>
    <w:p w14:paraId="5F52FEA3" w14:textId="77777777" w:rsidR="00B40EF3" w:rsidRPr="00B40EF3" w:rsidRDefault="00B40EF3" w:rsidP="00B40EF3">
      <w:pPr>
        <w:rPr>
          <w:rFonts w:ascii="Cabin" w:eastAsia="Calibri" w:hAnsi="Cabin"/>
          <w:sz w:val="24"/>
          <w:szCs w:val="24"/>
        </w:rPr>
      </w:pPr>
      <w:r w:rsidRPr="00B40EF3">
        <w:rPr>
          <w:rFonts w:ascii="Cabin" w:eastAsia="Calibri" w:hAnsi="Cabin"/>
          <w:sz w:val="24"/>
          <w:szCs w:val="24"/>
        </w:rPr>
        <w:t>2 Technology Drive</w:t>
      </w:r>
    </w:p>
    <w:p w14:paraId="00127D3C" w14:textId="0DFF8B2F" w:rsidR="005E60A9" w:rsidRDefault="00B40EF3" w:rsidP="00B40EF3">
      <w:pPr>
        <w:rPr>
          <w:rFonts w:ascii="Cabin" w:eastAsia="Calibri" w:hAnsi="Cabin"/>
          <w:sz w:val="24"/>
          <w:szCs w:val="24"/>
        </w:rPr>
      </w:pPr>
      <w:r w:rsidRPr="00B40EF3">
        <w:rPr>
          <w:rFonts w:ascii="Cabin" w:eastAsia="Calibri" w:hAnsi="Cabin"/>
          <w:sz w:val="24"/>
          <w:szCs w:val="24"/>
        </w:rPr>
        <w:t>Chelmsford, MA 01863</w:t>
      </w:r>
    </w:p>
    <w:p w14:paraId="3D2F4B9A" w14:textId="77777777" w:rsidR="00B40EF3" w:rsidRPr="0081696D" w:rsidRDefault="00B40EF3" w:rsidP="00B40EF3">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4C06B19E"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496078">
        <w:rPr>
          <w:rFonts w:ascii="Cabin" w:hAnsi="Cabin"/>
          <w:sz w:val="24"/>
          <w:szCs w:val="24"/>
        </w:rPr>
        <w:t>s</w:t>
      </w:r>
      <w:r w:rsidRPr="0081696D">
        <w:rPr>
          <w:rFonts w:ascii="Cabin" w:hAnsi="Cabin"/>
          <w:sz w:val="24"/>
          <w:szCs w:val="24"/>
        </w:rPr>
        <w:t xml:space="preserve">. </w:t>
      </w:r>
      <w:r w:rsidR="00B40EF3" w:rsidRPr="00B40EF3">
        <w:rPr>
          <w:rFonts w:ascii="Cabin" w:eastAsia="Calibri" w:hAnsi="Cabin"/>
          <w:sz w:val="24"/>
          <w:szCs w:val="24"/>
        </w:rPr>
        <w:t>Turk</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08D77329" w:rsidR="00E238E4" w:rsidRPr="003B268B" w:rsidRDefault="00B40EF3" w:rsidP="00E238E4">
            <w:pPr>
              <w:rPr>
                <w:rFonts w:ascii="Cabin" w:eastAsia="Calibri" w:hAnsi="Cabin"/>
                <w:sz w:val="24"/>
                <w:szCs w:val="24"/>
              </w:rPr>
            </w:pPr>
            <w:r w:rsidRPr="00B40EF3">
              <w:rPr>
                <w:rFonts w:ascii="Cabin" w:eastAsia="Calibri" w:hAnsi="Cabin"/>
                <w:sz w:val="24"/>
                <w:szCs w:val="24"/>
              </w:rPr>
              <w:t>The Atrium at Drum Hill</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15B7F26B" w14:textId="77777777" w:rsidR="00B40EF3" w:rsidRPr="00B40EF3" w:rsidRDefault="00B40EF3" w:rsidP="00B40EF3">
            <w:pPr>
              <w:rPr>
                <w:rFonts w:ascii="Cabin" w:eastAsia="Calibri" w:hAnsi="Cabin"/>
                <w:sz w:val="24"/>
                <w:szCs w:val="24"/>
              </w:rPr>
            </w:pPr>
            <w:r w:rsidRPr="00B40EF3">
              <w:rPr>
                <w:rFonts w:ascii="Cabin" w:eastAsia="Calibri" w:hAnsi="Cabin"/>
                <w:sz w:val="24"/>
                <w:szCs w:val="24"/>
              </w:rPr>
              <w:t>2 Technology Drive</w:t>
            </w:r>
          </w:p>
          <w:p w14:paraId="7C264AAD" w14:textId="29CB51F5" w:rsidR="00B001F9" w:rsidRPr="00B001F9" w:rsidRDefault="00B40EF3" w:rsidP="00871293">
            <w:pPr>
              <w:rPr>
                <w:rFonts w:ascii="Cabin" w:eastAsia="Calibri" w:hAnsi="Cabin"/>
                <w:sz w:val="24"/>
                <w:szCs w:val="24"/>
              </w:rPr>
            </w:pPr>
            <w:r w:rsidRPr="00B40EF3">
              <w:rPr>
                <w:rFonts w:ascii="Cabin" w:eastAsia="Calibri" w:hAnsi="Cabin"/>
                <w:sz w:val="24"/>
                <w:szCs w:val="24"/>
              </w:rPr>
              <w:t>Chelmsford, MA 01863</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018C6FC4" w:rsidR="00B001F9" w:rsidRPr="00B001F9" w:rsidRDefault="00B14F1A" w:rsidP="00B001F9">
            <w:pPr>
              <w:rPr>
                <w:rFonts w:ascii="Cabin" w:hAnsi="Cabin" w:cs="Times New Roman"/>
                <w:sz w:val="24"/>
                <w:szCs w:val="24"/>
              </w:rPr>
            </w:pPr>
            <w:r>
              <w:rPr>
                <w:rFonts w:ascii="Cabin" w:hAnsi="Cabin"/>
                <w:sz w:val="24"/>
                <w:szCs w:val="24"/>
              </w:rPr>
              <w:t>5</w:t>
            </w:r>
            <w:r w:rsidR="00B001F9" w:rsidRPr="00B001F9">
              <w:rPr>
                <w:rFonts w:ascii="Cabin" w:hAnsi="Cabin"/>
                <w:sz w:val="24"/>
                <w:szCs w:val="24"/>
              </w:rPr>
              <w:t>/</w:t>
            </w:r>
            <w:r w:rsidR="00B40EF3">
              <w:rPr>
                <w:rFonts w:ascii="Cabin" w:hAnsi="Cabin"/>
                <w:sz w:val="24"/>
                <w:szCs w:val="24"/>
              </w:rPr>
              <w:t>31</w:t>
            </w:r>
            <w:r w:rsidR="00B001F9" w:rsidRPr="00B001F9">
              <w:rPr>
                <w:rFonts w:ascii="Cabin" w:hAnsi="Cabin"/>
                <w:sz w:val="24"/>
                <w:szCs w:val="24"/>
              </w:rPr>
              <w:t>/</w:t>
            </w:r>
            <w:r w:rsidR="005E60A9">
              <w:rPr>
                <w:rFonts w:ascii="Cabin" w:hAnsi="Cabin"/>
                <w:sz w:val="24"/>
                <w:szCs w:val="24"/>
              </w:rPr>
              <w:t>199</w:t>
            </w:r>
            <w:r w:rsidR="00B40EF3">
              <w:rPr>
                <w:rFonts w:ascii="Cabin" w:hAnsi="Cabin"/>
                <w:sz w:val="24"/>
                <w:szCs w:val="24"/>
              </w:rPr>
              <w:t>8</w:t>
            </w:r>
          </w:p>
        </w:tc>
      </w:tr>
      <w:tr w:rsidR="00B001F9" w:rsidRPr="00596EB8" w14:paraId="15D9A4E3" w14:textId="77777777" w:rsidTr="00882933">
        <w:trPr>
          <w:trHeight w:val="296"/>
        </w:trPr>
        <w:tc>
          <w:tcPr>
            <w:tcW w:w="342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5D25EE86" w:rsidR="00B001F9" w:rsidRPr="00B001F9" w:rsidRDefault="00E54493" w:rsidP="00B001F9">
            <w:pPr>
              <w:rPr>
                <w:rFonts w:ascii="Cabin" w:hAnsi="Cabin" w:cs="Times New Roman"/>
                <w:sz w:val="24"/>
                <w:szCs w:val="24"/>
              </w:rPr>
            </w:pPr>
            <w:r>
              <w:rPr>
                <w:rFonts w:ascii="Cabin" w:hAnsi="Cabin"/>
                <w:sz w:val="24"/>
                <w:szCs w:val="24"/>
              </w:rPr>
              <w:t xml:space="preserve">Deemed </w:t>
            </w:r>
            <w:r w:rsidR="00B001F9">
              <w:rPr>
                <w:rFonts w:ascii="Cabin" w:hAnsi="Cabin"/>
                <w:sz w:val="24"/>
                <w:szCs w:val="24"/>
              </w:rPr>
              <w:t xml:space="preserve">Certified </w:t>
            </w:r>
            <w:r>
              <w:rPr>
                <w:rFonts w:ascii="Cabin" w:hAnsi="Cabin"/>
                <w:sz w:val="24"/>
                <w:szCs w:val="24"/>
              </w:rPr>
              <w:t>since</w:t>
            </w:r>
            <w:r w:rsidR="00B001F9">
              <w:rPr>
                <w:rFonts w:ascii="Cabin" w:hAnsi="Cabin"/>
                <w:sz w:val="24"/>
                <w:szCs w:val="24"/>
              </w:rPr>
              <w:t xml:space="preserve"> </w:t>
            </w:r>
            <w:r w:rsidR="00B14F1A">
              <w:rPr>
                <w:rFonts w:ascii="Cabin" w:hAnsi="Cabin"/>
                <w:sz w:val="24"/>
                <w:szCs w:val="24"/>
              </w:rPr>
              <w:t>5</w:t>
            </w:r>
            <w:r w:rsidR="00B001F9" w:rsidRPr="00B001F9">
              <w:rPr>
                <w:rFonts w:ascii="Cabin" w:hAnsi="Cabin"/>
                <w:sz w:val="24"/>
                <w:szCs w:val="24"/>
              </w:rPr>
              <w:t>/</w:t>
            </w:r>
            <w:r w:rsidR="00B40EF3">
              <w:rPr>
                <w:rFonts w:ascii="Cabin" w:hAnsi="Cabin"/>
                <w:sz w:val="24"/>
                <w:szCs w:val="24"/>
              </w:rPr>
              <w:t>31</w:t>
            </w:r>
            <w:r w:rsidR="00B001F9"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882933">
        <w:tc>
          <w:tcPr>
            <w:tcW w:w="342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10D1BE02" w:rsidR="00B001F9" w:rsidRPr="00B001F9" w:rsidRDefault="00B14F1A" w:rsidP="00B001F9">
            <w:pPr>
              <w:rPr>
                <w:rFonts w:ascii="Cabin" w:hAnsi="Cabin" w:cs="Times New Roman"/>
                <w:sz w:val="24"/>
                <w:szCs w:val="24"/>
              </w:rPr>
            </w:pPr>
            <w:r>
              <w:rPr>
                <w:rFonts w:ascii="Cabin" w:hAnsi="Cabin"/>
                <w:sz w:val="24"/>
                <w:szCs w:val="24"/>
              </w:rPr>
              <w:t>4</w:t>
            </w:r>
            <w:r w:rsidR="00A215EE">
              <w:rPr>
                <w:rFonts w:ascii="Cabin" w:hAnsi="Cabin"/>
                <w:sz w:val="24"/>
                <w:szCs w:val="24"/>
              </w:rPr>
              <w:t>/</w:t>
            </w:r>
            <w:r w:rsidR="00B40EF3">
              <w:rPr>
                <w:rFonts w:ascii="Cabin" w:hAnsi="Cabin"/>
                <w:sz w:val="24"/>
                <w:szCs w:val="24"/>
              </w:rPr>
              <w:t>5</w:t>
            </w:r>
            <w:r w:rsidR="00A215EE">
              <w:rPr>
                <w:rFonts w:ascii="Cabin" w:hAnsi="Cabin"/>
                <w:sz w:val="24"/>
                <w:szCs w:val="24"/>
              </w:rPr>
              <w:t>/202</w:t>
            </w:r>
            <w:r w:rsidR="00490980">
              <w:rPr>
                <w:rFonts w:ascii="Cabin" w:hAnsi="Cabin"/>
                <w:sz w:val="24"/>
                <w:szCs w:val="24"/>
              </w:rPr>
              <w:t>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5302E702" w:rsidR="00B001F9" w:rsidRPr="00B001F9" w:rsidRDefault="00B40EF3" w:rsidP="00B001F9">
            <w:pPr>
              <w:rPr>
                <w:rFonts w:ascii="Cabin" w:hAnsi="Cabin" w:cs="Times New Roman"/>
                <w:sz w:val="24"/>
                <w:szCs w:val="24"/>
              </w:rPr>
            </w:pPr>
            <w:r>
              <w:rPr>
                <w:rFonts w:ascii="Cabin" w:hAnsi="Cabin"/>
                <w:sz w:val="24"/>
                <w:szCs w:val="24"/>
              </w:rPr>
              <w:t>44</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0F45837F" w:rsidR="00B001F9" w:rsidRPr="00B001F9" w:rsidRDefault="00B40EF3" w:rsidP="00B001F9">
            <w:pPr>
              <w:rPr>
                <w:rFonts w:ascii="Cabin" w:hAnsi="Cabin" w:cs="Times New Roman"/>
                <w:sz w:val="24"/>
                <w:szCs w:val="24"/>
              </w:rPr>
            </w:pPr>
            <w:r>
              <w:rPr>
                <w:rFonts w:ascii="Cabin" w:hAnsi="Cabin"/>
                <w:sz w:val="24"/>
                <w:szCs w:val="24"/>
              </w:rPr>
              <w:t>2</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36C3CDB3" w:rsidR="00B001F9" w:rsidRPr="00B001F9" w:rsidRDefault="00B14F1A" w:rsidP="00B001F9">
            <w:pPr>
              <w:tabs>
                <w:tab w:val="left" w:pos="4332"/>
              </w:tabs>
              <w:rPr>
                <w:rFonts w:ascii="Cabin" w:hAnsi="Cabin" w:cs="Times New Roman"/>
                <w:sz w:val="24"/>
                <w:szCs w:val="24"/>
              </w:rPr>
            </w:pPr>
            <w:r>
              <w:rPr>
                <w:rFonts w:ascii="Cabin" w:hAnsi="Cabin"/>
                <w:sz w:val="24"/>
                <w:szCs w:val="24"/>
              </w:rPr>
              <w:t>2</w:t>
            </w:r>
            <w:r w:rsidR="00B40EF3">
              <w:rPr>
                <w:rFonts w:ascii="Cabin" w:hAnsi="Cabin"/>
                <w:sz w:val="24"/>
                <w:szCs w:val="24"/>
              </w:rPr>
              <w:t>2</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0D5FFA31" w:rsidR="00E238E4" w:rsidRPr="005866C2" w:rsidRDefault="00B40EF3" w:rsidP="00E238E4">
            <w:pPr>
              <w:rPr>
                <w:rFonts w:ascii="Cabin" w:hAnsi="Cabin" w:cs="Times New Roman"/>
                <w:sz w:val="24"/>
                <w:szCs w:val="24"/>
              </w:rPr>
            </w:pPr>
            <w:r w:rsidRPr="00B40EF3">
              <w:rPr>
                <w:rFonts w:ascii="Cabin" w:hAnsi="Cabin" w:cs="Times New Roman"/>
                <w:sz w:val="24"/>
                <w:szCs w:val="24"/>
              </w:rPr>
              <w:t>Fenway Drum Hill Licensee LLC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1AF26BA0" w:rsidR="00961946" w:rsidRPr="00B00498" w:rsidRDefault="00961946" w:rsidP="00B00498">
      <w:pPr>
        <w:rPr>
          <w:rFonts w:ascii="Cabin" w:eastAsia="Calibri" w:hAnsi="Cabin"/>
          <w:sz w:val="24"/>
          <w:szCs w:val="24"/>
        </w:rPr>
      </w:pPr>
      <w:r w:rsidRPr="00961946">
        <w:rPr>
          <w:rFonts w:ascii="Cabin" w:hAnsi="Cabin" w:cs="Times New Roman"/>
          <w:sz w:val="24"/>
          <w:szCs w:val="24"/>
        </w:rPr>
        <w:t xml:space="preserve">AGE conducted an on-site Compliance Review on </w:t>
      </w:r>
      <w:r w:rsidR="00B14F1A">
        <w:rPr>
          <w:rFonts w:ascii="Cabin" w:hAnsi="Cabin" w:cs="Times New Roman"/>
          <w:sz w:val="24"/>
          <w:szCs w:val="24"/>
        </w:rPr>
        <w:t xml:space="preserve">June </w:t>
      </w:r>
      <w:r w:rsidR="00B40EF3">
        <w:rPr>
          <w:rFonts w:ascii="Cabin" w:hAnsi="Cabin" w:cs="Times New Roman"/>
          <w:sz w:val="24"/>
          <w:szCs w:val="24"/>
        </w:rPr>
        <w:t>25</w:t>
      </w:r>
      <w:r w:rsidRPr="00961946">
        <w:rPr>
          <w:rFonts w:ascii="Cabin" w:hAnsi="Cabin" w:cs="Times New Roman"/>
          <w:sz w:val="24"/>
          <w:szCs w:val="24"/>
        </w:rPr>
        <w:t xml:space="preserve">, 2026. Unless otherwise stated in this Report, the documentation reviewed was for the period </w:t>
      </w:r>
      <w:r w:rsidR="00B14F1A">
        <w:rPr>
          <w:rFonts w:ascii="Cabin" w:hAnsi="Cabin" w:cs="Times New Roman"/>
          <w:sz w:val="24"/>
          <w:szCs w:val="24"/>
        </w:rPr>
        <w:t>4</w:t>
      </w:r>
      <w:r w:rsidRPr="00961946">
        <w:rPr>
          <w:rFonts w:ascii="Cabin" w:hAnsi="Cabin" w:cs="Times New Roman"/>
          <w:sz w:val="24"/>
          <w:szCs w:val="24"/>
        </w:rPr>
        <w:t>/</w:t>
      </w:r>
      <w:r w:rsidR="00B40EF3">
        <w:rPr>
          <w:rFonts w:ascii="Cabin" w:hAnsi="Cabin" w:cs="Times New Roman"/>
          <w:sz w:val="24"/>
          <w:szCs w:val="24"/>
        </w:rPr>
        <w:t>5</w:t>
      </w:r>
      <w:r w:rsidRPr="00961946">
        <w:rPr>
          <w:rFonts w:ascii="Cabin" w:hAnsi="Cabin" w:cs="Times New Roman"/>
          <w:sz w:val="24"/>
          <w:szCs w:val="24"/>
        </w:rPr>
        <w:t>/202</w:t>
      </w:r>
      <w:r w:rsidR="00496078">
        <w:rPr>
          <w:rFonts w:ascii="Cabin" w:hAnsi="Cabin" w:cs="Times New Roman"/>
          <w:sz w:val="24"/>
          <w:szCs w:val="24"/>
        </w:rPr>
        <w:t>4</w:t>
      </w:r>
      <w:r w:rsidRPr="00961946">
        <w:rPr>
          <w:rFonts w:ascii="Cabin" w:hAnsi="Cabin" w:cs="Times New Roman"/>
          <w:sz w:val="24"/>
          <w:szCs w:val="24"/>
        </w:rPr>
        <w:t xml:space="preserve"> – </w:t>
      </w:r>
      <w:r w:rsidR="00B14F1A">
        <w:rPr>
          <w:rFonts w:ascii="Cabin" w:hAnsi="Cabin" w:cs="Times New Roman"/>
          <w:sz w:val="24"/>
          <w:szCs w:val="24"/>
        </w:rPr>
        <w:t>6</w:t>
      </w:r>
      <w:r w:rsidRPr="00961946">
        <w:rPr>
          <w:rFonts w:ascii="Cabin" w:hAnsi="Cabin" w:cs="Times New Roman"/>
          <w:sz w:val="24"/>
          <w:szCs w:val="24"/>
        </w:rPr>
        <w:t>/</w:t>
      </w:r>
      <w:r w:rsidR="00B40EF3">
        <w:rPr>
          <w:rFonts w:ascii="Cabin" w:hAnsi="Cabin" w:cs="Times New Roman"/>
          <w:sz w:val="24"/>
          <w:szCs w:val="24"/>
        </w:rPr>
        <w:t>25</w:t>
      </w:r>
      <w:r w:rsidRPr="00961946">
        <w:rPr>
          <w:rFonts w:ascii="Cabin" w:hAnsi="Cabin" w:cs="Times New Roman"/>
          <w:sz w:val="24"/>
          <w:szCs w:val="24"/>
        </w:rPr>
        <w:t>/2026,</w:t>
      </w:r>
      <w:r>
        <w:rPr>
          <w:rFonts w:ascii="Cabin" w:hAnsi="Cabin" w:cs="Times New Roman"/>
          <w:sz w:val="24"/>
          <w:szCs w:val="24"/>
        </w:rPr>
        <w:t xml:space="preserve"> </w:t>
      </w:r>
      <w:r w:rsidR="00B40EF3" w:rsidRPr="00B40EF3">
        <w:rPr>
          <w:rFonts w:ascii="Cabin" w:eastAsia="Calibri" w:hAnsi="Cabin"/>
          <w:sz w:val="24"/>
          <w:szCs w:val="24"/>
        </w:rPr>
        <w:t>The Atrium at Drum Hill</w:t>
      </w:r>
      <w:r w:rsidR="00B40EF3" w:rsidRPr="00961946">
        <w:rPr>
          <w:rFonts w:ascii="Cabin" w:hAnsi="Cabin" w:cs="Times New Roma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5A7ACD">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9B70B9" w:rsidRPr="00596EB8" w14:paraId="71534D2E" w14:textId="77777777" w:rsidTr="00D24B5A">
        <w:trPr>
          <w:trHeight w:val="1079"/>
        </w:trPr>
        <w:tc>
          <w:tcPr>
            <w:tcW w:w="1719" w:type="dxa"/>
          </w:tcPr>
          <w:p w14:paraId="5E43B301" w14:textId="136601E7" w:rsidR="009B70B9" w:rsidRDefault="00583F09" w:rsidP="009B70B9">
            <w:pPr>
              <w:jc w:val="center"/>
              <w:rPr>
                <w:rFonts w:ascii="Cabin" w:hAnsi="Cabin" w:cs="Times New Roman"/>
                <w:b/>
                <w:bCs/>
                <w:sz w:val="24"/>
                <w:szCs w:val="24"/>
              </w:rPr>
            </w:pPr>
            <w:r>
              <w:rPr>
                <w:rFonts w:ascii="Cabin" w:hAnsi="Cabin" w:cs="Times New Roman"/>
                <w:b/>
                <w:bCs/>
                <w:sz w:val="24"/>
                <w:szCs w:val="24"/>
              </w:rPr>
              <w:t>A</w:t>
            </w:r>
          </w:p>
        </w:tc>
        <w:tc>
          <w:tcPr>
            <w:tcW w:w="3771" w:type="dxa"/>
          </w:tcPr>
          <w:p w14:paraId="13CB2124" w14:textId="77777777" w:rsidR="009B70B9" w:rsidRPr="00442D8B" w:rsidRDefault="009B70B9" w:rsidP="009B70B9">
            <w:pPr>
              <w:spacing w:after="240"/>
              <w:rPr>
                <w:rFonts w:ascii="Cabin" w:hAnsi="Cabin" w:cs="Times New Roman"/>
                <w:sz w:val="24"/>
                <w:szCs w:val="24"/>
              </w:rPr>
            </w:pPr>
            <w:bookmarkStart w:id="0" w:name="_Hlk117791299"/>
            <w:r w:rsidRPr="00442D8B">
              <w:rPr>
                <w:rFonts w:ascii="Cabin" w:hAnsi="Cabin" w:cs="Times New Roman"/>
                <w:sz w:val="24"/>
                <w:szCs w:val="24"/>
              </w:rPr>
              <w:t xml:space="preserve">General Requirements for an ALR: </w:t>
            </w:r>
          </w:p>
          <w:p w14:paraId="72C31E51" w14:textId="77777777" w:rsidR="009B70B9" w:rsidRDefault="009B70B9" w:rsidP="009B70B9">
            <w:pPr>
              <w:rPr>
                <w:b/>
                <w:bCs/>
              </w:rPr>
            </w:pPr>
            <w:r w:rsidRPr="00442D8B">
              <w:rPr>
                <w:rFonts w:ascii="Cabin" w:hAnsi="Cabin" w:cs="Times New Roman"/>
                <w:b/>
                <w:bCs/>
                <w:sz w:val="24"/>
                <w:szCs w:val="24"/>
              </w:rPr>
              <w:t>Special Care</w:t>
            </w:r>
            <w:bookmarkEnd w:id="0"/>
            <w:r w:rsidRPr="004A5D9C">
              <w:rPr>
                <w:b/>
                <w:bCs/>
              </w:rPr>
              <w:t xml:space="preserve">  </w:t>
            </w:r>
          </w:p>
          <w:p w14:paraId="663708C6" w14:textId="77777777" w:rsidR="009B70B9" w:rsidRPr="0034541D" w:rsidRDefault="009B70B9" w:rsidP="009B70B9">
            <w:pPr>
              <w:spacing w:after="240"/>
              <w:rPr>
                <w:rFonts w:ascii="Cabin" w:hAnsi="Cabin"/>
                <w:sz w:val="24"/>
                <w:szCs w:val="24"/>
              </w:rPr>
            </w:pPr>
          </w:p>
        </w:tc>
        <w:tc>
          <w:tcPr>
            <w:tcW w:w="3330" w:type="dxa"/>
          </w:tcPr>
          <w:p w14:paraId="426F0B20" w14:textId="6426C018" w:rsidR="009B70B9" w:rsidRPr="005842C9" w:rsidRDefault="009B70B9" w:rsidP="009B70B9">
            <w:pPr>
              <w:rPr>
                <w:rFonts w:ascii="Cabin" w:hAnsi="Cabin"/>
                <w:sz w:val="24"/>
                <w:szCs w:val="24"/>
              </w:rPr>
            </w:pPr>
            <w:r w:rsidRPr="005842C9">
              <w:rPr>
                <w:rFonts w:ascii="Cabin" w:hAnsi="Cabin"/>
                <w:sz w:val="24"/>
                <w:szCs w:val="24"/>
              </w:rPr>
              <w:t>651 CMR 12.04(4)(</w:t>
            </w:r>
            <w:r w:rsidR="00583F09">
              <w:rPr>
                <w:rFonts w:ascii="Cabin" w:hAnsi="Cabin"/>
                <w:sz w:val="24"/>
                <w:szCs w:val="24"/>
              </w:rPr>
              <w:t>d</w:t>
            </w:r>
            <w:r w:rsidRPr="005842C9">
              <w:rPr>
                <w:rFonts w:ascii="Cabin" w:hAnsi="Cabin"/>
                <w:sz w:val="24"/>
                <w:szCs w:val="24"/>
              </w:rPr>
              <w:t>)</w:t>
            </w:r>
          </w:p>
          <w:p w14:paraId="685884D8" w14:textId="3A82D911" w:rsidR="009B70B9" w:rsidRPr="0034541D" w:rsidRDefault="00583F09" w:rsidP="009B70B9">
            <w:pPr>
              <w:rPr>
                <w:rFonts w:ascii="Cabin" w:hAnsi="Cabin"/>
                <w:sz w:val="24"/>
                <w:szCs w:val="24"/>
              </w:rPr>
            </w:pPr>
            <w:r w:rsidRPr="005842C9">
              <w:rPr>
                <w:rFonts w:ascii="Cabin" w:hAnsi="Cabin"/>
                <w:sz w:val="24"/>
                <w:szCs w:val="24"/>
              </w:rPr>
              <w:t>651 CMR 12.04(4)(</w:t>
            </w:r>
            <w:r>
              <w:rPr>
                <w:rFonts w:ascii="Cabin" w:hAnsi="Cabin"/>
                <w:sz w:val="24"/>
                <w:szCs w:val="24"/>
              </w:rPr>
              <w:t>a</w:t>
            </w:r>
            <w:r w:rsidRPr="005842C9">
              <w:rPr>
                <w:rFonts w:ascii="Cabin" w:hAnsi="Cabin"/>
                <w:sz w:val="24"/>
                <w:szCs w:val="24"/>
              </w:rPr>
              <w:t>)</w:t>
            </w:r>
            <w:r>
              <w:rPr>
                <w:rFonts w:ascii="Cabin" w:hAnsi="Cabin"/>
                <w:sz w:val="24"/>
                <w:szCs w:val="24"/>
              </w:rPr>
              <w:t>(4.)</w:t>
            </w:r>
          </w:p>
        </w:tc>
        <w:tc>
          <w:tcPr>
            <w:tcW w:w="3150" w:type="dxa"/>
          </w:tcPr>
          <w:p w14:paraId="03DDA99C" w14:textId="1E34AA27" w:rsidR="009B70B9" w:rsidRDefault="00760BF6" w:rsidP="009B70B9">
            <w:pPr>
              <w:rPr>
                <w:rFonts w:ascii="Cabin" w:hAnsi="Cabin"/>
                <w:sz w:val="24"/>
                <w:szCs w:val="24"/>
              </w:rPr>
            </w:pPr>
            <w:r w:rsidRPr="00442D8B">
              <w:rPr>
                <w:rFonts w:ascii="Cabin" w:hAnsi="Cabin" w:cs="Times New Roman"/>
                <w:sz w:val="24"/>
                <w:szCs w:val="24"/>
              </w:rPr>
              <w:t>Missing Bi-annual Special Care Residence (SCR) operations review</w:t>
            </w:r>
            <w:r>
              <w:rPr>
                <w:rFonts w:ascii="Cabin" w:hAnsi="Cabin" w:cs="Times New Roman"/>
                <w:sz w:val="24"/>
                <w:szCs w:val="24"/>
              </w:rPr>
              <w:t>s components.</w:t>
            </w:r>
          </w:p>
          <w:p w14:paraId="16E084E5" w14:textId="77777777" w:rsidR="009B70B9" w:rsidRDefault="009B70B9" w:rsidP="009B70B9">
            <w:pPr>
              <w:rPr>
                <w:rFonts w:ascii="Cabin" w:hAnsi="Cabin"/>
                <w:sz w:val="24"/>
                <w:szCs w:val="24"/>
              </w:rPr>
            </w:pPr>
          </w:p>
          <w:p w14:paraId="71298C6A" w14:textId="77777777" w:rsidR="009B70B9" w:rsidRDefault="009B70B9" w:rsidP="009B70B9">
            <w:pPr>
              <w:rPr>
                <w:rFonts w:ascii="Cabin" w:hAnsi="Cabin"/>
                <w:sz w:val="24"/>
                <w:szCs w:val="24"/>
              </w:rPr>
            </w:pPr>
            <w:r w:rsidRPr="005842C9">
              <w:rPr>
                <w:rFonts w:ascii="Cabin" w:hAnsi="Cabin"/>
                <w:sz w:val="24"/>
                <w:szCs w:val="24"/>
              </w:rPr>
              <w:t>Physical hazard identified in the Special Care Residence.</w:t>
            </w:r>
          </w:p>
          <w:p w14:paraId="26ED4868" w14:textId="248920C0" w:rsidR="00760BF6" w:rsidRPr="0034541D" w:rsidRDefault="00760BF6" w:rsidP="009B70B9">
            <w:pPr>
              <w:rPr>
                <w:rFonts w:ascii="Cabin" w:hAnsi="Cabin"/>
                <w:sz w:val="24"/>
                <w:szCs w:val="24"/>
              </w:rPr>
            </w:pPr>
          </w:p>
        </w:tc>
        <w:tc>
          <w:tcPr>
            <w:tcW w:w="1740" w:type="dxa"/>
          </w:tcPr>
          <w:p w14:paraId="77FF93DF" w14:textId="6AC11EF7" w:rsidR="009B70B9" w:rsidRPr="0034541D" w:rsidRDefault="009B70B9" w:rsidP="009B70B9">
            <w:pPr>
              <w:spacing w:line="276" w:lineRule="auto"/>
              <w:jc w:val="center"/>
              <w:rPr>
                <w:rFonts w:ascii="Cabin" w:hAnsi="Cabin"/>
                <w:sz w:val="24"/>
                <w:szCs w:val="24"/>
              </w:rPr>
            </w:pPr>
            <w:r w:rsidRPr="00442D8B">
              <w:rPr>
                <w:rFonts w:ascii="Cabin" w:hAnsi="Cabin" w:cs="Times New Roman"/>
                <w:sz w:val="24"/>
                <w:szCs w:val="24"/>
              </w:rPr>
              <w:t>See IV A</w:t>
            </w:r>
          </w:p>
        </w:tc>
        <w:tc>
          <w:tcPr>
            <w:tcW w:w="1116" w:type="dxa"/>
          </w:tcPr>
          <w:p w14:paraId="22D8C6E7" w14:textId="77777777" w:rsidR="009B70B9" w:rsidRDefault="009B70B9" w:rsidP="009B70B9">
            <w:pPr>
              <w:spacing w:line="276" w:lineRule="auto"/>
              <w:jc w:val="center"/>
              <w:rPr>
                <w:rFonts w:ascii="Cabin" w:hAnsi="Cabin" w:cs="Times New Roman"/>
                <w:sz w:val="24"/>
                <w:szCs w:val="24"/>
              </w:rPr>
            </w:pPr>
          </w:p>
        </w:tc>
      </w:tr>
      <w:tr w:rsidR="00760BF6" w:rsidRPr="00596EB8" w14:paraId="7990F141" w14:textId="77777777" w:rsidTr="00D24B5A">
        <w:trPr>
          <w:trHeight w:val="1079"/>
        </w:trPr>
        <w:tc>
          <w:tcPr>
            <w:tcW w:w="1719" w:type="dxa"/>
          </w:tcPr>
          <w:p w14:paraId="07C2A948" w14:textId="4CD52B74" w:rsidR="00760BF6" w:rsidRDefault="00583F09" w:rsidP="00760BF6">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6EEF54F9" w14:textId="77777777" w:rsidR="00760BF6" w:rsidRPr="00763AB8" w:rsidRDefault="00760BF6" w:rsidP="00760BF6">
            <w:pPr>
              <w:rPr>
                <w:rFonts w:ascii="Cabin" w:hAnsi="Cabin"/>
                <w:sz w:val="24"/>
                <w:szCs w:val="24"/>
              </w:rPr>
            </w:pPr>
            <w:r w:rsidRPr="00763AB8">
              <w:rPr>
                <w:rFonts w:ascii="Cabin" w:hAnsi="Cabin"/>
                <w:sz w:val="24"/>
                <w:szCs w:val="24"/>
              </w:rPr>
              <w:t xml:space="preserve">General Requirements for an </w:t>
            </w:r>
          </w:p>
          <w:p w14:paraId="6E9BC73F" w14:textId="77777777" w:rsidR="00760BF6" w:rsidRPr="00763AB8" w:rsidRDefault="00760BF6" w:rsidP="00760BF6">
            <w:pPr>
              <w:rPr>
                <w:rFonts w:ascii="Cabin" w:hAnsi="Cabin"/>
                <w:sz w:val="24"/>
                <w:szCs w:val="24"/>
              </w:rPr>
            </w:pPr>
            <w:r w:rsidRPr="00763AB8">
              <w:rPr>
                <w:rFonts w:ascii="Cabin" w:hAnsi="Cabin"/>
                <w:sz w:val="24"/>
                <w:szCs w:val="24"/>
              </w:rPr>
              <w:t>ALR:</w:t>
            </w:r>
          </w:p>
          <w:p w14:paraId="6937A037" w14:textId="77777777" w:rsidR="00760BF6" w:rsidRDefault="00760BF6" w:rsidP="00760BF6">
            <w:pPr>
              <w:rPr>
                <w:rFonts w:ascii="Cabin" w:hAnsi="Cabin"/>
                <w:b/>
                <w:bCs/>
                <w:sz w:val="24"/>
                <w:szCs w:val="24"/>
              </w:rPr>
            </w:pPr>
          </w:p>
          <w:p w14:paraId="160A4037" w14:textId="77777777" w:rsidR="00760BF6" w:rsidRPr="00763AB8" w:rsidRDefault="00760BF6" w:rsidP="00760BF6">
            <w:pPr>
              <w:rPr>
                <w:rFonts w:ascii="Cabin" w:hAnsi="Cabin"/>
                <w:b/>
                <w:bCs/>
                <w:sz w:val="24"/>
                <w:szCs w:val="24"/>
              </w:rPr>
            </w:pPr>
            <w:r w:rsidRPr="00763AB8">
              <w:rPr>
                <w:rFonts w:ascii="Cabin" w:hAnsi="Cabin"/>
                <w:b/>
                <w:bCs/>
                <w:sz w:val="24"/>
                <w:szCs w:val="24"/>
              </w:rPr>
              <w:t>Quality Assurance and</w:t>
            </w:r>
          </w:p>
          <w:p w14:paraId="51E4E747" w14:textId="224E367B" w:rsidR="00760BF6" w:rsidRPr="0034541D" w:rsidRDefault="00760BF6" w:rsidP="00760BF6">
            <w:pPr>
              <w:spacing w:after="240"/>
              <w:rPr>
                <w:rFonts w:ascii="Cabin" w:hAnsi="Cabin"/>
                <w:sz w:val="24"/>
                <w:szCs w:val="24"/>
              </w:rPr>
            </w:pPr>
            <w:r w:rsidRPr="00763AB8">
              <w:rPr>
                <w:rFonts w:ascii="Cabin" w:hAnsi="Cabin"/>
                <w:b/>
                <w:bCs/>
                <w:sz w:val="24"/>
                <w:szCs w:val="24"/>
              </w:rPr>
              <w:t xml:space="preserve">Performance Improvement </w:t>
            </w:r>
          </w:p>
        </w:tc>
        <w:tc>
          <w:tcPr>
            <w:tcW w:w="3330" w:type="dxa"/>
          </w:tcPr>
          <w:p w14:paraId="2D8CBE83" w14:textId="77777777" w:rsidR="00760BF6" w:rsidRPr="00763AB8" w:rsidRDefault="00760BF6" w:rsidP="00760BF6">
            <w:pPr>
              <w:rPr>
                <w:rFonts w:ascii="Cabin" w:hAnsi="Cabin"/>
                <w:sz w:val="24"/>
                <w:szCs w:val="24"/>
              </w:rPr>
            </w:pPr>
            <w:r w:rsidRPr="00763AB8">
              <w:rPr>
                <w:rFonts w:ascii="Cabin" w:hAnsi="Cabin"/>
                <w:sz w:val="24"/>
                <w:szCs w:val="24"/>
              </w:rPr>
              <w:t>651 CMR 12.04(10)</w:t>
            </w:r>
            <w:r>
              <w:rPr>
                <w:rFonts w:ascii="Cabin" w:hAnsi="Cabin"/>
                <w:sz w:val="24"/>
                <w:szCs w:val="24"/>
              </w:rPr>
              <w:t>(b),(c)</w:t>
            </w:r>
          </w:p>
          <w:p w14:paraId="0B75796A" w14:textId="77777777" w:rsidR="00760BF6" w:rsidRDefault="00760BF6" w:rsidP="00760BF6">
            <w:pPr>
              <w:rPr>
                <w:rFonts w:ascii="Cabin" w:hAnsi="Cabin" w:cs="Times New Roman"/>
                <w:sz w:val="24"/>
                <w:szCs w:val="24"/>
              </w:rPr>
            </w:pPr>
          </w:p>
          <w:p w14:paraId="55896A81" w14:textId="77777777" w:rsidR="00760BF6" w:rsidRPr="0034541D" w:rsidRDefault="00760BF6" w:rsidP="00760BF6">
            <w:pPr>
              <w:rPr>
                <w:rFonts w:ascii="Cabin" w:hAnsi="Cabin"/>
                <w:sz w:val="24"/>
                <w:szCs w:val="24"/>
              </w:rPr>
            </w:pPr>
          </w:p>
        </w:tc>
        <w:tc>
          <w:tcPr>
            <w:tcW w:w="3150" w:type="dxa"/>
          </w:tcPr>
          <w:p w14:paraId="34BF9879" w14:textId="77777777" w:rsidR="00760BF6" w:rsidRPr="00763AB8" w:rsidRDefault="00760BF6" w:rsidP="00760BF6">
            <w:pPr>
              <w:rPr>
                <w:rFonts w:ascii="Cabin" w:hAnsi="Cabin"/>
                <w:sz w:val="24"/>
                <w:szCs w:val="24"/>
              </w:rPr>
            </w:pPr>
            <w:r w:rsidRPr="00763AB8">
              <w:rPr>
                <w:rFonts w:ascii="Cabin" w:hAnsi="Cabin"/>
                <w:sz w:val="24"/>
                <w:szCs w:val="24"/>
              </w:rPr>
              <w:t xml:space="preserve">Missing or incomplete components of the Quality Assurance and Performance Improvement requirements. </w:t>
            </w:r>
          </w:p>
          <w:p w14:paraId="35491FF1" w14:textId="77777777" w:rsidR="00760BF6" w:rsidRPr="00763AB8" w:rsidRDefault="00760BF6" w:rsidP="00760BF6">
            <w:pPr>
              <w:rPr>
                <w:rFonts w:ascii="Cabin" w:hAnsi="Cabin"/>
                <w:sz w:val="24"/>
                <w:szCs w:val="24"/>
              </w:rPr>
            </w:pPr>
          </w:p>
          <w:p w14:paraId="13C7BD4B" w14:textId="77777777" w:rsidR="00760BF6" w:rsidRPr="0034541D" w:rsidRDefault="00760BF6" w:rsidP="00760BF6">
            <w:pPr>
              <w:rPr>
                <w:rFonts w:ascii="Cabin" w:hAnsi="Cabin"/>
                <w:sz w:val="24"/>
                <w:szCs w:val="24"/>
              </w:rPr>
            </w:pPr>
          </w:p>
        </w:tc>
        <w:tc>
          <w:tcPr>
            <w:tcW w:w="1740" w:type="dxa"/>
          </w:tcPr>
          <w:p w14:paraId="70B5A555" w14:textId="515B2D0D" w:rsidR="00760BF6" w:rsidRPr="0034541D" w:rsidRDefault="00760BF6" w:rsidP="00760BF6">
            <w:pPr>
              <w:spacing w:line="276" w:lineRule="auto"/>
              <w:jc w:val="center"/>
              <w:rPr>
                <w:rFonts w:ascii="Cabin" w:hAnsi="Cabin"/>
                <w:sz w:val="24"/>
                <w:szCs w:val="24"/>
              </w:rPr>
            </w:pPr>
            <w:r w:rsidRPr="0034541D">
              <w:rPr>
                <w:rFonts w:ascii="Cabin" w:hAnsi="Cabin" w:cs="Times New Roman"/>
                <w:sz w:val="24"/>
                <w:szCs w:val="24"/>
              </w:rPr>
              <w:t xml:space="preserve">See IV </w:t>
            </w:r>
            <w:r w:rsidRPr="00442D8B">
              <w:rPr>
                <w:rFonts w:ascii="Cabin" w:hAnsi="Cabin" w:cs="Times New Roman"/>
                <w:sz w:val="24"/>
                <w:szCs w:val="24"/>
              </w:rPr>
              <w:t>A</w:t>
            </w:r>
          </w:p>
        </w:tc>
        <w:tc>
          <w:tcPr>
            <w:tcW w:w="1116" w:type="dxa"/>
          </w:tcPr>
          <w:p w14:paraId="0394ABD6" w14:textId="7BA3D2ED" w:rsidR="00760BF6" w:rsidRDefault="00583F09" w:rsidP="00760BF6">
            <w:pPr>
              <w:spacing w:line="276" w:lineRule="auto"/>
              <w:jc w:val="center"/>
              <w:rPr>
                <w:rFonts w:ascii="Cabin" w:hAnsi="Cabin" w:cs="Times New Roman"/>
                <w:sz w:val="24"/>
                <w:szCs w:val="24"/>
              </w:rPr>
            </w:pPr>
            <w:r>
              <w:rPr>
                <w:rFonts w:ascii="Cabin" w:hAnsi="Cabin" w:cs="Times New Roman"/>
                <w:sz w:val="24"/>
                <w:szCs w:val="24"/>
              </w:rPr>
              <w:t>YES</w:t>
            </w:r>
          </w:p>
        </w:tc>
      </w:tr>
      <w:tr w:rsidR="00D24B5A" w:rsidRPr="00596EB8" w14:paraId="3BA98CA9" w14:textId="77777777" w:rsidTr="00D24B5A">
        <w:trPr>
          <w:trHeight w:val="1079"/>
        </w:trPr>
        <w:tc>
          <w:tcPr>
            <w:tcW w:w="1719" w:type="dxa"/>
          </w:tcPr>
          <w:p w14:paraId="3BD506D1" w14:textId="3CDC6C09" w:rsidR="00D24B5A" w:rsidRPr="0047015E" w:rsidRDefault="00583F09" w:rsidP="009E3F86">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767362D4" w14:textId="77777777" w:rsidR="00D24B5A" w:rsidRPr="00197CC7" w:rsidRDefault="00D24B5A" w:rsidP="009E3F86">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5AFDEA83" w14:textId="77777777" w:rsidR="00583F09" w:rsidRDefault="00583F09" w:rsidP="00583F09">
            <w:pPr>
              <w:spacing w:line="360" w:lineRule="auto"/>
              <w:rPr>
                <w:rFonts w:ascii="Cabin" w:hAnsi="Cabin"/>
                <w:b/>
                <w:bCs/>
                <w:sz w:val="24"/>
                <w:szCs w:val="24"/>
              </w:rPr>
            </w:pPr>
            <w:r>
              <w:rPr>
                <w:rFonts w:ascii="Cabin" w:hAnsi="Cabin"/>
                <w:b/>
                <w:bCs/>
                <w:sz w:val="24"/>
                <w:szCs w:val="24"/>
              </w:rPr>
              <w:t>-</w:t>
            </w:r>
            <w:r w:rsidRPr="00792FC8">
              <w:rPr>
                <w:rFonts w:ascii="Cabin" w:hAnsi="Cabin"/>
                <w:b/>
                <w:bCs/>
                <w:sz w:val="24"/>
                <w:szCs w:val="24"/>
              </w:rPr>
              <w:t>Evacuation Drills and Rehearsals</w:t>
            </w:r>
          </w:p>
          <w:p w14:paraId="0F235EF1" w14:textId="77777777" w:rsidR="00583F09" w:rsidRDefault="00583F09" w:rsidP="009E3F86">
            <w:pPr>
              <w:rPr>
                <w:rFonts w:ascii="Cabin" w:hAnsi="Cabin"/>
                <w:b/>
                <w:bCs/>
                <w:sz w:val="24"/>
                <w:szCs w:val="24"/>
              </w:rPr>
            </w:pPr>
          </w:p>
          <w:p w14:paraId="43A3563A" w14:textId="28EC5FC9" w:rsidR="00D24B5A" w:rsidRPr="00124871" w:rsidRDefault="00760BF6" w:rsidP="009E3F86">
            <w:pPr>
              <w:rPr>
                <w:rFonts w:ascii="Cabin" w:hAnsi="Cabin"/>
                <w:b/>
                <w:bCs/>
                <w:sz w:val="24"/>
                <w:szCs w:val="24"/>
              </w:rPr>
            </w:pPr>
            <w:r>
              <w:rPr>
                <w:rFonts w:ascii="Cabin" w:hAnsi="Cabin"/>
                <w:b/>
                <w:bCs/>
                <w:sz w:val="24"/>
                <w:szCs w:val="24"/>
              </w:rPr>
              <w:t>-</w:t>
            </w:r>
            <w:r w:rsidR="00D24B5A" w:rsidRPr="00124871">
              <w:rPr>
                <w:rFonts w:ascii="Cabin" w:hAnsi="Cabin"/>
                <w:b/>
                <w:bCs/>
                <w:sz w:val="24"/>
                <w:szCs w:val="24"/>
              </w:rPr>
              <w:t xml:space="preserve">Reporting Resident-specific                         </w:t>
            </w:r>
          </w:p>
          <w:p w14:paraId="1F199F8B" w14:textId="657279B8" w:rsidR="00D24B5A" w:rsidRDefault="00760BF6" w:rsidP="009E3F86">
            <w:pPr>
              <w:spacing w:line="360" w:lineRule="auto"/>
              <w:rPr>
                <w:rFonts w:ascii="Cabin" w:hAnsi="Cabin"/>
                <w:b/>
                <w:bCs/>
                <w:sz w:val="24"/>
                <w:szCs w:val="24"/>
              </w:rPr>
            </w:pPr>
            <w:r>
              <w:rPr>
                <w:rFonts w:ascii="Cabin" w:hAnsi="Cabin"/>
                <w:b/>
                <w:bCs/>
                <w:sz w:val="24"/>
                <w:szCs w:val="24"/>
              </w:rPr>
              <w:t xml:space="preserve"> </w:t>
            </w:r>
            <w:r w:rsidR="00D24B5A" w:rsidRPr="00124871">
              <w:rPr>
                <w:rFonts w:ascii="Cabin" w:hAnsi="Cabin"/>
                <w:b/>
                <w:bCs/>
                <w:sz w:val="24"/>
                <w:szCs w:val="24"/>
              </w:rPr>
              <w:t>Emergencies</w:t>
            </w:r>
          </w:p>
          <w:p w14:paraId="6C2FC89B" w14:textId="48575A56" w:rsidR="00760BF6" w:rsidRPr="008938C5" w:rsidRDefault="00760BF6" w:rsidP="00583F09">
            <w:pPr>
              <w:spacing w:line="360" w:lineRule="auto"/>
              <w:rPr>
                <w:rFonts w:ascii="Cabin" w:hAnsi="Cabin" w:cs="Times New Roman"/>
                <w:sz w:val="24"/>
                <w:szCs w:val="24"/>
              </w:rPr>
            </w:pPr>
          </w:p>
        </w:tc>
        <w:tc>
          <w:tcPr>
            <w:tcW w:w="3330" w:type="dxa"/>
          </w:tcPr>
          <w:p w14:paraId="5B46CBD2" w14:textId="77777777" w:rsidR="00760BF6" w:rsidRDefault="00760BF6" w:rsidP="009E3F86">
            <w:pPr>
              <w:rPr>
                <w:rFonts w:ascii="Cabin" w:hAnsi="Cabin"/>
                <w:sz w:val="24"/>
                <w:szCs w:val="24"/>
              </w:rPr>
            </w:pPr>
            <w:r w:rsidRPr="0034541D">
              <w:rPr>
                <w:rFonts w:ascii="Cabin" w:hAnsi="Cabin"/>
                <w:sz w:val="24"/>
                <w:szCs w:val="24"/>
              </w:rPr>
              <w:t>651 CMR 12.04(11)(</w:t>
            </w:r>
            <w:r>
              <w:rPr>
                <w:rFonts w:ascii="Cabin" w:hAnsi="Cabin"/>
                <w:sz w:val="24"/>
                <w:szCs w:val="24"/>
              </w:rPr>
              <w:t>a</w:t>
            </w:r>
            <w:r w:rsidRPr="0034541D">
              <w:rPr>
                <w:rFonts w:ascii="Cabin" w:hAnsi="Cabin"/>
                <w:sz w:val="24"/>
                <w:szCs w:val="24"/>
              </w:rPr>
              <w:t>)</w:t>
            </w:r>
            <w:r>
              <w:rPr>
                <w:rFonts w:ascii="Cabin" w:hAnsi="Cabin"/>
                <w:sz w:val="24"/>
                <w:szCs w:val="24"/>
              </w:rPr>
              <w:t>(4.)</w:t>
            </w:r>
          </w:p>
          <w:p w14:paraId="5AF231AE" w14:textId="77777777" w:rsidR="00583F09" w:rsidRDefault="00583F09" w:rsidP="00583F09">
            <w:pPr>
              <w:rPr>
                <w:rFonts w:ascii="Cabin" w:hAnsi="Cabi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p w14:paraId="73F6B7B3" w14:textId="77777777" w:rsidR="00583F09" w:rsidRDefault="00583F09" w:rsidP="009E3F86">
            <w:pPr>
              <w:rPr>
                <w:rFonts w:ascii="Cabin" w:hAnsi="Cabin"/>
                <w:sz w:val="24"/>
                <w:szCs w:val="24"/>
              </w:rPr>
            </w:pPr>
          </w:p>
          <w:p w14:paraId="002FE4D7" w14:textId="534A3933" w:rsidR="00583F09" w:rsidRPr="0047015E" w:rsidRDefault="00583F09" w:rsidP="009E3F86">
            <w:pPr>
              <w:rPr>
                <w:rFonts w:ascii="Cabin" w:hAnsi="Cabin" w:cs="Times New Roman"/>
                <w:sz w:val="24"/>
                <w:szCs w:val="24"/>
              </w:rPr>
            </w:pPr>
          </w:p>
        </w:tc>
        <w:tc>
          <w:tcPr>
            <w:tcW w:w="3150" w:type="dxa"/>
          </w:tcPr>
          <w:p w14:paraId="664CD1CC" w14:textId="77777777" w:rsidR="00760BF6" w:rsidRDefault="00760BF6" w:rsidP="009E3F86">
            <w:pPr>
              <w:rPr>
                <w:rFonts w:ascii="Cabin" w:hAnsi="Cabin"/>
                <w:sz w:val="24"/>
                <w:szCs w:val="24"/>
              </w:rPr>
            </w:pPr>
            <w:r>
              <w:rPr>
                <w:rFonts w:ascii="Cabin" w:hAnsi="Cabin"/>
                <w:sz w:val="24"/>
                <w:szCs w:val="24"/>
              </w:rPr>
              <w:t>Missing fire drills</w:t>
            </w:r>
            <w:r w:rsidRPr="0034541D" w:rsidDel="00FB352A">
              <w:rPr>
                <w:rFonts w:ascii="Cabin" w:hAnsi="Cabin"/>
                <w:sz w:val="24"/>
                <w:szCs w:val="24"/>
              </w:rPr>
              <w:t>.</w:t>
            </w:r>
          </w:p>
          <w:p w14:paraId="64DAA3E9" w14:textId="77777777" w:rsidR="00583F09" w:rsidRDefault="00583F09" w:rsidP="009E3F86">
            <w:pPr>
              <w:rPr>
                <w:rFonts w:ascii="Cabin" w:hAnsi="Cabin"/>
                <w:sz w:val="24"/>
                <w:szCs w:val="24"/>
              </w:rPr>
            </w:pPr>
          </w:p>
          <w:p w14:paraId="32CF151C" w14:textId="77777777" w:rsidR="00583F09" w:rsidRDefault="00583F09" w:rsidP="00583F09">
            <w:pPr>
              <w:rPr>
                <w:rFonts w:ascii="Cabin" w:hAnsi="Cabin"/>
                <w:sz w:val="24"/>
                <w:szCs w:val="24"/>
              </w:rPr>
            </w:pPr>
            <w:bookmarkStart w:id="1" w:name="_Hlk126055644"/>
            <w:r w:rsidRPr="0034541D">
              <w:rPr>
                <w:rFonts w:ascii="Cabin" w:hAnsi="Cabin"/>
                <w:sz w:val="24"/>
                <w:szCs w:val="24"/>
              </w:rPr>
              <w:t xml:space="preserve">Late submissions of Resident-specific incidents </w:t>
            </w:r>
            <w:bookmarkEnd w:id="1"/>
            <w:r w:rsidRPr="0034541D">
              <w:rPr>
                <w:rFonts w:ascii="Cabin" w:hAnsi="Cabin"/>
                <w:sz w:val="24"/>
                <w:szCs w:val="24"/>
              </w:rPr>
              <w:t>reports</w:t>
            </w:r>
            <w:r w:rsidRPr="0034541D" w:rsidDel="00FB352A">
              <w:rPr>
                <w:rFonts w:ascii="Cabin" w:hAnsi="Cabin"/>
                <w:sz w:val="24"/>
                <w:szCs w:val="24"/>
              </w:rPr>
              <w:t>.</w:t>
            </w:r>
          </w:p>
          <w:p w14:paraId="486AA967" w14:textId="7F53D549" w:rsidR="00583F09" w:rsidRPr="0047015E" w:rsidRDefault="00583F09" w:rsidP="009E3F86">
            <w:pPr>
              <w:rPr>
                <w:rFonts w:ascii="Cabin" w:hAnsi="Cabin" w:cs="Times New Roman"/>
                <w:sz w:val="24"/>
                <w:szCs w:val="24"/>
              </w:rPr>
            </w:pPr>
          </w:p>
        </w:tc>
        <w:tc>
          <w:tcPr>
            <w:tcW w:w="1740" w:type="dxa"/>
          </w:tcPr>
          <w:p w14:paraId="3EF1AF15" w14:textId="77777777" w:rsidR="00D24B5A" w:rsidRPr="0047015E" w:rsidRDefault="00D24B5A" w:rsidP="009E3F86">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58D6989C" w14:textId="5FCB7628" w:rsidR="00D24B5A" w:rsidRDefault="000C6BD9" w:rsidP="009E3F86">
            <w:pPr>
              <w:spacing w:line="276" w:lineRule="auto"/>
              <w:jc w:val="center"/>
              <w:rPr>
                <w:rFonts w:ascii="Cabin" w:hAnsi="Cabin" w:cs="Times New Roman"/>
                <w:sz w:val="24"/>
                <w:szCs w:val="24"/>
              </w:rPr>
            </w:pPr>
            <w:r>
              <w:rPr>
                <w:rFonts w:ascii="Cabin" w:hAnsi="Cabin" w:cs="Times New Roman"/>
                <w:sz w:val="24"/>
                <w:szCs w:val="24"/>
              </w:rPr>
              <w:t>YES</w:t>
            </w:r>
          </w:p>
        </w:tc>
      </w:tr>
    </w:tbl>
    <w:p w14:paraId="39B08638" w14:textId="77777777" w:rsidR="00BC1C67" w:rsidRDefault="00BC1C67" w:rsidP="00596EB8">
      <w:pPr>
        <w:spacing w:after="200"/>
        <w:rPr>
          <w:rFonts w:ascii="Times New Roman" w:hAnsi="Times New Roman" w:cs="Times New Roman"/>
          <w:b/>
          <w:bCs/>
          <w:color w:val="FF0000"/>
          <w:sz w:val="24"/>
          <w:szCs w:val="24"/>
          <w:u w:val="single"/>
        </w:r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760BF6" w:rsidRPr="00596EB8" w14:paraId="0C64FBFB" w14:textId="77777777" w:rsidTr="00A00529">
        <w:trPr>
          <w:trHeight w:val="1027"/>
        </w:trPr>
        <w:tc>
          <w:tcPr>
            <w:tcW w:w="1719" w:type="dxa"/>
            <w:shd w:val="clear" w:color="auto" w:fill="F2F2F2" w:themeFill="background1" w:themeFillShade="F2"/>
          </w:tcPr>
          <w:p w14:paraId="34FC90C2" w14:textId="77777777" w:rsidR="00760BF6" w:rsidRPr="00596EB8" w:rsidRDefault="00760BF6" w:rsidP="00A00529">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584A436F" w14:textId="77777777" w:rsidR="00760BF6" w:rsidRPr="00596EB8" w:rsidRDefault="00760BF6" w:rsidP="00A00529">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3409D4D0" w14:textId="77777777" w:rsidR="00760BF6" w:rsidRPr="00596EB8" w:rsidRDefault="00760BF6" w:rsidP="00A00529">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78360115" w14:textId="77777777" w:rsidR="00760BF6" w:rsidRPr="00596EB8" w:rsidRDefault="00760BF6" w:rsidP="00A00529">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4AD47472" w14:textId="77777777" w:rsidR="00760BF6" w:rsidRPr="00596EB8" w:rsidRDefault="00760BF6" w:rsidP="00A00529">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53840FF5" w14:textId="77777777" w:rsidR="00760BF6" w:rsidRPr="00596EB8" w:rsidRDefault="00760BF6" w:rsidP="00A00529">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2"/>
            </w:r>
          </w:p>
        </w:tc>
      </w:tr>
      <w:tr w:rsidR="00760BF6" w:rsidRPr="00596EB8" w14:paraId="2C947142" w14:textId="77777777" w:rsidTr="00A00529">
        <w:trPr>
          <w:trHeight w:val="1079"/>
        </w:trPr>
        <w:tc>
          <w:tcPr>
            <w:tcW w:w="1719" w:type="dxa"/>
          </w:tcPr>
          <w:p w14:paraId="4FD93327" w14:textId="21D50B26" w:rsidR="00760BF6" w:rsidRDefault="00583F09" w:rsidP="00A00529">
            <w:pPr>
              <w:jc w:val="center"/>
              <w:rPr>
                <w:rFonts w:ascii="Cabin" w:hAnsi="Cabin"/>
                <w:b/>
                <w:bCs/>
                <w:sz w:val="24"/>
                <w:szCs w:val="24"/>
              </w:rPr>
            </w:pPr>
            <w:r>
              <w:rPr>
                <w:rFonts w:ascii="Cabin" w:hAnsi="Cabin"/>
                <w:b/>
                <w:bCs/>
                <w:sz w:val="24"/>
                <w:szCs w:val="24"/>
              </w:rPr>
              <w:t>D</w:t>
            </w:r>
          </w:p>
        </w:tc>
        <w:tc>
          <w:tcPr>
            <w:tcW w:w="3771" w:type="dxa"/>
          </w:tcPr>
          <w:p w14:paraId="5A8C3509" w14:textId="77777777" w:rsidR="00760BF6" w:rsidRPr="00D7102C" w:rsidRDefault="00760BF6" w:rsidP="00A00529">
            <w:pPr>
              <w:spacing w:line="360" w:lineRule="auto"/>
              <w:rPr>
                <w:rFonts w:ascii="Cabin" w:hAnsi="Cabin"/>
                <w:sz w:val="24"/>
                <w:szCs w:val="24"/>
              </w:rPr>
            </w:pPr>
            <w:r w:rsidRPr="00D7102C">
              <w:rPr>
                <w:rFonts w:ascii="Cabin" w:hAnsi="Cabin"/>
                <w:sz w:val="24"/>
                <w:szCs w:val="24"/>
              </w:rPr>
              <w:t xml:space="preserve">Record Requirements: </w:t>
            </w:r>
          </w:p>
          <w:p w14:paraId="4FDB7A41" w14:textId="77777777" w:rsidR="00760BF6" w:rsidRPr="009D00C5" w:rsidRDefault="00760BF6" w:rsidP="00A00529">
            <w:pPr>
              <w:rPr>
                <w:rFonts w:ascii="Cabin" w:hAnsi="Cabin"/>
                <w:sz w:val="24"/>
                <w:szCs w:val="24"/>
              </w:rPr>
            </w:pPr>
            <w:r w:rsidRPr="00D7102C">
              <w:rPr>
                <w:rFonts w:ascii="Cabin" w:hAnsi="Cabin"/>
                <w:b/>
                <w:bCs/>
                <w:sz w:val="24"/>
                <w:szCs w:val="24"/>
              </w:rPr>
              <w:t>Correspondence Log</w:t>
            </w:r>
          </w:p>
        </w:tc>
        <w:tc>
          <w:tcPr>
            <w:tcW w:w="3330" w:type="dxa"/>
          </w:tcPr>
          <w:p w14:paraId="31EDDD3D" w14:textId="77777777" w:rsidR="00760BF6" w:rsidRPr="00732D82" w:rsidRDefault="00760BF6" w:rsidP="00A00529">
            <w:pPr>
              <w:rPr>
                <w:rFonts w:ascii="Cabin" w:hAnsi="Cabin" w:cs="Times New Roman"/>
                <w:sz w:val="24"/>
                <w:szCs w:val="24"/>
              </w:rPr>
            </w:pPr>
            <w:r w:rsidRPr="00D7102C">
              <w:rPr>
                <w:rFonts w:ascii="Cabin" w:eastAsia="Calibri" w:hAnsi="Cabin"/>
                <w:sz w:val="24"/>
                <w:szCs w:val="24"/>
              </w:rPr>
              <w:t>651 CMR 12.05(4)</w:t>
            </w:r>
          </w:p>
        </w:tc>
        <w:tc>
          <w:tcPr>
            <w:tcW w:w="3150" w:type="dxa"/>
          </w:tcPr>
          <w:p w14:paraId="0D4D4DE5" w14:textId="77777777" w:rsidR="00760BF6" w:rsidRPr="00732D82" w:rsidRDefault="00760BF6" w:rsidP="00A00529">
            <w:pPr>
              <w:rPr>
                <w:rFonts w:ascii="Cabin" w:hAnsi="Cabin"/>
                <w:sz w:val="24"/>
                <w:szCs w:val="24"/>
              </w:rPr>
            </w:pPr>
            <w:r w:rsidRPr="00D7102C">
              <w:rPr>
                <w:rFonts w:ascii="Cabin" w:hAnsi="Cabin"/>
                <w:sz w:val="24"/>
                <w:szCs w:val="24"/>
              </w:rPr>
              <w:t>Inconsistent documentation of information necessary for the continuity of care</w:t>
            </w:r>
            <w:r w:rsidRPr="00596D0E">
              <w:t>.</w:t>
            </w:r>
          </w:p>
        </w:tc>
        <w:tc>
          <w:tcPr>
            <w:tcW w:w="1740" w:type="dxa"/>
          </w:tcPr>
          <w:p w14:paraId="69B210C6" w14:textId="77777777" w:rsidR="00760BF6" w:rsidRPr="00FE0686" w:rsidRDefault="00760BF6" w:rsidP="00A00529">
            <w:pPr>
              <w:spacing w:line="276" w:lineRule="auto"/>
              <w:jc w:val="center"/>
              <w:rPr>
                <w:rFonts w:ascii="Cabin" w:hAnsi="Cabin"/>
                <w:sz w:val="24"/>
                <w:szCs w:val="24"/>
              </w:rPr>
            </w:pPr>
            <w:r w:rsidRPr="00596EB8">
              <w:rPr>
                <w:rFonts w:ascii="Cabin" w:hAnsi="Cabin" w:cs="Times New Roman"/>
                <w:sz w:val="24"/>
                <w:szCs w:val="24"/>
              </w:rPr>
              <w:t>See IV A</w:t>
            </w:r>
          </w:p>
        </w:tc>
        <w:tc>
          <w:tcPr>
            <w:tcW w:w="1116" w:type="dxa"/>
          </w:tcPr>
          <w:p w14:paraId="6F3A59D0" w14:textId="4231E9B1" w:rsidR="00760BF6" w:rsidRDefault="00583F09" w:rsidP="00A00529">
            <w:pPr>
              <w:spacing w:line="276" w:lineRule="auto"/>
              <w:jc w:val="center"/>
              <w:rPr>
                <w:rFonts w:ascii="Cabin" w:hAnsi="Cabin" w:cs="Times New Roman"/>
                <w:sz w:val="24"/>
                <w:szCs w:val="24"/>
              </w:rPr>
            </w:pPr>
            <w:r>
              <w:rPr>
                <w:rFonts w:ascii="Cabin" w:hAnsi="Cabin" w:cs="Times New Roman"/>
                <w:sz w:val="24"/>
                <w:szCs w:val="24"/>
              </w:rPr>
              <w:t>YES</w:t>
            </w:r>
          </w:p>
        </w:tc>
      </w:tr>
      <w:tr w:rsidR="00760BF6" w:rsidRPr="00596EB8" w14:paraId="3D2C1349" w14:textId="77777777" w:rsidTr="00A00529">
        <w:trPr>
          <w:trHeight w:val="1079"/>
        </w:trPr>
        <w:tc>
          <w:tcPr>
            <w:tcW w:w="1719" w:type="dxa"/>
          </w:tcPr>
          <w:p w14:paraId="32306C37" w14:textId="3F13F72F" w:rsidR="00760BF6" w:rsidRDefault="00583F09" w:rsidP="00A00529">
            <w:pPr>
              <w:jc w:val="center"/>
              <w:rPr>
                <w:rFonts w:ascii="Cabin" w:hAnsi="Cabin" w:cs="Times New Roman"/>
                <w:b/>
                <w:bCs/>
                <w:sz w:val="24"/>
                <w:szCs w:val="24"/>
              </w:rPr>
            </w:pPr>
            <w:r>
              <w:rPr>
                <w:rFonts w:ascii="Cabin" w:hAnsi="Cabin"/>
                <w:b/>
                <w:bCs/>
                <w:sz w:val="24"/>
                <w:szCs w:val="24"/>
              </w:rPr>
              <w:t>E</w:t>
            </w:r>
          </w:p>
        </w:tc>
        <w:tc>
          <w:tcPr>
            <w:tcW w:w="3771" w:type="dxa"/>
          </w:tcPr>
          <w:p w14:paraId="06B451CD" w14:textId="77777777" w:rsidR="00760BF6" w:rsidRDefault="00760BF6" w:rsidP="00A00529">
            <w:pPr>
              <w:rPr>
                <w:rFonts w:ascii="Cabin" w:hAnsi="Cabin"/>
                <w:sz w:val="24"/>
                <w:szCs w:val="24"/>
              </w:rPr>
            </w:pPr>
            <w:r w:rsidRPr="009D00C5">
              <w:rPr>
                <w:rFonts w:ascii="Cabin" w:hAnsi="Cabin"/>
                <w:sz w:val="24"/>
                <w:szCs w:val="24"/>
              </w:rPr>
              <w:t>Training Requirements:</w:t>
            </w:r>
          </w:p>
          <w:p w14:paraId="4EB2D474" w14:textId="77777777" w:rsidR="00760BF6" w:rsidRDefault="00760BF6" w:rsidP="00A00529">
            <w:pPr>
              <w:rPr>
                <w:rFonts w:ascii="Cabin" w:hAnsi="Cabin"/>
                <w:b/>
                <w:bCs/>
                <w:sz w:val="24"/>
                <w:szCs w:val="24"/>
              </w:rPr>
            </w:pPr>
          </w:p>
          <w:p w14:paraId="3D8D3BB6" w14:textId="77777777" w:rsidR="00760BF6" w:rsidRDefault="00760BF6" w:rsidP="00A00529">
            <w:pPr>
              <w:rPr>
                <w:rFonts w:ascii="Cabin" w:hAnsi="Cabin"/>
                <w:b/>
                <w:bCs/>
                <w:sz w:val="24"/>
                <w:szCs w:val="24"/>
              </w:rPr>
            </w:pPr>
            <w:r w:rsidRPr="009D00C5">
              <w:rPr>
                <w:rFonts w:ascii="Cabin" w:hAnsi="Cabin"/>
                <w:b/>
                <w:bCs/>
                <w:sz w:val="24"/>
                <w:szCs w:val="24"/>
              </w:rPr>
              <w:t>Introductory Visits and Review</w:t>
            </w:r>
          </w:p>
          <w:p w14:paraId="6E387939" w14:textId="77777777" w:rsidR="00760BF6" w:rsidRPr="0034541D" w:rsidRDefault="00760BF6" w:rsidP="00A00529">
            <w:pPr>
              <w:rPr>
                <w:rFonts w:ascii="Cabin" w:hAnsi="Cabin"/>
                <w:sz w:val="24"/>
                <w:szCs w:val="24"/>
              </w:rPr>
            </w:pPr>
          </w:p>
        </w:tc>
        <w:tc>
          <w:tcPr>
            <w:tcW w:w="3330" w:type="dxa"/>
          </w:tcPr>
          <w:p w14:paraId="078F842F" w14:textId="77777777" w:rsidR="00760BF6" w:rsidRDefault="00760BF6" w:rsidP="00A00529">
            <w:pPr>
              <w:rPr>
                <w:rFonts w:ascii="Cabin" w:hAnsi="Cabin" w:cs="Times New Roman"/>
                <w:sz w:val="24"/>
                <w:szCs w:val="24"/>
              </w:rPr>
            </w:pPr>
            <w:r w:rsidRPr="00732D82">
              <w:rPr>
                <w:rFonts w:ascii="Cabin" w:hAnsi="Cabin" w:cs="Times New Roman"/>
                <w:sz w:val="24"/>
                <w:szCs w:val="24"/>
              </w:rPr>
              <w:t>651 CMR 12.07(7)</w:t>
            </w:r>
          </w:p>
          <w:p w14:paraId="27CEB7F2" w14:textId="77777777" w:rsidR="00760BF6" w:rsidRPr="0034541D" w:rsidRDefault="00760BF6" w:rsidP="00A00529">
            <w:pPr>
              <w:rPr>
                <w:rFonts w:ascii="Cabin" w:hAnsi="Cabin"/>
                <w:sz w:val="24"/>
                <w:szCs w:val="24"/>
              </w:rPr>
            </w:pPr>
          </w:p>
        </w:tc>
        <w:tc>
          <w:tcPr>
            <w:tcW w:w="3150" w:type="dxa"/>
          </w:tcPr>
          <w:p w14:paraId="40739395" w14:textId="77777777" w:rsidR="00760BF6" w:rsidRDefault="00760BF6" w:rsidP="00A00529">
            <w:pPr>
              <w:rPr>
                <w:rFonts w:ascii="Cabin" w:hAnsi="Cabin"/>
                <w:sz w:val="24"/>
                <w:szCs w:val="24"/>
              </w:rPr>
            </w:pPr>
            <w:r w:rsidRPr="00732D82">
              <w:rPr>
                <w:rFonts w:ascii="Cabin" w:hAnsi="Cabin"/>
                <w:sz w:val="24"/>
                <w:szCs w:val="24"/>
              </w:rPr>
              <w:t>Inconsistent documentation of Introductory Visits.</w:t>
            </w:r>
          </w:p>
          <w:p w14:paraId="2CF19EB6" w14:textId="77777777" w:rsidR="00760BF6" w:rsidRDefault="00760BF6" w:rsidP="00A00529">
            <w:pPr>
              <w:rPr>
                <w:rFonts w:ascii="Cabin" w:hAnsi="Cabin"/>
                <w:sz w:val="24"/>
                <w:szCs w:val="24"/>
              </w:rPr>
            </w:pPr>
          </w:p>
          <w:p w14:paraId="4C626EF4" w14:textId="77777777" w:rsidR="00760BF6" w:rsidRPr="0034541D" w:rsidRDefault="00760BF6" w:rsidP="00A00529">
            <w:pPr>
              <w:rPr>
                <w:rFonts w:ascii="Cabin" w:hAnsi="Cabin"/>
                <w:sz w:val="24"/>
                <w:szCs w:val="24"/>
              </w:rPr>
            </w:pPr>
          </w:p>
        </w:tc>
        <w:tc>
          <w:tcPr>
            <w:tcW w:w="1740" w:type="dxa"/>
          </w:tcPr>
          <w:p w14:paraId="77476160" w14:textId="77777777" w:rsidR="00760BF6" w:rsidRPr="0034541D" w:rsidRDefault="00760BF6" w:rsidP="00A00529">
            <w:pPr>
              <w:spacing w:line="276" w:lineRule="auto"/>
              <w:jc w:val="center"/>
              <w:rPr>
                <w:rFonts w:ascii="Cabin" w:hAnsi="Cabin"/>
                <w:sz w:val="24"/>
                <w:szCs w:val="24"/>
              </w:rPr>
            </w:pPr>
            <w:r w:rsidRPr="00FE0686">
              <w:rPr>
                <w:rFonts w:ascii="Cabin" w:hAnsi="Cabin"/>
                <w:sz w:val="24"/>
                <w:szCs w:val="24"/>
              </w:rPr>
              <w:t>See IV A</w:t>
            </w:r>
          </w:p>
        </w:tc>
        <w:tc>
          <w:tcPr>
            <w:tcW w:w="1116" w:type="dxa"/>
          </w:tcPr>
          <w:p w14:paraId="086F9ECF" w14:textId="0FDF1135" w:rsidR="00760BF6" w:rsidRDefault="00583F09" w:rsidP="00A00529">
            <w:pPr>
              <w:spacing w:line="276" w:lineRule="auto"/>
              <w:jc w:val="center"/>
              <w:rPr>
                <w:rFonts w:ascii="Cabin" w:hAnsi="Cabin" w:cs="Times New Roman"/>
                <w:sz w:val="24"/>
                <w:szCs w:val="24"/>
              </w:rPr>
            </w:pPr>
            <w:r>
              <w:rPr>
                <w:rFonts w:ascii="Cabin" w:hAnsi="Cabin" w:cs="Times New Roman"/>
                <w:sz w:val="24"/>
                <w:szCs w:val="24"/>
              </w:rPr>
              <w:t>YES</w:t>
            </w:r>
          </w:p>
        </w:tc>
      </w:tr>
    </w:tbl>
    <w:p w14:paraId="6437226C" w14:textId="77777777" w:rsidR="00760BF6" w:rsidRDefault="00760BF6"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0360B447" w14:textId="490E9840" w:rsidR="00EA1A6A" w:rsidRDefault="00EA1A6A" w:rsidP="00D75482">
      <w:pPr>
        <w:tabs>
          <w:tab w:val="left" w:pos="576"/>
        </w:tabs>
        <w:spacing w:after="200"/>
        <w:contextualSpacing/>
        <w:rPr>
          <w:rFonts w:ascii="Cabin" w:hAnsi="Cabin" w:cs="Times New Roman"/>
          <w:b/>
          <w:bCs/>
          <w:sz w:val="24"/>
          <w:szCs w:val="24"/>
        </w:rPr>
      </w:pPr>
      <w:bookmarkStart w:id="2" w:name="_Hlk53738466"/>
    </w:p>
    <w:p w14:paraId="1B13B3AB" w14:textId="630D2030" w:rsidR="00EA1A6A" w:rsidRPr="00B710F1" w:rsidRDefault="00583F09" w:rsidP="00EA1A6A">
      <w:pPr>
        <w:tabs>
          <w:tab w:val="left" w:pos="450"/>
        </w:tabs>
        <w:rPr>
          <w:rFonts w:ascii="Cabin" w:hAnsi="Cabin"/>
          <w:sz w:val="24"/>
          <w:szCs w:val="24"/>
        </w:rPr>
      </w:pPr>
      <w:r>
        <w:rPr>
          <w:rFonts w:ascii="Cabin" w:hAnsi="Cabin"/>
          <w:b/>
          <w:bCs/>
          <w:sz w:val="24"/>
          <w:szCs w:val="24"/>
        </w:rPr>
        <w:t>A</w:t>
      </w:r>
      <w:r w:rsidR="00EA1A6A" w:rsidRPr="00B710F1">
        <w:rPr>
          <w:rFonts w:ascii="Cabin" w:hAnsi="Cabin"/>
          <w:b/>
          <w:bCs/>
          <w:sz w:val="24"/>
          <w:szCs w:val="24"/>
        </w:rPr>
        <w:t>. Service and Service Coordination- Special Care</w:t>
      </w:r>
    </w:p>
    <w:p w14:paraId="5DE05A85" w14:textId="77777777" w:rsidR="00EA1A6A" w:rsidRPr="00B710F1" w:rsidRDefault="00EA1A6A" w:rsidP="00EA1A6A">
      <w:pPr>
        <w:numPr>
          <w:ilvl w:val="0"/>
          <w:numId w:val="4"/>
        </w:numPr>
        <w:ind w:left="936"/>
        <w:contextualSpacing/>
        <w:rPr>
          <w:rFonts w:ascii="Cabin" w:eastAsiaTheme="minorHAnsi" w:hAnsi="Cabin" w:cstheme="minorBidi"/>
          <w:sz w:val="24"/>
          <w:szCs w:val="24"/>
        </w:rPr>
      </w:pPr>
      <w:r w:rsidRPr="00B710F1">
        <w:rPr>
          <w:rFonts w:ascii="Cabin" w:eastAsiaTheme="minorHAnsi" w:hAnsi="Cabin" w:cstheme="minorBidi"/>
          <w:sz w:val="24"/>
          <w:szCs w:val="24"/>
        </w:rPr>
        <w:t xml:space="preserve">AGE reviewed the Special Care Residence (SCR) operations review to verify the SCR is administered with all the required safeguards:  </w:t>
      </w:r>
    </w:p>
    <w:p w14:paraId="434700FA" w14:textId="22A6B05B" w:rsidR="00EA1A6A" w:rsidRDefault="00EA1A6A" w:rsidP="00EA1A6A">
      <w:pPr>
        <w:numPr>
          <w:ilvl w:val="0"/>
          <w:numId w:val="7"/>
        </w:numPr>
        <w:ind w:left="1296"/>
        <w:contextualSpacing/>
        <w:rPr>
          <w:rFonts w:ascii="Cabin" w:hAnsi="Cabin"/>
          <w:sz w:val="24"/>
          <w:szCs w:val="24"/>
        </w:rPr>
      </w:pPr>
      <w:r w:rsidRPr="00EA1A6A">
        <w:rPr>
          <w:rFonts w:ascii="Cabin" w:hAnsi="Cabin"/>
          <w:sz w:val="24"/>
          <w:szCs w:val="24"/>
        </w:rPr>
        <w:t xml:space="preserve">Documentation to support the required SCR operations review was incomplete for </w:t>
      </w:r>
      <w:r>
        <w:rPr>
          <w:rFonts w:ascii="Cabin" w:hAnsi="Cabin"/>
          <w:sz w:val="24"/>
          <w:szCs w:val="24"/>
        </w:rPr>
        <w:t>the period</w:t>
      </w:r>
      <w:r w:rsidRPr="00EA1A6A">
        <w:rPr>
          <w:rFonts w:ascii="Cabin" w:hAnsi="Cabin"/>
          <w:sz w:val="24"/>
          <w:szCs w:val="24"/>
        </w:rPr>
        <w:t xml:space="preserve"> reviewed.</w:t>
      </w:r>
    </w:p>
    <w:p w14:paraId="26D7438A" w14:textId="77777777" w:rsidR="00EA1A6A" w:rsidRDefault="00EA1A6A" w:rsidP="00EA1A6A">
      <w:pPr>
        <w:numPr>
          <w:ilvl w:val="0"/>
          <w:numId w:val="7"/>
        </w:numPr>
        <w:ind w:left="1296"/>
        <w:contextualSpacing/>
        <w:rPr>
          <w:rFonts w:ascii="Cabin" w:hAnsi="Cabin"/>
          <w:sz w:val="24"/>
          <w:szCs w:val="24"/>
        </w:rPr>
      </w:pPr>
      <w:r w:rsidRPr="00EA1A6A">
        <w:rPr>
          <w:rFonts w:ascii="Cabin" w:hAnsi="Cabin"/>
          <w:sz w:val="24"/>
          <w:szCs w:val="24"/>
        </w:rPr>
        <w:t>Age identified deficiencies</w:t>
      </w:r>
      <w:r w:rsidRPr="005842C9">
        <w:rPr>
          <w:rFonts w:ascii="Cabin" w:hAnsi="Cabin"/>
          <w:sz w:val="24"/>
          <w:szCs w:val="24"/>
        </w:rPr>
        <w:t xml:space="preserve"> with operational safeguards related to the risk of potential hazards in the physical environment:</w:t>
      </w:r>
    </w:p>
    <w:p w14:paraId="14668DA6" w14:textId="4A55471A" w:rsidR="00EA1A6A" w:rsidRPr="00EA1A6A" w:rsidRDefault="00EA1A6A" w:rsidP="00EA1A6A">
      <w:pPr>
        <w:numPr>
          <w:ilvl w:val="2"/>
          <w:numId w:val="7"/>
        </w:numPr>
        <w:contextualSpacing/>
        <w:rPr>
          <w:rFonts w:ascii="Cabin" w:hAnsi="Cabin"/>
          <w:sz w:val="24"/>
          <w:szCs w:val="24"/>
        </w:rPr>
      </w:pPr>
      <w:r w:rsidRPr="00EA1A6A">
        <w:rPr>
          <w:rFonts w:ascii="Cabin" w:eastAsiaTheme="minorHAnsi" w:hAnsi="Cabin" w:cstheme="minorBidi"/>
          <w:sz w:val="24"/>
          <w:szCs w:val="24"/>
        </w:rPr>
        <w:t xml:space="preserve">The SCR laundry room door was not locked, allowing access to Residents. </w:t>
      </w:r>
    </w:p>
    <w:p w14:paraId="6AF82A2F" w14:textId="77777777" w:rsidR="009B70B9" w:rsidRDefault="00731C15" w:rsidP="00D75482">
      <w:pPr>
        <w:tabs>
          <w:tab w:val="left" w:pos="576"/>
        </w:tabs>
        <w:spacing w:after="200"/>
        <w:contextualSpacing/>
        <w:rPr>
          <w:rFonts w:ascii="Cabin" w:hAnsi="Cabin" w:cs="Times New Roman"/>
          <w:b/>
          <w:bCs/>
          <w:sz w:val="24"/>
          <w:szCs w:val="24"/>
        </w:rPr>
      </w:pPr>
      <w:r w:rsidRPr="007B5B56">
        <w:rPr>
          <w:rFonts w:ascii="Cabin" w:hAnsi="Cabin" w:cs="Times New Roman"/>
          <w:b/>
          <w:bCs/>
          <w:sz w:val="24"/>
          <w:szCs w:val="24"/>
        </w:rPr>
        <w:t xml:space="preserve"> </w:t>
      </w:r>
      <w:r w:rsidRPr="00352B45">
        <w:rPr>
          <w:rFonts w:ascii="Cabin" w:hAnsi="Cabin" w:cs="Times New Roman"/>
          <w:b/>
          <w:bCs/>
          <w:sz w:val="24"/>
          <w:szCs w:val="24"/>
        </w:rPr>
        <w:t xml:space="preserve">   </w:t>
      </w:r>
    </w:p>
    <w:p w14:paraId="5FAF07BA" w14:textId="426543A7" w:rsidR="009B70B9" w:rsidRPr="00596EB8" w:rsidRDefault="00583F09" w:rsidP="009B70B9">
      <w:pPr>
        <w:rPr>
          <w:rFonts w:ascii="Cabin" w:hAnsi="Cabin" w:cs="Times New Roman"/>
          <w:sz w:val="24"/>
          <w:szCs w:val="24"/>
        </w:rPr>
      </w:pPr>
      <w:r>
        <w:rPr>
          <w:rFonts w:ascii="Cabin" w:hAnsi="Cabin" w:cs="Times New Roman"/>
          <w:b/>
          <w:bCs/>
          <w:sz w:val="24"/>
          <w:szCs w:val="24"/>
        </w:rPr>
        <w:t>B</w:t>
      </w:r>
      <w:r w:rsidR="009B70B9" w:rsidRPr="00596EB8">
        <w:rPr>
          <w:rFonts w:ascii="Cabin" w:hAnsi="Cabin" w:cs="Times New Roman"/>
          <w:b/>
          <w:bCs/>
          <w:sz w:val="24"/>
          <w:szCs w:val="24"/>
        </w:rPr>
        <w:t xml:space="preserve">. </w:t>
      </w:r>
      <w:r w:rsidR="009B70B9">
        <w:rPr>
          <w:rFonts w:ascii="Cabin" w:hAnsi="Cabin" w:cs="Times New Roman"/>
          <w:b/>
          <w:bCs/>
          <w:sz w:val="24"/>
          <w:szCs w:val="24"/>
        </w:rPr>
        <w:t xml:space="preserve"> </w:t>
      </w:r>
      <w:r w:rsidR="009B70B9" w:rsidRPr="00596EB8">
        <w:rPr>
          <w:rFonts w:ascii="Cabin" w:hAnsi="Cabin" w:cs="Times New Roman"/>
          <w:b/>
          <w:bCs/>
          <w:sz w:val="24"/>
          <w:szCs w:val="24"/>
        </w:rPr>
        <w:t>Quality Assurance and Performance Improvement</w:t>
      </w:r>
    </w:p>
    <w:p w14:paraId="58C84216" w14:textId="77777777" w:rsidR="009B70B9" w:rsidRPr="00596EB8" w:rsidRDefault="009B70B9" w:rsidP="009B70B9">
      <w:pPr>
        <w:numPr>
          <w:ilvl w:val="0"/>
          <w:numId w:val="12"/>
        </w:numPr>
        <w:ind w:left="936"/>
        <w:contextualSpacing/>
        <w:rPr>
          <w:rFonts w:ascii="Cabin" w:eastAsiaTheme="minorHAnsi" w:hAnsi="Cabin" w:cstheme="minorBidi"/>
          <w:sz w:val="24"/>
          <w:szCs w:val="24"/>
        </w:rPr>
      </w:pPr>
      <w:r w:rsidRPr="00596EB8">
        <w:rPr>
          <w:rFonts w:ascii="Cabin" w:eastAsiaTheme="minorHAnsi" w:hAnsi="Cabin" w:cstheme="minorBidi"/>
          <w:sz w:val="24"/>
          <w:szCs w:val="24"/>
        </w:rPr>
        <w:t>AGE reviewed documentation to ensure the Residence has established an effective, ongoing quality improvement and assurance program for Service Planning, Safety Assurances</w:t>
      </w:r>
      <w:bookmarkStart w:id="3" w:name="_Hlk107995901"/>
      <w:r w:rsidRPr="00596EB8">
        <w:rPr>
          <w:rFonts w:ascii="Cabin" w:eastAsiaTheme="minorHAnsi" w:hAnsi="Cabin" w:cstheme="minorBidi"/>
          <w:sz w:val="24"/>
          <w:szCs w:val="24"/>
        </w:rPr>
        <w:t>, and Medication Quality</w:t>
      </w:r>
      <w:bookmarkEnd w:id="3"/>
      <w:r w:rsidRPr="00596EB8">
        <w:rPr>
          <w:rFonts w:ascii="Cabin" w:eastAsiaTheme="minorHAnsi" w:hAnsi="Cabin" w:cstheme="minorBidi"/>
          <w:sz w:val="24"/>
          <w:szCs w:val="24"/>
        </w:rPr>
        <w:t>.</w:t>
      </w:r>
    </w:p>
    <w:p w14:paraId="69918DC2" w14:textId="77777777" w:rsidR="009B70B9" w:rsidRDefault="009B70B9" w:rsidP="009B70B9">
      <w:pPr>
        <w:contextualSpacing/>
        <w:rPr>
          <w:rFonts w:ascii="Cabin" w:eastAsiaTheme="minorHAnsi" w:hAnsi="Cabin"/>
          <w:b/>
          <w:bCs/>
          <w:sz w:val="24"/>
          <w:szCs w:val="24"/>
        </w:rPr>
      </w:pPr>
      <w:r>
        <w:rPr>
          <w:rFonts w:ascii="Cabin" w:eastAsiaTheme="minorHAnsi" w:hAnsi="Cabin"/>
          <w:b/>
          <w:bCs/>
          <w:sz w:val="24"/>
          <w:szCs w:val="24"/>
        </w:rPr>
        <w:t xml:space="preserve">                        </w:t>
      </w:r>
    </w:p>
    <w:p w14:paraId="6DF9AB26" w14:textId="5A5AB044" w:rsidR="009B70B9" w:rsidRPr="00506551" w:rsidRDefault="009B70B9" w:rsidP="009B70B9">
      <w:pPr>
        <w:contextualSpacing/>
        <w:rPr>
          <w:rFonts w:ascii="Cabin" w:eastAsiaTheme="minorHAnsi" w:hAnsi="Cabin"/>
          <w:b/>
          <w:bCs/>
          <w:sz w:val="24"/>
          <w:szCs w:val="24"/>
        </w:rPr>
      </w:pPr>
      <w:r>
        <w:rPr>
          <w:rFonts w:ascii="Cabin" w:eastAsiaTheme="minorHAnsi" w:hAnsi="Cabin"/>
          <w:b/>
          <w:bCs/>
          <w:sz w:val="24"/>
          <w:szCs w:val="24"/>
        </w:rPr>
        <w:t xml:space="preserve">                        Resident </w:t>
      </w:r>
      <w:r w:rsidRPr="009B70B9">
        <w:rPr>
          <w:rFonts w:ascii="Cabin" w:eastAsiaTheme="minorHAnsi" w:hAnsi="Cabin"/>
          <w:b/>
          <w:bCs/>
          <w:sz w:val="24"/>
          <w:szCs w:val="24"/>
        </w:rPr>
        <w:t>Safety Assurances</w:t>
      </w:r>
    </w:p>
    <w:p w14:paraId="1E27B270" w14:textId="4130F4F5" w:rsidR="009B70B9" w:rsidRPr="009B70B9" w:rsidRDefault="009B70B9" w:rsidP="009B70B9">
      <w:pPr>
        <w:pStyle w:val="ListParagraph"/>
        <w:numPr>
          <w:ilvl w:val="0"/>
          <w:numId w:val="32"/>
        </w:numPr>
        <w:ind w:left="1296"/>
        <w:rPr>
          <w:rFonts w:ascii="Cabin" w:hAnsi="Cabin"/>
          <w:sz w:val="24"/>
          <w:szCs w:val="24"/>
        </w:rPr>
      </w:pPr>
      <w:r>
        <w:rPr>
          <w:rFonts w:ascii="Cabin" w:hAnsi="Cabin"/>
          <w:sz w:val="24"/>
          <w:szCs w:val="24"/>
        </w:rPr>
        <w:t>Documentation of audit was missing for the calendar year 2025.</w:t>
      </w:r>
    </w:p>
    <w:p w14:paraId="2B90C98A" w14:textId="77777777" w:rsidR="009B70B9" w:rsidRDefault="009B70B9" w:rsidP="009B70B9">
      <w:pPr>
        <w:contextualSpacing/>
        <w:rPr>
          <w:rFonts w:ascii="Cabin" w:eastAsiaTheme="minorHAnsi" w:hAnsi="Cabin"/>
          <w:b/>
          <w:bCs/>
          <w:sz w:val="24"/>
          <w:szCs w:val="24"/>
        </w:rPr>
      </w:pPr>
    </w:p>
    <w:p w14:paraId="159C25D4" w14:textId="0EB09E0F" w:rsidR="009B70B9" w:rsidRPr="00506551" w:rsidRDefault="009B70B9" w:rsidP="009B70B9">
      <w:pPr>
        <w:contextualSpacing/>
        <w:rPr>
          <w:rFonts w:ascii="Cabin" w:eastAsiaTheme="minorHAnsi" w:hAnsi="Cabin"/>
          <w:b/>
          <w:bCs/>
          <w:sz w:val="24"/>
          <w:szCs w:val="24"/>
        </w:rPr>
      </w:pPr>
      <w:r>
        <w:rPr>
          <w:rFonts w:ascii="Cabin" w:eastAsiaTheme="minorHAnsi" w:hAnsi="Cabin"/>
          <w:b/>
          <w:bCs/>
          <w:sz w:val="24"/>
          <w:szCs w:val="24"/>
        </w:rPr>
        <w:t xml:space="preserve">                        </w:t>
      </w:r>
      <w:r w:rsidRPr="00506551">
        <w:rPr>
          <w:rFonts w:ascii="Cabin" w:eastAsiaTheme="minorHAnsi" w:hAnsi="Cabin"/>
          <w:b/>
          <w:bCs/>
          <w:sz w:val="24"/>
          <w:szCs w:val="24"/>
        </w:rPr>
        <w:t>Medication Quality Plan</w:t>
      </w:r>
    </w:p>
    <w:p w14:paraId="6FD5E35D" w14:textId="580143FA" w:rsidR="009B70B9" w:rsidRPr="009B70B9" w:rsidRDefault="009B70B9" w:rsidP="009B70B9">
      <w:pPr>
        <w:pStyle w:val="ListParagraph"/>
        <w:numPr>
          <w:ilvl w:val="0"/>
          <w:numId w:val="32"/>
        </w:numPr>
        <w:ind w:left="1296"/>
        <w:rPr>
          <w:rFonts w:ascii="Cabin" w:hAnsi="Cabin"/>
          <w:sz w:val="24"/>
          <w:szCs w:val="24"/>
        </w:rPr>
      </w:pPr>
      <w:r>
        <w:rPr>
          <w:rFonts w:ascii="Cabin" w:hAnsi="Cabin"/>
          <w:sz w:val="24"/>
          <w:szCs w:val="24"/>
        </w:rPr>
        <w:t>Documentation of noted findings, the target date, person responsible for follow-up actions, and the outcome were missing for the fourth quarter of calendar year 2024.</w:t>
      </w:r>
    </w:p>
    <w:p w14:paraId="4EABF196" w14:textId="793673ED" w:rsidR="00B31DC5" w:rsidRPr="00D75482" w:rsidRDefault="00731C15" w:rsidP="00D75482">
      <w:pPr>
        <w:tabs>
          <w:tab w:val="left" w:pos="576"/>
        </w:tabs>
        <w:spacing w:after="200"/>
        <w:contextualSpacing/>
        <w:rPr>
          <w:rFonts w:ascii="Cabin" w:hAnsi="Cabin"/>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p>
    <w:p w14:paraId="6EDD6BE6" w14:textId="783DC658" w:rsidR="00EA1A6A" w:rsidRDefault="00583F09" w:rsidP="00D75482">
      <w:pPr>
        <w:rPr>
          <w:rFonts w:ascii="Cabin" w:eastAsiaTheme="minorHAnsi" w:hAnsi="Cabin"/>
          <w:b/>
          <w:bCs/>
          <w:sz w:val="24"/>
          <w:szCs w:val="24"/>
        </w:rPr>
      </w:pPr>
      <w:r>
        <w:rPr>
          <w:rFonts w:ascii="Cabin" w:hAnsi="Cabin" w:cs="Times New Roman"/>
          <w:b/>
          <w:bCs/>
          <w:sz w:val="24"/>
          <w:szCs w:val="24"/>
        </w:rPr>
        <w:t>C</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B03FFD">
        <w:rPr>
          <w:rFonts w:ascii="Cabin" w:hAnsi="Cabin" w:cs="Times New Roman"/>
          <w:b/>
          <w:bCs/>
          <w:sz w:val="24"/>
          <w:szCs w:val="24"/>
        </w:rPr>
        <w:t xml:space="preserve"> </w:t>
      </w:r>
    </w:p>
    <w:p w14:paraId="09560323" w14:textId="188FC2C8" w:rsidR="00303E95" w:rsidRDefault="00BC1C67" w:rsidP="00583F09">
      <w:pPr>
        <w:rPr>
          <w:rFonts w:ascii="Cabin" w:hAnsi="Cabin"/>
          <w:sz w:val="24"/>
          <w:szCs w:val="24"/>
        </w:rPr>
      </w:pPr>
      <w:r>
        <w:rPr>
          <w:rFonts w:ascii="Cabin" w:eastAsiaTheme="minorHAnsi" w:hAnsi="Cabin"/>
          <w:b/>
          <w:bCs/>
          <w:sz w:val="24"/>
          <w:szCs w:val="24"/>
        </w:rPr>
        <w:t xml:space="preserve">  </w:t>
      </w:r>
      <w:r w:rsidR="00FE0686">
        <w:rPr>
          <w:rFonts w:ascii="Cabin" w:hAnsi="Cabin"/>
          <w:b/>
          <w:bCs/>
          <w:sz w:val="24"/>
          <w:szCs w:val="24"/>
        </w:rPr>
        <w:t xml:space="preserve">              </w:t>
      </w:r>
    </w:p>
    <w:p w14:paraId="1CB39FD7" w14:textId="32095D0F" w:rsidR="00EA1A6A" w:rsidRPr="00FE0686" w:rsidRDefault="00EA1A6A" w:rsidP="00EA1A6A">
      <w:pPr>
        <w:tabs>
          <w:tab w:val="left" w:pos="990"/>
        </w:tabs>
        <w:rPr>
          <w:rFonts w:ascii="Cabin" w:hAnsi="Cabin"/>
          <w:b/>
          <w:bCs/>
          <w:sz w:val="24"/>
          <w:szCs w:val="24"/>
        </w:rPr>
      </w:pPr>
      <w:r>
        <w:rPr>
          <w:rFonts w:ascii="Cabin" w:hAnsi="Cabin"/>
          <w:b/>
          <w:bCs/>
          <w:sz w:val="24"/>
          <w:szCs w:val="24"/>
        </w:rPr>
        <w:t xml:space="preserve">                  </w:t>
      </w:r>
      <w:r w:rsidRPr="00792FC8">
        <w:rPr>
          <w:rFonts w:ascii="Cabin" w:hAnsi="Cabin"/>
          <w:b/>
          <w:bCs/>
          <w:sz w:val="24"/>
          <w:szCs w:val="24"/>
        </w:rPr>
        <w:t>Evacuation Drills and Rehearsals</w:t>
      </w:r>
      <w:r>
        <w:rPr>
          <w:rFonts w:ascii="Cabin" w:hAnsi="Cabin"/>
          <w:b/>
          <w:bCs/>
          <w:sz w:val="24"/>
          <w:szCs w:val="24"/>
        </w:rPr>
        <w:t xml:space="preserve">                            </w:t>
      </w:r>
      <w:r w:rsidRPr="00FE0686">
        <w:rPr>
          <w:rFonts w:ascii="Cabin" w:hAnsi="Cabin"/>
          <w:b/>
          <w:bCs/>
          <w:sz w:val="24"/>
          <w:szCs w:val="24"/>
        </w:rPr>
        <w:t xml:space="preserve">                              </w:t>
      </w:r>
    </w:p>
    <w:p w14:paraId="3207AAFC" w14:textId="77777777" w:rsidR="00EA1A6A" w:rsidRPr="00792FC8" w:rsidRDefault="00EA1A6A" w:rsidP="00EA1A6A">
      <w:pPr>
        <w:pStyle w:val="ListParagraph"/>
        <w:numPr>
          <w:ilvl w:val="0"/>
          <w:numId w:val="9"/>
        </w:numPr>
        <w:ind w:left="936"/>
        <w:rPr>
          <w:rFonts w:ascii="Cabin" w:hAnsi="Cabin"/>
          <w:sz w:val="24"/>
          <w:szCs w:val="24"/>
        </w:rPr>
      </w:pPr>
      <w:r w:rsidRPr="00792FC8">
        <w:rPr>
          <w:rFonts w:ascii="Cabin" w:hAnsi="Cabin"/>
          <w:sz w:val="24"/>
          <w:szCs w:val="24"/>
        </w:rPr>
        <w:t>AGE reviewed the Residence’s Emergency Plan to ensure compliance that the Residence can address potential disasters and emergencies</w:t>
      </w:r>
      <w:r>
        <w:rPr>
          <w:rFonts w:ascii="Cabin" w:hAnsi="Cabin"/>
          <w:sz w:val="24"/>
          <w:szCs w:val="24"/>
        </w:rPr>
        <w:t xml:space="preserve"> and </w:t>
      </w:r>
      <w:r w:rsidRPr="00792FC8">
        <w:rPr>
          <w:rFonts w:ascii="Cabin" w:hAnsi="Cabin"/>
          <w:sz w:val="24"/>
          <w:szCs w:val="24"/>
        </w:rPr>
        <w:t>resident-specific crises</w:t>
      </w:r>
      <w:r>
        <w:rPr>
          <w:rFonts w:ascii="Cabin" w:hAnsi="Cabin"/>
          <w:sz w:val="24"/>
          <w:szCs w:val="24"/>
        </w:rPr>
        <w:t xml:space="preserve"> such as a missing Resident</w:t>
      </w:r>
      <w:r w:rsidRPr="00792FC8">
        <w:rPr>
          <w:rFonts w:ascii="Cabin" w:hAnsi="Cabin"/>
          <w:sz w:val="24"/>
          <w:szCs w:val="24"/>
        </w:rPr>
        <w:t xml:space="preserve">. </w:t>
      </w:r>
    </w:p>
    <w:p w14:paraId="6B376202" w14:textId="6F3E22ED" w:rsidR="00EA1A6A" w:rsidRPr="00EA1A6A" w:rsidRDefault="00EA1A6A" w:rsidP="00EA1A6A">
      <w:pPr>
        <w:pStyle w:val="ListParagraph"/>
        <w:numPr>
          <w:ilvl w:val="0"/>
          <w:numId w:val="10"/>
        </w:numPr>
        <w:rPr>
          <w:rFonts w:ascii="Cabin" w:hAnsi="Cabin"/>
          <w:sz w:val="24"/>
          <w:szCs w:val="24"/>
        </w:rPr>
      </w:pPr>
      <w:r w:rsidRPr="00EA1A6A">
        <w:rPr>
          <w:rFonts w:ascii="Cabin" w:hAnsi="Cabin"/>
          <w:sz w:val="24"/>
          <w:szCs w:val="24"/>
        </w:rPr>
        <w:t xml:space="preserve">Documentation of </w:t>
      </w:r>
      <w:r w:rsidR="009B70B9">
        <w:rPr>
          <w:rFonts w:ascii="Cabin" w:hAnsi="Cabin"/>
          <w:sz w:val="24"/>
          <w:szCs w:val="24"/>
        </w:rPr>
        <w:t>staff signatures</w:t>
      </w:r>
      <w:r w:rsidR="009B70B9" w:rsidRPr="00EA1A6A">
        <w:rPr>
          <w:rFonts w:ascii="Cabin" w:hAnsi="Cabin"/>
          <w:sz w:val="24"/>
          <w:szCs w:val="24"/>
        </w:rPr>
        <w:t xml:space="preserve"> </w:t>
      </w:r>
      <w:r w:rsidR="009B70B9">
        <w:rPr>
          <w:rFonts w:ascii="Cabin" w:hAnsi="Cabin"/>
          <w:sz w:val="24"/>
          <w:szCs w:val="24"/>
        </w:rPr>
        <w:t>on the fire</w:t>
      </w:r>
      <w:r w:rsidRPr="00EA1A6A">
        <w:rPr>
          <w:rFonts w:ascii="Cabin" w:hAnsi="Cabin"/>
          <w:sz w:val="24"/>
          <w:szCs w:val="24"/>
        </w:rPr>
        <w:t xml:space="preserve"> drill</w:t>
      </w:r>
      <w:r w:rsidR="009B70B9">
        <w:rPr>
          <w:rFonts w:ascii="Cabin" w:hAnsi="Cabin"/>
          <w:sz w:val="24"/>
          <w:szCs w:val="24"/>
        </w:rPr>
        <w:t xml:space="preserve"> reports </w:t>
      </w:r>
      <w:r w:rsidRPr="00EA1A6A">
        <w:rPr>
          <w:rFonts w:ascii="Cabin" w:hAnsi="Cabin"/>
          <w:sz w:val="24"/>
          <w:szCs w:val="24"/>
        </w:rPr>
        <w:t>for the second shift</w:t>
      </w:r>
      <w:r w:rsidR="009B70B9">
        <w:rPr>
          <w:rFonts w:ascii="Cabin" w:hAnsi="Cabin"/>
          <w:sz w:val="24"/>
          <w:szCs w:val="24"/>
        </w:rPr>
        <w:t xml:space="preserve"> in calendar year 2024 and the first shift in calendar year 2025 </w:t>
      </w:r>
      <w:r w:rsidRPr="00EA1A6A">
        <w:rPr>
          <w:rFonts w:ascii="Cabin" w:hAnsi="Cabin"/>
          <w:sz w:val="24"/>
          <w:szCs w:val="24"/>
        </w:rPr>
        <w:t>were missing.</w:t>
      </w:r>
    </w:p>
    <w:p w14:paraId="2C5C0D18" w14:textId="77777777" w:rsidR="00EA1A6A" w:rsidRDefault="00EA1A6A" w:rsidP="00B24AFB">
      <w:pPr>
        <w:rPr>
          <w:rFonts w:ascii="Cabin" w:hAnsi="Cabin"/>
          <w:b/>
          <w:bCs/>
        </w:rPr>
      </w:pPr>
    </w:p>
    <w:p w14:paraId="25474E54" w14:textId="05898FF0" w:rsidR="00583F09" w:rsidRPr="00FE0686" w:rsidRDefault="00583F09" w:rsidP="00583F09">
      <w:pPr>
        <w:rPr>
          <w:rFonts w:ascii="Cabin" w:hAnsi="Cabin"/>
          <w:b/>
          <w:bCs/>
          <w:sz w:val="24"/>
          <w:szCs w:val="24"/>
        </w:rPr>
      </w:pPr>
      <w:r>
        <w:rPr>
          <w:rFonts w:ascii="Cabin" w:hAnsi="Cabin"/>
          <w:b/>
          <w:sz w:val="24"/>
          <w:szCs w:val="24"/>
        </w:rPr>
        <w:t xml:space="preserve">                  </w:t>
      </w:r>
      <w:r w:rsidRPr="00222028">
        <w:rPr>
          <w:rFonts w:ascii="Cabin" w:hAnsi="Cabin"/>
          <w:b/>
          <w:sz w:val="24"/>
          <w:szCs w:val="24"/>
        </w:rPr>
        <w:t>Incident Reports</w:t>
      </w:r>
      <w:r>
        <w:rPr>
          <w:rFonts w:ascii="Cabin" w:hAnsi="Cabin"/>
          <w:b/>
          <w:bCs/>
          <w:sz w:val="24"/>
          <w:szCs w:val="24"/>
        </w:rPr>
        <w:t xml:space="preserve">               </w:t>
      </w:r>
      <w:r w:rsidRPr="00FE0686">
        <w:rPr>
          <w:rFonts w:ascii="Cabin" w:hAnsi="Cabin"/>
          <w:b/>
          <w:bCs/>
          <w:sz w:val="24"/>
          <w:szCs w:val="24"/>
        </w:rPr>
        <w:t xml:space="preserve">                              </w:t>
      </w:r>
    </w:p>
    <w:p w14:paraId="3B94AFCD" w14:textId="77777777" w:rsidR="00583F09" w:rsidRPr="00837F6D" w:rsidRDefault="00583F09" w:rsidP="00583F09">
      <w:pPr>
        <w:numPr>
          <w:ilvl w:val="0"/>
          <w:numId w:val="13"/>
        </w:numPr>
        <w:ind w:left="936"/>
        <w:contextualSpacing/>
        <w:rPr>
          <w:rFonts w:ascii="Cabin" w:eastAsiaTheme="minorHAnsi" w:hAnsi="Cabin"/>
          <w:sz w:val="24"/>
          <w:szCs w:val="24"/>
        </w:rPr>
      </w:pPr>
      <w:bookmarkStart w:id="4" w:name="_Hlk106356871"/>
      <w:r w:rsidRPr="00837F6D">
        <w:rPr>
          <w:rFonts w:ascii="Cabin" w:eastAsiaTheme="minorHAnsi" w:hAnsi="Cabin"/>
          <w:sz w:val="24"/>
          <w:szCs w:val="24"/>
        </w:rPr>
        <w:t xml:space="preserve">AGE reviewed the Residence records </w:t>
      </w:r>
      <w:bookmarkStart w:id="5" w:name="_Hlk107996322"/>
      <w:r w:rsidRPr="00837F6D">
        <w:rPr>
          <w:rFonts w:ascii="Cabin" w:eastAsiaTheme="minorHAnsi" w:hAnsi="Cabin"/>
          <w:sz w:val="24"/>
          <w:szCs w:val="24"/>
        </w:rPr>
        <w:t xml:space="preserve">and incident reports </w:t>
      </w:r>
      <w:bookmarkEnd w:id="4"/>
      <w:bookmarkEnd w:id="5"/>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522929A8" w14:textId="77777777" w:rsidR="00583F09" w:rsidRDefault="00583F09" w:rsidP="00583F09">
      <w:pPr>
        <w:pStyle w:val="ListParagraph"/>
        <w:numPr>
          <w:ilvl w:val="0"/>
          <w:numId w:val="10"/>
        </w:numPr>
        <w:rPr>
          <w:rFonts w:ascii="Cabin" w:hAnsi="Cabin"/>
          <w:sz w:val="24"/>
          <w:szCs w:val="24"/>
        </w:rPr>
      </w:pPr>
      <w:r w:rsidRPr="00837F6D">
        <w:rPr>
          <w:rFonts w:ascii="Cabin" w:hAnsi="Cabin"/>
          <w:sz w:val="24"/>
          <w:szCs w:val="24"/>
        </w:rPr>
        <w:t xml:space="preserve">The Residence filed </w:t>
      </w:r>
      <w:r>
        <w:rPr>
          <w:rFonts w:ascii="Cabin" w:hAnsi="Cabin"/>
          <w:sz w:val="24"/>
          <w:szCs w:val="24"/>
        </w:rPr>
        <w:t xml:space="preserve">42 </w:t>
      </w:r>
      <w:r w:rsidRPr="00837F6D">
        <w:rPr>
          <w:rFonts w:ascii="Cabin" w:hAnsi="Cabin"/>
          <w:sz w:val="24"/>
          <w:szCs w:val="24"/>
        </w:rPr>
        <w:t>incident reports greater than 24 hours after the occurrence of the incident or accident.</w:t>
      </w:r>
    </w:p>
    <w:p w14:paraId="49E9B165" w14:textId="77777777" w:rsidR="00583F09" w:rsidRDefault="00583F09" w:rsidP="00B24AFB">
      <w:pPr>
        <w:rPr>
          <w:rFonts w:ascii="Cabin" w:hAnsi="Cabin"/>
          <w:b/>
          <w:bCs/>
        </w:rPr>
      </w:pPr>
    </w:p>
    <w:p w14:paraId="29521424" w14:textId="12AAA3A7" w:rsidR="00EA1A6A" w:rsidRPr="00D7102C" w:rsidRDefault="00583F09" w:rsidP="00EA1A6A">
      <w:pPr>
        <w:tabs>
          <w:tab w:val="left" w:pos="270"/>
        </w:tabs>
        <w:rPr>
          <w:rFonts w:ascii="Cabin" w:hAnsi="Cabin" w:cs="Times New Roman"/>
          <w:b/>
          <w:bCs/>
          <w:sz w:val="24"/>
          <w:szCs w:val="24"/>
        </w:rPr>
      </w:pPr>
      <w:r>
        <w:rPr>
          <w:rFonts w:ascii="Cabin" w:hAnsi="Cabin" w:cs="Times New Roman"/>
          <w:b/>
          <w:bCs/>
          <w:sz w:val="24"/>
          <w:szCs w:val="24"/>
        </w:rPr>
        <w:t>D</w:t>
      </w:r>
      <w:r w:rsidR="00EA1A6A" w:rsidRPr="00D7102C">
        <w:rPr>
          <w:rFonts w:ascii="Cabin" w:hAnsi="Cabin" w:cs="Times New Roman"/>
          <w:b/>
          <w:bCs/>
          <w:sz w:val="24"/>
          <w:szCs w:val="24"/>
        </w:rPr>
        <w:t>.  Record Requirements - Correspondence Log</w:t>
      </w:r>
    </w:p>
    <w:p w14:paraId="4CDB8145" w14:textId="77777777" w:rsidR="00EA1A6A" w:rsidRPr="00BC0B4F" w:rsidRDefault="00EA1A6A" w:rsidP="00EA1A6A">
      <w:pPr>
        <w:numPr>
          <w:ilvl w:val="0"/>
          <w:numId w:val="19"/>
        </w:numPr>
        <w:ind w:left="936"/>
        <w:contextualSpacing/>
        <w:rPr>
          <w:rFonts w:ascii="Cabin" w:hAnsi="Cabin"/>
          <w:sz w:val="24"/>
          <w:szCs w:val="24"/>
        </w:rPr>
      </w:pPr>
      <w:r w:rsidRPr="00BC0B4F">
        <w:rPr>
          <w:rFonts w:ascii="Cabin" w:hAnsi="Cabin"/>
          <w:sz w:val="24"/>
          <w:szCs w:val="24"/>
        </w:rPr>
        <w:t>AGE reviewed the current Correspondence Log</w:t>
      </w:r>
      <w:r>
        <w:rPr>
          <w:rFonts w:ascii="Cabin" w:hAnsi="Cabin"/>
          <w:sz w:val="24"/>
          <w:szCs w:val="24"/>
        </w:rPr>
        <w:t xml:space="preserve"> </w:t>
      </w:r>
      <w:r w:rsidRPr="00BC0B4F">
        <w:rPr>
          <w:rFonts w:ascii="Cabin" w:hAnsi="Cabin"/>
          <w:sz w:val="24"/>
          <w:szCs w:val="24"/>
        </w:rPr>
        <w:t>required to communicate information necessary to maintain the continuity of care for all Residents.</w:t>
      </w:r>
    </w:p>
    <w:p w14:paraId="1BFB05E4" w14:textId="77777777" w:rsidR="00EA1A6A" w:rsidRPr="00C54E7F" w:rsidRDefault="00EA1A6A" w:rsidP="00EA1A6A">
      <w:pPr>
        <w:numPr>
          <w:ilvl w:val="0"/>
          <w:numId w:val="14"/>
        </w:numPr>
        <w:ind w:left="1296"/>
        <w:contextualSpacing/>
        <w:rPr>
          <w:rFonts w:ascii="Cabin" w:hAnsi="Cabin"/>
          <w:bCs/>
          <w:sz w:val="24"/>
          <w:szCs w:val="24"/>
        </w:rPr>
      </w:pPr>
      <w:r w:rsidRPr="00C54E7F">
        <w:rPr>
          <w:rFonts w:ascii="Cabin" w:hAnsi="Cabin"/>
          <w:bCs/>
          <w:sz w:val="24"/>
          <w:szCs w:val="24"/>
        </w:rPr>
        <w:t>The Residence did not use the Correspondence Log to communicate all significant or pertinent information necessary to maintain the continuity of care for all Residents.</w:t>
      </w:r>
    </w:p>
    <w:p w14:paraId="705934F8" w14:textId="77777777" w:rsidR="00EA1A6A" w:rsidRDefault="00EA1A6A" w:rsidP="00B24AFB">
      <w:pPr>
        <w:rPr>
          <w:rFonts w:ascii="Cabin" w:hAnsi="Cabin"/>
          <w:b/>
          <w:bCs/>
        </w:rPr>
      </w:pPr>
    </w:p>
    <w:p w14:paraId="7C36D6DE" w14:textId="4F103CFF" w:rsidR="00D32EB8" w:rsidRPr="0003235A" w:rsidRDefault="00583F09" w:rsidP="00EA1A6A">
      <w:pPr>
        <w:rPr>
          <w:rFonts w:ascii="Cabin" w:hAnsi="Cabin"/>
          <w:b/>
          <w:bCs/>
          <w:sz w:val="24"/>
          <w:szCs w:val="24"/>
        </w:rPr>
      </w:pPr>
      <w:r>
        <w:rPr>
          <w:rFonts w:ascii="Cabin" w:hAnsi="Cabin"/>
          <w:b/>
          <w:sz w:val="24"/>
          <w:szCs w:val="24"/>
        </w:rPr>
        <w:t>E</w:t>
      </w:r>
      <w:r w:rsidR="00D32EB8" w:rsidRPr="00506551">
        <w:rPr>
          <w:rFonts w:ascii="Cabin" w:hAnsi="Cabin"/>
          <w:b/>
          <w:sz w:val="24"/>
          <w:szCs w:val="24"/>
        </w:rPr>
        <w:t>.  Training Requirements</w:t>
      </w:r>
      <w:r w:rsidR="00D32EB8">
        <w:rPr>
          <w:rFonts w:ascii="Cabin" w:hAnsi="Cabin"/>
          <w:b/>
          <w:sz w:val="24"/>
          <w:szCs w:val="24"/>
        </w:rPr>
        <w:t xml:space="preserve"> - </w:t>
      </w:r>
      <w:r w:rsidR="00B40EF3" w:rsidRPr="00506551">
        <w:rPr>
          <w:rFonts w:ascii="Cabin" w:eastAsiaTheme="minorHAnsi" w:hAnsi="Cabin"/>
          <w:b/>
          <w:bCs/>
          <w:sz w:val="24"/>
          <w:szCs w:val="24"/>
        </w:rPr>
        <w:t>Introductory Visit and Review</w:t>
      </w:r>
    </w:p>
    <w:p w14:paraId="166FE97D" w14:textId="319C228D" w:rsidR="00B40EF3" w:rsidRPr="00B40EF3" w:rsidRDefault="00B40EF3" w:rsidP="00B40EF3">
      <w:pPr>
        <w:numPr>
          <w:ilvl w:val="0"/>
          <w:numId w:val="13"/>
        </w:numPr>
        <w:ind w:left="936"/>
        <w:contextualSpacing/>
        <w:rPr>
          <w:rFonts w:ascii="Cabin" w:eastAsiaTheme="minorHAnsi" w:hAnsi="Cabin"/>
          <w:sz w:val="24"/>
          <w:szCs w:val="24"/>
        </w:rPr>
      </w:pPr>
      <w:r w:rsidRPr="00B40EF3">
        <w:rPr>
          <w:rFonts w:ascii="Cabin" w:eastAsiaTheme="minorHAnsi" w:hAnsi="Cabin"/>
          <w:sz w:val="24"/>
          <w:szCs w:val="24"/>
        </w:rPr>
        <w:lastRenderedPageBreak/>
        <w:t xml:space="preserve">AGE reviewed the records of </w:t>
      </w:r>
      <w:r w:rsidR="00EA1A6A">
        <w:rPr>
          <w:rFonts w:ascii="Cabin" w:eastAsiaTheme="minorHAnsi" w:hAnsi="Cabin"/>
          <w:sz w:val="24"/>
          <w:szCs w:val="24"/>
        </w:rPr>
        <w:t>five</w:t>
      </w:r>
      <w:r w:rsidRPr="00B40EF3">
        <w:rPr>
          <w:rFonts w:ascii="Cabin" w:eastAsiaTheme="minorHAnsi" w:hAnsi="Cabin"/>
          <w:sz w:val="24"/>
          <w:szCs w:val="24"/>
        </w:rPr>
        <w:t xml:space="preserve"> Residents to determine compliance with the requirements that a nurse reviews the Resident’s service plan with all relevant personal care workers within 48 hours after the provision of personal care services or with any change of condition for the Resident.</w:t>
      </w:r>
    </w:p>
    <w:p w14:paraId="060EF7B9" w14:textId="60EC99AB" w:rsidR="00D32EB8" w:rsidRPr="00B40EF3" w:rsidRDefault="00EA1A6A" w:rsidP="00B40EF3">
      <w:pPr>
        <w:numPr>
          <w:ilvl w:val="0"/>
          <w:numId w:val="10"/>
        </w:numPr>
        <w:contextualSpacing/>
        <w:rPr>
          <w:rFonts w:ascii="Cabin" w:hAnsi="Cabin"/>
          <w:bCs/>
          <w:sz w:val="24"/>
          <w:szCs w:val="24"/>
        </w:rPr>
      </w:pPr>
      <w:r>
        <w:rPr>
          <w:rFonts w:ascii="Cabin" w:hAnsi="Cabin"/>
          <w:sz w:val="24"/>
          <w:szCs w:val="24"/>
        </w:rPr>
        <w:t>Three</w:t>
      </w:r>
      <w:r w:rsidR="00B40EF3" w:rsidRPr="00506551">
        <w:rPr>
          <w:rFonts w:ascii="Cabin" w:hAnsi="Cabin"/>
          <w:sz w:val="24"/>
          <w:szCs w:val="24"/>
        </w:rPr>
        <w:t xml:space="preserve"> records were missing documentation to support that Introductory Visits have been conducted with all applicable staff prior to or within 48 hours after the provision of Personal Care services, </w:t>
      </w:r>
      <w:r w:rsidR="00B40EF3" w:rsidRPr="00506551">
        <w:rPr>
          <w:rFonts w:ascii="Cabin" w:hAnsi="Cabin"/>
          <w:color w:val="000000"/>
          <w:sz w:val="24"/>
          <w:szCs w:val="24"/>
        </w:rPr>
        <w:t>at the time of move-in or at the time of change in the Resident’s condition.</w:t>
      </w:r>
    </w:p>
    <w:p w14:paraId="188B63BE" w14:textId="12EE9E88"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2"/>
    <w:p w14:paraId="1E1D4D90" w14:textId="77777777" w:rsidR="00252D33" w:rsidRDefault="00252D33"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1374BC1B"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7-26T00:00:00Z">
            <w:dateFormat w:val="MMMM d, yyyy"/>
            <w:lid w:val="en-US"/>
            <w:storeMappedDataAs w:val="dateTime"/>
            <w:calendar w:val="gregorian"/>
          </w:date>
        </w:sdtPr>
        <w:sdtEndPr/>
        <w:sdtContent>
          <w:r w:rsidR="00B14F1A">
            <w:rPr>
              <w:rFonts w:ascii="Cabin" w:hAnsi="Cabin" w:cs="Times New Roman"/>
              <w:sz w:val="24"/>
              <w:szCs w:val="24"/>
            </w:rPr>
            <w:t>July 26,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71DDC094" w14:textId="77777777" w:rsidR="00596EB8" w:rsidRPr="00596EB8" w:rsidRDefault="00596EB8" w:rsidP="00596EB8">
      <w:pPr>
        <w:rPr>
          <w:rFonts w:ascii="Cabin" w:hAnsi="Cabin" w:cs="Times New Roman"/>
          <w:sz w:val="24"/>
          <w:szCs w:val="24"/>
        </w:rPr>
      </w:pPr>
    </w:p>
    <w:p w14:paraId="7749478F" w14:textId="6DC8F8AD" w:rsidR="00B40EF3" w:rsidRDefault="00596EB8" w:rsidP="00B40EF3">
      <w:pPr>
        <w:rPr>
          <w:rFonts w:ascii="Cabin" w:hAnsi="Cabin" w:cs="Times New Roma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B40EF3" w:rsidRPr="00B40EF3">
        <w:rPr>
          <w:rFonts w:ascii="Cabin" w:hAnsi="Cabin" w:cs="Times New Roman"/>
          <w:sz w:val="24"/>
          <w:szCs w:val="24"/>
        </w:rPr>
        <w:t>Fenway Drum Hill Licensee LLC</w:t>
      </w:r>
    </w:p>
    <w:p w14:paraId="5813BC50" w14:textId="71010980" w:rsidR="00B40EF3" w:rsidRDefault="00B40EF3" w:rsidP="00B40EF3">
      <w:pPr>
        <w:rPr>
          <w:rFonts w:ascii="Cabin" w:hAnsi="Cabin" w:cs="Times New Roman"/>
          <w:sz w:val="24"/>
          <w:szCs w:val="24"/>
        </w:rPr>
      </w:pPr>
      <w:r>
        <w:rPr>
          <w:rFonts w:ascii="Cabin" w:hAnsi="Cabin" w:cs="Times New Roman"/>
          <w:sz w:val="24"/>
          <w:szCs w:val="24"/>
        </w:rPr>
        <w:t xml:space="preserve">       </w:t>
      </w:r>
      <w:r w:rsidRPr="00B40EF3">
        <w:rPr>
          <w:rFonts w:ascii="Cabin" w:hAnsi="Cabin" w:cs="Times New Roman"/>
          <w:sz w:val="24"/>
          <w:szCs w:val="24"/>
        </w:rPr>
        <w:t>c/o Benchmark Senior Living LLC</w:t>
      </w:r>
    </w:p>
    <w:p w14:paraId="4626CEBE" w14:textId="77777777" w:rsidR="00B40EF3" w:rsidRDefault="00B40EF3" w:rsidP="00B40EF3">
      <w:pPr>
        <w:rPr>
          <w:rFonts w:ascii="Cabin" w:hAnsi="Cabin" w:cs="Times New Roman"/>
          <w:sz w:val="24"/>
          <w:szCs w:val="24"/>
        </w:rPr>
      </w:pPr>
      <w:r>
        <w:rPr>
          <w:rFonts w:ascii="Cabin" w:hAnsi="Cabin" w:cs="Times New Roman"/>
          <w:sz w:val="24"/>
          <w:szCs w:val="24"/>
        </w:rPr>
        <w:t xml:space="preserve">       </w:t>
      </w:r>
      <w:r w:rsidRPr="00B40EF3">
        <w:rPr>
          <w:rFonts w:ascii="Cabin" w:hAnsi="Cabin" w:cs="Times New Roman"/>
          <w:sz w:val="24"/>
          <w:szCs w:val="24"/>
        </w:rPr>
        <w:t>201 Jones Road, Suite 300 West</w:t>
      </w:r>
    </w:p>
    <w:p w14:paraId="2F5ED43D" w14:textId="457B6E27" w:rsidR="00690161" w:rsidRDefault="00B40EF3" w:rsidP="00B40EF3">
      <w:pPr>
        <w:rPr>
          <w:rFonts w:ascii="Cabin" w:hAnsi="Cabin"/>
          <w:sz w:val="24"/>
          <w:szCs w:val="24"/>
        </w:rPr>
      </w:pPr>
      <w:r>
        <w:rPr>
          <w:rFonts w:ascii="Cabin" w:hAnsi="Cabin" w:cs="Times New Roman"/>
          <w:sz w:val="24"/>
          <w:szCs w:val="24"/>
        </w:rPr>
        <w:t xml:space="preserve">       </w:t>
      </w:r>
      <w:r w:rsidRPr="00B40EF3">
        <w:rPr>
          <w:rFonts w:ascii="Cabin" w:hAnsi="Cabin" w:cs="Times New Roman"/>
          <w:sz w:val="24"/>
          <w:szCs w:val="24"/>
        </w:rPr>
        <w:t>Waltham, MA 02451</w:t>
      </w:r>
    </w:p>
    <w:p w14:paraId="72E1DFBA" w14:textId="77777777" w:rsidR="00690161" w:rsidRDefault="00690161" w:rsidP="00690161">
      <w:pPr>
        <w:rPr>
          <w:rFonts w:ascii="Cabin" w:hAnsi="Cabin"/>
          <w:sz w:val="24"/>
          <w:szCs w:val="24"/>
        </w:rPr>
      </w:pPr>
    </w:p>
    <w:p w14:paraId="5D163A56" w14:textId="77777777" w:rsidR="00690161" w:rsidRDefault="00690161" w:rsidP="00690161">
      <w:pPr>
        <w:rPr>
          <w:rFonts w:ascii="Cabin" w:hAnsi="Cabin"/>
          <w:sz w:val="24"/>
          <w:szCs w:val="24"/>
        </w:rPr>
      </w:pPr>
    </w:p>
    <w:p w14:paraId="6DA7A25C" w14:textId="5E50CEB1" w:rsidR="00F96034" w:rsidRPr="00624C0D" w:rsidRDefault="00F96034" w:rsidP="00690161">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E4050" w14:textId="77777777" w:rsidR="008F06A0" w:rsidRDefault="008F06A0">
      <w:r>
        <w:separator/>
      </w:r>
    </w:p>
  </w:endnote>
  <w:endnote w:type="continuationSeparator" w:id="0">
    <w:p w14:paraId="6FAECBE8" w14:textId="77777777" w:rsidR="008F06A0" w:rsidRDefault="008F0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53472" w14:textId="77777777" w:rsidR="008F06A0" w:rsidRDefault="008F06A0">
      <w:r>
        <w:separator/>
      </w:r>
    </w:p>
  </w:footnote>
  <w:footnote w:type="continuationSeparator" w:id="0">
    <w:p w14:paraId="5385E587" w14:textId="77777777" w:rsidR="008F06A0" w:rsidRDefault="008F06A0">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 w:id="2">
    <w:p w14:paraId="192374B9" w14:textId="77777777" w:rsidR="00760BF6" w:rsidRDefault="00760BF6" w:rsidP="00760BF6">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36593" w14:textId="77777777" w:rsidR="00B40EF3" w:rsidRDefault="00B40EF3" w:rsidP="006130B4">
    <w:pPr>
      <w:pStyle w:val="Header"/>
      <w:rPr>
        <w:rFonts w:ascii="Cabin" w:hAnsi="Cabin"/>
        <w:sz w:val="24"/>
        <w:szCs w:val="24"/>
      </w:rPr>
    </w:pPr>
    <w:r w:rsidRPr="00B40EF3">
      <w:rPr>
        <w:rFonts w:ascii="Cabin" w:eastAsia="Calibri" w:hAnsi="Cabin"/>
        <w:sz w:val="24"/>
        <w:szCs w:val="24"/>
      </w:rPr>
      <w:t>The Atrium at Drum Hill</w:t>
    </w:r>
    <w:r>
      <w:rPr>
        <w:rFonts w:ascii="Cabin" w:hAnsi="Cabin"/>
        <w:sz w:val="24"/>
        <w:szCs w:val="24"/>
      </w:rPr>
      <w:t xml:space="preserve"> </w:t>
    </w:r>
  </w:p>
  <w:p w14:paraId="33E75DF9" w14:textId="018C4D70" w:rsidR="006130B4" w:rsidRDefault="00B14F1A" w:rsidP="006130B4">
    <w:pPr>
      <w:pStyle w:val="Header"/>
      <w:rPr>
        <w:rFonts w:ascii="Cabin" w:hAnsi="Cabin"/>
        <w:sz w:val="24"/>
        <w:szCs w:val="24"/>
      </w:rPr>
    </w:pPr>
    <w:r>
      <w:rPr>
        <w:rFonts w:ascii="Cabin" w:hAnsi="Cabin"/>
        <w:sz w:val="24"/>
        <w:szCs w:val="24"/>
      </w:rPr>
      <w:t>June 26</w:t>
    </w:r>
    <w:r w:rsidR="00D24761">
      <w:rPr>
        <w:rFonts w:ascii="Cabin" w:hAnsi="Cabin"/>
        <w:sz w:val="24"/>
        <w:szCs w:val="24"/>
      </w:rPr>
      <w:t>, 2026</w:t>
    </w:r>
  </w:p>
  <w:p w14:paraId="4B763527" w14:textId="77777777" w:rsidR="00B40EF3" w:rsidRPr="008B7641" w:rsidRDefault="00B40EF3" w:rsidP="006130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60708" w14:textId="77777777" w:rsidR="00B40EF3" w:rsidRDefault="00B40EF3" w:rsidP="00B14F1A">
    <w:pPr>
      <w:pStyle w:val="Header"/>
      <w:rPr>
        <w:rFonts w:ascii="Cabin" w:hAnsi="Cabin"/>
        <w:sz w:val="24"/>
        <w:szCs w:val="24"/>
      </w:rPr>
    </w:pPr>
    <w:r w:rsidRPr="00B40EF3">
      <w:rPr>
        <w:rFonts w:ascii="Cabin" w:eastAsia="Calibri" w:hAnsi="Cabin"/>
        <w:sz w:val="24"/>
        <w:szCs w:val="24"/>
      </w:rPr>
      <w:t>The Atrium at Drum Hill</w:t>
    </w:r>
    <w:r>
      <w:rPr>
        <w:rFonts w:ascii="Cabin" w:hAnsi="Cabin"/>
        <w:sz w:val="24"/>
        <w:szCs w:val="24"/>
      </w:rPr>
      <w:t xml:space="preserve"> </w:t>
    </w:r>
  </w:p>
  <w:p w14:paraId="7B791DF8" w14:textId="2EBA8D28" w:rsidR="00596EB8" w:rsidRPr="00B00498" w:rsidRDefault="00B14F1A" w:rsidP="00B14F1A">
    <w:pPr>
      <w:pStyle w:val="Header"/>
    </w:pPr>
    <w:r>
      <w:rPr>
        <w:rFonts w:ascii="Cabin" w:hAnsi="Cabin"/>
        <w:sz w:val="24"/>
        <w:szCs w:val="24"/>
      </w:rPr>
      <w:t>June 26,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0A58B" w14:textId="77777777" w:rsidR="00B40EF3" w:rsidRDefault="00B40EF3" w:rsidP="00B14F1A">
    <w:pPr>
      <w:pStyle w:val="Header"/>
      <w:rPr>
        <w:rFonts w:ascii="Cabin" w:hAnsi="Cabin"/>
        <w:sz w:val="24"/>
        <w:szCs w:val="24"/>
      </w:rPr>
    </w:pPr>
    <w:r w:rsidRPr="00B40EF3">
      <w:rPr>
        <w:rFonts w:ascii="Cabin" w:eastAsia="Calibri" w:hAnsi="Cabin"/>
        <w:sz w:val="24"/>
        <w:szCs w:val="24"/>
      </w:rPr>
      <w:t>The Atrium at Drum Hill</w:t>
    </w:r>
    <w:r>
      <w:rPr>
        <w:rFonts w:ascii="Cabin" w:hAnsi="Cabin"/>
        <w:sz w:val="24"/>
        <w:szCs w:val="24"/>
      </w:rPr>
      <w:t xml:space="preserve"> </w:t>
    </w:r>
  </w:p>
  <w:p w14:paraId="2D461F37" w14:textId="2BA87F84" w:rsidR="00596EB8" w:rsidRPr="00B00498" w:rsidRDefault="00B14F1A" w:rsidP="00B14F1A">
    <w:pPr>
      <w:pStyle w:val="Header"/>
    </w:pPr>
    <w:r>
      <w:rPr>
        <w:rFonts w:ascii="Cabin" w:hAnsi="Cabin"/>
        <w:sz w:val="24"/>
        <w:szCs w:val="24"/>
      </w:rPr>
      <w:t>June 26,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6"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F35674"/>
    <w:multiLevelType w:val="hybridMultilevel"/>
    <w:tmpl w:val="4ADC2C26"/>
    <w:lvl w:ilvl="0" w:tplc="FFFFFFFF">
      <w:start w:val="1"/>
      <w:numFmt w:val="bullet"/>
      <w:lvlText w:val=""/>
      <w:lvlJc w:val="left"/>
      <w:pPr>
        <w:ind w:left="1296" w:hanging="360"/>
      </w:pPr>
      <w:rPr>
        <w:rFonts w:ascii="Symbol" w:hAnsi="Symbol" w:hint="default"/>
      </w:rPr>
    </w:lvl>
    <w:lvl w:ilvl="1" w:tplc="C0EA846A">
      <w:start w:val="6"/>
      <w:numFmt w:val="bullet"/>
      <w:lvlText w:val="-"/>
      <w:lvlJc w:val="left"/>
      <w:pPr>
        <w:ind w:left="2016" w:hanging="360"/>
      </w:pPr>
      <w:rPr>
        <w:rFonts w:ascii="Times New Roman" w:eastAsia="Times New Roman" w:hAnsi="Times New Roman" w:cs="Times New Roman" w:hint="default"/>
        <w:b w:val="0"/>
      </w:rPr>
    </w:lvl>
    <w:lvl w:ilvl="2" w:tplc="FFFFFFFF">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8"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9"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6"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7"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9"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6"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7"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29"/>
  </w:num>
  <w:num w:numId="2" w16cid:durableId="1961954078">
    <w:abstractNumId w:val="7"/>
  </w:num>
  <w:num w:numId="3" w16cid:durableId="1618876012">
    <w:abstractNumId w:val="13"/>
  </w:num>
  <w:num w:numId="4" w16cid:durableId="1710714993">
    <w:abstractNumId w:val="27"/>
  </w:num>
  <w:num w:numId="5" w16cid:durableId="191767832">
    <w:abstractNumId w:val="20"/>
  </w:num>
  <w:num w:numId="6" w16cid:durableId="488833524">
    <w:abstractNumId w:val="12"/>
  </w:num>
  <w:num w:numId="7" w16cid:durableId="592014273">
    <w:abstractNumId w:val="6"/>
  </w:num>
  <w:num w:numId="8" w16cid:durableId="1588148329">
    <w:abstractNumId w:val="31"/>
  </w:num>
  <w:num w:numId="9" w16cid:durableId="1423339019">
    <w:abstractNumId w:val="37"/>
  </w:num>
  <w:num w:numId="10" w16cid:durableId="171452723">
    <w:abstractNumId w:val="25"/>
  </w:num>
  <w:num w:numId="11" w16cid:durableId="361443360">
    <w:abstractNumId w:val="36"/>
  </w:num>
  <w:num w:numId="12" w16cid:durableId="448939423">
    <w:abstractNumId w:val="32"/>
  </w:num>
  <w:num w:numId="13" w16cid:durableId="1078675376">
    <w:abstractNumId w:val="14"/>
  </w:num>
  <w:num w:numId="14" w16cid:durableId="757360363">
    <w:abstractNumId w:val="34"/>
  </w:num>
  <w:num w:numId="15" w16cid:durableId="1994214214">
    <w:abstractNumId w:val="1"/>
  </w:num>
  <w:num w:numId="16" w16cid:durableId="541479426">
    <w:abstractNumId w:val="33"/>
  </w:num>
  <w:num w:numId="17" w16cid:durableId="404257695">
    <w:abstractNumId w:val="8"/>
  </w:num>
  <w:num w:numId="18" w16cid:durableId="1610311794">
    <w:abstractNumId w:val="15"/>
  </w:num>
  <w:num w:numId="19" w16cid:durableId="940379037">
    <w:abstractNumId w:val="28"/>
  </w:num>
  <w:num w:numId="20" w16cid:durableId="1633710658">
    <w:abstractNumId w:val="9"/>
  </w:num>
  <w:num w:numId="21" w16cid:durableId="936448028">
    <w:abstractNumId w:val="26"/>
  </w:num>
  <w:num w:numId="22" w16cid:durableId="130056070">
    <w:abstractNumId w:val="22"/>
  </w:num>
  <w:num w:numId="23" w16cid:durableId="1712195111">
    <w:abstractNumId w:val="21"/>
  </w:num>
  <w:num w:numId="24" w16cid:durableId="641348583">
    <w:abstractNumId w:val="30"/>
  </w:num>
  <w:num w:numId="25" w16cid:durableId="1177649098">
    <w:abstractNumId w:val="5"/>
  </w:num>
  <w:num w:numId="26" w16cid:durableId="1915386360">
    <w:abstractNumId w:val="0"/>
  </w:num>
  <w:num w:numId="27" w16cid:durableId="953823498">
    <w:abstractNumId w:val="10"/>
  </w:num>
  <w:num w:numId="28" w16cid:durableId="968051820">
    <w:abstractNumId w:val="11"/>
  </w:num>
  <w:num w:numId="29" w16cid:durableId="173224246">
    <w:abstractNumId w:val="19"/>
  </w:num>
  <w:num w:numId="30" w16cid:durableId="588268349">
    <w:abstractNumId w:val="35"/>
  </w:num>
  <w:num w:numId="31" w16cid:durableId="563878312">
    <w:abstractNumId w:val="24"/>
  </w:num>
  <w:num w:numId="32" w16cid:durableId="1441413778">
    <w:abstractNumId w:val="18"/>
  </w:num>
  <w:num w:numId="33" w16cid:durableId="1350453195">
    <w:abstractNumId w:val="4"/>
  </w:num>
  <w:num w:numId="34" w16cid:durableId="1257523778">
    <w:abstractNumId w:val="3"/>
  </w:num>
  <w:num w:numId="35" w16cid:durableId="1908110044">
    <w:abstractNumId w:val="16"/>
  </w:num>
  <w:num w:numId="36" w16cid:durableId="1228029095">
    <w:abstractNumId w:val="2"/>
  </w:num>
  <w:num w:numId="37" w16cid:durableId="626935644">
    <w:abstractNumId w:val="23"/>
  </w:num>
  <w:num w:numId="38" w16cid:durableId="1503354066">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40100"/>
    <w:rsid w:val="0004153F"/>
    <w:rsid w:val="0005068D"/>
    <w:rsid w:val="00050C62"/>
    <w:rsid w:val="00051D64"/>
    <w:rsid w:val="000540C1"/>
    <w:rsid w:val="000617A4"/>
    <w:rsid w:val="00070FCF"/>
    <w:rsid w:val="00077728"/>
    <w:rsid w:val="0008618D"/>
    <w:rsid w:val="00092002"/>
    <w:rsid w:val="00092675"/>
    <w:rsid w:val="000A061E"/>
    <w:rsid w:val="000A0F82"/>
    <w:rsid w:val="000A115B"/>
    <w:rsid w:val="000A2018"/>
    <w:rsid w:val="000A4F23"/>
    <w:rsid w:val="000A5263"/>
    <w:rsid w:val="000B0376"/>
    <w:rsid w:val="000B1D7B"/>
    <w:rsid w:val="000B6490"/>
    <w:rsid w:val="000B6D57"/>
    <w:rsid w:val="000C0E56"/>
    <w:rsid w:val="000C152C"/>
    <w:rsid w:val="000C1E53"/>
    <w:rsid w:val="000C5CC3"/>
    <w:rsid w:val="000C6BD9"/>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4871"/>
    <w:rsid w:val="00126A3C"/>
    <w:rsid w:val="00126DA1"/>
    <w:rsid w:val="00133C9D"/>
    <w:rsid w:val="00140C79"/>
    <w:rsid w:val="00142371"/>
    <w:rsid w:val="00153B93"/>
    <w:rsid w:val="00157BA1"/>
    <w:rsid w:val="001608CF"/>
    <w:rsid w:val="001623B3"/>
    <w:rsid w:val="00163775"/>
    <w:rsid w:val="00166810"/>
    <w:rsid w:val="0016773B"/>
    <w:rsid w:val="0016781A"/>
    <w:rsid w:val="00170381"/>
    <w:rsid w:val="00176E74"/>
    <w:rsid w:val="00184FDA"/>
    <w:rsid w:val="0019184F"/>
    <w:rsid w:val="00195937"/>
    <w:rsid w:val="00197CC7"/>
    <w:rsid w:val="001A18F8"/>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0370"/>
    <w:rsid w:val="0022211D"/>
    <w:rsid w:val="00223B9F"/>
    <w:rsid w:val="00225797"/>
    <w:rsid w:val="00230E81"/>
    <w:rsid w:val="00232713"/>
    <w:rsid w:val="00233800"/>
    <w:rsid w:val="00234922"/>
    <w:rsid w:val="00241F3D"/>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B26E6"/>
    <w:rsid w:val="002C4D52"/>
    <w:rsid w:val="002C70F1"/>
    <w:rsid w:val="002D7202"/>
    <w:rsid w:val="002E4705"/>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416EC"/>
    <w:rsid w:val="0034541D"/>
    <w:rsid w:val="00352B45"/>
    <w:rsid w:val="003555CA"/>
    <w:rsid w:val="00365599"/>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00B"/>
    <w:rsid w:val="00436387"/>
    <w:rsid w:val="00437EDB"/>
    <w:rsid w:val="00440EB9"/>
    <w:rsid w:val="00441237"/>
    <w:rsid w:val="0045388F"/>
    <w:rsid w:val="004562A3"/>
    <w:rsid w:val="0045781A"/>
    <w:rsid w:val="00457D15"/>
    <w:rsid w:val="00461E1D"/>
    <w:rsid w:val="00464FC3"/>
    <w:rsid w:val="0047015E"/>
    <w:rsid w:val="00482FFF"/>
    <w:rsid w:val="00490980"/>
    <w:rsid w:val="0049128A"/>
    <w:rsid w:val="00495C28"/>
    <w:rsid w:val="00496078"/>
    <w:rsid w:val="004A1AFD"/>
    <w:rsid w:val="004A29DC"/>
    <w:rsid w:val="004A49F3"/>
    <w:rsid w:val="004A6894"/>
    <w:rsid w:val="004B2B19"/>
    <w:rsid w:val="004B6AAF"/>
    <w:rsid w:val="004C40B8"/>
    <w:rsid w:val="004D2384"/>
    <w:rsid w:val="004D7275"/>
    <w:rsid w:val="004E07F3"/>
    <w:rsid w:val="004E12E1"/>
    <w:rsid w:val="004E35F1"/>
    <w:rsid w:val="005008C2"/>
    <w:rsid w:val="00505907"/>
    <w:rsid w:val="0050603F"/>
    <w:rsid w:val="00510505"/>
    <w:rsid w:val="00516574"/>
    <w:rsid w:val="005170C0"/>
    <w:rsid w:val="00517AFA"/>
    <w:rsid w:val="005253E7"/>
    <w:rsid w:val="005330DF"/>
    <w:rsid w:val="00534060"/>
    <w:rsid w:val="005367FF"/>
    <w:rsid w:val="0054227E"/>
    <w:rsid w:val="00543AC0"/>
    <w:rsid w:val="00544BC7"/>
    <w:rsid w:val="00545EF2"/>
    <w:rsid w:val="00561D50"/>
    <w:rsid w:val="00564EF0"/>
    <w:rsid w:val="00565008"/>
    <w:rsid w:val="0056533C"/>
    <w:rsid w:val="0057772F"/>
    <w:rsid w:val="00582AD3"/>
    <w:rsid w:val="00583F09"/>
    <w:rsid w:val="005846C3"/>
    <w:rsid w:val="005866C2"/>
    <w:rsid w:val="005965C9"/>
    <w:rsid w:val="00596EB8"/>
    <w:rsid w:val="005A48D5"/>
    <w:rsid w:val="005A53C6"/>
    <w:rsid w:val="005A64B7"/>
    <w:rsid w:val="005A7ACD"/>
    <w:rsid w:val="005B2497"/>
    <w:rsid w:val="005B386D"/>
    <w:rsid w:val="005C12FE"/>
    <w:rsid w:val="005C5325"/>
    <w:rsid w:val="005D084D"/>
    <w:rsid w:val="005D33B0"/>
    <w:rsid w:val="005D70B4"/>
    <w:rsid w:val="005E00C7"/>
    <w:rsid w:val="005E1C34"/>
    <w:rsid w:val="005E3934"/>
    <w:rsid w:val="005E3FA8"/>
    <w:rsid w:val="005E60A9"/>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57822"/>
    <w:rsid w:val="00673DEB"/>
    <w:rsid w:val="00675F7B"/>
    <w:rsid w:val="00676037"/>
    <w:rsid w:val="006809E1"/>
    <w:rsid w:val="00682C25"/>
    <w:rsid w:val="00690161"/>
    <w:rsid w:val="006950AA"/>
    <w:rsid w:val="006952C0"/>
    <w:rsid w:val="006A5BB1"/>
    <w:rsid w:val="006A6A44"/>
    <w:rsid w:val="006B0960"/>
    <w:rsid w:val="006B3AD0"/>
    <w:rsid w:val="006B4DBB"/>
    <w:rsid w:val="006B535E"/>
    <w:rsid w:val="006C1131"/>
    <w:rsid w:val="006C2607"/>
    <w:rsid w:val="006D00DD"/>
    <w:rsid w:val="006E22BB"/>
    <w:rsid w:val="006E2EB2"/>
    <w:rsid w:val="006E5D3B"/>
    <w:rsid w:val="006E79E6"/>
    <w:rsid w:val="006F03AD"/>
    <w:rsid w:val="006F2D76"/>
    <w:rsid w:val="006F3A5B"/>
    <w:rsid w:val="006F6C8C"/>
    <w:rsid w:val="00700EFE"/>
    <w:rsid w:val="00702CE5"/>
    <w:rsid w:val="00712A7F"/>
    <w:rsid w:val="00714AF1"/>
    <w:rsid w:val="00722543"/>
    <w:rsid w:val="007225A4"/>
    <w:rsid w:val="00722BE1"/>
    <w:rsid w:val="007252C0"/>
    <w:rsid w:val="00731C15"/>
    <w:rsid w:val="00731DB4"/>
    <w:rsid w:val="00734BAA"/>
    <w:rsid w:val="0073714C"/>
    <w:rsid w:val="00743199"/>
    <w:rsid w:val="00751EAB"/>
    <w:rsid w:val="0075384D"/>
    <w:rsid w:val="00756EBE"/>
    <w:rsid w:val="00760514"/>
    <w:rsid w:val="00760BF6"/>
    <w:rsid w:val="00763AB8"/>
    <w:rsid w:val="00764673"/>
    <w:rsid w:val="00764B95"/>
    <w:rsid w:val="00773BF3"/>
    <w:rsid w:val="00787D77"/>
    <w:rsid w:val="00792F73"/>
    <w:rsid w:val="00792FC8"/>
    <w:rsid w:val="0079748D"/>
    <w:rsid w:val="007A0ECC"/>
    <w:rsid w:val="007A239B"/>
    <w:rsid w:val="007A2DD0"/>
    <w:rsid w:val="007A300D"/>
    <w:rsid w:val="007A37CA"/>
    <w:rsid w:val="007A624C"/>
    <w:rsid w:val="007B1019"/>
    <w:rsid w:val="007B170D"/>
    <w:rsid w:val="007B258E"/>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552B5"/>
    <w:rsid w:val="0086024D"/>
    <w:rsid w:val="0086363E"/>
    <w:rsid w:val="00865385"/>
    <w:rsid w:val="00871293"/>
    <w:rsid w:val="00874293"/>
    <w:rsid w:val="00882933"/>
    <w:rsid w:val="008938C5"/>
    <w:rsid w:val="00893ED1"/>
    <w:rsid w:val="0089453C"/>
    <w:rsid w:val="008951C2"/>
    <w:rsid w:val="008A2150"/>
    <w:rsid w:val="008A2500"/>
    <w:rsid w:val="008A3B66"/>
    <w:rsid w:val="008A5385"/>
    <w:rsid w:val="008A63A5"/>
    <w:rsid w:val="008B0FC3"/>
    <w:rsid w:val="008B3FBA"/>
    <w:rsid w:val="008B4C34"/>
    <w:rsid w:val="008C3665"/>
    <w:rsid w:val="008C666E"/>
    <w:rsid w:val="008D5B16"/>
    <w:rsid w:val="008D5C77"/>
    <w:rsid w:val="008D5D8D"/>
    <w:rsid w:val="008F06A0"/>
    <w:rsid w:val="008F2E23"/>
    <w:rsid w:val="008F3FA2"/>
    <w:rsid w:val="008F7C42"/>
    <w:rsid w:val="0090122B"/>
    <w:rsid w:val="00911E73"/>
    <w:rsid w:val="00912647"/>
    <w:rsid w:val="0091664F"/>
    <w:rsid w:val="0091751A"/>
    <w:rsid w:val="0092527A"/>
    <w:rsid w:val="009271D7"/>
    <w:rsid w:val="0093212C"/>
    <w:rsid w:val="0093489F"/>
    <w:rsid w:val="0093668C"/>
    <w:rsid w:val="00947481"/>
    <w:rsid w:val="00951C89"/>
    <w:rsid w:val="00961946"/>
    <w:rsid w:val="009620A7"/>
    <w:rsid w:val="00962923"/>
    <w:rsid w:val="00967F9F"/>
    <w:rsid w:val="00970431"/>
    <w:rsid w:val="0097590F"/>
    <w:rsid w:val="0097660D"/>
    <w:rsid w:val="00977879"/>
    <w:rsid w:val="00983941"/>
    <w:rsid w:val="00994A70"/>
    <w:rsid w:val="00994C28"/>
    <w:rsid w:val="00994FF1"/>
    <w:rsid w:val="009963E4"/>
    <w:rsid w:val="0099721B"/>
    <w:rsid w:val="009A24BE"/>
    <w:rsid w:val="009A3C8F"/>
    <w:rsid w:val="009A3FBF"/>
    <w:rsid w:val="009A7AB1"/>
    <w:rsid w:val="009A7BFA"/>
    <w:rsid w:val="009A7EF8"/>
    <w:rsid w:val="009B70B9"/>
    <w:rsid w:val="009C182D"/>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1608"/>
    <w:rsid w:val="00A04B1E"/>
    <w:rsid w:val="00A067FF"/>
    <w:rsid w:val="00A11EED"/>
    <w:rsid w:val="00A12101"/>
    <w:rsid w:val="00A14092"/>
    <w:rsid w:val="00A152CB"/>
    <w:rsid w:val="00A15F67"/>
    <w:rsid w:val="00A1798E"/>
    <w:rsid w:val="00A17F93"/>
    <w:rsid w:val="00A20628"/>
    <w:rsid w:val="00A215EE"/>
    <w:rsid w:val="00A27652"/>
    <w:rsid w:val="00A32FEA"/>
    <w:rsid w:val="00A33A02"/>
    <w:rsid w:val="00A3782A"/>
    <w:rsid w:val="00A37DF0"/>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A1FE4"/>
    <w:rsid w:val="00AA3726"/>
    <w:rsid w:val="00AA4EAE"/>
    <w:rsid w:val="00AA55C2"/>
    <w:rsid w:val="00AB0061"/>
    <w:rsid w:val="00AB1B91"/>
    <w:rsid w:val="00AB210E"/>
    <w:rsid w:val="00AC53FF"/>
    <w:rsid w:val="00AC5633"/>
    <w:rsid w:val="00AD327D"/>
    <w:rsid w:val="00AD524F"/>
    <w:rsid w:val="00AD5DA4"/>
    <w:rsid w:val="00AD6895"/>
    <w:rsid w:val="00AE0DA5"/>
    <w:rsid w:val="00AE14D8"/>
    <w:rsid w:val="00AE16CF"/>
    <w:rsid w:val="00AE2D4B"/>
    <w:rsid w:val="00AE3401"/>
    <w:rsid w:val="00AE3AD5"/>
    <w:rsid w:val="00AE6027"/>
    <w:rsid w:val="00B001F9"/>
    <w:rsid w:val="00B00498"/>
    <w:rsid w:val="00B01F42"/>
    <w:rsid w:val="00B0390C"/>
    <w:rsid w:val="00B03FFD"/>
    <w:rsid w:val="00B06219"/>
    <w:rsid w:val="00B14F1A"/>
    <w:rsid w:val="00B15FA2"/>
    <w:rsid w:val="00B16721"/>
    <w:rsid w:val="00B17957"/>
    <w:rsid w:val="00B24AFB"/>
    <w:rsid w:val="00B24CC0"/>
    <w:rsid w:val="00B2780D"/>
    <w:rsid w:val="00B314A2"/>
    <w:rsid w:val="00B31DC5"/>
    <w:rsid w:val="00B32768"/>
    <w:rsid w:val="00B3334D"/>
    <w:rsid w:val="00B33483"/>
    <w:rsid w:val="00B34FDE"/>
    <w:rsid w:val="00B350EC"/>
    <w:rsid w:val="00B37E1B"/>
    <w:rsid w:val="00B40471"/>
    <w:rsid w:val="00B40EF3"/>
    <w:rsid w:val="00B41F55"/>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71F6"/>
    <w:rsid w:val="00B92F9E"/>
    <w:rsid w:val="00B93370"/>
    <w:rsid w:val="00B95039"/>
    <w:rsid w:val="00BA4DB1"/>
    <w:rsid w:val="00BA6D12"/>
    <w:rsid w:val="00BB3647"/>
    <w:rsid w:val="00BC0B4F"/>
    <w:rsid w:val="00BC1C67"/>
    <w:rsid w:val="00BC7032"/>
    <w:rsid w:val="00BC70FD"/>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30C6"/>
    <w:rsid w:val="00C44268"/>
    <w:rsid w:val="00C459D9"/>
    <w:rsid w:val="00C46DD3"/>
    <w:rsid w:val="00C471E9"/>
    <w:rsid w:val="00C50C8C"/>
    <w:rsid w:val="00C54E7F"/>
    <w:rsid w:val="00C56726"/>
    <w:rsid w:val="00C56F76"/>
    <w:rsid w:val="00C81E1F"/>
    <w:rsid w:val="00C91423"/>
    <w:rsid w:val="00C91491"/>
    <w:rsid w:val="00C92957"/>
    <w:rsid w:val="00C93011"/>
    <w:rsid w:val="00C93B0B"/>
    <w:rsid w:val="00C942EB"/>
    <w:rsid w:val="00C94718"/>
    <w:rsid w:val="00CA5E18"/>
    <w:rsid w:val="00CB2106"/>
    <w:rsid w:val="00CB2C18"/>
    <w:rsid w:val="00CC2603"/>
    <w:rsid w:val="00CC5BFE"/>
    <w:rsid w:val="00CD06A5"/>
    <w:rsid w:val="00CD174C"/>
    <w:rsid w:val="00CD3297"/>
    <w:rsid w:val="00CE1E8B"/>
    <w:rsid w:val="00CF09C8"/>
    <w:rsid w:val="00CF318A"/>
    <w:rsid w:val="00CF529E"/>
    <w:rsid w:val="00CF66C9"/>
    <w:rsid w:val="00D000FB"/>
    <w:rsid w:val="00D00B33"/>
    <w:rsid w:val="00D03F12"/>
    <w:rsid w:val="00D07175"/>
    <w:rsid w:val="00D117F5"/>
    <w:rsid w:val="00D15DB0"/>
    <w:rsid w:val="00D16C16"/>
    <w:rsid w:val="00D16CD9"/>
    <w:rsid w:val="00D239BD"/>
    <w:rsid w:val="00D239EE"/>
    <w:rsid w:val="00D2459B"/>
    <w:rsid w:val="00D24761"/>
    <w:rsid w:val="00D24B5A"/>
    <w:rsid w:val="00D3045B"/>
    <w:rsid w:val="00D32EB8"/>
    <w:rsid w:val="00D33E53"/>
    <w:rsid w:val="00D410B6"/>
    <w:rsid w:val="00D43BA6"/>
    <w:rsid w:val="00D5621E"/>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16C3D"/>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54493"/>
    <w:rsid w:val="00E60734"/>
    <w:rsid w:val="00E64FED"/>
    <w:rsid w:val="00E66873"/>
    <w:rsid w:val="00E66FD2"/>
    <w:rsid w:val="00E7297E"/>
    <w:rsid w:val="00E818D0"/>
    <w:rsid w:val="00E83419"/>
    <w:rsid w:val="00E85737"/>
    <w:rsid w:val="00E91AAD"/>
    <w:rsid w:val="00E92BB3"/>
    <w:rsid w:val="00E93963"/>
    <w:rsid w:val="00E94152"/>
    <w:rsid w:val="00EA1A6A"/>
    <w:rsid w:val="00EB11A4"/>
    <w:rsid w:val="00EB7C23"/>
    <w:rsid w:val="00EC2564"/>
    <w:rsid w:val="00EC39FD"/>
    <w:rsid w:val="00EC4532"/>
    <w:rsid w:val="00EC6DDF"/>
    <w:rsid w:val="00EE15BC"/>
    <w:rsid w:val="00EE5F68"/>
    <w:rsid w:val="00F013D0"/>
    <w:rsid w:val="00F12567"/>
    <w:rsid w:val="00F13328"/>
    <w:rsid w:val="00F17108"/>
    <w:rsid w:val="00F22521"/>
    <w:rsid w:val="00F26A5E"/>
    <w:rsid w:val="00F32956"/>
    <w:rsid w:val="00F34242"/>
    <w:rsid w:val="00F36695"/>
    <w:rsid w:val="00F40C38"/>
    <w:rsid w:val="00F51FE5"/>
    <w:rsid w:val="00F540FA"/>
    <w:rsid w:val="00F6005F"/>
    <w:rsid w:val="00F6079A"/>
    <w:rsid w:val="00F61AAA"/>
    <w:rsid w:val="00F64220"/>
    <w:rsid w:val="00F648E4"/>
    <w:rsid w:val="00F6563E"/>
    <w:rsid w:val="00F6682E"/>
    <w:rsid w:val="00F670A3"/>
    <w:rsid w:val="00F670B9"/>
    <w:rsid w:val="00F723A0"/>
    <w:rsid w:val="00F75CAC"/>
    <w:rsid w:val="00F77FE3"/>
    <w:rsid w:val="00F86F26"/>
    <w:rsid w:val="00F96034"/>
    <w:rsid w:val="00FA0F07"/>
    <w:rsid w:val="00FA1A5E"/>
    <w:rsid w:val="00FA381E"/>
    <w:rsid w:val="00FA390E"/>
    <w:rsid w:val="00FA5100"/>
    <w:rsid w:val="00FB1705"/>
    <w:rsid w:val="00FC195A"/>
    <w:rsid w:val="00FC1F58"/>
    <w:rsid w:val="00FC25AE"/>
    <w:rsid w:val="00FC7D8C"/>
    <w:rsid w:val="00FD0D1A"/>
    <w:rsid w:val="00FD3D6D"/>
    <w:rsid w:val="00FD4ACF"/>
    <w:rsid w:val="00FE0686"/>
    <w:rsid w:val="00FE0BA0"/>
    <w:rsid w:val="00FE1388"/>
    <w:rsid w:val="00FE4723"/>
    <w:rsid w:val="00FF0B82"/>
    <w:rsid w:val="00FF2ABA"/>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34"/>
    <w:qFormat/>
    <w:rsid w:val="00C200F7"/>
    <w:pPr>
      <w:ind w:left="720"/>
      <w:contextualSpacing/>
    </w:pPr>
  </w:style>
  <w:style w:type="character" w:customStyle="1" w:styleId="ListParagraphChar">
    <w:name w:val="List Paragraph Char"/>
    <w:link w:val="ListParagraph"/>
    <w:uiPriority w:val="34"/>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F37AB"/>
    <w:rsid w:val="00233800"/>
    <w:rsid w:val="00233B15"/>
    <w:rsid w:val="00234922"/>
    <w:rsid w:val="0028430A"/>
    <w:rsid w:val="00294468"/>
    <w:rsid w:val="00294BF7"/>
    <w:rsid w:val="002A0DD9"/>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31667"/>
    <w:rsid w:val="0043600B"/>
    <w:rsid w:val="00454BFA"/>
    <w:rsid w:val="00473E11"/>
    <w:rsid w:val="004822C0"/>
    <w:rsid w:val="004E07F3"/>
    <w:rsid w:val="00516525"/>
    <w:rsid w:val="00516574"/>
    <w:rsid w:val="0052264A"/>
    <w:rsid w:val="0052370E"/>
    <w:rsid w:val="00534060"/>
    <w:rsid w:val="00545EF2"/>
    <w:rsid w:val="0056533C"/>
    <w:rsid w:val="00572DEF"/>
    <w:rsid w:val="00582AD3"/>
    <w:rsid w:val="00585090"/>
    <w:rsid w:val="005965C9"/>
    <w:rsid w:val="005A06F0"/>
    <w:rsid w:val="005A084F"/>
    <w:rsid w:val="005A53C6"/>
    <w:rsid w:val="005C5325"/>
    <w:rsid w:val="005D084D"/>
    <w:rsid w:val="005E1C34"/>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E3A1A"/>
    <w:rsid w:val="006F4A5B"/>
    <w:rsid w:val="0073714C"/>
    <w:rsid w:val="00743199"/>
    <w:rsid w:val="00751107"/>
    <w:rsid w:val="00764B95"/>
    <w:rsid w:val="00787D77"/>
    <w:rsid w:val="00792F73"/>
    <w:rsid w:val="007A300D"/>
    <w:rsid w:val="007C2991"/>
    <w:rsid w:val="007D27CD"/>
    <w:rsid w:val="007E77BB"/>
    <w:rsid w:val="00801F7A"/>
    <w:rsid w:val="008069CD"/>
    <w:rsid w:val="00815CAD"/>
    <w:rsid w:val="00840F1D"/>
    <w:rsid w:val="00845A30"/>
    <w:rsid w:val="00847707"/>
    <w:rsid w:val="0086363E"/>
    <w:rsid w:val="008951C2"/>
    <w:rsid w:val="008A5385"/>
    <w:rsid w:val="008B4C34"/>
    <w:rsid w:val="008C3665"/>
    <w:rsid w:val="008D5D8D"/>
    <w:rsid w:val="008F7C42"/>
    <w:rsid w:val="00912647"/>
    <w:rsid w:val="0091751A"/>
    <w:rsid w:val="00943E58"/>
    <w:rsid w:val="00963E86"/>
    <w:rsid w:val="00970431"/>
    <w:rsid w:val="0097590F"/>
    <w:rsid w:val="0097660D"/>
    <w:rsid w:val="009963E4"/>
    <w:rsid w:val="009C2B56"/>
    <w:rsid w:val="009C60A3"/>
    <w:rsid w:val="009E043E"/>
    <w:rsid w:val="009E2D68"/>
    <w:rsid w:val="00A15F67"/>
    <w:rsid w:val="00A27652"/>
    <w:rsid w:val="00A60378"/>
    <w:rsid w:val="00A6427A"/>
    <w:rsid w:val="00A70B72"/>
    <w:rsid w:val="00A865BD"/>
    <w:rsid w:val="00AA55C2"/>
    <w:rsid w:val="00AA70F9"/>
    <w:rsid w:val="00AB1B91"/>
    <w:rsid w:val="00AC53FF"/>
    <w:rsid w:val="00AD327D"/>
    <w:rsid w:val="00AD5DA4"/>
    <w:rsid w:val="00AE2D4B"/>
    <w:rsid w:val="00B33483"/>
    <w:rsid w:val="00B474F6"/>
    <w:rsid w:val="00B77DA9"/>
    <w:rsid w:val="00BB3647"/>
    <w:rsid w:val="00BC7FD8"/>
    <w:rsid w:val="00BD799F"/>
    <w:rsid w:val="00BE6D2E"/>
    <w:rsid w:val="00C04648"/>
    <w:rsid w:val="00C24458"/>
    <w:rsid w:val="00C459D9"/>
    <w:rsid w:val="00C6606A"/>
    <w:rsid w:val="00C80D20"/>
    <w:rsid w:val="00C92957"/>
    <w:rsid w:val="00C942EB"/>
    <w:rsid w:val="00CA6C94"/>
    <w:rsid w:val="00CB2106"/>
    <w:rsid w:val="00CC2603"/>
    <w:rsid w:val="00CC5783"/>
    <w:rsid w:val="00CC5BFE"/>
    <w:rsid w:val="00CD174C"/>
    <w:rsid w:val="00D06D7D"/>
    <w:rsid w:val="00D620C2"/>
    <w:rsid w:val="00D645D1"/>
    <w:rsid w:val="00D9534F"/>
    <w:rsid w:val="00D97A98"/>
    <w:rsid w:val="00DA1739"/>
    <w:rsid w:val="00DB3CC9"/>
    <w:rsid w:val="00DB6BC7"/>
    <w:rsid w:val="00DD0292"/>
    <w:rsid w:val="00DD0D47"/>
    <w:rsid w:val="00DD6D9A"/>
    <w:rsid w:val="00DE3BBF"/>
    <w:rsid w:val="00DE5A0C"/>
    <w:rsid w:val="00DE7827"/>
    <w:rsid w:val="00DF1C3B"/>
    <w:rsid w:val="00E05E57"/>
    <w:rsid w:val="00E30CFE"/>
    <w:rsid w:val="00E46AF2"/>
    <w:rsid w:val="00E541CC"/>
    <w:rsid w:val="00E60734"/>
    <w:rsid w:val="00E64FED"/>
    <w:rsid w:val="00E661CD"/>
    <w:rsid w:val="00E70697"/>
    <w:rsid w:val="00E952EF"/>
    <w:rsid w:val="00EA4FF4"/>
    <w:rsid w:val="00EE15BC"/>
    <w:rsid w:val="00F057CC"/>
    <w:rsid w:val="00F12995"/>
    <w:rsid w:val="00F36695"/>
    <w:rsid w:val="00F61AAA"/>
    <w:rsid w:val="00FC195A"/>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177</TotalTime>
  <Pages>6</Pages>
  <Words>1151</Words>
  <Characters>6566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7702</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6</cp:revision>
  <cp:lastPrinted>2025-06-02T16:49:00Z</cp:lastPrinted>
  <dcterms:created xsi:type="dcterms:W3CDTF">2026-06-10T14:17:00Z</dcterms:created>
  <dcterms:modified xsi:type="dcterms:W3CDTF">2026-09-24T17:41:00Z</dcterms:modified>
</cp:coreProperties>
</file>