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18DF" w14:textId="77777777" w:rsidR="0065165D" w:rsidRDefault="002B027D">
      <w:pPr>
        <w:spacing w:before="129"/>
        <w:ind w:left="2435" w:right="2364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28FB1A07" wp14:editId="24368840">
            <wp:simplePos x="0" y="0"/>
            <wp:positionH relativeFrom="page">
              <wp:posOffset>932692</wp:posOffset>
            </wp:positionH>
            <wp:positionV relativeFrom="paragraph">
              <wp:posOffset>-2031</wp:posOffset>
            </wp:positionV>
            <wp:extent cx="1091422" cy="1280159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28"/>
        </w:rPr>
        <w:t>EXECUTIVE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>OFFICE</w:t>
      </w:r>
      <w:r>
        <w:rPr>
          <w:color w:val="1F487C"/>
          <w:spacing w:val="-8"/>
          <w:sz w:val="28"/>
        </w:rPr>
        <w:t xml:space="preserve"> </w:t>
      </w:r>
      <w:r>
        <w:rPr>
          <w:color w:val="1F487C"/>
          <w:sz w:val="28"/>
        </w:rPr>
        <w:t>OF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>ELDER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 xml:space="preserve">AFFAIRS </w:t>
      </w:r>
      <w:r>
        <w:rPr>
          <w:b/>
          <w:color w:val="1F487C"/>
          <w:sz w:val="24"/>
        </w:rPr>
        <w:t xml:space="preserve">COMMONWEALTH OF MASSACHUSETTS </w:t>
      </w:r>
      <w:r>
        <w:rPr>
          <w:color w:val="1F487C"/>
          <w:sz w:val="24"/>
        </w:rPr>
        <w:t>ONE ASHBURTON PLACE, BOSTON, MA 02108</w:t>
      </w:r>
    </w:p>
    <w:p w14:paraId="28FB18E0" w14:textId="77777777" w:rsidR="0065165D" w:rsidRDefault="002B027D">
      <w:pPr>
        <w:pStyle w:val="BodyText"/>
        <w:spacing w:line="275" w:lineRule="exact"/>
        <w:ind w:left="2440" w:right="2364"/>
        <w:jc w:val="center"/>
      </w:pPr>
      <w:r>
        <w:rPr>
          <w:color w:val="1F487C"/>
        </w:rPr>
        <w:t>(617)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727-7750</w:t>
      </w:r>
      <w:r>
        <w:rPr>
          <w:color w:val="1F487C"/>
          <w:spacing w:val="2"/>
        </w:rPr>
        <w:t xml:space="preserve"> </w:t>
      </w:r>
      <w:r>
        <w:rPr>
          <w:color w:val="1F487C"/>
        </w:rPr>
        <w:t>|</w:t>
      </w:r>
      <w:r>
        <w:rPr>
          <w:color w:val="1F487C"/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Mass.gov/elders</w:t>
        </w:r>
      </w:hyperlink>
    </w:p>
    <w:p w14:paraId="28FB18E1" w14:textId="77777777" w:rsidR="0065165D" w:rsidRDefault="0065165D">
      <w:pPr>
        <w:pStyle w:val="BodyText"/>
        <w:rPr>
          <w:sz w:val="22"/>
        </w:rPr>
      </w:pPr>
    </w:p>
    <w:p w14:paraId="28FB18E2" w14:textId="77777777" w:rsidR="0065165D" w:rsidRDefault="0065165D">
      <w:pPr>
        <w:pStyle w:val="BodyText"/>
        <w:rPr>
          <w:sz w:val="22"/>
        </w:rPr>
      </w:pPr>
    </w:p>
    <w:p w14:paraId="28FB18E3" w14:textId="77777777" w:rsidR="0065165D" w:rsidRDefault="0065165D">
      <w:pPr>
        <w:pStyle w:val="BodyText"/>
        <w:rPr>
          <w:sz w:val="22"/>
        </w:rPr>
      </w:pPr>
    </w:p>
    <w:p w14:paraId="28FB18E4" w14:textId="77777777" w:rsidR="0065165D" w:rsidRDefault="0065165D">
      <w:pPr>
        <w:pStyle w:val="BodyText"/>
        <w:spacing w:before="68"/>
        <w:rPr>
          <w:sz w:val="22"/>
        </w:rPr>
      </w:pPr>
    </w:p>
    <w:p w14:paraId="28FB18E5" w14:textId="77777777" w:rsidR="0065165D" w:rsidRDefault="002B027D">
      <w:pPr>
        <w:tabs>
          <w:tab w:val="left" w:pos="7462"/>
        </w:tabs>
        <w:ind w:right="366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28FB18E6" w14:textId="77777777" w:rsidR="0065165D" w:rsidRDefault="002B027D">
      <w:pPr>
        <w:tabs>
          <w:tab w:val="left" w:pos="6838"/>
        </w:tabs>
        <w:spacing w:before="2" w:line="243" w:lineRule="exact"/>
        <w:ind w:right="359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</w:r>
      <w:r>
        <w:rPr>
          <w:rFonts w:ascii="Calibri"/>
          <w:color w:val="1F487C"/>
          <w:spacing w:val="-2"/>
          <w:sz w:val="20"/>
        </w:rPr>
        <w:t>SECRETARY,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EXECUTIVE</w:t>
      </w:r>
      <w:r>
        <w:rPr>
          <w:rFonts w:ascii="Calibri"/>
          <w:color w:val="1F487C"/>
          <w:spacing w:val="7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28FB18E7" w14:textId="77777777" w:rsidR="0065165D" w:rsidRDefault="002B027D">
      <w:pPr>
        <w:spacing w:line="243" w:lineRule="exact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28FB18E8" w14:textId="77777777" w:rsidR="0065165D" w:rsidRDefault="0065165D">
      <w:pPr>
        <w:pStyle w:val="BodyText"/>
        <w:spacing w:before="23"/>
        <w:rPr>
          <w:rFonts w:ascii="Calibri"/>
          <w:sz w:val="20"/>
        </w:rPr>
      </w:pPr>
    </w:p>
    <w:p w14:paraId="28FB18E9" w14:textId="77777777" w:rsidR="0065165D" w:rsidRDefault="002B027D">
      <w:pPr>
        <w:tabs>
          <w:tab w:val="left" w:pos="7743"/>
        </w:tabs>
        <w:spacing w:before="1"/>
        <w:ind w:right="355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1"/>
        </w:rPr>
        <w:t xml:space="preserve"> </w:t>
      </w:r>
      <w:r>
        <w:rPr>
          <w:rFonts w:ascii="Calibri"/>
          <w:b/>
          <w:color w:val="1F487C"/>
          <w:spacing w:val="-2"/>
        </w:rPr>
        <w:t>LIPSON</w:t>
      </w:r>
    </w:p>
    <w:p w14:paraId="28FB18EA" w14:textId="77777777" w:rsidR="0065165D" w:rsidRDefault="002B027D">
      <w:pPr>
        <w:tabs>
          <w:tab w:val="left" w:pos="6816"/>
        </w:tabs>
        <w:spacing w:before="2"/>
        <w:ind w:right="379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</w:r>
      <w:r>
        <w:rPr>
          <w:rFonts w:ascii="Calibri"/>
          <w:color w:val="1F487C"/>
          <w:spacing w:val="-2"/>
          <w:sz w:val="20"/>
        </w:rPr>
        <w:t>SECRETARY,</w:t>
      </w:r>
      <w:r>
        <w:rPr>
          <w:rFonts w:ascii="Calibri"/>
          <w:color w:val="1F487C"/>
          <w:spacing w:val="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EXECUTIVE</w:t>
      </w:r>
      <w:r>
        <w:rPr>
          <w:rFonts w:ascii="Calibri"/>
          <w:color w:val="1F487C"/>
          <w:spacing w:val="5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28FB18EB" w14:textId="77777777" w:rsidR="0065165D" w:rsidRDefault="002B027D">
      <w:pPr>
        <w:spacing w:before="1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28FB18EC" w14:textId="77777777" w:rsidR="0065165D" w:rsidRDefault="0065165D">
      <w:pPr>
        <w:pStyle w:val="BodyText"/>
        <w:spacing w:before="274"/>
        <w:rPr>
          <w:rFonts w:ascii="Calibri"/>
        </w:rPr>
      </w:pPr>
    </w:p>
    <w:p w14:paraId="28FB18ED" w14:textId="77777777" w:rsidR="0065165D" w:rsidRDefault="002B027D">
      <w:pPr>
        <w:pStyle w:val="BodyText"/>
        <w:ind w:left="360"/>
      </w:pPr>
      <w:r>
        <w:t>December</w:t>
      </w:r>
      <w:r>
        <w:rPr>
          <w:spacing w:val="-4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28FB18EE" w14:textId="77777777" w:rsidR="0065165D" w:rsidRDefault="0065165D">
      <w:pPr>
        <w:pStyle w:val="BodyText"/>
      </w:pPr>
    </w:p>
    <w:p w14:paraId="28FB18EF" w14:textId="77777777" w:rsidR="0065165D" w:rsidRDefault="002B027D">
      <w:pPr>
        <w:pStyle w:val="BodyText"/>
        <w:ind w:left="360" w:right="5808"/>
      </w:pPr>
      <w:r>
        <w:t>Ms.</w:t>
      </w:r>
      <w:r>
        <w:rPr>
          <w:spacing w:val="-11"/>
        </w:rPr>
        <w:t xml:space="preserve"> </w:t>
      </w:r>
      <w:r>
        <w:t>April</w:t>
      </w:r>
      <w:r>
        <w:rPr>
          <w:spacing w:val="-11"/>
        </w:rPr>
        <w:t xml:space="preserve"> </w:t>
      </w:r>
      <w:r>
        <w:t>Wagner,</w:t>
      </w:r>
      <w:r>
        <w:rPr>
          <w:spacing w:val="-9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 xml:space="preserve">Director </w:t>
      </w:r>
      <w:proofErr w:type="gramStart"/>
      <w:r>
        <w:t>The</w:t>
      </w:r>
      <w:proofErr w:type="gramEnd"/>
      <w:r>
        <w:t xml:space="preserve"> Residence at Paine Estates</w:t>
      </w:r>
    </w:p>
    <w:p w14:paraId="28FB18F0" w14:textId="77777777" w:rsidR="0065165D" w:rsidRDefault="002B027D">
      <w:pPr>
        <w:pStyle w:val="BodyText"/>
        <w:ind w:left="360"/>
      </w:pPr>
      <w:r>
        <w:t>10</w:t>
      </w:r>
      <w:r>
        <w:rPr>
          <w:spacing w:val="-2"/>
        </w:rPr>
        <w:t xml:space="preserve"> </w:t>
      </w:r>
      <w:r>
        <w:t xml:space="preserve">Green </w:t>
      </w:r>
      <w:r>
        <w:rPr>
          <w:spacing w:val="-5"/>
        </w:rPr>
        <w:t>Way</w:t>
      </w:r>
    </w:p>
    <w:p w14:paraId="28FB18F1" w14:textId="77777777" w:rsidR="0065165D" w:rsidRDefault="002B027D">
      <w:pPr>
        <w:pStyle w:val="BodyText"/>
        <w:ind w:left="360"/>
      </w:pPr>
      <w:r>
        <w:t>Wayland,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01778</w:t>
      </w:r>
    </w:p>
    <w:p w14:paraId="28FB18F2" w14:textId="77777777" w:rsidR="0065165D" w:rsidRDefault="0065165D">
      <w:pPr>
        <w:pStyle w:val="BodyText"/>
      </w:pPr>
    </w:p>
    <w:p w14:paraId="28FB18F3" w14:textId="77777777" w:rsidR="0065165D" w:rsidRDefault="002B027D">
      <w:pPr>
        <w:pStyle w:val="Heading1"/>
        <w:spacing w:before="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28FB18F4" w14:textId="77777777" w:rsidR="0065165D" w:rsidRDefault="002B027D">
      <w:pPr>
        <w:pStyle w:val="BodyText"/>
        <w:spacing w:before="276"/>
        <w:ind w:left="360"/>
      </w:pPr>
      <w:r>
        <w:t>Dear</w:t>
      </w:r>
      <w:r>
        <w:rPr>
          <w:spacing w:val="-2"/>
        </w:rPr>
        <w:t xml:space="preserve"> </w:t>
      </w:r>
      <w:r>
        <w:t xml:space="preserve">Ms. </w:t>
      </w:r>
      <w:r>
        <w:rPr>
          <w:spacing w:val="-2"/>
        </w:rPr>
        <w:t>Wagner,</w:t>
      </w:r>
    </w:p>
    <w:p w14:paraId="28FB18F5" w14:textId="77777777" w:rsidR="0065165D" w:rsidRDefault="0065165D">
      <w:pPr>
        <w:pStyle w:val="BodyText"/>
      </w:pPr>
    </w:p>
    <w:p w14:paraId="28FB18F6" w14:textId="77777777" w:rsidR="0065165D" w:rsidRDefault="002B027D">
      <w:pPr>
        <w:pStyle w:val="BodyText"/>
        <w:ind w:left="360" w:right="30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28FB18F7" w14:textId="77777777" w:rsidR="0065165D" w:rsidRDefault="0065165D">
      <w:pPr>
        <w:pStyle w:val="BodyText"/>
        <w:rPr>
          <w:sz w:val="20"/>
        </w:rPr>
      </w:pPr>
    </w:p>
    <w:p w14:paraId="28FB18F8" w14:textId="77777777" w:rsidR="0065165D" w:rsidRDefault="0065165D">
      <w:pPr>
        <w:pStyle w:val="BodyText"/>
        <w:spacing w:before="93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1"/>
      </w:tblGrid>
      <w:tr w:rsidR="0065165D" w14:paraId="28FB18FB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8F9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 w14:paraId="28FB18FA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Residence at Paine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Estates</w:t>
            </w:r>
          </w:p>
        </w:tc>
      </w:tr>
      <w:tr w:rsidR="0065165D" w14:paraId="28FB18FE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8FC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 w14:paraId="28FB18FD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Wayland,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01778</w:t>
            </w:r>
          </w:p>
        </w:tc>
      </w:tr>
      <w:tr w:rsidR="0065165D" w14:paraId="28FB1901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8FF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28FB1900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11/13/2000</w:t>
            </w:r>
          </w:p>
        </w:tc>
      </w:tr>
      <w:tr w:rsidR="0065165D" w14:paraId="28FB1904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28FB1902" w14:textId="77777777" w:rsidR="0065165D" w:rsidRDefault="002B027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28FB1903" w14:textId="77777777" w:rsidR="0065165D" w:rsidRDefault="002B02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12/16/2022 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11/13/2024</w:t>
            </w:r>
          </w:p>
        </w:tc>
      </w:tr>
      <w:tr w:rsidR="0065165D" w14:paraId="28FB1907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905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1" w:type="dxa"/>
          </w:tcPr>
          <w:p w14:paraId="28FB1906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10/18/22</w:t>
            </w:r>
          </w:p>
        </w:tc>
      </w:tr>
      <w:tr w:rsidR="0065165D" w14:paraId="28FB190A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908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 w14:paraId="28FB1909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</w:tr>
      <w:tr w:rsidR="0065165D" w14:paraId="28FB190D" w14:textId="77777777">
        <w:trPr>
          <w:trHeight w:val="276"/>
        </w:trPr>
        <w:tc>
          <w:tcPr>
            <w:tcW w:w="4141" w:type="dxa"/>
            <w:shd w:val="clear" w:color="auto" w:fill="F1F1F1"/>
          </w:tcPr>
          <w:p w14:paraId="28FB190B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1" w:type="dxa"/>
          </w:tcPr>
          <w:p w14:paraId="28FB190C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5165D" w14:paraId="28FB1910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90E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1" w:type="dxa"/>
          </w:tcPr>
          <w:p w14:paraId="28FB190F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5165D" w14:paraId="28FB1913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911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1" w:type="dxa"/>
          </w:tcPr>
          <w:p w14:paraId="28FB1912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65165D" w14:paraId="28FB1916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8FB1914" w14:textId="77777777" w:rsidR="0065165D" w:rsidRDefault="002B027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1" w:type="dxa"/>
          </w:tcPr>
          <w:p w14:paraId="28FB1915" w14:textId="77777777" w:rsidR="0065165D" w:rsidRDefault="002B02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65165D" w14:paraId="28FB1919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28FB1917" w14:textId="77777777" w:rsidR="0065165D" w:rsidRDefault="002B027D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 w14:paraId="28FB1918" w14:textId="77777777" w:rsidR="0065165D" w:rsidRDefault="002B027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BMSH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LCB Wayland,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28FB191A" w14:textId="77777777" w:rsidR="0065165D" w:rsidRDefault="0065165D">
      <w:pPr>
        <w:pStyle w:val="TableParagraph"/>
        <w:spacing w:line="257" w:lineRule="exact"/>
        <w:rPr>
          <w:sz w:val="24"/>
        </w:rPr>
        <w:sectPr w:rsidR="0065165D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28FB191B" w14:textId="77777777" w:rsidR="0065165D" w:rsidRDefault="002B027D">
      <w:pPr>
        <w:pStyle w:val="BodyText"/>
        <w:spacing w:before="79"/>
        <w:ind w:left="360" w:right="5808"/>
      </w:pPr>
      <w:r>
        <w:lastRenderedPageBreak/>
        <w:t>The</w:t>
      </w:r>
      <w:r>
        <w:rPr>
          <w:spacing w:val="-12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Paine</w:t>
      </w:r>
      <w:r>
        <w:rPr>
          <w:spacing w:val="-10"/>
        </w:rPr>
        <w:t xml:space="preserve"> </w:t>
      </w:r>
      <w:r>
        <w:t>Estates December 4, 2024</w:t>
      </w:r>
    </w:p>
    <w:p w14:paraId="28FB191C" w14:textId="77777777" w:rsidR="0065165D" w:rsidRDefault="0065165D">
      <w:pPr>
        <w:pStyle w:val="BodyText"/>
      </w:pPr>
    </w:p>
    <w:p w14:paraId="28FB191D" w14:textId="77777777" w:rsidR="0065165D" w:rsidRDefault="002B027D">
      <w:pPr>
        <w:pStyle w:val="ListParagraph"/>
        <w:numPr>
          <w:ilvl w:val="0"/>
          <w:numId w:val="4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28FB191E" w14:textId="77777777" w:rsidR="0065165D" w:rsidRDefault="002B027D">
      <w:pPr>
        <w:pStyle w:val="BodyText"/>
        <w:ind w:left="360" w:right="383"/>
      </w:pPr>
      <w:r>
        <w:t>EOEA</w:t>
      </w:r>
      <w:r>
        <w:rPr>
          <w:spacing w:val="-4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14,</w:t>
      </w:r>
      <w:r>
        <w:rPr>
          <w:spacing w:val="-3"/>
        </w:rPr>
        <w:t xml:space="preserve"> </w:t>
      </w:r>
      <w:r>
        <w:t>2024.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Residence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Paine Estates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28FB191F" w14:textId="77777777" w:rsidR="0065165D" w:rsidRDefault="0065165D">
      <w:pPr>
        <w:pStyle w:val="BodyText"/>
      </w:pPr>
    </w:p>
    <w:p w14:paraId="28FB1920" w14:textId="77777777" w:rsidR="0065165D" w:rsidRDefault="002B027D">
      <w:pPr>
        <w:pStyle w:val="ListParagraph"/>
        <w:numPr>
          <w:ilvl w:val="0"/>
          <w:numId w:val="4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28FB1921" w14:textId="77777777" w:rsidR="0065165D" w:rsidRDefault="002B027D">
      <w:pPr>
        <w:pStyle w:val="BodyText"/>
        <w:ind w:left="360" w:right="3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28FB1922" w14:textId="77777777" w:rsidR="0065165D" w:rsidRDefault="0065165D">
      <w:pPr>
        <w:pStyle w:val="BodyText"/>
      </w:pPr>
    </w:p>
    <w:p w14:paraId="28FB1923" w14:textId="77777777" w:rsidR="0065165D" w:rsidRDefault="0065165D">
      <w:pPr>
        <w:pStyle w:val="BodyText"/>
        <w:spacing w:before="138"/>
      </w:pPr>
    </w:p>
    <w:p w14:paraId="28FB1924" w14:textId="77777777" w:rsidR="0065165D" w:rsidRDefault="002B027D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28FB1925" w14:textId="77777777" w:rsidR="0065165D" w:rsidRDefault="0065165D">
      <w:pPr>
        <w:pStyle w:val="BodyText"/>
        <w:rPr>
          <w:b/>
        </w:rPr>
      </w:pPr>
    </w:p>
    <w:p w14:paraId="28FB1926" w14:textId="77777777" w:rsidR="0065165D" w:rsidRDefault="0065165D">
      <w:pPr>
        <w:pStyle w:val="BodyText"/>
        <w:rPr>
          <w:b/>
        </w:rPr>
      </w:pPr>
    </w:p>
    <w:p w14:paraId="28FB1927" w14:textId="77777777" w:rsidR="0065165D" w:rsidRDefault="0065165D">
      <w:pPr>
        <w:pStyle w:val="BodyText"/>
        <w:rPr>
          <w:b/>
        </w:rPr>
      </w:pPr>
    </w:p>
    <w:p w14:paraId="28FB1928" w14:textId="77777777" w:rsidR="0065165D" w:rsidRDefault="0065165D">
      <w:pPr>
        <w:pStyle w:val="BodyText"/>
        <w:rPr>
          <w:b/>
        </w:rPr>
      </w:pPr>
    </w:p>
    <w:p w14:paraId="28FB1929" w14:textId="77777777" w:rsidR="0065165D" w:rsidRDefault="0065165D">
      <w:pPr>
        <w:pStyle w:val="BodyText"/>
        <w:rPr>
          <w:b/>
        </w:rPr>
      </w:pPr>
    </w:p>
    <w:p w14:paraId="28FB192A" w14:textId="77777777" w:rsidR="0065165D" w:rsidRDefault="0065165D">
      <w:pPr>
        <w:pStyle w:val="BodyText"/>
        <w:rPr>
          <w:b/>
        </w:rPr>
      </w:pPr>
    </w:p>
    <w:p w14:paraId="28FB192B" w14:textId="77777777" w:rsidR="0065165D" w:rsidRDefault="0065165D">
      <w:pPr>
        <w:pStyle w:val="BodyText"/>
        <w:rPr>
          <w:b/>
        </w:rPr>
      </w:pPr>
    </w:p>
    <w:p w14:paraId="28FB192C" w14:textId="77777777" w:rsidR="0065165D" w:rsidRDefault="0065165D">
      <w:pPr>
        <w:pStyle w:val="BodyText"/>
        <w:rPr>
          <w:b/>
        </w:rPr>
      </w:pPr>
    </w:p>
    <w:p w14:paraId="28FB192D" w14:textId="77777777" w:rsidR="0065165D" w:rsidRDefault="0065165D">
      <w:pPr>
        <w:pStyle w:val="BodyText"/>
        <w:rPr>
          <w:b/>
        </w:rPr>
      </w:pPr>
    </w:p>
    <w:p w14:paraId="28FB192E" w14:textId="77777777" w:rsidR="0065165D" w:rsidRDefault="0065165D">
      <w:pPr>
        <w:pStyle w:val="BodyText"/>
        <w:rPr>
          <w:b/>
        </w:rPr>
      </w:pPr>
    </w:p>
    <w:p w14:paraId="28FB192F" w14:textId="77777777" w:rsidR="0065165D" w:rsidRDefault="0065165D">
      <w:pPr>
        <w:pStyle w:val="BodyText"/>
        <w:rPr>
          <w:b/>
        </w:rPr>
      </w:pPr>
    </w:p>
    <w:p w14:paraId="28FB1930" w14:textId="77777777" w:rsidR="0065165D" w:rsidRDefault="0065165D">
      <w:pPr>
        <w:pStyle w:val="BodyText"/>
        <w:rPr>
          <w:b/>
        </w:rPr>
      </w:pPr>
    </w:p>
    <w:p w14:paraId="28FB1931" w14:textId="77777777" w:rsidR="0065165D" w:rsidRDefault="0065165D">
      <w:pPr>
        <w:pStyle w:val="BodyText"/>
        <w:rPr>
          <w:b/>
        </w:rPr>
      </w:pPr>
    </w:p>
    <w:p w14:paraId="28FB1932" w14:textId="77777777" w:rsidR="0065165D" w:rsidRDefault="0065165D">
      <w:pPr>
        <w:pStyle w:val="BodyText"/>
        <w:rPr>
          <w:b/>
        </w:rPr>
      </w:pPr>
    </w:p>
    <w:p w14:paraId="28FB1933" w14:textId="77777777" w:rsidR="0065165D" w:rsidRDefault="0065165D">
      <w:pPr>
        <w:pStyle w:val="BodyText"/>
        <w:rPr>
          <w:b/>
        </w:rPr>
      </w:pPr>
    </w:p>
    <w:p w14:paraId="28FB1934" w14:textId="77777777" w:rsidR="0065165D" w:rsidRDefault="0065165D">
      <w:pPr>
        <w:pStyle w:val="BodyText"/>
        <w:rPr>
          <w:b/>
        </w:rPr>
      </w:pPr>
    </w:p>
    <w:p w14:paraId="28FB1935" w14:textId="77777777" w:rsidR="0065165D" w:rsidRDefault="0065165D">
      <w:pPr>
        <w:pStyle w:val="BodyText"/>
        <w:rPr>
          <w:b/>
        </w:rPr>
      </w:pPr>
    </w:p>
    <w:p w14:paraId="28FB1936" w14:textId="77777777" w:rsidR="0065165D" w:rsidRDefault="0065165D">
      <w:pPr>
        <w:pStyle w:val="BodyText"/>
        <w:rPr>
          <w:b/>
        </w:rPr>
      </w:pPr>
    </w:p>
    <w:p w14:paraId="28FB1937" w14:textId="77777777" w:rsidR="0065165D" w:rsidRDefault="0065165D">
      <w:pPr>
        <w:pStyle w:val="BodyText"/>
        <w:rPr>
          <w:b/>
        </w:rPr>
      </w:pPr>
    </w:p>
    <w:p w14:paraId="28FB1938" w14:textId="77777777" w:rsidR="0065165D" w:rsidRDefault="0065165D">
      <w:pPr>
        <w:pStyle w:val="BodyText"/>
        <w:rPr>
          <w:b/>
        </w:rPr>
      </w:pPr>
    </w:p>
    <w:p w14:paraId="28FB1939" w14:textId="77777777" w:rsidR="0065165D" w:rsidRDefault="0065165D">
      <w:pPr>
        <w:pStyle w:val="BodyText"/>
        <w:rPr>
          <w:b/>
        </w:rPr>
      </w:pPr>
    </w:p>
    <w:p w14:paraId="28FB193A" w14:textId="77777777" w:rsidR="0065165D" w:rsidRDefault="0065165D">
      <w:pPr>
        <w:pStyle w:val="BodyText"/>
        <w:rPr>
          <w:b/>
        </w:rPr>
      </w:pPr>
    </w:p>
    <w:p w14:paraId="28FB193B" w14:textId="77777777" w:rsidR="0065165D" w:rsidRDefault="0065165D">
      <w:pPr>
        <w:pStyle w:val="BodyText"/>
        <w:rPr>
          <w:b/>
        </w:rPr>
      </w:pPr>
    </w:p>
    <w:p w14:paraId="28FB193C" w14:textId="77777777" w:rsidR="0065165D" w:rsidRDefault="0065165D">
      <w:pPr>
        <w:pStyle w:val="BodyText"/>
        <w:rPr>
          <w:b/>
        </w:rPr>
      </w:pPr>
    </w:p>
    <w:p w14:paraId="28FB193D" w14:textId="77777777" w:rsidR="0065165D" w:rsidRDefault="0065165D">
      <w:pPr>
        <w:pStyle w:val="BodyText"/>
        <w:rPr>
          <w:b/>
        </w:rPr>
      </w:pPr>
    </w:p>
    <w:p w14:paraId="28FB193E" w14:textId="77777777" w:rsidR="0065165D" w:rsidRDefault="0065165D">
      <w:pPr>
        <w:pStyle w:val="BodyText"/>
        <w:rPr>
          <w:b/>
        </w:rPr>
      </w:pPr>
    </w:p>
    <w:p w14:paraId="28FB193F" w14:textId="77777777" w:rsidR="0065165D" w:rsidRDefault="0065165D">
      <w:pPr>
        <w:pStyle w:val="BodyText"/>
        <w:rPr>
          <w:b/>
        </w:rPr>
      </w:pPr>
    </w:p>
    <w:p w14:paraId="28FB1940" w14:textId="77777777" w:rsidR="0065165D" w:rsidRDefault="0065165D">
      <w:pPr>
        <w:pStyle w:val="BodyText"/>
        <w:rPr>
          <w:b/>
        </w:rPr>
      </w:pPr>
    </w:p>
    <w:p w14:paraId="28FB1941" w14:textId="77777777" w:rsidR="0065165D" w:rsidRDefault="0065165D">
      <w:pPr>
        <w:pStyle w:val="BodyText"/>
        <w:rPr>
          <w:b/>
        </w:rPr>
      </w:pPr>
    </w:p>
    <w:p w14:paraId="28FB1942" w14:textId="77777777" w:rsidR="0065165D" w:rsidRDefault="0065165D">
      <w:pPr>
        <w:pStyle w:val="BodyText"/>
        <w:rPr>
          <w:b/>
        </w:rPr>
      </w:pPr>
    </w:p>
    <w:p w14:paraId="28FB1943" w14:textId="77777777" w:rsidR="0065165D" w:rsidRDefault="0065165D">
      <w:pPr>
        <w:pStyle w:val="BodyText"/>
        <w:rPr>
          <w:b/>
        </w:rPr>
      </w:pPr>
    </w:p>
    <w:p w14:paraId="28FB1944" w14:textId="77777777" w:rsidR="0065165D" w:rsidRDefault="0065165D">
      <w:pPr>
        <w:pStyle w:val="BodyText"/>
        <w:spacing w:before="189"/>
        <w:rPr>
          <w:b/>
        </w:rPr>
      </w:pPr>
    </w:p>
    <w:p w14:paraId="28FB1945" w14:textId="77777777" w:rsidR="0065165D" w:rsidRDefault="002B027D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28FB1946" w14:textId="77777777" w:rsidR="0065165D" w:rsidRDefault="0065165D">
      <w:pPr>
        <w:jc w:val="right"/>
        <w:rPr>
          <w:b/>
          <w:sz w:val="24"/>
        </w:rPr>
        <w:sectPr w:rsidR="0065165D">
          <w:pgSz w:w="12240" w:h="15840"/>
          <w:pgMar w:top="640" w:right="1080" w:bottom="280" w:left="1080" w:header="720" w:footer="720" w:gutter="0"/>
          <w:cols w:space="720"/>
        </w:sectPr>
      </w:pPr>
    </w:p>
    <w:p w14:paraId="28FB1947" w14:textId="77777777" w:rsidR="0065165D" w:rsidRDefault="0065165D">
      <w:pPr>
        <w:pStyle w:val="BodyText"/>
        <w:spacing w:before="135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65165D" w14:paraId="28FB1954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28FB1948" w14:textId="77777777" w:rsidR="0065165D" w:rsidRDefault="002B027D">
            <w:pPr>
              <w:pStyle w:val="TableParagraph"/>
              <w:spacing w:before="239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28FB1949" w14:textId="77777777" w:rsidR="0065165D" w:rsidRDefault="0065165D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8FB194A" w14:textId="77777777" w:rsidR="0065165D" w:rsidRDefault="002B027D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28FB194B" w14:textId="77777777" w:rsidR="0065165D" w:rsidRDefault="0065165D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8FB194C" w14:textId="77777777" w:rsidR="0065165D" w:rsidRDefault="002B027D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28FB194D" w14:textId="77777777" w:rsidR="0065165D" w:rsidRDefault="0065165D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8FB194E" w14:textId="77777777" w:rsidR="0065165D" w:rsidRDefault="002B027D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28FB194F" w14:textId="77777777" w:rsidR="0065165D" w:rsidRDefault="0065165D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8FB1950" w14:textId="77777777" w:rsidR="0065165D" w:rsidRDefault="002B027D"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28FB1951" w14:textId="77777777" w:rsidR="0065165D" w:rsidRDefault="0065165D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8FB1952" w14:textId="77777777" w:rsidR="0065165D" w:rsidRDefault="002B027D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28FB1953" w14:textId="77777777" w:rsidR="0065165D" w:rsidRDefault="002B027D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65165D" w14:paraId="28FB195D" w14:textId="77777777">
        <w:trPr>
          <w:trHeight w:val="1231"/>
        </w:trPr>
        <w:tc>
          <w:tcPr>
            <w:tcW w:w="1700" w:type="dxa"/>
          </w:tcPr>
          <w:p w14:paraId="28FB1955" w14:textId="77777777" w:rsidR="0065165D" w:rsidRDefault="002B027D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28FB1956" w14:textId="77777777" w:rsidR="0065165D" w:rsidRDefault="002B02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8FB1957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58" w14:textId="77777777" w:rsidR="0065165D" w:rsidRDefault="002B02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</w:tc>
        <w:tc>
          <w:tcPr>
            <w:tcW w:w="3035" w:type="dxa"/>
          </w:tcPr>
          <w:p w14:paraId="28FB1959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12.04(3)(b)</w:t>
            </w:r>
          </w:p>
        </w:tc>
        <w:tc>
          <w:tcPr>
            <w:tcW w:w="3566" w:type="dxa"/>
          </w:tcPr>
          <w:p w14:paraId="28FB195A" w14:textId="77777777" w:rsidR="0065165D" w:rsidRDefault="002B027D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ALR policy and management not consistently monitoring late response times.</w:t>
            </w:r>
          </w:p>
        </w:tc>
        <w:tc>
          <w:tcPr>
            <w:tcW w:w="1600" w:type="dxa"/>
          </w:tcPr>
          <w:p w14:paraId="28FB195B" w14:textId="77777777" w:rsidR="0065165D" w:rsidRDefault="002B027D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8FB195C" w14:textId="77777777" w:rsidR="0065165D" w:rsidRDefault="0065165D">
            <w:pPr>
              <w:pStyle w:val="TableParagraph"/>
              <w:ind w:left="0"/>
            </w:pPr>
          </w:p>
        </w:tc>
      </w:tr>
      <w:tr w:rsidR="0065165D" w14:paraId="28FB1966" w14:textId="77777777">
        <w:trPr>
          <w:trHeight w:val="1233"/>
        </w:trPr>
        <w:tc>
          <w:tcPr>
            <w:tcW w:w="1700" w:type="dxa"/>
          </w:tcPr>
          <w:p w14:paraId="28FB195E" w14:textId="77777777" w:rsidR="0065165D" w:rsidRDefault="002B027D">
            <w:pPr>
              <w:pStyle w:val="TableParagraph"/>
              <w:spacing w:before="1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28FB195F" w14:textId="77777777" w:rsidR="0065165D" w:rsidRDefault="002B027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8FB1960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61" w14:textId="77777777" w:rsidR="0065165D" w:rsidRDefault="002B02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</w:tc>
        <w:tc>
          <w:tcPr>
            <w:tcW w:w="3035" w:type="dxa"/>
          </w:tcPr>
          <w:p w14:paraId="28FB1962" w14:textId="77777777" w:rsidR="0065165D" w:rsidRDefault="002B027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12.04(4)(d)</w:t>
            </w:r>
          </w:p>
        </w:tc>
        <w:tc>
          <w:tcPr>
            <w:tcW w:w="3566" w:type="dxa"/>
          </w:tcPr>
          <w:p w14:paraId="28FB1963" w14:textId="77777777" w:rsidR="0065165D" w:rsidRDefault="002B027D">
            <w:pPr>
              <w:pStyle w:val="TableParagraph"/>
              <w:spacing w:before="1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Bi-annual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Care Residence (SCR) operations </w:t>
            </w:r>
            <w:r>
              <w:rPr>
                <w:spacing w:val="-2"/>
                <w:sz w:val="24"/>
              </w:rPr>
              <w:t>review.</w:t>
            </w:r>
          </w:p>
        </w:tc>
        <w:tc>
          <w:tcPr>
            <w:tcW w:w="1600" w:type="dxa"/>
          </w:tcPr>
          <w:p w14:paraId="28FB1964" w14:textId="77777777" w:rsidR="0065165D" w:rsidRDefault="002B027D">
            <w:pPr>
              <w:pStyle w:val="TableParagraph"/>
              <w:spacing w:before="1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8FB1965" w14:textId="77777777" w:rsidR="0065165D" w:rsidRDefault="002B027D">
            <w:pPr>
              <w:pStyle w:val="TableParagraph"/>
              <w:spacing w:before="1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65165D" w14:paraId="28FB1978" w14:textId="77777777">
        <w:trPr>
          <w:trHeight w:val="1862"/>
        </w:trPr>
        <w:tc>
          <w:tcPr>
            <w:tcW w:w="1700" w:type="dxa"/>
          </w:tcPr>
          <w:p w14:paraId="28FB1967" w14:textId="77777777" w:rsidR="0065165D" w:rsidRDefault="002B027D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28FB1968" w14:textId="77777777" w:rsidR="0065165D" w:rsidRDefault="002B02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8FB1969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6A" w14:textId="77777777" w:rsidR="0065165D" w:rsidRDefault="002B027D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ind w:left="426" w:hanging="319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28FB196B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6C" w14:textId="77777777" w:rsidR="0065165D" w:rsidRDefault="002B027D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  <w:tab w:val="left" w:pos="426"/>
              </w:tabs>
              <w:ind w:right="23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Service Plan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3035" w:type="dxa"/>
          </w:tcPr>
          <w:p w14:paraId="28FB196D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12.04(6)(b)</w:t>
            </w:r>
          </w:p>
          <w:p w14:paraId="28FB196E" w14:textId="77777777" w:rsidR="0065165D" w:rsidRDefault="002B02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12.04(8)(a)(3)</w:t>
            </w:r>
          </w:p>
          <w:p w14:paraId="28FB196F" w14:textId="77777777" w:rsidR="0065165D" w:rsidRDefault="002B027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12.08(1)(s)</w:t>
            </w:r>
          </w:p>
        </w:tc>
        <w:tc>
          <w:tcPr>
            <w:tcW w:w="3566" w:type="dxa"/>
          </w:tcPr>
          <w:p w14:paraId="28FB1970" w14:textId="77777777" w:rsidR="0065165D" w:rsidRDefault="002B027D">
            <w:pPr>
              <w:pStyle w:val="TableParagraph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  <w:p w14:paraId="28FB1971" w14:textId="77777777" w:rsidR="0065165D" w:rsidRDefault="002B027D">
            <w:pPr>
              <w:pStyle w:val="TableParagraph"/>
              <w:spacing w:before="275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Bed Rail </w:t>
            </w:r>
            <w:r>
              <w:rPr>
                <w:spacing w:val="-2"/>
                <w:sz w:val="24"/>
              </w:rPr>
              <w:t>Assessments.</w:t>
            </w:r>
          </w:p>
        </w:tc>
        <w:tc>
          <w:tcPr>
            <w:tcW w:w="1600" w:type="dxa"/>
          </w:tcPr>
          <w:p w14:paraId="28FB1972" w14:textId="77777777" w:rsidR="0065165D" w:rsidRDefault="002B027D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28FB1973" w14:textId="77777777" w:rsidR="0065165D" w:rsidRDefault="002B027D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  <w:p w14:paraId="28FB1974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75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76" w14:textId="77777777" w:rsidR="0065165D" w:rsidRDefault="0065165D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14:paraId="28FB1977" w14:textId="77777777" w:rsidR="0065165D" w:rsidRDefault="002B027D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65165D" w14:paraId="28FB1981" w14:textId="77777777">
        <w:trPr>
          <w:trHeight w:val="1763"/>
        </w:trPr>
        <w:tc>
          <w:tcPr>
            <w:tcW w:w="1700" w:type="dxa"/>
          </w:tcPr>
          <w:p w14:paraId="28FB1979" w14:textId="77777777" w:rsidR="0065165D" w:rsidRDefault="002B027D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 w14:paraId="28FB197A" w14:textId="77777777" w:rsidR="0065165D" w:rsidRDefault="002B02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28FB197B" w14:textId="77777777" w:rsidR="0065165D" w:rsidRDefault="002B027D">
            <w:pPr>
              <w:pStyle w:val="TableParagraph"/>
              <w:spacing w:before="275"/>
              <w:ind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28FB197C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28FB197D" w14:textId="77777777" w:rsidR="0065165D" w:rsidRDefault="002B027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12.04(10)(a)(b)(c)(2),(d)(e)</w:t>
            </w:r>
          </w:p>
        </w:tc>
        <w:tc>
          <w:tcPr>
            <w:tcW w:w="3566" w:type="dxa"/>
          </w:tcPr>
          <w:p w14:paraId="28FB197E" w14:textId="77777777" w:rsidR="0065165D" w:rsidRDefault="002B027D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28FB197F" w14:textId="77777777" w:rsidR="0065165D" w:rsidRDefault="002B027D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8FB1980" w14:textId="77777777" w:rsidR="0065165D" w:rsidRDefault="002B027D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65165D" w14:paraId="28FB1989" w14:textId="77777777">
        <w:trPr>
          <w:trHeight w:val="1466"/>
        </w:trPr>
        <w:tc>
          <w:tcPr>
            <w:tcW w:w="1700" w:type="dxa"/>
          </w:tcPr>
          <w:p w14:paraId="28FB1982" w14:textId="77777777" w:rsidR="0065165D" w:rsidRDefault="002B027D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28FB1983" w14:textId="77777777" w:rsidR="0065165D" w:rsidRDefault="002B02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28FB1984" w14:textId="77777777" w:rsidR="0065165D" w:rsidRDefault="002B027D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28FB1985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66" w:type="dxa"/>
          </w:tcPr>
          <w:p w14:paraId="28FB1986" w14:textId="77777777" w:rsidR="0065165D" w:rsidRDefault="002B027D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28FB1987" w14:textId="77777777" w:rsidR="0065165D" w:rsidRDefault="002B027D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8FB1988" w14:textId="77777777" w:rsidR="0065165D" w:rsidRDefault="0065165D">
            <w:pPr>
              <w:pStyle w:val="TableParagraph"/>
              <w:ind w:left="0"/>
            </w:pPr>
          </w:p>
        </w:tc>
      </w:tr>
    </w:tbl>
    <w:p w14:paraId="28FB198A" w14:textId="77777777" w:rsidR="0065165D" w:rsidRDefault="0065165D">
      <w:pPr>
        <w:pStyle w:val="TableParagraph"/>
        <w:sectPr w:rsidR="0065165D">
          <w:headerReference w:type="default" r:id="rId9"/>
          <w:footerReference w:type="default" r:id="rId10"/>
          <w:pgSz w:w="15840" w:h="12240" w:orient="landscape"/>
          <w:pgMar w:top="1440" w:right="360" w:bottom="1260" w:left="360" w:header="729" w:footer="1061" w:gutter="0"/>
          <w:pgNumType w:start="3"/>
          <w:cols w:space="720"/>
        </w:sectPr>
      </w:pPr>
    </w:p>
    <w:p w14:paraId="28FB198B" w14:textId="77777777" w:rsidR="0065165D" w:rsidRDefault="0065165D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65165D" w14:paraId="28FB1993" w14:textId="77777777">
        <w:trPr>
          <w:trHeight w:val="782"/>
        </w:trPr>
        <w:tc>
          <w:tcPr>
            <w:tcW w:w="1700" w:type="dxa"/>
          </w:tcPr>
          <w:p w14:paraId="28FB198C" w14:textId="77777777" w:rsidR="0065165D" w:rsidRDefault="002B027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28FB198D" w14:textId="77777777" w:rsidR="0065165D" w:rsidRDefault="002B02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8FB198E" w14:textId="77777777" w:rsidR="0065165D" w:rsidRDefault="002B027D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3035" w:type="dxa"/>
          </w:tcPr>
          <w:p w14:paraId="28FB198F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66" w:type="dxa"/>
          </w:tcPr>
          <w:p w14:paraId="28FB1990" w14:textId="77777777" w:rsidR="0065165D" w:rsidRDefault="002B027D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necessary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 the continuity of care.</w:t>
            </w:r>
          </w:p>
        </w:tc>
        <w:tc>
          <w:tcPr>
            <w:tcW w:w="1600" w:type="dxa"/>
          </w:tcPr>
          <w:p w14:paraId="28FB1991" w14:textId="77777777" w:rsidR="0065165D" w:rsidRDefault="002B027D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8FB1992" w14:textId="77777777" w:rsidR="0065165D" w:rsidRDefault="0065165D">
            <w:pPr>
              <w:pStyle w:val="TableParagraph"/>
              <w:ind w:left="0"/>
              <w:rPr>
                <w:sz w:val="24"/>
              </w:rPr>
            </w:pPr>
          </w:p>
        </w:tc>
      </w:tr>
      <w:tr w:rsidR="0065165D" w14:paraId="28FB199B" w14:textId="77777777">
        <w:trPr>
          <w:trHeight w:val="798"/>
        </w:trPr>
        <w:tc>
          <w:tcPr>
            <w:tcW w:w="1700" w:type="dxa"/>
          </w:tcPr>
          <w:p w14:paraId="28FB1994" w14:textId="77777777" w:rsidR="0065165D" w:rsidRDefault="002B027D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803" w:type="dxa"/>
          </w:tcPr>
          <w:p w14:paraId="28FB1995" w14:textId="77777777" w:rsidR="0065165D" w:rsidRDefault="002B02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8FB1996" w14:textId="77777777" w:rsidR="0065165D" w:rsidRDefault="002B027D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Levels</w:t>
            </w:r>
          </w:p>
        </w:tc>
        <w:tc>
          <w:tcPr>
            <w:tcW w:w="3035" w:type="dxa"/>
          </w:tcPr>
          <w:p w14:paraId="28FB1997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12.06(4)(a)</w:t>
            </w:r>
          </w:p>
        </w:tc>
        <w:tc>
          <w:tcPr>
            <w:tcW w:w="3566" w:type="dxa"/>
          </w:tcPr>
          <w:p w14:paraId="28FB1998" w14:textId="77777777" w:rsidR="0065165D" w:rsidRDefault="002B027D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Staffing Level Reviews.</w:t>
            </w:r>
          </w:p>
        </w:tc>
        <w:tc>
          <w:tcPr>
            <w:tcW w:w="1600" w:type="dxa"/>
          </w:tcPr>
          <w:p w14:paraId="28FB1999" w14:textId="77777777" w:rsidR="0065165D" w:rsidRDefault="002B027D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8FB199A" w14:textId="77777777" w:rsidR="0065165D" w:rsidRDefault="002B027D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65165D" w14:paraId="28FB19A4" w14:textId="77777777">
        <w:trPr>
          <w:trHeight w:val="981"/>
        </w:trPr>
        <w:tc>
          <w:tcPr>
            <w:tcW w:w="1700" w:type="dxa"/>
          </w:tcPr>
          <w:p w14:paraId="28FB199C" w14:textId="77777777" w:rsidR="0065165D" w:rsidRDefault="002B027D">
            <w:pPr>
              <w:pStyle w:val="TableParagraph"/>
              <w:spacing w:before="1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803" w:type="dxa"/>
          </w:tcPr>
          <w:p w14:paraId="28FB199D" w14:textId="77777777" w:rsidR="0065165D" w:rsidRDefault="002B027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8FB199E" w14:textId="77777777" w:rsidR="0065165D" w:rsidRDefault="0065165D">
            <w:pPr>
              <w:pStyle w:val="TableParagraph"/>
              <w:ind w:left="0"/>
              <w:rPr>
                <w:b/>
                <w:sz w:val="24"/>
              </w:rPr>
            </w:pPr>
          </w:p>
          <w:p w14:paraId="28FB199F" w14:textId="77777777" w:rsidR="0065165D" w:rsidRDefault="002B02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Visits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035" w:type="dxa"/>
          </w:tcPr>
          <w:p w14:paraId="28FB19A0" w14:textId="77777777" w:rsidR="0065165D" w:rsidRDefault="002B027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66" w:type="dxa"/>
          </w:tcPr>
          <w:p w14:paraId="28FB19A1" w14:textId="77777777" w:rsidR="0065165D" w:rsidRDefault="002B027D">
            <w:pPr>
              <w:pStyle w:val="TableParagraph"/>
              <w:spacing w:before="1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 w14:paraId="28FB19A2" w14:textId="77777777" w:rsidR="0065165D" w:rsidRDefault="002B027D">
            <w:pPr>
              <w:pStyle w:val="TableParagraph"/>
              <w:spacing w:before="1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28FB19A3" w14:textId="77777777" w:rsidR="0065165D" w:rsidRDefault="0065165D">
            <w:pPr>
              <w:pStyle w:val="TableParagraph"/>
              <w:ind w:left="0"/>
              <w:rPr>
                <w:sz w:val="24"/>
              </w:rPr>
            </w:pPr>
          </w:p>
        </w:tc>
      </w:tr>
      <w:tr w:rsidR="0065165D" w14:paraId="28FB19AC" w14:textId="77777777">
        <w:trPr>
          <w:trHeight w:val="981"/>
        </w:trPr>
        <w:tc>
          <w:tcPr>
            <w:tcW w:w="1700" w:type="dxa"/>
          </w:tcPr>
          <w:p w14:paraId="28FB19A5" w14:textId="77777777" w:rsidR="0065165D" w:rsidRDefault="002B027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803" w:type="dxa"/>
          </w:tcPr>
          <w:p w14:paraId="28FB19A6" w14:textId="77777777" w:rsidR="0065165D" w:rsidRDefault="002B02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8FB19A7" w14:textId="77777777" w:rsidR="0065165D" w:rsidRDefault="002B027D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Supervision</w:t>
            </w:r>
          </w:p>
        </w:tc>
        <w:tc>
          <w:tcPr>
            <w:tcW w:w="3035" w:type="dxa"/>
          </w:tcPr>
          <w:p w14:paraId="28FB19A8" w14:textId="77777777" w:rsidR="0065165D" w:rsidRDefault="002B027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12.07(8)</w:t>
            </w:r>
          </w:p>
        </w:tc>
        <w:tc>
          <w:tcPr>
            <w:tcW w:w="3566" w:type="dxa"/>
          </w:tcPr>
          <w:p w14:paraId="28FB19A9" w14:textId="77777777" w:rsidR="0065165D" w:rsidRDefault="002B027D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Biannual SAMM and skills evaluations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consistently documented for all PC staff.</w:t>
            </w:r>
          </w:p>
        </w:tc>
        <w:tc>
          <w:tcPr>
            <w:tcW w:w="1600" w:type="dxa"/>
          </w:tcPr>
          <w:p w14:paraId="28FB19AA" w14:textId="77777777" w:rsidR="0065165D" w:rsidRDefault="002B027D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28FB19AB" w14:textId="77777777" w:rsidR="0065165D" w:rsidRDefault="0065165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8FB19AD" w14:textId="77777777" w:rsidR="0065165D" w:rsidRDefault="0065165D">
      <w:pPr>
        <w:pStyle w:val="TableParagraph"/>
        <w:rPr>
          <w:sz w:val="24"/>
        </w:rPr>
        <w:sectPr w:rsidR="0065165D">
          <w:pgSz w:w="15840" w:h="12240" w:orient="landscape"/>
          <w:pgMar w:top="1440" w:right="360" w:bottom="1260" w:left="360" w:header="729" w:footer="1061" w:gutter="0"/>
          <w:cols w:space="720"/>
        </w:sectPr>
      </w:pPr>
    </w:p>
    <w:p w14:paraId="28FB19AE" w14:textId="77777777" w:rsidR="0065165D" w:rsidRDefault="002B027D">
      <w:pPr>
        <w:pStyle w:val="ListParagraph"/>
        <w:numPr>
          <w:ilvl w:val="0"/>
          <w:numId w:val="4"/>
        </w:numPr>
        <w:tabs>
          <w:tab w:val="left" w:pos="359"/>
        </w:tabs>
        <w:spacing w:before="81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28FB19AF" w14:textId="77777777" w:rsidR="0065165D" w:rsidRDefault="0065165D">
      <w:pPr>
        <w:pStyle w:val="BodyText"/>
        <w:rPr>
          <w:b/>
        </w:rPr>
      </w:pPr>
    </w:p>
    <w:p w14:paraId="28FB19B0" w14:textId="77777777" w:rsidR="0065165D" w:rsidRDefault="002B027D">
      <w:pPr>
        <w:pStyle w:val="Heading1"/>
        <w:numPr>
          <w:ilvl w:val="1"/>
          <w:numId w:val="4"/>
        </w:numPr>
        <w:tabs>
          <w:tab w:val="left" w:pos="359"/>
        </w:tabs>
        <w:spacing w:line="276" w:lineRule="exact"/>
        <w:ind w:left="359" w:hanging="359"/>
      </w:pPr>
      <w:r>
        <w:t>Service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rPr>
          <w:spacing w:val="-2"/>
        </w:rPr>
        <w:t>Response</w:t>
      </w:r>
    </w:p>
    <w:p w14:paraId="28FB19B1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291"/>
        <w:rPr>
          <w:rFonts w:ascii="Symbol" w:hAnsi="Symbol"/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28FB19B2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171"/>
        <w:rPr>
          <w:sz w:val="24"/>
        </w:rPr>
      </w:pP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December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October</w:t>
      </w:r>
      <w:r>
        <w:rPr>
          <w:spacing w:val="-5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79 e-call response times over the ten (10) minutes required by Residence policy.</w:t>
      </w:r>
    </w:p>
    <w:p w14:paraId="28FB19B3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ten</w:t>
      </w:r>
    </w:p>
    <w:p w14:paraId="28FB19B4" w14:textId="77777777" w:rsidR="0065165D" w:rsidRDefault="002B027D">
      <w:pPr>
        <w:pStyle w:val="BodyText"/>
        <w:ind w:left="1296"/>
      </w:pPr>
      <w:r>
        <w:t>(10)</w:t>
      </w:r>
      <w:r>
        <w:rPr>
          <w:spacing w:val="-3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inconsistent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October</w:t>
      </w:r>
      <w:r>
        <w:rPr>
          <w:spacing w:val="-2"/>
        </w:rPr>
        <w:t xml:space="preserve"> 2024.</w:t>
      </w:r>
    </w:p>
    <w:p w14:paraId="28FB19B5" w14:textId="77777777" w:rsidR="0065165D" w:rsidRDefault="002B027D">
      <w:pPr>
        <w:pStyle w:val="Heading1"/>
        <w:numPr>
          <w:ilvl w:val="1"/>
          <w:numId w:val="4"/>
        </w:numPr>
        <w:tabs>
          <w:tab w:val="left" w:pos="280"/>
        </w:tabs>
        <w:spacing w:before="276" w:line="276" w:lineRule="exact"/>
        <w:ind w:left="280" w:hanging="280"/>
      </w:pPr>
      <w:r>
        <w:t>Service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Coordination-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rPr>
          <w:spacing w:val="-4"/>
        </w:rPr>
        <w:t>Care</w:t>
      </w:r>
    </w:p>
    <w:p w14:paraId="28FB19B6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246"/>
        <w:rPr>
          <w:rFonts w:ascii="Symbol" w:hAnsi="Symbol"/>
          <w:sz w:val="24"/>
        </w:rPr>
      </w:pPr>
      <w:r>
        <w:rPr>
          <w:sz w:val="24"/>
        </w:rPr>
        <w:t>EOEA reviewed the Special Care Residence (SCR) operations review from calendar year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being administered with all the required safeguards.</w:t>
      </w:r>
    </w:p>
    <w:p w14:paraId="28FB19B7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24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SCR</w:t>
      </w:r>
      <w:r>
        <w:rPr>
          <w:spacing w:val="-4"/>
          <w:sz w:val="24"/>
        </w:rPr>
        <w:t xml:space="preserve"> </w:t>
      </w:r>
      <w:r>
        <w:rPr>
          <w:sz w:val="24"/>
        </w:rPr>
        <w:t>operations</w:t>
      </w:r>
      <w:r>
        <w:rPr>
          <w:spacing w:val="-4"/>
          <w:sz w:val="24"/>
        </w:rPr>
        <w:t xml:space="preserve"> </w:t>
      </w:r>
      <w:r>
        <w:rPr>
          <w:sz w:val="24"/>
        </w:rPr>
        <w:t>review was missing for the first half of the 2023 calendar year reviewed.</w:t>
      </w:r>
    </w:p>
    <w:p w14:paraId="28FB19B8" w14:textId="77777777" w:rsidR="0065165D" w:rsidRDefault="002B027D">
      <w:pPr>
        <w:pStyle w:val="Heading1"/>
        <w:numPr>
          <w:ilvl w:val="1"/>
          <w:numId w:val="4"/>
        </w:numPr>
        <w:tabs>
          <w:tab w:val="left" w:pos="292"/>
        </w:tabs>
        <w:spacing w:before="275" w:line="276" w:lineRule="exact"/>
        <w:ind w:left="292" w:hanging="292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(ALR)-</w:t>
      </w:r>
    </w:p>
    <w:p w14:paraId="28FB19B9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242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five</w:t>
      </w:r>
      <w:r>
        <w:rPr>
          <w:spacing w:val="-6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reviewing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from December 2022 through the date of the Compliance Review to determine compliance with the requirements for Screenings, Assessments and Service Plan Development and </w:t>
      </w:r>
      <w:r>
        <w:rPr>
          <w:spacing w:val="-2"/>
          <w:sz w:val="24"/>
        </w:rPr>
        <w:t>Requirements.</w:t>
      </w:r>
    </w:p>
    <w:p w14:paraId="28FB19BA" w14:textId="77777777" w:rsidR="0065165D" w:rsidRDefault="002B027D">
      <w:pPr>
        <w:pStyle w:val="Heading1"/>
        <w:spacing w:before="275"/>
      </w:pPr>
      <w:r>
        <w:t>Screening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28FB19BB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61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4"/>
          <w:sz w:val="24"/>
        </w:rPr>
        <w:t xml:space="preserve"> </w:t>
      </w:r>
      <w:r>
        <w:rPr>
          <w:sz w:val="24"/>
        </w:rPr>
        <w:t>noted</w:t>
      </w:r>
      <w:r>
        <w:rPr>
          <w:spacing w:val="-4"/>
          <w:sz w:val="24"/>
        </w:rPr>
        <w:t xml:space="preserve"> </w:t>
      </w:r>
      <w:r>
        <w:rPr>
          <w:sz w:val="24"/>
        </w:rPr>
        <w:t>the name and scope of any Legal Representative.</w:t>
      </w:r>
    </w:p>
    <w:p w14:paraId="28FB19BC" w14:textId="77777777" w:rsidR="0065165D" w:rsidRDefault="0065165D">
      <w:pPr>
        <w:pStyle w:val="BodyText"/>
        <w:spacing w:before="1"/>
      </w:pPr>
    </w:p>
    <w:p w14:paraId="28FB19BD" w14:textId="77777777" w:rsidR="0065165D" w:rsidRDefault="002B027D">
      <w:pPr>
        <w:pStyle w:val="Heading1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28FB19BE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6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individualized</w:t>
      </w:r>
      <w:r>
        <w:rPr>
          <w:spacing w:val="-5"/>
          <w:sz w:val="24"/>
        </w:rPr>
        <w:t xml:space="preserve"> </w:t>
      </w:r>
      <w:r>
        <w:rPr>
          <w:sz w:val="24"/>
        </w:rPr>
        <w:t>enrichment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was missing in three (3) Special Care Residence (SCR) records.</w:t>
      </w:r>
    </w:p>
    <w:p w14:paraId="28FB19BF" w14:textId="77777777" w:rsidR="0065165D" w:rsidRDefault="0065165D">
      <w:pPr>
        <w:pStyle w:val="BodyText"/>
      </w:pPr>
    </w:p>
    <w:p w14:paraId="28FB19C0" w14:textId="77777777" w:rsidR="0065165D" w:rsidRDefault="002B027D">
      <w:pPr>
        <w:pStyle w:val="Heading1"/>
        <w:spacing w:line="276" w:lineRule="exact"/>
        <w:ind w:left="960"/>
      </w:pPr>
      <w:r>
        <w:t>Bed</w:t>
      </w:r>
      <w:r>
        <w:rPr>
          <w:spacing w:val="-1"/>
        </w:rPr>
        <w:t xml:space="preserve"> </w:t>
      </w:r>
      <w:r>
        <w:t xml:space="preserve">Rail </w:t>
      </w:r>
      <w:r>
        <w:rPr>
          <w:spacing w:val="-2"/>
        </w:rPr>
        <w:t>Assessments</w:t>
      </w:r>
    </w:p>
    <w:p w14:paraId="28FB19C1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Residence</w:t>
      </w:r>
      <w:r>
        <w:rPr>
          <w:spacing w:val="-2"/>
          <w:sz w:val="24"/>
        </w:rPr>
        <w:t xml:space="preserve"> </w:t>
      </w:r>
      <w:r>
        <w:rPr>
          <w:sz w:val="24"/>
        </w:rPr>
        <w:t>records of</w:t>
      </w:r>
      <w:r>
        <w:rPr>
          <w:spacing w:val="-1"/>
          <w:sz w:val="24"/>
        </w:rPr>
        <w:t xml:space="preserve"> </w:t>
      </w:r>
      <w:r>
        <w:rPr>
          <w:sz w:val="24"/>
        </w:rPr>
        <w:t>twelve</w:t>
      </w:r>
      <w:r>
        <w:rPr>
          <w:spacing w:val="2"/>
          <w:sz w:val="24"/>
        </w:rPr>
        <w:t xml:space="preserve"> </w:t>
      </w:r>
      <w:r>
        <w:rPr>
          <w:sz w:val="24"/>
        </w:rPr>
        <w:t>(12)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Residents </w:t>
      </w:r>
      <w:r>
        <w:rPr>
          <w:spacing w:val="-2"/>
          <w:sz w:val="24"/>
        </w:rPr>
        <w:t>utilizing</w:t>
      </w:r>
    </w:p>
    <w:p w14:paraId="28FB19C2" w14:textId="77777777" w:rsidR="0065165D" w:rsidRDefault="002B027D">
      <w:pPr>
        <w:pStyle w:val="BodyText"/>
        <w:ind w:left="936"/>
      </w:pPr>
      <w:r>
        <w:t>bed</w:t>
      </w:r>
      <w:r>
        <w:rPr>
          <w:spacing w:val="-3"/>
        </w:rPr>
        <w:t xml:space="preserve"> </w:t>
      </w:r>
      <w:r>
        <w:t>rails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U-bars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devices 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Compliance Review to determine compliance with the required assessment by a physical/occupational therapist every six months.</w:t>
      </w:r>
    </w:p>
    <w:p w14:paraId="28FB19C3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129"/>
        <w:rPr>
          <w:sz w:val="24"/>
        </w:rPr>
      </w:pPr>
      <w:r>
        <w:rPr>
          <w:sz w:val="24"/>
        </w:rPr>
        <w:t>Documentation of an assessment conducted by a physical/occupational therapist every</w:t>
      </w:r>
      <w:r>
        <w:rPr>
          <w:spacing w:val="-3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(4)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noting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independently navigate around a bed rail/ U-bar for the calendar years reviewed was missing.</w:t>
      </w:r>
    </w:p>
    <w:p w14:paraId="28FB19C4" w14:textId="77777777" w:rsidR="0065165D" w:rsidRDefault="0065165D">
      <w:pPr>
        <w:pStyle w:val="BodyText"/>
      </w:pPr>
    </w:p>
    <w:p w14:paraId="28FB19C5" w14:textId="77777777" w:rsidR="0065165D" w:rsidRDefault="002B027D">
      <w:pPr>
        <w:pStyle w:val="Heading1"/>
        <w:numPr>
          <w:ilvl w:val="1"/>
          <w:numId w:val="4"/>
        </w:numPr>
        <w:tabs>
          <w:tab w:val="left" w:pos="292"/>
        </w:tabs>
        <w:spacing w:line="276" w:lineRule="exact"/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28FB19C6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164"/>
        <w:rPr>
          <w:rFonts w:ascii="Symbol" w:hAnsi="Symbol"/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Safety Assurances,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5"/>
          <w:sz w:val="24"/>
        </w:rPr>
        <w:t xml:space="preserve"> </w:t>
      </w:r>
      <w:r>
        <w:rPr>
          <w:sz w:val="24"/>
        </w:rPr>
        <w:t>16,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Compliance Review.</w:t>
      </w:r>
    </w:p>
    <w:p w14:paraId="28FB19C7" w14:textId="77777777" w:rsidR="0065165D" w:rsidRDefault="0065165D">
      <w:pPr>
        <w:pStyle w:val="ListParagraph"/>
        <w:rPr>
          <w:rFonts w:ascii="Symbol" w:hAnsi="Symbol"/>
          <w:sz w:val="24"/>
        </w:rPr>
        <w:sectPr w:rsidR="0065165D">
          <w:headerReference w:type="default" r:id="rId11"/>
          <w:footerReference w:type="default" r:id="rId12"/>
          <w:pgSz w:w="12240" w:h="15840"/>
          <w:pgMar w:top="1460" w:right="1440" w:bottom="1260" w:left="1440" w:header="729" w:footer="1061" w:gutter="0"/>
          <w:cols w:space="720"/>
        </w:sectPr>
      </w:pPr>
    </w:p>
    <w:p w14:paraId="28FB19C8" w14:textId="77777777" w:rsidR="0065165D" w:rsidRDefault="002B027D">
      <w:pPr>
        <w:pStyle w:val="Heading1"/>
        <w:spacing w:before="81"/>
      </w:pPr>
      <w:r>
        <w:lastRenderedPageBreak/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28FB19C9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243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 2024 calendar years reviewed</w:t>
      </w:r>
    </w:p>
    <w:p w14:paraId="28FB19CA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273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 the 2023 and 2024 calendar years reviewed.</w:t>
      </w:r>
    </w:p>
    <w:p w14:paraId="28FB19CB" w14:textId="77777777" w:rsidR="0065165D" w:rsidRDefault="0065165D">
      <w:pPr>
        <w:pStyle w:val="BodyText"/>
      </w:pPr>
    </w:p>
    <w:p w14:paraId="28FB19CC" w14:textId="77777777" w:rsidR="0065165D" w:rsidRDefault="002B027D">
      <w:pPr>
        <w:pStyle w:val="Heading1"/>
        <w:spacing w:before="1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28FB19CD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242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 2024 calendar years reviewed</w:t>
      </w:r>
    </w:p>
    <w:p w14:paraId="28FB19CE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58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follow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was missing for the 2023 and 2024 calendar years reviewed.</w:t>
      </w:r>
    </w:p>
    <w:p w14:paraId="28FB19CF" w14:textId="77777777" w:rsidR="0065165D" w:rsidRDefault="002B027D">
      <w:pPr>
        <w:pStyle w:val="Heading1"/>
        <w:spacing w:before="276"/>
        <w:ind w:left="960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28FB19D0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193"/>
        <w:rPr>
          <w:rFonts w:ascii="Symbol" w:hAnsi="Symbol"/>
          <w:sz w:val="24"/>
        </w:rPr>
      </w:pPr>
      <w:r>
        <w:rPr>
          <w:sz w:val="24"/>
        </w:rPr>
        <w:t>EOEA reviewed the Residence’s quarterly medication documentation audits from December</w:t>
      </w:r>
      <w:r>
        <w:rPr>
          <w:spacing w:val="-4"/>
          <w:sz w:val="24"/>
        </w:rPr>
        <w:t xml:space="preserve"> </w:t>
      </w:r>
      <w:r>
        <w:rPr>
          <w:sz w:val="24"/>
        </w:rPr>
        <w:t>16,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 with SAMM and Residence policies.</w:t>
      </w:r>
    </w:p>
    <w:p w14:paraId="28FB19D1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581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proofErr w:type="gramEnd"/>
      <w:r>
        <w:rPr>
          <w:sz w:val="24"/>
        </w:rPr>
        <w:t xml:space="preserve"> was missing for the first, second and third </w:t>
      </w:r>
      <w:proofErr w:type="gramStart"/>
      <w:r>
        <w:rPr>
          <w:sz w:val="24"/>
        </w:rPr>
        <w:t>quarter</w:t>
      </w:r>
      <w:proofErr w:type="gramEnd"/>
      <w:r>
        <w:rPr>
          <w:sz w:val="24"/>
        </w:rPr>
        <w:t xml:space="preserve"> of the 2023 calendar year.</w:t>
      </w:r>
    </w:p>
    <w:p w14:paraId="28FB19D2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204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5"/>
          <w:sz w:val="24"/>
        </w:rPr>
        <w:t xml:space="preserve"> </w:t>
      </w:r>
      <w:r>
        <w:rPr>
          <w:sz w:val="24"/>
        </w:rPr>
        <w:t>quarter of the 2023 calendar year.</w:t>
      </w:r>
    </w:p>
    <w:p w14:paraId="28FB19D3" w14:textId="77777777" w:rsidR="0065165D" w:rsidRDefault="002B027D">
      <w:pPr>
        <w:pStyle w:val="Heading1"/>
        <w:numPr>
          <w:ilvl w:val="1"/>
          <w:numId w:val="4"/>
        </w:numPr>
        <w:tabs>
          <w:tab w:val="left" w:pos="280"/>
        </w:tabs>
        <w:spacing w:before="275" w:line="276" w:lineRule="exact"/>
        <w:ind w:left="280" w:hanging="280"/>
      </w:pPr>
      <w:r>
        <w:t>Reporting</w:t>
      </w:r>
      <w:r>
        <w:rPr>
          <w:spacing w:val="-4"/>
        </w:rPr>
        <w:t xml:space="preserve"> </w:t>
      </w:r>
      <w:r>
        <w:t>Resident-specific</w:t>
      </w:r>
      <w:r>
        <w:rPr>
          <w:spacing w:val="-2"/>
        </w:rPr>
        <w:t xml:space="preserve"> </w:t>
      </w:r>
      <w:r>
        <w:t>Emergencies-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28FB19D4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104"/>
        <w:rPr>
          <w:rFonts w:ascii="Symbol" w:hAnsi="Symbol"/>
          <w:sz w:val="24"/>
        </w:rPr>
      </w:pPr>
      <w:r>
        <w:rPr>
          <w:sz w:val="24"/>
        </w:rPr>
        <w:t>EOEA reviewed the Residence records and incident reports from December 2022 through the date of the Compliance Review to determine whether the Residence complied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qualifying</w:t>
      </w:r>
      <w:r>
        <w:rPr>
          <w:spacing w:val="-4"/>
          <w:sz w:val="24"/>
        </w:rPr>
        <w:t xml:space="preserve"> </w:t>
      </w:r>
      <w:r>
        <w:rPr>
          <w:sz w:val="24"/>
        </w:rPr>
        <w:t>incidents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 after the occurrence of the incident or accident.</w:t>
      </w:r>
    </w:p>
    <w:p w14:paraId="28FB19D5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226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 of the incident or accident.</w:t>
      </w:r>
    </w:p>
    <w:p w14:paraId="28FB19D6" w14:textId="77777777" w:rsidR="0065165D" w:rsidRDefault="0065165D">
      <w:pPr>
        <w:pStyle w:val="BodyText"/>
      </w:pPr>
    </w:p>
    <w:p w14:paraId="28FB19D7" w14:textId="77777777" w:rsidR="0065165D" w:rsidRDefault="002B027D">
      <w:pPr>
        <w:pStyle w:val="Heading1"/>
        <w:numPr>
          <w:ilvl w:val="1"/>
          <w:numId w:val="4"/>
        </w:numPr>
        <w:tabs>
          <w:tab w:val="left" w:pos="265"/>
        </w:tabs>
        <w:ind w:left="265" w:hanging="265"/>
      </w:pPr>
      <w:r>
        <w:t>Record</w:t>
      </w:r>
      <w:r>
        <w:rPr>
          <w:spacing w:val="-6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rPr>
          <w:spacing w:val="-5"/>
        </w:rPr>
        <w:t>Log</w:t>
      </w:r>
    </w:p>
    <w:p w14:paraId="28FB19D8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211"/>
        <w:rPr>
          <w:rFonts w:ascii="Symbol" w:hAnsi="Symbol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5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to communicate information necessary to maintain the continuity of care for Residents.</w:t>
      </w:r>
    </w:p>
    <w:p w14:paraId="28FB19D9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59"/>
          <w:tab w:val="left" w:pos="1296"/>
        </w:tabs>
        <w:ind w:right="739"/>
        <w:rPr>
          <w:rFonts w:ascii="Wingdings" w:hAnsi="Wingdings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3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pertinent information necessary to maintain the continuity of care for all Residents.</w:t>
      </w:r>
    </w:p>
    <w:p w14:paraId="28FB19DA" w14:textId="77777777" w:rsidR="0065165D" w:rsidRDefault="0065165D">
      <w:pPr>
        <w:pStyle w:val="BodyText"/>
      </w:pPr>
    </w:p>
    <w:p w14:paraId="28FB19DB" w14:textId="77777777" w:rsidR="0065165D" w:rsidRDefault="002B027D">
      <w:pPr>
        <w:pStyle w:val="Heading1"/>
        <w:numPr>
          <w:ilvl w:val="1"/>
          <w:numId w:val="4"/>
        </w:numPr>
        <w:tabs>
          <w:tab w:val="left" w:pos="306"/>
        </w:tabs>
        <w:spacing w:line="276" w:lineRule="exact"/>
        <w:ind w:left="306" w:hanging="306"/>
      </w:pPr>
      <w:r>
        <w:t>Staffing</w:t>
      </w:r>
      <w:r>
        <w:rPr>
          <w:spacing w:val="-4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Staffing</w:t>
      </w:r>
      <w:r>
        <w:rPr>
          <w:spacing w:val="-3"/>
        </w:rPr>
        <w:t xml:space="preserve"> </w:t>
      </w:r>
      <w:r>
        <w:rPr>
          <w:spacing w:val="-2"/>
        </w:rPr>
        <w:t>Levels</w:t>
      </w:r>
    </w:p>
    <w:p w14:paraId="28FB19DC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320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Level </w:t>
      </w:r>
      <w:r>
        <w:rPr>
          <w:spacing w:val="-2"/>
          <w:sz w:val="24"/>
        </w:rPr>
        <w:t>requirements.</w:t>
      </w:r>
    </w:p>
    <w:p w14:paraId="28FB19DD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823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>quarterly</w:t>
      </w:r>
      <w:r>
        <w:rPr>
          <w:spacing w:val="-5"/>
          <w:sz w:val="24"/>
        </w:rPr>
        <w:t xml:space="preserve"> </w:t>
      </w:r>
      <w:r>
        <w:rPr>
          <w:sz w:val="24"/>
        </w:rPr>
        <w:t>staffing</w:t>
      </w:r>
      <w:r>
        <w:rPr>
          <w:spacing w:val="-5"/>
          <w:sz w:val="24"/>
        </w:rPr>
        <w:t xml:space="preserve"> </w:t>
      </w:r>
      <w:r>
        <w:rPr>
          <w:sz w:val="24"/>
        </w:rPr>
        <w:t>level assessments was missing for all quarters of 2023.</w:t>
      </w:r>
    </w:p>
    <w:p w14:paraId="28FB19DE" w14:textId="77777777" w:rsidR="0065165D" w:rsidRDefault="002B027D">
      <w:pPr>
        <w:pStyle w:val="Heading1"/>
        <w:numPr>
          <w:ilvl w:val="1"/>
          <w:numId w:val="4"/>
        </w:numPr>
        <w:tabs>
          <w:tab w:val="left" w:pos="306"/>
        </w:tabs>
        <w:spacing w:before="276" w:line="276" w:lineRule="exact"/>
        <w:ind w:left="306" w:hanging="306"/>
      </w:pPr>
      <w:r>
        <w:t>Training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Introductory</w:t>
      </w:r>
      <w:r>
        <w:rPr>
          <w:spacing w:val="-2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28FB19DF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records of</w:t>
      </w:r>
      <w:r>
        <w:rPr>
          <w:spacing w:val="-1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1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compliance with </w:t>
      </w:r>
      <w:r>
        <w:rPr>
          <w:spacing w:val="-5"/>
          <w:sz w:val="24"/>
        </w:rPr>
        <w:t>the</w:t>
      </w:r>
    </w:p>
    <w:p w14:paraId="28FB19E0" w14:textId="77777777" w:rsidR="0065165D" w:rsidRDefault="002B027D">
      <w:pPr>
        <w:pStyle w:val="BodyText"/>
        <w:ind w:left="936"/>
      </w:pP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personal care workers within the 48 hours after the provision of service or with any change of condition for the Resident:</w:t>
      </w:r>
    </w:p>
    <w:p w14:paraId="28FB19E1" w14:textId="77777777" w:rsidR="0065165D" w:rsidRDefault="0065165D">
      <w:pPr>
        <w:pStyle w:val="BodyText"/>
        <w:sectPr w:rsidR="0065165D">
          <w:pgSz w:w="12240" w:h="15840"/>
          <w:pgMar w:top="1460" w:right="1440" w:bottom="1260" w:left="1440" w:header="729" w:footer="1061" w:gutter="0"/>
          <w:cols w:space="720"/>
        </w:sectPr>
      </w:pPr>
    </w:p>
    <w:p w14:paraId="28FB19E2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spacing w:before="81"/>
        <w:ind w:right="128"/>
        <w:rPr>
          <w:rFonts w:ascii="Wingdings" w:hAnsi="Wingdings"/>
          <w:sz w:val="24"/>
        </w:rPr>
      </w:pPr>
      <w:r>
        <w:rPr>
          <w:sz w:val="24"/>
        </w:rPr>
        <w:lastRenderedPageBreak/>
        <w:t xml:space="preserve">Two (2) records were without documentation to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that Introductory Visits were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hours,</w:t>
      </w:r>
      <w:r>
        <w:rPr>
          <w:spacing w:val="-3"/>
          <w:sz w:val="24"/>
        </w:rPr>
        <w:t xml:space="preserve"> </w:t>
      </w:r>
      <w:r>
        <w:rPr>
          <w:sz w:val="24"/>
        </w:rPr>
        <w:t>at the time of move-in or at the time of change in the Resident’s condition.</w:t>
      </w:r>
    </w:p>
    <w:p w14:paraId="28FB19E3" w14:textId="77777777" w:rsidR="0065165D" w:rsidRDefault="0065165D">
      <w:pPr>
        <w:pStyle w:val="BodyText"/>
      </w:pPr>
    </w:p>
    <w:p w14:paraId="28FB19E4" w14:textId="77777777" w:rsidR="0065165D" w:rsidRDefault="002B027D">
      <w:pPr>
        <w:pStyle w:val="Heading1"/>
        <w:numPr>
          <w:ilvl w:val="1"/>
          <w:numId w:val="4"/>
        </w:numPr>
        <w:tabs>
          <w:tab w:val="left" w:pos="213"/>
        </w:tabs>
        <w:spacing w:line="276" w:lineRule="exact"/>
        <w:ind w:left="213" w:hanging="213"/>
      </w:pPr>
      <w:r>
        <w:t>Training</w:t>
      </w:r>
      <w:r>
        <w:rPr>
          <w:spacing w:val="-3"/>
        </w:rPr>
        <w:t xml:space="preserve"> </w:t>
      </w:r>
      <w:r>
        <w:t>Requirements-</w:t>
      </w:r>
      <w:r>
        <w:rPr>
          <w:spacing w:val="-2"/>
        </w:rPr>
        <w:t xml:space="preserve"> Supervision</w:t>
      </w:r>
    </w:p>
    <w:p w14:paraId="28FB19E5" w14:textId="77777777" w:rsidR="0065165D" w:rsidRDefault="002B027D">
      <w:pPr>
        <w:pStyle w:val="ListParagraph"/>
        <w:numPr>
          <w:ilvl w:val="2"/>
          <w:numId w:val="4"/>
        </w:numPr>
        <w:tabs>
          <w:tab w:val="left" w:pos="936"/>
        </w:tabs>
        <w:ind w:right="693"/>
        <w:rPr>
          <w:rFonts w:ascii="Symbol" w:hAnsi="Symbol"/>
          <w:sz w:val="24"/>
        </w:rPr>
      </w:pPr>
      <w:r>
        <w:rPr>
          <w:sz w:val="24"/>
        </w:rPr>
        <w:t>EOEA reviewed the records of six (6) Personal Care (PC) staff to determine 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calendar year 2024 through the date of the Compliance Review.</w:t>
      </w:r>
    </w:p>
    <w:p w14:paraId="28FB19E6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372"/>
        <w:rPr>
          <w:rFonts w:ascii="Wingdings" w:hAnsi="Wingdings"/>
          <w:sz w:val="24"/>
        </w:rPr>
      </w:pPr>
      <w:r>
        <w:rPr>
          <w:sz w:val="24"/>
        </w:rPr>
        <w:t>Documentation confirming the completion of SAMM and PC skills evaluations every</w:t>
      </w:r>
      <w:r>
        <w:rPr>
          <w:spacing w:val="-3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year.</w:t>
      </w:r>
    </w:p>
    <w:p w14:paraId="28FB19E7" w14:textId="77777777" w:rsidR="0065165D" w:rsidRDefault="002B027D">
      <w:pPr>
        <w:pStyle w:val="ListParagraph"/>
        <w:numPr>
          <w:ilvl w:val="3"/>
          <w:numId w:val="4"/>
        </w:numPr>
        <w:tabs>
          <w:tab w:val="left" w:pos="1296"/>
        </w:tabs>
        <w:ind w:right="430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PC</w:t>
      </w:r>
      <w:r>
        <w:rPr>
          <w:spacing w:val="-5"/>
          <w:sz w:val="24"/>
        </w:rPr>
        <w:t xml:space="preserve"> </w:t>
      </w:r>
      <w:r>
        <w:rPr>
          <w:sz w:val="24"/>
        </w:rPr>
        <w:t>skills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evaluations every six months was missing from six (6) records for the 2023 calendar year.</w:t>
      </w:r>
    </w:p>
    <w:p w14:paraId="28FB19E8" w14:textId="77777777" w:rsidR="0065165D" w:rsidRDefault="0065165D">
      <w:pPr>
        <w:pStyle w:val="BodyText"/>
      </w:pPr>
    </w:p>
    <w:p w14:paraId="28FB19E9" w14:textId="77777777" w:rsidR="0065165D" w:rsidRDefault="002B027D">
      <w:pPr>
        <w:pStyle w:val="ListParagraph"/>
        <w:numPr>
          <w:ilvl w:val="0"/>
          <w:numId w:val="4"/>
        </w:numPr>
        <w:tabs>
          <w:tab w:val="left" w:pos="325"/>
        </w:tabs>
        <w:ind w:left="325" w:hanging="325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​Corrective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28FB19EA" w14:textId="77777777" w:rsidR="0065165D" w:rsidRDefault="002B027D">
      <w:pPr>
        <w:pStyle w:val="Heading1"/>
        <w:numPr>
          <w:ilvl w:val="1"/>
          <w:numId w:val="4"/>
        </w:numPr>
        <w:tabs>
          <w:tab w:val="left" w:pos="293"/>
        </w:tabs>
        <w:spacing w:before="120"/>
        <w:ind w:left="293"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28FB19EB" w14:textId="77777777" w:rsidR="0065165D" w:rsidRDefault="002B027D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28FB19EC" w14:textId="77777777" w:rsidR="0065165D" w:rsidRDefault="002B027D">
      <w:pPr>
        <w:pStyle w:val="ListParagraph"/>
        <w:numPr>
          <w:ilvl w:val="0"/>
          <w:numId w:val="2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28FB19ED" w14:textId="77777777" w:rsidR="0065165D" w:rsidRDefault="002B027D">
      <w:pPr>
        <w:pStyle w:val="ListParagraph"/>
        <w:numPr>
          <w:ilvl w:val="0"/>
          <w:numId w:val="2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28FB19EE" w14:textId="77777777" w:rsidR="0065165D" w:rsidRDefault="002B027D">
      <w:pPr>
        <w:pStyle w:val="ListParagraph"/>
        <w:numPr>
          <w:ilvl w:val="0"/>
          <w:numId w:val="2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28FB19EF" w14:textId="77777777" w:rsidR="0065165D" w:rsidRDefault="002B027D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8FB19F0" w14:textId="77777777" w:rsidR="0065165D" w:rsidRDefault="0065165D">
      <w:pPr>
        <w:pStyle w:val="BodyText"/>
      </w:pPr>
    </w:p>
    <w:p w14:paraId="28FB19F1" w14:textId="77777777" w:rsidR="0065165D" w:rsidRDefault="002B027D">
      <w:pPr>
        <w:pStyle w:val="Heading1"/>
        <w:numPr>
          <w:ilvl w:val="1"/>
          <w:numId w:val="4"/>
        </w:numPr>
        <w:tabs>
          <w:tab w:val="left" w:pos="496"/>
        </w:tabs>
        <w:ind w:left="496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28FB19F2" w14:textId="77777777" w:rsidR="0065165D" w:rsidRDefault="002B027D">
      <w:pPr>
        <w:pStyle w:val="BodyText"/>
        <w:spacing w:before="1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28FB19F3" w14:textId="77777777" w:rsidR="0065165D" w:rsidRDefault="002B027D">
      <w:pPr>
        <w:pStyle w:val="ListParagraph"/>
        <w:numPr>
          <w:ilvl w:val="0"/>
          <w:numId w:val="1"/>
        </w:numPr>
        <w:tabs>
          <w:tab w:val="left" w:pos="720"/>
        </w:tabs>
        <w:ind w:right="231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a bed rail or u-bar.</w:t>
      </w:r>
    </w:p>
    <w:p w14:paraId="28FB19F4" w14:textId="77777777" w:rsidR="0065165D" w:rsidRDefault="002B027D">
      <w:pPr>
        <w:pStyle w:val="ListParagraph"/>
        <w:numPr>
          <w:ilvl w:val="0"/>
          <w:numId w:val="1"/>
        </w:numPr>
        <w:tabs>
          <w:tab w:val="left" w:pos="720"/>
        </w:tabs>
        <w:ind w:right="985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5"/>
          <w:sz w:val="24"/>
        </w:rPr>
        <w:t xml:space="preserve"> </w:t>
      </w:r>
      <w:r>
        <w:rPr>
          <w:sz w:val="24"/>
        </w:rPr>
        <w:t>Review, conducted by a nurse, with all Residents.</w:t>
      </w:r>
    </w:p>
    <w:p w14:paraId="28FB19F5" w14:textId="77777777" w:rsidR="0065165D" w:rsidRDefault="002B027D">
      <w:pPr>
        <w:pStyle w:val="ListParagraph"/>
        <w:numPr>
          <w:ilvl w:val="0"/>
          <w:numId w:val="1"/>
        </w:numPr>
        <w:tabs>
          <w:tab w:val="left" w:pos="720"/>
        </w:tabs>
        <w:ind w:right="325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SAMM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PC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all current care staff by a nurse.</w:t>
      </w:r>
    </w:p>
    <w:p w14:paraId="28FB19F6" w14:textId="77777777" w:rsidR="0065165D" w:rsidRDefault="002B027D">
      <w:pPr>
        <w:pStyle w:val="ListParagraph"/>
        <w:numPr>
          <w:ilvl w:val="0"/>
          <w:numId w:val="4"/>
        </w:numPr>
        <w:tabs>
          <w:tab w:val="left" w:pos="233"/>
        </w:tabs>
        <w:spacing w:before="199"/>
        <w:ind w:left="233" w:hanging="233"/>
        <w:jc w:val="left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28FB19F7" w14:textId="77777777" w:rsidR="0065165D" w:rsidRDefault="002B027D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January 4, 2025.</w:t>
      </w:r>
    </w:p>
    <w:p w14:paraId="28FB19F8" w14:textId="77777777" w:rsidR="0065165D" w:rsidRDefault="0065165D">
      <w:pPr>
        <w:pStyle w:val="BodyText"/>
        <w:spacing w:before="1"/>
      </w:pPr>
    </w:p>
    <w:p w14:paraId="28FB19F9" w14:textId="77777777" w:rsidR="0065165D" w:rsidRDefault="002B027D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28FB19FA" w14:textId="77777777" w:rsidR="0065165D" w:rsidRDefault="0065165D">
      <w:pPr>
        <w:pStyle w:val="BodyText"/>
      </w:pPr>
    </w:p>
    <w:p w14:paraId="28FB19FB" w14:textId="77777777" w:rsidR="0065165D" w:rsidRDefault="002B027D">
      <w:pPr>
        <w:pStyle w:val="BodyText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3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28FB19FC" w14:textId="77777777" w:rsidR="0065165D" w:rsidRDefault="0065165D">
      <w:pPr>
        <w:pStyle w:val="BodyText"/>
        <w:sectPr w:rsidR="0065165D">
          <w:pgSz w:w="12240" w:h="15840"/>
          <w:pgMar w:top="1460" w:right="1440" w:bottom="1260" w:left="1440" w:header="729" w:footer="1061" w:gutter="0"/>
          <w:cols w:space="720"/>
        </w:sectPr>
      </w:pPr>
    </w:p>
    <w:p w14:paraId="28FB19FD" w14:textId="77777777" w:rsidR="0065165D" w:rsidRDefault="002B027D">
      <w:pPr>
        <w:pStyle w:val="BodyText"/>
        <w:spacing w:before="81"/>
      </w:pPr>
      <w:r>
        <w:rPr>
          <w:spacing w:val="-2"/>
        </w:rPr>
        <w:lastRenderedPageBreak/>
        <w:t>Sincerely,</w:t>
      </w:r>
    </w:p>
    <w:p w14:paraId="28FB19FE" w14:textId="77777777" w:rsidR="0065165D" w:rsidRDefault="0065165D">
      <w:pPr>
        <w:pStyle w:val="BodyText"/>
      </w:pPr>
    </w:p>
    <w:p w14:paraId="28FB19FF" w14:textId="77777777" w:rsidR="0065165D" w:rsidRDefault="0065165D">
      <w:pPr>
        <w:pStyle w:val="BodyText"/>
      </w:pPr>
    </w:p>
    <w:p w14:paraId="28FB1A00" w14:textId="77777777" w:rsidR="0065165D" w:rsidRDefault="0065165D">
      <w:pPr>
        <w:pStyle w:val="BodyText"/>
      </w:pPr>
    </w:p>
    <w:p w14:paraId="28FB1A01" w14:textId="77777777" w:rsidR="0065165D" w:rsidRDefault="002B027D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28FB1A02" w14:textId="77777777" w:rsidR="0065165D" w:rsidRDefault="002B027D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28FB1A03" w14:textId="77777777" w:rsidR="0065165D" w:rsidRDefault="0065165D">
      <w:pPr>
        <w:pStyle w:val="BodyText"/>
      </w:pPr>
    </w:p>
    <w:p w14:paraId="28FB1A04" w14:textId="77777777" w:rsidR="0065165D" w:rsidRDefault="002B027D">
      <w:pPr>
        <w:pStyle w:val="BodyText"/>
        <w:tabs>
          <w:tab w:val="left" w:pos="720"/>
        </w:tabs>
        <w:spacing w:before="1"/>
      </w:pPr>
      <w:r>
        <w:rPr>
          <w:spacing w:val="-5"/>
        </w:rPr>
        <w:t>CC:</w:t>
      </w:r>
      <w:r>
        <w:tab/>
        <w:t>BMSH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LCB Wayland, </w:t>
      </w:r>
      <w:r>
        <w:rPr>
          <w:spacing w:val="-5"/>
        </w:rPr>
        <w:t>LLC</w:t>
      </w:r>
    </w:p>
    <w:p w14:paraId="28FB1A05" w14:textId="77777777" w:rsidR="0065165D" w:rsidRDefault="002B027D">
      <w:pPr>
        <w:pStyle w:val="BodyText"/>
        <w:ind w:left="720"/>
      </w:pPr>
      <w:r>
        <w:t>3</w:t>
      </w:r>
      <w:r>
        <w:rPr>
          <w:spacing w:val="-2"/>
        </w:rPr>
        <w:t xml:space="preserve"> </w:t>
      </w:r>
      <w:r>
        <w:t>Edgewater</w:t>
      </w:r>
      <w:r>
        <w:rPr>
          <w:spacing w:val="-1"/>
        </w:rPr>
        <w:t xml:space="preserve"> </w:t>
      </w:r>
      <w:r>
        <w:t>Drive-</w:t>
      </w:r>
      <w:r>
        <w:rPr>
          <w:spacing w:val="-2"/>
        </w:rPr>
        <w:t xml:space="preserve"> </w:t>
      </w:r>
      <w:r>
        <w:t>Suite</w:t>
      </w:r>
      <w:r>
        <w:rPr>
          <w:spacing w:val="-2"/>
        </w:rPr>
        <w:t xml:space="preserve"> </w:t>
      </w:r>
      <w:r>
        <w:rPr>
          <w:spacing w:val="-5"/>
        </w:rPr>
        <w:t>101</w:t>
      </w:r>
    </w:p>
    <w:p w14:paraId="28FB1A06" w14:textId="77777777" w:rsidR="0065165D" w:rsidRDefault="002B027D">
      <w:pPr>
        <w:pStyle w:val="BodyText"/>
        <w:ind w:left="720"/>
      </w:pPr>
      <w:r>
        <w:t>Norwood,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rPr>
          <w:spacing w:val="-4"/>
        </w:rPr>
        <w:t>02062</w:t>
      </w:r>
    </w:p>
    <w:sectPr w:rsidR="0065165D">
      <w:pgSz w:w="12240" w:h="15840"/>
      <w:pgMar w:top="14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1F7C" w14:textId="77777777" w:rsidR="002B027D" w:rsidRDefault="002B027D">
      <w:r>
        <w:separator/>
      </w:r>
    </w:p>
  </w:endnote>
  <w:endnote w:type="continuationSeparator" w:id="0">
    <w:p w14:paraId="5F60DB85" w14:textId="77777777" w:rsidR="002B027D" w:rsidRDefault="002B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1A0A" w14:textId="77777777" w:rsidR="0065165D" w:rsidRDefault="002B02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3648" behindDoc="1" locked="0" layoutInCell="1" allowOverlap="1" wp14:anchorId="28FB1A0F" wp14:editId="28FB1A10">
              <wp:simplePos x="0" y="0"/>
              <wp:positionH relativeFrom="page">
                <wp:posOffset>7814309</wp:posOffset>
              </wp:positionH>
              <wp:positionV relativeFrom="page">
                <wp:posOffset>6959125</wp:posOffset>
              </wp:positionV>
              <wp:extent cx="71437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B1A16" w14:textId="77777777" w:rsidR="0065165D" w:rsidRDefault="002B027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1A0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95pt;width:56.25pt;height:15.3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" filled="f" stroked="f">
              <v:textbox inset="0,0,0,0">
                <w:txbxContent>
                  <w:p w14:paraId="28FB1A16" w14:textId="77777777" w:rsidR="0065165D" w:rsidRDefault="002B027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1A0C" w14:textId="77777777" w:rsidR="0065165D" w:rsidRDefault="002B02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28FB1A13" wp14:editId="28FB1A14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B1A18" w14:textId="77777777" w:rsidR="0065165D" w:rsidRDefault="002B027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1A1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28FB1A18" w14:textId="77777777" w:rsidR="0065165D" w:rsidRDefault="002B027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F31F" w14:textId="77777777" w:rsidR="002B027D" w:rsidRDefault="002B027D">
      <w:r>
        <w:separator/>
      </w:r>
    </w:p>
  </w:footnote>
  <w:footnote w:type="continuationSeparator" w:id="0">
    <w:p w14:paraId="471ED4F3" w14:textId="77777777" w:rsidR="002B027D" w:rsidRDefault="002B0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1A09" w14:textId="77777777" w:rsidR="0065165D" w:rsidRDefault="002B02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28FB1A0D" wp14:editId="28FB1A0E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1920239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0239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B1A15" w14:textId="77777777" w:rsidR="0065165D" w:rsidRDefault="002B027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Residence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Paine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Estates December 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1A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151.2pt;height:29.1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" filled="f" stroked="f">
              <v:textbox inset="0,0,0,0">
                <w:txbxContent>
                  <w:p w14:paraId="28FB1A15" w14:textId="77777777" w:rsidR="0065165D" w:rsidRDefault="002B027D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Residence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Paine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Estates December 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1A0B" w14:textId="77777777" w:rsidR="0065165D" w:rsidRDefault="002B02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28FB1A11" wp14:editId="28FB1A12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1920239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0239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B1A17" w14:textId="77777777" w:rsidR="0065165D" w:rsidRDefault="002B027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Residence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Paine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Estates December 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1A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151.2pt;height:29.1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" filled="f" stroked="f">
              <v:textbox inset="0,0,0,0">
                <w:txbxContent>
                  <w:p w14:paraId="28FB1A17" w14:textId="77777777" w:rsidR="0065165D" w:rsidRDefault="002B027D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Residence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Paine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Estates December 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71C5"/>
    <w:multiLevelType w:val="hybridMultilevel"/>
    <w:tmpl w:val="A182640C"/>
    <w:lvl w:ilvl="0" w:tplc="BC3E2344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044A5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D2A76F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8EDE735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6AF6DB4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AF7010A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09C45E2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7D2C806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2600472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B165C4"/>
    <w:multiLevelType w:val="hybridMultilevel"/>
    <w:tmpl w:val="A9222AA2"/>
    <w:lvl w:ilvl="0" w:tplc="0FEAE8C0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 w:tplc="9640A6CE">
      <w:start w:val="1"/>
      <w:numFmt w:val="upperLetter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18A5FD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135E3E64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148348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819A7972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6F2673C4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95464A78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43CA04C8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3F54BF7"/>
    <w:multiLevelType w:val="hybridMultilevel"/>
    <w:tmpl w:val="6148642E"/>
    <w:lvl w:ilvl="0" w:tplc="B220F3D4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6CAF6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DB2358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F18AEE2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4483F1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FF86451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AB2E6F6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37EE2F0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9824260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5846F19"/>
    <w:multiLevelType w:val="hybridMultilevel"/>
    <w:tmpl w:val="BB2640A0"/>
    <w:lvl w:ilvl="0" w:tplc="90360EDA">
      <w:numFmt w:val="bullet"/>
      <w:lvlText w:val="-"/>
      <w:lvlJc w:val="left"/>
      <w:pPr>
        <w:ind w:left="40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63230">
      <w:numFmt w:val="bullet"/>
      <w:lvlText w:val="•"/>
      <w:lvlJc w:val="left"/>
      <w:pPr>
        <w:ind w:left="739" w:hanging="320"/>
      </w:pPr>
      <w:rPr>
        <w:rFonts w:hint="default"/>
        <w:lang w:val="en-US" w:eastAsia="en-US" w:bidi="ar-SA"/>
      </w:rPr>
    </w:lvl>
    <w:lvl w:ilvl="2" w:tplc="AC526088">
      <w:numFmt w:val="bullet"/>
      <w:lvlText w:val="•"/>
      <w:lvlJc w:val="left"/>
      <w:pPr>
        <w:ind w:left="1078" w:hanging="320"/>
      </w:pPr>
      <w:rPr>
        <w:rFonts w:hint="default"/>
        <w:lang w:val="en-US" w:eastAsia="en-US" w:bidi="ar-SA"/>
      </w:rPr>
    </w:lvl>
    <w:lvl w:ilvl="3" w:tplc="9EC6B7DE">
      <w:numFmt w:val="bullet"/>
      <w:lvlText w:val="•"/>
      <w:lvlJc w:val="left"/>
      <w:pPr>
        <w:ind w:left="1417" w:hanging="320"/>
      </w:pPr>
      <w:rPr>
        <w:rFonts w:hint="default"/>
        <w:lang w:val="en-US" w:eastAsia="en-US" w:bidi="ar-SA"/>
      </w:rPr>
    </w:lvl>
    <w:lvl w:ilvl="4" w:tplc="38764F50">
      <w:numFmt w:val="bullet"/>
      <w:lvlText w:val="•"/>
      <w:lvlJc w:val="left"/>
      <w:pPr>
        <w:ind w:left="1757" w:hanging="320"/>
      </w:pPr>
      <w:rPr>
        <w:rFonts w:hint="default"/>
        <w:lang w:val="en-US" w:eastAsia="en-US" w:bidi="ar-SA"/>
      </w:rPr>
    </w:lvl>
    <w:lvl w:ilvl="5" w:tplc="49FA9050">
      <w:numFmt w:val="bullet"/>
      <w:lvlText w:val="•"/>
      <w:lvlJc w:val="left"/>
      <w:pPr>
        <w:ind w:left="2096" w:hanging="320"/>
      </w:pPr>
      <w:rPr>
        <w:rFonts w:hint="default"/>
        <w:lang w:val="en-US" w:eastAsia="en-US" w:bidi="ar-SA"/>
      </w:rPr>
    </w:lvl>
    <w:lvl w:ilvl="6" w:tplc="E6C22E92">
      <w:numFmt w:val="bullet"/>
      <w:lvlText w:val="•"/>
      <w:lvlJc w:val="left"/>
      <w:pPr>
        <w:ind w:left="2435" w:hanging="320"/>
      </w:pPr>
      <w:rPr>
        <w:rFonts w:hint="default"/>
        <w:lang w:val="en-US" w:eastAsia="en-US" w:bidi="ar-SA"/>
      </w:rPr>
    </w:lvl>
    <w:lvl w:ilvl="7" w:tplc="F508F66E">
      <w:numFmt w:val="bullet"/>
      <w:lvlText w:val="•"/>
      <w:lvlJc w:val="left"/>
      <w:pPr>
        <w:ind w:left="2775" w:hanging="320"/>
      </w:pPr>
      <w:rPr>
        <w:rFonts w:hint="default"/>
        <w:lang w:val="en-US" w:eastAsia="en-US" w:bidi="ar-SA"/>
      </w:rPr>
    </w:lvl>
    <w:lvl w:ilvl="8" w:tplc="5E7405FC">
      <w:numFmt w:val="bullet"/>
      <w:lvlText w:val="•"/>
      <w:lvlJc w:val="left"/>
      <w:pPr>
        <w:ind w:left="3114" w:hanging="320"/>
      </w:pPr>
      <w:rPr>
        <w:rFonts w:hint="default"/>
        <w:lang w:val="en-US" w:eastAsia="en-US" w:bidi="ar-SA"/>
      </w:rPr>
    </w:lvl>
  </w:abstractNum>
  <w:num w:numId="1" w16cid:durableId="1582450064">
    <w:abstractNumId w:val="2"/>
  </w:num>
  <w:num w:numId="2" w16cid:durableId="1033656471">
    <w:abstractNumId w:val="0"/>
  </w:num>
  <w:num w:numId="3" w16cid:durableId="401947590">
    <w:abstractNumId w:val="3"/>
  </w:num>
  <w:num w:numId="4" w16cid:durableId="1933858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65D"/>
    <w:rsid w:val="002B027D"/>
    <w:rsid w:val="00562D09"/>
    <w:rsid w:val="0065165D"/>
    <w:rsid w:val="00C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18DF"/>
  <w15:docId w15:val="{A85414C0-DFEC-4351-93FA-A3DA2A67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13" Type="http://schemas.openxmlformats.org/officeDocument/2006/relationships/hyperlink" Target="mailto:thomas.j.thompson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1682</Words>
  <Characters>9593</Characters>
  <Application>Microsoft Office Word</Application>
  <DocSecurity>0</DocSecurity>
  <Lines>79</Lines>
  <Paragraphs>22</Paragraphs>
  <ScaleCrop>false</ScaleCrop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Smith, Kate (ELD)</cp:lastModifiedBy>
  <cp:revision>2</cp:revision>
  <dcterms:created xsi:type="dcterms:W3CDTF">2026-04-07T19:21:00Z</dcterms:created>
  <dcterms:modified xsi:type="dcterms:W3CDTF">2026-04-07T19:33:00Z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