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ADC" w:rsidRPr="00ED3F4A" w:rsidRDefault="003D1ADC" w:rsidP="00ED3F4A">
      <w:pPr>
        <w:pStyle w:val="Title"/>
      </w:pPr>
      <w:r w:rsidRPr="00ED3F4A">
        <w:t>Connecting Yo</w:t>
      </w:r>
      <w:bookmarkStart w:id="0" w:name="_GoBack"/>
      <w:bookmarkEnd w:id="0"/>
      <w:r w:rsidRPr="00ED3F4A">
        <w:t>ur Patients with Food Resources</w:t>
      </w:r>
    </w:p>
    <w:p w:rsidR="003D1ADC" w:rsidRPr="00ED3F4A" w:rsidRDefault="003D1ADC" w:rsidP="00ED3F4A">
      <w:pPr>
        <w:pStyle w:val="Subtitle"/>
      </w:pPr>
      <w:r w:rsidRPr="00ED3F4A">
        <w:t xml:space="preserve">A Guide for </w:t>
      </w:r>
      <w:proofErr w:type="spellStart"/>
      <w:r w:rsidRPr="00ED3F4A">
        <w:t>MassHealth</w:t>
      </w:r>
      <w:proofErr w:type="spellEnd"/>
      <w:r w:rsidRPr="00ED3F4A">
        <w:t xml:space="preserve"> Providers </w:t>
      </w:r>
      <w:proofErr w:type="gramStart"/>
      <w:r w:rsidRPr="00ED3F4A">
        <w:t>During</w:t>
      </w:r>
      <w:proofErr w:type="gramEnd"/>
      <w:r w:rsidRPr="00ED3F4A">
        <w:t xml:space="preserve"> the COVID-19 Emergency</w:t>
      </w:r>
    </w:p>
    <w:p w:rsidR="003D1ADC" w:rsidRPr="00076B10" w:rsidRDefault="003D1ADC" w:rsidP="003D1ADC">
      <w:pPr>
        <w:autoSpaceDE w:val="0"/>
        <w:autoSpaceDN w:val="0"/>
        <w:adjustRightInd w:val="0"/>
        <w:spacing w:after="0" w:line="240" w:lineRule="auto"/>
        <w:rPr>
          <w:rFonts w:ascii="Times New Roman" w:hAnsi="Times New Roman" w:cs="Times New Roman"/>
          <w:sz w:val="34"/>
          <w:szCs w:val="34"/>
        </w:rPr>
      </w:pPr>
    </w:p>
    <w:p w:rsidR="003D1ADC" w:rsidRPr="00076B10" w:rsidRDefault="003D1ADC" w:rsidP="003D1ADC">
      <w:pPr>
        <w:autoSpaceDE w:val="0"/>
        <w:autoSpaceDN w:val="0"/>
        <w:adjustRightInd w:val="0"/>
        <w:spacing w:after="0" w:line="240" w:lineRule="auto"/>
        <w:rPr>
          <w:rFonts w:ascii="Times New Roman" w:hAnsi="Times New Roman" w:cs="Times New Roman"/>
        </w:rPr>
      </w:pPr>
      <w:r w:rsidRPr="00076B10">
        <w:rPr>
          <w:rFonts w:ascii="Times New Roman" w:hAnsi="Times New Roman" w:cs="Times New Roman"/>
        </w:rPr>
        <w:t>As a result of the COVID-19 pandemic, a growing number of individuals and families</w:t>
      </w:r>
      <w:r w:rsidR="00140731" w:rsidRPr="00076B10">
        <w:rPr>
          <w:rFonts w:ascii="Times New Roman" w:hAnsi="Times New Roman" w:cs="Times New Roman"/>
        </w:rPr>
        <w:t xml:space="preserve"> across Massachusetts face food </w:t>
      </w:r>
      <w:r w:rsidRPr="00076B10">
        <w:rPr>
          <w:rFonts w:ascii="Times New Roman" w:hAnsi="Times New Roman" w:cs="Times New Roman"/>
        </w:rPr>
        <w:t>insecurity, many for the first time. This guide will help you identify patients who need food</w:t>
      </w:r>
      <w:r w:rsidR="00140731" w:rsidRPr="00076B10">
        <w:rPr>
          <w:rFonts w:ascii="Times New Roman" w:hAnsi="Times New Roman" w:cs="Times New Roman"/>
        </w:rPr>
        <w:t xml:space="preserve"> assistance and connect them to </w:t>
      </w:r>
      <w:r w:rsidRPr="00076B10">
        <w:rPr>
          <w:rFonts w:ascii="Times New Roman" w:hAnsi="Times New Roman" w:cs="Times New Roman"/>
        </w:rPr>
        <w:t>resources in the community. Here, you’</w:t>
      </w:r>
      <w:r w:rsidR="00140731" w:rsidRPr="00076B10">
        <w:rPr>
          <w:rFonts w:ascii="Times New Roman" w:hAnsi="Times New Roman" w:cs="Times New Roman"/>
        </w:rPr>
        <w:t xml:space="preserve">ll find information about </w:t>
      </w:r>
      <w:r w:rsidRPr="00076B10">
        <w:rPr>
          <w:rFonts w:ascii="Times New Roman" w:hAnsi="Times New Roman" w:cs="Times New Roman"/>
        </w:rPr>
        <w:t>food assistance resources that</w:t>
      </w:r>
      <w:r w:rsidR="00140731" w:rsidRPr="00076B10">
        <w:rPr>
          <w:rFonts w:ascii="Times New Roman" w:hAnsi="Times New Roman" w:cs="Times New Roman"/>
        </w:rPr>
        <w:t xml:space="preserve"> can provide your patients with </w:t>
      </w:r>
      <w:r w:rsidRPr="00076B10">
        <w:rPr>
          <w:rFonts w:ascii="Times New Roman" w:hAnsi="Times New Roman" w:cs="Times New Roman"/>
        </w:rPr>
        <w:t>immediate access to food, as well as other resources that may provide recurring financial support for the purchase of food.</w:t>
      </w:r>
    </w:p>
    <w:p w:rsidR="003D1ADC" w:rsidRPr="00076B10" w:rsidRDefault="003D1ADC" w:rsidP="003D1ADC">
      <w:pPr>
        <w:autoSpaceDE w:val="0"/>
        <w:autoSpaceDN w:val="0"/>
        <w:adjustRightInd w:val="0"/>
        <w:spacing w:after="0" w:line="240" w:lineRule="auto"/>
        <w:rPr>
          <w:rFonts w:ascii="Times New Roman" w:hAnsi="Times New Roman" w:cs="Times New Roman"/>
          <w:sz w:val="20"/>
          <w:szCs w:val="20"/>
        </w:rPr>
      </w:pPr>
    </w:p>
    <w:p w:rsidR="003D1ADC" w:rsidRPr="00ED3F4A" w:rsidRDefault="003D1ADC" w:rsidP="00ED3F4A">
      <w:pPr>
        <w:pStyle w:val="Heading2"/>
      </w:pPr>
      <w:r w:rsidRPr="00ED3F4A">
        <w:t>How to Screen Your Patients for Food Insecurity</w:t>
      </w:r>
    </w:p>
    <w:p w:rsidR="003D1ADC" w:rsidRPr="00076B10" w:rsidRDefault="003D1ADC" w:rsidP="003D1ADC">
      <w:pPr>
        <w:autoSpaceDE w:val="0"/>
        <w:autoSpaceDN w:val="0"/>
        <w:adjustRightInd w:val="0"/>
        <w:spacing w:after="0" w:line="240" w:lineRule="auto"/>
        <w:rPr>
          <w:rFonts w:ascii="Times New Roman" w:hAnsi="Times New Roman" w:cs="Times New Roman"/>
        </w:rPr>
      </w:pPr>
      <w:r w:rsidRPr="00076B10">
        <w:rPr>
          <w:rFonts w:ascii="Times New Roman" w:hAnsi="Times New Roman" w:cs="Times New Roman"/>
        </w:rPr>
        <w:t>The best way to learn if your patients are facing food insecurity is by asking the validated Hunger Vital Signs questions.</w:t>
      </w:r>
    </w:p>
    <w:p w:rsidR="00CD3FA4" w:rsidRPr="00076B10" w:rsidRDefault="00CD3FA4" w:rsidP="003D1ADC">
      <w:pPr>
        <w:autoSpaceDE w:val="0"/>
        <w:autoSpaceDN w:val="0"/>
        <w:adjustRightInd w:val="0"/>
        <w:spacing w:after="0" w:line="240" w:lineRule="auto"/>
        <w:rPr>
          <w:rFonts w:ascii="Times New Roman" w:hAnsi="Times New Roman" w:cs="Times New Roman"/>
        </w:rPr>
      </w:pPr>
    </w:p>
    <w:p w:rsidR="003D1ADC" w:rsidRPr="00076B10" w:rsidRDefault="003D1ADC" w:rsidP="00CD3FA4">
      <w:pPr>
        <w:pStyle w:val="ListParagraph"/>
        <w:numPr>
          <w:ilvl w:val="0"/>
          <w:numId w:val="5"/>
        </w:numPr>
        <w:autoSpaceDE w:val="0"/>
        <w:autoSpaceDN w:val="0"/>
        <w:adjustRightInd w:val="0"/>
        <w:spacing w:after="0" w:line="240" w:lineRule="auto"/>
        <w:rPr>
          <w:rFonts w:ascii="Times New Roman" w:hAnsi="Times New Roman" w:cs="Times New Roman"/>
        </w:rPr>
      </w:pPr>
      <w:r w:rsidRPr="00076B10">
        <w:rPr>
          <w:rFonts w:ascii="Times New Roman" w:hAnsi="Times New Roman" w:cs="Times New Roman"/>
        </w:rPr>
        <w:t>“Within the past 30 days, we worried whether our food would run out before we got money to buy more.”</w:t>
      </w:r>
    </w:p>
    <w:p w:rsidR="00CD3FA4" w:rsidRPr="00590914" w:rsidRDefault="003D1ADC" w:rsidP="003D1ADC">
      <w:pPr>
        <w:pStyle w:val="ListParagraph"/>
        <w:numPr>
          <w:ilvl w:val="0"/>
          <w:numId w:val="5"/>
        </w:numPr>
        <w:autoSpaceDE w:val="0"/>
        <w:autoSpaceDN w:val="0"/>
        <w:adjustRightInd w:val="0"/>
        <w:spacing w:after="0" w:line="240" w:lineRule="auto"/>
        <w:rPr>
          <w:rFonts w:ascii="Times New Roman" w:hAnsi="Times New Roman" w:cs="Times New Roman"/>
        </w:rPr>
      </w:pPr>
      <w:r w:rsidRPr="00076B10">
        <w:rPr>
          <w:rFonts w:ascii="Times New Roman" w:hAnsi="Times New Roman" w:cs="Times New Roman"/>
        </w:rPr>
        <w:t>Was that often true, sometimes true, or never true for you or your household?</w:t>
      </w:r>
    </w:p>
    <w:p w:rsidR="003D1ADC" w:rsidRPr="00076B10" w:rsidRDefault="003D1ADC" w:rsidP="00CD3FA4">
      <w:pPr>
        <w:pStyle w:val="ListParagraph"/>
        <w:numPr>
          <w:ilvl w:val="0"/>
          <w:numId w:val="5"/>
        </w:numPr>
        <w:autoSpaceDE w:val="0"/>
        <w:autoSpaceDN w:val="0"/>
        <w:adjustRightInd w:val="0"/>
        <w:spacing w:after="0" w:line="240" w:lineRule="auto"/>
        <w:rPr>
          <w:rFonts w:ascii="Times New Roman" w:hAnsi="Times New Roman" w:cs="Times New Roman"/>
        </w:rPr>
      </w:pPr>
      <w:r w:rsidRPr="00076B10">
        <w:rPr>
          <w:rFonts w:ascii="Times New Roman" w:hAnsi="Times New Roman" w:cs="Times New Roman"/>
        </w:rPr>
        <w:t>“Within the past 30 days, the food we bought just didn’t last, and we didn’t have money to get more.”</w:t>
      </w:r>
    </w:p>
    <w:p w:rsidR="003D1ADC" w:rsidRPr="00076B10" w:rsidRDefault="003D1ADC" w:rsidP="00CD3FA4">
      <w:pPr>
        <w:pStyle w:val="ListParagraph"/>
        <w:numPr>
          <w:ilvl w:val="0"/>
          <w:numId w:val="5"/>
        </w:numPr>
        <w:autoSpaceDE w:val="0"/>
        <w:autoSpaceDN w:val="0"/>
        <w:adjustRightInd w:val="0"/>
        <w:spacing w:after="0" w:line="240" w:lineRule="auto"/>
        <w:rPr>
          <w:rFonts w:ascii="Times New Roman" w:hAnsi="Times New Roman" w:cs="Times New Roman"/>
        </w:rPr>
      </w:pPr>
      <w:r w:rsidRPr="00076B10">
        <w:rPr>
          <w:rFonts w:ascii="Times New Roman" w:hAnsi="Times New Roman" w:cs="Times New Roman"/>
        </w:rPr>
        <w:t>Was that often true, sometimes true or never true for you or your household?</w:t>
      </w:r>
    </w:p>
    <w:p w:rsidR="00CD3FA4" w:rsidRPr="00076B10" w:rsidRDefault="00CD3FA4" w:rsidP="003D1ADC">
      <w:pPr>
        <w:autoSpaceDE w:val="0"/>
        <w:autoSpaceDN w:val="0"/>
        <w:adjustRightInd w:val="0"/>
        <w:spacing w:after="0" w:line="240" w:lineRule="auto"/>
        <w:rPr>
          <w:rFonts w:ascii="Times New Roman" w:hAnsi="Times New Roman" w:cs="Times New Roman"/>
        </w:rPr>
      </w:pPr>
    </w:p>
    <w:p w:rsidR="003D1ADC" w:rsidRPr="00076B10" w:rsidRDefault="003D1ADC" w:rsidP="003D1ADC">
      <w:pPr>
        <w:autoSpaceDE w:val="0"/>
        <w:autoSpaceDN w:val="0"/>
        <w:adjustRightInd w:val="0"/>
        <w:spacing w:after="0" w:line="240" w:lineRule="auto"/>
        <w:rPr>
          <w:rFonts w:ascii="Times New Roman" w:hAnsi="Times New Roman" w:cs="Times New Roman"/>
        </w:rPr>
      </w:pPr>
      <w:r w:rsidRPr="00076B10">
        <w:rPr>
          <w:rFonts w:ascii="Times New Roman" w:hAnsi="Times New Roman" w:cs="Times New Roman"/>
        </w:rPr>
        <w:t>If your patient answers “often true” or “sometimes true” to one or both questions, or simply as</w:t>
      </w:r>
      <w:r w:rsidR="00140731" w:rsidRPr="00076B10">
        <w:rPr>
          <w:rFonts w:ascii="Times New Roman" w:hAnsi="Times New Roman" w:cs="Times New Roman"/>
        </w:rPr>
        <w:t xml:space="preserve">ks for help, it’s best to ask a </w:t>
      </w:r>
      <w:r w:rsidRPr="00076B10">
        <w:rPr>
          <w:rFonts w:ascii="Times New Roman" w:hAnsi="Times New Roman" w:cs="Times New Roman"/>
        </w:rPr>
        <w:t>few more questions so that you can connect them to the right resources.</w:t>
      </w:r>
    </w:p>
    <w:p w:rsidR="00CD3FA4" w:rsidRPr="00076B10" w:rsidRDefault="00CD3FA4" w:rsidP="003D1ADC">
      <w:pPr>
        <w:autoSpaceDE w:val="0"/>
        <w:autoSpaceDN w:val="0"/>
        <w:adjustRightInd w:val="0"/>
        <w:spacing w:after="0" w:line="240" w:lineRule="auto"/>
        <w:rPr>
          <w:rFonts w:ascii="Times New Roman" w:hAnsi="Times New Roman" w:cs="Times New Roman"/>
        </w:rPr>
      </w:pPr>
    </w:p>
    <w:p w:rsidR="00CD3FA4" w:rsidRPr="00590914" w:rsidRDefault="003D1ADC" w:rsidP="003D1ADC">
      <w:pPr>
        <w:pStyle w:val="ListParagraph"/>
        <w:numPr>
          <w:ilvl w:val="0"/>
          <w:numId w:val="7"/>
        </w:numPr>
        <w:autoSpaceDE w:val="0"/>
        <w:autoSpaceDN w:val="0"/>
        <w:adjustRightInd w:val="0"/>
        <w:spacing w:after="0" w:line="240" w:lineRule="auto"/>
        <w:rPr>
          <w:rFonts w:ascii="Times New Roman" w:hAnsi="Times New Roman" w:cs="Times New Roman"/>
        </w:rPr>
      </w:pPr>
      <w:r w:rsidRPr="00076B10">
        <w:rPr>
          <w:rFonts w:ascii="Times New Roman" w:hAnsi="Times New Roman" w:cs="Times New Roman"/>
        </w:rPr>
        <w:t>Are you pregnant or breastfeeding? Are you currently enrolled in WIC (Women, Infants, and Children)?</w:t>
      </w:r>
    </w:p>
    <w:p w:rsidR="00CD3FA4" w:rsidRPr="00590914" w:rsidRDefault="003D1ADC" w:rsidP="003D1ADC">
      <w:pPr>
        <w:pStyle w:val="ListParagraph"/>
        <w:numPr>
          <w:ilvl w:val="0"/>
          <w:numId w:val="7"/>
        </w:numPr>
        <w:autoSpaceDE w:val="0"/>
        <w:autoSpaceDN w:val="0"/>
        <w:adjustRightInd w:val="0"/>
        <w:spacing w:after="0" w:line="240" w:lineRule="auto"/>
        <w:rPr>
          <w:rFonts w:ascii="Times New Roman" w:hAnsi="Times New Roman" w:cs="Times New Roman"/>
        </w:rPr>
      </w:pPr>
      <w:r w:rsidRPr="00076B10">
        <w:rPr>
          <w:rFonts w:ascii="Times New Roman" w:hAnsi="Times New Roman" w:cs="Times New Roman"/>
        </w:rPr>
        <w:t>Are there any kids in your household? If yes, what are their ages?</w:t>
      </w:r>
    </w:p>
    <w:p w:rsidR="003D1ADC" w:rsidRPr="00076B10" w:rsidRDefault="003D1ADC" w:rsidP="00CD3FA4">
      <w:pPr>
        <w:pStyle w:val="ListParagraph"/>
        <w:numPr>
          <w:ilvl w:val="0"/>
          <w:numId w:val="7"/>
        </w:numPr>
        <w:autoSpaceDE w:val="0"/>
        <w:autoSpaceDN w:val="0"/>
        <w:adjustRightInd w:val="0"/>
        <w:spacing w:after="0" w:line="240" w:lineRule="auto"/>
        <w:rPr>
          <w:rFonts w:ascii="Times New Roman" w:hAnsi="Times New Roman" w:cs="Times New Roman"/>
        </w:rPr>
      </w:pPr>
      <w:r w:rsidRPr="00076B10">
        <w:rPr>
          <w:rFonts w:ascii="Times New Roman" w:hAnsi="Times New Roman" w:cs="Times New Roman"/>
        </w:rPr>
        <w:t>Are you currently enrolled in SNAP (Supplemental Nutrition Assistance Program)?</w:t>
      </w:r>
    </w:p>
    <w:p w:rsidR="003D1ADC" w:rsidRPr="00076B10" w:rsidRDefault="003D1ADC" w:rsidP="003D1ADC">
      <w:pPr>
        <w:autoSpaceDE w:val="0"/>
        <w:autoSpaceDN w:val="0"/>
        <w:adjustRightInd w:val="0"/>
        <w:spacing w:after="0" w:line="240" w:lineRule="auto"/>
        <w:rPr>
          <w:rFonts w:ascii="Times New Roman" w:hAnsi="Times New Roman" w:cs="Times New Roman"/>
          <w:sz w:val="20"/>
          <w:szCs w:val="20"/>
        </w:rPr>
      </w:pPr>
    </w:p>
    <w:p w:rsidR="003D1ADC" w:rsidRPr="00076B10" w:rsidRDefault="003D1ADC" w:rsidP="00ED3F4A">
      <w:pPr>
        <w:pStyle w:val="Heading2"/>
      </w:pPr>
      <w:r w:rsidRPr="00076B10">
        <w:t>Resources</w:t>
      </w:r>
    </w:p>
    <w:p w:rsidR="003D1ADC" w:rsidRPr="00076B10" w:rsidRDefault="003D1ADC" w:rsidP="00140731">
      <w:pPr>
        <w:autoSpaceDE w:val="0"/>
        <w:autoSpaceDN w:val="0"/>
        <w:adjustRightInd w:val="0"/>
        <w:spacing w:after="0" w:line="240" w:lineRule="auto"/>
        <w:rPr>
          <w:rFonts w:ascii="Times New Roman" w:hAnsi="Times New Roman" w:cs="Times New Roman"/>
        </w:rPr>
      </w:pPr>
      <w:r w:rsidRPr="00076B10">
        <w:rPr>
          <w:rFonts w:ascii="Times New Roman" w:hAnsi="Times New Roman" w:cs="Times New Roman"/>
        </w:rPr>
        <w:t>Once you have answers to the above questions, you’ll be in the best position to help conn</w:t>
      </w:r>
      <w:r w:rsidR="00140731" w:rsidRPr="00076B10">
        <w:rPr>
          <w:rFonts w:ascii="Times New Roman" w:hAnsi="Times New Roman" w:cs="Times New Roman"/>
        </w:rPr>
        <w:t xml:space="preserve">ect patients to the appropriate </w:t>
      </w:r>
      <w:r w:rsidRPr="00076B10">
        <w:rPr>
          <w:rFonts w:ascii="Times New Roman" w:hAnsi="Times New Roman" w:cs="Times New Roman"/>
        </w:rPr>
        <w:t>resources below.</w:t>
      </w:r>
    </w:p>
    <w:p w:rsidR="00140731" w:rsidRPr="00076B10" w:rsidRDefault="00140731" w:rsidP="00140731">
      <w:pPr>
        <w:autoSpaceDE w:val="0"/>
        <w:autoSpaceDN w:val="0"/>
        <w:adjustRightInd w:val="0"/>
        <w:spacing w:after="0" w:line="240" w:lineRule="auto"/>
        <w:rPr>
          <w:rFonts w:ascii="Times New Roman" w:hAnsi="Times New Roman" w:cs="Times New Roman"/>
        </w:rPr>
      </w:pPr>
    </w:p>
    <w:p w:rsidR="003D1ADC" w:rsidRPr="00076B10" w:rsidRDefault="003D1ADC" w:rsidP="00140731">
      <w:pPr>
        <w:autoSpaceDE w:val="0"/>
        <w:autoSpaceDN w:val="0"/>
        <w:adjustRightInd w:val="0"/>
        <w:spacing w:after="0" w:line="240" w:lineRule="auto"/>
        <w:rPr>
          <w:rFonts w:ascii="Times New Roman" w:hAnsi="Times New Roman" w:cs="Times New Roman"/>
        </w:rPr>
      </w:pPr>
      <w:r w:rsidRPr="00076B10">
        <w:rPr>
          <w:rFonts w:ascii="Times New Roman" w:hAnsi="Times New Roman" w:cs="Times New Roman"/>
        </w:rPr>
        <w:t xml:space="preserve">All </w:t>
      </w:r>
      <w:proofErr w:type="spellStart"/>
      <w:r w:rsidRPr="00076B10">
        <w:rPr>
          <w:rFonts w:ascii="Times New Roman" w:hAnsi="Times New Roman" w:cs="Times New Roman"/>
        </w:rPr>
        <w:t>MassHealth</w:t>
      </w:r>
      <w:proofErr w:type="spellEnd"/>
      <w:r w:rsidRPr="00076B10">
        <w:rPr>
          <w:rFonts w:ascii="Times New Roman" w:hAnsi="Times New Roman" w:cs="Times New Roman"/>
        </w:rPr>
        <w:t xml:space="preserve"> members who are not currently enrolled in SNAP or WIC should be encouraged to apply immediately, as they are likely eligible. School meals and food pantries can play an important role in filling an immediate need while applications are being processed.</w:t>
      </w:r>
    </w:p>
    <w:p w:rsidR="00140731" w:rsidRPr="00076B10" w:rsidRDefault="00140731" w:rsidP="00140731">
      <w:pPr>
        <w:autoSpaceDE w:val="0"/>
        <w:autoSpaceDN w:val="0"/>
        <w:adjustRightInd w:val="0"/>
        <w:spacing w:after="0" w:line="240" w:lineRule="auto"/>
        <w:rPr>
          <w:rFonts w:ascii="Times New Roman" w:hAnsi="Times New Roman" w:cs="Times New Roman"/>
          <w:sz w:val="20"/>
          <w:szCs w:val="20"/>
        </w:rPr>
      </w:pPr>
    </w:p>
    <w:p w:rsidR="003D1ADC" w:rsidRPr="00076B10" w:rsidRDefault="003D1ADC" w:rsidP="003D1ADC">
      <w:pPr>
        <w:rPr>
          <w:rFonts w:ascii="Times New Roman" w:hAnsi="Times New Roman" w:cs="Times New Roman"/>
        </w:rPr>
      </w:pPr>
      <w:r w:rsidRPr="00076B10">
        <w:rPr>
          <w:rFonts w:ascii="Times New Roman" w:hAnsi="Times New Roman" w:cs="Times New Roman"/>
          <w:b/>
          <w:bCs/>
          <w:sz w:val="24"/>
          <w:szCs w:val="24"/>
        </w:rPr>
        <w:t>At a Glance: Resources for Food Insecure Individuals &amp; Families</w:t>
      </w:r>
    </w:p>
    <w:tbl>
      <w:tblPr>
        <w:tblStyle w:val="TableGrid"/>
        <w:tblW w:w="0" w:type="auto"/>
        <w:tblLook w:val="04A0" w:firstRow="1" w:lastRow="0" w:firstColumn="1" w:lastColumn="0" w:noHBand="0" w:noVBand="1"/>
        <w:tblCaption w:val="At a Glance: Resources for Food Insecure Individuals &amp; Families"/>
      </w:tblPr>
      <w:tblGrid>
        <w:gridCol w:w="1368"/>
        <w:gridCol w:w="1368"/>
        <w:gridCol w:w="1368"/>
        <w:gridCol w:w="1368"/>
        <w:gridCol w:w="1368"/>
        <w:gridCol w:w="1368"/>
        <w:gridCol w:w="1368"/>
      </w:tblGrid>
      <w:tr w:rsidR="00140731" w:rsidRPr="00076B10" w:rsidTr="003D1ADC">
        <w:trPr>
          <w:tblHeader/>
        </w:trPr>
        <w:tc>
          <w:tcPr>
            <w:tcW w:w="1368" w:type="dxa"/>
          </w:tcPr>
          <w:p w:rsidR="003D1ADC" w:rsidRPr="00076B10" w:rsidRDefault="003D1ADC" w:rsidP="003D1ADC">
            <w:pPr>
              <w:rPr>
                <w:rFonts w:ascii="Times New Roman" w:hAnsi="Times New Roman" w:cs="Times New Roman"/>
              </w:rPr>
            </w:pPr>
          </w:p>
        </w:tc>
        <w:tc>
          <w:tcPr>
            <w:tcW w:w="1368" w:type="dxa"/>
          </w:tcPr>
          <w:p w:rsidR="003D1ADC" w:rsidRPr="00076B10" w:rsidRDefault="003D1ADC" w:rsidP="003D1ADC">
            <w:pPr>
              <w:rPr>
                <w:rFonts w:ascii="Times New Roman" w:hAnsi="Times New Roman" w:cs="Times New Roman"/>
              </w:rPr>
            </w:pPr>
            <w:r w:rsidRPr="00076B10">
              <w:rPr>
                <w:rFonts w:ascii="Times New Roman" w:hAnsi="Times New Roman" w:cs="Times New Roman"/>
                <w:sz w:val="20"/>
                <w:szCs w:val="20"/>
              </w:rPr>
              <w:t>SNAP</w:t>
            </w:r>
          </w:p>
        </w:tc>
        <w:tc>
          <w:tcPr>
            <w:tcW w:w="1368" w:type="dxa"/>
          </w:tcPr>
          <w:p w:rsidR="003D1ADC" w:rsidRPr="00076B10" w:rsidRDefault="003D1ADC" w:rsidP="003D1ADC">
            <w:pPr>
              <w:rPr>
                <w:rFonts w:ascii="Times New Roman" w:hAnsi="Times New Roman" w:cs="Times New Roman"/>
              </w:rPr>
            </w:pPr>
            <w:r w:rsidRPr="00076B10">
              <w:rPr>
                <w:rFonts w:ascii="Times New Roman" w:hAnsi="Times New Roman" w:cs="Times New Roman"/>
                <w:sz w:val="20"/>
                <w:szCs w:val="20"/>
              </w:rPr>
              <w:t>WIC</w:t>
            </w:r>
          </w:p>
        </w:tc>
        <w:tc>
          <w:tcPr>
            <w:tcW w:w="1368" w:type="dxa"/>
          </w:tcPr>
          <w:p w:rsidR="003D1ADC" w:rsidRPr="00076B10" w:rsidRDefault="003D1ADC" w:rsidP="003D1ADC">
            <w:pPr>
              <w:rPr>
                <w:rFonts w:ascii="Times New Roman" w:hAnsi="Times New Roman" w:cs="Times New Roman"/>
              </w:rPr>
            </w:pPr>
            <w:r w:rsidRPr="00076B10">
              <w:rPr>
                <w:rFonts w:ascii="Times New Roman" w:hAnsi="Times New Roman" w:cs="Times New Roman"/>
                <w:sz w:val="20"/>
                <w:szCs w:val="20"/>
              </w:rPr>
              <w:t>School Meals</w:t>
            </w:r>
          </w:p>
        </w:tc>
        <w:tc>
          <w:tcPr>
            <w:tcW w:w="1368" w:type="dxa"/>
          </w:tcPr>
          <w:p w:rsidR="003D1ADC" w:rsidRPr="00076B10" w:rsidRDefault="003D1ADC" w:rsidP="003D1ADC">
            <w:pPr>
              <w:rPr>
                <w:rFonts w:ascii="Times New Roman" w:hAnsi="Times New Roman" w:cs="Times New Roman"/>
              </w:rPr>
            </w:pPr>
            <w:r w:rsidRPr="00076B10">
              <w:rPr>
                <w:rFonts w:ascii="Times New Roman" w:hAnsi="Times New Roman" w:cs="Times New Roman"/>
                <w:sz w:val="20"/>
                <w:szCs w:val="20"/>
              </w:rPr>
              <w:t>P-EBT</w:t>
            </w:r>
          </w:p>
        </w:tc>
        <w:tc>
          <w:tcPr>
            <w:tcW w:w="1368" w:type="dxa"/>
          </w:tcPr>
          <w:p w:rsidR="003D1ADC" w:rsidRPr="00076B10" w:rsidRDefault="003D1ADC" w:rsidP="003D1ADC">
            <w:pPr>
              <w:rPr>
                <w:rFonts w:ascii="Times New Roman" w:hAnsi="Times New Roman" w:cs="Times New Roman"/>
              </w:rPr>
            </w:pPr>
            <w:r w:rsidRPr="00076B10">
              <w:rPr>
                <w:rFonts w:ascii="Times New Roman" w:hAnsi="Times New Roman" w:cs="Times New Roman"/>
                <w:sz w:val="20"/>
                <w:szCs w:val="20"/>
              </w:rPr>
              <w:t>Meals on Wheels</w:t>
            </w:r>
          </w:p>
        </w:tc>
        <w:tc>
          <w:tcPr>
            <w:tcW w:w="1368" w:type="dxa"/>
          </w:tcPr>
          <w:p w:rsidR="003D1ADC" w:rsidRPr="00076B10" w:rsidRDefault="003D1ADC" w:rsidP="003D1ADC">
            <w:pPr>
              <w:autoSpaceDE w:val="0"/>
              <w:autoSpaceDN w:val="0"/>
              <w:adjustRightInd w:val="0"/>
              <w:rPr>
                <w:rFonts w:ascii="Times New Roman" w:hAnsi="Times New Roman" w:cs="Times New Roman"/>
                <w:sz w:val="20"/>
                <w:szCs w:val="20"/>
              </w:rPr>
            </w:pPr>
            <w:r w:rsidRPr="00076B10">
              <w:rPr>
                <w:rFonts w:ascii="Times New Roman" w:hAnsi="Times New Roman" w:cs="Times New Roman"/>
                <w:sz w:val="20"/>
                <w:szCs w:val="20"/>
              </w:rPr>
              <w:t>Food Pantries and</w:t>
            </w:r>
          </w:p>
          <w:p w:rsidR="003D1ADC" w:rsidRPr="00076B10" w:rsidRDefault="003D1ADC" w:rsidP="003D1ADC">
            <w:pPr>
              <w:rPr>
                <w:rFonts w:ascii="Times New Roman" w:hAnsi="Times New Roman" w:cs="Times New Roman"/>
              </w:rPr>
            </w:pPr>
            <w:r w:rsidRPr="00076B10">
              <w:rPr>
                <w:rFonts w:ascii="Times New Roman" w:hAnsi="Times New Roman" w:cs="Times New Roman"/>
                <w:sz w:val="20"/>
                <w:szCs w:val="20"/>
              </w:rPr>
              <w:t>Meal Programs</w:t>
            </w:r>
          </w:p>
        </w:tc>
      </w:tr>
      <w:tr w:rsidR="00140731" w:rsidRPr="00076B10" w:rsidTr="003D1ADC">
        <w:tc>
          <w:tcPr>
            <w:tcW w:w="1368" w:type="dxa"/>
          </w:tcPr>
          <w:p w:rsidR="003D1ADC" w:rsidRPr="00076B10" w:rsidRDefault="003D1ADC" w:rsidP="003D1ADC">
            <w:pPr>
              <w:rPr>
                <w:rFonts w:ascii="Times New Roman" w:hAnsi="Times New Roman" w:cs="Times New Roman"/>
              </w:rPr>
            </w:pPr>
            <w:r w:rsidRPr="00076B10">
              <w:rPr>
                <w:rFonts w:ascii="Times New Roman" w:hAnsi="Times New Roman" w:cs="Times New Roman"/>
                <w:sz w:val="20"/>
                <w:szCs w:val="20"/>
              </w:rPr>
              <w:t>Pregnant &amp; Breastfeeding Women</w:t>
            </w:r>
          </w:p>
        </w:tc>
        <w:tc>
          <w:tcPr>
            <w:tcW w:w="1368" w:type="dxa"/>
          </w:tcPr>
          <w:p w:rsidR="003D1ADC" w:rsidRPr="00076B10" w:rsidRDefault="003D1ADC" w:rsidP="003D1ADC">
            <w:pPr>
              <w:rPr>
                <w:rFonts w:ascii="Times New Roman" w:hAnsi="Times New Roman" w:cs="Times New Roman"/>
              </w:rPr>
            </w:pPr>
            <w:r w:rsidRPr="00076B10">
              <w:rPr>
                <w:rFonts w:ascii="Times New Roman" w:hAnsi="Times New Roman" w:cs="Times New Roman"/>
              </w:rPr>
              <w:t>X</w:t>
            </w:r>
          </w:p>
        </w:tc>
        <w:tc>
          <w:tcPr>
            <w:tcW w:w="1368" w:type="dxa"/>
          </w:tcPr>
          <w:p w:rsidR="003D1ADC" w:rsidRPr="00076B10" w:rsidRDefault="003D1ADC" w:rsidP="003D1ADC">
            <w:pPr>
              <w:rPr>
                <w:rFonts w:ascii="Times New Roman" w:hAnsi="Times New Roman" w:cs="Times New Roman"/>
              </w:rPr>
            </w:pPr>
            <w:r w:rsidRPr="00076B10">
              <w:rPr>
                <w:rFonts w:ascii="Times New Roman" w:hAnsi="Times New Roman" w:cs="Times New Roman"/>
              </w:rPr>
              <w:t>X</w:t>
            </w:r>
          </w:p>
        </w:tc>
        <w:tc>
          <w:tcPr>
            <w:tcW w:w="1368" w:type="dxa"/>
          </w:tcPr>
          <w:p w:rsidR="003D1ADC" w:rsidRPr="00076B10" w:rsidRDefault="003D1ADC" w:rsidP="003D1ADC">
            <w:pPr>
              <w:rPr>
                <w:rFonts w:ascii="Times New Roman" w:hAnsi="Times New Roman" w:cs="Times New Roman"/>
              </w:rPr>
            </w:pPr>
          </w:p>
        </w:tc>
        <w:tc>
          <w:tcPr>
            <w:tcW w:w="1368" w:type="dxa"/>
          </w:tcPr>
          <w:p w:rsidR="003D1ADC" w:rsidRPr="00076B10" w:rsidRDefault="003D1ADC" w:rsidP="003D1ADC">
            <w:pPr>
              <w:rPr>
                <w:rFonts w:ascii="Times New Roman" w:hAnsi="Times New Roman" w:cs="Times New Roman"/>
              </w:rPr>
            </w:pPr>
          </w:p>
        </w:tc>
        <w:tc>
          <w:tcPr>
            <w:tcW w:w="1368" w:type="dxa"/>
          </w:tcPr>
          <w:p w:rsidR="003D1ADC" w:rsidRPr="00076B10" w:rsidRDefault="003D1ADC" w:rsidP="003D1ADC">
            <w:pPr>
              <w:rPr>
                <w:rFonts w:ascii="Times New Roman" w:hAnsi="Times New Roman" w:cs="Times New Roman"/>
              </w:rPr>
            </w:pPr>
          </w:p>
        </w:tc>
        <w:tc>
          <w:tcPr>
            <w:tcW w:w="1368" w:type="dxa"/>
          </w:tcPr>
          <w:p w:rsidR="003D1ADC" w:rsidRPr="00076B10" w:rsidRDefault="003D1ADC" w:rsidP="003D1ADC">
            <w:pPr>
              <w:rPr>
                <w:rFonts w:ascii="Times New Roman" w:hAnsi="Times New Roman" w:cs="Times New Roman"/>
              </w:rPr>
            </w:pPr>
            <w:r w:rsidRPr="00076B10">
              <w:rPr>
                <w:rFonts w:ascii="Times New Roman" w:hAnsi="Times New Roman" w:cs="Times New Roman"/>
              </w:rPr>
              <w:t>X</w:t>
            </w:r>
          </w:p>
        </w:tc>
      </w:tr>
      <w:tr w:rsidR="00140731" w:rsidRPr="00076B10" w:rsidTr="003D1ADC">
        <w:tc>
          <w:tcPr>
            <w:tcW w:w="1368" w:type="dxa"/>
          </w:tcPr>
          <w:p w:rsidR="003D1ADC" w:rsidRPr="00076B10" w:rsidRDefault="003D1ADC" w:rsidP="003D1ADC">
            <w:pPr>
              <w:rPr>
                <w:rFonts w:ascii="Times New Roman" w:hAnsi="Times New Roman" w:cs="Times New Roman"/>
              </w:rPr>
            </w:pPr>
            <w:r w:rsidRPr="00076B10">
              <w:rPr>
                <w:rFonts w:ascii="Times New Roman" w:hAnsi="Times New Roman" w:cs="Times New Roman"/>
                <w:sz w:val="20"/>
                <w:szCs w:val="20"/>
              </w:rPr>
              <w:t>Youth younger than age 5</w:t>
            </w:r>
          </w:p>
        </w:tc>
        <w:tc>
          <w:tcPr>
            <w:tcW w:w="1368" w:type="dxa"/>
          </w:tcPr>
          <w:p w:rsidR="003D1ADC" w:rsidRPr="00076B10" w:rsidRDefault="003D1ADC" w:rsidP="003D1ADC">
            <w:pPr>
              <w:rPr>
                <w:rFonts w:ascii="Times New Roman" w:hAnsi="Times New Roman" w:cs="Times New Roman"/>
              </w:rPr>
            </w:pPr>
            <w:r w:rsidRPr="00076B10">
              <w:rPr>
                <w:rFonts w:ascii="Times New Roman" w:hAnsi="Times New Roman" w:cs="Times New Roman"/>
              </w:rPr>
              <w:t>X</w:t>
            </w:r>
          </w:p>
        </w:tc>
        <w:tc>
          <w:tcPr>
            <w:tcW w:w="1368" w:type="dxa"/>
          </w:tcPr>
          <w:p w:rsidR="003D1ADC" w:rsidRPr="00076B10" w:rsidRDefault="003D1ADC" w:rsidP="003D1ADC">
            <w:pPr>
              <w:rPr>
                <w:rFonts w:ascii="Times New Roman" w:hAnsi="Times New Roman" w:cs="Times New Roman"/>
              </w:rPr>
            </w:pPr>
            <w:r w:rsidRPr="00076B10">
              <w:rPr>
                <w:rFonts w:ascii="Times New Roman" w:hAnsi="Times New Roman" w:cs="Times New Roman"/>
              </w:rPr>
              <w:t>X</w:t>
            </w:r>
          </w:p>
        </w:tc>
        <w:tc>
          <w:tcPr>
            <w:tcW w:w="1368" w:type="dxa"/>
          </w:tcPr>
          <w:p w:rsidR="003D1ADC" w:rsidRPr="00076B10" w:rsidRDefault="003D1ADC" w:rsidP="003D1ADC">
            <w:pPr>
              <w:rPr>
                <w:rFonts w:ascii="Times New Roman" w:hAnsi="Times New Roman" w:cs="Times New Roman"/>
              </w:rPr>
            </w:pPr>
            <w:r w:rsidRPr="00076B10">
              <w:rPr>
                <w:rFonts w:ascii="Times New Roman" w:hAnsi="Times New Roman" w:cs="Times New Roman"/>
              </w:rPr>
              <w:t>X</w:t>
            </w:r>
          </w:p>
        </w:tc>
        <w:tc>
          <w:tcPr>
            <w:tcW w:w="1368" w:type="dxa"/>
          </w:tcPr>
          <w:p w:rsidR="003D1ADC" w:rsidRPr="00076B10" w:rsidRDefault="003D1ADC" w:rsidP="003D1ADC">
            <w:pPr>
              <w:rPr>
                <w:rFonts w:ascii="Times New Roman" w:hAnsi="Times New Roman" w:cs="Times New Roman"/>
              </w:rPr>
            </w:pPr>
          </w:p>
        </w:tc>
        <w:tc>
          <w:tcPr>
            <w:tcW w:w="1368" w:type="dxa"/>
          </w:tcPr>
          <w:p w:rsidR="003D1ADC" w:rsidRPr="00076B10" w:rsidRDefault="003D1ADC" w:rsidP="003D1ADC">
            <w:pPr>
              <w:rPr>
                <w:rFonts w:ascii="Times New Roman" w:hAnsi="Times New Roman" w:cs="Times New Roman"/>
              </w:rPr>
            </w:pPr>
          </w:p>
        </w:tc>
        <w:tc>
          <w:tcPr>
            <w:tcW w:w="1368" w:type="dxa"/>
          </w:tcPr>
          <w:p w:rsidR="003D1ADC" w:rsidRPr="00076B10" w:rsidRDefault="003D1ADC" w:rsidP="003D1ADC">
            <w:pPr>
              <w:rPr>
                <w:rFonts w:ascii="Times New Roman" w:hAnsi="Times New Roman" w:cs="Times New Roman"/>
              </w:rPr>
            </w:pPr>
            <w:r w:rsidRPr="00076B10">
              <w:rPr>
                <w:rFonts w:ascii="Times New Roman" w:hAnsi="Times New Roman" w:cs="Times New Roman"/>
              </w:rPr>
              <w:t>X</w:t>
            </w:r>
          </w:p>
        </w:tc>
      </w:tr>
      <w:tr w:rsidR="00140731" w:rsidRPr="00076B10" w:rsidTr="003D1ADC">
        <w:tc>
          <w:tcPr>
            <w:tcW w:w="1368" w:type="dxa"/>
          </w:tcPr>
          <w:p w:rsidR="003D1ADC" w:rsidRPr="00076B10" w:rsidRDefault="003D1ADC" w:rsidP="003D1ADC">
            <w:pPr>
              <w:rPr>
                <w:rFonts w:ascii="Times New Roman" w:hAnsi="Times New Roman" w:cs="Times New Roman"/>
              </w:rPr>
            </w:pPr>
            <w:r w:rsidRPr="00076B10">
              <w:rPr>
                <w:rFonts w:ascii="Times New Roman" w:hAnsi="Times New Roman" w:cs="Times New Roman"/>
                <w:sz w:val="20"/>
                <w:szCs w:val="20"/>
              </w:rPr>
              <w:t>School age youth (5-18)</w:t>
            </w:r>
          </w:p>
        </w:tc>
        <w:tc>
          <w:tcPr>
            <w:tcW w:w="1368" w:type="dxa"/>
          </w:tcPr>
          <w:p w:rsidR="003D1ADC" w:rsidRPr="00076B10" w:rsidRDefault="003D1ADC" w:rsidP="003D1ADC">
            <w:pPr>
              <w:rPr>
                <w:rFonts w:ascii="Times New Roman" w:hAnsi="Times New Roman" w:cs="Times New Roman"/>
              </w:rPr>
            </w:pPr>
            <w:r w:rsidRPr="00076B10">
              <w:rPr>
                <w:rFonts w:ascii="Times New Roman" w:hAnsi="Times New Roman" w:cs="Times New Roman"/>
              </w:rPr>
              <w:t>X</w:t>
            </w:r>
          </w:p>
        </w:tc>
        <w:tc>
          <w:tcPr>
            <w:tcW w:w="1368" w:type="dxa"/>
          </w:tcPr>
          <w:p w:rsidR="003D1ADC" w:rsidRPr="00076B10" w:rsidRDefault="003D1ADC" w:rsidP="003D1ADC">
            <w:pPr>
              <w:rPr>
                <w:rFonts w:ascii="Times New Roman" w:hAnsi="Times New Roman" w:cs="Times New Roman"/>
              </w:rPr>
            </w:pPr>
          </w:p>
        </w:tc>
        <w:tc>
          <w:tcPr>
            <w:tcW w:w="1368" w:type="dxa"/>
          </w:tcPr>
          <w:p w:rsidR="003D1ADC" w:rsidRPr="00076B10" w:rsidRDefault="003D1ADC" w:rsidP="003D1ADC">
            <w:pPr>
              <w:rPr>
                <w:rFonts w:ascii="Times New Roman" w:hAnsi="Times New Roman" w:cs="Times New Roman"/>
              </w:rPr>
            </w:pPr>
            <w:r w:rsidRPr="00076B10">
              <w:rPr>
                <w:rFonts w:ascii="Times New Roman" w:hAnsi="Times New Roman" w:cs="Times New Roman"/>
              </w:rPr>
              <w:t>X</w:t>
            </w:r>
          </w:p>
        </w:tc>
        <w:tc>
          <w:tcPr>
            <w:tcW w:w="1368" w:type="dxa"/>
          </w:tcPr>
          <w:p w:rsidR="003D1ADC" w:rsidRPr="00076B10" w:rsidRDefault="003D1ADC" w:rsidP="003D1ADC">
            <w:pPr>
              <w:rPr>
                <w:rFonts w:ascii="Times New Roman" w:hAnsi="Times New Roman" w:cs="Times New Roman"/>
              </w:rPr>
            </w:pPr>
            <w:r w:rsidRPr="00076B10">
              <w:rPr>
                <w:rFonts w:ascii="Times New Roman" w:hAnsi="Times New Roman" w:cs="Times New Roman"/>
              </w:rPr>
              <w:t>X</w:t>
            </w:r>
          </w:p>
        </w:tc>
        <w:tc>
          <w:tcPr>
            <w:tcW w:w="1368" w:type="dxa"/>
          </w:tcPr>
          <w:p w:rsidR="003D1ADC" w:rsidRPr="00076B10" w:rsidRDefault="003D1ADC" w:rsidP="003D1ADC">
            <w:pPr>
              <w:rPr>
                <w:rFonts w:ascii="Times New Roman" w:hAnsi="Times New Roman" w:cs="Times New Roman"/>
              </w:rPr>
            </w:pPr>
          </w:p>
        </w:tc>
        <w:tc>
          <w:tcPr>
            <w:tcW w:w="1368" w:type="dxa"/>
          </w:tcPr>
          <w:p w:rsidR="003D1ADC" w:rsidRPr="00076B10" w:rsidRDefault="003D1ADC" w:rsidP="003D1ADC">
            <w:pPr>
              <w:rPr>
                <w:rFonts w:ascii="Times New Roman" w:hAnsi="Times New Roman" w:cs="Times New Roman"/>
              </w:rPr>
            </w:pPr>
            <w:r w:rsidRPr="00076B10">
              <w:rPr>
                <w:rFonts w:ascii="Times New Roman" w:hAnsi="Times New Roman" w:cs="Times New Roman"/>
              </w:rPr>
              <w:t>X</w:t>
            </w:r>
          </w:p>
        </w:tc>
      </w:tr>
      <w:tr w:rsidR="00140731" w:rsidRPr="00076B10" w:rsidTr="003D1ADC">
        <w:tc>
          <w:tcPr>
            <w:tcW w:w="1368" w:type="dxa"/>
          </w:tcPr>
          <w:p w:rsidR="003D1ADC" w:rsidRPr="00076B10" w:rsidRDefault="003D1ADC" w:rsidP="003D1ADC">
            <w:pPr>
              <w:rPr>
                <w:rFonts w:ascii="Times New Roman" w:hAnsi="Times New Roman" w:cs="Times New Roman"/>
              </w:rPr>
            </w:pPr>
            <w:r w:rsidRPr="00076B10">
              <w:rPr>
                <w:rFonts w:ascii="Times New Roman" w:hAnsi="Times New Roman" w:cs="Times New Roman"/>
                <w:sz w:val="20"/>
                <w:szCs w:val="20"/>
              </w:rPr>
              <w:t>Seniors (60+)</w:t>
            </w:r>
          </w:p>
        </w:tc>
        <w:tc>
          <w:tcPr>
            <w:tcW w:w="1368" w:type="dxa"/>
          </w:tcPr>
          <w:p w:rsidR="003D1ADC" w:rsidRPr="00076B10" w:rsidRDefault="003D1ADC" w:rsidP="003D1ADC">
            <w:pPr>
              <w:rPr>
                <w:rFonts w:ascii="Times New Roman" w:hAnsi="Times New Roman" w:cs="Times New Roman"/>
              </w:rPr>
            </w:pPr>
            <w:r w:rsidRPr="00076B10">
              <w:rPr>
                <w:rFonts w:ascii="Times New Roman" w:hAnsi="Times New Roman" w:cs="Times New Roman"/>
              </w:rPr>
              <w:t>X</w:t>
            </w:r>
          </w:p>
        </w:tc>
        <w:tc>
          <w:tcPr>
            <w:tcW w:w="1368" w:type="dxa"/>
          </w:tcPr>
          <w:p w:rsidR="003D1ADC" w:rsidRPr="00076B10" w:rsidRDefault="003D1ADC" w:rsidP="003D1ADC">
            <w:pPr>
              <w:rPr>
                <w:rFonts w:ascii="Times New Roman" w:hAnsi="Times New Roman" w:cs="Times New Roman"/>
              </w:rPr>
            </w:pPr>
          </w:p>
        </w:tc>
        <w:tc>
          <w:tcPr>
            <w:tcW w:w="1368" w:type="dxa"/>
          </w:tcPr>
          <w:p w:rsidR="003D1ADC" w:rsidRPr="00076B10" w:rsidRDefault="003D1ADC" w:rsidP="003D1ADC">
            <w:pPr>
              <w:rPr>
                <w:rFonts w:ascii="Times New Roman" w:hAnsi="Times New Roman" w:cs="Times New Roman"/>
              </w:rPr>
            </w:pPr>
          </w:p>
        </w:tc>
        <w:tc>
          <w:tcPr>
            <w:tcW w:w="1368" w:type="dxa"/>
          </w:tcPr>
          <w:p w:rsidR="003D1ADC" w:rsidRPr="00076B10" w:rsidRDefault="003D1ADC" w:rsidP="003D1ADC">
            <w:pPr>
              <w:rPr>
                <w:rFonts w:ascii="Times New Roman" w:hAnsi="Times New Roman" w:cs="Times New Roman"/>
              </w:rPr>
            </w:pPr>
          </w:p>
        </w:tc>
        <w:tc>
          <w:tcPr>
            <w:tcW w:w="1368" w:type="dxa"/>
          </w:tcPr>
          <w:p w:rsidR="003D1ADC" w:rsidRPr="00076B10" w:rsidRDefault="003D1ADC" w:rsidP="003D1ADC">
            <w:pPr>
              <w:rPr>
                <w:rFonts w:ascii="Times New Roman" w:hAnsi="Times New Roman" w:cs="Times New Roman"/>
              </w:rPr>
            </w:pPr>
          </w:p>
        </w:tc>
        <w:tc>
          <w:tcPr>
            <w:tcW w:w="1368" w:type="dxa"/>
          </w:tcPr>
          <w:p w:rsidR="003D1ADC" w:rsidRPr="00076B10" w:rsidRDefault="003D1ADC" w:rsidP="003D1ADC">
            <w:pPr>
              <w:rPr>
                <w:rFonts w:ascii="Times New Roman" w:hAnsi="Times New Roman" w:cs="Times New Roman"/>
              </w:rPr>
            </w:pPr>
            <w:r w:rsidRPr="00076B10">
              <w:rPr>
                <w:rFonts w:ascii="Times New Roman" w:hAnsi="Times New Roman" w:cs="Times New Roman"/>
              </w:rPr>
              <w:t>X</w:t>
            </w:r>
          </w:p>
        </w:tc>
      </w:tr>
      <w:tr w:rsidR="00140731" w:rsidRPr="00076B10" w:rsidTr="003D1ADC">
        <w:trPr>
          <w:trHeight w:val="467"/>
        </w:trPr>
        <w:tc>
          <w:tcPr>
            <w:tcW w:w="1368" w:type="dxa"/>
          </w:tcPr>
          <w:p w:rsidR="003D1ADC" w:rsidRPr="00076B10" w:rsidRDefault="003D1ADC" w:rsidP="003D1ADC">
            <w:pPr>
              <w:rPr>
                <w:rFonts w:ascii="Times New Roman" w:hAnsi="Times New Roman" w:cs="Times New Roman"/>
              </w:rPr>
            </w:pPr>
            <w:r w:rsidRPr="00076B10">
              <w:rPr>
                <w:rFonts w:ascii="Times New Roman" w:hAnsi="Times New Roman" w:cs="Times New Roman"/>
                <w:sz w:val="20"/>
                <w:szCs w:val="20"/>
              </w:rPr>
              <w:lastRenderedPageBreak/>
              <w:t>All ages</w:t>
            </w:r>
          </w:p>
        </w:tc>
        <w:tc>
          <w:tcPr>
            <w:tcW w:w="1368" w:type="dxa"/>
          </w:tcPr>
          <w:p w:rsidR="003D1ADC" w:rsidRPr="00076B10" w:rsidRDefault="003D1ADC" w:rsidP="003D1ADC">
            <w:pPr>
              <w:rPr>
                <w:rFonts w:ascii="Times New Roman" w:hAnsi="Times New Roman" w:cs="Times New Roman"/>
              </w:rPr>
            </w:pPr>
            <w:r w:rsidRPr="00076B10">
              <w:rPr>
                <w:rFonts w:ascii="Times New Roman" w:hAnsi="Times New Roman" w:cs="Times New Roman"/>
              </w:rPr>
              <w:t>X</w:t>
            </w:r>
          </w:p>
        </w:tc>
        <w:tc>
          <w:tcPr>
            <w:tcW w:w="1368" w:type="dxa"/>
          </w:tcPr>
          <w:p w:rsidR="003D1ADC" w:rsidRPr="00076B10" w:rsidRDefault="003D1ADC" w:rsidP="003D1ADC">
            <w:pPr>
              <w:rPr>
                <w:rFonts w:ascii="Times New Roman" w:hAnsi="Times New Roman" w:cs="Times New Roman"/>
              </w:rPr>
            </w:pPr>
          </w:p>
        </w:tc>
        <w:tc>
          <w:tcPr>
            <w:tcW w:w="1368" w:type="dxa"/>
          </w:tcPr>
          <w:p w:rsidR="003D1ADC" w:rsidRPr="00076B10" w:rsidRDefault="003D1ADC" w:rsidP="003D1ADC">
            <w:pPr>
              <w:rPr>
                <w:rFonts w:ascii="Times New Roman" w:hAnsi="Times New Roman" w:cs="Times New Roman"/>
              </w:rPr>
            </w:pPr>
          </w:p>
        </w:tc>
        <w:tc>
          <w:tcPr>
            <w:tcW w:w="1368" w:type="dxa"/>
          </w:tcPr>
          <w:p w:rsidR="003D1ADC" w:rsidRPr="00076B10" w:rsidRDefault="003D1ADC" w:rsidP="003D1ADC">
            <w:pPr>
              <w:rPr>
                <w:rFonts w:ascii="Times New Roman" w:hAnsi="Times New Roman" w:cs="Times New Roman"/>
              </w:rPr>
            </w:pPr>
          </w:p>
        </w:tc>
        <w:tc>
          <w:tcPr>
            <w:tcW w:w="1368" w:type="dxa"/>
          </w:tcPr>
          <w:p w:rsidR="003D1ADC" w:rsidRPr="00076B10" w:rsidRDefault="003D1ADC" w:rsidP="003D1ADC">
            <w:pPr>
              <w:rPr>
                <w:rFonts w:ascii="Times New Roman" w:hAnsi="Times New Roman" w:cs="Times New Roman"/>
              </w:rPr>
            </w:pPr>
          </w:p>
        </w:tc>
        <w:tc>
          <w:tcPr>
            <w:tcW w:w="1368" w:type="dxa"/>
          </w:tcPr>
          <w:p w:rsidR="003D1ADC" w:rsidRPr="00076B10" w:rsidRDefault="003D1ADC" w:rsidP="003D1ADC">
            <w:pPr>
              <w:rPr>
                <w:rFonts w:ascii="Times New Roman" w:hAnsi="Times New Roman" w:cs="Times New Roman"/>
              </w:rPr>
            </w:pPr>
            <w:r w:rsidRPr="00076B10">
              <w:rPr>
                <w:rFonts w:ascii="Times New Roman" w:hAnsi="Times New Roman" w:cs="Times New Roman"/>
              </w:rPr>
              <w:t>X</w:t>
            </w:r>
          </w:p>
        </w:tc>
      </w:tr>
    </w:tbl>
    <w:p w:rsidR="003D1ADC" w:rsidRPr="00076B10" w:rsidRDefault="003D1ADC" w:rsidP="003D1ADC">
      <w:pPr>
        <w:rPr>
          <w:rFonts w:ascii="Times New Roman" w:hAnsi="Times New Roman" w:cs="Times New Roman"/>
        </w:rPr>
      </w:pPr>
    </w:p>
    <w:p w:rsidR="00140731" w:rsidRPr="00076B10" w:rsidRDefault="003D1ADC" w:rsidP="003D1ADC">
      <w:pPr>
        <w:rPr>
          <w:rFonts w:ascii="Times New Roman" w:hAnsi="Times New Roman" w:cs="Times New Roman"/>
        </w:rPr>
      </w:pPr>
      <w:r w:rsidRPr="00076B10">
        <w:rPr>
          <w:rFonts w:ascii="Times New Roman" w:hAnsi="Times New Roman" w:cs="Times New Roman"/>
        </w:rPr>
        <w:t xml:space="preserve">Please keep in mind, </w:t>
      </w:r>
      <w:proofErr w:type="spellStart"/>
      <w:r w:rsidRPr="00076B10">
        <w:rPr>
          <w:rFonts w:ascii="Times New Roman" w:hAnsi="Times New Roman" w:cs="Times New Roman"/>
        </w:rPr>
        <w:t>MassHealth</w:t>
      </w:r>
      <w:proofErr w:type="spellEnd"/>
      <w:r w:rsidRPr="00076B10">
        <w:rPr>
          <w:rFonts w:ascii="Times New Roman" w:hAnsi="Times New Roman" w:cs="Times New Roman"/>
        </w:rPr>
        <w:t xml:space="preserve"> members may fit into more than one category and be eligible for more resources.</w:t>
      </w:r>
    </w:p>
    <w:p w:rsidR="00140731" w:rsidRPr="00076B10" w:rsidRDefault="00140731" w:rsidP="00ED3F4A">
      <w:pPr>
        <w:pStyle w:val="Heading2"/>
      </w:pPr>
      <w:r w:rsidRPr="00076B10">
        <w:t>SUPPORT FOR ALL AGES</w:t>
      </w:r>
    </w:p>
    <w:p w:rsidR="00140731" w:rsidRPr="00076B10" w:rsidRDefault="00140731" w:rsidP="00140731">
      <w:pPr>
        <w:autoSpaceDE w:val="0"/>
        <w:autoSpaceDN w:val="0"/>
        <w:adjustRightInd w:val="0"/>
        <w:spacing w:after="0" w:line="240" w:lineRule="auto"/>
        <w:rPr>
          <w:rFonts w:ascii="Times New Roman" w:hAnsi="Times New Roman" w:cs="Times New Roman"/>
        </w:rPr>
      </w:pPr>
      <w:r w:rsidRPr="00ED3F4A">
        <w:rPr>
          <w:rStyle w:val="Heading3Char"/>
        </w:rPr>
        <w:t>FOOD PANTRIES AND MEAL PROGRAMS</w:t>
      </w:r>
      <w:r w:rsidRPr="00076B10">
        <w:rPr>
          <w:rFonts w:ascii="Times New Roman" w:hAnsi="Times New Roman" w:cs="Times New Roman"/>
          <w:i/>
          <w:iCs/>
        </w:rPr>
        <w:t xml:space="preserve"> </w:t>
      </w:r>
      <w:r w:rsidRPr="00076B10">
        <w:rPr>
          <w:rFonts w:ascii="Times New Roman" w:hAnsi="Times New Roman" w:cs="Times New Roman"/>
        </w:rPr>
        <w:t xml:space="preserve">— </w:t>
      </w:r>
      <w:proofErr w:type="gramStart"/>
      <w:r w:rsidRPr="00076B10">
        <w:rPr>
          <w:rFonts w:ascii="Times New Roman" w:hAnsi="Times New Roman" w:cs="Times New Roman"/>
        </w:rPr>
        <w:t>A</w:t>
      </w:r>
      <w:proofErr w:type="gramEnd"/>
      <w:r w:rsidRPr="00076B10">
        <w:rPr>
          <w:rFonts w:ascii="Times New Roman" w:hAnsi="Times New Roman" w:cs="Times New Roman"/>
        </w:rPr>
        <w:t xml:space="preserve"> food pantry is a distribution center where people can receive free groceries.</w:t>
      </w:r>
    </w:p>
    <w:p w:rsidR="00140731" w:rsidRPr="00076B10" w:rsidRDefault="00140731" w:rsidP="00140731">
      <w:pPr>
        <w:autoSpaceDE w:val="0"/>
        <w:autoSpaceDN w:val="0"/>
        <w:adjustRightInd w:val="0"/>
        <w:spacing w:after="0" w:line="240" w:lineRule="auto"/>
        <w:rPr>
          <w:rFonts w:ascii="Times New Roman" w:hAnsi="Times New Roman" w:cs="Times New Roman"/>
        </w:rPr>
      </w:pPr>
    </w:p>
    <w:p w:rsidR="00140731" w:rsidRPr="00076B10" w:rsidRDefault="00140731" w:rsidP="00140731">
      <w:pPr>
        <w:autoSpaceDE w:val="0"/>
        <w:autoSpaceDN w:val="0"/>
        <w:adjustRightInd w:val="0"/>
        <w:spacing w:after="0" w:line="240" w:lineRule="auto"/>
        <w:rPr>
          <w:rFonts w:ascii="Times New Roman" w:hAnsi="Times New Roman" w:cs="Times New Roman"/>
        </w:rPr>
      </w:pPr>
      <w:r w:rsidRPr="00076B10">
        <w:rPr>
          <w:rFonts w:ascii="Times New Roman" w:hAnsi="Times New Roman" w:cs="Times New Roman"/>
        </w:rPr>
        <w:t>There are hundreds of food pantries in the Commonwealth, and anyone is eligible to access food at pantries regardless of age or immigration status. A meal program is where a person can receive a prepared meal for free or at a deeply discounted rate.</w:t>
      </w:r>
    </w:p>
    <w:p w:rsidR="00140731" w:rsidRPr="00076B10" w:rsidRDefault="00140731" w:rsidP="00140731">
      <w:pPr>
        <w:autoSpaceDE w:val="0"/>
        <w:autoSpaceDN w:val="0"/>
        <w:adjustRightInd w:val="0"/>
        <w:spacing w:after="0" w:line="240" w:lineRule="auto"/>
        <w:rPr>
          <w:rFonts w:ascii="Times New Roman" w:hAnsi="Times New Roman" w:cs="Times New Roman"/>
        </w:rPr>
      </w:pPr>
    </w:p>
    <w:p w:rsidR="00140731" w:rsidRPr="00076B10" w:rsidRDefault="00140731" w:rsidP="00140731">
      <w:pPr>
        <w:autoSpaceDE w:val="0"/>
        <w:autoSpaceDN w:val="0"/>
        <w:adjustRightInd w:val="0"/>
        <w:spacing w:after="0" w:line="240" w:lineRule="auto"/>
        <w:rPr>
          <w:rFonts w:ascii="Times New Roman" w:hAnsi="Times New Roman" w:cs="Times New Roman"/>
        </w:rPr>
      </w:pPr>
      <w:r w:rsidRPr="00076B10">
        <w:rPr>
          <w:rFonts w:ascii="Times New Roman" w:hAnsi="Times New Roman" w:cs="Times New Roman"/>
        </w:rPr>
        <w:t xml:space="preserve">The food banks in eastern, central, and western MA have pantry and meal program locators on their websites — all that is needed is a zip code. Links to all three are on Healthy Food in a SNAP (mahealthyfoodsinasnap.org/healthy-foods/food-pantries). Or your patients can call the </w:t>
      </w:r>
      <w:proofErr w:type="spellStart"/>
      <w:r w:rsidRPr="00076B10">
        <w:rPr>
          <w:rFonts w:ascii="Times New Roman" w:hAnsi="Times New Roman" w:cs="Times New Roman"/>
        </w:rPr>
        <w:t>FoodSource</w:t>
      </w:r>
      <w:proofErr w:type="spellEnd"/>
      <w:r w:rsidRPr="00076B10">
        <w:rPr>
          <w:rFonts w:ascii="Times New Roman" w:hAnsi="Times New Roman" w:cs="Times New Roman"/>
        </w:rPr>
        <w:t xml:space="preserve"> Hotline at (800) 645-8333. Some food pantries and meal programs are reserved for residents of certain towns/cities — specific details may be found at the links/hotline provided.</w:t>
      </w:r>
    </w:p>
    <w:p w:rsidR="00140731" w:rsidRPr="00076B10" w:rsidRDefault="00140731" w:rsidP="00140731">
      <w:pPr>
        <w:autoSpaceDE w:val="0"/>
        <w:autoSpaceDN w:val="0"/>
        <w:adjustRightInd w:val="0"/>
        <w:spacing w:after="0" w:line="240" w:lineRule="auto"/>
        <w:rPr>
          <w:rFonts w:ascii="Times New Roman" w:hAnsi="Times New Roman" w:cs="Times New Roman"/>
          <w:color w:val="000000"/>
          <w:sz w:val="20"/>
          <w:szCs w:val="20"/>
        </w:rPr>
      </w:pPr>
    </w:p>
    <w:p w:rsidR="00140731" w:rsidRPr="00076B10" w:rsidRDefault="00140731" w:rsidP="00ED3F4A">
      <w:pPr>
        <w:pStyle w:val="Heading2"/>
        <w:rPr>
          <w:color w:val="000000"/>
          <w:sz w:val="20"/>
          <w:szCs w:val="20"/>
        </w:rPr>
      </w:pPr>
      <w:r w:rsidRPr="00076B10">
        <w:t>SUPPORT FOR HOUSEHOLDS WITH CHILDREN</w:t>
      </w:r>
    </w:p>
    <w:p w:rsidR="00140731" w:rsidRPr="00076B10" w:rsidRDefault="00140731" w:rsidP="00140731">
      <w:pPr>
        <w:autoSpaceDE w:val="0"/>
        <w:autoSpaceDN w:val="0"/>
        <w:adjustRightInd w:val="0"/>
        <w:spacing w:after="0" w:line="240" w:lineRule="auto"/>
        <w:rPr>
          <w:rFonts w:ascii="Times New Roman" w:hAnsi="Times New Roman" w:cs="Times New Roman"/>
        </w:rPr>
      </w:pPr>
      <w:r w:rsidRPr="00ED3F4A">
        <w:rPr>
          <w:rStyle w:val="Heading3Char"/>
        </w:rPr>
        <w:t>WIC</w:t>
      </w:r>
      <w:r w:rsidRPr="00076B10">
        <w:rPr>
          <w:rFonts w:ascii="Times New Roman" w:hAnsi="Times New Roman" w:cs="Times New Roman"/>
        </w:rPr>
        <w:t xml:space="preserve"> — WIC is a health and nutrition program that provides healthy food, personalized nutrition and health education, breastfeeding support, immunization screening, referrals, and other free services to qualified Massachusetts families.</w:t>
      </w:r>
    </w:p>
    <w:p w:rsidR="00954EEC" w:rsidRPr="00076B10" w:rsidRDefault="00954EEC" w:rsidP="00140731">
      <w:pPr>
        <w:autoSpaceDE w:val="0"/>
        <w:autoSpaceDN w:val="0"/>
        <w:adjustRightInd w:val="0"/>
        <w:spacing w:after="0" w:line="240" w:lineRule="auto"/>
        <w:rPr>
          <w:rFonts w:ascii="Times New Roman" w:hAnsi="Times New Roman" w:cs="Times New Roman"/>
        </w:rPr>
      </w:pPr>
    </w:p>
    <w:p w:rsidR="00140731" w:rsidRPr="00076B10" w:rsidRDefault="00140731" w:rsidP="00140731">
      <w:pPr>
        <w:autoSpaceDE w:val="0"/>
        <w:autoSpaceDN w:val="0"/>
        <w:adjustRightInd w:val="0"/>
        <w:spacing w:after="0" w:line="240" w:lineRule="auto"/>
        <w:rPr>
          <w:rFonts w:ascii="Times New Roman" w:hAnsi="Times New Roman" w:cs="Times New Roman"/>
        </w:rPr>
      </w:pPr>
      <w:r w:rsidRPr="00076B10">
        <w:rPr>
          <w:rFonts w:ascii="Times New Roman" w:hAnsi="Times New Roman" w:cs="Times New Roman"/>
        </w:rPr>
        <w:t xml:space="preserve">WIC’s goal is to help pregnant and postpartum women and kids younger than age 5 stay healthy. Each local WIC program has a variety of nutrition and lactation </w:t>
      </w:r>
      <w:proofErr w:type="gramStart"/>
      <w:r w:rsidRPr="00076B10">
        <w:rPr>
          <w:rFonts w:ascii="Times New Roman" w:hAnsi="Times New Roman" w:cs="Times New Roman"/>
        </w:rPr>
        <w:t>staff, many of whom hold</w:t>
      </w:r>
      <w:proofErr w:type="gramEnd"/>
      <w:r w:rsidRPr="00076B10">
        <w:rPr>
          <w:rFonts w:ascii="Times New Roman" w:hAnsi="Times New Roman" w:cs="Times New Roman"/>
        </w:rPr>
        <w:t xml:space="preserve"> advanced degrees and/or are registered dietitians, licensed dietitians/nutritionists, certified lactation counselors (CLC), and International Board Certified Lactation Consultants (IBCLC).</w:t>
      </w:r>
    </w:p>
    <w:p w:rsidR="00140731" w:rsidRPr="00076B10" w:rsidRDefault="00140731" w:rsidP="00140731">
      <w:pPr>
        <w:autoSpaceDE w:val="0"/>
        <w:autoSpaceDN w:val="0"/>
        <w:adjustRightInd w:val="0"/>
        <w:spacing w:after="0" w:line="240" w:lineRule="auto"/>
        <w:rPr>
          <w:rFonts w:ascii="Times New Roman" w:hAnsi="Times New Roman" w:cs="Times New Roman"/>
          <w:color w:val="000000"/>
          <w:sz w:val="20"/>
          <w:szCs w:val="20"/>
        </w:rPr>
      </w:pPr>
    </w:p>
    <w:p w:rsidR="00140731" w:rsidRPr="00076B10" w:rsidRDefault="00140731" w:rsidP="00E10947">
      <w:pPr>
        <w:autoSpaceDE w:val="0"/>
        <w:autoSpaceDN w:val="0"/>
        <w:adjustRightInd w:val="0"/>
        <w:spacing w:after="120" w:line="240" w:lineRule="auto"/>
        <w:rPr>
          <w:rFonts w:ascii="Times New Roman" w:hAnsi="Times New Roman" w:cs="Times New Roman"/>
          <w:b/>
          <w:color w:val="000000"/>
        </w:rPr>
      </w:pPr>
      <w:r w:rsidRPr="00076B10">
        <w:rPr>
          <w:rFonts w:ascii="Times New Roman" w:hAnsi="Times New Roman" w:cs="Times New Roman"/>
          <w:b/>
          <w:color w:val="000000"/>
        </w:rPr>
        <w:t>Who is WIC for?</w:t>
      </w:r>
    </w:p>
    <w:p w:rsidR="00140731" w:rsidRPr="00076B10" w:rsidRDefault="00140731" w:rsidP="00E10947">
      <w:pPr>
        <w:pStyle w:val="ListParagraph"/>
        <w:numPr>
          <w:ilvl w:val="0"/>
          <w:numId w:val="3"/>
        </w:numPr>
        <w:autoSpaceDE w:val="0"/>
        <w:autoSpaceDN w:val="0"/>
        <w:adjustRightInd w:val="0"/>
        <w:spacing w:after="0" w:line="240" w:lineRule="auto"/>
        <w:rPr>
          <w:rFonts w:ascii="Times New Roman" w:hAnsi="Times New Roman" w:cs="Times New Roman"/>
          <w:color w:val="000000"/>
        </w:rPr>
      </w:pPr>
      <w:r w:rsidRPr="00076B10">
        <w:rPr>
          <w:rFonts w:ascii="Times New Roman" w:hAnsi="Times New Roman" w:cs="Times New Roman"/>
          <w:color w:val="000000"/>
        </w:rPr>
        <w:t xml:space="preserve">Pregnant women </w:t>
      </w:r>
      <w:r w:rsidRPr="00076B10">
        <w:rPr>
          <w:rFonts w:ascii="Times New Roman" w:hAnsi="Times New Roman" w:cs="Times New Roman"/>
          <w:color w:val="007287"/>
        </w:rPr>
        <w:t xml:space="preserve">• </w:t>
      </w:r>
      <w:r w:rsidRPr="00076B10">
        <w:rPr>
          <w:rFonts w:ascii="Times New Roman" w:hAnsi="Times New Roman" w:cs="Times New Roman"/>
          <w:color w:val="000000"/>
        </w:rPr>
        <w:t>Breastfeeding women, up to 1 year postpartum</w:t>
      </w:r>
    </w:p>
    <w:p w:rsidR="00140731" w:rsidRPr="00076B10" w:rsidRDefault="00140731" w:rsidP="00E10947">
      <w:pPr>
        <w:pStyle w:val="ListParagraph"/>
        <w:numPr>
          <w:ilvl w:val="0"/>
          <w:numId w:val="3"/>
        </w:numPr>
        <w:autoSpaceDE w:val="0"/>
        <w:autoSpaceDN w:val="0"/>
        <w:adjustRightInd w:val="0"/>
        <w:spacing w:after="0" w:line="240" w:lineRule="auto"/>
        <w:rPr>
          <w:rFonts w:ascii="Times New Roman" w:hAnsi="Times New Roman" w:cs="Times New Roman"/>
          <w:color w:val="000000"/>
        </w:rPr>
      </w:pPr>
      <w:r w:rsidRPr="00076B10">
        <w:rPr>
          <w:rFonts w:ascii="Times New Roman" w:hAnsi="Times New Roman" w:cs="Times New Roman"/>
          <w:color w:val="000000"/>
        </w:rPr>
        <w:t xml:space="preserve">Non-breastfeeding women, up to 6 months postpartum </w:t>
      </w:r>
      <w:r w:rsidRPr="00076B10">
        <w:rPr>
          <w:rFonts w:ascii="Times New Roman" w:hAnsi="Times New Roman" w:cs="Times New Roman"/>
          <w:color w:val="007287"/>
        </w:rPr>
        <w:t xml:space="preserve">• </w:t>
      </w:r>
      <w:r w:rsidRPr="00076B10">
        <w:rPr>
          <w:rFonts w:ascii="Times New Roman" w:hAnsi="Times New Roman" w:cs="Times New Roman"/>
          <w:color w:val="000000"/>
        </w:rPr>
        <w:t>Infants and children younger than age 5</w:t>
      </w:r>
    </w:p>
    <w:p w:rsidR="00954EEC" w:rsidRPr="00076B10" w:rsidRDefault="00954EEC" w:rsidP="00140731">
      <w:pPr>
        <w:autoSpaceDE w:val="0"/>
        <w:autoSpaceDN w:val="0"/>
        <w:adjustRightInd w:val="0"/>
        <w:spacing w:after="0" w:line="240" w:lineRule="auto"/>
        <w:rPr>
          <w:rFonts w:ascii="Times New Roman" w:hAnsi="Times New Roman" w:cs="Times New Roman"/>
          <w:color w:val="000000"/>
          <w:sz w:val="20"/>
          <w:szCs w:val="20"/>
        </w:rPr>
      </w:pPr>
    </w:p>
    <w:p w:rsidR="00954EEC" w:rsidRPr="00076B10" w:rsidRDefault="00140731" w:rsidP="00E10947">
      <w:pPr>
        <w:autoSpaceDE w:val="0"/>
        <w:autoSpaceDN w:val="0"/>
        <w:adjustRightInd w:val="0"/>
        <w:spacing w:after="120" w:line="240" w:lineRule="auto"/>
        <w:rPr>
          <w:rFonts w:ascii="Times New Roman" w:hAnsi="Times New Roman" w:cs="Times New Roman"/>
          <w:b/>
          <w:color w:val="000000"/>
        </w:rPr>
      </w:pPr>
      <w:r w:rsidRPr="00076B10">
        <w:rPr>
          <w:rFonts w:ascii="Times New Roman" w:hAnsi="Times New Roman" w:cs="Times New Roman"/>
          <w:b/>
          <w:color w:val="000000"/>
        </w:rPr>
        <w:t>Important WIC eligibility facts:</w:t>
      </w:r>
    </w:p>
    <w:p w:rsidR="00140731" w:rsidRPr="00076B10" w:rsidRDefault="00140731" w:rsidP="00E10947">
      <w:pPr>
        <w:pStyle w:val="ListParagraph"/>
        <w:numPr>
          <w:ilvl w:val="0"/>
          <w:numId w:val="1"/>
        </w:numPr>
        <w:autoSpaceDE w:val="0"/>
        <w:autoSpaceDN w:val="0"/>
        <w:adjustRightInd w:val="0"/>
        <w:spacing w:after="0" w:line="240" w:lineRule="auto"/>
        <w:rPr>
          <w:rFonts w:ascii="Times New Roman" w:hAnsi="Times New Roman" w:cs="Times New Roman"/>
        </w:rPr>
      </w:pPr>
      <w:r w:rsidRPr="00076B10">
        <w:rPr>
          <w:rFonts w:ascii="Times New Roman" w:hAnsi="Times New Roman" w:cs="Times New Roman"/>
        </w:rPr>
        <w:t>Families with a household income at or below 185% of the Federal Poverty Level (FPL) are WIC eligible.</w:t>
      </w:r>
    </w:p>
    <w:p w:rsidR="00140731" w:rsidRPr="00076B10" w:rsidRDefault="00140731" w:rsidP="00E10947">
      <w:pPr>
        <w:pStyle w:val="ListParagraph"/>
        <w:numPr>
          <w:ilvl w:val="0"/>
          <w:numId w:val="1"/>
        </w:numPr>
        <w:autoSpaceDE w:val="0"/>
        <w:autoSpaceDN w:val="0"/>
        <w:adjustRightInd w:val="0"/>
        <w:spacing w:after="0" w:line="240" w:lineRule="auto"/>
        <w:rPr>
          <w:rFonts w:ascii="Times New Roman" w:hAnsi="Times New Roman" w:cs="Times New Roman"/>
        </w:rPr>
      </w:pPr>
      <w:r w:rsidRPr="00076B10">
        <w:rPr>
          <w:rFonts w:ascii="Times New Roman" w:hAnsi="Times New Roman" w:cs="Times New Roman"/>
        </w:rPr>
        <w:t xml:space="preserve">Individuals currently enrolled in certain </w:t>
      </w:r>
      <w:proofErr w:type="spellStart"/>
      <w:r w:rsidRPr="00076B10">
        <w:rPr>
          <w:rFonts w:ascii="Times New Roman" w:hAnsi="Times New Roman" w:cs="Times New Roman"/>
        </w:rPr>
        <w:t>MassHealth</w:t>
      </w:r>
      <w:proofErr w:type="spellEnd"/>
      <w:r w:rsidRPr="00076B10">
        <w:rPr>
          <w:rFonts w:ascii="Times New Roman" w:hAnsi="Times New Roman" w:cs="Times New Roman"/>
        </w:rPr>
        <w:t xml:space="preserve"> coverage types (including </w:t>
      </w:r>
      <w:proofErr w:type="spellStart"/>
      <w:r w:rsidRPr="00076B10">
        <w:rPr>
          <w:rFonts w:ascii="Times New Roman" w:hAnsi="Times New Roman" w:cs="Times New Roman"/>
        </w:rPr>
        <w:t>Mas</w:t>
      </w:r>
      <w:r w:rsidR="00E10947" w:rsidRPr="00076B10">
        <w:rPr>
          <w:rFonts w:ascii="Times New Roman" w:hAnsi="Times New Roman" w:cs="Times New Roman"/>
        </w:rPr>
        <w:t>sHealth</w:t>
      </w:r>
      <w:proofErr w:type="spellEnd"/>
      <w:r w:rsidR="00E10947" w:rsidRPr="00076B10">
        <w:rPr>
          <w:rFonts w:ascii="Times New Roman" w:hAnsi="Times New Roman" w:cs="Times New Roman"/>
        </w:rPr>
        <w:t xml:space="preserve"> standard), or receiving </w:t>
      </w:r>
      <w:r w:rsidRPr="00076B10">
        <w:rPr>
          <w:rFonts w:ascii="Times New Roman" w:hAnsi="Times New Roman" w:cs="Times New Roman"/>
        </w:rPr>
        <w:t>TAFDC, or SNAP are automatically income-eligible for WIC.</w:t>
      </w:r>
    </w:p>
    <w:p w:rsidR="00140731" w:rsidRPr="00076B10" w:rsidRDefault="00140731" w:rsidP="00E10947">
      <w:pPr>
        <w:pStyle w:val="ListParagraph"/>
        <w:numPr>
          <w:ilvl w:val="0"/>
          <w:numId w:val="1"/>
        </w:numPr>
        <w:autoSpaceDE w:val="0"/>
        <w:autoSpaceDN w:val="0"/>
        <w:adjustRightInd w:val="0"/>
        <w:spacing w:after="0" w:line="240" w:lineRule="auto"/>
        <w:rPr>
          <w:rFonts w:ascii="Times New Roman" w:hAnsi="Times New Roman" w:cs="Times New Roman"/>
        </w:rPr>
      </w:pPr>
      <w:r w:rsidRPr="00076B10">
        <w:rPr>
          <w:rFonts w:ascii="Times New Roman" w:hAnsi="Times New Roman" w:cs="Times New Roman"/>
        </w:rPr>
        <w:t>Foster parents can enroll their children younger than age 5 regardless of their household income.</w:t>
      </w:r>
    </w:p>
    <w:p w:rsidR="00140731" w:rsidRPr="00076B10" w:rsidRDefault="00140731" w:rsidP="00E10947">
      <w:pPr>
        <w:pStyle w:val="ListParagraph"/>
        <w:numPr>
          <w:ilvl w:val="0"/>
          <w:numId w:val="1"/>
        </w:numPr>
        <w:autoSpaceDE w:val="0"/>
        <w:autoSpaceDN w:val="0"/>
        <w:adjustRightInd w:val="0"/>
        <w:spacing w:after="0" w:line="240" w:lineRule="auto"/>
        <w:rPr>
          <w:rFonts w:ascii="Times New Roman" w:hAnsi="Times New Roman" w:cs="Times New Roman"/>
        </w:rPr>
      </w:pPr>
      <w:r w:rsidRPr="00076B10">
        <w:rPr>
          <w:rFonts w:ascii="Times New Roman" w:hAnsi="Times New Roman" w:cs="Times New Roman"/>
        </w:rPr>
        <w:t xml:space="preserve">Pregnant women can enroll as soon as they learn they are pregnant; they do not have to </w:t>
      </w:r>
      <w:r w:rsidR="00E10947" w:rsidRPr="00076B10">
        <w:rPr>
          <w:rFonts w:ascii="Times New Roman" w:hAnsi="Times New Roman" w:cs="Times New Roman"/>
        </w:rPr>
        <w:t xml:space="preserve">wait for their first visit with </w:t>
      </w:r>
      <w:r w:rsidRPr="00076B10">
        <w:rPr>
          <w:rFonts w:ascii="Times New Roman" w:hAnsi="Times New Roman" w:cs="Times New Roman"/>
        </w:rPr>
        <w:t>their provider to apply.</w:t>
      </w:r>
    </w:p>
    <w:p w:rsidR="00954EEC" w:rsidRPr="00076B10" w:rsidRDefault="00954EEC" w:rsidP="00140731">
      <w:pPr>
        <w:autoSpaceDE w:val="0"/>
        <w:autoSpaceDN w:val="0"/>
        <w:adjustRightInd w:val="0"/>
        <w:spacing w:after="0" w:line="240" w:lineRule="auto"/>
        <w:rPr>
          <w:rFonts w:ascii="Times New Roman" w:hAnsi="Times New Roman" w:cs="Times New Roman"/>
          <w:color w:val="000000"/>
          <w:sz w:val="20"/>
          <w:szCs w:val="20"/>
        </w:rPr>
      </w:pPr>
    </w:p>
    <w:p w:rsidR="00140731" w:rsidRPr="00076B10" w:rsidRDefault="00140731" w:rsidP="00140731">
      <w:pPr>
        <w:autoSpaceDE w:val="0"/>
        <w:autoSpaceDN w:val="0"/>
        <w:adjustRightInd w:val="0"/>
        <w:spacing w:after="0" w:line="240" w:lineRule="auto"/>
        <w:rPr>
          <w:rFonts w:ascii="Times New Roman" w:hAnsi="Times New Roman" w:cs="Times New Roman"/>
          <w:color w:val="000000"/>
          <w:sz w:val="20"/>
          <w:szCs w:val="20"/>
        </w:rPr>
      </w:pPr>
      <w:r w:rsidRPr="00076B10">
        <w:rPr>
          <w:rFonts w:ascii="Times New Roman" w:hAnsi="Times New Roman" w:cs="Times New Roman"/>
          <w:color w:val="000000"/>
          <w:sz w:val="20"/>
          <w:szCs w:val="20"/>
        </w:rPr>
        <w:t xml:space="preserve">Learn more about the program and direct families to apply online at www.mass.gov/wic, or call </w:t>
      </w:r>
      <w:r w:rsidRPr="00076B10">
        <w:rPr>
          <w:rFonts w:ascii="Times New Roman" w:hAnsi="Times New Roman" w:cs="Times New Roman"/>
          <w:b/>
          <w:bCs/>
          <w:color w:val="007287"/>
          <w:sz w:val="20"/>
          <w:szCs w:val="20"/>
        </w:rPr>
        <w:t xml:space="preserve">(617) 721-6601 </w:t>
      </w:r>
      <w:r w:rsidRPr="00076B10">
        <w:rPr>
          <w:rFonts w:ascii="Times New Roman" w:hAnsi="Times New Roman" w:cs="Times New Roman"/>
          <w:color w:val="000000"/>
          <w:sz w:val="20"/>
          <w:szCs w:val="20"/>
        </w:rPr>
        <w:t xml:space="preserve">or </w:t>
      </w:r>
      <w:r w:rsidRPr="00076B10">
        <w:rPr>
          <w:rFonts w:ascii="Times New Roman" w:hAnsi="Times New Roman" w:cs="Times New Roman"/>
          <w:b/>
          <w:bCs/>
          <w:color w:val="007287"/>
          <w:sz w:val="20"/>
          <w:szCs w:val="20"/>
        </w:rPr>
        <w:t>(800) WIC-1007</w:t>
      </w:r>
      <w:r w:rsidRPr="00076B10">
        <w:rPr>
          <w:rFonts w:ascii="Times New Roman" w:hAnsi="Times New Roman" w:cs="Times New Roman"/>
          <w:color w:val="000000"/>
          <w:sz w:val="20"/>
          <w:szCs w:val="20"/>
        </w:rPr>
        <w:t>. During the COVID-19 emergency, all WIC appointments can be done by phone.</w:t>
      </w:r>
    </w:p>
    <w:p w:rsidR="00B7295C" w:rsidRPr="00076B10" w:rsidRDefault="00B7295C" w:rsidP="00140731">
      <w:pPr>
        <w:autoSpaceDE w:val="0"/>
        <w:autoSpaceDN w:val="0"/>
        <w:adjustRightInd w:val="0"/>
        <w:spacing w:after="0" w:line="240" w:lineRule="auto"/>
        <w:rPr>
          <w:rFonts w:ascii="Times New Roman" w:hAnsi="Times New Roman" w:cs="Times New Roman"/>
          <w:color w:val="000000"/>
          <w:sz w:val="20"/>
          <w:szCs w:val="20"/>
        </w:rPr>
      </w:pPr>
    </w:p>
    <w:p w:rsidR="00B7295C" w:rsidRPr="00076B10" w:rsidRDefault="00B7295C" w:rsidP="00B7295C">
      <w:pPr>
        <w:autoSpaceDE w:val="0"/>
        <w:autoSpaceDN w:val="0"/>
        <w:adjustRightInd w:val="0"/>
        <w:spacing w:after="0" w:line="240" w:lineRule="auto"/>
        <w:rPr>
          <w:rFonts w:ascii="Times New Roman" w:hAnsi="Times New Roman" w:cs="Times New Roman"/>
        </w:rPr>
      </w:pPr>
      <w:r w:rsidRPr="00ED3F4A">
        <w:rPr>
          <w:rStyle w:val="Heading3Char"/>
          <w:b w:val="0"/>
        </w:rPr>
        <w:t>SCHOOL MEALS</w:t>
      </w:r>
      <w:r w:rsidRPr="00ED3F4A">
        <w:rPr>
          <w:rStyle w:val="Heading3Char"/>
        </w:rPr>
        <w:t xml:space="preserve"> — </w:t>
      </w:r>
      <w:proofErr w:type="gramStart"/>
      <w:r w:rsidRPr="00ED3F4A">
        <w:t>There</w:t>
      </w:r>
      <w:proofErr w:type="gramEnd"/>
      <w:r w:rsidRPr="00ED3F4A">
        <w:t xml:space="preserve"> are now more than 1,300 sites across the Commonwealth where free meals for youth (ages 0</w:t>
      </w:r>
      <w:r w:rsidRPr="00076B10">
        <w:rPr>
          <w:rFonts w:ascii="Times New Roman" w:hAnsi="Times New Roman" w:cs="Times New Roman"/>
        </w:rPr>
        <w:t>-18) can be picked up Monday through Friday. To find a location please visit www.meals4kids.org/summer or have your patients call their local school district.</w:t>
      </w:r>
    </w:p>
    <w:p w:rsidR="00B7295C" w:rsidRPr="00076B10" w:rsidRDefault="00B7295C" w:rsidP="00B7295C">
      <w:pPr>
        <w:autoSpaceDE w:val="0"/>
        <w:autoSpaceDN w:val="0"/>
        <w:adjustRightInd w:val="0"/>
        <w:spacing w:after="0" w:line="240" w:lineRule="auto"/>
        <w:rPr>
          <w:rFonts w:ascii="Times New Roman" w:hAnsi="Times New Roman" w:cs="Times New Roman"/>
        </w:rPr>
      </w:pPr>
    </w:p>
    <w:p w:rsidR="00B7295C" w:rsidRPr="00076B10" w:rsidRDefault="00B7295C" w:rsidP="00B7295C">
      <w:pPr>
        <w:autoSpaceDE w:val="0"/>
        <w:autoSpaceDN w:val="0"/>
        <w:adjustRightInd w:val="0"/>
        <w:spacing w:after="0" w:line="240" w:lineRule="auto"/>
        <w:rPr>
          <w:rFonts w:ascii="Times New Roman" w:hAnsi="Times New Roman" w:cs="Times New Roman"/>
        </w:rPr>
      </w:pPr>
      <w:r w:rsidRPr="00ED3F4A">
        <w:rPr>
          <w:rStyle w:val="Heading3Char"/>
        </w:rPr>
        <w:t>PANDEMIC-EBT (P-EBT</w:t>
      </w:r>
      <w:r w:rsidRPr="00076B10">
        <w:rPr>
          <w:rFonts w:ascii="Times New Roman" w:hAnsi="Times New Roman" w:cs="Times New Roman"/>
          <w:b/>
        </w:rPr>
        <w:t xml:space="preserve">) </w:t>
      </w:r>
      <w:r w:rsidRPr="00076B10">
        <w:rPr>
          <w:rFonts w:ascii="Times New Roman" w:hAnsi="Times New Roman" w:cs="Times New Roman"/>
        </w:rPr>
        <w:t>— All Massachusetts families with school-aged children approved for free or reduced price school meals will receive P-EBT. The P-EBT benefit is $28.50 per week, per child. Households may receive P-EBT and continue to participate in school meal programs.</w:t>
      </w:r>
    </w:p>
    <w:p w:rsidR="00B7295C" w:rsidRPr="00076B10" w:rsidRDefault="00B7295C" w:rsidP="00B7295C">
      <w:pPr>
        <w:autoSpaceDE w:val="0"/>
        <w:autoSpaceDN w:val="0"/>
        <w:adjustRightInd w:val="0"/>
        <w:spacing w:after="0" w:line="240" w:lineRule="auto"/>
        <w:rPr>
          <w:rFonts w:ascii="Times New Roman" w:hAnsi="Times New Roman" w:cs="Times New Roman"/>
        </w:rPr>
      </w:pPr>
    </w:p>
    <w:p w:rsidR="00B7295C" w:rsidRPr="00076B10" w:rsidRDefault="00B7295C" w:rsidP="00B7295C">
      <w:pPr>
        <w:autoSpaceDE w:val="0"/>
        <w:autoSpaceDN w:val="0"/>
        <w:adjustRightInd w:val="0"/>
        <w:spacing w:after="0" w:line="240" w:lineRule="auto"/>
        <w:rPr>
          <w:rFonts w:ascii="Times New Roman" w:hAnsi="Times New Roman" w:cs="Times New Roman"/>
        </w:rPr>
      </w:pPr>
      <w:r w:rsidRPr="00076B10">
        <w:rPr>
          <w:rFonts w:ascii="Times New Roman" w:hAnsi="Times New Roman" w:cs="Times New Roman"/>
        </w:rPr>
        <w:t>Households receiving DTA benefits will receive the additional benefit automatically on their Electronic Benefits Transfer (EBT) card — a card used to pay for groceries. Households not receiving DTA benefits, but with children eligible to receive free or reduced price meals if not for school closures, will receive a P-EBT card for each eligible school-aged child.</w:t>
      </w:r>
    </w:p>
    <w:p w:rsidR="00B7295C" w:rsidRPr="00076B10" w:rsidRDefault="00B7295C" w:rsidP="00B7295C">
      <w:pPr>
        <w:autoSpaceDE w:val="0"/>
        <w:autoSpaceDN w:val="0"/>
        <w:adjustRightInd w:val="0"/>
        <w:spacing w:after="0" w:line="240" w:lineRule="auto"/>
        <w:rPr>
          <w:rFonts w:ascii="Times New Roman" w:hAnsi="Times New Roman" w:cs="Times New Roman"/>
        </w:rPr>
      </w:pPr>
    </w:p>
    <w:p w:rsidR="00B7295C" w:rsidRPr="00076B10" w:rsidRDefault="00B7295C" w:rsidP="00B7295C">
      <w:pPr>
        <w:autoSpaceDE w:val="0"/>
        <w:autoSpaceDN w:val="0"/>
        <w:adjustRightInd w:val="0"/>
        <w:spacing w:after="0" w:line="240" w:lineRule="auto"/>
        <w:rPr>
          <w:rFonts w:ascii="Times New Roman" w:hAnsi="Times New Roman" w:cs="Times New Roman"/>
        </w:rPr>
      </w:pPr>
      <w:r w:rsidRPr="00076B10">
        <w:rPr>
          <w:rFonts w:ascii="Times New Roman" w:hAnsi="Times New Roman" w:cs="Times New Roman"/>
        </w:rPr>
        <w:t>For more information about P-EBT eligibility and how to receive this benefit, please visit www.map-ebt.org/ or call the Project Bread Hotline at (800) 645-8333.</w:t>
      </w:r>
    </w:p>
    <w:p w:rsidR="00B7295C" w:rsidRDefault="00B7295C" w:rsidP="00B7295C">
      <w:pPr>
        <w:autoSpaceDE w:val="0"/>
        <w:autoSpaceDN w:val="0"/>
        <w:adjustRightInd w:val="0"/>
        <w:spacing w:after="0" w:line="240" w:lineRule="auto"/>
        <w:rPr>
          <w:rFonts w:ascii="Times New Roman" w:hAnsi="Times New Roman" w:cs="Times New Roman"/>
        </w:rPr>
      </w:pPr>
    </w:p>
    <w:p w:rsidR="00900B89" w:rsidRPr="00076B10" w:rsidRDefault="00900B89" w:rsidP="00900B89">
      <w:pPr>
        <w:pStyle w:val="Heading2"/>
      </w:pPr>
      <w:r>
        <w:t xml:space="preserve">Support for </w:t>
      </w:r>
      <w:proofErr w:type="gramStart"/>
      <w:r>
        <w:t>Seniors</w:t>
      </w:r>
      <w:proofErr w:type="gramEnd"/>
    </w:p>
    <w:p w:rsidR="00B7295C" w:rsidRPr="00076B10" w:rsidRDefault="00B7295C" w:rsidP="00B7295C">
      <w:pPr>
        <w:autoSpaceDE w:val="0"/>
        <w:autoSpaceDN w:val="0"/>
        <w:adjustRightInd w:val="0"/>
        <w:spacing w:after="0" w:line="240" w:lineRule="auto"/>
        <w:rPr>
          <w:rFonts w:ascii="Times New Roman" w:hAnsi="Times New Roman" w:cs="Times New Roman"/>
        </w:rPr>
      </w:pPr>
      <w:r w:rsidRPr="00900B89">
        <w:rPr>
          <w:rStyle w:val="Heading3Char"/>
        </w:rPr>
        <w:t>MEALS ON WHEELS</w:t>
      </w:r>
      <w:r w:rsidRPr="00076B10">
        <w:rPr>
          <w:rFonts w:ascii="Times New Roman" w:hAnsi="Times New Roman" w:cs="Times New Roman"/>
        </w:rPr>
        <w:t xml:space="preserve"> — Meals on Wheels can provide home delivered meals for individuals with certain needs who are ages 60+, and their spouses. This program is run by the senior nutrition agencies throughout Massachusetts.</w:t>
      </w:r>
    </w:p>
    <w:p w:rsidR="00B7295C" w:rsidRPr="00076B10" w:rsidRDefault="00B7295C" w:rsidP="00B7295C">
      <w:pPr>
        <w:autoSpaceDE w:val="0"/>
        <w:autoSpaceDN w:val="0"/>
        <w:adjustRightInd w:val="0"/>
        <w:spacing w:after="0" w:line="240" w:lineRule="auto"/>
        <w:rPr>
          <w:rFonts w:ascii="Times New Roman" w:hAnsi="Times New Roman" w:cs="Times New Roman"/>
        </w:rPr>
      </w:pPr>
    </w:p>
    <w:p w:rsidR="00B7295C" w:rsidRPr="00076B10" w:rsidRDefault="00B7295C" w:rsidP="00B7295C">
      <w:pPr>
        <w:autoSpaceDE w:val="0"/>
        <w:autoSpaceDN w:val="0"/>
        <w:adjustRightInd w:val="0"/>
        <w:spacing w:after="0" w:line="240" w:lineRule="auto"/>
        <w:rPr>
          <w:rFonts w:ascii="Times New Roman" w:hAnsi="Times New Roman" w:cs="Times New Roman"/>
        </w:rPr>
      </w:pPr>
      <w:r w:rsidRPr="00076B10">
        <w:rPr>
          <w:rFonts w:ascii="Times New Roman" w:hAnsi="Times New Roman" w:cs="Times New Roman"/>
        </w:rPr>
        <w:t>To find a program, call (800) 243-4636. Agency staff will assess eligibility for home deliveries.</w:t>
      </w:r>
    </w:p>
    <w:p w:rsidR="00B7295C" w:rsidRPr="00076B10" w:rsidRDefault="00B7295C" w:rsidP="00B7295C">
      <w:pPr>
        <w:autoSpaceDE w:val="0"/>
        <w:autoSpaceDN w:val="0"/>
        <w:adjustRightInd w:val="0"/>
        <w:spacing w:after="0" w:line="240" w:lineRule="auto"/>
        <w:rPr>
          <w:rFonts w:ascii="Times New Roman" w:hAnsi="Times New Roman" w:cs="Times New Roman"/>
        </w:rPr>
      </w:pPr>
      <w:r w:rsidRPr="00076B10">
        <w:rPr>
          <w:rFonts w:ascii="Times New Roman" w:hAnsi="Times New Roman" w:cs="Times New Roman"/>
        </w:rPr>
        <w:t xml:space="preserve">For additional information, please visit </w:t>
      </w:r>
      <w:hyperlink r:id="rId6" w:history="1">
        <w:r w:rsidRPr="00076B10">
          <w:rPr>
            <w:rStyle w:val="Hyperlink"/>
            <w:rFonts w:ascii="Times New Roman" w:hAnsi="Times New Roman" w:cs="Times New Roman"/>
          </w:rPr>
          <w:t>https://www.mass.gov/nutrition-program-for-seniors</w:t>
        </w:r>
      </w:hyperlink>
      <w:r w:rsidRPr="00076B10">
        <w:rPr>
          <w:rFonts w:ascii="Times New Roman" w:hAnsi="Times New Roman" w:cs="Times New Roman"/>
        </w:rPr>
        <w:t>.</w:t>
      </w:r>
    </w:p>
    <w:p w:rsidR="00B7295C" w:rsidRPr="00076B10" w:rsidRDefault="00B7295C" w:rsidP="00B7295C">
      <w:pPr>
        <w:autoSpaceDE w:val="0"/>
        <w:autoSpaceDN w:val="0"/>
        <w:adjustRightInd w:val="0"/>
        <w:spacing w:after="0" w:line="240" w:lineRule="auto"/>
        <w:rPr>
          <w:rFonts w:ascii="Times New Roman" w:hAnsi="Times New Roman" w:cs="Times New Roman"/>
        </w:rPr>
      </w:pPr>
    </w:p>
    <w:p w:rsidR="00B7295C" w:rsidRPr="00076B10" w:rsidRDefault="005E6B85" w:rsidP="00ED3F4A">
      <w:pPr>
        <w:pStyle w:val="Heading3"/>
      </w:pPr>
      <w:r w:rsidRPr="00076B10">
        <w:t>Helpful Phone Numbers and Websites</w:t>
      </w:r>
    </w:p>
    <w:p w:rsidR="005E6B85" w:rsidRPr="00076B10" w:rsidRDefault="005E6B85" w:rsidP="00B7295C">
      <w:pPr>
        <w:autoSpaceDE w:val="0"/>
        <w:autoSpaceDN w:val="0"/>
        <w:adjustRightInd w:val="0"/>
        <w:spacing w:after="0" w:line="240" w:lineRule="auto"/>
        <w:rPr>
          <w:rFonts w:ascii="Times New Roman" w:hAnsi="Times New Roman" w:cs="Times New Roman"/>
        </w:rPr>
      </w:pPr>
    </w:p>
    <w:tbl>
      <w:tblPr>
        <w:tblStyle w:val="TableGrid"/>
        <w:tblW w:w="0" w:type="auto"/>
        <w:tblLook w:val="04A0" w:firstRow="1" w:lastRow="0" w:firstColumn="1" w:lastColumn="0" w:noHBand="0" w:noVBand="1"/>
        <w:tblCaption w:val="Helpful Phone Numbers and Websites"/>
      </w:tblPr>
      <w:tblGrid>
        <w:gridCol w:w="3192"/>
        <w:gridCol w:w="3192"/>
        <w:gridCol w:w="3192"/>
      </w:tblGrid>
      <w:tr w:rsidR="005E6B85" w:rsidRPr="00076B10" w:rsidTr="005E6B85">
        <w:tc>
          <w:tcPr>
            <w:tcW w:w="3192" w:type="dxa"/>
          </w:tcPr>
          <w:p w:rsidR="005E6B85" w:rsidRPr="00076B10" w:rsidRDefault="005E6B85" w:rsidP="005E6B85">
            <w:pPr>
              <w:autoSpaceDE w:val="0"/>
              <w:autoSpaceDN w:val="0"/>
              <w:adjustRightInd w:val="0"/>
              <w:rPr>
                <w:rFonts w:ascii="Times New Roman" w:hAnsi="Times New Roman" w:cs="Times New Roman"/>
              </w:rPr>
            </w:pPr>
            <w:r w:rsidRPr="00076B10">
              <w:rPr>
                <w:rFonts w:ascii="Times New Roman" w:hAnsi="Times New Roman" w:cs="Times New Roman"/>
              </w:rPr>
              <w:t>Project Bread</w:t>
            </w:r>
          </w:p>
          <w:p w:rsidR="005E6B85" w:rsidRPr="00076B10" w:rsidRDefault="005E6B85" w:rsidP="005E6B85">
            <w:pPr>
              <w:autoSpaceDE w:val="0"/>
              <w:autoSpaceDN w:val="0"/>
              <w:adjustRightInd w:val="0"/>
              <w:rPr>
                <w:rFonts w:ascii="Times New Roman" w:hAnsi="Times New Roman" w:cs="Times New Roman"/>
              </w:rPr>
            </w:pPr>
            <w:proofErr w:type="spellStart"/>
            <w:r w:rsidRPr="00076B10">
              <w:rPr>
                <w:rFonts w:ascii="Times New Roman" w:hAnsi="Times New Roman" w:cs="Times New Roman"/>
              </w:rPr>
              <w:t>Foodsource</w:t>
            </w:r>
            <w:proofErr w:type="spellEnd"/>
            <w:r w:rsidRPr="00076B10">
              <w:rPr>
                <w:rFonts w:ascii="Times New Roman" w:hAnsi="Times New Roman" w:cs="Times New Roman"/>
              </w:rPr>
              <w:t xml:space="preserve"> Hotline</w:t>
            </w:r>
          </w:p>
        </w:tc>
        <w:tc>
          <w:tcPr>
            <w:tcW w:w="3192" w:type="dxa"/>
          </w:tcPr>
          <w:p w:rsidR="005E6B85" w:rsidRPr="00076B10" w:rsidRDefault="005E6B85" w:rsidP="005E6B85">
            <w:pPr>
              <w:autoSpaceDE w:val="0"/>
              <w:autoSpaceDN w:val="0"/>
              <w:adjustRightInd w:val="0"/>
              <w:rPr>
                <w:rFonts w:ascii="Times New Roman" w:hAnsi="Times New Roman" w:cs="Times New Roman"/>
              </w:rPr>
            </w:pPr>
            <w:r w:rsidRPr="00076B10">
              <w:rPr>
                <w:rFonts w:ascii="Times New Roman" w:hAnsi="Times New Roman" w:cs="Times New Roman"/>
              </w:rPr>
              <w:t>Information source for</w:t>
            </w:r>
          </w:p>
          <w:p w:rsidR="005E6B85" w:rsidRPr="00076B10" w:rsidRDefault="005E6B85" w:rsidP="005E6B85">
            <w:pPr>
              <w:autoSpaceDE w:val="0"/>
              <w:autoSpaceDN w:val="0"/>
              <w:adjustRightInd w:val="0"/>
              <w:rPr>
                <w:rFonts w:ascii="Times New Roman" w:hAnsi="Times New Roman" w:cs="Times New Roman"/>
              </w:rPr>
            </w:pPr>
            <w:r w:rsidRPr="00076B10">
              <w:rPr>
                <w:rFonts w:ascii="Times New Roman" w:hAnsi="Times New Roman" w:cs="Times New Roman"/>
              </w:rPr>
              <w:t>additional food resources</w:t>
            </w:r>
          </w:p>
        </w:tc>
        <w:tc>
          <w:tcPr>
            <w:tcW w:w="3192" w:type="dxa"/>
          </w:tcPr>
          <w:p w:rsidR="005E6B85" w:rsidRPr="00076B10" w:rsidRDefault="005E6B85" w:rsidP="005E6B85">
            <w:pPr>
              <w:autoSpaceDE w:val="0"/>
              <w:autoSpaceDN w:val="0"/>
              <w:adjustRightInd w:val="0"/>
              <w:rPr>
                <w:rFonts w:ascii="Times New Roman" w:hAnsi="Times New Roman" w:cs="Times New Roman"/>
              </w:rPr>
            </w:pPr>
            <w:r w:rsidRPr="00076B10">
              <w:rPr>
                <w:rFonts w:ascii="Times New Roman" w:hAnsi="Times New Roman" w:cs="Times New Roman"/>
              </w:rPr>
              <w:t>(800) 645-8333</w:t>
            </w:r>
          </w:p>
          <w:p w:rsidR="005E6B85" w:rsidRPr="00076B10" w:rsidRDefault="005E6B85" w:rsidP="005E6B85">
            <w:pPr>
              <w:autoSpaceDE w:val="0"/>
              <w:autoSpaceDN w:val="0"/>
              <w:adjustRightInd w:val="0"/>
              <w:rPr>
                <w:rFonts w:ascii="Times New Roman" w:hAnsi="Times New Roman" w:cs="Times New Roman"/>
              </w:rPr>
            </w:pPr>
            <w:r w:rsidRPr="00076B10">
              <w:rPr>
                <w:rFonts w:ascii="Times New Roman" w:hAnsi="Times New Roman" w:cs="Times New Roman"/>
              </w:rPr>
              <w:t>www.projectbread.org</w:t>
            </w:r>
          </w:p>
        </w:tc>
      </w:tr>
      <w:tr w:rsidR="005E6B85" w:rsidRPr="00076B10" w:rsidTr="005E6B85">
        <w:tc>
          <w:tcPr>
            <w:tcW w:w="3192" w:type="dxa"/>
          </w:tcPr>
          <w:p w:rsidR="005E6B85" w:rsidRPr="00076B10" w:rsidRDefault="005E6B85" w:rsidP="005E6B85">
            <w:pPr>
              <w:autoSpaceDE w:val="0"/>
              <w:autoSpaceDN w:val="0"/>
              <w:adjustRightInd w:val="0"/>
              <w:rPr>
                <w:rFonts w:ascii="Times New Roman" w:hAnsi="Times New Roman" w:cs="Times New Roman"/>
              </w:rPr>
            </w:pPr>
            <w:r w:rsidRPr="00076B10">
              <w:rPr>
                <w:rFonts w:ascii="Times New Roman" w:hAnsi="Times New Roman" w:cs="Times New Roman"/>
              </w:rPr>
              <w:t>Statewide Resource</w:t>
            </w:r>
          </w:p>
          <w:p w:rsidR="005E6B85" w:rsidRPr="00076B10" w:rsidRDefault="005E6B85" w:rsidP="005E6B85">
            <w:pPr>
              <w:autoSpaceDE w:val="0"/>
              <w:autoSpaceDN w:val="0"/>
              <w:adjustRightInd w:val="0"/>
              <w:rPr>
                <w:rFonts w:ascii="Times New Roman" w:hAnsi="Times New Roman" w:cs="Times New Roman"/>
              </w:rPr>
            </w:pPr>
            <w:r w:rsidRPr="00076B10">
              <w:rPr>
                <w:rFonts w:ascii="Times New Roman" w:hAnsi="Times New Roman" w:cs="Times New Roman"/>
              </w:rPr>
              <w:t>Information Hotline</w:t>
            </w:r>
          </w:p>
        </w:tc>
        <w:tc>
          <w:tcPr>
            <w:tcW w:w="3192" w:type="dxa"/>
          </w:tcPr>
          <w:p w:rsidR="005E6B85" w:rsidRPr="00076B10" w:rsidRDefault="005E6B85" w:rsidP="005E6B85">
            <w:pPr>
              <w:autoSpaceDE w:val="0"/>
              <w:autoSpaceDN w:val="0"/>
              <w:adjustRightInd w:val="0"/>
              <w:rPr>
                <w:rFonts w:ascii="Times New Roman" w:hAnsi="Times New Roman" w:cs="Times New Roman"/>
              </w:rPr>
            </w:pPr>
            <w:r w:rsidRPr="00076B10">
              <w:rPr>
                <w:rFonts w:ascii="Times New Roman" w:hAnsi="Times New Roman" w:cs="Times New Roman"/>
              </w:rPr>
              <w:t>Information source for both food and</w:t>
            </w:r>
          </w:p>
          <w:p w:rsidR="005E6B85" w:rsidRPr="00076B10" w:rsidRDefault="005E6B85" w:rsidP="005E6B85">
            <w:pPr>
              <w:autoSpaceDE w:val="0"/>
              <w:autoSpaceDN w:val="0"/>
              <w:adjustRightInd w:val="0"/>
              <w:rPr>
                <w:rFonts w:ascii="Times New Roman" w:hAnsi="Times New Roman" w:cs="Times New Roman"/>
              </w:rPr>
            </w:pPr>
            <w:r w:rsidRPr="00076B10">
              <w:rPr>
                <w:rFonts w:ascii="Times New Roman" w:hAnsi="Times New Roman" w:cs="Times New Roman"/>
              </w:rPr>
              <w:t>non-food resources, such as utilities</w:t>
            </w:r>
          </w:p>
        </w:tc>
        <w:tc>
          <w:tcPr>
            <w:tcW w:w="3192" w:type="dxa"/>
          </w:tcPr>
          <w:p w:rsidR="005E6B85" w:rsidRPr="00076B10" w:rsidRDefault="005E6B85" w:rsidP="005E6B85">
            <w:pPr>
              <w:autoSpaceDE w:val="0"/>
              <w:autoSpaceDN w:val="0"/>
              <w:adjustRightInd w:val="0"/>
              <w:rPr>
                <w:rFonts w:ascii="Times New Roman" w:hAnsi="Times New Roman" w:cs="Times New Roman"/>
              </w:rPr>
            </w:pPr>
            <w:r w:rsidRPr="00076B10">
              <w:rPr>
                <w:rFonts w:ascii="Times New Roman" w:hAnsi="Times New Roman" w:cs="Times New Roman"/>
              </w:rPr>
              <w:t>211</w:t>
            </w:r>
          </w:p>
          <w:p w:rsidR="005E6B85" w:rsidRPr="00076B10" w:rsidRDefault="005E6B85" w:rsidP="005E6B85">
            <w:pPr>
              <w:autoSpaceDE w:val="0"/>
              <w:autoSpaceDN w:val="0"/>
              <w:adjustRightInd w:val="0"/>
              <w:rPr>
                <w:rFonts w:ascii="Times New Roman" w:hAnsi="Times New Roman" w:cs="Times New Roman"/>
              </w:rPr>
            </w:pPr>
            <w:r w:rsidRPr="00076B10">
              <w:rPr>
                <w:rFonts w:ascii="Times New Roman" w:hAnsi="Times New Roman" w:cs="Times New Roman"/>
              </w:rPr>
              <w:t>www.mass211.org</w:t>
            </w:r>
          </w:p>
        </w:tc>
      </w:tr>
      <w:tr w:rsidR="005E6B85" w:rsidRPr="00076B10" w:rsidTr="005E6B85">
        <w:tc>
          <w:tcPr>
            <w:tcW w:w="3192" w:type="dxa"/>
          </w:tcPr>
          <w:p w:rsidR="005E6B85" w:rsidRPr="00076B10" w:rsidRDefault="005E6B85" w:rsidP="005E6B85">
            <w:pPr>
              <w:autoSpaceDE w:val="0"/>
              <w:autoSpaceDN w:val="0"/>
              <w:adjustRightInd w:val="0"/>
              <w:rPr>
                <w:rFonts w:ascii="Times New Roman" w:hAnsi="Times New Roman" w:cs="Times New Roman"/>
              </w:rPr>
            </w:pPr>
            <w:proofErr w:type="spellStart"/>
            <w:r w:rsidRPr="00076B10">
              <w:rPr>
                <w:rFonts w:ascii="Times New Roman" w:hAnsi="Times New Roman" w:cs="Times New Roman"/>
              </w:rPr>
              <w:t>MassOptions</w:t>
            </w:r>
            <w:proofErr w:type="spellEnd"/>
          </w:p>
        </w:tc>
        <w:tc>
          <w:tcPr>
            <w:tcW w:w="3192" w:type="dxa"/>
          </w:tcPr>
          <w:p w:rsidR="005E6B85" w:rsidRPr="00076B10" w:rsidRDefault="005E6B85" w:rsidP="005E6B85">
            <w:pPr>
              <w:autoSpaceDE w:val="0"/>
              <w:autoSpaceDN w:val="0"/>
              <w:adjustRightInd w:val="0"/>
              <w:rPr>
                <w:rFonts w:ascii="Times New Roman" w:hAnsi="Times New Roman" w:cs="Times New Roman"/>
              </w:rPr>
            </w:pPr>
            <w:r w:rsidRPr="00076B10">
              <w:rPr>
                <w:rFonts w:ascii="Times New Roman" w:hAnsi="Times New Roman" w:cs="Times New Roman"/>
              </w:rPr>
              <w:t>Services resource for elders and</w:t>
            </w:r>
          </w:p>
          <w:p w:rsidR="005E6B85" w:rsidRPr="00076B10" w:rsidRDefault="005E6B85" w:rsidP="005E6B85">
            <w:pPr>
              <w:autoSpaceDE w:val="0"/>
              <w:autoSpaceDN w:val="0"/>
              <w:adjustRightInd w:val="0"/>
              <w:rPr>
                <w:rFonts w:ascii="Times New Roman" w:hAnsi="Times New Roman" w:cs="Times New Roman"/>
              </w:rPr>
            </w:pPr>
            <w:r w:rsidRPr="00076B10">
              <w:rPr>
                <w:rFonts w:ascii="Times New Roman" w:hAnsi="Times New Roman" w:cs="Times New Roman"/>
              </w:rPr>
              <w:t>individuals with disabilities</w:t>
            </w:r>
          </w:p>
        </w:tc>
        <w:tc>
          <w:tcPr>
            <w:tcW w:w="3192" w:type="dxa"/>
          </w:tcPr>
          <w:p w:rsidR="005E6B85" w:rsidRPr="00076B10" w:rsidRDefault="005E6B85" w:rsidP="005E6B85">
            <w:pPr>
              <w:autoSpaceDE w:val="0"/>
              <w:autoSpaceDN w:val="0"/>
              <w:adjustRightInd w:val="0"/>
              <w:rPr>
                <w:rFonts w:ascii="Times New Roman" w:hAnsi="Times New Roman" w:cs="Times New Roman"/>
              </w:rPr>
            </w:pPr>
            <w:r w:rsidRPr="00076B10">
              <w:rPr>
                <w:rFonts w:ascii="Times New Roman" w:hAnsi="Times New Roman" w:cs="Times New Roman"/>
              </w:rPr>
              <w:t>(800) 243-4636</w:t>
            </w:r>
          </w:p>
          <w:p w:rsidR="005E6B85" w:rsidRPr="00076B10" w:rsidRDefault="005E6B85" w:rsidP="005E6B85">
            <w:pPr>
              <w:tabs>
                <w:tab w:val="left" w:pos="2025"/>
              </w:tabs>
              <w:autoSpaceDE w:val="0"/>
              <w:autoSpaceDN w:val="0"/>
              <w:adjustRightInd w:val="0"/>
              <w:rPr>
                <w:rFonts w:ascii="Times New Roman" w:hAnsi="Times New Roman" w:cs="Times New Roman"/>
              </w:rPr>
            </w:pPr>
            <w:r w:rsidRPr="00076B10">
              <w:rPr>
                <w:rFonts w:ascii="Times New Roman" w:hAnsi="Times New Roman" w:cs="Times New Roman"/>
              </w:rPr>
              <w:t>www.massoptions.org</w:t>
            </w:r>
            <w:r w:rsidRPr="00076B10">
              <w:rPr>
                <w:rFonts w:ascii="Times New Roman" w:hAnsi="Times New Roman" w:cs="Times New Roman"/>
              </w:rPr>
              <w:tab/>
            </w:r>
          </w:p>
        </w:tc>
      </w:tr>
    </w:tbl>
    <w:p w:rsidR="005E6B85" w:rsidRPr="00076B10" w:rsidRDefault="005E6B85" w:rsidP="00B7295C">
      <w:pPr>
        <w:autoSpaceDE w:val="0"/>
        <w:autoSpaceDN w:val="0"/>
        <w:adjustRightInd w:val="0"/>
        <w:spacing w:after="0" w:line="240" w:lineRule="auto"/>
        <w:rPr>
          <w:rFonts w:ascii="Times New Roman" w:hAnsi="Times New Roman" w:cs="Times New Roman"/>
        </w:rPr>
      </w:pPr>
    </w:p>
    <w:sectPr w:rsidR="005E6B85" w:rsidRPr="00076B10" w:rsidSect="00900B8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7583"/>
    <w:multiLevelType w:val="hybridMultilevel"/>
    <w:tmpl w:val="0150B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AC0703"/>
    <w:multiLevelType w:val="hybridMultilevel"/>
    <w:tmpl w:val="70B8A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532A23"/>
    <w:multiLevelType w:val="hybridMultilevel"/>
    <w:tmpl w:val="A9722B3A"/>
    <w:lvl w:ilvl="0" w:tplc="AE9C4ACA">
      <w:numFmt w:val="bullet"/>
      <w:lvlText w:val="•"/>
      <w:lvlJc w:val="left"/>
      <w:pPr>
        <w:ind w:left="720" w:hanging="360"/>
      </w:pPr>
      <w:rPr>
        <w:rFonts w:ascii="Times New Roman" w:eastAsiaTheme="minorHAnsi" w:hAnsi="Times New Roman" w:cs="Times New Roman" w:hint="default"/>
        <w:color w:val="007287"/>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795079"/>
    <w:multiLevelType w:val="hybridMultilevel"/>
    <w:tmpl w:val="CD4EB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645276"/>
    <w:multiLevelType w:val="hybridMultilevel"/>
    <w:tmpl w:val="7DC8E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FE16A9"/>
    <w:multiLevelType w:val="hybridMultilevel"/>
    <w:tmpl w:val="3C4455DE"/>
    <w:lvl w:ilvl="0" w:tplc="A3709936">
      <w:numFmt w:val="bullet"/>
      <w:lvlText w:val="•"/>
      <w:lvlJc w:val="left"/>
      <w:pPr>
        <w:ind w:left="720" w:hanging="360"/>
      </w:pPr>
      <w:rPr>
        <w:rFonts w:ascii="Times New Roman" w:eastAsiaTheme="minorHAnsi" w:hAnsi="Times New Roman" w:cs="Times New Roman" w:hint="default"/>
        <w:color w:val="00728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B822E6"/>
    <w:multiLevelType w:val="hybridMultilevel"/>
    <w:tmpl w:val="66289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A41DD8"/>
    <w:multiLevelType w:val="hybridMultilevel"/>
    <w:tmpl w:val="3B1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3"/>
  </w:num>
  <w:num w:numId="4">
    <w:abstractNumId w:val="5"/>
  </w:num>
  <w:num w:numId="5">
    <w:abstractNumId w:val="4"/>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oNotTrackFormattin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ADC"/>
    <w:rsid w:val="00076B10"/>
    <w:rsid w:val="00140731"/>
    <w:rsid w:val="001A2F44"/>
    <w:rsid w:val="003D1ADC"/>
    <w:rsid w:val="00490FA5"/>
    <w:rsid w:val="00590914"/>
    <w:rsid w:val="005E6B85"/>
    <w:rsid w:val="0071590B"/>
    <w:rsid w:val="007A6B73"/>
    <w:rsid w:val="00900B89"/>
    <w:rsid w:val="00954EEC"/>
    <w:rsid w:val="00972CDC"/>
    <w:rsid w:val="00B7295C"/>
    <w:rsid w:val="00C82EA9"/>
    <w:rsid w:val="00CD3FA4"/>
    <w:rsid w:val="00D40DBB"/>
    <w:rsid w:val="00E10947"/>
    <w:rsid w:val="00E336F9"/>
    <w:rsid w:val="00ED3F4A"/>
    <w:rsid w:val="00F45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40731"/>
    <w:pPr>
      <w:autoSpaceDE w:val="0"/>
      <w:autoSpaceDN w:val="0"/>
      <w:adjustRightInd w:val="0"/>
      <w:spacing w:after="0" w:line="240" w:lineRule="auto"/>
      <w:outlineLvl w:val="0"/>
    </w:pPr>
    <w:rPr>
      <w:rFonts w:ascii="Times New Roman" w:hAnsi="Times New Roman" w:cs="Times New Roman"/>
      <w:sz w:val="48"/>
      <w:szCs w:val="48"/>
    </w:rPr>
  </w:style>
  <w:style w:type="paragraph" w:styleId="Heading2">
    <w:name w:val="heading 2"/>
    <w:basedOn w:val="Heading3"/>
    <w:next w:val="Normal"/>
    <w:link w:val="Heading2Char"/>
    <w:uiPriority w:val="9"/>
    <w:unhideWhenUsed/>
    <w:qFormat/>
    <w:rsid w:val="00ED3F4A"/>
    <w:pPr>
      <w:spacing w:after="120"/>
      <w:outlineLvl w:val="1"/>
    </w:pPr>
  </w:style>
  <w:style w:type="paragraph" w:styleId="Heading3">
    <w:name w:val="heading 3"/>
    <w:basedOn w:val="Normal"/>
    <w:next w:val="Normal"/>
    <w:link w:val="Heading3Char"/>
    <w:uiPriority w:val="9"/>
    <w:unhideWhenUsed/>
    <w:qFormat/>
    <w:rsid w:val="00ED3F4A"/>
    <w:pPr>
      <w:autoSpaceDE w:val="0"/>
      <w:autoSpaceDN w:val="0"/>
      <w:adjustRightInd w:val="0"/>
      <w:spacing w:after="0" w:line="240" w:lineRule="auto"/>
      <w:outlineLvl w:val="2"/>
    </w:pPr>
    <w:rPr>
      <w:rFonts w:ascii="Times New Roman" w:hAnsi="Times New Roman" w:cs="Times New Roman"/>
      <w:b/>
      <w:iCs/>
    </w:rPr>
  </w:style>
  <w:style w:type="paragraph" w:styleId="Heading4">
    <w:name w:val="heading 4"/>
    <w:basedOn w:val="Heading3"/>
    <w:next w:val="Normal"/>
    <w:link w:val="Heading4Char"/>
    <w:uiPriority w:val="9"/>
    <w:unhideWhenUsed/>
    <w:qFormat/>
    <w:rsid w:val="00076B10"/>
    <w:pPr>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1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0731"/>
    <w:rPr>
      <w:rFonts w:ascii="Times New Roman" w:hAnsi="Times New Roman" w:cs="Times New Roman"/>
      <w:sz w:val="48"/>
      <w:szCs w:val="48"/>
    </w:rPr>
  </w:style>
  <w:style w:type="character" w:customStyle="1" w:styleId="Heading2Char">
    <w:name w:val="Heading 2 Char"/>
    <w:basedOn w:val="DefaultParagraphFont"/>
    <w:link w:val="Heading2"/>
    <w:uiPriority w:val="9"/>
    <w:rsid w:val="00ED3F4A"/>
    <w:rPr>
      <w:rFonts w:ascii="Times New Roman" w:hAnsi="Times New Roman" w:cs="Times New Roman"/>
      <w:sz w:val="28"/>
      <w:szCs w:val="28"/>
    </w:rPr>
  </w:style>
  <w:style w:type="character" w:customStyle="1" w:styleId="Heading3Char">
    <w:name w:val="Heading 3 Char"/>
    <w:basedOn w:val="DefaultParagraphFont"/>
    <w:link w:val="Heading3"/>
    <w:uiPriority w:val="9"/>
    <w:rsid w:val="00ED3F4A"/>
    <w:rPr>
      <w:rFonts w:ascii="Times New Roman" w:hAnsi="Times New Roman" w:cs="Times New Roman"/>
      <w:b/>
      <w:iCs/>
    </w:rPr>
  </w:style>
  <w:style w:type="paragraph" w:styleId="ListParagraph">
    <w:name w:val="List Paragraph"/>
    <w:basedOn w:val="Normal"/>
    <w:uiPriority w:val="34"/>
    <w:qFormat/>
    <w:rsid w:val="00E10947"/>
    <w:pPr>
      <w:ind w:left="720"/>
      <w:contextualSpacing/>
    </w:pPr>
  </w:style>
  <w:style w:type="character" w:styleId="Hyperlink">
    <w:name w:val="Hyperlink"/>
    <w:basedOn w:val="DefaultParagraphFont"/>
    <w:uiPriority w:val="99"/>
    <w:unhideWhenUsed/>
    <w:rsid w:val="00B7295C"/>
    <w:rPr>
      <w:color w:val="0000FF" w:themeColor="hyperlink"/>
      <w:u w:val="single"/>
    </w:rPr>
  </w:style>
  <w:style w:type="character" w:customStyle="1" w:styleId="Heading4Char">
    <w:name w:val="Heading 4 Char"/>
    <w:basedOn w:val="DefaultParagraphFont"/>
    <w:link w:val="Heading4"/>
    <w:uiPriority w:val="9"/>
    <w:rsid w:val="00076B10"/>
    <w:rPr>
      <w:rFonts w:ascii="Times New Roman" w:hAnsi="Times New Roman" w:cs="Times New Roman"/>
      <w:sz w:val="28"/>
      <w:szCs w:val="28"/>
    </w:rPr>
  </w:style>
  <w:style w:type="paragraph" w:styleId="Title">
    <w:name w:val="Title"/>
    <w:basedOn w:val="Heading1"/>
    <w:next w:val="Normal"/>
    <w:link w:val="TitleChar"/>
    <w:uiPriority w:val="10"/>
    <w:qFormat/>
    <w:rsid w:val="00ED3F4A"/>
    <w:rPr>
      <w:sz w:val="40"/>
      <w:szCs w:val="40"/>
    </w:rPr>
  </w:style>
  <w:style w:type="character" w:customStyle="1" w:styleId="TitleChar">
    <w:name w:val="Title Char"/>
    <w:basedOn w:val="DefaultParagraphFont"/>
    <w:link w:val="Title"/>
    <w:uiPriority w:val="10"/>
    <w:rsid w:val="00ED3F4A"/>
    <w:rPr>
      <w:rFonts w:ascii="Times New Roman" w:hAnsi="Times New Roman" w:cs="Times New Roman"/>
      <w:sz w:val="40"/>
      <w:szCs w:val="40"/>
    </w:rPr>
  </w:style>
  <w:style w:type="paragraph" w:styleId="Subtitle">
    <w:name w:val="Subtitle"/>
    <w:basedOn w:val="Heading2"/>
    <w:next w:val="Normal"/>
    <w:link w:val="SubtitleChar"/>
    <w:uiPriority w:val="11"/>
    <w:qFormat/>
    <w:rsid w:val="00ED3F4A"/>
    <w:rPr>
      <w:sz w:val="28"/>
      <w:szCs w:val="28"/>
    </w:rPr>
  </w:style>
  <w:style w:type="character" w:customStyle="1" w:styleId="SubtitleChar">
    <w:name w:val="Subtitle Char"/>
    <w:basedOn w:val="DefaultParagraphFont"/>
    <w:link w:val="Subtitle"/>
    <w:uiPriority w:val="11"/>
    <w:rsid w:val="00ED3F4A"/>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40731"/>
    <w:pPr>
      <w:autoSpaceDE w:val="0"/>
      <w:autoSpaceDN w:val="0"/>
      <w:adjustRightInd w:val="0"/>
      <w:spacing w:after="0" w:line="240" w:lineRule="auto"/>
      <w:outlineLvl w:val="0"/>
    </w:pPr>
    <w:rPr>
      <w:rFonts w:ascii="Times New Roman" w:hAnsi="Times New Roman" w:cs="Times New Roman"/>
      <w:sz w:val="48"/>
      <w:szCs w:val="48"/>
    </w:rPr>
  </w:style>
  <w:style w:type="paragraph" w:styleId="Heading2">
    <w:name w:val="heading 2"/>
    <w:basedOn w:val="Heading3"/>
    <w:next w:val="Normal"/>
    <w:link w:val="Heading2Char"/>
    <w:uiPriority w:val="9"/>
    <w:unhideWhenUsed/>
    <w:qFormat/>
    <w:rsid w:val="00ED3F4A"/>
    <w:pPr>
      <w:spacing w:after="120"/>
      <w:outlineLvl w:val="1"/>
    </w:pPr>
  </w:style>
  <w:style w:type="paragraph" w:styleId="Heading3">
    <w:name w:val="heading 3"/>
    <w:basedOn w:val="Normal"/>
    <w:next w:val="Normal"/>
    <w:link w:val="Heading3Char"/>
    <w:uiPriority w:val="9"/>
    <w:unhideWhenUsed/>
    <w:qFormat/>
    <w:rsid w:val="00ED3F4A"/>
    <w:pPr>
      <w:autoSpaceDE w:val="0"/>
      <w:autoSpaceDN w:val="0"/>
      <w:adjustRightInd w:val="0"/>
      <w:spacing w:after="0" w:line="240" w:lineRule="auto"/>
      <w:outlineLvl w:val="2"/>
    </w:pPr>
    <w:rPr>
      <w:rFonts w:ascii="Times New Roman" w:hAnsi="Times New Roman" w:cs="Times New Roman"/>
      <w:b/>
      <w:iCs/>
    </w:rPr>
  </w:style>
  <w:style w:type="paragraph" w:styleId="Heading4">
    <w:name w:val="heading 4"/>
    <w:basedOn w:val="Heading3"/>
    <w:next w:val="Normal"/>
    <w:link w:val="Heading4Char"/>
    <w:uiPriority w:val="9"/>
    <w:unhideWhenUsed/>
    <w:qFormat/>
    <w:rsid w:val="00076B10"/>
    <w:pPr>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1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0731"/>
    <w:rPr>
      <w:rFonts w:ascii="Times New Roman" w:hAnsi="Times New Roman" w:cs="Times New Roman"/>
      <w:sz w:val="48"/>
      <w:szCs w:val="48"/>
    </w:rPr>
  </w:style>
  <w:style w:type="character" w:customStyle="1" w:styleId="Heading2Char">
    <w:name w:val="Heading 2 Char"/>
    <w:basedOn w:val="DefaultParagraphFont"/>
    <w:link w:val="Heading2"/>
    <w:uiPriority w:val="9"/>
    <w:rsid w:val="00ED3F4A"/>
    <w:rPr>
      <w:rFonts w:ascii="Times New Roman" w:hAnsi="Times New Roman" w:cs="Times New Roman"/>
      <w:sz w:val="28"/>
      <w:szCs w:val="28"/>
    </w:rPr>
  </w:style>
  <w:style w:type="character" w:customStyle="1" w:styleId="Heading3Char">
    <w:name w:val="Heading 3 Char"/>
    <w:basedOn w:val="DefaultParagraphFont"/>
    <w:link w:val="Heading3"/>
    <w:uiPriority w:val="9"/>
    <w:rsid w:val="00ED3F4A"/>
    <w:rPr>
      <w:rFonts w:ascii="Times New Roman" w:hAnsi="Times New Roman" w:cs="Times New Roman"/>
      <w:b/>
      <w:iCs/>
    </w:rPr>
  </w:style>
  <w:style w:type="paragraph" w:styleId="ListParagraph">
    <w:name w:val="List Paragraph"/>
    <w:basedOn w:val="Normal"/>
    <w:uiPriority w:val="34"/>
    <w:qFormat/>
    <w:rsid w:val="00E10947"/>
    <w:pPr>
      <w:ind w:left="720"/>
      <w:contextualSpacing/>
    </w:pPr>
  </w:style>
  <w:style w:type="character" w:styleId="Hyperlink">
    <w:name w:val="Hyperlink"/>
    <w:basedOn w:val="DefaultParagraphFont"/>
    <w:uiPriority w:val="99"/>
    <w:unhideWhenUsed/>
    <w:rsid w:val="00B7295C"/>
    <w:rPr>
      <w:color w:val="0000FF" w:themeColor="hyperlink"/>
      <w:u w:val="single"/>
    </w:rPr>
  </w:style>
  <w:style w:type="character" w:customStyle="1" w:styleId="Heading4Char">
    <w:name w:val="Heading 4 Char"/>
    <w:basedOn w:val="DefaultParagraphFont"/>
    <w:link w:val="Heading4"/>
    <w:uiPriority w:val="9"/>
    <w:rsid w:val="00076B10"/>
    <w:rPr>
      <w:rFonts w:ascii="Times New Roman" w:hAnsi="Times New Roman" w:cs="Times New Roman"/>
      <w:sz w:val="28"/>
      <w:szCs w:val="28"/>
    </w:rPr>
  </w:style>
  <w:style w:type="paragraph" w:styleId="Title">
    <w:name w:val="Title"/>
    <w:basedOn w:val="Heading1"/>
    <w:next w:val="Normal"/>
    <w:link w:val="TitleChar"/>
    <w:uiPriority w:val="10"/>
    <w:qFormat/>
    <w:rsid w:val="00ED3F4A"/>
    <w:rPr>
      <w:sz w:val="40"/>
      <w:szCs w:val="40"/>
    </w:rPr>
  </w:style>
  <w:style w:type="character" w:customStyle="1" w:styleId="TitleChar">
    <w:name w:val="Title Char"/>
    <w:basedOn w:val="DefaultParagraphFont"/>
    <w:link w:val="Title"/>
    <w:uiPriority w:val="10"/>
    <w:rsid w:val="00ED3F4A"/>
    <w:rPr>
      <w:rFonts w:ascii="Times New Roman" w:hAnsi="Times New Roman" w:cs="Times New Roman"/>
      <w:sz w:val="40"/>
      <w:szCs w:val="40"/>
    </w:rPr>
  </w:style>
  <w:style w:type="paragraph" w:styleId="Subtitle">
    <w:name w:val="Subtitle"/>
    <w:basedOn w:val="Heading2"/>
    <w:next w:val="Normal"/>
    <w:link w:val="SubtitleChar"/>
    <w:uiPriority w:val="11"/>
    <w:qFormat/>
    <w:rsid w:val="00ED3F4A"/>
    <w:rPr>
      <w:sz w:val="28"/>
      <w:szCs w:val="28"/>
    </w:rPr>
  </w:style>
  <w:style w:type="character" w:customStyle="1" w:styleId="SubtitleChar">
    <w:name w:val="Subtitle Char"/>
    <w:basedOn w:val="DefaultParagraphFont"/>
    <w:link w:val="Subtitle"/>
    <w:uiPriority w:val="11"/>
    <w:rsid w:val="00ED3F4A"/>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nutrition-program-for-senior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 Guide for MassHealth Providers During the COVID-19 Emergency</vt:lpstr>
    </vt:vector>
  </TitlesOfParts>
  <Company>Microsoft</Company>
  <LinksUpToDate>false</LinksUpToDate>
  <CharactersWithSpaces>6796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Guide for MassHealth Providers During the COVID-19 Emergency</dc:title>
  <dc:subject>Food Assistance Resources</dc:subject>
  <dc:creator>Administrator</dc:creator>
  <cp:keywords>Food Assistance MassHealth Providers Member Patients</cp:keywords>
  <cp:lastModifiedBy>Jacquie</cp:lastModifiedBy>
  <cp:revision>2</cp:revision>
  <cp:lastPrinted>2020-05-08T20:21:00Z</cp:lastPrinted>
  <dcterms:created xsi:type="dcterms:W3CDTF">2020-05-21T21:25:00Z</dcterms:created>
  <dcterms:modified xsi:type="dcterms:W3CDTF">2020-05-21T21:25:00Z</dcterms:modified>
</cp:coreProperties>
</file>