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97A" w14:textId="77777777" w:rsidR="00C70858" w:rsidRDefault="00C70858" w:rsidP="00C70858">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1F4885EC" w14:textId="77777777" w:rsidR="00C70858" w:rsidRDefault="00C70858" w:rsidP="00C70858"/>
    <w:p w14:paraId="3C467817" w14:textId="77777777" w:rsidR="00C70858" w:rsidRDefault="00C70858" w:rsidP="00F30877">
      <w:r>
        <w:t>M</w:t>
      </w:r>
      <w:r w:rsidR="00F30877">
        <w:t>iddlesex</w:t>
      </w:r>
      <w:r>
        <w:t xml:space="preserve">, </w:t>
      </w:r>
      <w:r w:rsidR="00F30877">
        <w:t>ss</w:t>
      </w:r>
      <w:r>
        <w:t>.</w:t>
      </w:r>
      <w:r>
        <w:tab/>
      </w:r>
      <w:r>
        <w:tab/>
      </w:r>
      <w:r>
        <w:tab/>
      </w:r>
      <w:r>
        <w:tab/>
      </w:r>
      <w:r>
        <w:tab/>
      </w:r>
      <w:r w:rsidR="00240A4E">
        <w:tab/>
      </w:r>
      <w:r w:rsidR="00F30877">
        <w:tab/>
      </w:r>
      <w:r>
        <w:t>B</w:t>
      </w:r>
      <w:r w:rsidR="00F30877">
        <w:t>oard of Registration in Medicine</w:t>
      </w:r>
    </w:p>
    <w:p w14:paraId="7679DD86" w14:textId="77777777" w:rsidR="00C70858" w:rsidRDefault="00C70858" w:rsidP="00C70858"/>
    <w:p w14:paraId="3C344F59" w14:textId="429169B9" w:rsidR="00C70858" w:rsidRDefault="00C70858" w:rsidP="00C70858">
      <w:r>
        <w:tab/>
      </w:r>
      <w:r>
        <w:tab/>
      </w:r>
      <w:r>
        <w:tab/>
      </w:r>
      <w:r>
        <w:tab/>
      </w:r>
      <w:r>
        <w:tab/>
      </w:r>
      <w:r>
        <w:tab/>
      </w:r>
      <w:r>
        <w:tab/>
      </w:r>
      <w:r w:rsidR="00240A4E">
        <w:tab/>
      </w:r>
      <w:r>
        <w:t>A</w:t>
      </w:r>
      <w:r w:rsidR="00F30877">
        <w:t>djudicatory Case No.</w:t>
      </w:r>
      <w:r>
        <w:t xml:space="preserve">  </w:t>
      </w:r>
      <w:r w:rsidR="0089560F">
        <w:t>2023-001</w:t>
      </w:r>
    </w:p>
    <w:p w14:paraId="3DD4D1F0" w14:textId="77777777" w:rsidR="00C70858" w:rsidRDefault="00C70858" w:rsidP="00C70858">
      <w:r>
        <w:rPr>
          <w:u w:val="single"/>
        </w:rPr>
        <w:tab/>
      </w:r>
      <w:r>
        <w:rPr>
          <w:u w:val="single"/>
        </w:rPr>
        <w:tab/>
      </w:r>
      <w:r>
        <w:rPr>
          <w:u w:val="single"/>
        </w:rPr>
        <w:tab/>
      </w:r>
      <w:r>
        <w:rPr>
          <w:u w:val="single"/>
        </w:rPr>
        <w:tab/>
      </w:r>
      <w:r>
        <w:rPr>
          <w:u w:val="single"/>
        </w:rPr>
        <w:tab/>
      </w:r>
    </w:p>
    <w:p w14:paraId="2886BE67" w14:textId="77777777" w:rsidR="00C70858" w:rsidRDefault="00C70858" w:rsidP="00C70858">
      <w:r>
        <w:tab/>
      </w:r>
      <w:r>
        <w:tab/>
      </w:r>
      <w:r>
        <w:tab/>
      </w:r>
      <w:r>
        <w:tab/>
      </w:r>
      <w:r>
        <w:tab/>
        <w:t>)</w:t>
      </w:r>
    </w:p>
    <w:p w14:paraId="54434391" w14:textId="77777777" w:rsidR="00C70858" w:rsidRDefault="00C70858" w:rsidP="00C70858">
      <w:r>
        <w:t>In the Matter of</w:t>
      </w:r>
      <w:r>
        <w:tab/>
      </w:r>
      <w:r>
        <w:tab/>
      </w:r>
      <w:r>
        <w:tab/>
        <w:t>)</w:t>
      </w:r>
    </w:p>
    <w:p w14:paraId="3383FCD3" w14:textId="77777777" w:rsidR="00C70858" w:rsidRDefault="00C70858" w:rsidP="00C70858">
      <w:r>
        <w:tab/>
      </w:r>
      <w:r>
        <w:tab/>
      </w:r>
      <w:r>
        <w:tab/>
      </w:r>
      <w:r>
        <w:tab/>
      </w:r>
      <w:r>
        <w:tab/>
        <w:t>)</w:t>
      </w:r>
    </w:p>
    <w:p w14:paraId="6986FAC0" w14:textId="77777777" w:rsidR="00C70858" w:rsidRDefault="00F53769" w:rsidP="00C70858">
      <w:r w:rsidRPr="00F53769">
        <w:rPr>
          <w:bCs/>
        </w:rPr>
        <w:t xml:space="preserve">BRIAN </w:t>
      </w:r>
      <w:r w:rsidR="0009377F">
        <w:rPr>
          <w:bCs/>
        </w:rPr>
        <w:t xml:space="preserve">L. </w:t>
      </w:r>
      <w:r w:rsidRPr="00F53769">
        <w:rPr>
          <w:bCs/>
        </w:rPr>
        <w:t>COOLBAUGH</w:t>
      </w:r>
      <w:r w:rsidRPr="00F53769">
        <w:t>,</w:t>
      </w:r>
      <w:r>
        <w:t xml:space="preserve"> </w:t>
      </w:r>
      <w:r w:rsidR="00C70858">
        <w:t>M.D.</w:t>
      </w:r>
      <w:r w:rsidR="00C70858">
        <w:tab/>
        <w:t>)</w:t>
      </w:r>
    </w:p>
    <w:p w14:paraId="7A4E7841" w14:textId="77777777" w:rsidR="00C70858" w:rsidRDefault="00C70858" w:rsidP="00C70858">
      <w:r>
        <w:rPr>
          <w:u w:val="single"/>
        </w:rPr>
        <w:tab/>
      </w:r>
      <w:r>
        <w:rPr>
          <w:u w:val="single"/>
        </w:rPr>
        <w:tab/>
      </w:r>
      <w:r>
        <w:rPr>
          <w:u w:val="single"/>
        </w:rPr>
        <w:tab/>
      </w:r>
      <w:r>
        <w:rPr>
          <w:u w:val="single"/>
        </w:rPr>
        <w:tab/>
      </w:r>
      <w:r>
        <w:rPr>
          <w:u w:val="single"/>
        </w:rPr>
        <w:tab/>
      </w:r>
      <w:r>
        <w:t>)</w:t>
      </w:r>
    </w:p>
    <w:p w14:paraId="2F685405" w14:textId="77777777" w:rsidR="00E14D69" w:rsidRPr="00E14D69" w:rsidRDefault="00E14D69" w:rsidP="00E14D69"/>
    <w:p w14:paraId="506C07C7" w14:textId="77777777" w:rsidR="00C70858" w:rsidRDefault="00C70858" w:rsidP="00C70858">
      <w:pPr>
        <w:pStyle w:val="Heading1"/>
      </w:pPr>
      <w:r>
        <w:t>CONSENT ORDER</w:t>
      </w:r>
    </w:p>
    <w:p w14:paraId="5B732D77" w14:textId="77777777" w:rsidR="00C70858" w:rsidRDefault="00C70858" w:rsidP="00C70858">
      <w:pPr>
        <w:rPr>
          <w:szCs w:val="20"/>
          <w:u w:val="single"/>
        </w:rPr>
      </w:pPr>
    </w:p>
    <w:p w14:paraId="6CA415B4" w14:textId="77777777" w:rsidR="00C70858" w:rsidRDefault="00F53769" w:rsidP="00C70858">
      <w:pPr>
        <w:spacing w:line="480" w:lineRule="auto"/>
        <w:ind w:firstLine="720"/>
      </w:pPr>
      <w:r w:rsidRPr="00F53769">
        <w:rPr>
          <w:bCs/>
        </w:rPr>
        <w:t xml:space="preserve">Brian </w:t>
      </w:r>
      <w:r w:rsidR="0009377F">
        <w:rPr>
          <w:bCs/>
        </w:rPr>
        <w:t xml:space="preserve">L. </w:t>
      </w:r>
      <w:proofErr w:type="spellStart"/>
      <w:r w:rsidRPr="00F53769">
        <w:rPr>
          <w:bCs/>
        </w:rPr>
        <w:t>Coolbaugh</w:t>
      </w:r>
      <w:proofErr w:type="spellEnd"/>
      <w:r w:rsidRPr="00F53769">
        <w:rPr>
          <w:bCs/>
        </w:rPr>
        <w:t>,</w:t>
      </w:r>
      <w:r w:rsidR="00C70858">
        <w:rPr>
          <w:bCs/>
        </w:rPr>
        <w:t xml:space="preserve"> M.D</w:t>
      </w:r>
      <w:r w:rsidR="006963EB">
        <w:t>. (</w:t>
      </w:r>
      <w:r w:rsidR="00C70858">
        <w:t>Respondent) and Complaint Counsel agree that the Board o</w:t>
      </w:r>
      <w:r w:rsidR="006963EB">
        <w:t>f Registration in Medicine (</w:t>
      </w:r>
      <w:r w:rsidR="00C70858">
        <w:t>Board) may issue this Consent Order with all the force and effect of a Final Decision within the meaning of 801 C.M.R. 1.01(11)(d).  The Respondent admits to the findings of fact described below and agrees the Board may make conclusions of law and impose a sanc</w:t>
      </w:r>
      <w:r w:rsidR="00D77A48">
        <w:t>tion in resolution of Docket No</w:t>
      </w:r>
      <w:r w:rsidR="00C70858">
        <w:t xml:space="preserve">. </w:t>
      </w:r>
      <w:r w:rsidR="0009377F">
        <w:t>20</w:t>
      </w:r>
      <w:r>
        <w:t>-</w:t>
      </w:r>
      <w:r w:rsidR="0009377F">
        <w:t>283</w:t>
      </w:r>
      <w:r w:rsidR="00C70858">
        <w:t xml:space="preserve">. </w:t>
      </w:r>
    </w:p>
    <w:p w14:paraId="6DE194AC" w14:textId="77777777" w:rsidR="00C70858" w:rsidRDefault="00C70858" w:rsidP="00C70858">
      <w:pPr>
        <w:pStyle w:val="Heading1"/>
        <w:spacing w:line="480" w:lineRule="auto"/>
      </w:pPr>
      <w:r>
        <w:t>BIOGRAPHICAL INFORMATION</w:t>
      </w:r>
    </w:p>
    <w:p w14:paraId="0211751D" w14:textId="77777777" w:rsidR="00E723D8" w:rsidRDefault="00A130B2" w:rsidP="00F53769">
      <w:pPr>
        <w:numPr>
          <w:ilvl w:val="0"/>
          <w:numId w:val="1"/>
        </w:numPr>
        <w:tabs>
          <w:tab w:val="clear" w:pos="720"/>
          <w:tab w:val="num" w:pos="0"/>
        </w:tabs>
        <w:spacing w:line="480" w:lineRule="auto"/>
        <w:ind w:left="0" w:firstLine="720"/>
        <w:rPr>
          <w:bCs/>
        </w:rPr>
      </w:pPr>
      <w:r>
        <w:rPr>
          <w:bCs/>
        </w:rPr>
        <w:t>The Respondent</w:t>
      </w:r>
      <w:r w:rsidR="00E723D8" w:rsidRPr="00E723D8">
        <w:rPr>
          <w:bCs/>
        </w:rPr>
        <w:t xml:space="preserve"> </w:t>
      </w:r>
      <w:r w:rsidR="00F53769" w:rsidRPr="000714E4">
        <w:rPr>
          <w:bCs/>
        </w:rPr>
        <w:t xml:space="preserve">is certified by the American Board of Radiology.  He is a 1982 graduate of the University of Massachusetts Medical School and has been licensed to practice medicine in Massachusetts since 1987 under certificate number 57375.  He was </w:t>
      </w:r>
      <w:r w:rsidR="00F53769">
        <w:rPr>
          <w:bCs/>
        </w:rPr>
        <w:t xml:space="preserve">previously </w:t>
      </w:r>
      <w:r w:rsidR="00F53769" w:rsidRPr="000714E4">
        <w:rPr>
          <w:bCs/>
        </w:rPr>
        <w:t>affiliated with Milford Regional Medical Center (MRMC</w:t>
      </w:r>
      <w:r w:rsidR="00F53769">
        <w:rPr>
          <w:bCs/>
        </w:rPr>
        <w:t>).</w:t>
      </w:r>
      <w:r w:rsidR="00663D5B">
        <w:rPr>
          <w:bCs/>
        </w:rPr>
        <w:t xml:space="preserve">  The Respondent is currently affiliated with Nashoba Valley Medical Center and Holy Family Hospital.</w:t>
      </w:r>
      <w:r w:rsidR="00E723D8" w:rsidRPr="00E723D8">
        <w:rPr>
          <w:bCs/>
        </w:rPr>
        <w:t xml:space="preserve"> </w:t>
      </w:r>
    </w:p>
    <w:p w14:paraId="72C678ED" w14:textId="77777777" w:rsidR="004C579F" w:rsidRPr="00B150B0" w:rsidRDefault="004C579F" w:rsidP="0096110F">
      <w:pPr>
        <w:pStyle w:val="Heading3"/>
        <w:tabs>
          <w:tab w:val="num" w:pos="0"/>
        </w:tabs>
        <w:spacing w:before="0" w:after="0" w:line="480" w:lineRule="auto"/>
        <w:jc w:val="center"/>
        <w:rPr>
          <w:rFonts w:ascii="Times New Roman" w:hAnsi="Times New Roman" w:cs="Times New Roman"/>
          <w:sz w:val="24"/>
          <w:szCs w:val="24"/>
          <w:u w:val="single"/>
        </w:rPr>
      </w:pPr>
      <w:r w:rsidRPr="00B150B0">
        <w:rPr>
          <w:rFonts w:ascii="Times New Roman" w:hAnsi="Times New Roman" w:cs="Times New Roman"/>
          <w:sz w:val="24"/>
          <w:szCs w:val="24"/>
          <w:u w:val="single"/>
        </w:rPr>
        <w:t>FINDINGS OF FACT</w:t>
      </w:r>
    </w:p>
    <w:p w14:paraId="431A206C" w14:textId="77777777" w:rsidR="00976E7F" w:rsidRPr="00976E7F" w:rsidRDefault="006E4A57" w:rsidP="00F53769">
      <w:pPr>
        <w:numPr>
          <w:ilvl w:val="0"/>
          <w:numId w:val="1"/>
        </w:numPr>
        <w:tabs>
          <w:tab w:val="clear" w:pos="720"/>
          <w:tab w:val="num" w:pos="0"/>
        </w:tabs>
        <w:spacing w:line="480" w:lineRule="auto"/>
        <w:ind w:left="0" w:firstLine="720"/>
        <w:rPr>
          <w:bCs/>
        </w:rPr>
      </w:pPr>
      <w:r>
        <w:t>On diverse dates between 2018 and 2020, t</w:t>
      </w:r>
      <w:r w:rsidR="00976E7F">
        <w:t>he Respondent</w:t>
      </w:r>
      <w:r w:rsidR="00444313">
        <w:t xml:space="preserve"> sent Health Insurance Portability and Accountability Act (</w:t>
      </w:r>
      <w:r w:rsidR="00444313" w:rsidRPr="00E75445">
        <w:t>HIPAA</w:t>
      </w:r>
      <w:r w:rsidR="00444313">
        <w:t>)-</w:t>
      </w:r>
      <w:r w:rsidR="00444313" w:rsidRPr="00E75445">
        <w:t>protected images</w:t>
      </w:r>
      <w:r w:rsidR="00444313">
        <w:t xml:space="preserve"> </w:t>
      </w:r>
      <w:r w:rsidR="00444313" w:rsidRPr="00E75445">
        <w:t>via text message</w:t>
      </w:r>
      <w:r w:rsidR="00444313">
        <w:t xml:space="preserve"> to his </w:t>
      </w:r>
      <w:r w:rsidR="00976E7F" w:rsidRPr="00E75445">
        <w:t>ex-girlfriend</w:t>
      </w:r>
      <w:r w:rsidR="00976E7F">
        <w:t>.</w:t>
      </w:r>
    </w:p>
    <w:p w14:paraId="5C5AB79C" w14:textId="77777777" w:rsidR="00DF5D9A" w:rsidRPr="00976E7F" w:rsidRDefault="00DF5D9A" w:rsidP="00DF5D9A">
      <w:pPr>
        <w:numPr>
          <w:ilvl w:val="0"/>
          <w:numId w:val="1"/>
        </w:numPr>
        <w:tabs>
          <w:tab w:val="clear" w:pos="720"/>
          <w:tab w:val="num" w:pos="0"/>
        </w:tabs>
        <w:spacing w:line="480" w:lineRule="auto"/>
        <w:ind w:left="0" w:firstLine="720"/>
        <w:rPr>
          <w:bCs/>
        </w:rPr>
      </w:pPr>
      <w:r>
        <w:t>The protected images included</w:t>
      </w:r>
      <w:r w:rsidRPr="00E75445">
        <w:t xml:space="preserve"> X-rays</w:t>
      </w:r>
      <w:r>
        <w:t xml:space="preserve"> and </w:t>
      </w:r>
      <w:r w:rsidRPr="00E75445">
        <w:t xml:space="preserve">CT </w:t>
      </w:r>
      <w:r>
        <w:t>s</w:t>
      </w:r>
      <w:r w:rsidRPr="00E75445">
        <w:t>ca</w:t>
      </w:r>
      <w:r>
        <w:t>ns of patients.</w:t>
      </w:r>
    </w:p>
    <w:p w14:paraId="1F42B67D" w14:textId="77777777" w:rsidR="008A196D" w:rsidRDefault="004852C9" w:rsidP="008D19F3">
      <w:pPr>
        <w:numPr>
          <w:ilvl w:val="0"/>
          <w:numId w:val="1"/>
        </w:numPr>
        <w:tabs>
          <w:tab w:val="clear" w:pos="720"/>
        </w:tabs>
        <w:spacing w:line="480" w:lineRule="auto"/>
        <w:ind w:left="0" w:firstLine="720"/>
        <w:rPr>
          <w:bCs/>
        </w:rPr>
      </w:pPr>
      <w:r>
        <w:rPr>
          <w:bCs/>
        </w:rPr>
        <w:lastRenderedPageBreak/>
        <w:t>On September 17, 2015, the Respondent entered a substan</w:t>
      </w:r>
      <w:r w:rsidR="008A196D">
        <w:rPr>
          <w:bCs/>
        </w:rPr>
        <w:t xml:space="preserve">ce </w:t>
      </w:r>
      <w:r>
        <w:rPr>
          <w:bCs/>
        </w:rPr>
        <w:t>use</w:t>
      </w:r>
      <w:r w:rsidR="008A196D">
        <w:rPr>
          <w:bCs/>
        </w:rPr>
        <w:t xml:space="preserve"> monitoring contract with PHS.</w:t>
      </w:r>
    </w:p>
    <w:p w14:paraId="5D5F9294" w14:textId="77777777" w:rsidR="004852C9" w:rsidRPr="008A196D" w:rsidRDefault="00E767F8" w:rsidP="008A196D">
      <w:pPr>
        <w:numPr>
          <w:ilvl w:val="0"/>
          <w:numId w:val="1"/>
        </w:numPr>
        <w:tabs>
          <w:tab w:val="clear" w:pos="720"/>
        </w:tabs>
        <w:spacing w:line="480" w:lineRule="auto"/>
        <w:ind w:left="0" w:firstLine="720"/>
        <w:rPr>
          <w:bCs/>
        </w:rPr>
      </w:pPr>
      <w:r>
        <w:rPr>
          <w:bCs/>
        </w:rPr>
        <w:t>The Respondent has remained in compliance with his PHS contract.</w:t>
      </w:r>
      <w:r w:rsidR="004852C9" w:rsidRPr="008A196D">
        <w:rPr>
          <w:bCs/>
        </w:rPr>
        <w:t xml:space="preserve"> </w:t>
      </w:r>
    </w:p>
    <w:p w14:paraId="3687284F" w14:textId="77777777" w:rsidR="00C70858" w:rsidRPr="009359D1" w:rsidRDefault="00C70858" w:rsidP="00F53769">
      <w:pPr>
        <w:tabs>
          <w:tab w:val="num" w:pos="0"/>
        </w:tabs>
        <w:spacing w:line="480" w:lineRule="auto"/>
        <w:jc w:val="center"/>
        <w:rPr>
          <w:b/>
          <w:u w:val="single"/>
        </w:rPr>
      </w:pPr>
      <w:r w:rsidRPr="009359D1">
        <w:rPr>
          <w:b/>
          <w:u w:val="single"/>
        </w:rPr>
        <w:t>CONCLUSIONS OF LAW</w:t>
      </w:r>
    </w:p>
    <w:p w14:paraId="7A2231CB" w14:textId="77777777" w:rsidR="00514BB4" w:rsidRDefault="006B0F72" w:rsidP="00514BB4">
      <w:pPr>
        <w:spacing w:line="480" w:lineRule="auto"/>
        <w:ind w:firstLine="720"/>
      </w:pPr>
      <w:r>
        <w:t>A.</w:t>
      </w:r>
      <w:r>
        <w:tab/>
      </w:r>
      <w:r w:rsidR="00514BB4" w:rsidRPr="000A39EB">
        <w:t xml:space="preserve">Pursuant to </w:t>
      </w:r>
      <w:r w:rsidR="00514BB4" w:rsidRPr="000A3856">
        <w:t>243 CMR 1.03(5) (a) 18</w:t>
      </w:r>
      <w:r w:rsidR="00514BB4">
        <w:t xml:space="preserve">, </w:t>
      </w:r>
      <w:r w:rsidR="00514BB4" w:rsidRPr="000A39EB">
        <w:t xml:space="preserve">the Board may discipline a physician upon proof satisfactory to a majority of the Board, that said physician has </w:t>
      </w:r>
      <w:r w:rsidR="00514BB4" w:rsidRPr="000A3856">
        <w:t>committ</w:t>
      </w:r>
      <w:r w:rsidR="00514BB4">
        <w:t>ed</w:t>
      </w:r>
      <w:r w:rsidR="00514BB4" w:rsidRPr="000A3856">
        <w:t xml:space="preserve"> misconduct in the practice of medicine.</w:t>
      </w:r>
    </w:p>
    <w:p w14:paraId="0CDD2373" w14:textId="77777777" w:rsidR="00E767F8" w:rsidRPr="00E767F8" w:rsidRDefault="002F38F6" w:rsidP="00514BB4">
      <w:pPr>
        <w:spacing w:line="480" w:lineRule="auto"/>
        <w:ind w:firstLine="720"/>
        <w:rPr>
          <w:color w:val="000000"/>
        </w:rPr>
      </w:pPr>
      <w:r>
        <w:t>B</w:t>
      </w:r>
      <w:r w:rsidR="00514BB4" w:rsidRPr="000A39EB">
        <w:t>.</w:t>
      </w:r>
      <w:r w:rsidR="00514BB4" w:rsidRPr="000A39EB">
        <w:tab/>
      </w:r>
      <w:r w:rsidR="00514BB4" w:rsidRPr="00CE772A">
        <w:t xml:space="preserve">Pursuant to </w:t>
      </w:r>
      <w:r w:rsidR="00514BB4" w:rsidRPr="00B75038">
        <w:rPr>
          <w:u w:val="single"/>
        </w:rPr>
        <w:t>Levy</w:t>
      </w:r>
      <w:r w:rsidR="00514BB4" w:rsidRPr="00CE772A">
        <w:t xml:space="preserve"> v. </w:t>
      </w:r>
      <w:r w:rsidR="00514BB4" w:rsidRPr="00B75038">
        <w:rPr>
          <w:u w:val="single"/>
        </w:rPr>
        <w:t>Board of Registration in Medicine</w:t>
      </w:r>
      <w:r w:rsidR="00514BB4" w:rsidRPr="00CE772A">
        <w:t>, 378 Mass. 519 (1979)</w:t>
      </w:r>
      <w:r w:rsidR="00514BB4">
        <w:t xml:space="preserve"> and </w:t>
      </w:r>
      <w:r w:rsidR="00514BB4" w:rsidRPr="00B75038">
        <w:rPr>
          <w:u w:val="single"/>
        </w:rPr>
        <w:t>Raymond</w:t>
      </w:r>
      <w:r w:rsidR="00514BB4" w:rsidRPr="00CE772A">
        <w:t xml:space="preserve"> v. </w:t>
      </w:r>
      <w:r w:rsidR="00514BB4" w:rsidRPr="00B75038">
        <w:rPr>
          <w:u w:val="single"/>
        </w:rPr>
        <w:t>Board of Registration in Medicine</w:t>
      </w:r>
      <w:r w:rsidR="00514BB4" w:rsidRPr="00CE772A">
        <w:t>, 387 Mass. 708 (1982), the Board may discipline a physician upon proof satisfac</w:t>
      </w:r>
      <w:r w:rsidR="00514BB4">
        <w:t>tory to a majority of the Board</w:t>
      </w:r>
      <w:r w:rsidR="00514BB4" w:rsidRPr="00CE772A">
        <w:t xml:space="preserve"> that said physician has engaged in conduct that undermines the public confidence in the inte</w:t>
      </w:r>
      <w:r w:rsidR="00514BB4">
        <w:t>grity of the medical profession.</w:t>
      </w:r>
    </w:p>
    <w:p w14:paraId="1AA59911" w14:textId="77777777" w:rsidR="00C70858" w:rsidRPr="00C24A75" w:rsidRDefault="00C70858" w:rsidP="00C70858">
      <w:pPr>
        <w:spacing w:line="480" w:lineRule="auto"/>
        <w:jc w:val="center"/>
        <w:rPr>
          <w:b/>
          <w:u w:val="single"/>
        </w:rPr>
      </w:pPr>
      <w:r w:rsidRPr="00C24A75">
        <w:rPr>
          <w:b/>
          <w:u w:val="single"/>
        </w:rPr>
        <w:t>SANCTION</w:t>
      </w:r>
    </w:p>
    <w:p w14:paraId="5DEDF40C" w14:textId="77777777" w:rsidR="00827193" w:rsidRDefault="007A13B0" w:rsidP="00C70858">
      <w:pPr>
        <w:pStyle w:val="BodyText"/>
        <w:ind w:firstLine="720"/>
      </w:pPr>
      <w:r>
        <w:t>The Respondent</w:t>
      </w:r>
      <w:r w:rsidR="006A7CF0">
        <w:t xml:space="preserve">’s license </w:t>
      </w:r>
      <w:r>
        <w:t xml:space="preserve">is hereby </w:t>
      </w:r>
      <w:r w:rsidR="00827193">
        <w:t>Reprimanded</w:t>
      </w:r>
      <w:r w:rsidR="00C7026D">
        <w:t>.</w:t>
      </w:r>
    </w:p>
    <w:p w14:paraId="0CB84628" w14:textId="77777777" w:rsidR="00C70858" w:rsidRDefault="00C70858" w:rsidP="00C70858">
      <w:pPr>
        <w:pStyle w:val="BodyText"/>
        <w:ind w:firstLine="720"/>
      </w:pPr>
      <w:r>
        <w:t>This sanction is im</w:t>
      </w:r>
      <w:r w:rsidR="00EA5708">
        <w:t>posed for Conclusions of Law A</w:t>
      </w:r>
      <w:r w:rsidR="00B62EF7">
        <w:t xml:space="preserve"> and </w:t>
      </w:r>
      <w:r>
        <w:t>B</w:t>
      </w:r>
      <w:r w:rsidR="00B62EF7">
        <w:t xml:space="preserve"> </w:t>
      </w:r>
      <w:r>
        <w:t>individually and not for any combination of them.</w:t>
      </w:r>
    </w:p>
    <w:p w14:paraId="14681F30" w14:textId="77777777" w:rsidR="00884AA3" w:rsidRPr="00884AA3" w:rsidRDefault="00884AA3" w:rsidP="00884AA3">
      <w:pPr>
        <w:pStyle w:val="BodyTextIndent3"/>
        <w:widowControl w:val="0"/>
        <w:spacing w:line="480" w:lineRule="auto"/>
        <w:ind w:left="0"/>
        <w:jc w:val="center"/>
        <w:rPr>
          <w:b/>
          <w:bCs/>
          <w:sz w:val="24"/>
          <w:szCs w:val="24"/>
          <w:u w:val="single"/>
        </w:rPr>
      </w:pPr>
      <w:r w:rsidRPr="00884AA3">
        <w:rPr>
          <w:b/>
          <w:bCs/>
          <w:sz w:val="24"/>
          <w:szCs w:val="24"/>
          <w:u w:val="single"/>
        </w:rPr>
        <w:t>EXECUTION OF THIS CONSENT ORDER</w:t>
      </w:r>
    </w:p>
    <w:p w14:paraId="79811FD1" w14:textId="77777777" w:rsidR="00884AA3" w:rsidRPr="00E96529" w:rsidRDefault="00884AA3" w:rsidP="00884AA3">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w:t>
      </w:r>
      <w:r>
        <w:t>,</w:t>
      </w:r>
      <w:r w:rsidRPr="00E96529">
        <w:t xml:space="preserve">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69AE9BA5" w14:textId="77777777" w:rsidR="00884AA3" w:rsidRPr="00E96529" w:rsidRDefault="00884AA3" w:rsidP="00884AA3">
      <w:pPr>
        <w:widowControl w:val="0"/>
        <w:spacing w:line="480" w:lineRule="auto"/>
        <w:ind w:firstLine="720"/>
      </w:pPr>
      <w:r w:rsidRPr="00E96529">
        <w:t>As to any matter</w:t>
      </w:r>
      <w:r>
        <w:t xml:space="preserve"> in</w:t>
      </w:r>
      <w:r w:rsidRPr="00E96529">
        <w:t xml:space="preserve"> this Consent Order le</w:t>
      </w:r>
      <w:r>
        <w:t>ft</w:t>
      </w:r>
      <w:r w:rsidRPr="00E96529">
        <w:t xml:space="preserve"> to the discretion of the Board, neither the </w:t>
      </w:r>
      <w:r w:rsidRPr="00E96529">
        <w:lastRenderedPageBreak/>
        <w:t>Respondent, nor anyone acting on h</w:t>
      </w:r>
      <w:r>
        <w:t>is</w:t>
      </w:r>
      <w:r w:rsidRPr="00E96529">
        <w:t xml:space="preserve"> behalf, has received any promises or representations regarding the same.</w:t>
      </w:r>
    </w:p>
    <w:p w14:paraId="6A95F98E" w14:textId="77777777" w:rsidR="00884AA3" w:rsidRPr="00E96529" w:rsidRDefault="00884AA3" w:rsidP="00884AA3">
      <w:pPr>
        <w:widowControl w:val="0"/>
        <w:spacing w:line="480" w:lineRule="auto"/>
        <w:ind w:firstLine="720"/>
      </w:pPr>
      <w:r w:rsidRPr="00E96529">
        <w:t>The Respondent waives any right of appeal that he may have resulting from the Board’s acceptance of this Consent Order.</w:t>
      </w:r>
    </w:p>
    <w:p w14:paraId="1693BD04" w14:textId="77777777" w:rsidR="00884AA3" w:rsidRDefault="00884AA3" w:rsidP="00884AA3">
      <w:pPr>
        <w:widowControl w:val="0"/>
        <w:spacing w:line="480" w:lineRule="auto"/>
        <w:ind w:firstLine="720"/>
        <w:rPr>
          <w:color w:val="000000"/>
        </w:rPr>
      </w:pPr>
      <w:r w:rsidRPr="00E96529">
        <w:rPr>
          <w:color w:val="000000"/>
        </w:rPr>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Boston Diversion Group; and the Massachusetts Department of Public Health Drug Control Unit.  The Respondent shall also provide this notification to any such designated entities with which he becomes associated </w:t>
      </w:r>
      <w:r w:rsidR="009132D6">
        <w:rPr>
          <w:color w:val="000000"/>
        </w:rPr>
        <w:t>in the year following the date on which the reprimand is imposed</w:t>
      </w:r>
      <w:r w:rsidRPr="00E96529">
        <w:rPr>
          <w:color w:val="000000"/>
        </w:rPr>
        <w:t>.   The Respondent is further directed to certify to the Board within ten (10) days that he has complied with this directive.</w:t>
      </w:r>
    </w:p>
    <w:p w14:paraId="3CC702AB" w14:textId="77777777" w:rsidR="00884AA3" w:rsidRPr="00E96529" w:rsidRDefault="00884AA3" w:rsidP="00884AA3">
      <w:pPr>
        <w:widowControl w:val="0"/>
        <w:spacing w:line="480" w:lineRule="auto"/>
        <w:ind w:firstLine="720"/>
        <w:rPr>
          <w:u w:val="single"/>
        </w:rPr>
      </w:pPr>
      <w:r w:rsidRPr="00E96529">
        <w:rPr>
          <w:color w:val="000000"/>
        </w:rPr>
        <w:t>The Board expressly reserves the authority to independently notify, at any time, any of the entities designated above, or any other affected entity, of any action it has taken.</w:t>
      </w:r>
    </w:p>
    <w:p w14:paraId="39BE2726" w14:textId="77777777" w:rsidR="00933AF1" w:rsidRDefault="00933AF1" w:rsidP="00C70858">
      <w:pPr>
        <w:rPr>
          <w:u w:val="single"/>
        </w:rPr>
      </w:pPr>
    </w:p>
    <w:p w14:paraId="4EF0AC27" w14:textId="3AE9FC0A" w:rsidR="00C70858" w:rsidRDefault="0089560F" w:rsidP="00C70858">
      <w:r>
        <w:rPr>
          <w:u w:val="single"/>
        </w:rPr>
        <w:t xml:space="preserve">Signed by Brian L. </w:t>
      </w:r>
      <w:proofErr w:type="spellStart"/>
      <w:r>
        <w:rPr>
          <w:u w:val="single"/>
        </w:rPr>
        <w:t>Coolbaugh</w:t>
      </w:r>
      <w:proofErr w:type="spellEnd"/>
      <w:r>
        <w:rPr>
          <w:u w:val="single"/>
        </w:rPr>
        <w:t>, M.D.</w:t>
      </w:r>
      <w:r>
        <w:rPr>
          <w:u w:val="single"/>
        </w:rPr>
        <w:tab/>
      </w:r>
      <w:r>
        <w:rPr>
          <w:u w:val="single"/>
        </w:rPr>
        <w:tab/>
      </w:r>
      <w:r w:rsidR="00C70858">
        <w:tab/>
      </w:r>
      <w:r>
        <w:rPr>
          <w:u w:val="single"/>
        </w:rPr>
        <w:t>11/22/2022</w:t>
      </w:r>
      <w:r w:rsidR="00C70858">
        <w:rPr>
          <w:u w:val="single"/>
        </w:rPr>
        <w:tab/>
      </w:r>
      <w:r w:rsidR="00C70858">
        <w:rPr>
          <w:u w:val="single"/>
        </w:rPr>
        <w:tab/>
      </w:r>
    </w:p>
    <w:p w14:paraId="02093BB9" w14:textId="77777777" w:rsidR="00C70858" w:rsidRDefault="00A130B2" w:rsidP="00C70858">
      <w:r>
        <w:t>B</w:t>
      </w:r>
      <w:r w:rsidR="008A196D">
        <w:t xml:space="preserve">rian </w:t>
      </w:r>
      <w:r w:rsidR="00337014">
        <w:t xml:space="preserve">L. </w:t>
      </w:r>
      <w:proofErr w:type="spellStart"/>
      <w:r w:rsidR="008A196D">
        <w:t>Coolbaugh</w:t>
      </w:r>
      <w:proofErr w:type="spellEnd"/>
      <w:r w:rsidR="00C70858">
        <w:t>, M.D.</w:t>
      </w:r>
      <w:r w:rsidR="00C70858">
        <w:tab/>
      </w:r>
      <w:r w:rsidR="00C70858">
        <w:tab/>
      </w:r>
      <w:r w:rsidR="00C70858">
        <w:tab/>
      </w:r>
      <w:r w:rsidR="00C70858">
        <w:tab/>
        <w:t>Date</w:t>
      </w:r>
    </w:p>
    <w:p w14:paraId="3744DCBC" w14:textId="77777777" w:rsidR="00C70858" w:rsidRDefault="00C70858" w:rsidP="00C70858">
      <w:r>
        <w:t>Respondent</w:t>
      </w:r>
    </w:p>
    <w:p w14:paraId="67D4D870" w14:textId="77777777" w:rsidR="00237E8F" w:rsidRDefault="00237E8F" w:rsidP="00C70858"/>
    <w:p w14:paraId="6B801DBF" w14:textId="60ED22B5" w:rsidR="00C70858" w:rsidRDefault="0089560F" w:rsidP="00C70858">
      <w:r>
        <w:rPr>
          <w:u w:val="single"/>
        </w:rPr>
        <w:t>Signed by Matthew Connors, Esq.</w:t>
      </w:r>
      <w:r>
        <w:rPr>
          <w:u w:val="single"/>
        </w:rPr>
        <w:tab/>
      </w:r>
      <w:r>
        <w:rPr>
          <w:u w:val="single"/>
        </w:rPr>
        <w:tab/>
      </w:r>
      <w:r w:rsidR="00C70858">
        <w:tab/>
      </w:r>
      <w:r>
        <w:rPr>
          <w:u w:val="single"/>
        </w:rPr>
        <w:t>11/23/2022</w:t>
      </w:r>
      <w:r w:rsidR="00C70858">
        <w:rPr>
          <w:u w:val="single"/>
        </w:rPr>
        <w:tab/>
      </w:r>
      <w:r w:rsidR="00C70858">
        <w:rPr>
          <w:u w:val="single"/>
        </w:rPr>
        <w:tab/>
      </w:r>
    </w:p>
    <w:p w14:paraId="2D021928" w14:textId="77777777" w:rsidR="00C70858" w:rsidRDefault="00634EB5" w:rsidP="00C70858">
      <w:r>
        <w:t>Matthew Connors</w:t>
      </w:r>
      <w:r w:rsidR="00C70858">
        <w:t>, Esq.</w:t>
      </w:r>
      <w:r w:rsidR="00C70858">
        <w:tab/>
      </w:r>
      <w:r w:rsidR="00C70858">
        <w:tab/>
      </w:r>
      <w:r w:rsidR="00C70858">
        <w:tab/>
      </w:r>
      <w:r w:rsidR="00C70858">
        <w:tab/>
        <w:t>Date</w:t>
      </w:r>
    </w:p>
    <w:p w14:paraId="448BD53E" w14:textId="77777777" w:rsidR="00C70858" w:rsidRDefault="00C70858" w:rsidP="00C70858">
      <w:r>
        <w:t>Attorney for Respondent</w:t>
      </w:r>
    </w:p>
    <w:p w14:paraId="438090D4" w14:textId="77777777" w:rsidR="00C70858" w:rsidRDefault="00C70858" w:rsidP="00C70858"/>
    <w:p w14:paraId="3640DEAC" w14:textId="3D945E68" w:rsidR="00C70858" w:rsidRDefault="0089560F" w:rsidP="00C70858">
      <w:r>
        <w:rPr>
          <w:u w:val="single"/>
        </w:rPr>
        <w:t>Signed by Stephen C. Hoctor</w:t>
      </w:r>
      <w:r>
        <w:rPr>
          <w:u w:val="single"/>
        </w:rPr>
        <w:tab/>
      </w:r>
      <w:r>
        <w:rPr>
          <w:u w:val="single"/>
        </w:rPr>
        <w:tab/>
      </w:r>
      <w:r>
        <w:rPr>
          <w:u w:val="single"/>
        </w:rPr>
        <w:tab/>
      </w:r>
      <w:r w:rsidR="00C70858">
        <w:tab/>
      </w:r>
      <w:r>
        <w:rPr>
          <w:u w:val="single"/>
        </w:rPr>
        <w:t>11/29/2022</w:t>
      </w:r>
      <w:r w:rsidR="00C70858">
        <w:rPr>
          <w:u w:val="single"/>
        </w:rPr>
        <w:tab/>
      </w:r>
      <w:r w:rsidR="00C70858">
        <w:rPr>
          <w:u w:val="single"/>
        </w:rPr>
        <w:tab/>
      </w:r>
    </w:p>
    <w:p w14:paraId="71AB352A" w14:textId="77777777" w:rsidR="00C70858" w:rsidRDefault="00407DF7" w:rsidP="00C70858">
      <w:r>
        <w:t>Stephen C. Hoctor</w:t>
      </w:r>
      <w:r w:rsidR="00237E8F">
        <w:tab/>
      </w:r>
      <w:r w:rsidR="00C70858">
        <w:tab/>
      </w:r>
      <w:r w:rsidR="00C70858">
        <w:tab/>
      </w:r>
      <w:r w:rsidR="00C70858">
        <w:tab/>
      </w:r>
      <w:r w:rsidR="00C70858">
        <w:tab/>
        <w:t>Date</w:t>
      </w:r>
    </w:p>
    <w:p w14:paraId="50236D70" w14:textId="77777777" w:rsidR="00C70858" w:rsidRDefault="00C70858" w:rsidP="00C70858">
      <w:r>
        <w:t>Complaint Counsel</w:t>
      </w:r>
    </w:p>
    <w:p w14:paraId="7A2A5227" w14:textId="77777777" w:rsidR="00E14D69" w:rsidRDefault="00E14D69" w:rsidP="007307C3">
      <w:pPr>
        <w:spacing w:line="480" w:lineRule="auto"/>
      </w:pPr>
    </w:p>
    <w:p w14:paraId="449E94A9" w14:textId="77777777" w:rsidR="00030668" w:rsidRDefault="00030668" w:rsidP="007307C3">
      <w:pPr>
        <w:spacing w:line="480" w:lineRule="auto"/>
      </w:pPr>
    </w:p>
    <w:p w14:paraId="12B9DFDA" w14:textId="42BE9E1F" w:rsidR="00C70858" w:rsidRDefault="00C70858" w:rsidP="007307C3">
      <w:pPr>
        <w:spacing w:line="480" w:lineRule="auto"/>
      </w:pPr>
      <w:r>
        <w:t>So ordered by the Board of Registration in Medicine th</w:t>
      </w:r>
      <w:r w:rsidR="00240A4E">
        <w:t xml:space="preserve">is </w:t>
      </w:r>
      <w:r w:rsidR="0089560F">
        <w:rPr>
          <w:u w:val="single"/>
        </w:rPr>
        <w:t>5th</w:t>
      </w:r>
      <w:r w:rsidR="00240A4E">
        <w:t xml:space="preserve"> day of </w:t>
      </w:r>
      <w:r w:rsidR="0089560F">
        <w:rPr>
          <w:u w:val="single"/>
        </w:rPr>
        <w:t>January</w:t>
      </w:r>
      <w:r w:rsidR="00240A4E">
        <w:t>, 20</w:t>
      </w:r>
      <w:r w:rsidR="00933AF1">
        <w:t>2</w:t>
      </w:r>
      <w:r w:rsidR="0089560F">
        <w:t>3</w:t>
      </w:r>
      <w:r>
        <w:t>.</w:t>
      </w:r>
    </w:p>
    <w:p w14:paraId="7FCD7A78" w14:textId="77777777" w:rsidR="00C70858" w:rsidRDefault="00C70858" w:rsidP="00C70858"/>
    <w:p w14:paraId="08E04A5A" w14:textId="77777777" w:rsidR="00237E8F" w:rsidRDefault="00237E8F" w:rsidP="00C70858"/>
    <w:p w14:paraId="1F9122CF" w14:textId="0369378E" w:rsidR="00C70858" w:rsidRDefault="00C70858" w:rsidP="00C70858">
      <w:r>
        <w:tab/>
      </w:r>
      <w:r>
        <w:tab/>
      </w:r>
      <w:r>
        <w:tab/>
      </w:r>
      <w:r>
        <w:tab/>
      </w:r>
      <w:r>
        <w:tab/>
      </w:r>
      <w:r>
        <w:tab/>
      </w:r>
      <w:r w:rsidR="0089560F">
        <w:rPr>
          <w:u w:val="single"/>
        </w:rPr>
        <w:t>Signed by Julian N. Robinson, M.D.</w:t>
      </w:r>
      <w:r w:rsidR="0089560F">
        <w:rPr>
          <w:u w:val="single"/>
        </w:rPr>
        <w:tab/>
      </w:r>
    </w:p>
    <w:p w14:paraId="1DF116F3" w14:textId="77777777" w:rsidR="00C70858" w:rsidRDefault="00C70858" w:rsidP="00C70858">
      <w:r>
        <w:tab/>
      </w:r>
      <w:r>
        <w:tab/>
      </w:r>
      <w:r>
        <w:tab/>
      </w:r>
      <w:r>
        <w:tab/>
      </w:r>
      <w:r>
        <w:tab/>
      </w:r>
      <w:r>
        <w:tab/>
      </w:r>
      <w:r w:rsidR="00634EB5">
        <w:t>Julian N. Robinson</w:t>
      </w:r>
      <w:r>
        <w:t>, M.D.</w:t>
      </w:r>
    </w:p>
    <w:p w14:paraId="450A2126" w14:textId="77777777" w:rsidR="004066E7" w:rsidRDefault="00C66B9F">
      <w:r>
        <w:tab/>
      </w:r>
      <w:r>
        <w:tab/>
      </w:r>
      <w:r>
        <w:tab/>
      </w:r>
      <w:r>
        <w:tab/>
      </w:r>
      <w:r>
        <w:tab/>
      </w:r>
      <w:r>
        <w:tab/>
      </w:r>
      <w:r w:rsidR="002F00E6">
        <w:t xml:space="preserve">Board </w:t>
      </w:r>
      <w:r>
        <w:t>Chair</w:t>
      </w:r>
    </w:p>
    <w:sectPr w:rsidR="004066E7" w:rsidSect="0096110F">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5042" w14:textId="77777777" w:rsidR="00D6365F" w:rsidRDefault="00D6365F">
      <w:r>
        <w:separator/>
      </w:r>
    </w:p>
  </w:endnote>
  <w:endnote w:type="continuationSeparator" w:id="0">
    <w:p w14:paraId="0F0D1800" w14:textId="77777777" w:rsidR="00D6365F" w:rsidRDefault="00D6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873D" w14:textId="77777777" w:rsidR="003631E9" w:rsidRDefault="003631E9" w:rsidP="00363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52CAC">
      <w:rPr>
        <w:rStyle w:val="PageNumber"/>
      </w:rPr>
      <w:fldChar w:fldCharType="separate"/>
    </w:r>
    <w:r w:rsidR="00452CAC">
      <w:rPr>
        <w:rStyle w:val="PageNumber"/>
        <w:noProof/>
      </w:rPr>
      <w:t>4</w:t>
    </w:r>
    <w:r>
      <w:rPr>
        <w:rStyle w:val="PageNumber"/>
      </w:rPr>
      <w:fldChar w:fldCharType="end"/>
    </w:r>
  </w:p>
  <w:p w14:paraId="7B721582" w14:textId="77777777" w:rsidR="003631E9" w:rsidRDefault="003631E9" w:rsidP="003631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B1B1" w14:textId="77777777" w:rsidR="003631E9" w:rsidRDefault="008A196D" w:rsidP="003631E9">
    <w:pPr>
      <w:pStyle w:val="Footer"/>
      <w:ind w:right="360"/>
    </w:pPr>
    <w:r>
      <w:t xml:space="preserve">Brian </w:t>
    </w:r>
    <w:r w:rsidR="00452CAC">
      <w:t xml:space="preserve">L. </w:t>
    </w:r>
    <w:proofErr w:type="spellStart"/>
    <w:r>
      <w:t>Coolbaugh</w:t>
    </w:r>
    <w:proofErr w:type="spellEnd"/>
    <w:r w:rsidR="00240A4E">
      <w:t>, M.D. Consent Order</w:t>
    </w:r>
    <w:r w:rsidR="00240A4E">
      <w:tab/>
    </w:r>
    <w:r w:rsidR="00240A4E">
      <w:tab/>
      <w:t xml:space="preserve">Page </w:t>
    </w:r>
    <w:r w:rsidR="00240A4E">
      <w:fldChar w:fldCharType="begin"/>
    </w:r>
    <w:r w:rsidR="00240A4E">
      <w:instrText xml:space="preserve"> PAGE </w:instrText>
    </w:r>
    <w:r w:rsidR="00240A4E">
      <w:fldChar w:fldCharType="separate"/>
    </w:r>
    <w:r w:rsidR="003A5728">
      <w:rPr>
        <w:noProof/>
      </w:rPr>
      <w:t>3</w:t>
    </w:r>
    <w:r w:rsidR="00240A4E">
      <w:fldChar w:fldCharType="end"/>
    </w:r>
    <w:r w:rsidR="00240A4E">
      <w:t xml:space="preserve"> of </w:t>
    </w:r>
    <w:fldSimple w:instr=" NUMPAGES ">
      <w:r w:rsidR="003A5728">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9396" w14:textId="77777777" w:rsidR="00D6365F" w:rsidRDefault="00D6365F">
      <w:r>
        <w:separator/>
      </w:r>
    </w:p>
  </w:footnote>
  <w:footnote w:type="continuationSeparator" w:id="0">
    <w:p w14:paraId="4CE9B99D" w14:textId="77777777" w:rsidR="00D6365F" w:rsidRDefault="00D6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9102F"/>
    <w:multiLevelType w:val="hybridMultilevel"/>
    <w:tmpl w:val="3A2C20E4"/>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8204048">
    <w:abstractNumId w:val="0"/>
  </w:num>
  <w:num w:numId="2" w16cid:durableId="1701975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858"/>
    <w:rsid w:val="00010192"/>
    <w:rsid w:val="00030668"/>
    <w:rsid w:val="00084CCE"/>
    <w:rsid w:val="00091746"/>
    <w:rsid w:val="0009377F"/>
    <w:rsid w:val="00097DFC"/>
    <w:rsid w:val="000A5051"/>
    <w:rsid w:val="000D769A"/>
    <w:rsid w:val="000F4333"/>
    <w:rsid w:val="001421AB"/>
    <w:rsid w:val="0014521C"/>
    <w:rsid w:val="001B6D0E"/>
    <w:rsid w:val="001F146F"/>
    <w:rsid w:val="00214DC1"/>
    <w:rsid w:val="00237E8F"/>
    <w:rsid w:val="00240A4E"/>
    <w:rsid w:val="002A0CBE"/>
    <w:rsid w:val="002D55DF"/>
    <w:rsid w:val="002D7FCD"/>
    <w:rsid w:val="002F00E6"/>
    <w:rsid w:val="002F38F6"/>
    <w:rsid w:val="00303EEF"/>
    <w:rsid w:val="003114FE"/>
    <w:rsid w:val="00331230"/>
    <w:rsid w:val="00331DF3"/>
    <w:rsid w:val="00337014"/>
    <w:rsid w:val="00346FC3"/>
    <w:rsid w:val="003631E9"/>
    <w:rsid w:val="00393E7F"/>
    <w:rsid w:val="003A5728"/>
    <w:rsid w:val="003A57C5"/>
    <w:rsid w:val="003C299E"/>
    <w:rsid w:val="003E4AF4"/>
    <w:rsid w:val="004066E7"/>
    <w:rsid w:val="00407DF7"/>
    <w:rsid w:val="004407E8"/>
    <w:rsid w:val="00444313"/>
    <w:rsid w:val="00452CAC"/>
    <w:rsid w:val="00483AD3"/>
    <w:rsid w:val="004852C9"/>
    <w:rsid w:val="004C11A1"/>
    <w:rsid w:val="004C579F"/>
    <w:rsid w:val="004D0E68"/>
    <w:rsid w:val="004E68E5"/>
    <w:rsid w:val="00513A37"/>
    <w:rsid w:val="005148AF"/>
    <w:rsid w:val="00514BB4"/>
    <w:rsid w:val="00520869"/>
    <w:rsid w:val="00546824"/>
    <w:rsid w:val="00553A82"/>
    <w:rsid w:val="005A0E88"/>
    <w:rsid w:val="005B2AA4"/>
    <w:rsid w:val="005E4A00"/>
    <w:rsid w:val="00634EB5"/>
    <w:rsid w:val="00644C15"/>
    <w:rsid w:val="00663D5B"/>
    <w:rsid w:val="00686C19"/>
    <w:rsid w:val="006963EB"/>
    <w:rsid w:val="006A1E5B"/>
    <w:rsid w:val="006A5C70"/>
    <w:rsid w:val="006A7CF0"/>
    <w:rsid w:val="006B0F72"/>
    <w:rsid w:val="006B17C3"/>
    <w:rsid w:val="006E4A57"/>
    <w:rsid w:val="007307C3"/>
    <w:rsid w:val="0073544D"/>
    <w:rsid w:val="007A13B0"/>
    <w:rsid w:val="007B0502"/>
    <w:rsid w:val="007B7A96"/>
    <w:rsid w:val="00822ADA"/>
    <w:rsid w:val="00824BD2"/>
    <w:rsid w:val="00827193"/>
    <w:rsid w:val="00834651"/>
    <w:rsid w:val="00884AA3"/>
    <w:rsid w:val="00884FE7"/>
    <w:rsid w:val="00885F8E"/>
    <w:rsid w:val="0089560F"/>
    <w:rsid w:val="008A196D"/>
    <w:rsid w:val="008D19F3"/>
    <w:rsid w:val="008D64E3"/>
    <w:rsid w:val="008E05D3"/>
    <w:rsid w:val="008E2796"/>
    <w:rsid w:val="00913208"/>
    <w:rsid w:val="009132D6"/>
    <w:rsid w:val="00933AF1"/>
    <w:rsid w:val="00942658"/>
    <w:rsid w:val="009566FB"/>
    <w:rsid w:val="0096110F"/>
    <w:rsid w:val="00975638"/>
    <w:rsid w:val="00976E7F"/>
    <w:rsid w:val="00992836"/>
    <w:rsid w:val="009A3871"/>
    <w:rsid w:val="009B24A7"/>
    <w:rsid w:val="009E5FF4"/>
    <w:rsid w:val="00A075CD"/>
    <w:rsid w:val="00A130B2"/>
    <w:rsid w:val="00A262A0"/>
    <w:rsid w:val="00A33BDA"/>
    <w:rsid w:val="00A515B4"/>
    <w:rsid w:val="00A809EA"/>
    <w:rsid w:val="00A9650E"/>
    <w:rsid w:val="00AA6BFF"/>
    <w:rsid w:val="00AB1319"/>
    <w:rsid w:val="00AD328B"/>
    <w:rsid w:val="00AE3EA5"/>
    <w:rsid w:val="00B3349E"/>
    <w:rsid w:val="00B53B0D"/>
    <w:rsid w:val="00B62EF7"/>
    <w:rsid w:val="00B65663"/>
    <w:rsid w:val="00B8470A"/>
    <w:rsid w:val="00BB6BF6"/>
    <w:rsid w:val="00BD344C"/>
    <w:rsid w:val="00BE3C44"/>
    <w:rsid w:val="00C441BD"/>
    <w:rsid w:val="00C54140"/>
    <w:rsid w:val="00C577BC"/>
    <w:rsid w:val="00C627EC"/>
    <w:rsid w:val="00C66B9F"/>
    <w:rsid w:val="00C7026D"/>
    <w:rsid w:val="00C70858"/>
    <w:rsid w:val="00CC6161"/>
    <w:rsid w:val="00CE145D"/>
    <w:rsid w:val="00D32042"/>
    <w:rsid w:val="00D6365F"/>
    <w:rsid w:val="00D705DB"/>
    <w:rsid w:val="00D74BCE"/>
    <w:rsid w:val="00D77A48"/>
    <w:rsid w:val="00DE1B85"/>
    <w:rsid w:val="00DF5D9A"/>
    <w:rsid w:val="00E079E2"/>
    <w:rsid w:val="00E14D69"/>
    <w:rsid w:val="00E34440"/>
    <w:rsid w:val="00E56D38"/>
    <w:rsid w:val="00E723D8"/>
    <w:rsid w:val="00E767F8"/>
    <w:rsid w:val="00EA5708"/>
    <w:rsid w:val="00EB44DF"/>
    <w:rsid w:val="00EC7784"/>
    <w:rsid w:val="00EE78DD"/>
    <w:rsid w:val="00EF2074"/>
    <w:rsid w:val="00F30877"/>
    <w:rsid w:val="00F35ADB"/>
    <w:rsid w:val="00F405B0"/>
    <w:rsid w:val="00F52EF4"/>
    <w:rsid w:val="00F53769"/>
    <w:rsid w:val="00F77D74"/>
    <w:rsid w:val="00FA4127"/>
    <w:rsid w:val="00FD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F701A68"/>
  <w15:chartTrackingRefBased/>
  <w15:docId w15:val="{392E1CF8-899F-4F36-9FAF-41391476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858"/>
    <w:rPr>
      <w:sz w:val="24"/>
      <w:szCs w:val="24"/>
    </w:rPr>
  </w:style>
  <w:style w:type="paragraph" w:styleId="Heading1">
    <w:name w:val="heading 1"/>
    <w:basedOn w:val="Normal"/>
    <w:next w:val="Normal"/>
    <w:qFormat/>
    <w:rsid w:val="00C70858"/>
    <w:pPr>
      <w:keepNext/>
      <w:jc w:val="center"/>
      <w:outlineLvl w:val="0"/>
    </w:pPr>
    <w:rPr>
      <w:rFonts w:eastAsia="Arial Unicode MS"/>
      <w:b/>
      <w:bCs/>
      <w:szCs w:val="20"/>
      <w:u w:val="single"/>
    </w:rPr>
  </w:style>
  <w:style w:type="paragraph" w:styleId="Heading3">
    <w:name w:val="heading 3"/>
    <w:basedOn w:val="Normal"/>
    <w:next w:val="Normal"/>
    <w:qFormat/>
    <w:rsid w:val="00C70858"/>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70858"/>
    <w:pPr>
      <w:spacing w:line="480" w:lineRule="auto"/>
    </w:pPr>
    <w:rPr>
      <w:szCs w:val="20"/>
    </w:rPr>
  </w:style>
  <w:style w:type="paragraph" w:styleId="Footer">
    <w:name w:val="footer"/>
    <w:basedOn w:val="Normal"/>
    <w:rsid w:val="00C70858"/>
    <w:pPr>
      <w:tabs>
        <w:tab w:val="center" w:pos="4320"/>
        <w:tab w:val="right" w:pos="8640"/>
      </w:tabs>
    </w:pPr>
  </w:style>
  <w:style w:type="character" w:styleId="PageNumber">
    <w:name w:val="page number"/>
    <w:basedOn w:val="DefaultParagraphFont"/>
    <w:rsid w:val="00C70858"/>
  </w:style>
  <w:style w:type="paragraph" w:styleId="Header">
    <w:name w:val="header"/>
    <w:basedOn w:val="Normal"/>
    <w:rsid w:val="00A809EA"/>
    <w:pPr>
      <w:tabs>
        <w:tab w:val="center" w:pos="4320"/>
        <w:tab w:val="right" w:pos="8640"/>
      </w:tabs>
    </w:pPr>
    <w:rPr>
      <w:szCs w:val="20"/>
    </w:rPr>
  </w:style>
  <w:style w:type="paragraph" w:styleId="FootnoteText">
    <w:name w:val="footnote text"/>
    <w:basedOn w:val="Normal"/>
    <w:semiHidden/>
    <w:rsid w:val="00A809EA"/>
    <w:rPr>
      <w:sz w:val="20"/>
      <w:szCs w:val="20"/>
    </w:rPr>
  </w:style>
  <w:style w:type="character" w:styleId="FootnoteReference">
    <w:name w:val="footnote reference"/>
    <w:semiHidden/>
    <w:rsid w:val="00A809EA"/>
    <w:rPr>
      <w:vertAlign w:val="superscript"/>
    </w:rPr>
  </w:style>
  <w:style w:type="character" w:styleId="CommentReference">
    <w:name w:val="annotation reference"/>
    <w:rsid w:val="00834651"/>
    <w:rPr>
      <w:sz w:val="16"/>
      <w:szCs w:val="16"/>
    </w:rPr>
  </w:style>
  <w:style w:type="paragraph" w:styleId="CommentText">
    <w:name w:val="annotation text"/>
    <w:basedOn w:val="Normal"/>
    <w:link w:val="CommentTextChar"/>
    <w:rsid w:val="00834651"/>
    <w:rPr>
      <w:sz w:val="20"/>
      <w:szCs w:val="20"/>
    </w:rPr>
  </w:style>
  <w:style w:type="character" w:customStyle="1" w:styleId="CommentTextChar">
    <w:name w:val="Comment Text Char"/>
    <w:basedOn w:val="DefaultParagraphFont"/>
    <w:link w:val="CommentText"/>
    <w:rsid w:val="00834651"/>
  </w:style>
  <w:style w:type="paragraph" w:styleId="CommentSubject">
    <w:name w:val="annotation subject"/>
    <w:basedOn w:val="CommentText"/>
    <w:next w:val="CommentText"/>
    <w:link w:val="CommentSubjectChar"/>
    <w:rsid w:val="00834651"/>
    <w:rPr>
      <w:b/>
      <w:bCs/>
    </w:rPr>
  </w:style>
  <w:style w:type="character" w:customStyle="1" w:styleId="CommentSubjectChar">
    <w:name w:val="Comment Subject Char"/>
    <w:link w:val="CommentSubject"/>
    <w:rsid w:val="00834651"/>
    <w:rPr>
      <w:b/>
      <w:bCs/>
    </w:rPr>
  </w:style>
  <w:style w:type="paragraph" w:styleId="BalloonText">
    <w:name w:val="Balloon Text"/>
    <w:basedOn w:val="Normal"/>
    <w:link w:val="BalloonTextChar"/>
    <w:rsid w:val="00834651"/>
    <w:rPr>
      <w:rFonts w:ascii="Tahoma" w:hAnsi="Tahoma" w:cs="Tahoma"/>
      <w:sz w:val="16"/>
      <w:szCs w:val="16"/>
    </w:rPr>
  </w:style>
  <w:style w:type="character" w:customStyle="1" w:styleId="BalloonTextChar">
    <w:name w:val="Balloon Text Char"/>
    <w:link w:val="BalloonText"/>
    <w:rsid w:val="00834651"/>
    <w:rPr>
      <w:rFonts w:ascii="Tahoma" w:hAnsi="Tahoma" w:cs="Tahoma"/>
      <w:sz w:val="16"/>
      <w:szCs w:val="16"/>
    </w:rPr>
  </w:style>
  <w:style w:type="paragraph" w:styleId="BodyTextIndent3">
    <w:name w:val="Body Text Indent 3"/>
    <w:basedOn w:val="Normal"/>
    <w:link w:val="BodyTextIndent3Char"/>
    <w:rsid w:val="00884AA3"/>
    <w:pPr>
      <w:spacing w:after="120"/>
      <w:ind w:left="360"/>
    </w:pPr>
    <w:rPr>
      <w:sz w:val="16"/>
      <w:szCs w:val="16"/>
    </w:rPr>
  </w:style>
  <w:style w:type="character" w:customStyle="1" w:styleId="BodyTextIndent3Char">
    <w:name w:val="Body Text Indent 3 Char"/>
    <w:link w:val="BodyTextIndent3"/>
    <w:rsid w:val="00884A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TMorong</dc:creator>
  <cp:keywords/>
  <cp:lastModifiedBy>LaPointe, Donald (DPH)</cp:lastModifiedBy>
  <cp:revision>4</cp:revision>
  <cp:lastPrinted>2022-11-22T22:19:00Z</cp:lastPrinted>
  <dcterms:created xsi:type="dcterms:W3CDTF">2023-01-19T14:16:00Z</dcterms:created>
  <dcterms:modified xsi:type="dcterms:W3CDTF">2023-01-19T14:19:00Z</dcterms:modified>
</cp:coreProperties>
</file>