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703C"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0EB972BC" w14:textId="77777777" w:rsidR="00E81EF7" w:rsidRPr="00D97AD1" w:rsidRDefault="00E81EF7" w:rsidP="00E81EF7"/>
    <w:p w14:paraId="7B734DF7"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1182FB5D" w14:textId="77777777" w:rsidR="00E81EF7" w:rsidRPr="00D97AD1" w:rsidRDefault="00E81EF7" w:rsidP="00E81EF7"/>
    <w:p w14:paraId="68F1D15C" w14:textId="77777777"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p>
    <w:p w14:paraId="1FF9A791" w14:textId="77777777" w:rsidR="00E81EF7" w:rsidRPr="00D97AD1" w:rsidRDefault="00E81EF7" w:rsidP="00E81EF7"/>
    <w:p w14:paraId="479E23CB" w14:textId="77777777" w:rsidR="00E81EF7" w:rsidRPr="00D97AD1" w:rsidRDefault="00E81EF7" w:rsidP="00E81EF7"/>
    <w:p w14:paraId="18CFEC7A" w14:textId="77777777" w:rsidR="005F5E98" w:rsidRPr="0087142B" w:rsidRDefault="005F5E98" w:rsidP="005F5E98"/>
    <w:p w14:paraId="7BAFD3F7"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2363AE28"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421CFF16"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6D72BE90" w14:textId="77777777" w:rsidR="005F5E98" w:rsidRDefault="001E69EE" w:rsidP="005F5E98">
      <w:pPr>
        <w:pBdr>
          <w:top w:val="single" w:sz="4" w:space="1" w:color="auto"/>
          <w:bottom w:val="single" w:sz="4" w:space="1" w:color="auto"/>
          <w:right w:val="single" w:sz="4" w:space="4" w:color="auto"/>
        </w:pBdr>
        <w:ind w:right="5490"/>
      </w:pPr>
      <w:r>
        <w:t>SHANA N. COSHAL</w:t>
      </w:r>
      <w:r w:rsidR="001A669F">
        <w:t>, M.D.</w:t>
      </w:r>
    </w:p>
    <w:p w14:paraId="660596C4" w14:textId="77777777" w:rsidR="00B8677C" w:rsidRPr="0087142B" w:rsidRDefault="00B8677C" w:rsidP="005F5E98">
      <w:pPr>
        <w:pBdr>
          <w:top w:val="single" w:sz="4" w:space="1" w:color="auto"/>
          <w:bottom w:val="single" w:sz="4" w:space="1" w:color="auto"/>
          <w:right w:val="single" w:sz="4" w:space="4" w:color="auto"/>
        </w:pBdr>
        <w:ind w:right="5490"/>
      </w:pPr>
    </w:p>
    <w:p w14:paraId="7F75D22A" w14:textId="77777777" w:rsidR="00E81EF7" w:rsidRPr="00D97AD1" w:rsidRDefault="00E81EF7" w:rsidP="00E81EF7"/>
    <w:p w14:paraId="660C83DA" w14:textId="77777777" w:rsidR="00E81EF7" w:rsidRPr="00D97AD1" w:rsidRDefault="00E81EF7" w:rsidP="00E81EF7"/>
    <w:p w14:paraId="092B1FEF" w14:textId="77777777" w:rsidR="00E81EF7" w:rsidRPr="00D97AD1" w:rsidRDefault="00E81EF7" w:rsidP="00E81EF7">
      <w:pPr>
        <w:jc w:val="center"/>
      </w:pPr>
      <w:r w:rsidRPr="00D97AD1">
        <w:rPr>
          <w:b/>
          <w:u w:val="single"/>
        </w:rPr>
        <w:t>CONSENT ORDER</w:t>
      </w:r>
    </w:p>
    <w:p w14:paraId="5674D037" w14:textId="77777777" w:rsidR="00E81EF7" w:rsidRPr="00D97AD1" w:rsidRDefault="00E81EF7" w:rsidP="00E81EF7"/>
    <w:p w14:paraId="5A64B741" w14:textId="77777777" w:rsidR="00E81EF7" w:rsidRPr="00D97AD1" w:rsidRDefault="00E81EF7" w:rsidP="00E81EF7">
      <w:pPr>
        <w:spacing w:line="480" w:lineRule="auto"/>
      </w:pPr>
      <w:r w:rsidRPr="00D97AD1">
        <w:tab/>
        <w:t xml:space="preserve">Pursuant to G.L. c. 30A, § 10, </w:t>
      </w:r>
      <w:r w:rsidR="004A2D2A">
        <w:t>Shana N. Coshal</w:t>
      </w:r>
      <w:r w:rsidR="001A669F">
        <w:t>,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w:t>
      </w:r>
      <w:r w:rsidR="009B120F" w:rsidRPr="00D97AD1">
        <w:t xml:space="preserve">. </w:t>
      </w:r>
      <w:r w:rsidRPr="00D97AD1">
        <w:t>The Parties further agree that this Consent Order will have all the force and effect of a Final Decision within the meaning of 801 CMR 1.01(11)(d)</w:t>
      </w:r>
      <w:r w:rsidR="009B120F" w:rsidRPr="00D97AD1">
        <w:t xml:space="preserve">. </w:t>
      </w:r>
      <w:r w:rsidRPr="00D97AD1">
        <w:t xml:space="preserve">The Respondent admits to the findings of fact specified below and agrees that the Board may make the conclusions of law and impose the sanction set forth below in resolution of investigative Docket No. </w:t>
      </w:r>
      <w:r w:rsidR="001E69EE">
        <w:t>19-378</w:t>
      </w:r>
      <w:r w:rsidRPr="00D97AD1">
        <w:t>.</w:t>
      </w:r>
    </w:p>
    <w:p w14:paraId="64D71A51" w14:textId="77777777" w:rsidR="00E81EF7" w:rsidRPr="00D97AD1" w:rsidRDefault="00E81EF7" w:rsidP="00E81EF7">
      <w:pPr>
        <w:spacing w:line="480" w:lineRule="auto"/>
        <w:jc w:val="center"/>
        <w:rPr>
          <w:u w:val="single"/>
        </w:rPr>
      </w:pPr>
      <w:r w:rsidRPr="00D97AD1">
        <w:rPr>
          <w:u w:val="single"/>
        </w:rPr>
        <w:t>Findings of Fact</w:t>
      </w:r>
    </w:p>
    <w:p w14:paraId="2B19903C" w14:textId="77777777" w:rsidR="0026170E" w:rsidRPr="0026170E" w:rsidRDefault="00C7502C" w:rsidP="00F07785">
      <w:pPr>
        <w:numPr>
          <w:ilvl w:val="0"/>
          <w:numId w:val="1"/>
        </w:numPr>
        <w:spacing w:line="480" w:lineRule="auto"/>
      </w:pPr>
      <w:r>
        <w:t xml:space="preserve">The Respondent </w:t>
      </w:r>
      <w:r w:rsidR="00F07785" w:rsidRPr="00F07785">
        <w:t xml:space="preserve">is a </w:t>
      </w:r>
      <w:r w:rsidR="001E69EE">
        <w:t>2018</w:t>
      </w:r>
      <w:r w:rsidR="00F07785" w:rsidRPr="00F07785">
        <w:t xml:space="preserve"> graduate of</w:t>
      </w:r>
      <w:r w:rsidR="001E69EE">
        <w:t xml:space="preserve"> </w:t>
      </w:r>
      <w:r w:rsidR="001E69EE">
        <w:rPr>
          <w:color w:val="000000"/>
        </w:rPr>
        <w:t>Medical University of South Carolina College of Medicine</w:t>
      </w:r>
      <w:r w:rsidR="00F07785" w:rsidRPr="00F07785">
        <w:t xml:space="preserve">. </w:t>
      </w:r>
      <w:r w:rsidR="001E69EE">
        <w:rPr>
          <w:color w:val="000000"/>
        </w:rPr>
        <w:t xml:space="preserve">The Respondent was licensed to practice medicine in Massachusetts under certificate number 274274 from May 10, </w:t>
      </w:r>
      <w:r w:rsidR="0026170E">
        <w:rPr>
          <w:color w:val="000000"/>
        </w:rPr>
        <w:t>2018,</w:t>
      </w:r>
      <w:r w:rsidR="001E69EE">
        <w:rPr>
          <w:color w:val="000000"/>
        </w:rPr>
        <w:t xml:space="preserve"> until October 3, 2019.</w:t>
      </w:r>
      <w:r w:rsidR="0026170E">
        <w:rPr>
          <w:color w:val="000000"/>
        </w:rPr>
        <w:t xml:space="preserve"> </w:t>
      </w:r>
    </w:p>
    <w:p w14:paraId="0EBF1C7A" w14:textId="77777777" w:rsidR="00F07785" w:rsidRPr="0026170E" w:rsidRDefault="0026170E" w:rsidP="00F07785">
      <w:pPr>
        <w:numPr>
          <w:ilvl w:val="0"/>
          <w:numId w:val="1"/>
        </w:numPr>
        <w:spacing w:line="480" w:lineRule="auto"/>
      </w:pPr>
      <w:r>
        <w:rPr>
          <w:color w:val="000000"/>
        </w:rPr>
        <w:t>In 2019, the Respondent attended a one-year fellowship in public and community psychiatry at Massachusetts General Hospital (MGH).</w:t>
      </w:r>
    </w:p>
    <w:p w14:paraId="54B41D28" w14:textId="77777777" w:rsidR="0026170E" w:rsidRDefault="0026170E" w:rsidP="00F07785">
      <w:pPr>
        <w:numPr>
          <w:ilvl w:val="0"/>
          <w:numId w:val="1"/>
        </w:numPr>
        <w:spacing w:line="480" w:lineRule="auto"/>
      </w:pPr>
      <w:r>
        <w:t>In 2019, the Respondent was a contract employee of the Suffolk County Department of Corrections (SCDC) as part of her fellowship at MGH.</w:t>
      </w:r>
    </w:p>
    <w:p w14:paraId="1CCF6126" w14:textId="77777777" w:rsidR="0026170E" w:rsidRDefault="0026170E" w:rsidP="00F07785">
      <w:pPr>
        <w:numPr>
          <w:ilvl w:val="0"/>
          <w:numId w:val="1"/>
        </w:numPr>
        <w:spacing w:line="480" w:lineRule="auto"/>
      </w:pPr>
      <w:r>
        <w:lastRenderedPageBreak/>
        <w:t>While a contract employee at SCDC, the Respondent co-led a program designed to help inmates with psychosocial life skills.</w:t>
      </w:r>
    </w:p>
    <w:p w14:paraId="5ACEAB92" w14:textId="77777777" w:rsidR="0026170E" w:rsidRPr="003970F2" w:rsidRDefault="00BB01AB" w:rsidP="00F07785">
      <w:pPr>
        <w:numPr>
          <w:ilvl w:val="0"/>
          <w:numId w:val="1"/>
        </w:numPr>
        <w:spacing w:line="480" w:lineRule="auto"/>
      </w:pPr>
      <w:r w:rsidRPr="003970F2">
        <w:t>In November 2018, t</w:t>
      </w:r>
      <w:r w:rsidR="0026170E" w:rsidRPr="003970F2">
        <w:t>he Respondent met Inmate A when he was a member of</w:t>
      </w:r>
      <w:r w:rsidR="00087FD8" w:rsidRPr="003970F2">
        <w:t xml:space="preserve"> </w:t>
      </w:r>
      <w:r w:rsidR="00F16C9F" w:rsidRPr="003970F2">
        <w:t xml:space="preserve">the </w:t>
      </w:r>
      <w:r w:rsidR="00917C1A" w:rsidRPr="003970F2">
        <w:t>group,</w:t>
      </w:r>
      <w:r w:rsidR="00087FD8" w:rsidRPr="003970F2">
        <w:t xml:space="preserve"> she co-led</w:t>
      </w:r>
      <w:r w:rsidR="0026170E" w:rsidRPr="003970F2">
        <w:t>.</w:t>
      </w:r>
    </w:p>
    <w:p w14:paraId="4598E5CB" w14:textId="77777777" w:rsidR="0026170E" w:rsidRPr="003970F2" w:rsidRDefault="00BB01AB" w:rsidP="00F07785">
      <w:pPr>
        <w:numPr>
          <w:ilvl w:val="0"/>
          <w:numId w:val="1"/>
        </w:numPr>
        <w:spacing w:line="480" w:lineRule="auto"/>
      </w:pPr>
      <w:r w:rsidRPr="003970F2">
        <w:t>In February 2019, t</w:t>
      </w:r>
      <w:r w:rsidR="0026170E" w:rsidRPr="003970F2">
        <w:t>he Respondent provided her business card to Inmate A</w:t>
      </w:r>
      <w:r w:rsidR="00C31998" w:rsidRPr="003970F2">
        <w:t>, when he was released to another facility</w:t>
      </w:r>
      <w:r w:rsidR="0026170E" w:rsidRPr="003970F2">
        <w:t>.</w:t>
      </w:r>
    </w:p>
    <w:p w14:paraId="15B469DA" w14:textId="77777777" w:rsidR="0026170E" w:rsidRDefault="0026170E" w:rsidP="00F07785">
      <w:pPr>
        <w:numPr>
          <w:ilvl w:val="0"/>
          <w:numId w:val="1"/>
        </w:numPr>
        <w:spacing w:line="480" w:lineRule="auto"/>
      </w:pPr>
      <w:r>
        <w:t xml:space="preserve">Inmate A contacted the Respondent through </w:t>
      </w:r>
      <w:r w:rsidR="00087FD8">
        <w:t>a relative</w:t>
      </w:r>
      <w:r>
        <w:t>.</w:t>
      </w:r>
    </w:p>
    <w:p w14:paraId="454D8026" w14:textId="77777777" w:rsidR="0026170E" w:rsidRDefault="0026170E" w:rsidP="00F07785">
      <w:pPr>
        <w:numPr>
          <w:ilvl w:val="0"/>
          <w:numId w:val="1"/>
        </w:numPr>
        <w:spacing w:line="480" w:lineRule="auto"/>
      </w:pPr>
      <w:r>
        <w:t>On March 15, 2019, the Respondent and Inmate A began communicating by telephone</w:t>
      </w:r>
      <w:r w:rsidR="00917C1A">
        <w:t xml:space="preserve">. </w:t>
      </w:r>
    </w:p>
    <w:p w14:paraId="493A153C" w14:textId="77777777" w:rsidR="0026170E" w:rsidRDefault="0026170E" w:rsidP="00F07785">
      <w:pPr>
        <w:numPr>
          <w:ilvl w:val="0"/>
          <w:numId w:val="1"/>
        </w:numPr>
        <w:spacing w:line="480" w:lineRule="auto"/>
      </w:pPr>
      <w:r>
        <w:t xml:space="preserve">On March 31, </w:t>
      </w:r>
      <w:r w:rsidR="00E53D0D">
        <w:t xml:space="preserve">2019, the Respondent visited Inmate A at SCSD. </w:t>
      </w:r>
    </w:p>
    <w:p w14:paraId="544D7A0F" w14:textId="77777777" w:rsidR="00E53D0D" w:rsidRDefault="00E53D0D" w:rsidP="00F07785">
      <w:pPr>
        <w:numPr>
          <w:ilvl w:val="0"/>
          <w:numId w:val="1"/>
        </w:numPr>
        <w:spacing w:line="480" w:lineRule="auto"/>
      </w:pPr>
      <w:r>
        <w:t>From March 31, 2019, the Respondent visited Inmate A at SCSD twenty (20) times</w:t>
      </w:r>
      <w:r w:rsidR="00087FD8">
        <w:t xml:space="preserve"> including four (4) contact </w:t>
      </w:r>
      <w:r w:rsidR="005C7DC4">
        <w:t>visits.</w:t>
      </w:r>
    </w:p>
    <w:p w14:paraId="3B50746E" w14:textId="77777777" w:rsidR="00E53D0D" w:rsidRDefault="00E53D0D" w:rsidP="00F07785">
      <w:pPr>
        <w:numPr>
          <w:ilvl w:val="0"/>
          <w:numId w:val="1"/>
        </w:numPr>
        <w:spacing w:line="480" w:lineRule="auto"/>
      </w:pPr>
      <w:r>
        <w:t>During the contact visits, the Respondent and Inmate A hugged, kissed and held hands.</w:t>
      </w:r>
    </w:p>
    <w:p w14:paraId="188F77C8" w14:textId="77777777" w:rsidR="00E53D0D" w:rsidRDefault="00E53D0D" w:rsidP="00F07785">
      <w:pPr>
        <w:numPr>
          <w:ilvl w:val="0"/>
          <w:numId w:val="1"/>
        </w:numPr>
        <w:spacing w:line="480" w:lineRule="auto"/>
      </w:pPr>
      <w:r>
        <w:t>On June 3, 2019, the Respondent’s visitation privileges at SCSD facilities were revoked.</w:t>
      </w:r>
    </w:p>
    <w:p w14:paraId="52F2E2A3" w14:textId="77777777" w:rsidR="006A7B0B" w:rsidRPr="00F16C9F" w:rsidRDefault="006A7B0B" w:rsidP="00F07785">
      <w:pPr>
        <w:numPr>
          <w:ilvl w:val="0"/>
          <w:numId w:val="1"/>
        </w:numPr>
        <w:spacing w:line="480" w:lineRule="auto"/>
      </w:pPr>
      <w:r>
        <w:rPr>
          <w:color w:val="000000"/>
        </w:rPr>
        <w:t>On October 2, 2019, the Respondent entered a Voluntary Agreement Not to Practice</w:t>
      </w:r>
      <w:r w:rsidR="00917C1A">
        <w:rPr>
          <w:color w:val="000000"/>
        </w:rPr>
        <w:t xml:space="preserve">. </w:t>
      </w:r>
    </w:p>
    <w:p w14:paraId="4AED5CC8" w14:textId="77777777" w:rsidR="00E30FBC" w:rsidRPr="00F16C9F" w:rsidRDefault="00E30FBC" w:rsidP="003970F2">
      <w:pPr>
        <w:spacing w:line="480" w:lineRule="auto"/>
        <w:jc w:val="center"/>
        <w:rPr>
          <w:u w:val="single"/>
        </w:rPr>
      </w:pPr>
      <w:r w:rsidRPr="00F16C9F">
        <w:rPr>
          <w:color w:val="000000"/>
          <w:u w:val="single"/>
        </w:rPr>
        <w:t>Mitigation</w:t>
      </w:r>
    </w:p>
    <w:p w14:paraId="0F0D4F22" w14:textId="77777777" w:rsidR="00E53D0D" w:rsidRDefault="006A7B0B" w:rsidP="00F07785">
      <w:pPr>
        <w:numPr>
          <w:ilvl w:val="0"/>
          <w:numId w:val="1"/>
        </w:numPr>
        <w:spacing w:line="480" w:lineRule="auto"/>
      </w:pPr>
      <w:r>
        <w:t>On</w:t>
      </w:r>
      <w:r w:rsidR="00D2577B">
        <w:t xml:space="preserve"> July 30, </w:t>
      </w:r>
      <w:r w:rsidR="00917C1A">
        <w:t>2020,</w:t>
      </w:r>
      <w:r>
        <w:t xml:space="preserve"> the Respondent</w:t>
      </w:r>
      <w:r w:rsidR="00BA3FFC">
        <w:t xml:space="preserve"> began an assessment</w:t>
      </w:r>
      <w:r>
        <w:t xml:space="preserve"> by Physician Health Services (PHS).</w:t>
      </w:r>
    </w:p>
    <w:p w14:paraId="0CA1831A" w14:textId="77777777" w:rsidR="006A7B0B" w:rsidRDefault="006A7B0B" w:rsidP="00F07785">
      <w:pPr>
        <w:numPr>
          <w:ilvl w:val="0"/>
          <w:numId w:val="1"/>
        </w:numPr>
        <w:spacing w:line="480" w:lineRule="auto"/>
      </w:pPr>
      <w:r>
        <w:t>PHS recommended the Respondent be evaluated by Acumen Medical Assessments.</w:t>
      </w:r>
    </w:p>
    <w:p w14:paraId="2B2F3551" w14:textId="77777777" w:rsidR="006A7B0B" w:rsidRDefault="00AF0D7D" w:rsidP="006A7B0B">
      <w:pPr>
        <w:numPr>
          <w:ilvl w:val="0"/>
          <w:numId w:val="1"/>
        </w:numPr>
        <w:spacing w:line="480" w:lineRule="auto"/>
      </w:pPr>
      <w:r>
        <w:lastRenderedPageBreak/>
        <w:t>From</w:t>
      </w:r>
      <w:r w:rsidR="006A7B0B">
        <w:t xml:space="preserve"> </w:t>
      </w:r>
      <w:r w:rsidR="00BA3FFC">
        <w:t xml:space="preserve">September 28 </w:t>
      </w:r>
      <w:r>
        <w:t>to</w:t>
      </w:r>
      <w:r w:rsidR="00BA3FFC">
        <w:t xml:space="preserve"> October 1, 2020</w:t>
      </w:r>
      <w:r w:rsidR="00B2776D">
        <w:t>,</w:t>
      </w:r>
      <w:r w:rsidR="00BA3FFC">
        <w:t xml:space="preserve"> the Respondent wa</w:t>
      </w:r>
      <w:r w:rsidR="006A7B0B">
        <w:t>s evaluated by Acumen Medical Assessments.</w:t>
      </w:r>
    </w:p>
    <w:p w14:paraId="4D1D3918" w14:textId="77777777" w:rsidR="006A7B0B" w:rsidRDefault="006A7B0B" w:rsidP="00F07785">
      <w:pPr>
        <w:numPr>
          <w:ilvl w:val="0"/>
          <w:numId w:val="1"/>
        </w:numPr>
        <w:spacing w:line="480" w:lineRule="auto"/>
      </w:pPr>
      <w:r>
        <w:t>The Respondent completed two programs at Acumen: one for boundaries and another for prescribing controlled substances.</w:t>
      </w:r>
    </w:p>
    <w:p w14:paraId="7524314C" w14:textId="77777777" w:rsidR="006A7B0B" w:rsidRDefault="006A7B0B" w:rsidP="00F07785">
      <w:pPr>
        <w:numPr>
          <w:ilvl w:val="0"/>
          <w:numId w:val="1"/>
        </w:numPr>
        <w:spacing w:line="480" w:lineRule="auto"/>
      </w:pPr>
      <w:r>
        <w:t>Acumen recommended one year of professional coaching with additional courses on boundaries, professional role maintenance, professional identity, self-esteem, and mirroring</w:t>
      </w:r>
      <w:r w:rsidR="00917C1A">
        <w:t xml:space="preserve">. </w:t>
      </w:r>
    </w:p>
    <w:p w14:paraId="088419D0" w14:textId="77777777" w:rsidR="006A7B0B" w:rsidRDefault="006A7B0B" w:rsidP="00F07785">
      <w:pPr>
        <w:numPr>
          <w:ilvl w:val="0"/>
          <w:numId w:val="1"/>
        </w:numPr>
        <w:spacing w:line="480" w:lineRule="auto"/>
      </w:pPr>
      <w:r>
        <w:t>From</w:t>
      </w:r>
      <w:r w:rsidR="00BA3FFC">
        <w:t xml:space="preserve"> November 30, 2020, to December 16, 2021</w:t>
      </w:r>
      <w:r>
        <w:t>, the Respondent completed one year of coaching and the additional courses recommended by Acumen.</w:t>
      </w:r>
    </w:p>
    <w:p w14:paraId="4EDEF4F0" w14:textId="77777777" w:rsidR="00BA3FFC" w:rsidRDefault="00BA3FFC" w:rsidP="00F07785">
      <w:pPr>
        <w:numPr>
          <w:ilvl w:val="0"/>
          <w:numId w:val="1"/>
        </w:numPr>
        <w:spacing w:line="480" w:lineRule="auto"/>
      </w:pPr>
      <w:r>
        <w:t>On July 9, 2021, the Respondent entered into</w:t>
      </w:r>
      <w:r w:rsidR="00A25967">
        <w:t xml:space="preserve"> a</w:t>
      </w:r>
      <w:r>
        <w:t xml:space="preserve"> </w:t>
      </w:r>
      <w:r w:rsidR="00BB01AB">
        <w:t xml:space="preserve">Behavioral Health Contract </w:t>
      </w:r>
      <w:r>
        <w:t>with</w:t>
      </w:r>
      <w:r w:rsidR="00B2776D">
        <w:t xml:space="preserve"> </w:t>
      </w:r>
      <w:r>
        <w:t>PHS</w:t>
      </w:r>
      <w:r w:rsidR="00BB01AB">
        <w:t xml:space="preserve"> </w:t>
      </w:r>
      <w:r w:rsidRPr="003970F2">
        <w:t>with which she has been fully compliant</w:t>
      </w:r>
      <w:r>
        <w:t>.</w:t>
      </w:r>
    </w:p>
    <w:p w14:paraId="5A6773C0" w14:textId="77777777" w:rsidR="00E81EF7" w:rsidRDefault="00E81EF7" w:rsidP="00E81EF7">
      <w:pPr>
        <w:spacing w:line="480" w:lineRule="auto"/>
        <w:jc w:val="center"/>
        <w:rPr>
          <w:u w:val="single"/>
        </w:rPr>
      </w:pPr>
      <w:r w:rsidRPr="00D97AD1">
        <w:rPr>
          <w:u w:val="single"/>
        </w:rPr>
        <w:t>Conclusion of Law</w:t>
      </w:r>
    </w:p>
    <w:p w14:paraId="4DD0816A" w14:textId="77777777" w:rsidR="008731CF" w:rsidRDefault="008731CF" w:rsidP="000A63F0">
      <w:pPr>
        <w:numPr>
          <w:ilvl w:val="0"/>
          <w:numId w:val="5"/>
        </w:numPr>
        <w:spacing w:line="480" w:lineRule="auto"/>
      </w:pPr>
      <w:r w:rsidRPr="00680067">
        <w:t>The Respondent engaged in conduct that undermines the public confidence in the integrity of the medical profession</w:t>
      </w:r>
      <w:r w:rsidR="009B120F" w:rsidRPr="00680067">
        <w:t xml:space="preserve">. </w:t>
      </w:r>
      <w:r w:rsidRPr="00680067">
        <w:rPr>
          <w:u w:val="single"/>
        </w:rPr>
        <w:t>See</w:t>
      </w:r>
      <w:r w:rsidRPr="00680067">
        <w:t xml:space="preserve"> </w:t>
      </w:r>
      <w:r w:rsidRPr="00680067">
        <w:rPr>
          <w:u w:val="single"/>
        </w:rPr>
        <w:t>Levy v. Board of Registration in Medicine</w:t>
      </w:r>
      <w:r w:rsidRPr="00680067">
        <w:t xml:space="preserve">, 378 Mass. 519 (1979); </w:t>
      </w:r>
      <w:r w:rsidRPr="00680067">
        <w:rPr>
          <w:u w:val="single"/>
        </w:rPr>
        <w:t>Raymond v. Board of Registration in Medicine</w:t>
      </w:r>
      <w:r w:rsidRPr="00680067">
        <w:t>, 387 Mass. 708 (1982).</w:t>
      </w:r>
    </w:p>
    <w:p w14:paraId="5301923A" w14:textId="77777777" w:rsidR="00E81EF7" w:rsidRPr="00D97AD1" w:rsidRDefault="00E81EF7" w:rsidP="00E81EF7">
      <w:pPr>
        <w:spacing w:line="480" w:lineRule="auto"/>
        <w:jc w:val="center"/>
        <w:rPr>
          <w:u w:val="single"/>
        </w:rPr>
      </w:pPr>
      <w:r w:rsidRPr="00D97AD1">
        <w:rPr>
          <w:u w:val="single"/>
        </w:rPr>
        <w:t>Sanction and Order</w:t>
      </w:r>
    </w:p>
    <w:p w14:paraId="7E53A949" w14:textId="77777777" w:rsidR="005F1FDF" w:rsidRDefault="00E81EF7" w:rsidP="005F1FDF">
      <w:pPr>
        <w:spacing w:line="480" w:lineRule="auto"/>
        <w:ind w:firstLine="720"/>
      </w:pPr>
      <w:r w:rsidRPr="00D97AD1">
        <w:t>The Respondent</w:t>
      </w:r>
      <w:r w:rsidR="00D1413E" w:rsidRPr="00D97AD1">
        <w:t>’s license</w:t>
      </w:r>
      <w:r w:rsidRPr="00D97AD1">
        <w:t xml:space="preserve"> </w:t>
      </w:r>
      <w:r w:rsidR="00D1413E" w:rsidRPr="00D97AD1">
        <w:t xml:space="preserve">is hereby </w:t>
      </w:r>
      <w:r w:rsidR="005F1FDF">
        <w:t>INDEFINITELY SUSPENDED</w:t>
      </w:r>
      <w:r w:rsidR="008E246D">
        <w:t>.</w:t>
      </w:r>
      <w:r w:rsidR="008731CF">
        <w:t xml:space="preserve"> </w:t>
      </w:r>
      <w:r w:rsidR="005F1FDF">
        <w:t xml:space="preserve">Said suspension </w:t>
      </w:r>
      <w:r w:rsidR="00C30102">
        <w:t>may</w:t>
      </w:r>
      <w:r w:rsidR="005F1FDF">
        <w:t xml:space="preserve"> be stayed upon entry into a Probation Agreement </w:t>
      </w:r>
      <w:r w:rsidR="00C30102">
        <w:t>which shall i</w:t>
      </w:r>
      <w:r w:rsidR="005F1FDF">
        <w:t>nclude</w:t>
      </w:r>
      <w:r w:rsidR="00C30102">
        <w:t xml:space="preserve"> t</w:t>
      </w:r>
      <w:r w:rsidR="005F1FDF">
        <w:t>he following conditions:</w:t>
      </w:r>
      <w:r w:rsidR="00C30102" w:rsidRPr="00C30102">
        <w:t xml:space="preserve"> </w:t>
      </w:r>
      <w:r w:rsidR="00C30102">
        <w:t xml:space="preserve">(1) </w:t>
      </w:r>
      <w:r w:rsidR="00C30102" w:rsidRPr="00C30102">
        <w:t>compliance with and successful completion of</w:t>
      </w:r>
      <w:r w:rsidR="00C30102">
        <w:t xml:space="preserve"> the</w:t>
      </w:r>
      <w:r w:rsidR="00C30102" w:rsidRPr="00C30102">
        <w:t xml:space="preserve"> Respondent’s contract with PHS</w:t>
      </w:r>
      <w:r w:rsidR="00C30102">
        <w:t xml:space="preserve">; (2) </w:t>
      </w:r>
      <w:r w:rsidR="00C30102" w:rsidRPr="00C30102">
        <w:t>practice at a board approved worksite monitored by a board approved physician</w:t>
      </w:r>
      <w:r w:rsidR="00C30102">
        <w:t xml:space="preserve">; and (3) </w:t>
      </w:r>
      <w:r w:rsidR="00C30102" w:rsidRPr="00C30102">
        <w:t>such other terms as the Board may require</w:t>
      </w:r>
      <w:r w:rsidR="00C30102">
        <w:t>.</w:t>
      </w:r>
    </w:p>
    <w:p w14:paraId="6A925D23" w14:textId="77777777" w:rsidR="00E81EF7" w:rsidRPr="001F19A8" w:rsidRDefault="00F43B11" w:rsidP="005F1FDF">
      <w:pPr>
        <w:spacing w:line="480" w:lineRule="auto"/>
        <w:ind w:firstLine="720"/>
      </w:pPr>
      <w:r w:rsidRPr="001F19A8">
        <w:t xml:space="preserve">This sanction is imposed for </w:t>
      </w:r>
      <w:r w:rsidR="008731CF">
        <w:t>the</w:t>
      </w:r>
      <w:r w:rsidRPr="001F19A8">
        <w:t xml:space="preserve"> violation</w:t>
      </w:r>
      <w:r w:rsidR="008E246D">
        <w:t>s</w:t>
      </w:r>
      <w:r w:rsidRPr="001F19A8">
        <w:t xml:space="preserve"> of law listed in the Conclusion section</w:t>
      </w:r>
      <w:r w:rsidR="00E30FBC">
        <w:t>.</w:t>
      </w:r>
      <w:r w:rsidR="005F1FDF">
        <w:t xml:space="preserve"> </w:t>
      </w:r>
    </w:p>
    <w:p w14:paraId="0C0BFF3B" w14:textId="77777777" w:rsidR="00E81EF7" w:rsidRDefault="003970F2" w:rsidP="00B17C47">
      <w:pPr>
        <w:spacing w:line="480" w:lineRule="auto"/>
        <w:jc w:val="center"/>
        <w:rPr>
          <w:u w:val="single"/>
        </w:rPr>
      </w:pPr>
      <w:r>
        <w:rPr>
          <w:u w:val="single"/>
        </w:rPr>
        <w:br w:type="page"/>
      </w:r>
      <w:r w:rsidR="00E81EF7" w:rsidRPr="00D97AD1">
        <w:rPr>
          <w:u w:val="single"/>
        </w:rPr>
        <w:lastRenderedPageBreak/>
        <w:t>Execution of this Consent Order</w:t>
      </w:r>
    </w:p>
    <w:p w14:paraId="434B230B" w14:textId="77777777" w:rsidR="007E1862" w:rsidRDefault="007E1862" w:rsidP="007E1862">
      <w:pPr>
        <w:spacing w:line="480" w:lineRule="auto"/>
      </w:pPr>
      <w:r>
        <w:tab/>
        <w:t>Complaint Counsel and the Respondent agree that the approval of this Consent Order is left to the discretion of the Board</w:t>
      </w:r>
      <w:r w:rsidR="008731CF">
        <w:t xml:space="preserve">. </w:t>
      </w:r>
      <w:r>
        <w:t>The signature of Complaint Counsel, the Respondent, and the Respondent’s counsel</w:t>
      </w:r>
      <w:r w:rsidR="00B17C47">
        <w:t>s</w:t>
      </w:r>
      <w:r>
        <w:t xml:space="preserve"> are expressly conditioned on the Board accepting this Consent Order</w:t>
      </w:r>
      <w:r w:rsidR="008731CF">
        <w:t xml:space="preserve">. </w:t>
      </w:r>
      <w:r>
        <w:t>If the Board rejects this Consent Order in whole or in part, then the entire document shall be null and void; thereafter, neither of the parties nor anyone else may rely on these stipulations in this proceeding</w:t>
      </w:r>
      <w:r w:rsidR="009B120F">
        <w:t xml:space="preserve">. </w:t>
      </w:r>
    </w:p>
    <w:p w14:paraId="348C4812" w14:textId="77777777" w:rsidR="007E1862" w:rsidRDefault="007E1862" w:rsidP="007E1862">
      <w:pPr>
        <w:spacing w:line="480" w:lineRule="auto"/>
      </w:pPr>
      <w:r>
        <w:tab/>
        <w:t>As to any matter in this Consent Order left to the discretion of the Board, neither the Respondent, nor anyone acting on h</w:t>
      </w:r>
      <w:r w:rsidR="00E30FBC">
        <w:t>er</w:t>
      </w:r>
      <w:r>
        <w:t xml:space="preserve"> behalf, has received any promises or representations regarding the same.</w:t>
      </w:r>
    </w:p>
    <w:p w14:paraId="04B5A3AC" w14:textId="77777777" w:rsidR="007E1862" w:rsidRPr="00D97AD1" w:rsidRDefault="007E1862" w:rsidP="007E1862">
      <w:pPr>
        <w:spacing w:line="480" w:lineRule="auto"/>
      </w:pPr>
      <w:r>
        <w:tab/>
        <w:t xml:space="preserve">The Respondent waives any right of appeal that </w:t>
      </w:r>
      <w:r w:rsidR="00E30FBC">
        <w:t>s</w:t>
      </w:r>
      <w:r>
        <w:t>he may have resulting from the Board’s acceptance of this Consent Order.</w:t>
      </w:r>
    </w:p>
    <w:p w14:paraId="4754BBC0" w14:textId="77777777"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w:t>
      </w:r>
      <w:r w:rsidR="000F1FD5" w:rsidRPr="00D97AD1">
        <w:lastRenderedPageBreak/>
        <w:t xml:space="preserve">designated entities with which </w:t>
      </w:r>
      <w:r w:rsidR="00D97AD1">
        <w:t>the Respondent</w:t>
      </w:r>
      <w:r w:rsidR="000F1FD5" w:rsidRPr="00D97AD1">
        <w:t xml:space="preserve"> becomes associated</w:t>
      </w:r>
      <w:r w:rsidR="00E30FBC">
        <w:t xml:space="preserve"> while the Probation Agreement is in effect</w:t>
      </w:r>
      <w:r w:rsidR="00917C1A">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18B38C6B" w14:textId="77777777" w:rsidR="005C7DC4" w:rsidRDefault="006577F5" w:rsidP="00C61EB6">
      <w:pPr>
        <w:spacing w:line="480" w:lineRule="auto"/>
        <w:rPr>
          <w:b/>
          <w:bCs/>
          <w:color w:val="000000"/>
        </w:rPr>
      </w:pPr>
      <w:r w:rsidRPr="00D97AD1">
        <w:rPr>
          <w:b/>
          <w:bCs/>
          <w:color w:val="000000"/>
        </w:rPr>
        <w:tab/>
      </w:r>
    </w:p>
    <w:p w14:paraId="3B1EAC47" w14:textId="77777777" w:rsidR="006577F5" w:rsidRPr="00D97AD1" w:rsidRDefault="006577F5" w:rsidP="003970F2">
      <w:pPr>
        <w:spacing w:line="480" w:lineRule="auto"/>
        <w:ind w:firstLine="720"/>
        <w:rPr>
          <w:color w:val="000000"/>
        </w:rPr>
      </w:pPr>
      <w:r w:rsidRPr="00D97AD1">
        <w:rPr>
          <w:color w:val="000000"/>
        </w:rPr>
        <w:t>The Board expressly reserves the authority to independently notify, at any time, any of the entities designated above, or any other affected entity, of any action it has taken.</w:t>
      </w:r>
    </w:p>
    <w:p w14:paraId="22C3FD9B" w14:textId="77777777" w:rsidR="00E81EF7" w:rsidRPr="00D97AD1" w:rsidRDefault="00E81EF7" w:rsidP="00E81EF7"/>
    <w:p w14:paraId="53E4E6AB" w14:textId="77777777" w:rsidR="00E81EF7" w:rsidRDefault="00E81EF7" w:rsidP="00E81EF7"/>
    <w:p w14:paraId="0F721347" w14:textId="77777777" w:rsidR="008F047B" w:rsidRPr="00D97AD1" w:rsidRDefault="008F047B" w:rsidP="00E81EF7"/>
    <w:p w14:paraId="265A4683" w14:textId="1C225DC7" w:rsidR="00E81EF7" w:rsidRPr="00D97AD1" w:rsidRDefault="00F52464" w:rsidP="00E81EF7">
      <w:r>
        <w:rPr>
          <w:u w:val="single"/>
        </w:rPr>
        <w:t>Signed by Shana N. Coshal, M.D.</w:t>
      </w:r>
      <w:r>
        <w:rPr>
          <w:u w:val="single"/>
        </w:rPr>
        <w:tab/>
      </w:r>
      <w:r>
        <w:rPr>
          <w:u w:val="single"/>
        </w:rPr>
        <w:tab/>
      </w:r>
      <w:r w:rsidR="00E81EF7" w:rsidRPr="00D97AD1">
        <w:tab/>
      </w:r>
      <w:r>
        <w:rPr>
          <w:u w:val="single"/>
        </w:rPr>
        <w:t>6/27/2023</w:t>
      </w:r>
      <w:r w:rsidR="00E81EF7" w:rsidRPr="00D97AD1">
        <w:rPr>
          <w:u w:val="single"/>
        </w:rPr>
        <w:tab/>
      </w:r>
      <w:r w:rsidR="00E81EF7" w:rsidRPr="00D97AD1">
        <w:rPr>
          <w:u w:val="single"/>
        </w:rPr>
        <w:tab/>
      </w:r>
    </w:p>
    <w:p w14:paraId="704FE083" w14:textId="77777777" w:rsidR="00E81EF7" w:rsidRPr="00D97AD1" w:rsidRDefault="005F1FDF" w:rsidP="00E81EF7">
      <w:r>
        <w:t>Shana</w:t>
      </w:r>
      <w:r w:rsidR="00E30FBC">
        <w:t xml:space="preserve"> N.</w:t>
      </w:r>
      <w:r>
        <w:t xml:space="preserve"> Coshal</w:t>
      </w:r>
      <w:r w:rsidR="00BE38EA">
        <w:t>, M.D.</w:t>
      </w:r>
      <w:r w:rsidR="00E81EF7" w:rsidRPr="00D97AD1">
        <w:tab/>
      </w:r>
      <w:r w:rsidR="00E81EF7" w:rsidRPr="00D97AD1">
        <w:tab/>
      </w:r>
      <w:r w:rsidR="00E81EF7" w:rsidRPr="00D97AD1">
        <w:tab/>
      </w:r>
      <w:r w:rsidR="00E81EF7" w:rsidRPr="00D97AD1">
        <w:tab/>
      </w:r>
      <w:r w:rsidR="00E81EF7" w:rsidRPr="00D97AD1">
        <w:tab/>
        <w:t>Date</w:t>
      </w:r>
    </w:p>
    <w:p w14:paraId="4364E206" w14:textId="77777777" w:rsidR="00E81EF7" w:rsidRPr="00D97AD1" w:rsidRDefault="00E81EF7" w:rsidP="00E81EF7">
      <w:r w:rsidRPr="00D97AD1">
        <w:t>Licensee</w:t>
      </w:r>
    </w:p>
    <w:p w14:paraId="103FD155" w14:textId="77777777" w:rsidR="00E81EF7" w:rsidRPr="00D97AD1" w:rsidRDefault="00E81EF7" w:rsidP="00E81EF7"/>
    <w:p w14:paraId="7B4E527D" w14:textId="77777777" w:rsidR="00E81EF7" w:rsidRDefault="00E81EF7" w:rsidP="00E81EF7"/>
    <w:p w14:paraId="06BF707D" w14:textId="77777777" w:rsidR="008F047B" w:rsidRPr="00D97AD1" w:rsidRDefault="008F047B" w:rsidP="00E81EF7"/>
    <w:p w14:paraId="794B0E40" w14:textId="086841E4" w:rsidR="00E81EF7" w:rsidRPr="00D97AD1" w:rsidRDefault="00F52464" w:rsidP="00E81EF7">
      <w:r>
        <w:rPr>
          <w:u w:val="single"/>
        </w:rPr>
        <w:t>Signed by Paul Cirel</w:t>
      </w:r>
      <w:r>
        <w:rPr>
          <w:u w:val="single"/>
        </w:rPr>
        <w:tab/>
      </w:r>
      <w:r>
        <w:rPr>
          <w:u w:val="single"/>
        </w:rPr>
        <w:tab/>
      </w:r>
      <w:r>
        <w:rPr>
          <w:u w:val="single"/>
        </w:rPr>
        <w:tab/>
      </w:r>
      <w:r>
        <w:rPr>
          <w:u w:val="single"/>
        </w:rPr>
        <w:tab/>
      </w:r>
      <w:r w:rsidR="00E81EF7" w:rsidRPr="00D97AD1">
        <w:tab/>
      </w:r>
      <w:r>
        <w:rPr>
          <w:u w:val="single"/>
        </w:rPr>
        <w:t>6/27/23</w:t>
      </w:r>
      <w:r w:rsidR="00E81EF7" w:rsidRPr="00D97AD1">
        <w:rPr>
          <w:u w:val="single"/>
        </w:rPr>
        <w:tab/>
      </w:r>
      <w:r w:rsidR="00E81EF7" w:rsidRPr="00D97AD1">
        <w:rPr>
          <w:u w:val="single"/>
        </w:rPr>
        <w:tab/>
      </w:r>
    </w:p>
    <w:p w14:paraId="4F6E98D9" w14:textId="77777777" w:rsidR="00E81EF7" w:rsidRPr="00D97AD1" w:rsidRDefault="005F1FDF" w:rsidP="00E81EF7">
      <w:r>
        <w:t>Paul Cirel</w:t>
      </w:r>
      <w:r w:rsidR="008731CF">
        <w:tab/>
      </w:r>
      <w:r w:rsidR="00D1413E" w:rsidRPr="00D97AD1">
        <w:tab/>
      </w:r>
      <w:r w:rsidR="00E81EF7" w:rsidRPr="00D97AD1">
        <w:tab/>
      </w:r>
      <w:r w:rsidR="00E81EF7" w:rsidRPr="00D97AD1">
        <w:tab/>
      </w:r>
      <w:r w:rsidR="00E81EF7" w:rsidRPr="00D97AD1">
        <w:tab/>
      </w:r>
      <w:r w:rsidR="00E81EF7" w:rsidRPr="00D97AD1">
        <w:tab/>
        <w:t>Date</w:t>
      </w:r>
    </w:p>
    <w:p w14:paraId="60EA9060" w14:textId="77777777" w:rsidR="00B17C47" w:rsidRPr="00D97AD1" w:rsidRDefault="00B17C47" w:rsidP="00B17C47">
      <w:r w:rsidRPr="00D97AD1">
        <w:t>Attorney for the Licensee</w:t>
      </w:r>
    </w:p>
    <w:p w14:paraId="21B1A106" w14:textId="77777777" w:rsidR="008731CF" w:rsidRDefault="008731CF" w:rsidP="00E81EF7"/>
    <w:p w14:paraId="367B171B" w14:textId="77777777" w:rsidR="008F047B" w:rsidRDefault="008F047B" w:rsidP="00E81EF7"/>
    <w:p w14:paraId="2B323BEE" w14:textId="77777777" w:rsidR="008F047B" w:rsidRDefault="008F047B" w:rsidP="00E81EF7"/>
    <w:p w14:paraId="4131DA20" w14:textId="726CEC82" w:rsidR="00E81EF7" w:rsidRPr="00D97AD1" w:rsidRDefault="00F52464" w:rsidP="00E81EF7">
      <w:r>
        <w:rPr>
          <w:u w:val="single"/>
        </w:rPr>
        <w:t>Signed by Tracy Morong</w:t>
      </w:r>
      <w:r>
        <w:rPr>
          <w:u w:val="single"/>
        </w:rPr>
        <w:tab/>
      </w:r>
      <w:r>
        <w:rPr>
          <w:u w:val="single"/>
        </w:rPr>
        <w:tab/>
      </w:r>
      <w:r>
        <w:rPr>
          <w:u w:val="single"/>
        </w:rPr>
        <w:tab/>
      </w:r>
      <w:r w:rsidR="00E81EF7" w:rsidRPr="00D97AD1">
        <w:tab/>
      </w:r>
      <w:r>
        <w:rPr>
          <w:u w:val="single"/>
        </w:rPr>
        <w:t>6/28/23</w:t>
      </w:r>
      <w:r w:rsidR="00E81EF7" w:rsidRPr="00D97AD1">
        <w:rPr>
          <w:u w:val="single"/>
        </w:rPr>
        <w:tab/>
      </w:r>
      <w:r w:rsidR="00E81EF7" w:rsidRPr="00D97AD1">
        <w:rPr>
          <w:u w:val="single"/>
        </w:rPr>
        <w:tab/>
      </w:r>
    </w:p>
    <w:p w14:paraId="3089CE19" w14:textId="77777777" w:rsidR="00E81EF7" w:rsidRPr="00D97AD1" w:rsidRDefault="008731CF" w:rsidP="00E81EF7">
      <w:r>
        <w:t>Tracy Morong</w:t>
      </w:r>
      <w:r w:rsidR="00DF5045">
        <w:tab/>
      </w:r>
      <w:r w:rsidR="00D1413E" w:rsidRPr="00D97AD1">
        <w:tab/>
      </w:r>
      <w:r w:rsidR="00D1413E" w:rsidRPr="00D97AD1">
        <w:tab/>
      </w:r>
      <w:r w:rsidR="00D1413E" w:rsidRPr="00D97AD1">
        <w:tab/>
      </w:r>
      <w:r w:rsidR="00D1413E" w:rsidRPr="00D97AD1">
        <w:tab/>
      </w:r>
      <w:r w:rsidR="00E81EF7" w:rsidRPr="00D97AD1">
        <w:tab/>
        <w:t>Date</w:t>
      </w:r>
    </w:p>
    <w:p w14:paraId="31B47212" w14:textId="77777777" w:rsidR="00E81EF7" w:rsidRPr="00D97AD1" w:rsidRDefault="00E81EF7" w:rsidP="00E81EF7">
      <w:r w:rsidRPr="00D97AD1">
        <w:t>Complaint Counsel</w:t>
      </w:r>
    </w:p>
    <w:p w14:paraId="7288DFF9" w14:textId="77777777" w:rsidR="00E81EF7" w:rsidRPr="00D97AD1" w:rsidRDefault="00E81EF7" w:rsidP="00E81EF7"/>
    <w:p w14:paraId="08053F95" w14:textId="049FCA51" w:rsidR="00E81EF7" w:rsidRPr="00D97AD1" w:rsidRDefault="00E81EF7" w:rsidP="00E81EF7">
      <w:r w:rsidRPr="00D97AD1">
        <w:tab/>
        <w:t xml:space="preserve">So ORDERED by the Board of Registration in Medicine this </w:t>
      </w:r>
      <w:r w:rsidR="00F52464">
        <w:t>28</w:t>
      </w:r>
      <w:r w:rsidR="00D1413E" w:rsidRPr="00D97AD1">
        <w:t xml:space="preserve">  day of </w:t>
      </w:r>
      <w:r w:rsidR="00F52464">
        <w:rPr>
          <w:u w:val="single"/>
        </w:rPr>
        <w:t xml:space="preserve">June     </w:t>
      </w:r>
      <w:r w:rsidR="00D1413E" w:rsidRPr="00D97AD1">
        <w:t>___, 20</w:t>
      </w:r>
      <w:r w:rsidR="006C3578">
        <w:t>2</w:t>
      </w:r>
      <w:r w:rsidR="00E30FBC">
        <w:t>3</w:t>
      </w:r>
      <w:r w:rsidRPr="00D97AD1">
        <w:t>.</w:t>
      </w:r>
    </w:p>
    <w:p w14:paraId="4C64EECD" w14:textId="77777777" w:rsidR="00E81EF7" w:rsidRPr="00D97AD1" w:rsidRDefault="00E81EF7" w:rsidP="00E81EF7"/>
    <w:p w14:paraId="572A06BD" w14:textId="77777777" w:rsidR="00E81EF7" w:rsidRPr="00D97AD1" w:rsidRDefault="00E81EF7" w:rsidP="00E81EF7"/>
    <w:p w14:paraId="02515974" w14:textId="77777777" w:rsidR="00E81EF7" w:rsidRPr="00D97AD1" w:rsidRDefault="00E81EF7" w:rsidP="00E81EF7"/>
    <w:p w14:paraId="05E173FC" w14:textId="7EC4E3F5" w:rsidR="00E81EF7" w:rsidRPr="00D97AD1" w:rsidRDefault="00E81EF7" w:rsidP="00E81EF7">
      <w:r w:rsidRPr="00D97AD1">
        <w:tab/>
      </w:r>
      <w:r w:rsidRPr="00D97AD1">
        <w:tab/>
      </w:r>
      <w:r w:rsidRPr="00D97AD1">
        <w:tab/>
      </w:r>
      <w:r w:rsidRPr="00D97AD1">
        <w:tab/>
      </w:r>
      <w:r w:rsidRPr="00D97AD1">
        <w:tab/>
      </w:r>
      <w:r w:rsidRPr="00D97AD1">
        <w:tab/>
      </w:r>
      <w:r w:rsidRPr="00D97AD1">
        <w:tab/>
      </w:r>
      <w:r w:rsidR="00F52464">
        <w:rPr>
          <w:u w:val="single"/>
        </w:rPr>
        <w:t>Signed by Julian N. Robinson, M.D.</w:t>
      </w:r>
    </w:p>
    <w:p w14:paraId="352B50E8" w14:textId="77777777" w:rsidR="00D23480" w:rsidRDefault="007131DB" w:rsidP="00E81EF7">
      <w:r>
        <w:tab/>
      </w:r>
      <w:r>
        <w:tab/>
      </w:r>
      <w:r>
        <w:tab/>
      </w:r>
      <w:r>
        <w:tab/>
      </w:r>
      <w:r>
        <w:tab/>
      </w:r>
      <w:r>
        <w:tab/>
      </w:r>
      <w:r>
        <w:tab/>
      </w:r>
      <w:r w:rsidR="00C62DB7">
        <w:t>Julian N. Robinson</w:t>
      </w:r>
      <w:r>
        <w:t>, M.D.</w:t>
      </w:r>
    </w:p>
    <w:p w14:paraId="59CBB441" w14:textId="77777777" w:rsidR="007131DB" w:rsidRPr="00D97AD1" w:rsidRDefault="007131DB" w:rsidP="00E81EF7">
      <w:r>
        <w:tab/>
      </w:r>
      <w:r>
        <w:tab/>
      </w:r>
      <w:r>
        <w:tab/>
      </w:r>
      <w:r>
        <w:tab/>
      </w:r>
      <w:r>
        <w:tab/>
      </w:r>
      <w:r>
        <w:tab/>
      </w:r>
      <w:r>
        <w:tab/>
        <w:t>Board Chair</w:t>
      </w:r>
    </w:p>
    <w:sectPr w:rsidR="007131DB" w:rsidRPr="00D97AD1"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0F6F" w14:textId="77777777" w:rsidR="000B594B" w:rsidRDefault="000B594B" w:rsidP="00ED211F">
      <w:r>
        <w:separator/>
      </w:r>
    </w:p>
  </w:endnote>
  <w:endnote w:type="continuationSeparator" w:id="0">
    <w:p w14:paraId="06ABE368" w14:textId="77777777" w:rsidR="000B594B" w:rsidRDefault="000B594B"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D502" w14:textId="77777777" w:rsidR="008F07B8" w:rsidRPr="009A4740" w:rsidRDefault="008F07B8" w:rsidP="009A4740">
    <w:pPr>
      <w:pStyle w:val="Footer"/>
      <w:tabs>
        <w:tab w:val="clear" w:pos="8640"/>
        <w:tab w:val="right" w:pos="9120"/>
      </w:tabs>
      <w:rPr>
        <w:sz w:val="20"/>
        <w:szCs w:val="20"/>
      </w:rPr>
    </w:pPr>
    <w:r w:rsidRPr="009A4740">
      <w:rPr>
        <w:sz w:val="20"/>
        <w:szCs w:val="20"/>
      </w:rPr>
      <w:t xml:space="preserve">Consent Order – </w:t>
    </w:r>
    <w:r w:rsidR="006A7B0B">
      <w:rPr>
        <w:sz w:val="20"/>
        <w:szCs w:val="20"/>
      </w:rPr>
      <w:t>Shana</w:t>
    </w:r>
    <w:r w:rsidR="00E30FBC">
      <w:rPr>
        <w:sz w:val="20"/>
        <w:szCs w:val="20"/>
      </w:rPr>
      <w:t xml:space="preserve"> N.</w:t>
    </w:r>
    <w:r w:rsidR="006A7B0B">
      <w:rPr>
        <w:sz w:val="20"/>
        <w:szCs w:val="20"/>
      </w:rPr>
      <w:t xml:space="preserve"> Coshal</w:t>
    </w:r>
    <w:r w:rsidR="001A669F">
      <w:rPr>
        <w:sz w:val="20"/>
        <w:szCs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C7502C">
      <w:rPr>
        <w:rStyle w:val="PageNumber"/>
        <w:noProof/>
        <w:sz w:val="20"/>
        <w:szCs w:val="20"/>
      </w:rPr>
      <w:t>2</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C7502C">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7EB5" w14:textId="77777777" w:rsidR="000B594B" w:rsidRDefault="000B594B" w:rsidP="00ED211F">
      <w:r>
        <w:separator/>
      </w:r>
    </w:p>
  </w:footnote>
  <w:footnote w:type="continuationSeparator" w:id="0">
    <w:p w14:paraId="3587425C" w14:textId="77777777" w:rsidR="000B594B" w:rsidRDefault="000B594B"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7F3F"/>
    <w:multiLevelType w:val="hybridMultilevel"/>
    <w:tmpl w:val="DB748F48"/>
    <w:lvl w:ilvl="0" w:tplc="9C3C5AF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D27860"/>
    <w:multiLevelType w:val="hybridMultilevel"/>
    <w:tmpl w:val="E8A461D0"/>
    <w:lvl w:ilvl="0" w:tplc="B3F8B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774023"/>
    <w:multiLevelType w:val="hybridMultilevel"/>
    <w:tmpl w:val="3E465C20"/>
    <w:lvl w:ilvl="0" w:tplc="FFFFFFFF">
      <w:start w:val="1"/>
      <w:numFmt w:val="decimal"/>
      <w:lvlText w:val="%1."/>
      <w:lvlJc w:val="left"/>
      <w:pPr>
        <w:tabs>
          <w:tab w:val="num" w:pos="1440"/>
        </w:tabs>
        <w:ind w:left="0" w:firstLine="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DD20B7"/>
    <w:multiLevelType w:val="hybridMultilevel"/>
    <w:tmpl w:val="A16AE9B0"/>
    <w:lvl w:ilvl="0" w:tplc="5DCA67BE">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1567842">
    <w:abstractNumId w:val="3"/>
  </w:num>
  <w:num w:numId="2" w16cid:durableId="1494644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6901744">
    <w:abstractNumId w:val="4"/>
  </w:num>
  <w:num w:numId="4" w16cid:durableId="1959877159">
    <w:abstractNumId w:val="1"/>
  </w:num>
  <w:num w:numId="5" w16cid:durableId="1553154152">
    <w:abstractNumId w:val="0"/>
  </w:num>
  <w:num w:numId="6" w16cid:durableId="412052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FFF"/>
    <w:rsid w:val="000146B2"/>
    <w:rsid w:val="00023016"/>
    <w:rsid w:val="00023620"/>
    <w:rsid w:val="00024B47"/>
    <w:rsid w:val="00033C0C"/>
    <w:rsid w:val="00047C96"/>
    <w:rsid w:val="00057028"/>
    <w:rsid w:val="00070D20"/>
    <w:rsid w:val="00070F89"/>
    <w:rsid w:val="000757B0"/>
    <w:rsid w:val="000778E8"/>
    <w:rsid w:val="000778ED"/>
    <w:rsid w:val="00087FD8"/>
    <w:rsid w:val="00093E11"/>
    <w:rsid w:val="000A0E63"/>
    <w:rsid w:val="000A10C2"/>
    <w:rsid w:val="000A63F0"/>
    <w:rsid w:val="000B1E17"/>
    <w:rsid w:val="000B594B"/>
    <w:rsid w:val="000C0132"/>
    <w:rsid w:val="000D31A9"/>
    <w:rsid w:val="000E29B4"/>
    <w:rsid w:val="000E3275"/>
    <w:rsid w:val="000E473C"/>
    <w:rsid w:val="000E5BE7"/>
    <w:rsid w:val="000F070F"/>
    <w:rsid w:val="000F0C70"/>
    <w:rsid w:val="000F1FD5"/>
    <w:rsid w:val="000F4BA0"/>
    <w:rsid w:val="000F7B95"/>
    <w:rsid w:val="00104857"/>
    <w:rsid w:val="00107885"/>
    <w:rsid w:val="00114E83"/>
    <w:rsid w:val="00115839"/>
    <w:rsid w:val="001318E2"/>
    <w:rsid w:val="00137BFD"/>
    <w:rsid w:val="00143047"/>
    <w:rsid w:val="00145FB1"/>
    <w:rsid w:val="00160A8D"/>
    <w:rsid w:val="00160B7E"/>
    <w:rsid w:val="00180535"/>
    <w:rsid w:val="00182914"/>
    <w:rsid w:val="00183713"/>
    <w:rsid w:val="001908D7"/>
    <w:rsid w:val="001955F0"/>
    <w:rsid w:val="001A669F"/>
    <w:rsid w:val="001B11D7"/>
    <w:rsid w:val="001B5148"/>
    <w:rsid w:val="001C2FE8"/>
    <w:rsid w:val="001C41DC"/>
    <w:rsid w:val="001E39C8"/>
    <w:rsid w:val="001E69EE"/>
    <w:rsid w:val="001F19A8"/>
    <w:rsid w:val="001F51C2"/>
    <w:rsid w:val="00200B11"/>
    <w:rsid w:val="00202A7E"/>
    <w:rsid w:val="002059C8"/>
    <w:rsid w:val="00214D65"/>
    <w:rsid w:val="002210B5"/>
    <w:rsid w:val="00221650"/>
    <w:rsid w:val="00226B95"/>
    <w:rsid w:val="0025049B"/>
    <w:rsid w:val="0026170E"/>
    <w:rsid w:val="00263801"/>
    <w:rsid w:val="00264585"/>
    <w:rsid w:val="00285194"/>
    <w:rsid w:val="00291077"/>
    <w:rsid w:val="00293148"/>
    <w:rsid w:val="002A7F38"/>
    <w:rsid w:val="002B2CDF"/>
    <w:rsid w:val="002C1EE3"/>
    <w:rsid w:val="002C41F5"/>
    <w:rsid w:val="002D1189"/>
    <w:rsid w:val="002D1248"/>
    <w:rsid w:val="002D1EA9"/>
    <w:rsid w:val="002D3386"/>
    <w:rsid w:val="002D63D7"/>
    <w:rsid w:val="002E103E"/>
    <w:rsid w:val="002E703E"/>
    <w:rsid w:val="002F23D0"/>
    <w:rsid w:val="002F47E6"/>
    <w:rsid w:val="003118A0"/>
    <w:rsid w:val="003231C3"/>
    <w:rsid w:val="00334F0F"/>
    <w:rsid w:val="00336AE9"/>
    <w:rsid w:val="00353275"/>
    <w:rsid w:val="00355E6B"/>
    <w:rsid w:val="00361A7A"/>
    <w:rsid w:val="00372C0A"/>
    <w:rsid w:val="00373F30"/>
    <w:rsid w:val="00382333"/>
    <w:rsid w:val="003855D1"/>
    <w:rsid w:val="00391BF5"/>
    <w:rsid w:val="00394560"/>
    <w:rsid w:val="003970F2"/>
    <w:rsid w:val="003A50D5"/>
    <w:rsid w:val="003C39C0"/>
    <w:rsid w:val="003D1F06"/>
    <w:rsid w:val="003D58A0"/>
    <w:rsid w:val="003E1CFC"/>
    <w:rsid w:val="003E42BD"/>
    <w:rsid w:val="003F5704"/>
    <w:rsid w:val="0040310C"/>
    <w:rsid w:val="0041038C"/>
    <w:rsid w:val="0041095D"/>
    <w:rsid w:val="00411E3F"/>
    <w:rsid w:val="00416279"/>
    <w:rsid w:val="00422C16"/>
    <w:rsid w:val="00422C94"/>
    <w:rsid w:val="00430AD0"/>
    <w:rsid w:val="0044024C"/>
    <w:rsid w:val="00443DDA"/>
    <w:rsid w:val="0045740C"/>
    <w:rsid w:val="00474C54"/>
    <w:rsid w:val="00476E10"/>
    <w:rsid w:val="004778E6"/>
    <w:rsid w:val="00483851"/>
    <w:rsid w:val="0048697E"/>
    <w:rsid w:val="0049323E"/>
    <w:rsid w:val="004A0606"/>
    <w:rsid w:val="004A2D2A"/>
    <w:rsid w:val="004A501B"/>
    <w:rsid w:val="004C040F"/>
    <w:rsid w:val="004C09D7"/>
    <w:rsid w:val="004D3CDE"/>
    <w:rsid w:val="004D3F18"/>
    <w:rsid w:val="004D5D69"/>
    <w:rsid w:val="004D6A13"/>
    <w:rsid w:val="004F4A3D"/>
    <w:rsid w:val="0050405C"/>
    <w:rsid w:val="00510598"/>
    <w:rsid w:val="00511822"/>
    <w:rsid w:val="00513817"/>
    <w:rsid w:val="00516929"/>
    <w:rsid w:val="00521F10"/>
    <w:rsid w:val="005334C9"/>
    <w:rsid w:val="0054117F"/>
    <w:rsid w:val="005422A5"/>
    <w:rsid w:val="00544DE5"/>
    <w:rsid w:val="00553143"/>
    <w:rsid w:val="005544AF"/>
    <w:rsid w:val="00557F6F"/>
    <w:rsid w:val="00573716"/>
    <w:rsid w:val="00590C24"/>
    <w:rsid w:val="0059323A"/>
    <w:rsid w:val="005A35F0"/>
    <w:rsid w:val="005B00EA"/>
    <w:rsid w:val="005B0AB8"/>
    <w:rsid w:val="005B38D1"/>
    <w:rsid w:val="005C7DC4"/>
    <w:rsid w:val="005D4B6D"/>
    <w:rsid w:val="005E08C1"/>
    <w:rsid w:val="005F1FDF"/>
    <w:rsid w:val="005F4AF5"/>
    <w:rsid w:val="005F54A2"/>
    <w:rsid w:val="005F5E98"/>
    <w:rsid w:val="006048C2"/>
    <w:rsid w:val="0060490A"/>
    <w:rsid w:val="00615CB8"/>
    <w:rsid w:val="0062122F"/>
    <w:rsid w:val="006254ED"/>
    <w:rsid w:val="00627FE4"/>
    <w:rsid w:val="00633F52"/>
    <w:rsid w:val="006407EB"/>
    <w:rsid w:val="00644C76"/>
    <w:rsid w:val="00651D10"/>
    <w:rsid w:val="0065256D"/>
    <w:rsid w:val="00654BA5"/>
    <w:rsid w:val="006577F5"/>
    <w:rsid w:val="00662379"/>
    <w:rsid w:val="00662D78"/>
    <w:rsid w:val="00667BA9"/>
    <w:rsid w:val="00675A4D"/>
    <w:rsid w:val="00686388"/>
    <w:rsid w:val="00687761"/>
    <w:rsid w:val="00697518"/>
    <w:rsid w:val="006A2119"/>
    <w:rsid w:val="006A5653"/>
    <w:rsid w:val="006A6C2E"/>
    <w:rsid w:val="006A7B0B"/>
    <w:rsid w:val="006B0B9D"/>
    <w:rsid w:val="006B5092"/>
    <w:rsid w:val="006B5F72"/>
    <w:rsid w:val="006C3578"/>
    <w:rsid w:val="006D41AA"/>
    <w:rsid w:val="006F1CC5"/>
    <w:rsid w:val="006F1F64"/>
    <w:rsid w:val="006F24B7"/>
    <w:rsid w:val="007131DB"/>
    <w:rsid w:val="00715EC1"/>
    <w:rsid w:val="00740D26"/>
    <w:rsid w:val="00744E25"/>
    <w:rsid w:val="00745A2B"/>
    <w:rsid w:val="007475A9"/>
    <w:rsid w:val="0075087F"/>
    <w:rsid w:val="00762FDE"/>
    <w:rsid w:val="00767243"/>
    <w:rsid w:val="00776601"/>
    <w:rsid w:val="00777526"/>
    <w:rsid w:val="007838A6"/>
    <w:rsid w:val="00795DF7"/>
    <w:rsid w:val="007A0D58"/>
    <w:rsid w:val="007B7064"/>
    <w:rsid w:val="007B79E9"/>
    <w:rsid w:val="007C3EC1"/>
    <w:rsid w:val="007D68C6"/>
    <w:rsid w:val="007E1862"/>
    <w:rsid w:val="007E5E4D"/>
    <w:rsid w:val="007F6C2C"/>
    <w:rsid w:val="0080156A"/>
    <w:rsid w:val="00810F9D"/>
    <w:rsid w:val="00811081"/>
    <w:rsid w:val="00825CF7"/>
    <w:rsid w:val="008269C4"/>
    <w:rsid w:val="008331E4"/>
    <w:rsid w:val="0086251B"/>
    <w:rsid w:val="008625C9"/>
    <w:rsid w:val="00864990"/>
    <w:rsid w:val="0086575B"/>
    <w:rsid w:val="00870771"/>
    <w:rsid w:val="008731CF"/>
    <w:rsid w:val="0088141D"/>
    <w:rsid w:val="008819A0"/>
    <w:rsid w:val="008A1203"/>
    <w:rsid w:val="008A7B5B"/>
    <w:rsid w:val="008B58AE"/>
    <w:rsid w:val="008D0C8E"/>
    <w:rsid w:val="008E246D"/>
    <w:rsid w:val="008E3A93"/>
    <w:rsid w:val="008F03FF"/>
    <w:rsid w:val="008F047B"/>
    <w:rsid w:val="008F07B8"/>
    <w:rsid w:val="00904838"/>
    <w:rsid w:val="009049D2"/>
    <w:rsid w:val="009056A6"/>
    <w:rsid w:val="009077BA"/>
    <w:rsid w:val="00914C9E"/>
    <w:rsid w:val="00917C1A"/>
    <w:rsid w:val="009261FD"/>
    <w:rsid w:val="00936747"/>
    <w:rsid w:val="00940FC5"/>
    <w:rsid w:val="00963295"/>
    <w:rsid w:val="00971041"/>
    <w:rsid w:val="00982263"/>
    <w:rsid w:val="00983FE9"/>
    <w:rsid w:val="00985599"/>
    <w:rsid w:val="009A3C02"/>
    <w:rsid w:val="009A45D3"/>
    <w:rsid w:val="009A4740"/>
    <w:rsid w:val="009A6DDF"/>
    <w:rsid w:val="009B120F"/>
    <w:rsid w:val="009B19A3"/>
    <w:rsid w:val="009B2BAA"/>
    <w:rsid w:val="009B364C"/>
    <w:rsid w:val="009B3820"/>
    <w:rsid w:val="009B69EB"/>
    <w:rsid w:val="009D0766"/>
    <w:rsid w:val="009D2C25"/>
    <w:rsid w:val="009D7CF3"/>
    <w:rsid w:val="009E6241"/>
    <w:rsid w:val="009F543E"/>
    <w:rsid w:val="00A06618"/>
    <w:rsid w:val="00A07C15"/>
    <w:rsid w:val="00A17525"/>
    <w:rsid w:val="00A25967"/>
    <w:rsid w:val="00A3085B"/>
    <w:rsid w:val="00A45129"/>
    <w:rsid w:val="00A45CA6"/>
    <w:rsid w:val="00A5190C"/>
    <w:rsid w:val="00A53972"/>
    <w:rsid w:val="00A56F1C"/>
    <w:rsid w:val="00A6250D"/>
    <w:rsid w:val="00A72821"/>
    <w:rsid w:val="00A75D60"/>
    <w:rsid w:val="00A764CD"/>
    <w:rsid w:val="00A777C6"/>
    <w:rsid w:val="00A86B2B"/>
    <w:rsid w:val="00AB714F"/>
    <w:rsid w:val="00AF0D7D"/>
    <w:rsid w:val="00B04B65"/>
    <w:rsid w:val="00B13A38"/>
    <w:rsid w:val="00B13E77"/>
    <w:rsid w:val="00B14794"/>
    <w:rsid w:val="00B17C47"/>
    <w:rsid w:val="00B2776D"/>
    <w:rsid w:val="00B46A89"/>
    <w:rsid w:val="00B60F81"/>
    <w:rsid w:val="00B61886"/>
    <w:rsid w:val="00B67867"/>
    <w:rsid w:val="00B67B49"/>
    <w:rsid w:val="00B70F24"/>
    <w:rsid w:val="00B73EE2"/>
    <w:rsid w:val="00B776A6"/>
    <w:rsid w:val="00B84299"/>
    <w:rsid w:val="00B862B1"/>
    <w:rsid w:val="00B8677C"/>
    <w:rsid w:val="00B93F6A"/>
    <w:rsid w:val="00BA0ECF"/>
    <w:rsid w:val="00BA3FFC"/>
    <w:rsid w:val="00BB01AB"/>
    <w:rsid w:val="00BC1646"/>
    <w:rsid w:val="00BC17A8"/>
    <w:rsid w:val="00BC720E"/>
    <w:rsid w:val="00BD1952"/>
    <w:rsid w:val="00BD1BFA"/>
    <w:rsid w:val="00BE38EA"/>
    <w:rsid w:val="00C02039"/>
    <w:rsid w:val="00C105C4"/>
    <w:rsid w:val="00C105CC"/>
    <w:rsid w:val="00C16494"/>
    <w:rsid w:val="00C30102"/>
    <w:rsid w:val="00C31998"/>
    <w:rsid w:val="00C341B3"/>
    <w:rsid w:val="00C56518"/>
    <w:rsid w:val="00C56CC0"/>
    <w:rsid w:val="00C572C4"/>
    <w:rsid w:val="00C60483"/>
    <w:rsid w:val="00C60CDD"/>
    <w:rsid w:val="00C61A92"/>
    <w:rsid w:val="00C61EB6"/>
    <w:rsid w:val="00C62DB7"/>
    <w:rsid w:val="00C64764"/>
    <w:rsid w:val="00C6719C"/>
    <w:rsid w:val="00C71F03"/>
    <w:rsid w:val="00C7502C"/>
    <w:rsid w:val="00C77A92"/>
    <w:rsid w:val="00CA38FF"/>
    <w:rsid w:val="00CB7761"/>
    <w:rsid w:val="00CC12A9"/>
    <w:rsid w:val="00CD063B"/>
    <w:rsid w:val="00CE05DA"/>
    <w:rsid w:val="00CE703E"/>
    <w:rsid w:val="00CF5053"/>
    <w:rsid w:val="00CF5A39"/>
    <w:rsid w:val="00CF62EA"/>
    <w:rsid w:val="00D1413E"/>
    <w:rsid w:val="00D1441A"/>
    <w:rsid w:val="00D14896"/>
    <w:rsid w:val="00D15E9D"/>
    <w:rsid w:val="00D16798"/>
    <w:rsid w:val="00D20B96"/>
    <w:rsid w:val="00D22C4F"/>
    <w:rsid w:val="00D23480"/>
    <w:rsid w:val="00D252CE"/>
    <w:rsid w:val="00D2577B"/>
    <w:rsid w:val="00D27930"/>
    <w:rsid w:val="00D32175"/>
    <w:rsid w:val="00D335F8"/>
    <w:rsid w:val="00D354C0"/>
    <w:rsid w:val="00D44A02"/>
    <w:rsid w:val="00D47AB3"/>
    <w:rsid w:val="00D545FA"/>
    <w:rsid w:val="00D56BAA"/>
    <w:rsid w:val="00D56F27"/>
    <w:rsid w:val="00D80866"/>
    <w:rsid w:val="00D8112F"/>
    <w:rsid w:val="00D81AD0"/>
    <w:rsid w:val="00D95B95"/>
    <w:rsid w:val="00D97AD1"/>
    <w:rsid w:val="00DA1BF1"/>
    <w:rsid w:val="00DB0B63"/>
    <w:rsid w:val="00DB19E1"/>
    <w:rsid w:val="00DB5D55"/>
    <w:rsid w:val="00DC1F4C"/>
    <w:rsid w:val="00DC29DA"/>
    <w:rsid w:val="00DD2AB1"/>
    <w:rsid w:val="00DD4991"/>
    <w:rsid w:val="00DE28F2"/>
    <w:rsid w:val="00DE5446"/>
    <w:rsid w:val="00DE5FB8"/>
    <w:rsid w:val="00DF0009"/>
    <w:rsid w:val="00DF4AF6"/>
    <w:rsid w:val="00DF5045"/>
    <w:rsid w:val="00E11AE0"/>
    <w:rsid w:val="00E12100"/>
    <w:rsid w:val="00E1632E"/>
    <w:rsid w:val="00E30FBC"/>
    <w:rsid w:val="00E40D87"/>
    <w:rsid w:val="00E4175B"/>
    <w:rsid w:val="00E47CC1"/>
    <w:rsid w:val="00E53D0D"/>
    <w:rsid w:val="00E700DF"/>
    <w:rsid w:val="00E7370A"/>
    <w:rsid w:val="00E750C2"/>
    <w:rsid w:val="00E8033E"/>
    <w:rsid w:val="00E8120F"/>
    <w:rsid w:val="00E81EF7"/>
    <w:rsid w:val="00E95518"/>
    <w:rsid w:val="00EA05A3"/>
    <w:rsid w:val="00EA5E2E"/>
    <w:rsid w:val="00EC75EF"/>
    <w:rsid w:val="00ED1FF9"/>
    <w:rsid w:val="00ED211F"/>
    <w:rsid w:val="00ED32F7"/>
    <w:rsid w:val="00ED7CF6"/>
    <w:rsid w:val="00EE00E7"/>
    <w:rsid w:val="00EE1995"/>
    <w:rsid w:val="00EF3885"/>
    <w:rsid w:val="00F0162C"/>
    <w:rsid w:val="00F039DF"/>
    <w:rsid w:val="00F0454B"/>
    <w:rsid w:val="00F07785"/>
    <w:rsid w:val="00F07E84"/>
    <w:rsid w:val="00F15A33"/>
    <w:rsid w:val="00F16C9F"/>
    <w:rsid w:val="00F220C0"/>
    <w:rsid w:val="00F30CE8"/>
    <w:rsid w:val="00F31A04"/>
    <w:rsid w:val="00F330FC"/>
    <w:rsid w:val="00F357EC"/>
    <w:rsid w:val="00F370B3"/>
    <w:rsid w:val="00F4036E"/>
    <w:rsid w:val="00F40660"/>
    <w:rsid w:val="00F43B11"/>
    <w:rsid w:val="00F52464"/>
    <w:rsid w:val="00F5343E"/>
    <w:rsid w:val="00F5536A"/>
    <w:rsid w:val="00F61615"/>
    <w:rsid w:val="00F673C1"/>
    <w:rsid w:val="00F72A36"/>
    <w:rsid w:val="00F80E45"/>
    <w:rsid w:val="00F83A7F"/>
    <w:rsid w:val="00F841A7"/>
    <w:rsid w:val="00F87395"/>
    <w:rsid w:val="00FB0B91"/>
    <w:rsid w:val="00FB7FF0"/>
    <w:rsid w:val="00FC77DC"/>
    <w:rsid w:val="00FD1CDB"/>
    <w:rsid w:val="00FE7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5FF4D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C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34"/>
    <w:qFormat/>
    <w:rsid w:val="00010FFF"/>
    <w:pPr>
      <w:ind w:left="720"/>
    </w:pPr>
  </w:style>
  <w:style w:type="paragraph" w:styleId="Revision">
    <w:name w:val="Revision"/>
    <w:hidden/>
    <w:uiPriority w:val="99"/>
    <w:semiHidden/>
    <w:rsid w:val="005D4B6D"/>
    <w:rPr>
      <w:sz w:val="24"/>
      <w:szCs w:val="24"/>
    </w:rPr>
  </w:style>
  <w:style w:type="character" w:styleId="CommentReference">
    <w:name w:val="annotation reference"/>
    <w:rsid w:val="00D8112F"/>
    <w:rPr>
      <w:sz w:val="16"/>
      <w:szCs w:val="16"/>
    </w:rPr>
  </w:style>
  <w:style w:type="paragraph" w:styleId="CommentText">
    <w:name w:val="annotation text"/>
    <w:basedOn w:val="Normal"/>
    <w:link w:val="CommentTextChar"/>
    <w:rsid w:val="00D8112F"/>
    <w:rPr>
      <w:sz w:val="20"/>
      <w:szCs w:val="20"/>
    </w:rPr>
  </w:style>
  <w:style w:type="character" w:customStyle="1" w:styleId="CommentTextChar">
    <w:name w:val="Comment Text Char"/>
    <w:basedOn w:val="DefaultParagraphFont"/>
    <w:link w:val="CommentText"/>
    <w:rsid w:val="00D8112F"/>
  </w:style>
  <w:style w:type="paragraph" w:styleId="CommentSubject">
    <w:name w:val="annotation subject"/>
    <w:basedOn w:val="CommentText"/>
    <w:next w:val="CommentText"/>
    <w:link w:val="CommentSubjectChar"/>
    <w:rsid w:val="00D8112F"/>
    <w:rPr>
      <w:b/>
      <w:bCs/>
    </w:rPr>
  </w:style>
  <w:style w:type="character" w:customStyle="1" w:styleId="CommentSubjectChar">
    <w:name w:val="Comment Subject Char"/>
    <w:link w:val="CommentSubject"/>
    <w:rsid w:val="00D81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1211382993">
      <w:bodyDiv w:val="1"/>
      <w:marLeft w:val="0"/>
      <w:marRight w:val="0"/>
      <w:marTop w:val="0"/>
      <w:marBottom w:val="0"/>
      <w:divBdr>
        <w:top w:val="none" w:sz="0" w:space="0" w:color="auto"/>
        <w:left w:val="none" w:sz="0" w:space="0" w:color="auto"/>
        <w:bottom w:val="none" w:sz="0" w:space="0" w:color="auto"/>
        <w:right w:val="none" w:sz="0" w:space="0" w:color="auto"/>
      </w:divBdr>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2023-07-03T12:46:00Z</dcterms:created>
  <dcterms:modified xsi:type="dcterms:W3CDTF">2023-07-03T13:14:00Z</dcterms:modified>
</cp:coreProperties>
</file>