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4A2F56" w14:textId="77777777" w:rsidR="00693A8C" w:rsidRPr="0087142B" w:rsidRDefault="00693A8C" w:rsidP="00693A8C">
      <w:pPr>
        <w:jc w:val="center"/>
      </w:pPr>
      <w:r w:rsidRPr="0087142B">
        <w:t>COMMONWEALTH OF MASSACHUSETTS</w:t>
      </w:r>
    </w:p>
    <w:p w14:paraId="4206B28F" w14:textId="77777777" w:rsidR="00693A8C" w:rsidRPr="0087142B" w:rsidRDefault="00693A8C" w:rsidP="00693A8C"/>
    <w:p w14:paraId="15FCFA42" w14:textId="77777777" w:rsidR="00693A8C" w:rsidRPr="0087142B" w:rsidRDefault="00693A8C" w:rsidP="00693A8C">
      <w:r w:rsidRPr="0087142B">
        <w:t>Middlesex, SS.</w:t>
      </w:r>
      <w:r w:rsidRPr="0087142B">
        <w:tab/>
      </w:r>
      <w:r w:rsidRPr="0087142B">
        <w:tab/>
      </w:r>
      <w:r w:rsidRPr="0087142B">
        <w:tab/>
      </w:r>
      <w:r w:rsidRPr="0087142B">
        <w:tab/>
      </w:r>
      <w:r w:rsidRPr="0087142B">
        <w:tab/>
      </w:r>
      <w:r w:rsidRPr="0087142B">
        <w:tab/>
        <w:t>Board of Registration in Medicine</w:t>
      </w:r>
    </w:p>
    <w:p w14:paraId="25197571" w14:textId="77777777" w:rsidR="00693A8C" w:rsidRPr="0087142B" w:rsidRDefault="00693A8C" w:rsidP="00693A8C"/>
    <w:p w14:paraId="5CBB441E" w14:textId="6768FB9E" w:rsidR="00693A8C" w:rsidRPr="0087142B" w:rsidRDefault="00693A8C" w:rsidP="00693A8C">
      <w:r w:rsidRPr="0087142B">
        <w:tab/>
      </w:r>
      <w:r w:rsidRPr="0087142B">
        <w:tab/>
      </w:r>
      <w:r w:rsidRPr="0087142B">
        <w:tab/>
      </w:r>
      <w:r w:rsidRPr="0087142B">
        <w:tab/>
      </w:r>
      <w:r w:rsidRPr="0087142B">
        <w:tab/>
      </w:r>
      <w:r w:rsidRPr="0087142B">
        <w:tab/>
      </w:r>
      <w:r w:rsidRPr="0087142B">
        <w:tab/>
      </w:r>
      <w:r w:rsidRPr="0087142B">
        <w:tab/>
        <w:t>Adjudicatory Case No.</w:t>
      </w:r>
      <w:r w:rsidR="000D74CD">
        <w:t xml:space="preserve"> 2021-033</w:t>
      </w:r>
    </w:p>
    <w:p w14:paraId="17312B76" w14:textId="77777777" w:rsidR="00693A8C" w:rsidRPr="0087142B" w:rsidRDefault="00693A8C" w:rsidP="00693A8C"/>
    <w:p w14:paraId="545D0B4F" w14:textId="77777777" w:rsidR="00693A8C" w:rsidRPr="0087142B" w:rsidRDefault="00693A8C" w:rsidP="00693A8C"/>
    <w:p w14:paraId="1087AD72" w14:textId="77777777" w:rsidR="00693A8C" w:rsidRPr="0087142B" w:rsidRDefault="00693A8C" w:rsidP="00693A8C">
      <w:pPr>
        <w:pBdr>
          <w:top w:val="single" w:sz="4" w:space="1" w:color="auto"/>
          <w:bottom w:val="single" w:sz="4" w:space="1" w:color="auto"/>
          <w:right w:val="single" w:sz="4" w:space="4" w:color="auto"/>
        </w:pBdr>
        <w:ind w:right="5490"/>
      </w:pPr>
      <w:r>
        <w:tab/>
      </w:r>
      <w:r>
        <w:tab/>
      </w:r>
      <w:r>
        <w:tab/>
      </w:r>
      <w:r>
        <w:tab/>
      </w:r>
      <w:r>
        <w:tab/>
      </w:r>
    </w:p>
    <w:p w14:paraId="4015966D" w14:textId="77777777" w:rsidR="00693A8C" w:rsidRPr="0087142B" w:rsidRDefault="00693A8C" w:rsidP="00693A8C">
      <w:pPr>
        <w:pBdr>
          <w:top w:val="single" w:sz="4" w:space="1" w:color="auto"/>
          <w:bottom w:val="single" w:sz="4" w:space="1" w:color="auto"/>
          <w:right w:val="single" w:sz="4" w:space="4" w:color="auto"/>
        </w:pBdr>
        <w:ind w:right="5490"/>
      </w:pPr>
      <w:r>
        <w:t xml:space="preserve">In the Matter of </w:t>
      </w:r>
      <w:r>
        <w:tab/>
      </w:r>
      <w:r>
        <w:tab/>
      </w:r>
      <w:r>
        <w:tab/>
      </w:r>
    </w:p>
    <w:p w14:paraId="1738AD4A" w14:textId="77777777" w:rsidR="00693A8C" w:rsidRPr="0087142B" w:rsidRDefault="00693A8C" w:rsidP="00693A8C">
      <w:pPr>
        <w:pBdr>
          <w:top w:val="single" w:sz="4" w:space="1" w:color="auto"/>
          <w:bottom w:val="single" w:sz="4" w:space="1" w:color="auto"/>
          <w:right w:val="single" w:sz="4" w:space="4" w:color="auto"/>
        </w:pBdr>
        <w:ind w:right="5490"/>
      </w:pPr>
      <w:r>
        <w:tab/>
      </w:r>
      <w:r>
        <w:tab/>
      </w:r>
      <w:r>
        <w:tab/>
      </w:r>
      <w:r>
        <w:tab/>
      </w:r>
      <w:r>
        <w:tab/>
      </w:r>
    </w:p>
    <w:p w14:paraId="745CB39D" w14:textId="3426C1A3" w:rsidR="00693A8C" w:rsidRPr="0087142B" w:rsidRDefault="00000069" w:rsidP="00693A8C">
      <w:pPr>
        <w:pBdr>
          <w:top w:val="single" w:sz="4" w:space="1" w:color="auto"/>
          <w:bottom w:val="single" w:sz="4" w:space="1" w:color="auto"/>
          <w:right w:val="single" w:sz="4" w:space="4" w:color="auto"/>
        </w:pBdr>
        <w:ind w:right="5490"/>
      </w:pPr>
      <w:r>
        <w:t xml:space="preserve">DAVID </w:t>
      </w:r>
      <w:r w:rsidR="009E1A15">
        <w:t xml:space="preserve">B. </w:t>
      </w:r>
      <w:r>
        <w:t>KANTOR</w:t>
      </w:r>
      <w:r w:rsidR="00693A8C">
        <w:t>,</w:t>
      </w:r>
      <w:r w:rsidR="00693A8C" w:rsidRPr="0025008D">
        <w:t xml:space="preserve"> </w:t>
      </w:r>
      <w:r w:rsidR="00693A8C">
        <w:t>M.D.</w:t>
      </w:r>
      <w:r w:rsidR="00693A8C">
        <w:tab/>
      </w:r>
    </w:p>
    <w:p w14:paraId="23639608" w14:textId="77777777" w:rsidR="00693A8C" w:rsidRPr="0087142B" w:rsidRDefault="00693A8C" w:rsidP="00693A8C">
      <w:pPr>
        <w:pBdr>
          <w:top w:val="single" w:sz="4" w:space="1" w:color="auto"/>
          <w:bottom w:val="single" w:sz="4" w:space="1" w:color="auto"/>
          <w:right w:val="single" w:sz="4" w:space="4" w:color="auto"/>
        </w:pBdr>
        <w:ind w:right="5490"/>
      </w:pPr>
    </w:p>
    <w:p w14:paraId="3E7F7E75" w14:textId="77777777" w:rsidR="00693A8C" w:rsidRPr="0087142B" w:rsidRDefault="00693A8C" w:rsidP="00693A8C"/>
    <w:p w14:paraId="3C232845" w14:textId="77777777" w:rsidR="00693A8C" w:rsidRPr="0087142B" w:rsidRDefault="00693A8C" w:rsidP="00693A8C">
      <w:pPr>
        <w:jc w:val="center"/>
      </w:pPr>
      <w:r w:rsidRPr="0087142B">
        <w:rPr>
          <w:b/>
          <w:u w:val="single"/>
        </w:rPr>
        <w:t>CONSENT ORDER</w:t>
      </w:r>
    </w:p>
    <w:p w14:paraId="2BCCA9C5" w14:textId="77777777" w:rsidR="00693A8C" w:rsidRPr="0087142B" w:rsidRDefault="00693A8C" w:rsidP="00693A8C"/>
    <w:p w14:paraId="6599C813" w14:textId="0933A8A0" w:rsidR="00693A8C" w:rsidRPr="0087142B" w:rsidRDefault="00693A8C" w:rsidP="00693A8C">
      <w:pPr>
        <w:spacing w:line="480" w:lineRule="auto"/>
      </w:pPr>
      <w:r w:rsidRPr="0087142B">
        <w:tab/>
        <w:t xml:space="preserve">Pursuant to G.L. c. 30A, § 10, </w:t>
      </w:r>
      <w:r w:rsidR="00000069">
        <w:t xml:space="preserve">David </w:t>
      </w:r>
      <w:r w:rsidR="009E1A15">
        <w:t xml:space="preserve">B. </w:t>
      </w:r>
      <w:r w:rsidR="00000069">
        <w:t>Kantor</w:t>
      </w:r>
      <w:r w:rsidRPr="00693A8C">
        <w:t xml:space="preserve">, M.D. </w:t>
      </w:r>
      <w:r w:rsidRPr="0087142B">
        <w:t>(Respondent)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w:t>
      </w:r>
      <w:r>
        <w:t xml:space="preserve"> </w:t>
      </w:r>
      <w:r w:rsidR="00000069" w:rsidRPr="00000069">
        <w:t>18-300</w:t>
      </w:r>
      <w:r w:rsidRPr="0087142B">
        <w:t>.</w:t>
      </w:r>
    </w:p>
    <w:p w14:paraId="579D751D" w14:textId="77777777" w:rsidR="00693A8C" w:rsidRPr="00A44198" w:rsidRDefault="00693A8C" w:rsidP="00693A8C">
      <w:pPr>
        <w:spacing w:line="480" w:lineRule="auto"/>
        <w:jc w:val="center"/>
        <w:rPr>
          <w:u w:val="single"/>
        </w:rPr>
      </w:pPr>
      <w:r w:rsidRPr="00A44198">
        <w:rPr>
          <w:u w:val="single"/>
        </w:rPr>
        <w:t>Findings of Fact</w:t>
      </w:r>
    </w:p>
    <w:p w14:paraId="4EA2CF2C" w14:textId="09D9EE6A" w:rsidR="00BD60CC" w:rsidRDefault="00BD60CC" w:rsidP="00C36A3D">
      <w:pPr>
        <w:numPr>
          <w:ilvl w:val="0"/>
          <w:numId w:val="20"/>
        </w:numPr>
        <w:spacing w:line="480" w:lineRule="auto"/>
        <w:ind w:left="0" w:firstLine="720"/>
      </w:pPr>
      <w:r w:rsidRPr="00A44198">
        <w:t xml:space="preserve">The Respondent was born on </w:t>
      </w:r>
      <w:r w:rsidR="004E400C">
        <w:t>January 3, 1972</w:t>
      </w:r>
      <w:r w:rsidRPr="00A44198">
        <w:t xml:space="preserve">.  </w:t>
      </w:r>
      <w:r w:rsidR="004E400C">
        <w:t>H</w:t>
      </w:r>
      <w:r w:rsidRPr="00A44198">
        <w:t xml:space="preserve">e graduated from </w:t>
      </w:r>
      <w:r w:rsidR="004E400C">
        <w:t>Johns Hopkins University School of Medicine in 2005</w:t>
      </w:r>
      <w:r w:rsidRPr="00A44198">
        <w:t xml:space="preserve">.  </w:t>
      </w:r>
      <w:r w:rsidR="004E400C">
        <w:t>H</w:t>
      </w:r>
      <w:r w:rsidRPr="00A44198">
        <w:t xml:space="preserve">e is certified by the </w:t>
      </w:r>
      <w:r w:rsidR="00A44198" w:rsidRPr="00A44198">
        <w:t xml:space="preserve">American Board of </w:t>
      </w:r>
      <w:r w:rsidR="002A667E">
        <w:t xml:space="preserve">Medical Specialties in </w:t>
      </w:r>
      <w:r w:rsidR="004E400C">
        <w:t>Pediatrics and Pediatric Critical Care Medicine</w:t>
      </w:r>
      <w:r w:rsidR="002A667E">
        <w:t>.</w:t>
      </w:r>
      <w:r w:rsidRPr="00A44198">
        <w:t xml:space="preserve">  </w:t>
      </w:r>
      <w:r w:rsidR="004E400C">
        <w:t>H</w:t>
      </w:r>
      <w:r w:rsidRPr="00A44198">
        <w:t xml:space="preserve">e has been licensed to practice medicine in Massachusetts under certificate number </w:t>
      </w:r>
      <w:r w:rsidR="00000069" w:rsidRPr="00000069">
        <w:t xml:space="preserve">237753 </w:t>
      </w:r>
      <w:r w:rsidRPr="00A44198">
        <w:t xml:space="preserve">since </w:t>
      </w:r>
      <w:r w:rsidR="004E400C">
        <w:t>July 2008</w:t>
      </w:r>
      <w:r w:rsidRPr="00A44198">
        <w:t xml:space="preserve">.  </w:t>
      </w:r>
      <w:r w:rsidR="004E400C">
        <w:t>H</w:t>
      </w:r>
      <w:r w:rsidRPr="00A44198">
        <w:t xml:space="preserve">e </w:t>
      </w:r>
      <w:r w:rsidR="003776A2">
        <w:t xml:space="preserve">is affiliated with </w:t>
      </w:r>
      <w:r w:rsidR="004E400C">
        <w:t>Boston Children’s Hospital</w:t>
      </w:r>
      <w:r w:rsidR="00805386">
        <w:t xml:space="preserve"> and Boston Medical Center</w:t>
      </w:r>
      <w:r w:rsidR="00C37E74">
        <w:t xml:space="preserve"> </w:t>
      </w:r>
      <w:r w:rsidR="004B5F83">
        <w:t>and</w:t>
      </w:r>
      <w:r w:rsidR="00C37E74">
        <w:t xml:space="preserve"> cares for patients in the Pediatric Intensive Care Unit</w:t>
      </w:r>
      <w:r w:rsidR="004B5F83">
        <w:t xml:space="preserve"> at both institutions</w:t>
      </w:r>
      <w:r w:rsidR="003776A2">
        <w:t xml:space="preserve">. </w:t>
      </w:r>
    </w:p>
    <w:p w14:paraId="6EBC98B5" w14:textId="484040EE" w:rsidR="00A93DD4" w:rsidRDefault="00A93DD4" w:rsidP="00BD60CC">
      <w:pPr>
        <w:pStyle w:val="ListParagraph"/>
        <w:numPr>
          <w:ilvl w:val="0"/>
          <w:numId w:val="20"/>
        </w:numPr>
        <w:spacing w:line="480" w:lineRule="auto"/>
        <w:ind w:left="0" w:firstLine="720"/>
      </w:pPr>
      <w:r>
        <w:lastRenderedPageBreak/>
        <w:t xml:space="preserve">On or about </w:t>
      </w:r>
      <w:r w:rsidR="009D5B83">
        <w:t>July 20, 2018</w:t>
      </w:r>
      <w:r w:rsidR="00E07133">
        <w:t xml:space="preserve">, Boston Children’s Hospital placed the Respondent on a six-month leave of absence due to </w:t>
      </w:r>
      <w:r w:rsidR="00805386">
        <w:t>three incidents of</w:t>
      </w:r>
      <w:r w:rsidR="00E07133">
        <w:t xml:space="preserve"> disruptive behavior</w:t>
      </w:r>
      <w:r w:rsidR="00805386">
        <w:t xml:space="preserve"> with co-workers or staff at Boston Children’s </w:t>
      </w:r>
      <w:r w:rsidR="00C37E74">
        <w:t>Hospital</w:t>
      </w:r>
      <w:r w:rsidR="00E07133">
        <w:t>.</w:t>
      </w:r>
    </w:p>
    <w:p w14:paraId="32DEC01F" w14:textId="30F09C1E" w:rsidR="00B65012" w:rsidRDefault="003F2380" w:rsidP="003F2380">
      <w:pPr>
        <w:pStyle w:val="ListParagraph"/>
        <w:numPr>
          <w:ilvl w:val="0"/>
          <w:numId w:val="20"/>
        </w:numPr>
        <w:spacing w:line="480" w:lineRule="auto"/>
        <w:ind w:left="0" w:firstLine="720"/>
      </w:pPr>
      <w:r>
        <w:t>The first incident occurred on or about December 13, 2017</w:t>
      </w:r>
      <w:r w:rsidR="00A93DD4">
        <w:t xml:space="preserve">, </w:t>
      </w:r>
      <w:r w:rsidR="00393A2B">
        <w:t xml:space="preserve">when </w:t>
      </w:r>
      <w:r w:rsidR="00A93DD4">
        <w:t xml:space="preserve">the Respondent saw a </w:t>
      </w:r>
      <w:r>
        <w:t xml:space="preserve">child </w:t>
      </w:r>
      <w:r w:rsidR="00393A2B">
        <w:t xml:space="preserve">in distress </w:t>
      </w:r>
      <w:r w:rsidR="00A93DD4">
        <w:t>l</w:t>
      </w:r>
      <w:r w:rsidR="00393A2B">
        <w:t>a</w:t>
      </w:r>
      <w:r w:rsidR="00A93DD4">
        <w:t>ying on the floor of</w:t>
      </w:r>
      <w:r w:rsidR="00E774BE">
        <w:t xml:space="preserve"> a</w:t>
      </w:r>
      <w:r>
        <w:t xml:space="preserve"> Hospital stairwell</w:t>
      </w:r>
      <w:r w:rsidR="00393A2B">
        <w:t>.</w:t>
      </w:r>
      <w:r w:rsidR="009D5B83">
        <w:t xml:space="preserve">  The child was surrounded by a security officer and hospital staff.  The Respondent was in street clothing</w:t>
      </w:r>
      <w:r w:rsidR="002A6BD6">
        <w:t xml:space="preserve"> and had an ID badge on his belt, as opposed to on a lanyard around his neck</w:t>
      </w:r>
      <w:r w:rsidR="009D5B83">
        <w:t>.</w:t>
      </w:r>
      <w:r w:rsidR="002B12A1">
        <w:t xml:space="preserve">  </w:t>
      </w:r>
    </w:p>
    <w:p w14:paraId="5C758C10" w14:textId="0704C7DF" w:rsidR="003F2380" w:rsidRDefault="002B12A1" w:rsidP="003F2380">
      <w:pPr>
        <w:pStyle w:val="ListParagraph"/>
        <w:numPr>
          <w:ilvl w:val="0"/>
          <w:numId w:val="20"/>
        </w:numPr>
        <w:spacing w:line="480" w:lineRule="auto"/>
        <w:ind w:left="0" w:firstLine="720"/>
      </w:pPr>
      <w:r>
        <w:t xml:space="preserve">Believing the situation to be a medical emergency, the Respondent approached the child and was blocked by the security </w:t>
      </w:r>
      <w:r w:rsidR="00D67957">
        <w:t>officer</w:t>
      </w:r>
      <w:r>
        <w:t>, who informed him that the situation was under control.</w:t>
      </w:r>
      <w:r w:rsidR="00C9582A">
        <w:t xml:space="preserve"> </w:t>
      </w:r>
      <w:r w:rsidR="005B2B46">
        <w:t xml:space="preserve"> </w:t>
      </w:r>
      <w:r w:rsidR="002A6BD6">
        <w:t>The Respondent</w:t>
      </w:r>
      <w:r w:rsidR="00C408B7">
        <w:t>, who is</w:t>
      </w:r>
      <w:r w:rsidR="002A6BD6">
        <w:t xml:space="preserve"> on the Code Blue Team</w:t>
      </w:r>
      <w:r w:rsidR="00C408B7">
        <w:t>,</w:t>
      </w:r>
      <w:r w:rsidR="002A6BD6">
        <w:t xml:space="preserve"> </w:t>
      </w:r>
      <w:r w:rsidR="00C9582A">
        <w:t xml:space="preserve">placed his hands on the shoulders of the security </w:t>
      </w:r>
      <w:r w:rsidR="00D67957">
        <w:t>officer and</w:t>
      </w:r>
      <w:r w:rsidR="002A6BD6">
        <w:t xml:space="preserve"> pushed past him. </w:t>
      </w:r>
      <w:r w:rsidR="005B2B46">
        <w:t xml:space="preserve"> </w:t>
      </w:r>
      <w:r w:rsidR="002A6BD6">
        <w:t>At that point the Respondent was advised by the Behavioral Health Team members on site that this</w:t>
      </w:r>
      <w:r w:rsidR="007E7740">
        <w:t xml:space="preserve"> was</w:t>
      </w:r>
      <w:r w:rsidR="00FD58AE">
        <w:t xml:space="preserve"> a behavioral health response, </w:t>
      </w:r>
      <w:r w:rsidR="002A6BD6">
        <w:t>not a Code Blue</w:t>
      </w:r>
      <w:r w:rsidR="00FD58AE">
        <w:t>.</w:t>
      </w:r>
      <w:r w:rsidR="007E7740">
        <w:t xml:space="preserve"> </w:t>
      </w:r>
      <w:r w:rsidR="00FD58AE">
        <w:t xml:space="preserve"> The Respondent </w:t>
      </w:r>
      <w:r w:rsidR="003F2380">
        <w:t xml:space="preserve">was needlessly confrontational and argumentative with </w:t>
      </w:r>
      <w:r w:rsidR="00415F80">
        <w:t xml:space="preserve">the </w:t>
      </w:r>
      <w:r w:rsidR="003F2380">
        <w:t xml:space="preserve">security officer at the scene. </w:t>
      </w:r>
      <w:r w:rsidR="005B2B46">
        <w:t xml:space="preserve"> </w:t>
      </w:r>
      <w:r w:rsidR="003F2380">
        <w:t>The Respondent then verbally confronted this security officer a second time approximately 30 minutes later regarding the initial incident.</w:t>
      </w:r>
    </w:p>
    <w:p w14:paraId="0316E452" w14:textId="3074E53E" w:rsidR="00742D63" w:rsidRDefault="00F17A80" w:rsidP="00BD60CC">
      <w:pPr>
        <w:pStyle w:val="ListParagraph"/>
        <w:numPr>
          <w:ilvl w:val="0"/>
          <w:numId w:val="20"/>
        </w:numPr>
        <w:spacing w:line="480" w:lineRule="auto"/>
        <w:ind w:left="0" w:firstLine="720"/>
      </w:pPr>
      <w:r>
        <w:t>The second incident occurred i</w:t>
      </w:r>
      <w:r w:rsidR="00742D63">
        <w:t>n or around February 10, 2018</w:t>
      </w:r>
      <w:r w:rsidR="00A32B9B">
        <w:t>. T</w:t>
      </w:r>
      <w:r w:rsidR="00742D63">
        <w:t xml:space="preserve">he Respondent was caring for a </w:t>
      </w:r>
      <w:r w:rsidR="00F62B24">
        <w:t>critically ill</w:t>
      </w:r>
      <w:r w:rsidR="00742D63">
        <w:t xml:space="preserve"> patient w</w:t>
      </w:r>
      <w:r w:rsidR="00F62B24">
        <w:t>ith</w:t>
      </w:r>
      <w:r w:rsidR="00E774BE">
        <w:t xml:space="preserve"> </w:t>
      </w:r>
      <w:r w:rsidR="00F62B24">
        <w:t xml:space="preserve">life-threatening bleeding from esophageal varices.  Part of the emergency management of this patient involved treatment with </w:t>
      </w:r>
      <w:r w:rsidR="0014575D" w:rsidRPr="0014575D">
        <w:t>Tranexamic acid (TXA)</w:t>
      </w:r>
      <w:r w:rsidR="0014575D">
        <w:t>,</w:t>
      </w:r>
      <w:r w:rsidR="0014575D" w:rsidRPr="0014575D">
        <w:t xml:space="preserve"> a medication used to treat</w:t>
      </w:r>
      <w:r w:rsidR="006867AC">
        <w:t xml:space="preserve"> severe </w:t>
      </w:r>
      <w:r w:rsidR="00A32B9B">
        <w:t>bleeding</w:t>
      </w:r>
      <w:r w:rsidR="00A32B9B" w:rsidRPr="0014575D">
        <w:t>.</w:t>
      </w:r>
      <w:r w:rsidR="006867AC">
        <w:t xml:space="preserve">  </w:t>
      </w:r>
      <w:r w:rsidR="000F2227">
        <w:t>A fellow ordered</w:t>
      </w:r>
      <w:r w:rsidR="00E774BE">
        <w:t xml:space="preserve"> </w:t>
      </w:r>
      <w:r w:rsidR="0032665C">
        <w:t>TXA</w:t>
      </w:r>
      <w:r w:rsidR="000F2227">
        <w:t xml:space="preserve"> from the hospital</w:t>
      </w:r>
      <w:r w:rsidR="00E516CB">
        <w:t xml:space="preserve"> pharmacy</w:t>
      </w:r>
      <w:r w:rsidR="000F2227">
        <w:t xml:space="preserve">, but two hours later </w:t>
      </w:r>
      <w:r w:rsidR="0032665C">
        <w:t>the medication</w:t>
      </w:r>
      <w:r w:rsidR="000F2227">
        <w:t xml:space="preserve"> had not arrived at the patient’s bedside.  </w:t>
      </w:r>
    </w:p>
    <w:p w14:paraId="1B4DCE64" w14:textId="5E6FC70B" w:rsidR="000F2227" w:rsidRDefault="000F2227" w:rsidP="00BD60CC">
      <w:pPr>
        <w:pStyle w:val="ListParagraph"/>
        <w:numPr>
          <w:ilvl w:val="0"/>
          <w:numId w:val="20"/>
        </w:numPr>
        <w:spacing w:line="480" w:lineRule="auto"/>
        <w:ind w:left="0" w:firstLine="720"/>
      </w:pPr>
      <w:r>
        <w:t>The Respondent went to the pharmacy and verbally confronted the pharmacist in an intimidating, unprofessional, and disrespectful manner about why the medication had not yet arrived at the patient’s bedside.</w:t>
      </w:r>
    </w:p>
    <w:p w14:paraId="26ABB3E1" w14:textId="2BE536FF" w:rsidR="000F2227" w:rsidRDefault="000F2227" w:rsidP="00BD60CC">
      <w:pPr>
        <w:pStyle w:val="ListParagraph"/>
        <w:numPr>
          <w:ilvl w:val="0"/>
          <w:numId w:val="20"/>
        </w:numPr>
        <w:spacing w:line="480" w:lineRule="auto"/>
        <w:ind w:left="0" w:firstLine="720"/>
      </w:pPr>
      <w:r>
        <w:lastRenderedPageBreak/>
        <w:t xml:space="preserve">Thereafter, the Respondent learned that because the medication request had not been </w:t>
      </w:r>
      <w:r w:rsidR="00A63953">
        <w:t>placed as a stat order, the order was filled and placed in the local Pyxis machine awaiting retrieval, in the usual nonemergency ma</w:t>
      </w:r>
      <w:r w:rsidR="0032665C">
        <w:t>nn</w:t>
      </w:r>
      <w:r w:rsidR="00A63953">
        <w:t xml:space="preserve">er. </w:t>
      </w:r>
    </w:p>
    <w:p w14:paraId="7F0AC3BB" w14:textId="3D8571AA" w:rsidR="00243CBD" w:rsidRDefault="00D3761A" w:rsidP="00F62B24">
      <w:pPr>
        <w:pStyle w:val="ListParagraph"/>
        <w:numPr>
          <w:ilvl w:val="0"/>
          <w:numId w:val="20"/>
        </w:numPr>
        <w:spacing w:line="480" w:lineRule="auto"/>
        <w:ind w:left="0" w:firstLine="720"/>
      </w:pPr>
      <w:r w:rsidRPr="006E7349">
        <w:t>The third incident occurred on or about March 23, 2018</w:t>
      </w:r>
      <w:r w:rsidR="00F62B24">
        <w:t>.  A complex and critically ill patient</w:t>
      </w:r>
      <w:r w:rsidR="00E774BE">
        <w:t xml:space="preserve"> with acute respiratory failure</w:t>
      </w:r>
      <w:r w:rsidR="00F62B24">
        <w:t xml:space="preserve"> </w:t>
      </w:r>
      <w:r w:rsidRPr="006E7349">
        <w:t xml:space="preserve">developed a </w:t>
      </w:r>
      <w:r w:rsidR="00A32B9B" w:rsidRPr="006E7349">
        <w:t>life-threatening</w:t>
      </w:r>
      <w:r w:rsidRPr="006E7349">
        <w:t xml:space="preserve"> mucous plug in the endotracheal tube</w:t>
      </w:r>
      <w:r w:rsidR="00117A85">
        <w:t xml:space="preserve">.  The patient was under the immediate care of a </w:t>
      </w:r>
      <w:r w:rsidR="00FD58AE">
        <w:t>R</w:t>
      </w:r>
      <w:r w:rsidR="00117A85">
        <w:t>esident</w:t>
      </w:r>
      <w:r w:rsidR="00E774BE">
        <w:t>,</w:t>
      </w:r>
      <w:r w:rsidR="00117A85">
        <w:t xml:space="preserve"> a Respiratory Therapist, and bedside nursing team</w:t>
      </w:r>
      <w:r w:rsidR="009810DC">
        <w:t xml:space="preserve">.  After communications with the </w:t>
      </w:r>
      <w:r w:rsidR="00FD58AE">
        <w:t>R</w:t>
      </w:r>
      <w:r w:rsidR="0031465A">
        <w:t>esident</w:t>
      </w:r>
      <w:r w:rsidR="009810DC">
        <w:t xml:space="preserve"> by phone</w:t>
      </w:r>
      <w:r w:rsidR="0031465A">
        <w:t>,</w:t>
      </w:r>
      <w:r w:rsidRPr="006E7349">
        <w:t xml:space="preserve"> the Respondent</w:t>
      </w:r>
      <w:r w:rsidR="00415F80">
        <w:t xml:space="preserve"> arrived bedside and</w:t>
      </w:r>
      <w:r w:rsidRPr="006E7349">
        <w:t xml:space="preserve"> together with the Respiratory Therapist</w:t>
      </w:r>
      <w:r w:rsidR="00F62B24">
        <w:t>,</w:t>
      </w:r>
      <w:r w:rsidRPr="006E7349">
        <w:t xml:space="preserve"> </w:t>
      </w:r>
      <w:r w:rsidR="00C9582A">
        <w:t xml:space="preserve">eventually </w:t>
      </w:r>
      <w:r w:rsidRPr="006E7349">
        <w:t>identified and cleared</w:t>
      </w:r>
      <w:r w:rsidR="009810DC">
        <w:t xml:space="preserve"> the mucus plug, stabilizing the patient</w:t>
      </w:r>
      <w:r w:rsidRPr="006E7349">
        <w:t>.</w:t>
      </w:r>
      <w:r w:rsidR="00F62B24">
        <w:t xml:space="preserve">  </w:t>
      </w:r>
    </w:p>
    <w:p w14:paraId="5612FFD7" w14:textId="742972AC" w:rsidR="00D3761A" w:rsidRDefault="00A32B9B" w:rsidP="00F62B24">
      <w:pPr>
        <w:pStyle w:val="ListParagraph"/>
        <w:numPr>
          <w:ilvl w:val="0"/>
          <w:numId w:val="20"/>
        </w:numPr>
        <w:spacing w:line="480" w:lineRule="auto"/>
        <w:ind w:left="0" w:firstLine="720"/>
      </w:pPr>
      <w:proofErr w:type="gramStart"/>
      <w:r>
        <w:t>I</w:t>
      </w:r>
      <w:r w:rsidRPr="006E7349">
        <w:t>n the</w:t>
      </w:r>
      <w:r w:rsidR="00D3761A" w:rsidRPr="006E7349">
        <w:t xml:space="preserve"> course of</w:t>
      </w:r>
      <w:proofErr w:type="gramEnd"/>
      <w:r w:rsidR="00D3761A" w:rsidRPr="006E7349">
        <w:t xml:space="preserve"> managing th</w:t>
      </w:r>
      <w:r w:rsidR="00F62B24">
        <w:t>is</w:t>
      </w:r>
      <w:r w:rsidR="00D3761A" w:rsidRPr="006E7349">
        <w:t xml:space="preserve"> </w:t>
      </w:r>
      <w:r w:rsidR="00FD58AE" w:rsidRPr="006E7349">
        <w:t>emergency</w:t>
      </w:r>
      <w:r w:rsidR="00D3761A" w:rsidRPr="006E7349">
        <w:t xml:space="preserve">, the Respondent was curt in his interactions with the </w:t>
      </w:r>
      <w:r w:rsidR="005D7D11">
        <w:t>R</w:t>
      </w:r>
      <w:r w:rsidR="00D3761A" w:rsidRPr="006E7349">
        <w:t>esident and bedside nursing team.  He did not adequately explain his</w:t>
      </w:r>
      <w:r w:rsidR="00F62B24">
        <w:t xml:space="preserve"> management</w:t>
      </w:r>
      <w:r w:rsidR="00D3761A" w:rsidRPr="006E7349">
        <w:t xml:space="preserve"> </w:t>
      </w:r>
      <w:r w:rsidRPr="006E7349">
        <w:t>approach</w:t>
      </w:r>
      <w:r w:rsidR="0031465A">
        <w:t xml:space="preserve">, </w:t>
      </w:r>
      <w:r w:rsidR="00EE47ED">
        <w:t xml:space="preserve">which </w:t>
      </w:r>
      <w:r w:rsidR="0031465A">
        <w:t xml:space="preserve">left the </w:t>
      </w:r>
      <w:r w:rsidR="00176644">
        <w:t>R</w:t>
      </w:r>
      <w:r w:rsidR="0031465A">
        <w:t xml:space="preserve">esident feeling </w:t>
      </w:r>
      <w:r w:rsidR="00EE47ED">
        <w:t xml:space="preserve">unclear about the rationale for the plan </w:t>
      </w:r>
      <w:r w:rsidR="00415F80">
        <w:t xml:space="preserve">before </w:t>
      </w:r>
      <w:r w:rsidR="00EE47ED">
        <w:t>Dr. Kantor</w:t>
      </w:r>
      <w:r w:rsidR="00415F80">
        <w:t xml:space="preserve"> arrived bedside</w:t>
      </w:r>
      <w:r w:rsidR="00EE47ED">
        <w:t xml:space="preserve">.  </w:t>
      </w:r>
      <w:r w:rsidR="008237E5">
        <w:t xml:space="preserve">The Respondent </w:t>
      </w:r>
      <w:r w:rsidR="00D3761A" w:rsidRPr="006E7349">
        <w:t>did not properly debrief with the bedside team after the patient had been stabilized.  The Respondent’s interactions with the bedside team were dismissive and created distrust on their part.</w:t>
      </w:r>
    </w:p>
    <w:p w14:paraId="0DB28FDA" w14:textId="14E586A8" w:rsidR="005B2B46" w:rsidRDefault="00135611" w:rsidP="00297663">
      <w:pPr>
        <w:pStyle w:val="ListParagraph"/>
        <w:numPr>
          <w:ilvl w:val="0"/>
          <w:numId w:val="20"/>
        </w:numPr>
        <w:spacing w:line="480" w:lineRule="auto"/>
        <w:ind w:left="0" w:firstLine="720"/>
      </w:pPr>
      <w:r>
        <w:t>The</w:t>
      </w:r>
      <w:r w:rsidR="00C37E74">
        <w:t xml:space="preserve"> Respondent was required by Boston Children’s Hospital to take a six month leave of absence from his clinical duties from March 28, 2018 to September 28, 2018. </w:t>
      </w:r>
      <w:r w:rsidR="0031465A">
        <w:t xml:space="preserve"> </w:t>
      </w:r>
      <w:r w:rsidR="00C37E74">
        <w:t>During this time, he was required to undergo</w:t>
      </w:r>
      <w:r w:rsidR="0031465A">
        <w:t xml:space="preserve"> professional </w:t>
      </w:r>
      <w:r w:rsidR="0031465A" w:rsidRPr="0031465A">
        <w:t>counseling</w:t>
      </w:r>
      <w:r w:rsidR="00C37E74">
        <w:t xml:space="preserve"> </w:t>
      </w:r>
      <w:r w:rsidR="003F2380">
        <w:t>twice monthly</w:t>
      </w:r>
      <w:r w:rsidR="00D67957">
        <w:t>.</w:t>
      </w:r>
      <w:r w:rsidR="00C37E74">
        <w:t xml:space="preserve"> </w:t>
      </w:r>
      <w:r w:rsidR="00D3761A">
        <w:t xml:space="preserve"> </w:t>
      </w:r>
      <w:r w:rsidR="008237E5">
        <w:t>T</w:t>
      </w:r>
      <w:r w:rsidR="00C37E74">
        <w:t>he Respondent returned to clinical service</w:t>
      </w:r>
      <w:r w:rsidR="008237E5">
        <w:t xml:space="preserve"> in October of 2018.</w:t>
      </w:r>
      <w:r w:rsidR="00C37E74">
        <w:t xml:space="preserve"> </w:t>
      </w:r>
      <w:r w:rsidR="008237E5">
        <w:t xml:space="preserve"> He </w:t>
      </w:r>
      <w:r w:rsidR="00C37E74">
        <w:t>was supervised/monitored for his first six months back on service</w:t>
      </w:r>
      <w:r w:rsidR="008237E5">
        <w:t xml:space="preserve"> before returning to independent </w:t>
      </w:r>
      <w:r w:rsidR="00EF097A">
        <w:t>practice.</w:t>
      </w:r>
      <w:r w:rsidR="00F62B24">
        <w:t xml:space="preserve">  </w:t>
      </w:r>
      <w:r w:rsidR="0033759A">
        <w:t xml:space="preserve">  </w:t>
      </w:r>
    </w:p>
    <w:p w14:paraId="536BDADE" w14:textId="658A3AB9" w:rsidR="00415F80" w:rsidRPr="005B2B46" w:rsidRDefault="003F2380" w:rsidP="00297663">
      <w:pPr>
        <w:pStyle w:val="ListParagraph"/>
        <w:numPr>
          <w:ilvl w:val="0"/>
          <w:numId w:val="20"/>
        </w:numPr>
        <w:spacing w:line="480" w:lineRule="auto"/>
        <w:ind w:left="0" w:firstLine="720"/>
      </w:pPr>
      <w:r w:rsidRPr="004A3786">
        <w:t>The Respondent accepts personal responsibility for these lapses in professionalism and sincerely regrets the way his actions</w:t>
      </w:r>
      <w:r w:rsidR="0033759A" w:rsidRPr="004A3786">
        <w:t xml:space="preserve"> undermined co-workers</w:t>
      </w:r>
      <w:r w:rsidR="00EE2223">
        <w:t>.</w:t>
      </w:r>
      <w:r w:rsidR="00FD58AE">
        <w:t xml:space="preserve"> </w:t>
      </w:r>
      <w:r w:rsidR="005B2B46">
        <w:t xml:space="preserve"> </w:t>
      </w:r>
      <w:r w:rsidR="00EE47ED">
        <w:t>The</w:t>
      </w:r>
      <w:r w:rsidR="00176644">
        <w:t>re have been no docketed</w:t>
      </w:r>
      <w:r w:rsidR="00EE47ED">
        <w:t xml:space="preserve"> Board </w:t>
      </w:r>
      <w:r w:rsidR="00176644">
        <w:t xml:space="preserve">complaints </w:t>
      </w:r>
      <w:r w:rsidR="00EE47ED">
        <w:t xml:space="preserve">of workplace conflict on the part of Dr. Kantor since he </w:t>
      </w:r>
      <w:r w:rsidR="00EE47ED">
        <w:lastRenderedPageBreak/>
        <w:t>returned from his leave of absence in October of 2018.</w:t>
      </w:r>
      <w:r w:rsidR="005B2B46">
        <w:t xml:space="preserve"> </w:t>
      </w:r>
      <w:r w:rsidR="00FD58AE">
        <w:t xml:space="preserve"> Respondent has submitted letters of support from his Chiefs of Service at Boston Children’s Hospital and Boston Medical Center</w:t>
      </w:r>
      <w:r w:rsidR="008237E5">
        <w:t xml:space="preserve"> attesting to his clinical skills and positive contributions to patient care at both institutions. </w:t>
      </w:r>
      <w:r w:rsidR="00F62B24">
        <w:t xml:space="preserve"> </w:t>
      </w:r>
      <w:r w:rsidR="006867AC" w:rsidRPr="004A3786">
        <w:t xml:space="preserve"> </w:t>
      </w:r>
    </w:p>
    <w:p w14:paraId="2ACF8834" w14:textId="5281AA37" w:rsidR="00BD60CC" w:rsidRPr="009A3DAD" w:rsidRDefault="00BD60CC" w:rsidP="009A3DAD">
      <w:pPr>
        <w:spacing w:line="480" w:lineRule="auto"/>
        <w:jc w:val="center"/>
        <w:rPr>
          <w:u w:val="single"/>
        </w:rPr>
      </w:pPr>
      <w:r w:rsidRPr="00D97AD1">
        <w:rPr>
          <w:u w:val="single"/>
        </w:rPr>
        <w:t>Conclusion of Law</w:t>
      </w:r>
    </w:p>
    <w:p w14:paraId="00FA546E" w14:textId="11466B70" w:rsidR="00872EE2" w:rsidRDefault="00872EE2" w:rsidP="00A306D2">
      <w:pPr>
        <w:pStyle w:val="ListParagraph"/>
        <w:numPr>
          <w:ilvl w:val="0"/>
          <w:numId w:val="21"/>
        </w:numPr>
        <w:spacing w:line="480" w:lineRule="auto"/>
        <w:ind w:left="0" w:firstLine="720"/>
      </w:pPr>
      <w:r w:rsidRPr="00872EE2">
        <w:t xml:space="preserve">The Respondent has engaged in conduct that undermines the public confidence in the integrity of the medical profession.  </w:t>
      </w:r>
      <w:r w:rsidRPr="00A306D2">
        <w:rPr>
          <w:i/>
        </w:rPr>
        <w:t>See</w:t>
      </w:r>
      <w:r w:rsidRPr="00872EE2">
        <w:t xml:space="preserve"> </w:t>
      </w:r>
      <w:r w:rsidRPr="00A306D2">
        <w:rPr>
          <w:i/>
        </w:rPr>
        <w:t>Levy v. Board of Registration in Medicine</w:t>
      </w:r>
      <w:r w:rsidRPr="00872EE2">
        <w:t xml:space="preserve">, 378 Mass. 519 (1979); </w:t>
      </w:r>
      <w:r w:rsidRPr="00A306D2">
        <w:rPr>
          <w:i/>
        </w:rPr>
        <w:t>Raymond v. Board of Registration in Medicine</w:t>
      </w:r>
      <w:r w:rsidRPr="00872EE2">
        <w:t>, 387 Mass. 708 (1982).</w:t>
      </w:r>
    </w:p>
    <w:p w14:paraId="511B0924" w14:textId="50DF0A7B" w:rsidR="00872EE2" w:rsidRPr="00ED1B47" w:rsidRDefault="008D481D" w:rsidP="00ED1B47">
      <w:pPr>
        <w:pStyle w:val="ListParagraph"/>
        <w:numPr>
          <w:ilvl w:val="0"/>
          <w:numId w:val="21"/>
        </w:numPr>
        <w:spacing w:line="480" w:lineRule="auto"/>
        <w:ind w:left="0" w:firstLine="720"/>
      </w:pPr>
      <w:r w:rsidRPr="008D481D">
        <w:t xml:space="preserve">The Respondent has violated G.L. c. 112, § 5, eighth par. (h) and 243 CMR 1.03(5)(a)11 by violating a </w:t>
      </w:r>
      <w:r>
        <w:t xml:space="preserve">rule or </w:t>
      </w:r>
      <w:r w:rsidRPr="008D481D">
        <w:t>regulation of the Board</w:t>
      </w:r>
      <w:r w:rsidR="00A306D2" w:rsidRPr="00A306D2">
        <w:t xml:space="preserve">. </w:t>
      </w:r>
      <w:r w:rsidR="00A306D2">
        <w:t xml:space="preserve"> </w:t>
      </w:r>
      <w:r w:rsidR="00A306D2" w:rsidRPr="00A306D2">
        <w:t>Specifically, the Respondent engaged in conduct that is contrary to Board </w:t>
      </w:r>
      <w:bookmarkStart w:id="0" w:name="hit1"/>
      <w:bookmarkEnd w:id="0"/>
      <w:r w:rsidR="00A306D2" w:rsidRPr="00A306D2">
        <w:t>Policy </w:t>
      </w:r>
      <w:bookmarkStart w:id="1" w:name="hit2"/>
      <w:bookmarkEnd w:id="1"/>
      <w:r w:rsidR="00A306D2" w:rsidRPr="00A306D2">
        <w:t>01-</w:t>
      </w:r>
      <w:bookmarkStart w:id="2" w:name="hit3"/>
      <w:bookmarkEnd w:id="2"/>
      <w:r w:rsidR="00A306D2" w:rsidRPr="00A306D2">
        <w:t>01, Disruptive Physician Behavior (Adopted June 13, 2001).</w:t>
      </w:r>
    </w:p>
    <w:p w14:paraId="76A8E9A9" w14:textId="179BDA86" w:rsidR="00BD60CC" w:rsidRPr="00D97AD1" w:rsidRDefault="00BD60CC" w:rsidP="00BD60CC">
      <w:pPr>
        <w:spacing w:line="480" w:lineRule="auto"/>
        <w:jc w:val="center"/>
        <w:rPr>
          <w:u w:val="single"/>
        </w:rPr>
      </w:pPr>
      <w:r w:rsidRPr="00D97AD1">
        <w:rPr>
          <w:u w:val="single"/>
        </w:rPr>
        <w:t>Sanction and Order</w:t>
      </w:r>
    </w:p>
    <w:p w14:paraId="5CC10604" w14:textId="7F83D2C6" w:rsidR="00C42950" w:rsidRPr="00872EE2" w:rsidRDefault="00BD60CC" w:rsidP="00872EE2">
      <w:pPr>
        <w:spacing w:line="480" w:lineRule="auto"/>
      </w:pPr>
      <w:r w:rsidRPr="00D97AD1">
        <w:tab/>
        <w:t xml:space="preserve">The Respondent’s license is hereby </w:t>
      </w:r>
      <w:r w:rsidR="007B105B">
        <w:t>Admonish</w:t>
      </w:r>
      <w:r w:rsidR="00593400">
        <w:t>ed</w:t>
      </w:r>
      <w:r w:rsidRPr="00D97AD1">
        <w:t>.</w:t>
      </w:r>
      <w:r>
        <w:t xml:space="preserve">  </w:t>
      </w:r>
      <w:r w:rsidRPr="00593400">
        <w:t>This sanction is imposed for each violation of law listed in the Conclusion section and not a combination of any or all of them.</w:t>
      </w:r>
    </w:p>
    <w:p w14:paraId="7410B419" w14:textId="77777777" w:rsidR="00BD60CC" w:rsidRPr="00D97AD1" w:rsidRDefault="00BD60CC" w:rsidP="00BD60CC">
      <w:pPr>
        <w:spacing w:line="480" w:lineRule="auto"/>
        <w:jc w:val="center"/>
      </w:pPr>
      <w:r w:rsidRPr="00D97AD1">
        <w:rPr>
          <w:u w:val="single"/>
        </w:rPr>
        <w:t>Execution of this Consent Order</w:t>
      </w:r>
    </w:p>
    <w:p w14:paraId="4A1965FE" w14:textId="77777777" w:rsidR="00872EE2" w:rsidRPr="00872EE2" w:rsidRDefault="00BD60CC" w:rsidP="00872EE2">
      <w:pPr>
        <w:spacing w:line="480" w:lineRule="auto"/>
        <w:rPr>
          <w:color w:val="000000"/>
        </w:rPr>
      </w:pPr>
      <w:r w:rsidRPr="00D97AD1">
        <w:rPr>
          <w:b/>
          <w:bCs/>
          <w:color w:val="000000"/>
        </w:rPr>
        <w:tab/>
      </w:r>
      <w:r w:rsidR="00872EE2" w:rsidRPr="00872EE2">
        <w:rPr>
          <w:color w:val="000000"/>
        </w:rPr>
        <w:t xml:space="preserve">Complaint Counsel and the Respondent agree that the approval of this Consent Order is left to the discretion of the Board.  The signature of Complaint Counsel, the Respondent, and the Respondent’s counsel are expressly conditioned on the Board accepting this Consent Order.  If the Board rejects this Consent Order in whole or in part, then the entire document shall be null and void; thereafter, neither of the parties nor anyone else may rely on these stipulations in this proceeding.  </w:t>
      </w:r>
    </w:p>
    <w:p w14:paraId="4B6A9CD6" w14:textId="12D52B0F" w:rsidR="00872EE2" w:rsidRPr="00872EE2" w:rsidRDefault="00872EE2" w:rsidP="00872EE2">
      <w:pPr>
        <w:spacing w:line="480" w:lineRule="auto"/>
        <w:rPr>
          <w:color w:val="000000"/>
        </w:rPr>
      </w:pPr>
      <w:r w:rsidRPr="00872EE2">
        <w:rPr>
          <w:color w:val="000000"/>
        </w:rPr>
        <w:lastRenderedPageBreak/>
        <w:tab/>
        <w:t>As to any matter in this Consent Order left to the discretion of the Board, neither the Respondent, nor anyone acting on h</w:t>
      </w:r>
      <w:r w:rsidR="00C8702E">
        <w:rPr>
          <w:color w:val="000000"/>
        </w:rPr>
        <w:t>is</w:t>
      </w:r>
      <w:r w:rsidRPr="00872EE2">
        <w:rPr>
          <w:color w:val="000000"/>
        </w:rPr>
        <w:t xml:space="preserve"> behalf, has received any promises or representations regarding the same.</w:t>
      </w:r>
    </w:p>
    <w:p w14:paraId="540F963B" w14:textId="27AD5A84" w:rsidR="00872EE2" w:rsidRPr="00872EE2" w:rsidRDefault="00872EE2" w:rsidP="00872EE2">
      <w:pPr>
        <w:spacing w:line="480" w:lineRule="auto"/>
        <w:rPr>
          <w:color w:val="000000"/>
        </w:rPr>
      </w:pPr>
      <w:r w:rsidRPr="00872EE2">
        <w:rPr>
          <w:color w:val="000000"/>
        </w:rPr>
        <w:tab/>
        <w:t>The Respondent waives any right of appeal that he may have resulting from the Board’s acceptance of this Consent Order.</w:t>
      </w:r>
    </w:p>
    <w:p w14:paraId="19331FD5" w14:textId="2AF496E1" w:rsidR="00872EE2" w:rsidRPr="00872EE2" w:rsidRDefault="00872EE2" w:rsidP="00872EE2">
      <w:pPr>
        <w:spacing w:line="480" w:lineRule="auto"/>
        <w:rPr>
          <w:color w:val="000000"/>
        </w:rPr>
      </w:pPr>
      <w:r w:rsidRPr="00872EE2">
        <w:rPr>
          <w:color w:val="000000"/>
        </w:rPr>
        <w:tab/>
        <w:t xml:space="preserve">The Respondent shall provide a complete copy of this Consent Order and Probation Agreement with all exhibits and attachments within ten (10) days by certified mail, return receipt requested, or by hand delivery to the following designated entities:  any in- or out-of-state hospital, nursing home, clinic, other licensed facility, or municipal, state, or federal facility at which s/he practices medicine; any in- or out-of-state health maintenance organization with whom the Respondent has privileges or any other kind of association; any state agency, in- or out-of-state, with which the Respondent has a provider contract; any in- or out-of-state medical employer, whether or not the Respondent practices medicine there; the state licensing boards of all states in which the Respondent has any kind of license to practice medicine; the Drug Enforcement Administration Boston Diversion Group; and the Massachusetts Department of Public Health Drug Control Program.  </w:t>
      </w:r>
      <w:r w:rsidR="00DA0B64" w:rsidRPr="00D97AD1">
        <w:t xml:space="preserve">The Respondent shall also provide this notification to any such designated entities with which </w:t>
      </w:r>
      <w:r w:rsidR="00DA0B64">
        <w:t>the Respondent</w:t>
      </w:r>
      <w:r w:rsidR="00DA0B64" w:rsidRPr="00D97AD1">
        <w:t xml:space="preserve"> becomes associated in the year following the date of imposition of this </w:t>
      </w:r>
      <w:r w:rsidR="009E1A15">
        <w:rPr>
          <w:bCs/>
        </w:rPr>
        <w:t>admonishment</w:t>
      </w:r>
      <w:r w:rsidRPr="00872EE2">
        <w:rPr>
          <w:color w:val="000000"/>
        </w:rPr>
        <w:t>.  The Respondent is further directed to certify to the Board within ten (10) days that the Respondent has complied with this directive.</w:t>
      </w:r>
    </w:p>
    <w:p w14:paraId="1BDAD0CD" w14:textId="77777777" w:rsidR="004A3786" w:rsidRDefault="004A3786">
      <w:pPr>
        <w:rPr>
          <w:color w:val="000000"/>
        </w:rPr>
      </w:pPr>
      <w:r>
        <w:rPr>
          <w:color w:val="000000"/>
        </w:rPr>
        <w:br w:type="page"/>
      </w:r>
    </w:p>
    <w:p w14:paraId="49297CD4" w14:textId="7E8DAAB5" w:rsidR="00C42950" w:rsidRDefault="00872EE2" w:rsidP="00ED1B47">
      <w:pPr>
        <w:spacing w:line="480" w:lineRule="auto"/>
        <w:ind w:firstLine="720"/>
        <w:rPr>
          <w:b/>
          <w:bCs/>
          <w:color w:val="000000"/>
        </w:rPr>
      </w:pPr>
      <w:r w:rsidRPr="00872EE2">
        <w:rPr>
          <w:color w:val="000000"/>
        </w:rPr>
        <w:lastRenderedPageBreak/>
        <w:t>The Board expressly reserves the authority to independently notify, at any time, any of the entities designated above, or any other affected entity, of any action it has taken.</w:t>
      </w:r>
    </w:p>
    <w:p w14:paraId="32BE4529" w14:textId="77777777" w:rsidR="00BD60CC" w:rsidRPr="00D97AD1" w:rsidRDefault="00BD60CC" w:rsidP="00BD60CC">
      <w:pPr>
        <w:pStyle w:val="BodyText"/>
        <w:rPr>
          <w:rFonts w:ascii="Times New Roman" w:hAnsi="Times New Roman"/>
          <w:color w:val="000000"/>
          <w:sz w:val="24"/>
        </w:rPr>
      </w:pPr>
    </w:p>
    <w:p w14:paraId="486FF6B5" w14:textId="77777777" w:rsidR="00BD60CC" w:rsidRPr="00D97AD1" w:rsidRDefault="00BD60CC" w:rsidP="00BD60CC"/>
    <w:p w14:paraId="0A585C2B" w14:textId="77777777" w:rsidR="00BD60CC" w:rsidRPr="00D97AD1" w:rsidRDefault="00BD60CC" w:rsidP="00BD60CC"/>
    <w:p w14:paraId="7AD48C00" w14:textId="12FCE27D" w:rsidR="00BD60CC" w:rsidRPr="00D97AD1" w:rsidRDefault="000D74CD" w:rsidP="00BD60CC">
      <w:r>
        <w:rPr>
          <w:u w:val="single"/>
        </w:rPr>
        <w:t>Signed by David B. Kantor, M.D.</w:t>
      </w:r>
      <w:r>
        <w:rPr>
          <w:u w:val="single"/>
        </w:rPr>
        <w:tab/>
      </w:r>
      <w:r>
        <w:rPr>
          <w:u w:val="single"/>
        </w:rPr>
        <w:tab/>
      </w:r>
      <w:r w:rsidR="00BD60CC" w:rsidRPr="00D97AD1">
        <w:tab/>
      </w:r>
      <w:r>
        <w:rPr>
          <w:u w:val="single"/>
        </w:rPr>
        <w:t>4/15/21</w:t>
      </w:r>
      <w:r w:rsidR="00BD60CC" w:rsidRPr="00D97AD1">
        <w:rPr>
          <w:u w:val="single"/>
        </w:rPr>
        <w:tab/>
      </w:r>
      <w:r w:rsidR="00BD60CC" w:rsidRPr="00D97AD1">
        <w:rPr>
          <w:u w:val="single"/>
        </w:rPr>
        <w:tab/>
      </w:r>
    </w:p>
    <w:p w14:paraId="470BC68C" w14:textId="78E3C4FD" w:rsidR="00BD60CC" w:rsidRPr="00D97AD1" w:rsidRDefault="00BB084D" w:rsidP="00BD60CC">
      <w:r>
        <w:t xml:space="preserve">David </w:t>
      </w:r>
      <w:r w:rsidR="009E1A15">
        <w:t xml:space="preserve">B. </w:t>
      </w:r>
      <w:r>
        <w:t>Kantor</w:t>
      </w:r>
      <w:r w:rsidR="003643BE" w:rsidRPr="003643BE">
        <w:t>, M.D.</w:t>
      </w:r>
      <w:r w:rsidR="003643BE">
        <w:tab/>
      </w:r>
      <w:r w:rsidR="003643BE">
        <w:tab/>
      </w:r>
      <w:r w:rsidR="003643BE">
        <w:tab/>
      </w:r>
      <w:r w:rsidR="00ED1B47">
        <w:tab/>
      </w:r>
      <w:r w:rsidR="00BD60CC" w:rsidRPr="00D97AD1">
        <w:t>Date</w:t>
      </w:r>
    </w:p>
    <w:p w14:paraId="29CCCE17" w14:textId="77777777" w:rsidR="00BD60CC" w:rsidRPr="00D97AD1" w:rsidRDefault="00BD60CC" w:rsidP="00BD60CC">
      <w:r w:rsidRPr="00D97AD1">
        <w:t>Licensee</w:t>
      </w:r>
    </w:p>
    <w:p w14:paraId="310B0B0B" w14:textId="77777777" w:rsidR="00BD60CC" w:rsidRPr="00D97AD1" w:rsidRDefault="00BD60CC" w:rsidP="00BD60CC"/>
    <w:p w14:paraId="0FB371CD" w14:textId="77777777" w:rsidR="00BD60CC" w:rsidRPr="00D97AD1" w:rsidRDefault="00BD60CC" w:rsidP="00BD60CC"/>
    <w:p w14:paraId="72217FEA" w14:textId="77777777" w:rsidR="00BD60CC" w:rsidRPr="00D97AD1" w:rsidRDefault="00BD60CC" w:rsidP="00BD60CC"/>
    <w:p w14:paraId="0A3527ED" w14:textId="0EE22E45" w:rsidR="00BD60CC" w:rsidRPr="00D97AD1" w:rsidRDefault="000D74CD" w:rsidP="00BD60CC">
      <w:r>
        <w:rPr>
          <w:u w:val="single"/>
        </w:rPr>
        <w:t>Signed by Brent A. Tingle, Esq.</w:t>
      </w:r>
      <w:r>
        <w:rPr>
          <w:u w:val="single"/>
        </w:rPr>
        <w:tab/>
      </w:r>
      <w:r>
        <w:rPr>
          <w:u w:val="single"/>
        </w:rPr>
        <w:tab/>
      </w:r>
      <w:r w:rsidR="00BD60CC" w:rsidRPr="00D97AD1">
        <w:tab/>
      </w:r>
      <w:r>
        <w:rPr>
          <w:u w:val="single"/>
        </w:rPr>
        <w:t>4/22/21</w:t>
      </w:r>
      <w:r w:rsidR="00BD60CC" w:rsidRPr="00D97AD1">
        <w:rPr>
          <w:u w:val="single"/>
        </w:rPr>
        <w:tab/>
      </w:r>
      <w:r w:rsidR="00BD60CC" w:rsidRPr="00D97AD1">
        <w:rPr>
          <w:u w:val="single"/>
        </w:rPr>
        <w:tab/>
      </w:r>
    </w:p>
    <w:p w14:paraId="34496293" w14:textId="75E84E59" w:rsidR="00BD60CC" w:rsidRPr="00D97AD1" w:rsidRDefault="00BB084D" w:rsidP="00BD60CC">
      <w:r>
        <w:t xml:space="preserve">Brent </w:t>
      </w:r>
      <w:r w:rsidR="009E1A15">
        <w:t xml:space="preserve">A. </w:t>
      </w:r>
      <w:r>
        <w:t>Tingle</w:t>
      </w:r>
      <w:r w:rsidR="00192833" w:rsidRPr="00192833">
        <w:t>, Esq.</w:t>
      </w:r>
      <w:r w:rsidR="00192833">
        <w:tab/>
      </w:r>
      <w:r w:rsidR="009A3DAD">
        <w:tab/>
      </w:r>
      <w:r w:rsidR="00192833">
        <w:tab/>
      </w:r>
      <w:r w:rsidR="00192833">
        <w:tab/>
      </w:r>
      <w:r w:rsidR="00192833">
        <w:tab/>
      </w:r>
      <w:r w:rsidR="00BD60CC" w:rsidRPr="00D97AD1">
        <w:t>Date</w:t>
      </w:r>
    </w:p>
    <w:p w14:paraId="7E577312" w14:textId="77777777" w:rsidR="00BD60CC" w:rsidRPr="00D97AD1" w:rsidRDefault="00BD60CC" w:rsidP="00BD60CC">
      <w:r w:rsidRPr="00D97AD1">
        <w:t>Attorney for the Licensee</w:t>
      </w:r>
    </w:p>
    <w:p w14:paraId="7BE6794A" w14:textId="77777777" w:rsidR="00BD60CC" w:rsidRPr="00D97AD1" w:rsidRDefault="00BD60CC" w:rsidP="00BD60CC"/>
    <w:p w14:paraId="53C8008C" w14:textId="77777777" w:rsidR="00BD60CC" w:rsidRPr="00D97AD1" w:rsidRDefault="00BD60CC" w:rsidP="00BD60CC"/>
    <w:p w14:paraId="3AC9CDA8" w14:textId="77777777" w:rsidR="00BD60CC" w:rsidRPr="00D97AD1" w:rsidRDefault="00BD60CC" w:rsidP="00BD60CC"/>
    <w:p w14:paraId="6AE374DB" w14:textId="696A7493" w:rsidR="00BD60CC" w:rsidRPr="00D97AD1" w:rsidRDefault="000D74CD" w:rsidP="00BD60CC">
      <w:r>
        <w:rPr>
          <w:u w:val="single"/>
        </w:rPr>
        <w:t>Signed by Karen A. Robinson, Esq.</w:t>
      </w:r>
      <w:r>
        <w:rPr>
          <w:u w:val="single"/>
        </w:rPr>
        <w:tab/>
      </w:r>
      <w:r>
        <w:rPr>
          <w:u w:val="single"/>
        </w:rPr>
        <w:tab/>
      </w:r>
      <w:r w:rsidR="00BD60CC" w:rsidRPr="00D97AD1">
        <w:tab/>
      </w:r>
      <w:r>
        <w:rPr>
          <w:u w:val="single"/>
        </w:rPr>
        <w:t>5/11/21</w:t>
      </w:r>
      <w:bookmarkStart w:id="3" w:name="_GoBack"/>
      <w:bookmarkEnd w:id="3"/>
      <w:r w:rsidR="00BD60CC" w:rsidRPr="00D97AD1">
        <w:rPr>
          <w:u w:val="single"/>
        </w:rPr>
        <w:tab/>
      </w:r>
      <w:r w:rsidR="00BD60CC" w:rsidRPr="00D97AD1">
        <w:rPr>
          <w:u w:val="single"/>
        </w:rPr>
        <w:tab/>
      </w:r>
    </w:p>
    <w:p w14:paraId="3306D2B2" w14:textId="7365DA5C" w:rsidR="00BD60CC" w:rsidRPr="00D97AD1" w:rsidRDefault="00192833" w:rsidP="00BD60CC">
      <w:r>
        <w:t>Karen A. Robinson, Esq.</w:t>
      </w:r>
      <w:r>
        <w:tab/>
      </w:r>
      <w:r>
        <w:tab/>
      </w:r>
      <w:r>
        <w:tab/>
      </w:r>
      <w:r>
        <w:tab/>
      </w:r>
      <w:r w:rsidR="00BD60CC" w:rsidRPr="00D97AD1">
        <w:t>Date</w:t>
      </w:r>
    </w:p>
    <w:p w14:paraId="27CDC81D" w14:textId="77777777" w:rsidR="00BD60CC" w:rsidRPr="00D97AD1" w:rsidRDefault="00BD60CC" w:rsidP="00BD60CC">
      <w:r w:rsidRPr="00D97AD1">
        <w:t>Complaint Counsel</w:t>
      </w:r>
    </w:p>
    <w:p w14:paraId="1C82C506" w14:textId="34890371" w:rsidR="00BD60CC" w:rsidRDefault="00BD60CC" w:rsidP="00BD60CC"/>
    <w:p w14:paraId="0755DE05" w14:textId="77777777" w:rsidR="004A3786" w:rsidRPr="00D97AD1" w:rsidRDefault="004A3786" w:rsidP="00BD60CC"/>
    <w:p w14:paraId="5FCD2B67" w14:textId="05FC8989" w:rsidR="00BD60CC" w:rsidRPr="00D97AD1" w:rsidRDefault="00BD60CC" w:rsidP="00BD60CC">
      <w:r w:rsidRPr="00D97AD1">
        <w:tab/>
      </w:r>
      <w:proofErr w:type="gramStart"/>
      <w:r w:rsidRPr="00D97AD1">
        <w:t>So</w:t>
      </w:r>
      <w:proofErr w:type="gramEnd"/>
      <w:r w:rsidRPr="00D97AD1">
        <w:t xml:space="preserve"> ORDERED by the Board of Registration in Medicine this</w:t>
      </w:r>
      <w:r w:rsidR="004A3786">
        <w:t xml:space="preserve"> </w:t>
      </w:r>
      <w:r w:rsidR="000D74CD" w:rsidRPr="000D74CD">
        <w:rPr>
          <w:u w:val="single"/>
        </w:rPr>
        <w:t>7</w:t>
      </w:r>
      <w:r w:rsidR="000D74CD" w:rsidRPr="000D74CD">
        <w:rPr>
          <w:u w:val="single"/>
          <w:vertAlign w:val="superscript"/>
        </w:rPr>
        <w:t>th</w:t>
      </w:r>
      <w:r w:rsidR="004A3786">
        <w:t xml:space="preserve">___ </w:t>
      </w:r>
      <w:r w:rsidRPr="00D97AD1">
        <w:t xml:space="preserve">day of </w:t>
      </w:r>
      <w:r w:rsidR="000D74CD">
        <w:rPr>
          <w:u w:val="single"/>
        </w:rPr>
        <w:t>July</w:t>
      </w:r>
      <w:r w:rsidRPr="00D97AD1">
        <w:t>______, 20</w:t>
      </w:r>
      <w:r w:rsidR="000D74CD">
        <w:rPr>
          <w:u w:val="single"/>
        </w:rPr>
        <w:t>21</w:t>
      </w:r>
      <w:r w:rsidRPr="00D97AD1">
        <w:t>_.</w:t>
      </w:r>
    </w:p>
    <w:p w14:paraId="5D06FF69" w14:textId="77777777" w:rsidR="00BD60CC" w:rsidRPr="00D97AD1" w:rsidRDefault="00BD60CC" w:rsidP="00BD60CC"/>
    <w:p w14:paraId="708135AF" w14:textId="77777777" w:rsidR="00BD60CC" w:rsidRPr="00D97AD1" w:rsidRDefault="00BD60CC" w:rsidP="00BD60CC"/>
    <w:p w14:paraId="27F572E9" w14:textId="77777777" w:rsidR="00BD60CC" w:rsidRPr="00D97AD1" w:rsidRDefault="00BD60CC" w:rsidP="00BD60CC"/>
    <w:p w14:paraId="0E4623B2" w14:textId="38C1DB87" w:rsidR="00BD60CC" w:rsidRPr="00D97AD1" w:rsidRDefault="00BD60CC" w:rsidP="00BD60CC">
      <w:r w:rsidRPr="00D97AD1">
        <w:tab/>
      </w:r>
      <w:r w:rsidRPr="00D97AD1">
        <w:tab/>
      </w:r>
      <w:r w:rsidRPr="00D97AD1">
        <w:tab/>
      </w:r>
      <w:r w:rsidRPr="00D97AD1">
        <w:tab/>
      </w:r>
      <w:r w:rsidRPr="00D97AD1">
        <w:tab/>
      </w:r>
      <w:r w:rsidRPr="00D97AD1">
        <w:tab/>
      </w:r>
      <w:r w:rsidRPr="00D97AD1">
        <w:tab/>
      </w:r>
      <w:r w:rsidR="000D74CD">
        <w:rPr>
          <w:u w:val="single"/>
        </w:rPr>
        <w:t>Signed by George Abraham, M.D.</w:t>
      </w:r>
      <w:r w:rsidR="000D74CD">
        <w:rPr>
          <w:u w:val="single"/>
        </w:rPr>
        <w:tab/>
      </w:r>
    </w:p>
    <w:p w14:paraId="33D42F58" w14:textId="77777777" w:rsidR="00BD60CC" w:rsidRDefault="00BD60CC" w:rsidP="00BD60CC">
      <w:r>
        <w:tab/>
      </w:r>
      <w:r>
        <w:tab/>
      </w:r>
      <w:r>
        <w:tab/>
      </w:r>
      <w:r>
        <w:tab/>
      </w:r>
      <w:r>
        <w:tab/>
      </w:r>
      <w:r>
        <w:tab/>
      </w:r>
      <w:r>
        <w:tab/>
        <w:t>George Abraham, M.D.</w:t>
      </w:r>
    </w:p>
    <w:p w14:paraId="6E2907FA" w14:textId="77777777" w:rsidR="00BD60CC" w:rsidRPr="00D97AD1" w:rsidRDefault="00BD60CC" w:rsidP="00BD60CC">
      <w:r>
        <w:tab/>
      </w:r>
      <w:r>
        <w:tab/>
      </w:r>
      <w:r>
        <w:tab/>
      </w:r>
      <w:r>
        <w:tab/>
      </w:r>
      <w:r>
        <w:tab/>
      </w:r>
      <w:r>
        <w:tab/>
      </w:r>
      <w:r>
        <w:tab/>
        <w:t>Board Chair</w:t>
      </w:r>
    </w:p>
    <w:p w14:paraId="3723E6D3" w14:textId="77777777" w:rsidR="00FE1FCF" w:rsidRPr="00693A8C" w:rsidRDefault="00FE1FCF" w:rsidP="005B2B46"/>
    <w:sectPr w:rsidR="00FE1FCF" w:rsidRPr="00693A8C" w:rsidSect="00DF79AA">
      <w:footerReference w:type="default" r:id="rId8"/>
      <w:pgSz w:w="12240" w:h="15840" w:code="1"/>
      <w:pgMar w:top="1440" w:right="1440" w:bottom="1440" w:left="1440" w:header="720" w:footer="720" w:gutter="0"/>
      <w:paperSrc w:first="261" w:other="26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FED17" w14:textId="77777777" w:rsidR="004578FE" w:rsidRDefault="004578FE" w:rsidP="00CA194F">
      <w:r>
        <w:separator/>
      </w:r>
    </w:p>
  </w:endnote>
  <w:endnote w:type="continuationSeparator" w:id="0">
    <w:p w14:paraId="32503F15" w14:textId="77777777" w:rsidR="004578FE" w:rsidRDefault="004578FE" w:rsidP="00CA194F">
      <w:r>
        <w:continuationSeparator/>
      </w:r>
    </w:p>
  </w:endnote>
  <w:endnote w:type="continuationNotice" w:id="1">
    <w:p w14:paraId="280E064C" w14:textId="77777777" w:rsidR="004578FE" w:rsidRDefault="004578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47C8D" w14:textId="41DE23C6" w:rsidR="00192833" w:rsidRPr="00192833" w:rsidRDefault="00192833" w:rsidP="00192833">
    <w:pPr>
      <w:pStyle w:val="Footer"/>
    </w:pPr>
    <w:r w:rsidRPr="00192833">
      <w:t xml:space="preserve">Consent Order – </w:t>
    </w:r>
    <w:r w:rsidR="00BB084D">
      <w:t>David Kantor</w:t>
    </w:r>
    <w:r w:rsidRPr="00192833">
      <w:t>, M.D.</w:t>
    </w:r>
    <w:r w:rsidRPr="00192833">
      <w:tab/>
    </w:r>
    <w:r w:rsidRPr="00192833">
      <w:tab/>
    </w:r>
    <w:r w:rsidRPr="00192833">
      <w:fldChar w:fldCharType="begin"/>
    </w:r>
    <w:r w:rsidRPr="00192833">
      <w:instrText xml:space="preserve"> PAGE </w:instrText>
    </w:r>
    <w:r w:rsidRPr="00192833">
      <w:fldChar w:fldCharType="separate"/>
    </w:r>
    <w:r w:rsidR="00655025">
      <w:rPr>
        <w:noProof/>
      </w:rPr>
      <w:t>1</w:t>
    </w:r>
    <w:r w:rsidRPr="00192833">
      <w:fldChar w:fldCharType="end"/>
    </w:r>
    <w:r w:rsidRPr="00192833">
      <w:t xml:space="preserve"> of </w:t>
    </w:r>
    <w:r w:rsidR="00E932B1">
      <w:rPr>
        <w:noProof/>
      </w:rPr>
      <w:fldChar w:fldCharType="begin"/>
    </w:r>
    <w:r w:rsidR="00E932B1">
      <w:rPr>
        <w:noProof/>
      </w:rPr>
      <w:instrText xml:space="preserve"> NUMPAGES </w:instrText>
    </w:r>
    <w:r w:rsidR="00E932B1">
      <w:rPr>
        <w:noProof/>
      </w:rPr>
      <w:fldChar w:fldCharType="separate"/>
    </w:r>
    <w:r w:rsidR="00655025">
      <w:rPr>
        <w:noProof/>
      </w:rPr>
      <w:t>5</w:t>
    </w:r>
    <w:r w:rsidR="00E932B1">
      <w:rPr>
        <w:noProof/>
      </w:rPr>
      <w:fldChar w:fldCharType="end"/>
    </w:r>
  </w:p>
  <w:p w14:paraId="7DE0F0E0" w14:textId="45AE30D7" w:rsidR="00CA194F" w:rsidRPr="00192833" w:rsidRDefault="00CA194F" w:rsidP="001928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AE7EE" w14:textId="77777777" w:rsidR="004578FE" w:rsidRDefault="004578FE" w:rsidP="00CA194F">
      <w:r>
        <w:separator/>
      </w:r>
    </w:p>
  </w:footnote>
  <w:footnote w:type="continuationSeparator" w:id="0">
    <w:p w14:paraId="2BBF0E22" w14:textId="77777777" w:rsidR="004578FE" w:rsidRDefault="004578FE" w:rsidP="00CA194F">
      <w:r>
        <w:continuationSeparator/>
      </w:r>
    </w:p>
  </w:footnote>
  <w:footnote w:type="continuationNotice" w:id="1">
    <w:p w14:paraId="1D8EF770" w14:textId="77777777" w:rsidR="004578FE" w:rsidRDefault="004578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2101F"/>
    <w:multiLevelType w:val="hybridMultilevel"/>
    <w:tmpl w:val="42646252"/>
    <w:lvl w:ilvl="0" w:tplc="0EA42DA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866031"/>
    <w:multiLevelType w:val="multilevel"/>
    <w:tmpl w:val="48BE2A0A"/>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rPr>
        <w:b/>
        <w:i w:val="0"/>
      </w:r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46882549"/>
    <w:multiLevelType w:val="hybridMultilevel"/>
    <w:tmpl w:val="F26E1E00"/>
    <w:lvl w:ilvl="0" w:tplc="A90806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20B259C"/>
    <w:multiLevelType w:val="hybridMultilevel"/>
    <w:tmpl w:val="09A43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2B1704"/>
    <w:multiLevelType w:val="multilevel"/>
    <w:tmpl w:val="2850CA7E"/>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 w15:restartNumberingAfterBreak="0">
    <w:nsid w:val="62007095"/>
    <w:multiLevelType w:val="hybridMultilevel"/>
    <w:tmpl w:val="4308F60C"/>
    <w:lvl w:ilvl="0" w:tplc="BC0CB9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3"/>
  </w:num>
  <w:num w:numId="19">
    <w:abstractNumId w:val="6"/>
  </w:num>
  <w:num w:numId="20">
    <w:abstractNumId w:val="5"/>
  </w:num>
  <w:num w:numId="21">
    <w:abstractNumId w:val="2"/>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A8C"/>
    <w:rsid w:val="00000069"/>
    <w:rsid w:val="00026F15"/>
    <w:rsid w:val="000378F9"/>
    <w:rsid w:val="000430BF"/>
    <w:rsid w:val="00050C61"/>
    <w:rsid w:val="00082AE1"/>
    <w:rsid w:val="000849DE"/>
    <w:rsid w:val="00090142"/>
    <w:rsid w:val="000A0A5E"/>
    <w:rsid w:val="000D74CD"/>
    <w:rsid w:val="000E18FA"/>
    <w:rsid w:val="000F2227"/>
    <w:rsid w:val="00117A85"/>
    <w:rsid w:val="00135611"/>
    <w:rsid w:val="0014575D"/>
    <w:rsid w:val="001763AD"/>
    <w:rsid w:val="00176644"/>
    <w:rsid w:val="00192833"/>
    <w:rsid w:val="001C403C"/>
    <w:rsid w:val="001D1C21"/>
    <w:rsid w:val="00243CBD"/>
    <w:rsid w:val="0025141A"/>
    <w:rsid w:val="002719E9"/>
    <w:rsid w:val="002A667E"/>
    <w:rsid w:val="002A6BD6"/>
    <w:rsid w:val="002B12A1"/>
    <w:rsid w:val="0031465A"/>
    <w:rsid w:val="0032665C"/>
    <w:rsid w:val="00331528"/>
    <w:rsid w:val="00331E92"/>
    <w:rsid w:val="0033759A"/>
    <w:rsid w:val="00341566"/>
    <w:rsid w:val="00343566"/>
    <w:rsid w:val="00343FA5"/>
    <w:rsid w:val="003643BE"/>
    <w:rsid w:val="00370511"/>
    <w:rsid w:val="003776A2"/>
    <w:rsid w:val="00393A2B"/>
    <w:rsid w:val="003B4ABC"/>
    <w:rsid w:val="003C6868"/>
    <w:rsid w:val="003E08EF"/>
    <w:rsid w:val="003F2380"/>
    <w:rsid w:val="00415F80"/>
    <w:rsid w:val="00433D4C"/>
    <w:rsid w:val="00443B39"/>
    <w:rsid w:val="004578FE"/>
    <w:rsid w:val="00474B0A"/>
    <w:rsid w:val="00475B69"/>
    <w:rsid w:val="00486089"/>
    <w:rsid w:val="004A3786"/>
    <w:rsid w:val="004B5F83"/>
    <w:rsid w:val="004D7F64"/>
    <w:rsid w:val="004E400C"/>
    <w:rsid w:val="004F6536"/>
    <w:rsid w:val="00584C1D"/>
    <w:rsid w:val="00593400"/>
    <w:rsid w:val="005A39BE"/>
    <w:rsid w:val="005B2B46"/>
    <w:rsid w:val="005D7D11"/>
    <w:rsid w:val="005E609A"/>
    <w:rsid w:val="005E6751"/>
    <w:rsid w:val="00610527"/>
    <w:rsid w:val="00655025"/>
    <w:rsid w:val="006867AC"/>
    <w:rsid w:val="00687E17"/>
    <w:rsid w:val="006937E0"/>
    <w:rsid w:val="00693A8C"/>
    <w:rsid w:val="006A222A"/>
    <w:rsid w:val="006D69B3"/>
    <w:rsid w:val="006F0FA6"/>
    <w:rsid w:val="007125FB"/>
    <w:rsid w:val="00742D63"/>
    <w:rsid w:val="00765897"/>
    <w:rsid w:val="007708DF"/>
    <w:rsid w:val="007729E6"/>
    <w:rsid w:val="007B105B"/>
    <w:rsid w:val="007E0E4A"/>
    <w:rsid w:val="007E258B"/>
    <w:rsid w:val="007E7740"/>
    <w:rsid w:val="00805386"/>
    <w:rsid w:val="008237E5"/>
    <w:rsid w:val="00853EA6"/>
    <w:rsid w:val="00872EE2"/>
    <w:rsid w:val="008747DF"/>
    <w:rsid w:val="00876100"/>
    <w:rsid w:val="008C51D4"/>
    <w:rsid w:val="008D481D"/>
    <w:rsid w:val="00936061"/>
    <w:rsid w:val="0095262A"/>
    <w:rsid w:val="009810DC"/>
    <w:rsid w:val="00991AA7"/>
    <w:rsid w:val="009920B7"/>
    <w:rsid w:val="00995974"/>
    <w:rsid w:val="009A3DAD"/>
    <w:rsid w:val="009D5B83"/>
    <w:rsid w:val="009D798E"/>
    <w:rsid w:val="009E1A15"/>
    <w:rsid w:val="00A306D2"/>
    <w:rsid w:val="00A32B9B"/>
    <w:rsid w:val="00A44198"/>
    <w:rsid w:val="00A63953"/>
    <w:rsid w:val="00A660DD"/>
    <w:rsid w:val="00A93DD4"/>
    <w:rsid w:val="00AA6930"/>
    <w:rsid w:val="00AB39A0"/>
    <w:rsid w:val="00AF1698"/>
    <w:rsid w:val="00B11A40"/>
    <w:rsid w:val="00B4665C"/>
    <w:rsid w:val="00B65012"/>
    <w:rsid w:val="00B85EA6"/>
    <w:rsid w:val="00BB084D"/>
    <w:rsid w:val="00BC0A69"/>
    <w:rsid w:val="00BD60CC"/>
    <w:rsid w:val="00BF61A1"/>
    <w:rsid w:val="00C16186"/>
    <w:rsid w:val="00C30DDC"/>
    <w:rsid w:val="00C339FA"/>
    <w:rsid w:val="00C36A3D"/>
    <w:rsid w:val="00C37E74"/>
    <w:rsid w:val="00C408B7"/>
    <w:rsid w:val="00C42950"/>
    <w:rsid w:val="00C6170B"/>
    <w:rsid w:val="00C86926"/>
    <w:rsid w:val="00C86DFA"/>
    <w:rsid w:val="00C8702E"/>
    <w:rsid w:val="00C9582A"/>
    <w:rsid w:val="00CA194F"/>
    <w:rsid w:val="00D116D7"/>
    <w:rsid w:val="00D2728E"/>
    <w:rsid w:val="00D3761A"/>
    <w:rsid w:val="00D4449C"/>
    <w:rsid w:val="00D52BC9"/>
    <w:rsid w:val="00D67957"/>
    <w:rsid w:val="00D75BF8"/>
    <w:rsid w:val="00D86705"/>
    <w:rsid w:val="00D93AE0"/>
    <w:rsid w:val="00DA0B64"/>
    <w:rsid w:val="00DC1D82"/>
    <w:rsid w:val="00DE2E4D"/>
    <w:rsid w:val="00DF79AA"/>
    <w:rsid w:val="00E03262"/>
    <w:rsid w:val="00E054D1"/>
    <w:rsid w:val="00E07133"/>
    <w:rsid w:val="00E516CB"/>
    <w:rsid w:val="00E55060"/>
    <w:rsid w:val="00E762D7"/>
    <w:rsid w:val="00E774BE"/>
    <w:rsid w:val="00E81579"/>
    <w:rsid w:val="00E932B1"/>
    <w:rsid w:val="00ED1B47"/>
    <w:rsid w:val="00EE2223"/>
    <w:rsid w:val="00EE47ED"/>
    <w:rsid w:val="00EF097A"/>
    <w:rsid w:val="00F01DD1"/>
    <w:rsid w:val="00F17A80"/>
    <w:rsid w:val="00F62B24"/>
    <w:rsid w:val="00F96DF2"/>
    <w:rsid w:val="00FC677F"/>
    <w:rsid w:val="00FD58AE"/>
    <w:rsid w:val="00FE1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A6B45"/>
  <w15:docId w15:val="{7F528A70-7FBC-4202-889C-C8646D84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b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A8C"/>
    <w:rPr>
      <w:rFonts w:eastAsia="Times New Roman"/>
      <w:bCs w:val="0"/>
    </w:rPr>
  </w:style>
  <w:style w:type="paragraph" w:styleId="Heading1">
    <w:name w:val="heading 1"/>
    <w:basedOn w:val="Normal"/>
    <w:next w:val="Normal"/>
    <w:link w:val="Heading1Char"/>
    <w:qFormat/>
    <w:rsid w:val="00AF1698"/>
    <w:pPr>
      <w:keepNext/>
      <w:numPr>
        <w:numId w:val="17"/>
      </w:numPr>
      <w:outlineLvl w:val="0"/>
    </w:pPr>
    <w:rPr>
      <w:b/>
    </w:rPr>
  </w:style>
  <w:style w:type="paragraph" w:styleId="Heading2">
    <w:name w:val="heading 2"/>
    <w:basedOn w:val="Normal"/>
    <w:next w:val="Normal"/>
    <w:link w:val="Heading2Char"/>
    <w:autoRedefine/>
    <w:uiPriority w:val="9"/>
    <w:unhideWhenUsed/>
    <w:qFormat/>
    <w:rsid w:val="00AF1698"/>
    <w:pPr>
      <w:keepNext/>
      <w:keepLines/>
      <w:numPr>
        <w:ilvl w:val="1"/>
        <w:numId w:val="17"/>
      </w:numPr>
      <w:spacing w:before="200"/>
      <w:outlineLvl w:val="1"/>
    </w:pPr>
    <w:rPr>
      <w:rFonts w:eastAsiaTheme="majorEastAsia" w:cstheme="majorBidi"/>
      <w:b/>
      <w:bCs/>
      <w:color w:val="000000" w:themeColor="text1"/>
      <w:szCs w:val="26"/>
    </w:rPr>
  </w:style>
  <w:style w:type="paragraph" w:styleId="Heading3">
    <w:name w:val="heading 3"/>
    <w:basedOn w:val="Normal"/>
    <w:next w:val="Normal"/>
    <w:link w:val="Heading3Char"/>
    <w:autoRedefine/>
    <w:uiPriority w:val="9"/>
    <w:unhideWhenUsed/>
    <w:qFormat/>
    <w:rsid w:val="00AF1698"/>
    <w:pPr>
      <w:keepNext/>
      <w:keepLines/>
      <w:numPr>
        <w:ilvl w:val="2"/>
        <w:numId w:val="17"/>
      </w:numPr>
      <w:spacing w:before="200"/>
      <w:outlineLvl w:val="2"/>
    </w:pPr>
    <w:rPr>
      <w:rFonts w:eastAsiaTheme="majorEastAsia" w:cstheme="majorBidi"/>
      <w:b/>
      <w:bCs/>
    </w:rPr>
  </w:style>
  <w:style w:type="paragraph" w:styleId="Heading4">
    <w:name w:val="heading 4"/>
    <w:basedOn w:val="Normal"/>
    <w:next w:val="Normal"/>
    <w:link w:val="Heading4Char"/>
    <w:autoRedefine/>
    <w:uiPriority w:val="9"/>
    <w:unhideWhenUsed/>
    <w:qFormat/>
    <w:rsid w:val="00AF1698"/>
    <w:pPr>
      <w:keepNext/>
      <w:keepLines/>
      <w:numPr>
        <w:ilvl w:val="3"/>
        <w:numId w:val="1"/>
      </w:numPr>
      <w:spacing w:before="200"/>
      <w:outlineLvl w:val="3"/>
    </w:pPr>
    <w:rPr>
      <w:rFonts w:eastAsiaTheme="majorEastAsia" w:cstheme="majorBidi"/>
      <w:b/>
      <w:bCs/>
      <w:iCs/>
      <w:color w:val="000000" w:themeColor="text1"/>
    </w:rPr>
  </w:style>
  <w:style w:type="paragraph" w:styleId="Heading5">
    <w:name w:val="heading 5"/>
    <w:basedOn w:val="Normal"/>
    <w:next w:val="Normal"/>
    <w:link w:val="Heading5Char"/>
    <w:autoRedefine/>
    <w:uiPriority w:val="9"/>
    <w:unhideWhenUsed/>
    <w:qFormat/>
    <w:rsid w:val="00AF1698"/>
    <w:pPr>
      <w:keepNext/>
      <w:keepLines/>
      <w:numPr>
        <w:ilvl w:val="4"/>
        <w:numId w:val="17"/>
      </w:numPr>
      <w:spacing w:before="200"/>
      <w:outlineLvl w:val="4"/>
    </w:pPr>
    <w:rPr>
      <w:rFonts w:eastAsiaTheme="majorEastAsia" w:cstheme="majorBidi"/>
      <w:b/>
      <w:color w:val="000000" w:themeColor="text1"/>
    </w:rPr>
  </w:style>
  <w:style w:type="paragraph" w:styleId="Heading6">
    <w:name w:val="heading 6"/>
    <w:basedOn w:val="Normal"/>
    <w:next w:val="Normal"/>
    <w:link w:val="Heading6Char"/>
    <w:autoRedefine/>
    <w:uiPriority w:val="9"/>
    <w:unhideWhenUsed/>
    <w:qFormat/>
    <w:rsid w:val="00AF1698"/>
    <w:pPr>
      <w:keepNext/>
      <w:keepLines/>
      <w:numPr>
        <w:ilvl w:val="5"/>
        <w:numId w:val="17"/>
      </w:numPr>
      <w:spacing w:before="200"/>
      <w:outlineLvl w:val="5"/>
    </w:pPr>
    <w:rPr>
      <w:rFonts w:eastAsiaTheme="majorEastAsia" w:cstheme="majorBidi"/>
      <w:b/>
      <w:iCs/>
      <w:color w:val="000000" w:themeColor="text1"/>
    </w:rPr>
  </w:style>
  <w:style w:type="paragraph" w:styleId="Heading7">
    <w:name w:val="heading 7"/>
    <w:basedOn w:val="Normal"/>
    <w:next w:val="Normal"/>
    <w:link w:val="Heading7Char"/>
    <w:autoRedefine/>
    <w:uiPriority w:val="9"/>
    <w:unhideWhenUsed/>
    <w:qFormat/>
    <w:rsid w:val="00AF1698"/>
    <w:pPr>
      <w:keepNext/>
      <w:keepLines/>
      <w:numPr>
        <w:ilvl w:val="6"/>
        <w:numId w:val="17"/>
      </w:numPr>
      <w:spacing w:before="200"/>
      <w:outlineLvl w:val="6"/>
    </w:pPr>
    <w:rPr>
      <w:rFonts w:eastAsiaTheme="majorEastAsia" w:cstheme="majorBidi"/>
      <w:b/>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E258B"/>
    <w:rPr>
      <w:b/>
    </w:rPr>
  </w:style>
  <w:style w:type="character" w:customStyle="1" w:styleId="Heading2Char">
    <w:name w:val="Heading 2 Char"/>
    <w:basedOn w:val="DefaultParagraphFont"/>
    <w:link w:val="Heading2"/>
    <w:uiPriority w:val="9"/>
    <w:rsid w:val="005A39BE"/>
    <w:rPr>
      <w:rFonts w:eastAsiaTheme="majorEastAsia" w:cstheme="majorBidi"/>
      <w:b/>
      <w:bCs w:val="0"/>
      <w:color w:val="000000" w:themeColor="text1"/>
      <w:szCs w:val="26"/>
    </w:rPr>
  </w:style>
  <w:style w:type="character" w:customStyle="1" w:styleId="Heading3Char">
    <w:name w:val="Heading 3 Char"/>
    <w:basedOn w:val="DefaultParagraphFont"/>
    <w:link w:val="Heading3"/>
    <w:uiPriority w:val="9"/>
    <w:rsid w:val="00AF1698"/>
    <w:rPr>
      <w:rFonts w:eastAsiaTheme="majorEastAsia" w:cstheme="majorBidi"/>
      <w:b/>
      <w:bCs w:val="0"/>
    </w:rPr>
  </w:style>
  <w:style w:type="character" w:customStyle="1" w:styleId="Heading4Char">
    <w:name w:val="Heading 4 Char"/>
    <w:basedOn w:val="DefaultParagraphFont"/>
    <w:link w:val="Heading4"/>
    <w:uiPriority w:val="9"/>
    <w:rsid w:val="00AF1698"/>
    <w:rPr>
      <w:rFonts w:eastAsiaTheme="majorEastAsia" w:cstheme="majorBidi"/>
      <w:b/>
      <w:bCs w:val="0"/>
      <w:iCs/>
      <w:color w:val="000000" w:themeColor="text1"/>
    </w:rPr>
  </w:style>
  <w:style w:type="paragraph" w:customStyle="1" w:styleId="Style1">
    <w:name w:val="Style1"/>
    <w:basedOn w:val="Heading2"/>
    <w:qFormat/>
    <w:rsid w:val="005A39BE"/>
    <w:pPr>
      <w:numPr>
        <w:ilvl w:val="0"/>
        <w:numId w:val="0"/>
      </w:numPr>
    </w:pPr>
    <w:rPr>
      <w:rFonts w:asciiTheme="majorHAnsi" w:eastAsiaTheme="minorHAnsi" w:hAnsiTheme="majorHAnsi"/>
      <w:bCs w:val="0"/>
      <w:sz w:val="26"/>
    </w:rPr>
  </w:style>
  <w:style w:type="character" w:customStyle="1" w:styleId="Heading5Char">
    <w:name w:val="Heading 5 Char"/>
    <w:basedOn w:val="DefaultParagraphFont"/>
    <w:link w:val="Heading5"/>
    <w:uiPriority w:val="9"/>
    <w:rsid w:val="00AF1698"/>
    <w:rPr>
      <w:rFonts w:eastAsiaTheme="majorEastAsia" w:cstheme="majorBidi"/>
      <w:b/>
      <w:color w:val="000000" w:themeColor="text1"/>
    </w:rPr>
  </w:style>
  <w:style w:type="character" w:customStyle="1" w:styleId="Heading6Char">
    <w:name w:val="Heading 6 Char"/>
    <w:basedOn w:val="DefaultParagraphFont"/>
    <w:link w:val="Heading6"/>
    <w:uiPriority w:val="9"/>
    <w:rsid w:val="00AF1698"/>
    <w:rPr>
      <w:rFonts w:eastAsiaTheme="majorEastAsia" w:cstheme="majorBidi"/>
      <w:b/>
      <w:iCs/>
      <w:color w:val="000000" w:themeColor="text1"/>
    </w:rPr>
  </w:style>
  <w:style w:type="character" w:customStyle="1" w:styleId="Heading7Char">
    <w:name w:val="Heading 7 Char"/>
    <w:basedOn w:val="DefaultParagraphFont"/>
    <w:link w:val="Heading7"/>
    <w:uiPriority w:val="9"/>
    <w:rsid w:val="00AF1698"/>
    <w:rPr>
      <w:rFonts w:eastAsiaTheme="majorEastAsia" w:cstheme="majorBidi"/>
      <w:b/>
      <w:iCs/>
      <w:color w:val="404040" w:themeColor="text1" w:themeTint="BF"/>
    </w:rPr>
  </w:style>
  <w:style w:type="paragraph" w:styleId="PlainText">
    <w:name w:val="Plain Text"/>
    <w:basedOn w:val="Normal"/>
    <w:link w:val="PlainTextChar"/>
    <w:uiPriority w:val="99"/>
    <w:semiHidden/>
    <w:unhideWhenUsed/>
    <w:rsid w:val="00693A8C"/>
    <w:rPr>
      <w:rFonts w:ascii="Calibri" w:hAnsi="Calibri" w:cs="Consolas"/>
      <w:bCs/>
      <w:szCs w:val="21"/>
    </w:rPr>
  </w:style>
  <w:style w:type="character" w:customStyle="1" w:styleId="PlainTextChar">
    <w:name w:val="Plain Text Char"/>
    <w:basedOn w:val="DefaultParagraphFont"/>
    <w:link w:val="PlainText"/>
    <w:uiPriority w:val="99"/>
    <w:semiHidden/>
    <w:rsid w:val="00693A8C"/>
    <w:rPr>
      <w:rFonts w:ascii="Calibri" w:hAnsi="Calibri" w:cs="Consolas"/>
      <w:bCs w:val="0"/>
      <w:szCs w:val="21"/>
    </w:rPr>
  </w:style>
  <w:style w:type="paragraph" w:styleId="ListParagraph">
    <w:name w:val="List Paragraph"/>
    <w:basedOn w:val="Normal"/>
    <w:uiPriority w:val="34"/>
    <w:qFormat/>
    <w:rsid w:val="00693A8C"/>
    <w:pPr>
      <w:ind w:left="720"/>
      <w:contextualSpacing/>
    </w:pPr>
  </w:style>
  <w:style w:type="paragraph" w:styleId="BodyText">
    <w:name w:val="Body Text"/>
    <w:basedOn w:val="Normal"/>
    <w:next w:val="Normal"/>
    <w:link w:val="BodyTextChar"/>
    <w:rsid w:val="00BD60CC"/>
    <w:pPr>
      <w:autoSpaceDE w:val="0"/>
      <w:autoSpaceDN w:val="0"/>
      <w:adjustRightInd w:val="0"/>
    </w:pPr>
    <w:rPr>
      <w:rFonts w:ascii="Arial" w:hAnsi="Arial"/>
      <w:sz w:val="20"/>
    </w:rPr>
  </w:style>
  <w:style w:type="character" w:customStyle="1" w:styleId="BodyTextChar">
    <w:name w:val="Body Text Char"/>
    <w:basedOn w:val="DefaultParagraphFont"/>
    <w:link w:val="BodyText"/>
    <w:rsid w:val="00BD60CC"/>
    <w:rPr>
      <w:rFonts w:ascii="Arial" w:eastAsia="Times New Roman" w:hAnsi="Arial"/>
      <w:bCs w:val="0"/>
      <w:sz w:val="20"/>
    </w:rPr>
  </w:style>
  <w:style w:type="paragraph" w:styleId="Header">
    <w:name w:val="header"/>
    <w:basedOn w:val="Normal"/>
    <w:link w:val="HeaderChar"/>
    <w:uiPriority w:val="99"/>
    <w:unhideWhenUsed/>
    <w:rsid w:val="00CA194F"/>
    <w:pPr>
      <w:tabs>
        <w:tab w:val="center" w:pos="4680"/>
        <w:tab w:val="right" w:pos="9360"/>
      </w:tabs>
    </w:pPr>
  </w:style>
  <w:style w:type="character" w:customStyle="1" w:styleId="HeaderChar">
    <w:name w:val="Header Char"/>
    <w:basedOn w:val="DefaultParagraphFont"/>
    <w:link w:val="Header"/>
    <w:uiPriority w:val="99"/>
    <w:rsid w:val="00CA194F"/>
    <w:rPr>
      <w:rFonts w:eastAsia="Times New Roman"/>
      <w:bCs w:val="0"/>
    </w:rPr>
  </w:style>
  <w:style w:type="paragraph" w:styleId="Footer">
    <w:name w:val="footer"/>
    <w:basedOn w:val="Normal"/>
    <w:link w:val="FooterChar"/>
    <w:uiPriority w:val="99"/>
    <w:unhideWhenUsed/>
    <w:rsid w:val="00CA194F"/>
    <w:pPr>
      <w:tabs>
        <w:tab w:val="center" w:pos="4680"/>
        <w:tab w:val="right" w:pos="9360"/>
      </w:tabs>
    </w:pPr>
  </w:style>
  <w:style w:type="character" w:customStyle="1" w:styleId="FooterChar">
    <w:name w:val="Footer Char"/>
    <w:basedOn w:val="DefaultParagraphFont"/>
    <w:link w:val="Footer"/>
    <w:uiPriority w:val="99"/>
    <w:rsid w:val="00CA194F"/>
    <w:rPr>
      <w:rFonts w:eastAsia="Times New Roman"/>
      <w:bCs w:val="0"/>
    </w:rPr>
  </w:style>
  <w:style w:type="character" w:styleId="CommentReference">
    <w:name w:val="annotation reference"/>
    <w:basedOn w:val="DefaultParagraphFont"/>
    <w:uiPriority w:val="99"/>
    <w:semiHidden/>
    <w:unhideWhenUsed/>
    <w:rsid w:val="00370511"/>
    <w:rPr>
      <w:sz w:val="16"/>
      <w:szCs w:val="16"/>
    </w:rPr>
  </w:style>
  <w:style w:type="paragraph" w:styleId="CommentText">
    <w:name w:val="annotation text"/>
    <w:basedOn w:val="Normal"/>
    <w:link w:val="CommentTextChar"/>
    <w:uiPriority w:val="99"/>
    <w:semiHidden/>
    <w:unhideWhenUsed/>
    <w:rsid w:val="00370511"/>
    <w:rPr>
      <w:sz w:val="20"/>
      <w:szCs w:val="20"/>
    </w:rPr>
  </w:style>
  <w:style w:type="character" w:customStyle="1" w:styleId="CommentTextChar">
    <w:name w:val="Comment Text Char"/>
    <w:basedOn w:val="DefaultParagraphFont"/>
    <w:link w:val="CommentText"/>
    <w:uiPriority w:val="99"/>
    <w:semiHidden/>
    <w:rsid w:val="00370511"/>
    <w:rPr>
      <w:rFonts w:eastAsia="Times New Roman"/>
      <w:bCs w:val="0"/>
      <w:sz w:val="20"/>
      <w:szCs w:val="20"/>
    </w:rPr>
  </w:style>
  <w:style w:type="paragraph" w:styleId="CommentSubject">
    <w:name w:val="annotation subject"/>
    <w:basedOn w:val="CommentText"/>
    <w:next w:val="CommentText"/>
    <w:link w:val="CommentSubjectChar"/>
    <w:uiPriority w:val="99"/>
    <w:semiHidden/>
    <w:unhideWhenUsed/>
    <w:rsid w:val="00370511"/>
    <w:rPr>
      <w:b/>
      <w:bCs/>
    </w:rPr>
  </w:style>
  <w:style w:type="character" w:customStyle="1" w:styleId="CommentSubjectChar">
    <w:name w:val="Comment Subject Char"/>
    <w:basedOn w:val="CommentTextChar"/>
    <w:link w:val="CommentSubject"/>
    <w:uiPriority w:val="99"/>
    <w:semiHidden/>
    <w:rsid w:val="00370511"/>
    <w:rPr>
      <w:rFonts w:eastAsia="Times New Roman"/>
      <w:b/>
      <w:bCs/>
      <w:sz w:val="20"/>
      <w:szCs w:val="20"/>
    </w:rPr>
  </w:style>
  <w:style w:type="paragraph" w:styleId="BalloonText">
    <w:name w:val="Balloon Text"/>
    <w:basedOn w:val="Normal"/>
    <w:link w:val="BalloonTextChar"/>
    <w:uiPriority w:val="99"/>
    <w:semiHidden/>
    <w:unhideWhenUsed/>
    <w:rsid w:val="003705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511"/>
    <w:rPr>
      <w:rFonts w:ascii="Segoe UI" w:eastAsia="Times New Roman" w:hAnsi="Segoe UI" w:cs="Segoe UI"/>
      <w:bCs w:val="0"/>
      <w:sz w:val="18"/>
      <w:szCs w:val="18"/>
    </w:rPr>
  </w:style>
  <w:style w:type="paragraph" w:styleId="FootnoteText">
    <w:name w:val="footnote text"/>
    <w:basedOn w:val="Normal"/>
    <w:link w:val="FootnoteTextChar"/>
    <w:uiPriority w:val="99"/>
    <w:semiHidden/>
    <w:unhideWhenUsed/>
    <w:rsid w:val="0014575D"/>
    <w:rPr>
      <w:sz w:val="20"/>
      <w:szCs w:val="20"/>
    </w:rPr>
  </w:style>
  <w:style w:type="character" w:customStyle="1" w:styleId="FootnoteTextChar">
    <w:name w:val="Footnote Text Char"/>
    <w:basedOn w:val="DefaultParagraphFont"/>
    <w:link w:val="FootnoteText"/>
    <w:uiPriority w:val="99"/>
    <w:semiHidden/>
    <w:rsid w:val="0014575D"/>
    <w:rPr>
      <w:rFonts w:eastAsia="Times New Roman"/>
      <w:bCs w:val="0"/>
      <w:sz w:val="20"/>
      <w:szCs w:val="20"/>
    </w:rPr>
  </w:style>
  <w:style w:type="character" w:styleId="FootnoteReference">
    <w:name w:val="footnote reference"/>
    <w:basedOn w:val="DefaultParagraphFont"/>
    <w:uiPriority w:val="99"/>
    <w:semiHidden/>
    <w:unhideWhenUsed/>
    <w:rsid w:val="0014575D"/>
    <w:rPr>
      <w:vertAlign w:val="superscript"/>
    </w:rPr>
  </w:style>
  <w:style w:type="paragraph" w:styleId="Revision">
    <w:name w:val="Revision"/>
    <w:hidden/>
    <w:uiPriority w:val="99"/>
    <w:semiHidden/>
    <w:rsid w:val="004578FE"/>
    <w:rPr>
      <w:rFonts w:eastAsia="Times New Roman"/>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16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C20DB-C05B-4822-8FA6-199CD5AA5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1340</Words>
  <Characters>7640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Karen (MED)</dc:creator>
  <cp:keywords/>
  <cp:lastModifiedBy>LaPointe, Donald (MED)</cp:lastModifiedBy>
  <cp:revision>9</cp:revision>
  <cp:lastPrinted>2021-03-25T20:38:00Z</cp:lastPrinted>
  <dcterms:created xsi:type="dcterms:W3CDTF">2021-03-23T13:48:00Z</dcterms:created>
  <dcterms:modified xsi:type="dcterms:W3CDTF">2021-07-12T19:25:00Z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32768</vt:lpwstr>
  </property>
  <property fmtid="{D5CDD505-2E9C-101B-9397-08002B2CF9AE}" pid="3" name="CUS_DocIDLocation">
    <vt:lpwstr>NO_DOC_ID</vt:lpwstr>
  </property>
  <property fmtid="{D5CDD505-2E9C-101B-9397-08002B2CF9AE}" pid="4" name="CUS_DocIDReference">
    <vt:lpwstr>noDocID</vt:lpwstr>
  </property>
</Properties>
</file>