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762CE" w:rsidRDefault="00E81EF7" w:rsidP="00E81EF7">
      <w:pPr>
        <w:jc w:val="center"/>
      </w:pPr>
      <w:r w:rsidRPr="00E762CE">
        <w:t>COMMONWEALTH OF MASSACHUSETTS</w:t>
      </w:r>
    </w:p>
    <w:p w:rsidR="00E81EF7" w:rsidRPr="00E762CE" w:rsidRDefault="00E81EF7" w:rsidP="00E81EF7"/>
    <w:p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t>Adjudicatory Case No.</w:t>
      </w:r>
      <w:r w:rsidR="00BE0697">
        <w:t xml:space="preserve"> 2018-010</w:t>
      </w:r>
    </w:p>
    <w:p w:rsidR="00E81EF7" w:rsidRPr="00E762CE" w:rsidRDefault="00E81EF7" w:rsidP="00E81EF7"/>
    <w:p w:rsidR="00E81EF7" w:rsidRPr="00E762CE" w:rsidRDefault="00E81EF7" w:rsidP="00E81EF7"/>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rsidR="00E81EF7" w:rsidRPr="00E762CE" w:rsidRDefault="00E81EF7" w:rsidP="00E81EF7">
      <w:r w:rsidRPr="00E762CE">
        <w:tab/>
      </w:r>
      <w:r w:rsidRPr="00E762CE">
        <w:tab/>
      </w:r>
      <w:r w:rsidRPr="00E762CE">
        <w:tab/>
      </w:r>
      <w:r w:rsidRPr="00E762CE">
        <w:tab/>
      </w:r>
      <w:r w:rsidRPr="00E762CE">
        <w:tab/>
        <w:t>)</w:t>
      </w:r>
    </w:p>
    <w:p w:rsidR="00E81EF7" w:rsidRPr="00E762CE" w:rsidRDefault="00E81EF7" w:rsidP="00E81EF7">
      <w:r w:rsidRPr="00E762CE">
        <w:t>In the Matter of</w:t>
      </w:r>
      <w:r w:rsidRPr="00E762CE">
        <w:tab/>
      </w:r>
      <w:r w:rsidRPr="00E762CE">
        <w:tab/>
      </w:r>
      <w:r w:rsidRPr="00E762CE">
        <w:tab/>
        <w:t>)</w:t>
      </w:r>
    </w:p>
    <w:p w:rsidR="00E81EF7" w:rsidRPr="00E762CE" w:rsidRDefault="00E81EF7" w:rsidP="00E81EF7">
      <w:r w:rsidRPr="00E762CE">
        <w:tab/>
      </w:r>
      <w:r w:rsidRPr="00E762CE">
        <w:tab/>
      </w:r>
      <w:r w:rsidRPr="00E762CE">
        <w:tab/>
      </w:r>
      <w:r w:rsidRPr="00E762CE">
        <w:tab/>
      </w:r>
      <w:r w:rsidRPr="00E762CE">
        <w:tab/>
        <w:t>)</w:t>
      </w:r>
      <w:bookmarkStart w:id="0" w:name="_GoBack"/>
      <w:bookmarkEnd w:id="0"/>
    </w:p>
    <w:p w:rsidR="00E81EF7" w:rsidRPr="00E762CE" w:rsidRDefault="00FE5BD6" w:rsidP="00E81EF7">
      <w:r>
        <w:t>THOMAS R. MAYO</w:t>
      </w:r>
      <w:r w:rsidR="007F0861" w:rsidRPr="00E762CE">
        <w:t>, M.D.</w:t>
      </w:r>
      <w:r w:rsidR="009D49D5">
        <w:tab/>
      </w:r>
      <w:r w:rsidR="007F0861" w:rsidRPr="00E762CE">
        <w:tab/>
      </w:r>
      <w:r w:rsidR="00E81EF7" w:rsidRPr="00E762CE">
        <w:t>)</w:t>
      </w:r>
    </w:p>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81EF7" w:rsidRPr="00E762CE" w:rsidRDefault="00E81EF7" w:rsidP="00E81EF7"/>
    <w:p w:rsidR="00E81EF7" w:rsidRPr="00E762CE" w:rsidRDefault="00E81EF7" w:rsidP="00E81EF7"/>
    <w:p w:rsidR="00E81EF7" w:rsidRPr="00E762CE" w:rsidRDefault="00E81EF7" w:rsidP="00E81EF7">
      <w:pPr>
        <w:jc w:val="center"/>
      </w:pPr>
      <w:r w:rsidRPr="00E762CE">
        <w:rPr>
          <w:b/>
          <w:u w:val="single"/>
        </w:rPr>
        <w:t>CONSENT ORDER</w:t>
      </w:r>
    </w:p>
    <w:p w:rsidR="00E81EF7" w:rsidRPr="00E762CE" w:rsidRDefault="00E81EF7" w:rsidP="00E81EF7"/>
    <w:p w:rsidR="00E81EF7" w:rsidRPr="00E762CE" w:rsidRDefault="00E81EF7" w:rsidP="00E81EF7">
      <w:pPr>
        <w:spacing w:line="480" w:lineRule="auto"/>
      </w:pPr>
      <w:r w:rsidRPr="00E762CE">
        <w:tab/>
        <w:t xml:space="preserve">Pursuant to G.L. c. 30A, § 10, </w:t>
      </w:r>
      <w:r w:rsidR="00FE5BD6">
        <w:t>Thomas R. Mayo</w:t>
      </w:r>
      <w:r w:rsidR="007F0861" w:rsidRPr="00E762CE">
        <w:t>, M.D.</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E5BD6">
        <w:t xml:space="preserve"> 16-234</w:t>
      </w:r>
      <w:r w:rsidRPr="00E762CE">
        <w:t>.</w:t>
      </w:r>
    </w:p>
    <w:p w:rsidR="00E81EF7" w:rsidRPr="00E762CE" w:rsidRDefault="00E81EF7" w:rsidP="00E81EF7">
      <w:pPr>
        <w:spacing w:line="480" w:lineRule="auto"/>
        <w:jc w:val="center"/>
        <w:rPr>
          <w:u w:val="single"/>
        </w:rPr>
      </w:pPr>
      <w:r w:rsidRPr="00E762CE">
        <w:rPr>
          <w:u w:val="single"/>
        </w:rPr>
        <w:t>Findings of Fact</w:t>
      </w:r>
    </w:p>
    <w:p w:rsidR="00E81EF7" w:rsidRDefault="00522AE8" w:rsidP="00E81EF7">
      <w:pPr>
        <w:numPr>
          <w:ilvl w:val="0"/>
          <w:numId w:val="1"/>
        </w:numPr>
        <w:spacing w:line="480" w:lineRule="auto"/>
      </w:pPr>
      <w:r>
        <w:t>The Respondent was born in June of</w:t>
      </w:r>
      <w:r w:rsidR="00FE5BD6">
        <w:t xml:space="preserve"> 1976</w:t>
      </w:r>
      <w:r w:rsidR="00E81EF7" w:rsidRPr="00E762CE">
        <w:t xml:space="preserve">.  </w:t>
      </w:r>
      <w:r w:rsidR="007F0861" w:rsidRPr="00E762CE">
        <w:t>H</w:t>
      </w:r>
      <w:r w:rsidR="009D49D5">
        <w:t>e graduat</w:t>
      </w:r>
      <w:r w:rsidR="00FE5BD6">
        <w:t>ed from Tufts University School of Medicine</w:t>
      </w:r>
      <w:r w:rsidR="00E81EF7" w:rsidRPr="00E762CE">
        <w:t xml:space="preserve"> in </w:t>
      </w:r>
      <w:r w:rsidR="00FE5BD6">
        <w:t>2010</w:t>
      </w:r>
      <w:r w:rsidR="009D49D5">
        <w:t xml:space="preserve"> and </w:t>
      </w:r>
      <w:r w:rsidR="00FE5BD6">
        <w:t xml:space="preserve">specializes in </w:t>
      </w:r>
      <w:r w:rsidR="007F0861" w:rsidRPr="00E762CE">
        <w:t>Anesthesiology</w:t>
      </w:r>
      <w:r w:rsidR="009D49D5">
        <w:t>.</w:t>
      </w:r>
      <w:r w:rsidR="00084E7A">
        <w:t xml:space="preserve"> </w:t>
      </w:r>
      <w:r w:rsidR="009D49D5">
        <w:t xml:space="preserve"> The Respondent</w:t>
      </w:r>
      <w:r w:rsidR="00E81EF7" w:rsidRPr="00E762CE">
        <w:t xml:space="preserve"> has been licensed to practice medicine in Massachusetts under certificate number </w:t>
      </w:r>
      <w:r w:rsidR="00FE5BD6">
        <w:t>259001</w:t>
      </w:r>
      <w:r w:rsidR="00E81EF7" w:rsidRPr="00E762CE">
        <w:t xml:space="preserve"> since </w:t>
      </w:r>
      <w:r w:rsidR="00FE5BD6">
        <w:t>2014</w:t>
      </w:r>
      <w:r w:rsidR="00E81EF7" w:rsidRPr="00E762CE">
        <w:t xml:space="preserve">.  </w:t>
      </w:r>
    </w:p>
    <w:p w:rsidR="004178F9" w:rsidRDefault="00FE5BD6" w:rsidP="00E81EF7">
      <w:pPr>
        <w:numPr>
          <w:ilvl w:val="0"/>
          <w:numId w:val="1"/>
        </w:numPr>
        <w:spacing w:line="480" w:lineRule="auto"/>
      </w:pPr>
      <w:r>
        <w:t>On May 1</w:t>
      </w:r>
      <w:r w:rsidR="004178F9">
        <w:t>0</w:t>
      </w:r>
      <w:r>
        <w:t>, 2016</w:t>
      </w:r>
      <w:r w:rsidR="002F1538">
        <w:t xml:space="preserve">, the </w:t>
      </w:r>
      <w:r>
        <w:t>Respondent worked an overnight</w:t>
      </w:r>
      <w:r w:rsidR="002F1538">
        <w:t xml:space="preserve"> shift in the</w:t>
      </w:r>
      <w:r w:rsidR="00AE5AE4">
        <w:t xml:space="preserve"> Anesthesiology Department at</w:t>
      </w:r>
      <w:r>
        <w:t xml:space="preserve"> Beth Israel Deaconess Medical Center (hereinafter “BIDMC”)</w:t>
      </w:r>
      <w:r w:rsidR="00AE5AE4">
        <w:t xml:space="preserve">. </w:t>
      </w:r>
    </w:p>
    <w:p w:rsidR="004178F9" w:rsidRDefault="00AE5AE4" w:rsidP="00E81EF7">
      <w:pPr>
        <w:numPr>
          <w:ilvl w:val="0"/>
          <w:numId w:val="1"/>
        </w:numPr>
        <w:spacing w:line="480" w:lineRule="auto"/>
      </w:pPr>
      <w:r>
        <w:t xml:space="preserve"> </w:t>
      </w:r>
      <w:r w:rsidR="004178F9">
        <w:t xml:space="preserve">At approximately 3:00 or 4:00 a.m. on May 11, 2016, while the Respondent was still on duty, he obtained and self-administered a quantity </w:t>
      </w:r>
      <w:r w:rsidR="00A11274">
        <w:t>of the medication</w:t>
      </w:r>
      <w:r w:rsidR="004178F9">
        <w:t xml:space="preserve"> propofol.</w:t>
      </w:r>
    </w:p>
    <w:p w:rsidR="004178F9" w:rsidRDefault="004178F9" w:rsidP="00E81EF7">
      <w:pPr>
        <w:numPr>
          <w:ilvl w:val="0"/>
          <w:numId w:val="1"/>
        </w:numPr>
        <w:spacing w:line="480" w:lineRule="auto"/>
      </w:pPr>
      <w:r>
        <w:lastRenderedPageBreak/>
        <w:t>At some point between 7:</w:t>
      </w:r>
      <w:r w:rsidR="00A11274">
        <w:t>00 and 8:00 a.m.</w:t>
      </w:r>
      <w:r>
        <w:t>, the Respondent was scheduled to par</w:t>
      </w:r>
      <w:r w:rsidR="00A11274">
        <w:t>ticipate in a kidney transplant surgery</w:t>
      </w:r>
      <w:r>
        <w:t xml:space="preserve">. </w:t>
      </w:r>
    </w:p>
    <w:p w:rsidR="004178F9" w:rsidRDefault="004178F9" w:rsidP="00E81EF7">
      <w:pPr>
        <w:numPr>
          <w:ilvl w:val="0"/>
          <w:numId w:val="1"/>
        </w:numPr>
        <w:spacing w:line="480" w:lineRule="auto"/>
      </w:pPr>
      <w:r>
        <w:t xml:space="preserve">When the </w:t>
      </w:r>
      <w:r w:rsidR="003572A2">
        <w:t xml:space="preserve">Respondent did not appear </w:t>
      </w:r>
      <w:r>
        <w:t xml:space="preserve">for the procedure members of the surgical team attempted to reach him by contacting him on </w:t>
      </w:r>
      <w:r w:rsidR="00A11274">
        <w:t>his personal pager.</w:t>
      </w:r>
    </w:p>
    <w:p w:rsidR="004178F9" w:rsidRDefault="004178F9" w:rsidP="00E81EF7">
      <w:pPr>
        <w:numPr>
          <w:ilvl w:val="0"/>
          <w:numId w:val="1"/>
        </w:numPr>
        <w:spacing w:line="480" w:lineRule="auto"/>
      </w:pPr>
      <w:r>
        <w:t xml:space="preserve">   The Respondent, who was asleep in the on-call room, did not hear his pager ringing.</w:t>
      </w:r>
    </w:p>
    <w:p w:rsidR="004178F9" w:rsidRDefault="004178F9" w:rsidP="00E81EF7">
      <w:pPr>
        <w:numPr>
          <w:ilvl w:val="0"/>
          <w:numId w:val="1"/>
        </w:numPr>
        <w:spacing w:line="480" w:lineRule="auto"/>
      </w:pPr>
      <w:r>
        <w:t>A short time later, a member of the surgical team went to the on-call room and knocked on the door but received no answer.</w:t>
      </w:r>
    </w:p>
    <w:p w:rsidR="003572A2" w:rsidRDefault="00522AE8" w:rsidP="00522AE8">
      <w:pPr>
        <w:numPr>
          <w:ilvl w:val="0"/>
          <w:numId w:val="1"/>
        </w:numPr>
        <w:spacing w:line="480" w:lineRule="auto"/>
      </w:pPr>
      <w:r>
        <w:t>T</w:t>
      </w:r>
      <w:r w:rsidR="004178F9">
        <w:t>he Respondent eventually</w:t>
      </w:r>
      <w:r>
        <w:t xml:space="preserve"> heard the knocking and woke up. </w:t>
      </w:r>
    </w:p>
    <w:p w:rsidR="00A11274" w:rsidRDefault="00522AE8" w:rsidP="00437B99">
      <w:pPr>
        <w:numPr>
          <w:ilvl w:val="0"/>
          <w:numId w:val="1"/>
        </w:numPr>
        <w:spacing w:line="480" w:lineRule="auto"/>
      </w:pPr>
      <w:r>
        <w:t>T</w:t>
      </w:r>
      <w:r w:rsidR="003572A2">
        <w:t xml:space="preserve">he Respondent proceeded to the operating room where he participated in the kidney transplant surgery as scheduled.  </w:t>
      </w:r>
    </w:p>
    <w:p w:rsidR="00A11274" w:rsidRDefault="003572A2" w:rsidP="003572A2">
      <w:pPr>
        <w:numPr>
          <w:ilvl w:val="0"/>
          <w:numId w:val="1"/>
        </w:numPr>
        <w:spacing w:line="480" w:lineRule="auto"/>
      </w:pPr>
      <w:r>
        <w:t xml:space="preserve">At some point </w:t>
      </w:r>
      <w:r w:rsidR="00437B99">
        <w:t>on the morning of May 11, 2016</w:t>
      </w:r>
      <w:r>
        <w:t xml:space="preserve"> the Respondent met with his </w:t>
      </w:r>
      <w:r w:rsidR="002F1538">
        <w:t>supervisors and admitted to diverting</w:t>
      </w:r>
      <w:r w:rsidR="00A11274">
        <w:t xml:space="preserve"> and self-administering</w:t>
      </w:r>
      <w:r>
        <w:t xml:space="preserve"> quantities of propofol which</w:t>
      </w:r>
      <w:r w:rsidR="002F1538">
        <w:t xml:space="preserve"> he o</w:t>
      </w:r>
      <w:r w:rsidR="00A11274">
        <w:t>btained during his shifts</w:t>
      </w:r>
      <w:r w:rsidR="002F1538">
        <w:t xml:space="preserve"> </w:t>
      </w:r>
      <w:r w:rsidR="007B17D8">
        <w:t>in the Anesthesiology Department</w:t>
      </w:r>
      <w:r w:rsidR="00A11274">
        <w:t xml:space="preserve"> at BIDMC</w:t>
      </w:r>
      <w:r w:rsidR="002F1538">
        <w:t>.</w:t>
      </w:r>
    </w:p>
    <w:p w:rsidR="009D49D5" w:rsidRDefault="00A11274" w:rsidP="00522AE8">
      <w:pPr>
        <w:numPr>
          <w:ilvl w:val="0"/>
          <w:numId w:val="1"/>
        </w:numPr>
        <w:spacing w:line="480" w:lineRule="auto"/>
      </w:pPr>
      <w:r>
        <w:t>BIDMC</w:t>
      </w:r>
      <w:r w:rsidR="00437B99">
        <w:t xml:space="preserve"> leadership immediately</w:t>
      </w:r>
      <w:r>
        <w:t xml:space="preserve"> placed the Respondent on leave from his position at BIDMC.</w:t>
      </w:r>
    </w:p>
    <w:p w:rsidR="00026129" w:rsidRDefault="00437B99" w:rsidP="00E81EF7">
      <w:pPr>
        <w:numPr>
          <w:ilvl w:val="0"/>
          <w:numId w:val="1"/>
        </w:numPr>
        <w:spacing w:line="480" w:lineRule="auto"/>
      </w:pPr>
      <w:r>
        <w:t>On May 22</w:t>
      </w:r>
      <w:r w:rsidR="003572A2">
        <w:t>, 2016</w:t>
      </w:r>
      <w:r w:rsidR="00026129">
        <w:t xml:space="preserve">, </w:t>
      </w:r>
      <w:r w:rsidR="003F5A6D">
        <w:t>the Respondent</w:t>
      </w:r>
      <w:r w:rsidR="00715185">
        <w:t xml:space="preserve"> entered </w:t>
      </w:r>
      <w:r w:rsidR="00026129">
        <w:t>in-pat</w:t>
      </w:r>
      <w:r w:rsidR="006D13A5">
        <w:t>ient treatment for substance</w:t>
      </w:r>
      <w:r w:rsidR="00AE5AE4">
        <w:t xml:space="preserve"> abuse</w:t>
      </w:r>
      <w:r w:rsidR="006D13A5">
        <w:t xml:space="preserve"> issues</w:t>
      </w:r>
      <w:r w:rsidR="00AE5AE4">
        <w:t xml:space="preserve">. </w:t>
      </w:r>
      <w:r w:rsidR="007B17D8">
        <w:t xml:space="preserve"> </w:t>
      </w:r>
      <w:r w:rsidR="002F1538">
        <w:t xml:space="preserve"> </w:t>
      </w:r>
    </w:p>
    <w:p w:rsidR="00437B99" w:rsidRDefault="00437B99" w:rsidP="00581315">
      <w:pPr>
        <w:numPr>
          <w:ilvl w:val="0"/>
          <w:numId w:val="1"/>
        </w:numPr>
        <w:spacing w:line="480" w:lineRule="auto"/>
      </w:pPr>
      <w:r>
        <w:t xml:space="preserve">On July 10, 2016, the Respondent was discharged after successfully completing his inpatient program. </w:t>
      </w:r>
    </w:p>
    <w:p w:rsidR="00AE5AE4" w:rsidRDefault="00A11274" w:rsidP="00581315">
      <w:pPr>
        <w:numPr>
          <w:ilvl w:val="0"/>
          <w:numId w:val="1"/>
        </w:numPr>
        <w:spacing w:line="480" w:lineRule="auto"/>
      </w:pPr>
      <w:r>
        <w:t>On July 11, 2016</w:t>
      </w:r>
      <w:r w:rsidR="00AE5AE4">
        <w:t xml:space="preserve">, the Respondent entered into a Voluntary Agreement not to Practice Medicine (VANP) which was </w:t>
      </w:r>
      <w:r>
        <w:t>ratified by the Board on July 14, 2016</w:t>
      </w:r>
      <w:r w:rsidR="00AE5AE4">
        <w:t xml:space="preserve">.  </w:t>
      </w:r>
    </w:p>
    <w:p w:rsidR="00AE5AE4" w:rsidRDefault="003572A2" w:rsidP="00E81EF7">
      <w:pPr>
        <w:numPr>
          <w:ilvl w:val="0"/>
          <w:numId w:val="1"/>
        </w:numPr>
        <w:spacing w:line="480" w:lineRule="auto"/>
      </w:pPr>
      <w:r>
        <w:lastRenderedPageBreak/>
        <w:t xml:space="preserve">From July </w:t>
      </w:r>
      <w:r w:rsidR="00437B99">
        <w:t>13 2016 through July 27, 2016 the Respondent participated in a partial hospital program focused on substance abuse issues.</w:t>
      </w:r>
    </w:p>
    <w:p w:rsidR="00D610F4" w:rsidRDefault="003572A2" w:rsidP="00E81EF7">
      <w:pPr>
        <w:numPr>
          <w:ilvl w:val="0"/>
          <w:numId w:val="1"/>
        </w:numPr>
        <w:spacing w:line="480" w:lineRule="auto"/>
      </w:pPr>
      <w:r>
        <w:t>On August 8, 2016</w:t>
      </w:r>
      <w:r w:rsidR="00D610F4">
        <w:t>, th</w:t>
      </w:r>
      <w:r w:rsidR="00581315">
        <w:t xml:space="preserve">e Respondent entered into a </w:t>
      </w:r>
      <w:r w:rsidR="00D610F4">
        <w:t>contract with P</w:t>
      </w:r>
      <w:r w:rsidR="009C209E">
        <w:t>hysician Health Services (P</w:t>
      </w:r>
      <w:r w:rsidR="00D610F4">
        <w:t>HS</w:t>
      </w:r>
      <w:r w:rsidR="009C209E">
        <w:t>)</w:t>
      </w:r>
      <w:r w:rsidR="002D35A6">
        <w:t>,</w:t>
      </w:r>
      <w:r w:rsidR="003F5A6D">
        <w:t xml:space="preserve"> </w:t>
      </w:r>
      <w:r w:rsidR="006D13A5">
        <w:t>which requires</w:t>
      </w:r>
      <w:r w:rsidR="000076A1">
        <w:t xml:space="preserve"> strict</w:t>
      </w:r>
      <w:r w:rsidR="00902CED">
        <w:t xml:space="preserve"> testing requirements, monitoring</w:t>
      </w:r>
      <w:r w:rsidR="000076A1">
        <w:t>,</w:t>
      </w:r>
      <w:r w:rsidR="00902CED">
        <w:t xml:space="preserve"> and support groups</w:t>
      </w:r>
      <w:r w:rsidR="00D610F4">
        <w:t>.</w:t>
      </w:r>
    </w:p>
    <w:p w:rsidR="00D1413E" w:rsidRDefault="001F7D41" w:rsidP="007F0861">
      <w:pPr>
        <w:numPr>
          <w:ilvl w:val="0"/>
          <w:numId w:val="1"/>
        </w:numPr>
        <w:spacing w:line="480" w:lineRule="auto"/>
      </w:pPr>
      <w:r>
        <w:t>The Respondent has not consumed</w:t>
      </w:r>
      <w:r w:rsidR="007B17D8">
        <w:t xml:space="preserve"> drugs or alcoho</w:t>
      </w:r>
      <w:r w:rsidR="007E6699">
        <w:t xml:space="preserve">l since </w:t>
      </w:r>
      <w:r w:rsidR="003572A2">
        <w:t>August 8, 2016</w:t>
      </w:r>
      <w:r w:rsidR="007F0861" w:rsidRPr="00E762CE">
        <w:t>.</w:t>
      </w:r>
    </w:p>
    <w:p w:rsidR="006D13A5" w:rsidRPr="003572A2" w:rsidRDefault="001F7D41" w:rsidP="003572A2">
      <w:pPr>
        <w:numPr>
          <w:ilvl w:val="0"/>
          <w:numId w:val="1"/>
        </w:numPr>
        <w:spacing w:line="480" w:lineRule="auto"/>
      </w:pPr>
      <w:r>
        <w:t>The Respondent has been</w:t>
      </w:r>
      <w:r w:rsidR="00715185">
        <w:t xml:space="preserve"> compliant</w:t>
      </w:r>
      <w:r w:rsidR="00902CED">
        <w:t xml:space="preserve"> with his PHS contract.</w:t>
      </w:r>
    </w:p>
    <w:p w:rsidR="00E81EF7" w:rsidRPr="00E762CE" w:rsidRDefault="00E81EF7" w:rsidP="00E81EF7">
      <w:pPr>
        <w:spacing w:line="480" w:lineRule="auto"/>
        <w:jc w:val="center"/>
        <w:rPr>
          <w:u w:val="single"/>
        </w:rPr>
      </w:pPr>
      <w:r w:rsidRPr="00E762CE">
        <w:rPr>
          <w:u w:val="single"/>
        </w:rPr>
        <w:t>Conclusion of Law</w:t>
      </w:r>
    </w:p>
    <w:p w:rsidR="00581315" w:rsidRPr="009C209E" w:rsidRDefault="00581315" w:rsidP="00C727B6">
      <w:pPr>
        <w:numPr>
          <w:ilvl w:val="0"/>
          <w:numId w:val="2"/>
        </w:numPr>
        <w:tabs>
          <w:tab w:val="clear" w:pos="1440"/>
        </w:tabs>
        <w:spacing w:line="480" w:lineRule="auto"/>
        <w:ind w:left="0" w:firstLine="720"/>
      </w:pPr>
      <w:r>
        <w:t>The Respondent h</w:t>
      </w:r>
      <w:r w:rsidR="002606F3">
        <w:t>as violated 243 CMR 1.03(5</w:t>
      </w:r>
      <w:proofErr w:type="gramStart"/>
      <w:r w:rsidR="002606F3">
        <w:t>)(</w:t>
      </w:r>
      <w:proofErr w:type="gramEnd"/>
      <w:r w:rsidR="002606F3">
        <w:t>a)(4) by engaging in the practice of medicine while his ability to do so was impaired by drugs or alcohol.</w:t>
      </w:r>
    </w:p>
    <w:p w:rsidR="009C209E" w:rsidRPr="00581315" w:rsidRDefault="009C209E" w:rsidP="009C209E">
      <w:pPr>
        <w:numPr>
          <w:ilvl w:val="0"/>
          <w:numId w:val="2"/>
        </w:numPr>
        <w:tabs>
          <w:tab w:val="clear" w:pos="1440"/>
        </w:tabs>
        <w:spacing w:line="480" w:lineRule="auto"/>
        <w:ind w:left="0" w:firstLine="720"/>
      </w:pPr>
      <w:r w:rsidRPr="00E762CE">
        <w:t xml:space="preserve">The Respondent has violated </w:t>
      </w:r>
      <w:r>
        <w:t>243 CMR 1.03(5</w:t>
      </w:r>
      <w:proofErr w:type="gramStart"/>
      <w:r>
        <w:t>)(</w:t>
      </w:r>
      <w:proofErr w:type="gramEnd"/>
      <w:r>
        <w:t>a)18 by engaging in misconduct in the practice of medicine.</w:t>
      </w:r>
    </w:p>
    <w:p w:rsidR="00406479" w:rsidRPr="00E762CE" w:rsidRDefault="00581315" w:rsidP="00522AE8">
      <w:pPr>
        <w:numPr>
          <w:ilvl w:val="0"/>
          <w:numId w:val="2"/>
        </w:numPr>
        <w:tabs>
          <w:tab w:val="clear" w:pos="1440"/>
        </w:tabs>
        <w:spacing w:line="480" w:lineRule="auto"/>
        <w:ind w:left="0" w:firstLine="720"/>
      </w:pPr>
      <w:r>
        <w:t xml:space="preserve">The Respondent has engaged in conduct which undermines the public’s confidence in the integrity of the medical profession.  </w:t>
      </w:r>
      <w:r w:rsidRPr="00581315">
        <w:rPr>
          <w:i/>
        </w:rPr>
        <w:t>See</w:t>
      </w:r>
      <w:r>
        <w:t xml:space="preserve"> </w:t>
      </w:r>
      <w:r w:rsidRPr="00581315">
        <w:rPr>
          <w:i/>
        </w:rPr>
        <w:t>Raymond</w:t>
      </w:r>
      <w:r>
        <w:t xml:space="preserve"> v. </w:t>
      </w:r>
      <w:r w:rsidRPr="00581315">
        <w:rPr>
          <w:i/>
        </w:rPr>
        <w:t>Board of Registration in Medicine</w:t>
      </w:r>
      <w:r>
        <w:t xml:space="preserve">, 387 Mass. 708 (1982); </w:t>
      </w:r>
      <w:r w:rsidRPr="00581315">
        <w:rPr>
          <w:i/>
        </w:rPr>
        <w:t>Levy</w:t>
      </w:r>
      <w:r>
        <w:t xml:space="preserve"> v. </w:t>
      </w:r>
      <w:r w:rsidRPr="00581315">
        <w:rPr>
          <w:i/>
        </w:rPr>
        <w:t>Board of Registration in Medicine</w:t>
      </w:r>
      <w:r>
        <w:t xml:space="preserve">, 378 Mass. 519 (1979).  </w:t>
      </w:r>
    </w:p>
    <w:p w:rsidR="00E81EF7" w:rsidRPr="00E762CE" w:rsidRDefault="00E81EF7" w:rsidP="00E81EF7">
      <w:pPr>
        <w:spacing w:line="480" w:lineRule="auto"/>
        <w:jc w:val="center"/>
        <w:rPr>
          <w:u w:val="single"/>
        </w:rPr>
      </w:pPr>
      <w:r w:rsidRPr="00E762CE">
        <w:rPr>
          <w:u w:val="single"/>
        </w:rPr>
        <w:t>Sanction and Order</w:t>
      </w:r>
    </w:p>
    <w:p w:rsidR="00CD4C5C" w:rsidRDefault="00E81EF7" w:rsidP="00E81EF7">
      <w:pPr>
        <w:spacing w:line="480" w:lineRule="auto"/>
      </w:pPr>
      <w:r w:rsidRPr="00E762CE">
        <w:tab/>
        <w:t>The Respondent</w:t>
      </w:r>
      <w:r w:rsidR="00D1413E" w:rsidRPr="00E762CE">
        <w:t>’s license</w:t>
      </w:r>
      <w:r w:rsidRPr="00E762CE">
        <w:t xml:space="preserve"> </w:t>
      </w:r>
      <w:r w:rsidR="00D1413E" w:rsidRPr="00E762CE">
        <w:t xml:space="preserve">is hereby </w:t>
      </w:r>
      <w:r w:rsidR="00FB70BC" w:rsidRPr="00E762CE">
        <w:t>indefinitely suspended</w:t>
      </w:r>
      <w:r w:rsidRPr="00E762CE">
        <w:t>.</w:t>
      </w:r>
      <w:r w:rsidR="00EC4FFF">
        <w:t xml:space="preserve">  The </w:t>
      </w:r>
      <w:r w:rsidR="00FB70BC" w:rsidRPr="00E762CE">
        <w:t>Respondent</w:t>
      </w:r>
      <w:r w:rsidR="00EC4FFF">
        <w:t xml:space="preserve"> may be allowed to petition to stay the indefinite suspension upon documentation of</w:t>
      </w:r>
      <w:r w:rsidR="00CD4C5C">
        <w:t xml:space="preserve"> his consistent compliance for eighteen (18)</w:t>
      </w:r>
      <w:r w:rsidR="00EC4FFF">
        <w:t xml:space="preserve"> months with his PHS Substance Abuse Monitoring</w:t>
      </w:r>
      <w:r w:rsidR="006D13A5">
        <w:t xml:space="preserve"> contract</w:t>
      </w:r>
      <w:r w:rsidR="00EC4FFF">
        <w:t>.</w:t>
      </w:r>
      <w:r w:rsidR="00FB70BC" w:rsidRPr="00E762CE">
        <w:t xml:space="preserve"> </w:t>
      </w:r>
      <w:r w:rsidR="00EC4FFF">
        <w:t xml:space="preserve"> Any stay of</w:t>
      </w:r>
      <w:r w:rsidR="006D13A5">
        <w:t xml:space="preserve"> the</w:t>
      </w:r>
      <w:r w:rsidR="00EC4FFF">
        <w:t xml:space="preserve"> suspension would be at the Board’s discretion and contingent upon the Respondent </w:t>
      </w:r>
      <w:r w:rsidR="00C727B6">
        <w:t xml:space="preserve">entering into a </w:t>
      </w:r>
      <w:r w:rsidR="00FB70BC" w:rsidRPr="00E762CE">
        <w:t>5-year Probation Agreement</w:t>
      </w:r>
      <w:r w:rsidR="008C6351">
        <w:t>.  The terms of the Probation Agreement shal</w:t>
      </w:r>
      <w:r w:rsidR="00CF4590">
        <w:t>l include</w:t>
      </w:r>
      <w:r w:rsidR="00CD4C5C">
        <w:t xml:space="preserve"> the following</w:t>
      </w:r>
      <w:r w:rsidR="008C6351">
        <w:t>:</w:t>
      </w:r>
    </w:p>
    <w:p w:rsidR="00CD4C5C" w:rsidRDefault="00CD4C5C" w:rsidP="00CD4C5C">
      <w:pPr>
        <w:numPr>
          <w:ilvl w:val="0"/>
          <w:numId w:val="3"/>
        </w:numPr>
        <w:spacing w:line="480" w:lineRule="auto"/>
      </w:pPr>
      <w:r>
        <w:lastRenderedPageBreak/>
        <w:t>Obtain a Board-approved workplace monitor who will submit quarterly reports to the Board regarding the Respondent’s fitness to practice;</w:t>
      </w:r>
    </w:p>
    <w:p w:rsidR="00CD4C5C" w:rsidRDefault="00CD4C5C" w:rsidP="00CD4C5C">
      <w:pPr>
        <w:numPr>
          <w:ilvl w:val="0"/>
          <w:numId w:val="3"/>
        </w:numPr>
        <w:spacing w:line="480" w:lineRule="auto"/>
      </w:pPr>
      <w:r>
        <w:t>Obtain a Board-approved healthcare monitor who will submit quarterly reports to the Board regarding the Respondent’s fitness to practice and overall health;</w:t>
      </w:r>
    </w:p>
    <w:p w:rsidR="00CD4C5C" w:rsidRDefault="00CD4C5C" w:rsidP="00CD4C5C">
      <w:pPr>
        <w:numPr>
          <w:ilvl w:val="0"/>
          <w:numId w:val="3"/>
        </w:numPr>
        <w:spacing w:line="480" w:lineRule="auto"/>
      </w:pPr>
      <w:r>
        <w:t>Remain compliant with</w:t>
      </w:r>
      <w:r w:rsidR="00D057F8">
        <w:t xml:space="preserve"> his</w:t>
      </w:r>
      <w:r>
        <w:t xml:space="preserve"> existing PHS contract and continue with regula</w:t>
      </w:r>
      <w:r w:rsidR="002F1B82">
        <w:t>r urine screens, individual psychotherapy</w:t>
      </w:r>
      <w:r>
        <w:t xml:space="preserve"> and meetings;</w:t>
      </w:r>
    </w:p>
    <w:p w:rsidR="00CD4C5C" w:rsidRDefault="00CD4C5C" w:rsidP="00CD4C5C">
      <w:pPr>
        <w:numPr>
          <w:ilvl w:val="0"/>
          <w:numId w:val="3"/>
        </w:numPr>
        <w:spacing w:line="480" w:lineRule="auto"/>
      </w:pPr>
      <w:r>
        <w:t xml:space="preserve">Sign a limited waiver allowing PHS to provide the Board with quarterly compliance reports and immediate </w:t>
      </w:r>
      <w:r w:rsidR="00F17C3C">
        <w:t>reports</w:t>
      </w:r>
      <w:r>
        <w:t xml:space="preserve"> concerning any positive or missed urine screens</w:t>
      </w:r>
      <w:r w:rsidR="00F17C3C">
        <w:t xml:space="preserve"> and/or any relapses</w:t>
      </w:r>
      <w:r>
        <w:t>;</w:t>
      </w:r>
    </w:p>
    <w:p w:rsidR="00CD4C5C" w:rsidRDefault="00CD4C5C" w:rsidP="00CD4C5C">
      <w:pPr>
        <w:numPr>
          <w:ilvl w:val="0"/>
          <w:numId w:val="3"/>
        </w:numPr>
        <w:spacing w:line="480" w:lineRule="auto"/>
      </w:pPr>
      <w:r>
        <w:t xml:space="preserve">Agree not to petition the Board for an early termination of the 5-year Probation Agreement; and </w:t>
      </w:r>
    </w:p>
    <w:p w:rsidR="00AE01E9" w:rsidRDefault="00CD4C5C" w:rsidP="00AE01E9">
      <w:pPr>
        <w:numPr>
          <w:ilvl w:val="0"/>
          <w:numId w:val="3"/>
        </w:numPr>
        <w:spacing w:line="480" w:lineRule="auto"/>
      </w:pPr>
      <w:r>
        <w:t>Submit a Board-approved transitional practice plan.</w:t>
      </w:r>
    </w:p>
    <w:p w:rsidR="00542DCF" w:rsidRDefault="00542DCF" w:rsidP="00E81EF7">
      <w:pPr>
        <w:spacing w:line="480" w:lineRule="auto"/>
        <w:jc w:val="center"/>
      </w:pPr>
    </w:p>
    <w:p w:rsidR="00E81EF7" w:rsidRPr="00E762CE" w:rsidRDefault="00E81EF7" w:rsidP="00E81EF7">
      <w:pPr>
        <w:spacing w:line="480" w:lineRule="auto"/>
        <w:jc w:val="center"/>
      </w:pPr>
      <w:r w:rsidRPr="00E762CE">
        <w:rPr>
          <w:u w:val="single"/>
        </w:rPr>
        <w:t>Execution of this Consent Order</w:t>
      </w:r>
    </w:p>
    <w:p w:rsidR="00E80553" w:rsidRDefault="006577F5" w:rsidP="00E80553">
      <w:pPr>
        <w:spacing w:line="480" w:lineRule="auto"/>
        <w:rPr>
          <w:bCs/>
          <w:color w:val="000000"/>
        </w:rPr>
      </w:pPr>
      <w:r w:rsidRPr="00E762CE">
        <w:rPr>
          <w:b/>
          <w:bCs/>
        </w:rPr>
        <w:tab/>
      </w:r>
      <w:r w:rsidR="00E80553">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E80553" w:rsidRDefault="00E80553" w:rsidP="00E80553">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E80553" w:rsidRPr="00CD4C5C" w:rsidRDefault="00E80553" w:rsidP="00C61EB6">
      <w:pPr>
        <w:spacing w:line="480" w:lineRule="auto"/>
        <w:rPr>
          <w:bCs/>
          <w:color w:val="000000"/>
        </w:rPr>
      </w:pPr>
      <w:r>
        <w:rPr>
          <w:bCs/>
          <w:color w:val="000000"/>
        </w:rPr>
        <w:lastRenderedPageBreak/>
        <w:tab/>
        <w:t xml:space="preserve">The Respondent waives any right of appeal that he may have resulting from the Board’s acceptance of this Consent Order.   </w:t>
      </w:r>
    </w:p>
    <w:p w:rsidR="006577F5" w:rsidRPr="00E762CE" w:rsidRDefault="006577F5" w:rsidP="00E80553">
      <w:pPr>
        <w:spacing w:line="480" w:lineRule="auto"/>
        <w:ind w:firstLine="720"/>
      </w:pPr>
      <w:r w:rsidRPr="00E762CE">
        <w:t>The Respondent shall provide a complete copy of this Consent Order</w:t>
      </w:r>
      <w:r w:rsidR="0004247F" w:rsidRPr="00E762CE">
        <w:t xml:space="preserve"> and Probation Agreement </w:t>
      </w:r>
      <w:r w:rsidRPr="00E762CE">
        <w:t>with all exhibits and attachments within ten (10) days by certified mail, return receipt requested, or by hand delivery to the following designated entities:  any in- or out-of-state hospital, nursing home, clinic, other licensed facility, or municipal, state</w:t>
      </w:r>
      <w:r w:rsidR="007F278C">
        <w:t xml:space="preserve">, or federal facility at which </w:t>
      </w:r>
      <w:r w:rsidRPr="00E762CE">
        <w:t xml:space="preserve">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E762CE">
        <w:t>the Respondent</w:t>
      </w:r>
      <w:r w:rsidRPr="00E762CE">
        <w:t xml:space="preserve"> becomes as</w:t>
      </w:r>
      <w:r w:rsidR="00587337">
        <w:t>sociated for the duration of his suspension and Probation Agreement</w:t>
      </w:r>
      <w:r w:rsidRPr="00E762CE">
        <w:t xml:space="preserve">.  The Respondent is further directed to certify to the Board within ten (10) days that </w:t>
      </w:r>
      <w:r w:rsidR="0087142B" w:rsidRPr="00E762CE">
        <w:t>the Respondent</w:t>
      </w:r>
      <w:r w:rsidRPr="00E762CE">
        <w:t xml:space="preserve"> has complied with this directive.</w:t>
      </w:r>
    </w:p>
    <w:p w:rsidR="00E81EF7" w:rsidRDefault="006577F5" w:rsidP="00E80553">
      <w:pPr>
        <w:spacing w:line="480" w:lineRule="auto"/>
      </w:pPr>
      <w:r w:rsidRPr="00E762CE">
        <w:rPr>
          <w:b/>
          <w:bCs/>
        </w:rPr>
        <w:tab/>
      </w:r>
      <w:r w:rsidRPr="00E762CE">
        <w:t>The Board expressly reserves the authority to independently notify, at any time, any of the entities designated above, or any other affected ent</w:t>
      </w:r>
      <w:r w:rsidR="00E80553">
        <w:t>ity, of any action it has taken.</w:t>
      </w:r>
    </w:p>
    <w:p w:rsidR="00E81EF7" w:rsidRPr="00E762CE" w:rsidRDefault="00E81EF7" w:rsidP="00E81EF7"/>
    <w:p w:rsidR="00E81EF7" w:rsidRPr="00E762CE" w:rsidRDefault="00BE0697" w:rsidP="00E81EF7">
      <w:r>
        <w:rPr>
          <w:u w:val="single"/>
        </w:rPr>
        <w:t>Signed by Thomas R. Mayo</w:t>
      </w:r>
      <w:r>
        <w:rPr>
          <w:u w:val="single"/>
        </w:rPr>
        <w:tab/>
      </w:r>
      <w:r>
        <w:rPr>
          <w:u w:val="single"/>
        </w:rPr>
        <w:tab/>
      </w:r>
      <w:r>
        <w:rPr>
          <w:u w:val="single"/>
        </w:rPr>
        <w:tab/>
      </w:r>
      <w:r w:rsidR="00E81EF7" w:rsidRPr="00E762CE">
        <w:tab/>
      </w:r>
      <w:r>
        <w:rPr>
          <w:u w:val="single"/>
        </w:rPr>
        <w:t>2/22/18</w:t>
      </w:r>
      <w:r>
        <w:rPr>
          <w:u w:val="single"/>
        </w:rPr>
        <w:tab/>
      </w:r>
      <w:r>
        <w:rPr>
          <w:u w:val="single"/>
        </w:rPr>
        <w:tab/>
      </w:r>
    </w:p>
    <w:p w:rsidR="00E81EF7" w:rsidRPr="00E762CE" w:rsidRDefault="00437B99" w:rsidP="00E81EF7">
      <w:r>
        <w:t>Thomas R. Mayo</w:t>
      </w:r>
      <w:r w:rsidR="009F6117">
        <w:t>, M.D.</w:t>
      </w:r>
      <w:r w:rsidR="00E81EF7" w:rsidRPr="00E762CE">
        <w:tab/>
      </w:r>
      <w:r w:rsidR="00E81EF7" w:rsidRPr="00E762CE">
        <w:tab/>
      </w:r>
      <w:r w:rsidR="00E81EF7" w:rsidRPr="00E762CE">
        <w:tab/>
      </w:r>
      <w:r w:rsidR="00E81EF7" w:rsidRPr="00E762CE">
        <w:tab/>
      </w:r>
      <w:r w:rsidR="00E81EF7" w:rsidRPr="00E762CE">
        <w:tab/>
        <w:t>Date</w:t>
      </w:r>
    </w:p>
    <w:p w:rsidR="00E81EF7" w:rsidRPr="00E762CE" w:rsidRDefault="00AE01E9" w:rsidP="00E81EF7">
      <w:r>
        <w:t>License</w:t>
      </w:r>
    </w:p>
    <w:p w:rsidR="00E81EF7" w:rsidRPr="00E762CE" w:rsidRDefault="00E81EF7" w:rsidP="00E81EF7"/>
    <w:p w:rsidR="00E81EF7" w:rsidRPr="00E762CE" w:rsidRDefault="00BE0697" w:rsidP="00E81EF7">
      <w:r>
        <w:rPr>
          <w:u w:val="single"/>
        </w:rPr>
        <w:t>Signed by Ingrid Martin</w:t>
      </w:r>
      <w:r>
        <w:rPr>
          <w:u w:val="single"/>
        </w:rPr>
        <w:tab/>
      </w:r>
      <w:r>
        <w:rPr>
          <w:u w:val="single"/>
        </w:rPr>
        <w:tab/>
      </w:r>
      <w:r>
        <w:rPr>
          <w:u w:val="single"/>
        </w:rPr>
        <w:tab/>
      </w:r>
      <w:r w:rsidR="00E81EF7" w:rsidRPr="00E762CE">
        <w:tab/>
      </w:r>
      <w:r>
        <w:rPr>
          <w:u w:val="single"/>
        </w:rPr>
        <w:t>2/22/18</w:t>
      </w:r>
      <w:r>
        <w:rPr>
          <w:u w:val="single"/>
        </w:rPr>
        <w:tab/>
      </w:r>
      <w:r>
        <w:rPr>
          <w:u w:val="single"/>
        </w:rPr>
        <w:tab/>
      </w:r>
    </w:p>
    <w:p w:rsidR="00E81EF7" w:rsidRPr="00E762CE" w:rsidRDefault="00437B99" w:rsidP="00E81EF7">
      <w:r>
        <w:t>Ingrid Martin, Esq.</w:t>
      </w:r>
      <w:r w:rsidR="009F6117">
        <w:tab/>
      </w:r>
      <w:r w:rsidR="009F6117">
        <w:tab/>
      </w:r>
      <w:r w:rsidR="00D1413E" w:rsidRPr="00E762CE">
        <w:tab/>
      </w:r>
      <w:r w:rsidR="00E81EF7" w:rsidRPr="00E762CE">
        <w:tab/>
      </w:r>
      <w:r w:rsidR="00E81EF7" w:rsidRPr="00E762CE">
        <w:tab/>
      </w:r>
      <w:r w:rsidR="00E81EF7" w:rsidRPr="00E762CE">
        <w:tab/>
        <w:t>Date</w:t>
      </w:r>
    </w:p>
    <w:p w:rsidR="00E81EF7" w:rsidRPr="00E762CE" w:rsidRDefault="00E81EF7" w:rsidP="00E81EF7">
      <w:r w:rsidRPr="00E762CE">
        <w:t>Attorney for the Licensee</w:t>
      </w:r>
    </w:p>
    <w:p w:rsidR="00E81EF7" w:rsidRPr="00E762CE" w:rsidRDefault="00E81EF7" w:rsidP="00E81EF7"/>
    <w:p w:rsidR="00E81EF7" w:rsidRPr="00E762CE" w:rsidRDefault="00E81EF7" w:rsidP="00E81EF7"/>
    <w:p w:rsidR="00E81EF7" w:rsidRPr="00E762CE" w:rsidRDefault="00BE0697" w:rsidP="00E81EF7">
      <w:r>
        <w:rPr>
          <w:u w:val="single"/>
        </w:rPr>
        <w:lastRenderedPageBreak/>
        <w:t>Signed by Lisa J. Fuccione</w:t>
      </w:r>
      <w:r>
        <w:rPr>
          <w:u w:val="single"/>
        </w:rPr>
        <w:tab/>
      </w:r>
      <w:r>
        <w:rPr>
          <w:u w:val="single"/>
        </w:rPr>
        <w:tab/>
      </w:r>
      <w:r w:rsidR="00E81EF7" w:rsidRPr="00E762CE">
        <w:tab/>
      </w:r>
      <w:r>
        <w:tab/>
      </w:r>
      <w:r>
        <w:tab/>
      </w:r>
      <w:r>
        <w:rPr>
          <w:u w:val="single"/>
        </w:rPr>
        <w:t>2/22/18</w:t>
      </w:r>
      <w:r>
        <w:rPr>
          <w:u w:val="single"/>
        </w:rPr>
        <w:tab/>
      </w:r>
      <w:r>
        <w:rPr>
          <w:u w:val="single"/>
        </w:rPr>
        <w:tab/>
      </w:r>
    </w:p>
    <w:p w:rsidR="00E81EF7" w:rsidRPr="00E762CE" w:rsidRDefault="00EC4FFF" w:rsidP="00E81EF7">
      <w:r>
        <w:t>Lisa L. Fuccione</w:t>
      </w:r>
      <w:r>
        <w:tab/>
      </w:r>
      <w:r>
        <w:tab/>
      </w:r>
      <w:r>
        <w:tab/>
      </w:r>
      <w:r>
        <w:tab/>
      </w:r>
      <w:r w:rsidR="00E81EF7" w:rsidRPr="00E762CE">
        <w:tab/>
      </w:r>
      <w:r w:rsidR="00E81EF7" w:rsidRPr="00E762CE">
        <w:tab/>
        <w:t>Date</w:t>
      </w:r>
    </w:p>
    <w:p w:rsidR="00E81EF7" w:rsidRPr="00E762CE" w:rsidRDefault="00E81EF7" w:rsidP="00E81EF7">
      <w:r w:rsidRPr="00E762CE">
        <w:t>Complaint Counsel</w:t>
      </w:r>
    </w:p>
    <w:p w:rsidR="00E81EF7" w:rsidRPr="00E762CE" w:rsidRDefault="00E81EF7" w:rsidP="00E81EF7"/>
    <w:p w:rsidR="00E81EF7" w:rsidRPr="00E762CE" w:rsidRDefault="00E81EF7" w:rsidP="00E81EF7">
      <w:r w:rsidRPr="00E762CE">
        <w:tab/>
        <w:t xml:space="preserve">So ORDERED by the Board of Registration in Medicine </w:t>
      </w:r>
      <w:proofErr w:type="gramStart"/>
      <w:r w:rsidRPr="00E762CE">
        <w:t xml:space="preserve">this  </w:t>
      </w:r>
      <w:r w:rsidR="00BE0697">
        <w:t>22nd</w:t>
      </w:r>
      <w:proofErr w:type="gramEnd"/>
      <w:r w:rsidR="007E6699">
        <w:t xml:space="preserve"> day of </w:t>
      </w:r>
      <w:r w:rsidR="00BE0697">
        <w:t>February</w:t>
      </w:r>
      <w:r w:rsidR="007E6699">
        <w:t>, 2018</w:t>
      </w:r>
      <w:r w:rsidRPr="00E762CE">
        <w:t>.</w:t>
      </w:r>
    </w:p>
    <w:p w:rsidR="00E81EF7" w:rsidRPr="00E762CE" w:rsidRDefault="00E81EF7" w:rsidP="00E81EF7"/>
    <w:p w:rsidR="00E81EF7" w:rsidRDefault="00E81EF7" w:rsidP="00E81EF7"/>
    <w:p w:rsidR="002B3A19" w:rsidRPr="00E762CE" w:rsidRDefault="002B3A19" w:rsidP="00E81EF7"/>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proofErr w:type="gramStart"/>
      <w:r w:rsidR="00BE0697">
        <w:rPr>
          <w:u w:val="single"/>
        </w:rPr>
        <w:t xml:space="preserve">Signed by Candace </w:t>
      </w:r>
      <w:proofErr w:type="spellStart"/>
      <w:r w:rsidR="00BE0697">
        <w:rPr>
          <w:u w:val="single"/>
        </w:rPr>
        <w:t>Lapidus</w:t>
      </w:r>
      <w:proofErr w:type="spellEnd"/>
      <w:r w:rsidR="00BE0697">
        <w:rPr>
          <w:u w:val="single"/>
        </w:rPr>
        <w:t xml:space="preserve"> Sloane, M.D.</w:t>
      </w:r>
      <w:proofErr w:type="gramEnd"/>
      <w:r w:rsidR="00BE0697">
        <w:rPr>
          <w:u w:val="single"/>
        </w:rPr>
        <w:tab/>
      </w:r>
    </w:p>
    <w:p w:rsidR="00D23480" w:rsidRPr="00E762CE" w:rsidRDefault="00A23391" w:rsidP="00E81EF7">
      <w:r w:rsidRPr="00E762CE">
        <w:tab/>
      </w:r>
      <w:r w:rsidRPr="00E762CE">
        <w:tab/>
      </w:r>
      <w:r w:rsidRPr="00E762CE">
        <w:tab/>
      </w:r>
      <w:r w:rsidRPr="00E762CE">
        <w:tab/>
      </w:r>
      <w:r w:rsidRPr="00E762CE">
        <w:tab/>
      </w:r>
      <w:r w:rsidRPr="00E762CE">
        <w:tab/>
      </w:r>
      <w:r w:rsidRPr="00E762CE">
        <w:tab/>
        <w:t>Candace Lapidus Sloane, M.D.</w:t>
      </w:r>
    </w:p>
    <w:p w:rsidR="00A23391" w:rsidRPr="00E762CE" w:rsidRDefault="00A23391" w:rsidP="00E81EF7">
      <w:r w:rsidRPr="00E762CE">
        <w:tab/>
      </w:r>
      <w:r w:rsidRPr="00E762CE">
        <w:tab/>
      </w:r>
      <w:r w:rsidRPr="00E762CE">
        <w:tab/>
      </w:r>
      <w:r w:rsidRPr="00E762CE">
        <w:tab/>
      </w:r>
      <w:r w:rsidRPr="00E762CE">
        <w:tab/>
      </w:r>
      <w:r w:rsidRPr="00E762CE">
        <w:tab/>
      </w:r>
      <w:r w:rsidRPr="00E762CE">
        <w:tab/>
        <w:t>Board Chair</w:t>
      </w:r>
    </w:p>
    <w:sectPr w:rsidR="00A23391" w:rsidRPr="00E762CE"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E4B" w:rsidRDefault="007E5E4B" w:rsidP="00ED211F">
      <w:r>
        <w:separator/>
      </w:r>
    </w:p>
  </w:endnote>
  <w:endnote w:type="continuationSeparator" w:id="0">
    <w:p w:rsidR="007E5E4B" w:rsidRDefault="007E5E4B"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E762CE" w:rsidRDefault="00B410E3" w:rsidP="009A4740">
    <w:pPr>
      <w:pStyle w:val="Footer"/>
      <w:tabs>
        <w:tab w:val="clear" w:pos="8640"/>
        <w:tab w:val="right" w:pos="9120"/>
      </w:tabs>
      <w:rPr>
        <w:sz w:val="20"/>
        <w:szCs w:val="20"/>
      </w:rPr>
    </w:pPr>
    <w:r w:rsidRPr="00E762CE">
      <w:rPr>
        <w:sz w:val="20"/>
        <w:szCs w:val="20"/>
      </w:rPr>
      <w:t xml:space="preserve">Consent Order – </w:t>
    </w:r>
    <w:r w:rsidR="00437B99">
      <w:rPr>
        <w:sz w:val="20"/>
        <w:szCs w:val="20"/>
      </w:rPr>
      <w:t>Thomas R. Mayo</w:t>
    </w:r>
    <w:r w:rsidR="0004247F" w:rsidRPr="00E762CE">
      <w:rPr>
        <w:sz w:val="20"/>
        <w:szCs w:val="20"/>
      </w:rPr>
      <w:t>, M.D.</w:t>
    </w:r>
    <w:r w:rsidRPr="00E762CE">
      <w:rPr>
        <w:sz w:val="20"/>
        <w:szCs w:val="20"/>
      </w:rPr>
      <w:tab/>
    </w:r>
    <w:r w:rsidRPr="00E762CE">
      <w:rPr>
        <w:sz w:val="20"/>
        <w:szCs w:val="20"/>
      </w:rPr>
      <w:tab/>
    </w:r>
    <w:r w:rsidRPr="00E762CE">
      <w:rPr>
        <w:rStyle w:val="PageNumber"/>
        <w:sz w:val="20"/>
        <w:szCs w:val="20"/>
      </w:rPr>
      <w:fldChar w:fldCharType="begin"/>
    </w:r>
    <w:r w:rsidRPr="00E762CE">
      <w:rPr>
        <w:rStyle w:val="PageNumber"/>
        <w:sz w:val="20"/>
        <w:szCs w:val="20"/>
      </w:rPr>
      <w:instrText xml:space="preserve"> PAGE </w:instrText>
    </w:r>
    <w:r w:rsidRPr="00E762CE">
      <w:rPr>
        <w:rStyle w:val="PageNumber"/>
        <w:sz w:val="20"/>
        <w:szCs w:val="20"/>
      </w:rPr>
      <w:fldChar w:fldCharType="separate"/>
    </w:r>
    <w:r w:rsidR="00BE0697">
      <w:rPr>
        <w:rStyle w:val="PageNumber"/>
        <w:noProof/>
        <w:sz w:val="20"/>
        <w:szCs w:val="20"/>
      </w:rPr>
      <w:t>1</w:t>
    </w:r>
    <w:r w:rsidRPr="00E762CE">
      <w:rPr>
        <w:rStyle w:val="PageNumber"/>
        <w:sz w:val="20"/>
        <w:szCs w:val="20"/>
      </w:rPr>
      <w:fldChar w:fldCharType="end"/>
    </w:r>
    <w:r w:rsidRPr="00E762CE">
      <w:rPr>
        <w:rStyle w:val="PageNumber"/>
        <w:sz w:val="20"/>
        <w:szCs w:val="20"/>
      </w:rPr>
      <w:t xml:space="preserve"> of </w:t>
    </w:r>
    <w:r w:rsidRPr="00E762CE">
      <w:rPr>
        <w:rStyle w:val="PageNumber"/>
        <w:sz w:val="20"/>
        <w:szCs w:val="20"/>
      </w:rPr>
      <w:fldChar w:fldCharType="begin"/>
    </w:r>
    <w:r w:rsidRPr="00E762CE">
      <w:rPr>
        <w:rStyle w:val="PageNumber"/>
        <w:sz w:val="20"/>
        <w:szCs w:val="20"/>
      </w:rPr>
      <w:instrText xml:space="preserve"> NUMPAGES </w:instrText>
    </w:r>
    <w:r w:rsidRPr="00E762CE">
      <w:rPr>
        <w:rStyle w:val="PageNumber"/>
        <w:sz w:val="20"/>
        <w:szCs w:val="20"/>
      </w:rPr>
      <w:fldChar w:fldCharType="separate"/>
    </w:r>
    <w:r w:rsidR="00BE0697">
      <w:rPr>
        <w:rStyle w:val="PageNumber"/>
        <w:noProof/>
        <w:sz w:val="20"/>
        <w:szCs w:val="20"/>
      </w:rPr>
      <w:t>6</w:t>
    </w:r>
    <w:r w:rsidRPr="00E762CE">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E4B" w:rsidRDefault="007E5E4B" w:rsidP="00ED211F">
      <w:r>
        <w:separator/>
      </w:r>
    </w:p>
  </w:footnote>
  <w:footnote w:type="continuationSeparator" w:id="0">
    <w:p w:rsidR="007E5E4B" w:rsidRDefault="007E5E4B"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CD5"/>
    <w:multiLevelType w:val="hybridMultilevel"/>
    <w:tmpl w:val="73E80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76A1"/>
    <w:rsid w:val="00020352"/>
    <w:rsid w:val="00023016"/>
    <w:rsid w:val="00023620"/>
    <w:rsid w:val="00026129"/>
    <w:rsid w:val="00033C0C"/>
    <w:rsid w:val="0004247F"/>
    <w:rsid w:val="000540A9"/>
    <w:rsid w:val="000757B0"/>
    <w:rsid w:val="000778E8"/>
    <w:rsid w:val="00077C72"/>
    <w:rsid w:val="00084E7A"/>
    <w:rsid w:val="00093E11"/>
    <w:rsid w:val="000A0E63"/>
    <w:rsid w:val="000A10C2"/>
    <w:rsid w:val="000B1E17"/>
    <w:rsid w:val="000D31A9"/>
    <w:rsid w:val="000E11A4"/>
    <w:rsid w:val="000E3275"/>
    <w:rsid w:val="000E3762"/>
    <w:rsid w:val="000E473C"/>
    <w:rsid w:val="000F070F"/>
    <w:rsid w:val="000F0C70"/>
    <w:rsid w:val="000F4BA0"/>
    <w:rsid w:val="000F7B95"/>
    <w:rsid w:val="00115839"/>
    <w:rsid w:val="0011790C"/>
    <w:rsid w:val="001277D4"/>
    <w:rsid w:val="00137BFD"/>
    <w:rsid w:val="00143047"/>
    <w:rsid w:val="00145FB1"/>
    <w:rsid w:val="00155535"/>
    <w:rsid w:val="00160A8D"/>
    <w:rsid w:val="001614C8"/>
    <w:rsid w:val="00180535"/>
    <w:rsid w:val="00183713"/>
    <w:rsid w:val="001908D7"/>
    <w:rsid w:val="001B11D7"/>
    <w:rsid w:val="001B4195"/>
    <w:rsid w:val="001C2FE8"/>
    <w:rsid w:val="001C41DC"/>
    <w:rsid w:val="001E41EF"/>
    <w:rsid w:val="001F7D41"/>
    <w:rsid w:val="002059C8"/>
    <w:rsid w:val="00214D65"/>
    <w:rsid w:val="002210B5"/>
    <w:rsid w:val="00223A0C"/>
    <w:rsid w:val="0025049B"/>
    <w:rsid w:val="00255685"/>
    <w:rsid w:val="002606F3"/>
    <w:rsid w:val="00263801"/>
    <w:rsid w:val="00264585"/>
    <w:rsid w:val="00285194"/>
    <w:rsid w:val="00293148"/>
    <w:rsid w:val="002A7F38"/>
    <w:rsid w:val="002B2B38"/>
    <w:rsid w:val="002B3A19"/>
    <w:rsid w:val="002D1EA9"/>
    <w:rsid w:val="002D3386"/>
    <w:rsid w:val="002D35A6"/>
    <w:rsid w:val="002D4805"/>
    <w:rsid w:val="002D63D7"/>
    <w:rsid w:val="002D68AE"/>
    <w:rsid w:val="002E703E"/>
    <w:rsid w:val="002F1538"/>
    <w:rsid w:val="002F1B82"/>
    <w:rsid w:val="002F23D0"/>
    <w:rsid w:val="002F47E6"/>
    <w:rsid w:val="002F7366"/>
    <w:rsid w:val="003018E5"/>
    <w:rsid w:val="003118A0"/>
    <w:rsid w:val="00313277"/>
    <w:rsid w:val="003221B9"/>
    <w:rsid w:val="00353275"/>
    <w:rsid w:val="003572A2"/>
    <w:rsid w:val="00361A7A"/>
    <w:rsid w:val="00372C0A"/>
    <w:rsid w:val="00373F30"/>
    <w:rsid w:val="003855D1"/>
    <w:rsid w:val="00391BF5"/>
    <w:rsid w:val="00394560"/>
    <w:rsid w:val="00394D21"/>
    <w:rsid w:val="003C39C0"/>
    <w:rsid w:val="003D58A0"/>
    <w:rsid w:val="003E1CFC"/>
    <w:rsid w:val="003E42BD"/>
    <w:rsid w:val="003E5910"/>
    <w:rsid w:val="003F5A6D"/>
    <w:rsid w:val="0040310C"/>
    <w:rsid w:val="00406479"/>
    <w:rsid w:val="0041038C"/>
    <w:rsid w:val="00411E3F"/>
    <w:rsid w:val="00416279"/>
    <w:rsid w:val="004178F9"/>
    <w:rsid w:val="00422C94"/>
    <w:rsid w:val="00430AD0"/>
    <w:rsid w:val="00437B99"/>
    <w:rsid w:val="0044024C"/>
    <w:rsid w:val="00443DDA"/>
    <w:rsid w:val="004503B8"/>
    <w:rsid w:val="00460DA1"/>
    <w:rsid w:val="00462DC1"/>
    <w:rsid w:val="00474C54"/>
    <w:rsid w:val="00476E10"/>
    <w:rsid w:val="004778E6"/>
    <w:rsid w:val="004825ED"/>
    <w:rsid w:val="004921D8"/>
    <w:rsid w:val="004A501B"/>
    <w:rsid w:val="004B5A93"/>
    <w:rsid w:val="004D3F18"/>
    <w:rsid w:val="004D5D69"/>
    <w:rsid w:val="004E2017"/>
    <w:rsid w:val="004F4A3D"/>
    <w:rsid w:val="00503982"/>
    <w:rsid w:val="00510598"/>
    <w:rsid w:val="00513817"/>
    <w:rsid w:val="00516929"/>
    <w:rsid w:val="00522AE8"/>
    <w:rsid w:val="00542DCF"/>
    <w:rsid w:val="00544DE5"/>
    <w:rsid w:val="00553143"/>
    <w:rsid w:val="00557F6F"/>
    <w:rsid w:val="00581315"/>
    <w:rsid w:val="00583996"/>
    <w:rsid w:val="00587337"/>
    <w:rsid w:val="00590C24"/>
    <w:rsid w:val="0059323A"/>
    <w:rsid w:val="005B0AB8"/>
    <w:rsid w:val="005B38D1"/>
    <w:rsid w:val="005B6D9D"/>
    <w:rsid w:val="005C4882"/>
    <w:rsid w:val="005D378E"/>
    <w:rsid w:val="005F4AF5"/>
    <w:rsid w:val="005F54A2"/>
    <w:rsid w:val="006048C2"/>
    <w:rsid w:val="00615CB8"/>
    <w:rsid w:val="0062122F"/>
    <w:rsid w:val="00627FE4"/>
    <w:rsid w:val="0063128D"/>
    <w:rsid w:val="00633F52"/>
    <w:rsid w:val="00651D10"/>
    <w:rsid w:val="0065256D"/>
    <w:rsid w:val="006577F5"/>
    <w:rsid w:val="00662379"/>
    <w:rsid w:val="00662D78"/>
    <w:rsid w:val="00674C8D"/>
    <w:rsid w:val="00675A4D"/>
    <w:rsid w:val="00686388"/>
    <w:rsid w:val="00687761"/>
    <w:rsid w:val="006A2119"/>
    <w:rsid w:val="006A6C2E"/>
    <w:rsid w:val="006B0B9D"/>
    <w:rsid w:val="006B182B"/>
    <w:rsid w:val="006B5092"/>
    <w:rsid w:val="006C4382"/>
    <w:rsid w:val="006D13A5"/>
    <w:rsid w:val="006D13C5"/>
    <w:rsid w:val="006D41AA"/>
    <w:rsid w:val="006F1CC5"/>
    <w:rsid w:val="006F1F64"/>
    <w:rsid w:val="00707A80"/>
    <w:rsid w:val="00711553"/>
    <w:rsid w:val="00715185"/>
    <w:rsid w:val="00740D26"/>
    <w:rsid w:val="007475A9"/>
    <w:rsid w:val="00751866"/>
    <w:rsid w:val="00756D37"/>
    <w:rsid w:val="00762FDE"/>
    <w:rsid w:val="00767243"/>
    <w:rsid w:val="00777526"/>
    <w:rsid w:val="007838A6"/>
    <w:rsid w:val="0079554B"/>
    <w:rsid w:val="00795DF7"/>
    <w:rsid w:val="007A770C"/>
    <w:rsid w:val="007B17D8"/>
    <w:rsid w:val="007B7064"/>
    <w:rsid w:val="007B79E9"/>
    <w:rsid w:val="007C1D16"/>
    <w:rsid w:val="007C3EC1"/>
    <w:rsid w:val="007D68C6"/>
    <w:rsid w:val="007E5E4B"/>
    <w:rsid w:val="007E5E4D"/>
    <w:rsid w:val="007E6699"/>
    <w:rsid w:val="007F0861"/>
    <w:rsid w:val="007F278C"/>
    <w:rsid w:val="0080156A"/>
    <w:rsid w:val="00810F9D"/>
    <w:rsid w:val="00811081"/>
    <w:rsid w:val="008269C4"/>
    <w:rsid w:val="008625C9"/>
    <w:rsid w:val="0086575B"/>
    <w:rsid w:val="00870771"/>
    <w:rsid w:val="0087142B"/>
    <w:rsid w:val="008730F7"/>
    <w:rsid w:val="0088141D"/>
    <w:rsid w:val="008819A0"/>
    <w:rsid w:val="008A1203"/>
    <w:rsid w:val="008B58AE"/>
    <w:rsid w:val="008C3E79"/>
    <w:rsid w:val="008C6351"/>
    <w:rsid w:val="008D6847"/>
    <w:rsid w:val="008E3A93"/>
    <w:rsid w:val="008F03FF"/>
    <w:rsid w:val="00902CED"/>
    <w:rsid w:val="009049D2"/>
    <w:rsid w:val="009056A6"/>
    <w:rsid w:val="009077BA"/>
    <w:rsid w:val="00940FC5"/>
    <w:rsid w:val="00971041"/>
    <w:rsid w:val="00982263"/>
    <w:rsid w:val="00983FE9"/>
    <w:rsid w:val="009914A8"/>
    <w:rsid w:val="009A1EFD"/>
    <w:rsid w:val="009A3C02"/>
    <w:rsid w:val="009A45D3"/>
    <w:rsid w:val="009A4740"/>
    <w:rsid w:val="009A5ACF"/>
    <w:rsid w:val="009B19A3"/>
    <w:rsid w:val="009B2BAA"/>
    <w:rsid w:val="009B3820"/>
    <w:rsid w:val="009B69EB"/>
    <w:rsid w:val="009C209E"/>
    <w:rsid w:val="009D2C25"/>
    <w:rsid w:val="009D49D5"/>
    <w:rsid w:val="009D7CF3"/>
    <w:rsid w:val="009F543E"/>
    <w:rsid w:val="009F6117"/>
    <w:rsid w:val="00A06618"/>
    <w:rsid w:val="00A07C15"/>
    <w:rsid w:val="00A11274"/>
    <w:rsid w:val="00A23391"/>
    <w:rsid w:val="00A3085B"/>
    <w:rsid w:val="00A33BA4"/>
    <w:rsid w:val="00A45129"/>
    <w:rsid w:val="00A45CA6"/>
    <w:rsid w:val="00A5190C"/>
    <w:rsid w:val="00A56F1C"/>
    <w:rsid w:val="00A6250D"/>
    <w:rsid w:val="00A72821"/>
    <w:rsid w:val="00A74B13"/>
    <w:rsid w:val="00A777C6"/>
    <w:rsid w:val="00A86B2B"/>
    <w:rsid w:val="00A87CE0"/>
    <w:rsid w:val="00A962F0"/>
    <w:rsid w:val="00AE01E9"/>
    <w:rsid w:val="00AE5AE4"/>
    <w:rsid w:val="00B13A38"/>
    <w:rsid w:val="00B13E77"/>
    <w:rsid w:val="00B14794"/>
    <w:rsid w:val="00B410E3"/>
    <w:rsid w:val="00B46A89"/>
    <w:rsid w:val="00B60F81"/>
    <w:rsid w:val="00B61886"/>
    <w:rsid w:val="00B73EE2"/>
    <w:rsid w:val="00B81CF8"/>
    <w:rsid w:val="00B862B1"/>
    <w:rsid w:val="00BA0ECF"/>
    <w:rsid w:val="00BA7A4D"/>
    <w:rsid w:val="00BC1646"/>
    <w:rsid w:val="00BC4928"/>
    <w:rsid w:val="00BD1BFA"/>
    <w:rsid w:val="00BE0697"/>
    <w:rsid w:val="00C02039"/>
    <w:rsid w:val="00C028B0"/>
    <w:rsid w:val="00C105C4"/>
    <w:rsid w:val="00C105CC"/>
    <w:rsid w:val="00C16494"/>
    <w:rsid w:val="00C341B3"/>
    <w:rsid w:val="00C51CC6"/>
    <w:rsid w:val="00C53D29"/>
    <w:rsid w:val="00C56518"/>
    <w:rsid w:val="00C572C4"/>
    <w:rsid w:val="00C60CDD"/>
    <w:rsid w:val="00C61A92"/>
    <w:rsid w:val="00C61EB6"/>
    <w:rsid w:val="00C6719C"/>
    <w:rsid w:val="00C727B6"/>
    <w:rsid w:val="00C836F8"/>
    <w:rsid w:val="00CA38FF"/>
    <w:rsid w:val="00CB7761"/>
    <w:rsid w:val="00CD063B"/>
    <w:rsid w:val="00CD4C5C"/>
    <w:rsid w:val="00CE05DA"/>
    <w:rsid w:val="00CE703E"/>
    <w:rsid w:val="00CF4590"/>
    <w:rsid w:val="00CF5053"/>
    <w:rsid w:val="00CF62EA"/>
    <w:rsid w:val="00D057F8"/>
    <w:rsid w:val="00D06DDE"/>
    <w:rsid w:val="00D1413E"/>
    <w:rsid w:val="00D14896"/>
    <w:rsid w:val="00D15E9D"/>
    <w:rsid w:val="00D20B96"/>
    <w:rsid w:val="00D228E1"/>
    <w:rsid w:val="00D22C4F"/>
    <w:rsid w:val="00D23480"/>
    <w:rsid w:val="00D252CE"/>
    <w:rsid w:val="00D32175"/>
    <w:rsid w:val="00D354C0"/>
    <w:rsid w:val="00D46035"/>
    <w:rsid w:val="00D47AB3"/>
    <w:rsid w:val="00D5076C"/>
    <w:rsid w:val="00D545FA"/>
    <w:rsid w:val="00D56F27"/>
    <w:rsid w:val="00D610F4"/>
    <w:rsid w:val="00D65DE0"/>
    <w:rsid w:val="00D65F8E"/>
    <w:rsid w:val="00D70A4E"/>
    <w:rsid w:val="00D770C5"/>
    <w:rsid w:val="00D81AD0"/>
    <w:rsid w:val="00D844B5"/>
    <w:rsid w:val="00DA1BF1"/>
    <w:rsid w:val="00DA259F"/>
    <w:rsid w:val="00DD2AB1"/>
    <w:rsid w:val="00DE28F2"/>
    <w:rsid w:val="00DE5FB8"/>
    <w:rsid w:val="00DE6D4F"/>
    <w:rsid w:val="00DF0009"/>
    <w:rsid w:val="00DF4AF6"/>
    <w:rsid w:val="00E11AE0"/>
    <w:rsid w:val="00E12100"/>
    <w:rsid w:val="00E1292D"/>
    <w:rsid w:val="00E1632E"/>
    <w:rsid w:val="00E225A1"/>
    <w:rsid w:val="00E22EFF"/>
    <w:rsid w:val="00E40B97"/>
    <w:rsid w:val="00E40D87"/>
    <w:rsid w:val="00E4175B"/>
    <w:rsid w:val="00E47CC1"/>
    <w:rsid w:val="00E60554"/>
    <w:rsid w:val="00E700DF"/>
    <w:rsid w:val="00E750C2"/>
    <w:rsid w:val="00E762CE"/>
    <w:rsid w:val="00E8033E"/>
    <w:rsid w:val="00E80553"/>
    <w:rsid w:val="00E8120F"/>
    <w:rsid w:val="00E81EF7"/>
    <w:rsid w:val="00E95206"/>
    <w:rsid w:val="00E95518"/>
    <w:rsid w:val="00E95C55"/>
    <w:rsid w:val="00EA05A3"/>
    <w:rsid w:val="00EA1B36"/>
    <w:rsid w:val="00EA5E2E"/>
    <w:rsid w:val="00EC4FFF"/>
    <w:rsid w:val="00EC66AC"/>
    <w:rsid w:val="00EC75EF"/>
    <w:rsid w:val="00ED211F"/>
    <w:rsid w:val="00ED32F7"/>
    <w:rsid w:val="00ED7CF6"/>
    <w:rsid w:val="00EF3885"/>
    <w:rsid w:val="00F039DF"/>
    <w:rsid w:val="00F15A33"/>
    <w:rsid w:val="00F17C3C"/>
    <w:rsid w:val="00F220C0"/>
    <w:rsid w:val="00F239EB"/>
    <w:rsid w:val="00F30CE8"/>
    <w:rsid w:val="00F31A04"/>
    <w:rsid w:val="00F330FC"/>
    <w:rsid w:val="00F357EC"/>
    <w:rsid w:val="00F4036E"/>
    <w:rsid w:val="00F40660"/>
    <w:rsid w:val="00F41DE4"/>
    <w:rsid w:val="00F54ABF"/>
    <w:rsid w:val="00F5536A"/>
    <w:rsid w:val="00F602CC"/>
    <w:rsid w:val="00F61615"/>
    <w:rsid w:val="00F673C1"/>
    <w:rsid w:val="00F7398F"/>
    <w:rsid w:val="00F80E45"/>
    <w:rsid w:val="00F83A7F"/>
    <w:rsid w:val="00F841A7"/>
    <w:rsid w:val="00FB70BC"/>
    <w:rsid w:val="00FC77DC"/>
    <w:rsid w:val="00FD0FD9"/>
    <w:rsid w:val="00FD3468"/>
    <w:rsid w:val="00FE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1216</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2018-02-22T17:50:00Z</cp:lastPrinted>
  <dcterms:created xsi:type="dcterms:W3CDTF">2018-03-07T15:31:00Z</dcterms:created>
  <dcterms:modified xsi:type="dcterms:W3CDTF">2018-03-07T15:34:00Z</dcterms:modified>
</cp:coreProperties>
</file>