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F12" w:rsidRPr="00C250C0" w:rsidRDefault="003A4F12" w:rsidP="003A4F12">
      <w:pPr>
        <w:pStyle w:val="BodyText"/>
        <w:jc w:val="center"/>
        <w:rPr>
          <w:szCs w:val="24"/>
        </w:rPr>
      </w:pPr>
      <w:r w:rsidRPr="00C250C0">
        <w:rPr>
          <w:szCs w:val="24"/>
        </w:rPr>
        <w:t>COMMONWEALTH OF MASSACHUSETTS</w:t>
      </w:r>
    </w:p>
    <w:p w:rsidR="003A4F12" w:rsidRPr="00C250C0" w:rsidRDefault="003A4F12" w:rsidP="003A4F12">
      <w:pPr>
        <w:pStyle w:val="BodyText"/>
        <w:rPr>
          <w:szCs w:val="24"/>
        </w:rPr>
      </w:pPr>
    </w:p>
    <w:p w:rsidR="003A4F12" w:rsidRDefault="003A4F12" w:rsidP="003A4F12">
      <w:pPr>
        <w:pStyle w:val="BodyText"/>
        <w:rPr>
          <w:szCs w:val="24"/>
        </w:rPr>
      </w:pPr>
      <w:r w:rsidRPr="00C250C0">
        <w:rPr>
          <w:szCs w:val="24"/>
        </w:rPr>
        <w:t>Middlesex, SS.</w:t>
      </w: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t>Board of Registration in Medicine</w:t>
      </w:r>
    </w:p>
    <w:p w:rsidR="003A4F12" w:rsidRPr="00C250C0" w:rsidRDefault="003A4F12" w:rsidP="003A4F12">
      <w:pPr>
        <w:pStyle w:val="BodyText"/>
        <w:rPr>
          <w:szCs w:val="24"/>
        </w:rPr>
      </w:pPr>
    </w:p>
    <w:p w:rsidR="003A4F12" w:rsidRPr="00C250C0" w:rsidRDefault="003A4F12" w:rsidP="003A4F12">
      <w:pPr>
        <w:pStyle w:val="BodyText"/>
        <w:rPr>
          <w:szCs w:val="24"/>
        </w:rPr>
      </w:pP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t>Adjudicatory Case No.</w:t>
      </w:r>
      <w:r w:rsidR="00AE10A5">
        <w:rPr>
          <w:szCs w:val="24"/>
        </w:rPr>
        <w:t xml:space="preserve"> 2018-01</w:t>
      </w:r>
      <w:r w:rsidR="003A7878">
        <w:rPr>
          <w:szCs w:val="24"/>
        </w:rPr>
        <w:t>1</w:t>
      </w:r>
    </w:p>
    <w:p w:rsidR="003A4F12" w:rsidRPr="00C250C0" w:rsidRDefault="003A4F12" w:rsidP="003A4F12">
      <w:pPr>
        <w:pStyle w:val="BodyText"/>
        <w:rPr>
          <w:szCs w:val="24"/>
        </w:rPr>
      </w:pPr>
      <w:r w:rsidRPr="00C250C0">
        <w:rPr>
          <w:szCs w:val="24"/>
          <w:u w:val="single"/>
        </w:rPr>
        <w:tab/>
      </w:r>
      <w:r w:rsidRPr="00C250C0">
        <w:rPr>
          <w:szCs w:val="24"/>
          <w:u w:val="single"/>
        </w:rPr>
        <w:tab/>
      </w:r>
      <w:r w:rsidRPr="00C250C0">
        <w:rPr>
          <w:szCs w:val="24"/>
          <w:u w:val="single"/>
        </w:rPr>
        <w:tab/>
      </w:r>
      <w:r w:rsidRPr="00C250C0">
        <w:rPr>
          <w:szCs w:val="24"/>
          <w:u w:val="single"/>
        </w:rPr>
        <w:tab/>
      </w:r>
      <w:r w:rsidRPr="00C250C0">
        <w:rPr>
          <w:szCs w:val="24"/>
          <w:u w:val="single"/>
        </w:rPr>
        <w:tab/>
      </w:r>
    </w:p>
    <w:p w:rsidR="003A4F12" w:rsidRPr="00C250C0" w:rsidRDefault="003A4F12" w:rsidP="003A4F12">
      <w:pPr>
        <w:pStyle w:val="BodyText"/>
        <w:rPr>
          <w:szCs w:val="24"/>
        </w:rPr>
      </w:pPr>
      <w:r w:rsidRPr="00C250C0">
        <w:rPr>
          <w:szCs w:val="24"/>
        </w:rPr>
        <w:tab/>
      </w:r>
      <w:r w:rsidRPr="00C250C0">
        <w:rPr>
          <w:szCs w:val="24"/>
        </w:rPr>
        <w:tab/>
      </w:r>
      <w:r w:rsidRPr="00C250C0">
        <w:rPr>
          <w:szCs w:val="24"/>
        </w:rPr>
        <w:tab/>
      </w:r>
      <w:r w:rsidRPr="00C250C0">
        <w:rPr>
          <w:szCs w:val="24"/>
        </w:rPr>
        <w:tab/>
      </w:r>
      <w:r w:rsidRPr="00C250C0">
        <w:rPr>
          <w:szCs w:val="24"/>
        </w:rPr>
        <w:tab/>
        <w:t>)</w:t>
      </w:r>
    </w:p>
    <w:p w:rsidR="003A4F12" w:rsidRPr="00C250C0" w:rsidRDefault="003A4F12" w:rsidP="003A4F12">
      <w:pPr>
        <w:pStyle w:val="BodyText"/>
        <w:rPr>
          <w:szCs w:val="24"/>
        </w:rPr>
      </w:pPr>
      <w:r w:rsidRPr="00C250C0">
        <w:rPr>
          <w:szCs w:val="24"/>
        </w:rPr>
        <w:t>In the Matter of</w:t>
      </w:r>
      <w:r w:rsidRPr="00C250C0">
        <w:rPr>
          <w:szCs w:val="24"/>
        </w:rPr>
        <w:tab/>
      </w:r>
      <w:r w:rsidRPr="00C250C0">
        <w:rPr>
          <w:szCs w:val="24"/>
        </w:rPr>
        <w:tab/>
      </w:r>
      <w:r w:rsidRPr="00C250C0">
        <w:rPr>
          <w:szCs w:val="24"/>
        </w:rPr>
        <w:tab/>
        <w:t>)</w:t>
      </w:r>
    </w:p>
    <w:p w:rsidR="003A4F12" w:rsidRPr="00C250C0" w:rsidRDefault="003A4F12" w:rsidP="003A4F12">
      <w:pPr>
        <w:pStyle w:val="BodyText"/>
        <w:rPr>
          <w:szCs w:val="24"/>
        </w:rPr>
      </w:pPr>
      <w:r w:rsidRPr="00C250C0">
        <w:rPr>
          <w:szCs w:val="24"/>
        </w:rPr>
        <w:tab/>
      </w:r>
      <w:r w:rsidRPr="00C250C0">
        <w:rPr>
          <w:szCs w:val="24"/>
        </w:rPr>
        <w:tab/>
      </w:r>
      <w:r w:rsidRPr="00C250C0">
        <w:rPr>
          <w:szCs w:val="24"/>
        </w:rPr>
        <w:tab/>
      </w:r>
      <w:r w:rsidRPr="00C250C0">
        <w:rPr>
          <w:szCs w:val="24"/>
        </w:rPr>
        <w:tab/>
      </w:r>
      <w:r w:rsidRPr="00C250C0">
        <w:rPr>
          <w:szCs w:val="24"/>
        </w:rPr>
        <w:tab/>
        <w:t>)</w:t>
      </w:r>
    </w:p>
    <w:p w:rsidR="003A4F12" w:rsidRPr="00C250C0" w:rsidRDefault="00723D81" w:rsidP="003A4F12">
      <w:pPr>
        <w:pStyle w:val="BodyText"/>
        <w:rPr>
          <w:szCs w:val="24"/>
        </w:rPr>
      </w:pPr>
      <w:r>
        <w:rPr>
          <w:szCs w:val="24"/>
        </w:rPr>
        <w:t>ROBERT J. RIZZO</w:t>
      </w:r>
      <w:r w:rsidR="003A4F12">
        <w:rPr>
          <w:szCs w:val="24"/>
        </w:rPr>
        <w:t>, M.D.</w:t>
      </w:r>
      <w:r w:rsidR="003A4F12">
        <w:rPr>
          <w:szCs w:val="24"/>
        </w:rPr>
        <w:tab/>
      </w:r>
      <w:r>
        <w:rPr>
          <w:szCs w:val="24"/>
        </w:rPr>
        <w:tab/>
      </w:r>
      <w:r w:rsidR="003A4F12" w:rsidRPr="00C250C0">
        <w:rPr>
          <w:szCs w:val="24"/>
        </w:rPr>
        <w:t>)</w:t>
      </w:r>
    </w:p>
    <w:p w:rsidR="003A4F12" w:rsidRPr="00C250C0" w:rsidRDefault="003A4F12" w:rsidP="003A4F12">
      <w:pPr>
        <w:pStyle w:val="BodyText"/>
        <w:rPr>
          <w:szCs w:val="24"/>
        </w:rPr>
      </w:pPr>
      <w:r w:rsidRPr="00C250C0">
        <w:rPr>
          <w:szCs w:val="24"/>
          <w:u w:val="single"/>
        </w:rPr>
        <w:tab/>
      </w:r>
      <w:r w:rsidRPr="00C250C0">
        <w:rPr>
          <w:szCs w:val="24"/>
          <w:u w:val="single"/>
        </w:rPr>
        <w:tab/>
      </w:r>
      <w:r w:rsidRPr="00C250C0">
        <w:rPr>
          <w:szCs w:val="24"/>
          <w:u w:val="single"/>
        </w:rPr>
        <w:tab/>
      </w:r>
      <w:r w:rsidRPr="00C250C0">
        <w:rPr>
          <w:szCs w:val="24"/>
          <w:u w:val="single"/>
        </w:rPr>
        <w:tab/>
      </w:r>
      <w:r w:rsidRPr="00C250C0">
        <w:rPr>
          <w:szCs w:val="24"/>
          <w:u w:val="single"/>
        </w:rPr>
        <w:tab/>
      </w:r>
      <w:r w:rsidRPr="00C250C0">
        <w:rPr>
          <w:szCs w:val="24"/>
        </w:rPr>
        <w:t>)</w:t>
      </w:r>
    </w:p>
    <w:p w:rsidR="003A4F12" w:rsidRPr="00C250C0" w:rsidRDefault="003A4F12" w:rsidP="003A4F12">
      <w:pPr>
        <w:pStyle w:val="BodyText"/>
        <w:rPr>
          <w:szCs w:val="24"/>
        </w:rPr>
      </w:pPr>
    </w:p>
    <w:p w:rsidR="003A4F12" w:rsidRPr="00C250C0" w:rsidRDefault="003A4F12" w:rsidP="003A4F12">
      <w:pPr>
        <w:pStyle w:val="BodyText"/>
        <w:jc w:val="center"/>
        <w:rPr>
          <w:szCs w:val="24"/>
          <w:u w:val="single"/>
        </w:rPr>
      </w:pPr>
      <w:r w:rsidRPr="00C250C0">
        <w:rPr>
          <w:szCs w:val="24"/>
          <w:u w:val="single"/>
        </w:rPr>
        <w:t>CONSENT ORDER</w:t>
      </w:r>
    </w:p>
    <w:p w:rsidR="003A4F12" w:rsidRPr="00C250C0" w:rsidRDefault="003A4F12" w:rsidP="003A4F12">
      <w:pPr>
        <w:pStyle w:val="BodyText"/>
        <w:rPr>
          <w:szCs w:val="24"/>
        </w:rPr>
      </w:pPr>
    </w:p>
    <w:p w:rsidR="003A4F12" w:rsidRPr="00C250C0" w:rsidRDefault="00723D81" w:rsidP="003A4F12">
      <w:pPr>
        <w:spacing w:line="480" w:lineRule="auto"/>
        <w:ind w:firstLine="720"/>
      </w:pPr>
      <w:r>
        <w:t>Robert J. Rizzo</w:t>
      </w:r>
      <w:r w:rsidR="003A4F12" w:rsidRPr="00C250C0">
        <w:t>, M.D. (Respondent) and the Complaint Counsel agree that the Board of Registration in Medicine (Board) may issue this Consent Order, in lieu of convening an adjudicatory hearing, with all of the force and effect of a Final Decision within the meaning of 801 CMR 1.01(11)(d).  The Respondent admits to the findings of fact specified below and agrees that the Board may make the conclusions of law and impose the sanctions set forth below in re</w:t>
      </w:r>
      <w:r w:rsidR="003A4F12">
        <w:t xml:space="preserve">solution of </w:t>
      </w:r>
      <w:r w:rsidR="008C03FB">
        <w:t xml:space="preserve">investigative </w:t>
      </w:r>
      <w:r w:rsidR="003A4F12">
        <w:t>Docket Number 1</w:t>
      </w:r>
      <w:r>
        <w:t>3-305</w:t>
      </w:r>
      <w:r w:rsidR="003A4F12" w:rsidRPr="00C250C0">
        <w:t>.</w:t>
      </w:r>
    </w:p>
    <w:p w:rsidR="003A4F12" w:rsidRPr="00C250C0" w:rsidRDefault="003A4F12" w:rsidP="003A4F12">
      <w:pPr>
        <w:pStyle w:val="Heading3"/>
      </w:pPr>
      <w:r w:rsidRPr="00C250C0">
        <w:t>FINDINGS OF FACT</w:t>
      </w:r>
    </w:p>
    <w:p w:rsidR="00E06EA3" w:rsidRDefault="003A4F12" w:rsidP="00E06EA3">
      <w:pPr>
        <w:pStyle w:val="BodyText"/>
        <w:numPr>
          <w:ilvl w:val="0"/>
          <w:numId w:val="2"/>
        </w:numPr>
        <w:spacing w:line="480" w:lineRule="auto"/>
        <w:rPr>
          <w:szCs w:val="24"/>
        </w:rPr>
      </w:pPr>
      <w:r w:rsidRPr="00C250C0">
        <w:rPr>
          <w:szCs w:val="24"/>
        </w:rPr>
        <w:t>The Responden</w:t>
      </w:r>
      <w:r>
        <w:rPr>
          <w:szCs w:val="24"/>
        </w:rPr>
        <w:t xml:space="preserve">t was born on </w:t>
      </w:r>
      <w:r w:rsidR="00723D81">
        <w:rPr>
          <w:szCs w:val="24"/>
        </w:rPr>
        <w:t>November 7, 1956</w:t>
      </w:r>
      <w:r>
        <w:rPr>
          <w:szCs w:val="24"/>
        </w:rPr>
        <w:t xml:space="preserve">.  </w:t>
      </w:r>
      <w:r w:rsidR="00723D81">
        <w:rPr>
          <w:szCs w:val="24"/>
        </w:rPr>
        <w:t>H</w:t>
      </w:r>
      <w:r w:rsidRPr="00C250C0">
        <w:rPr>
          <w:szCs w:val="24"/>
        </w:rPr>
        <w:t>e graduat</w:t>
      </w:r>
      <w:r>
        <w:rPr>
          <w:szCs w:val="24"/>
        </w:rPr>
        <w:t xml:space="preserve">ed from </w:t>
      </w:r>
      <w:r w:rsidR="00E06EA3">
        <w:rPr>
          <w:szCs w:val="24"/>
        </w:rPr>
        <w:t>Yale</w:t>
      </w:r>
      <w:r w:rsidR="000C2150">
        <w:rPr>
          <w:szCs w:val="24"/>
        </w:rPr>
        <w:t xml:space="preserve"> University School </w:t>
      </w:r>
      <w:r>
        <w:rPr>
          <w:szCs w:val="24"/>
        </w:rPr>
        <w:t>of Medicine in 19</w:t>
      </w:r>
      <w:r w:rsidR="00E06EA3">
        <w:rPr>
          <w:szCs w:val="24"/>
        </w:rPr>
        <w:t>8</w:t>
      </w:r>
      <w:r w:rsidR="000C2150">
        <w:rPr>
          <w:szCs w:val="24"/>
        </w:rPr>
        <w:t>2</w:t>
      </w:r>
      <w:r>
        <w:rPr>
          <w:szCs w:val="24"/>
        </w:rPr>
        <w:t xml:space="preserve">.  </w:t>
      </w:r>
      <w:r w:rsidR="00E06EA3">
        <w:rPr>
          <w:szCs w:val="24"/>
        </w:rPr>
        <w:t>H</w:t>
      </w:r>
      <w:r w:rsidRPr="00C250C0">
        <w:rPr>
          <w:szCs w:val="24"/>
        </w:rPr>
        <w:t>e has been licensed to practice medicine in Massachusetts</w:t>
      </w:r>
      <w:r>
        <w:rPr>
          <w:szCs w:val="24"/>
        </w:rPr>
        <w:t xml:space="preserve"> under certificate number </w:t>
      </w:r>
      <w:r w:rsidR="00E06EA3">
        <w:rPr>
          <w:szCs w:val="24"/>
        </w:rPr>
        <w:t>71052</w:t>
      </w:r>
      <w:r>
        <w:rPr>
          <w:szCs w:val="24"/>
        </w:rPr>
        <w:t xml:space="preserve"> since 19</w:t>
      </w:r>
      <w:r w:rsidR="00E06EA3">
        <w:rPr>
          <w:szCs w:val="24"/>
        </w:rPr>
        <w:t>89</w:t>
      </w:r>
      <w:r>
        <w:rPr>
          <w:szCs w:val="24"/>
        </w:rPr>
        <w:t xml:space="preserve">.  </w:t>
      </w:r>
      <w:r w:rsidR="00E06EA3">
        <w:rPr>
          <w:szCs w:val="24"/>
        </w:rPr>
        <w:t>H</w:t>
      </w:r>
      <w:r>
        <w:rPr>
          <w:szCs w:val="24"/>
        </w:rPr>
        <w:t>e is board</w:t>
      </w:r>
      <w:r w:rsidR="000C2150">
        <w:rPr>
          <w:szCs w:val="24"/>
        </w:rPr>
        <w:t>-</w:t>
      </w:r>
      <w:r>
        <w:rPr>
          <w:szCs w:val="24"/>
        </w:rPr>
        <w:t xml:space="preserve">certified in </w:t>
      </w:r>
      <w:r w:rsidR="00583CD2">
        <w:rPr>
          <w:szCs w:val="24"/>
        </w:rPr>
        <w:t xml:space="preserve">Thoracic </w:t>
      </w:r>
      <w:r w:rsidR="0056765C">
        <w:rPr>
          <w:szCs w:val="24"/>
        </w:rPr>
        <w:t>Surgery</w:t>
      </w:r>
      <w:r w:rsidRPr="00C250C0">
        <w:rPr>
          <w:szCs w:val="24"/>
        </w:rPr>
        <w:t>.</w:t>
      </w:r>
    </w:p>
    <w:p w:rsidR="00E06EA3" w:rsidRDefault="00E06EA3" w:rsidP="00E06EA3">
      <w:pPr>
        <w:pStyle w:val="BodyText"/>
        <w:numPr>
          <w:ilvl w:val="0"/>
          <w:numId w:val="2"/>
        </w:numPr>
        <w:spacing w:line="480" w:lineRule="auto"/>
        <w:rPr>
          <w:szCs w:val="24"/>
        </w:rPr>
      </w:pPr>
      <w:r>
        <w:rPr>
          <w:szCs w:val="24"/>
        </w:rPr>
        <w:t>On July 13, 2013, the Respondent was parked i</w:t>
      </w:r>
      <w:r w:rsidR="00972B01">
        <w:rPr>
          <w:szCs w:val="24"/>
        </w:rPr>
        <w:t>n the passenger pickup area of T</w:t>
      </w:r>
      <w:r>
        <w:rPr>
          <w:szCs w:val="24"/>
        </w:rPr>
        <w:t xml:space="preserve">erminal C at Logan International </w:t>
      </w:r>
      <w:r w:rsidR="005B589C">
        <w:rPr>
          <w:szCs w:val="24"/>
        </w:rPr>
        <w:t>Air</w:t>
      </w:r>
      <w:r w:rsidR="00346A98">
        <w:rPr>
          <w:szCs w:val="24"/>
        </w:rPr>
        <w:t>port waiting to pick up his wife and daughter, who had let him know they were on their way out of the terminal</w:t>
      </w:r>
    </w:p>
    <w:p w:rsidR="00E06EA3" w:rsidRDefault="00972B01" w:rsidP="00E06EA3">
      <w:pPr>
        <w:pStyle w:val="BodyText"/>
        <w:numPr>
          <w:ilvl w:val="0"/>
          <w:numId w:val="2"/>
        </w:numPr>
        <w:spacing w:line="480" w:lineRule="auto"/>
        <w:rPr>
          <w:szCs w:val="24"/>
        </w:rPr>
      </w:pPr>
      <w:r>
        <w:rPr>
          <w:szCs w:val="24"/>
        </w:rPr>
        <w:t>A S</w:t>
      </w:r>
      <w:r w:rsidR="007431FD">
        <w:rPr>
          <w:szCs w:val="24"/>
        </w:rPr>
        <w:t>tate T</w:t>
      </w:r>
      <w:r w:rsidR="00346A98">
        <w:rPr>
          <w:szCs w:val="24"/>
        </w:rPr>
        <w:t>rooper motioned and then asked</w:t>
      </w:r>
      <w:r w:rsidR="00E06EA3">
        <w:rPr>
          <w:szCs w:val="24"/>
        </w:rPr>
        <w:t xml:space="preserve"> the Respondent to move his vehicle.</w:t>
      </w:r>
    </w:p>
    <w:p w:rsidR="00E06EA3" w:rsidRDefault="00E06EA3" w:rsidP="00E06EA3">
      <w:pPr>
        <w:pStyle w:val="BodyText"/>
        <w:numPr>
          <w:ilvl w:val="0"/>
          <w:numId w:val="2"/>
        </w:numPr>
        <w:spacing w:line="480" w:lineRule="auto"/>
        <w:rPr>
          <w:szCs w:val="24"/>
        </w:rPr>
      </w:pPr>
      <w:r>
        <w:rPr>
          <w:szCs w:val="24"/>
        </w:rPr>
        <w:t xml:space="preserve">The Respondent acknowledged </w:t>
      </w:r>
      <w:r w:rsidR="007431FD">
        <w:rPr>
          <w:szCs w:val="24"/>
        </w:rPr>
        <w:t>the State T</w:t>
      </w:r>
      <w:r w:rsidR="00972B01">
        <w:rPr>
          <w:szCs w:val="24"/>
        </w:rPr>
        <w:t xml:space="preserve">rooper but </w:t>
      </w:r>
      <w:r w:rsidR="005B589C">
        <w:rPr>
          <w:szCs w:val="24"/>
        </w:rPr>
        <w:t>did not move his vehicle.</w:t>
      </w:r>
      <w:r w:rsidR="00A076F4">
        <w:rPr>
          <w:szCs w:val="24"/>
        </w:rPr>
        <w:t xml:space="preserve"> A testy conversation ensued</w:t>
      </w:r>
      <w:r w:rsidR="00346A98">
        <w:rPr>
          <w:szCs w:val="24"/>
        </w:rPr>
        <w:t>.</w:t>
      </w:r>
    </w:p>
    <w:p w:rsidR="00A076F4" w:rsidRDefault="00346A98" w:rsidP="00E06EA3">
      <w:pPr>
        <w:pStyle w:val="BodyText"/>
        <w:numPr>
          <w:ilvl w:val="0"/>
          <w:numId w:val="2"/>
        </w:numPr>
        <w:spacing w:line="480" w:lineRule="auto"/>
        <w:rPr>
          <w:szCs w:val="24"/>
        </w:rPr>
      </w:pPr>
      <w:r w:rsidRPr="00A076F4">
        <w:rPr>
          <w:szCs w:val="24"/>
        </w:rPr>
        <w:lastRenderedPageBreak/>
        <w:t xml:space="preserve">The State Trooper noticed the Respondent’s passengers approaching the Respondent’s vehicle.  He allowed the Respondent to wait for his passengers, load their bags into his vehicle and get into his vehicle.  </w:t>
      </w:r>
    </w:p>
    <w:p w:rsidR="00346A98" w:rsidRDefault="00346A98" w:rsidP="00346A98">
      <w:pPr>
        <w:pStyle w:val="BodyText"/>
        <w:numPr>
          <w:ilvl w:val="0"/>
          <w:numId w:val="2"/>
        </w:numPr>
        <w:spacing w:line="480" w:lineRule="auto"/>
        <w:rPr>
          <w:szCs w:val="24"/>
        </w:rPr>
      </w:pPr>
      <w:r>
        <w:rPr>
          <w:szCs w:val="24"/>
        </w:rPr>
        <w:t xml:space="preserve">After the Respondent </w:t>
      </w:r>
      <w:r w:rsidR="00A076F4">
        <w:rPr>
          <w:szCs w:val="24"/>
        </w:rPr>
        <w:t>and his daughter were back inside his vehicle, the Respondent got out of the vehicle to assist his wife and to check the trunk. While doing so the Respondent made a sarcastic comment to the Trooper</w:t>
      </w:r>
      <w:r>
        <w:rPr>
          <w:szCs w:val="24"/>
        </w:rPr>
        <w:t>.</w:t>
      </w:r>
    </w:p>
    <w:p w:rsidR="00A076F4" w:rsidRPr="00A076F4" w:rsidRDefault="00A076F4" w:rsidP="00A076F4">
      <w:pPr>
        <w:pStyle w:val="BodyText"/>
        <w:numPr>
          <w:ilvl w:val="0"/>
          <w:numId w:val="2"/>
        </w:numPr>
        <w:spacing w:line="480" w:lineRule="auto"/>
        <w:rPr>
          <w:szCs w:val="24"/>
        </w:rPr>
      </w:pPr>
      <w:r>
        <w:rPr>
          <w:szCs w:val="24"/>
        </w:rPr>
        <w:t xml:space="preserve">The State Trooper then told </w:t>
      </w:r>
      <w:r w:rsidRPr="00A076F4">
        <w:rPr>
          <w:szCs w:val="24"/>
        </w:rPr>
        <w:t>t</w:t>
      </w:r>
      <w:r>
        <w:rPr>
          <w:szCs w:val="24"/>
        </w:rPr>
        <w:t>he Respondent that</w:t>
      </w:r>
      <w:r w:rsidR="0056765C">
        <w:rPr>
          <w:szCs w:val="24"/>
        </w:rPr>
        <w:t xml:space="preserve"> he c</w:t>
      </w:r>
      <w:r w:rsidRPr="00A076F4">
        <w:rPr>
          <w:szCs w:val="24"/>
        </w:rPr>
        <w:t>ould be arrested for disorderly conduct.</w:t>
      </w:r>
    </w:p>
    <w:p w:rsidR="00984297" w:rsidRPr="000A2BAE" w:rsidRDefault="00A076F4" w:rsidP="000A2BAE">
      <w:pPr>
        <w:pStyle w:val="BodyText"/>
        <w:numPr>
          <w:ilvl w:val="0"/>
          <w:numId w:val="2"/>
        </w:numPr>
        <w:spacing w:line="480" w:lineRule="auto"/>
        <w:rPr>
          <w:szCs w:val="24"/>
        </w:rPr>
      </w:pPr>
      <w:r>
        <w:rPr>
          <w:szCs w:val="24"/>
        </w:rPr>
        <w:t>After the Respondent got back in his car, t</w:t>
      </w:r>
      <w:r w:rsidR="000A2BAE">
        <w:rPr>
          <w:szCs w:val="24"/>
        </w:rPr>
        <w:t>he State Trooper approac</w:t>
      </w:r>
      <w:r>
        <w:rPr>
          <w:szCs w:val="24"/>
        </w:rPr>
        <w:t>hed the Respondent’s vehicle to ask</w:t>
      </w:r>
      <w:r w:rsidR="000A2BAE">
        <w:rPr>
          <w:szCs w:val="24"/>
        </w:rPr>
        <w:t xml:space="preserve"> for the Respondent’s license and registration.</w:t>
      </w:r>
    </w:p>
    <w:p w:rsidR="0034083F" w:rsidRPr="0034083F" w:rsidRDefault="0034083F" w:rsidP="0034083F">
      <w:pPr>
        <w:pStyle w:val="BodyText"/>
        <w:numPr>
          <w:ilvl w:val="0"/>
          <w:numId w:val="2"/>
        </w:numPr>
        <w:spacing w:line="480" w:lineRule="auto"/>
        <w:rPr>
          <w:szCs w:val="24"/>
        </w:rPr>
      </w:pPr>
      <w:r>
        <w:rPr>
          <w:szCs w:val="24"/>
        </w:rPr>
        <w:t>T</w:t>
      </w:r>
      <w:r w:rsidR="000A2BAE">
        <w:rPr>
          <w:szCs w:val="24"/>
        </w:rPr>
        <w:t>he Respondent quickly pulled away from the curb</w:t>
      </w:r>
      <w:r>
        <w:rPr>
          <w:szCs w:val="24"/>
        </w:rPr>
        <w:t xml:space="preserve">, </w:t>
      </w:r>
      <w:r w:rsidR="000A2BAE">
        <w:rPr>
          <w:szCs w:val="24"/>
        </w:rPr>
        <w:t xml:space="preserve">unintentionally </w:t>
      </w:r>
      <w:r>
        <w:rPr>
          <w:szCs w:val="24"/>
        </w:rPr>
        <w:t xml:space="preserve">running over the </w:t>
      </w:r>
      <w:r w:rsidR="00972B01">
        <w:rPr>
          <w:szCs w:val="24"/>
        </w:rPr>
        <w:t xml:space="preserve">State </w:t>
      </w:r>
      <w:r w:rsidR="007431FD">
        <w:rPr>
          <w:szCs w:val="24"/>
        </w:rPr>
        <w:t>T</w:t>
      </w:r>
      <w:r>
        <w:rPr>
          <w:szCs w:val="24"/>
        </w:rPr>
        <w:t>rooper’s foot.</w:t>
      </w:r>
    </w:p>
    <w:p w:rsidR="00E06EA3" w:rsidRDefault="0034083F" w:rsidP="00E06EA3">
      <w:pPr>
        <w:pStyle w:val="BodyText"/>
        <w:numPr>
          <w:ilvl w:val="0"/>
          <w:numId w:val="2"/>
        </w:numPr>
        <w:spacing w:line="480" w:lineRule="auto"/>
        <w:rPr>
          <w:szCs w:val="24"/>
        </w:rPr>
      </w:pPr>
      <w:r>
        <w:rPr>
          <w:szCs w:val="24"/>
        </w:rPr>
        <w:t>T</w:t>
      </w:r>
      <w:r w:rsidR="00E06EA3">
        <w:rPr>
          <w:szCs w:val="24"/>
        </w:rPr>
        <w:t>he Respondent was arrested by the Massachusetts State Police</w:t>
      </w:r>
      <w:r>
        <w:rPr>
          <w:szCs w:val="24"/>
        </w:rPr>
        <w:t xml:space="preserve"> in the Ted Williams Tunnel</w:t>
      </w:r>
      <w:r w:rsidR="00E06EA3">
        <w:rPr>
          <w:szCs w:val="24"/>
        </w:rPr>
        <w:t>.  He was charged with Assault and Battery with a Dangerous Weapon, to wit his vehicle, Disorderly Conduct, Assault and Battery on a Police Officer, Leaving the Scene of Personal Injury, and Negligent Operation of a Motor Vehicle.</w:t>
      </w:r>
    </w:p>
    <w:p w:rsidR="0034083F" w:rsidRDefault="0034083F" w:rsidP="00E06EA3">
      <w:pPr>
        <w:pStyle w:val="BodyText"/>
        <w:numPr>
          <w:ilvl w:val="0"/>
          <w:numId w:val="2"/>
        </w:numPr>
        <w:spacing w:line="480" w:lineRule="auto"/>
        <w:rPr>
          <w:szCs w:val="24"/>
        </w:rPr>
      </w:pPr>
      <w:r>
        <w:rPr>
          <w:szCs w:val="24"/>
        </w:rPr>
        <w:t xml:space="preserve">The </w:t>
      </w:r>
      <w:r w:rsidR="00972B01">
        <w:rPr>
          <w:szCs w:val="24"/>
        </w:rPr>
        <w:t xml:space="preserve">State </w:t>
      </w:r>
      <w:r w:rsidR="007431FD">
        <w:rPr>
          <w:szCs w:val="24"/>
        </w:rPr>
        <w:t>T</w:t>
      </w:r>
      <w:r>
        <w:rPr>
          <w:szCs w:val="24"/>
        </w:rPr>
        <w:t>rooper was taken to Massachusetts General Hospital with injuries to his foot.</w:t>
      </w:r>
    </w:p>
    <w:p w:rsidR="00DE2E3B" w:rsidRDefault="00DE2E3B" w:rsidP="00DE2E3B">
      <w:pPr>
        <w:pStyle w:val="BodyText"/>
        <w:numPr>
          <w:ilvl w:val="0"/>
          <w:numId w:val="2"/>
        </w:numPr>
        <w:spacing w:line="480" w:lineRule="auto"/>
        <w:rPr>
          <w:szCs w:val="24"/>
        </w:rPr>
      </w:pPr>
      <w:r>
        <w:rPr>
          <w:szCs w:val="24"/>
        </w:rPr>
        <w:t xml:space="preserve">On July 15, 2013, the Respondent was arraigned in the East Boston District Court on the </w:t>
      </w:r>
      <w:r w:rsidR="00A076F4">
        <w:rPr>
          <w:szCs w:val="24"/>
        </w:rPr>
        <w:t xml:space="preserve">above-referenced charges to which he </w:t>
      </w:r>
      <w:proofErr w:type="gramStart"/>
      <w:r w:rsidR="00A076F4">
        <w:rPr>
          <w:szCs w:val="24"/>
        </w:rPr>
        <w:t>plead</w:t>
      </w:r>
      <w:proofErr w:type="gramEnd"/>
      <w:r w:rsidR="00A076F4">
        <w:rPr>
          <w:szCs w:val="24"/>
        </w:rPr>
        <w:t xml:space="preserve"> not guilty.</w:t>
      </w:r>
    </w:p>
    <w:p w:rsidR="00DE2E3B" w:rsidRPr="000A2BAE" w:rsidRDefault="00A076F4" w:rsidP="000A2BAE">
      <w:pPr>
        <w:pStyle w:val="BodyText"/>
        <w:numPr>
          <w:ilvl w:val="0"/>
          <w:numId w:val="2"/>
        </w:numPr>
        <w:spacing w:line="480" w:lineRule="auto"/>
        <w:rPr>
          <w:szCs w:val="24"/>
        </w:rPr>
      </w:pPr>
      <w:r>
        <w:rPr>
          <w:szCs w:val="24"/>
        </w:rPr>
        <w:t>On November</w:t>
      </w:r>
      <w:r w:rsidR="00DE2E3B">
        <w:rPr>
          <w:szCs w:val="24"/>
        </w:rPr>
        <w:t xml:space="preserve"> 12, 2013, the Respondent admitted that there were sufficient facts upon which the court could find him guilty of </w:t>
      </w:r>
      <w:r>
        <w:rPr>
          <w:szCs w:val="24"/>
        </w:rPr>
        <w:t xml:space="preserve">the </w:t>
      </w:r>
      <w:r w:rsidR="00DE2E3B">
        <w:rPr>
          <w:szCs w:val="24"/>
        </w:rPr>
        <w:t>Assault and Battery with a Dangerous Weapon</w:t>
      </w:r>
      <w:r>
        <w:rPr>
          <w:szCs w:val="24"/>
        </w:rPr>
        <w:t xml:space="preserve"> charge</w:t>
      </w:r>
      <w:r w:rsidR="00DE2E3B">
        <w:rPr>
          <w:szCs w:val="24"/>
        </w:rPr>
        <w:t xml:space="preserve">.  </w:t>
      </w:r>
      <w:r w:rsidR="000A2BAE">
        <w:rPr>
          <w:szCs w:val="24"/>
        </w:rPr>
        <w:t xml:space="preserve">The matter was continued without a finding for one year, and the other remaining charges were all placed on file without a change of plea.  </w:t>
      </w:r>
    </w:p>
    <w:p w:rsidR="0084744C" w:rsidRDefault="0084744C" w:rsidP="00E06EA3">
      <w:pPr>
        <w:pStyle w:val="BodyText"/>
        <w:numPr>
          <w:ilvl w:val="0"/>
          <w:numId w:val="2"/>
        </w:numPr>
        <w:spacing w:line="480" w:lineRule="auto"/>
        <w:rPr>
          <w:szCs w:val="24"/>
        </w:rPr>
      </w:pPr>
      <w:r>
        <w:rPr>
          <w:szCs w:val="24"/>
        </w:rPr>
        <w:lastRenderedPageBreak/>
        <w:t>The Respondent successfully completed his term of probation.</w:t>
      </w:r>
      <w:r w:rsidR="000A2BAE">
        <w:rPr>
          <w:szCs w:val="24"/>
        </w:rPr>
        <w:t xml:space="preserve">  On November 12, 2014, the Assault and Battery with a Dangerous Weapon </w:t>
      </w:r>
      <w:r w:rsidR="00A076F4">
        <w:rPr>
          <w:szCs w:val="24"/>
        </w:rPr>
        <w:t xml:space="preserve">charge </w:t>
      </w:r>
      <w:r w:rsidR="000A2BAE">
        <w:rPr>
          <w:szCs w:val="24"/>
        </w:rPr>
        <w:t>was dismissed.</w:t>
      </w:r>
    </w:p>
    <w:p w:rsidR="0084744C" w:rsidRDefault="009E41A4" w:rsidP="00E06EA3">
      <w:pPr>
        <w:pStyle w:val="BodyText"/>
        <w:numPr>
          <w:ilvl w:val="0"/>
          <w:numId w:val="2"/>
        </w:numPr>
        <w:spacing w:line="480" w:lineRule="auto"/>
        <w:rPr>
          <w:szCs w:val="24"/>
        </w:rPr>
      </w:pPr>
      <w:r>
        <w:rPr>
          <w:szCs w:val="24"/>
        </w:rPr>
        <w:t xml:space="preserve">The Respondent </w:t>
      </w:r>
      <w:r w:rsidR="000A2BAE">
        <w:rPr>
          <w:szCs w:val="24"/>
        </w:rPr>
        <w:t xml:space="preserve">voluntarily </w:t>
      </w:r>
      <w:r>
        <w:rPr>
          <w:szCs w:val="24"/>
        </w:rPr>
        <w:t xml:space="preserve">entered into a </w:t>
      </w:r>
      <w:r w:rsidR="0084744C">
        <w:rPr>
          <w:szCs w:val="24"/>
        </w:rPr>
        <w:t>P</w:t>
      </w:r>
      <w:r>
        <w:rPr>
          <w:szCs w:val="24"/>
        </w:rPr>
        <w:t xml:space="preserve">hysician Health Services (PHS) behavioral monitoring contract immediately following his arrest.  He </w:t>
      </w:r>
      <w:r w:rsidR="00070D59">
        <w:rPr>
          <w:szCs w:val="24"/>
        </w:rPr>
        <w:t xml:space="preserve">successfully </w:t>
      </w:r>
      <w:r>
        <w:rPr>
          <w:szCs w:val="24"/>
        </w:rPr>
        <w:t>completed</w:t>
      </w:r>
      <w:r w:rsidR="000A2BAE">
        <w:rPr>
          <w:szCs w:val="24"/>
        </w:rPr>
        <w:t xml:space="preserve"> the contract o</w:t>
      </w:r>
      <w:r>
        <w:rPr>
          <w:szCs w:val="24"/>
        </w:rPr>
        <w:t xml:space="preserve">n November </w:t>
      </w:r>
      <w:r w:rsidR="000A2BAE">
        <w:rPr>
          <w:szCs w:val="24"/>
        </w:rPr>
        <w:t xml:space="preserve">18, </w:t>
      </w:r>
      <w:r>
        <w:rPr>
          <w:szCs w:val="24"/>
        </w:rPr>
        <w:t>2015.</w:t>
      </w:r>
    </w:p>
    <w:p w:rsidR="003A4F12" w:rsidRDefault="003A4F12" w:rsidP="003A4F12">
      <w:pPr>
        <w:spacing w:line="480" w:lineRule="auto"/>
        <w:jc w:val="center"/>
        <w:rPr>
          <w:u w:val="single"/>
        </w:rPr>
      </w:pPr>
      <w:r>
        <w:rPr>
          <w:u w:val="single"/>
        </w:rPr>
        <w:t>CONCLUSIONS</w:t>
      </w:r>
      <w:r w:rsidRPr="00C250C0">
        <w:rPr>
          <w:u w:val="single"/>
        </w:rPr>
        <w:t xml:space="preserve"> OF LAW</w:t>
      </w:r>
    </w:p>
    <w:p w:rsidR="003A4F12" w:rsidRPr="00DD1495" w:rsidRDefault="003A4F12" w:rsidP="003A4F12">
      <w:pPr>
        <w:spacing w:line="480" w:lineRule="auto"/>
      </w:pPr>
      <w:r>
        <w:tab/>
      </w:r>
      <w:r w:rsidRPr="00C20C21">
        <w:t xml:space="preserve">The Respondent has engaged in conduct that undermines the public confidence in the integrity of the </w:t>
      </w:r>
      <w:smartTag w:uri="urn:schemas-microsoft-com:office:smarttags" w:element="PersonName">
        <w:r w:rsidRPr="00C20C21">
          <w:t>medical</w:t>
        </w:r>
      </w:smartTag>
      <w:r w:rsidRPr="00C20C21">
        <w:t xml:space="preserve"> profession.  See </w:t>
      </w:r>
      <w:r w:rsidRPr="00FF039E">
        <w:rPr>
          <w:i/>
        </w:rPr>
        <w:t>Levy v. Board of Registration in Medicine</w:t>
      </w:r>
      <w:r w:rsidRPr="00C20C21">
        <w:t xml:space="preserve">, 378 </w:t>
      </w:r>
      <w:smartTag w:uri="urn:schemas-microsoft-com:office:smarttags" w:element="State">
        <w:r w:rsidRPr="00C20C21">
          <w:t>Mass.</w:t>
        </w:r>
      </w:smartTag>
      <w:r w:rsidRPr="00C20C21">
        <w:t xml:space="preserve"> 519 (1979); </w:t>
      </w:r>
      <w:r w:rsidRPr="00FF039E">
        <w:rPr>
          <w:i/>
        </w:rPr>
        <w:t>Raymond v. Board of Registration in Medicine</w:t>
      </w:r>
      <w:r w:rsidRPr="00C20C21">
        <w:t xml:space="preserve">, 387 </w:t>
      </w:r>
      <w:smartTag w:uri="urn:schemas-microsoft-com:office:smarttags" w:element="place">
        <w:smartTag w:uri="urn:schemas-microsoft-com:office:smarttags" w:element="State">
          <w:r w:rsidRPr="00C20C21">
            <w:t>Mass.</w:t>
          </w:r>
        </w:smartTag>
      </w:smartTag>
      <w:r w:rsidRPr="00C20C21">
        <w:t xml:space="preserve"> 708 (1982).</w:t>
      </w:r>
    </w:p>
    <w:p w:rsidR="003A4F12" w:rsidRPr="00C250C0" w:rsidRDefault="003A4F12" w:rsidP="003A4F12">
      <w:pPr>
        <w:pStyle w:val="Heading1"/>
        <w:rPr>
          <w:b w:val="0"/>
          <w:bCs w:val="0"/>
          <w:szCs w:val="24"/>
        </w:rPr>
      </w:pPr>
      <w:r w:rsidRPr="00C250C0">
        <w:rPr>
          <w:b w:val="0"/>
          <w:bCs w:val="0"/>
          <w:szCs w:val="24"/>
        </w:rPr>
        <w:t>SANCTION AND ORDER</w:t>
      </w:r>
    </w:p>
    <w:p w:rsidR="003A4F12" w:rsidRPr="00C250C0" w:rsidRDefault="003A4F12" w:rsidP="003A4F12">
      <w:pPr>
        <w:jc w:val="center"/>
      </w:pPr>
    </w:p>
    <w:p w:rsidR="00B20717" w:rsidRPr="00C250C0" w:rsidRDefault="003A4F12" w:rsidP="007B0A0F">
      <w:pPr>
        <w:spacing w:line="480" w:lineRule="auto"/>
        <w:ind w:firstLine="720"/>
      </w:pPr>
      <w:r w:rsidRPr="00C250C0">
        <w:t>The Respondent</w:t>
      </w:r>
      <w:r w:rsidR="00DD62CD">
        <w:t>’s</w:t>
      </w:r>
      <w:r w:rsidR="000D5CD0">
        <w:t xml:space="preserve"> medical license</w:t>
      </w:r>
      <w:r w:rsidRPr="00C250C0">
        <w:t xml:space="preserve"> </w:t>
      </w:r>
      <w:r w:rsidR="009E41A4">
        <w:t>is hereby reprimanded</w:t>
      </w:r>
      <w:r w:rsidR="00A94C9B">
        <w:t xml:space="preserve">.  </w:t>
      </w:r>
    </w:p>
    <w:p w:rsidR="003A4F12" w:rsidRPr="00C250C0" w:rsidRDefault="003A4F12" w:rsidP="003A4F12">
      <w:pPr>
        <w:pStyle w:val="BodyText"/>
        <w:spacing w:line="480" w:lineRule="auto"/>
        <w:jc w:val="center"/>
        <w:rPr>
          <w:bCs w:val="0"/>
          <w:smallCaps/>
          <w:szCs w:val="24"/>
          <w:u w:val="single"/>
        </w:rPr>
      </w:pPr>
      <w:r w:rsidRPr="00C250C0">
        <w:rPr>
          <w:bCs w:val="0"/>
          <w:smallCaps/>
          <w:szCs w:val="24"/>
          <w:u w:val="single"/>
        </w:rPr>
        <w:t>EXECUTION OF THIS CONSENT ORDER</w:t>
      </w:r>
    </w:p>
    <w:p w:rsidR="005D37C2" w:rsidRPr="005D37C2" w:rsidRDefault="005D37C2" w:rsidP="005D37C2">
      <w:pPr>
        <w:widowControl w:val="0"/>
        <w:spacing w:line="480" w:lineRule="auto"/>
        <w:ind w:firstLine="720"/>
      </w:pPr>
      <w:r w:rsidRPr="005D37C2">
        <w:t xml:space="preserve">Complaint Counsel, the Respondent, and the Respondent’s counsel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  </w:t>
      </w:r>
    </w:p>
    <w:p w:rsidR="005D37C2" w:rsidRPr="005D37C2" w:rsidRDefault="005D37C2" w:rsidP="005D37C2">
      <w:pPr>
        <w:widowControl w:val="0"/>
        <w:spacing w:line="480" w:lineRule="auto"/>
        <w:ind w:firstLine="720"/>
      </w:pPr>
      <w:r w:rsidRPr="005D37C2">
        <w:t>As to any matter in this Consent Order left to the discretion of the Board, neither the Respondent, nor anyone acting on his behalf, has received any promises or representations regarding the same.</w:t>
      </w:r>
    </w:p>
    <w:p w:rsidR="005D37C2" w:rsidRPr="005D37C2" w:rsidRDefault="005D37C2" w:rsidP="005D37C2">
      <w:pPr>
        <w:widowControl w:val="0"/>
        <w:spacing w:line="480" w:lineRule="auto"/>
        <w:ind w:firstLine="720"/>
      </w:pPr>
      <w:r w:rsidRPr="005D37C2">
        <w:t>The Respondent waives any right of appeal that he may have resulting from the Board’s acceptance of this Consent Order.</w:t>
      </w:r>
    </w:p>
    <w:p w:rsidR="005D37C2" w:rsidRPr="005D37C2" w:rsidRDefault="005D37C2" w:rsidP="005D37C2">
      <w:pPr>
        <w:widowControl w:val="0"/>
        <w:spacing w:line="480" w:lineRule="auto"/>
        <w:ind w:firstLine="720"/>
        <w:rPr>
          <w:color w:val="000000"/>
        </w:rPr>
      </w:pPr>
      <w:r w:rsidRPr="005D37C2">
        <w:rPr>
          <w:color w:val="000000"/>
        </w:rPr>
        <w:lastRenderedPageBreak/>
        <w:t xml:space="preserve">The Respondent shall provide a complete copy of this Consent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Boston Diversion Group; and the Massachusetts Department of Public Health Drug Control Unit.  The Respondent shall also provide this notification to any such designated entities with which he becomes associated within one year of the imposition of the </w:t>
      </w:r>
      <w:r>
        <w:rPr>
          <w:color w:val="000000"/>
        </w:rPr>
        <w:t>reprimand</w:t>
      </w:r>
      <w:r w:rsidRPr="005D37C2">
        <w:rPr>
          <w:color w:val="000000"/>
        </w:rPr>
        <w:t>.   The Respondent is further directed to certify to the Board within ten (10) days that he has complied with this directive.</w:t>
      </w:r>
    </w:p>
    <w:p w:rsidR="005D37C2" w:rsidRPr="005D37C2" w:rsidRDefault="005D37C2" w:rsidP="005D37C2">
      <w:pPr>
        <w:widowControl w:val="0"/>
        <w:spacing w:line="480" w:lineRule="auto"/>
        <w:ind w:firstLine="720"/>
        <w:rPr>
          <w:u w:val="single"/>
        </w:rPr>
      </w:pPr>
      <w:r w:rsidRPr="005D37C2">
        <w:rPr>
          <w:color w:val="000000"/>
        </w:rPr>
        <w:t>The Board expressly reserves the authority to independently notify, at any time, any of the entities designated above, or any other affected entity, of any action it has taken.</w:t>
      </w:r>
    </w:p>
    <w:p w:rsidR="007B0A0F" w:rsidRPr="00C250C0" w:rsidRDefault="007B0A0F" w:rsidP="003A4F12">
      <w:pPr>
        <w:spacing w:line="480" w:lineRule="auto"/>
        <w:rPr>
          <w:color w:val="000000"/>
        </w:rPr>
      </w:pPr>
    </w:p>
    <w:p w:rsidR="003A4F12" w:rsidRPr="00C250C0" w:rsidRDefault="003A7878" w:rsidP="003A4F12">
      <w:proofErr w:type="gramStart"/>
      <w:r>
        <w:rPr>
          <w:u w:val="single"/>
        </w:rPr>
        <w:t>Signed by Robert J. Rizzo, M.D.</w:t>
      </w:r>
      <w:proofErr w:type="gramEnd"/>
      <w:r>
        <w:rPr>
          <w:u w:val="single"/>
        </w:rPr>
        <w:tab/>
      </w:r>
      <w:r>
        <w:rPr>
          <w:u w:val="single"/>
        </w:rPr>
        <w:tab/>
      </w:r>
      <w:r w:rsidR="003A4F12" w:rsidRPr="00C250C0">
        <w:tab/>
      </w:r>
      <w:r>
        <w:rPr>
          <w:u w:val="single"/>
        </w:rPr>
        <w:t>8/1/2017</w:t>
      </w:r>
      <w:r>
        <w:rPr>
          <w:u w:val="single"/>
        </w:rPr>
        <w:tab/>
      </w:r>
      <w:r>
        <w:rPr>
          <w:u w:val="single"/>
        </w:rPr>
        <w:tab/>
      </w:r>
      <w:r>
        <w:rPr>
          <w:u w:val="single"/>
        </w:rPr>
        <w:tab/>
      </w:r>
    </w:p>
    <w:p w:rsidR="003A4F12" w:rsidRPr="00C250C0" w:rsidRDefault="00686901" w:rsidP="003A4F12">
      <w:r>
        <w:t>Robert J. Rizzo</w:t>
      </w:r>
      <w:r w:rsidR="003A4F12" w:rsidRPr="00C250C0">
        <w:t>, M.D.</w:t>
      </w:r>
      <w:r w:rsidR="003A4F12" w:rsidRPr="00C250C0">
        <w:tab/>
      </w:r>
      <w:r w:rsidR="003A4F12" w:rsidRPr="00C250C0">
        <w:tab/>
      </w:r>
      <w:r w:rsidR="003A4F12" w:rsidRPr="00C250C0">
        <w:tab/>
      </w:r>
      <w:r w:rsidR="003A4F12" w:rsidRPr="00C250C0">
        <w:tab/>
      </w:r>
      <w:r>
        <w:tab/>
      </w:r>
      <w:r w:rsidR="003A4F12" w:rsidRPr="00C250C0">
        <w:t>Date</w:t>
      </w:r>
    </w:p>
    <w:p w:rsidR="003A4F12" w:rsidRDefault="003A4F12" w:rsidP="003A4F12">
      <w:r>
        <w:t>Respondent</w:t>
      </w:r>
    </w:p>
    <w:p w:rsidR="003A4F12" w:rsidRDefault="003A4F12" w:rsidP="003A4F12"/>
    <w:p w:rsidR="007B0A0F" w:rsidRPr="00C250C0" w:rsidRDefault="007B0A0F" w:rsidP="003A4F12"/>
    <w:p w:rsidR="003A4F12" w:rsidRPr="00C250C0" w:rsidRDefault="003A7878" w:rsidP="003A4F12">
      <w:r>
        <w:rPr>
          <w:u w:val="single"/>
        </w:rPr>
        <w:t>Signed by Paul Cirel</w:t>
      </w:r>
      <w:r>
        <w:rPr>
          <w:u w:val="single"/>
        </w:rPr>
        <w:tab/>
      </w:r>
      <w:r>
        <w:rPr>
          <w:u w:val="single"/>
        </w:rPr>
        <w:tab/>
      </w:r>
      <w:r>
        <w:rPr>
          <w:u w:val="single"/>
        </w:rPr>
        <w:tab/>
      </w:r>
      <w:r>
        <w:rPr>
          <w:u w:val="single"/>
        </w:rPr>
        <w:tab/>
      </w:r>
      <w:r w:rsidR="003A4F12" w:rsidRPr="00C250C0">
        <w:tab/>
      </w:r>
      <w:r>
        <w:rPr>
          <w:u w:val="single"/>
        </w:rPr>
        <w:t>8/1/2017</w:t>
      </w:r>
      <w:r>
        <w:rPr>
          <w:u w:val="single"/>
        </w:rPr>
        <w:tab/>
      </w:r>
      <w:r>
        <w:rPr>
          <w:u w:val="single"/>
        </w:rPr>
        <w:tab/>
      </w:r>
      <w:r>
        <w:rPr>
          <w:u w:val="single"/>
        </w:rPr>
        <w:tab/>
      </w:r>
    </w:p>
    <w:p w:rsidR="003A4F12" w:rsidRDefault="00686901" w:rsidP="003A4F12">
      <w:r>
        <w:t>Paul Cirel</w:t>
      </w:r>
      <w:r w:rsidR="003A4F12" w:rsidRPr="00C250C0">
        <w:t>, Esquire</w:t>
      </w:r>
      <w:r w:rsidR="003A4F12" w:rsidRPr="00C250C0">
        <w:tab/>
      </w:r>
      <w:r w:rsidR="003A4F12">
        <w:tab/>
      </w:r>
      <w:r w:rsidR="003A4F12">
        <w:tab/>
      </w:r>
      <w:r w:rsidR="003A4F12">
        <w:tab/>
      </w:r>
      <w:r>
        <w:tab/>
      </w:r>
      <w:r w:rsidR="003A4F12" w:rsidRPr="00C250C0">
        <w:t>Date</w:t>
      </w:r>
    </w:p>
    <w:p w:rsidR="00B20717" w:rsidRDefault="003A4F12" w:rsidP="003A4F12">
      <w:r>
        <w:t>Counsel for the Respondent</w:t>
      </w:r>
      <w:r w:rsidRPr="00C250C0">
        <w:tab/>
      </w:r>
    </w:p>
    <w:p w:rsidR="003A4F12" w:rsidRDefault="003A4F12" w:rsidP="003A4F12">
      <w:r w:rsidRPr="00C250C0">
        <w:tab/>
      </w:r>
      <w:r w:rsidRPr="00C250C0">
        <w:tab/>
      </w:r>
      <w:r w:rsidRPr="00C250C0">
        <w:tab/>
      </w:r>
    </w:p>
    <w:p w:rsidR="007B0A0F" w:rsidRPr="00C250C0" w:rsidRDefault="007B0A0F" w:rsidP="003A4F12"/>
    <w:p w:rsidR="003A4F12" w:rsidRPr="00C250C0" w:rsidRDefault="003A7878" w:rsidP="003A4F12">
      <w:r>
        <w:rPr>
          <w:u w:val="single"/>
        </w:rPr>
        <w:t>Signed by Gloria Brooks</w:t>
      </w:r>
      <w:r>
        <w:rPr>
          <w:u w:val="single"/>
        </w:rPr>
        <w:tab/>
      </w:r>
      <w:r>
        <w:rPr>
          <w:u w:val="single"/>
        </w:rPr>
        <w:tab/>
      </w:r>
      <w:r>
        <w:rPr>
          <w:u w:val="single"/>
        </w:rPr>
        <w:tab/>
      </w:r>
      <w:r w:rsidR="003A4F12" w:rsidRPr="00C250C0">
        <w:tab/>
      </w:r>
      <w:r>
        <w:rPr>
          <w:u w:val="single"/>
        </w:rPr>
        <w:t>8/4/17</w:t>
      </w:r>
      <w:r>
        <w:rPr>
          <w:u w:val="single"/>
        </w:rPr>
        <w:tab/>
      </w:r>
      <w:r>
        <w:rPr>
          <w:u w:val="single"/>
        </w:rPr>
        <w:tab/>
      </w:r>
      <w:r>
        <w:rPr>
          <w:u w:val="single"/>
        </w:rPr>
        <w:tab/>
      </w:r>
      <w:r>
        <w:rPr>
          <w:u w:val="single"/>
        </w:rPr>
        <w:tab/>
      </w:r>
    </w:p>
    <w:p w:rsidR="003A4F12" w:rsidRPr="00C250C0" w:rsidRDefault="009C5CA1" w:rsidP="003A4F12">
      <w:r>
        <w:t>Gloria Bro</w:t>
      </w:r>
      <w:r w:rsidR="00686901">
        <w:t>oks</w:t>
      </w:r>
      <w:r w:rsidR="003A4F12" w:rsidRPr="00C250C0">
        <w:t>, Esquire</w:t>
      </w:r>
      <w:r w:rsidR="003A4F12" w:rsidRPr="00C250C0">
        <w:tab/>
      </w:r>
      <w:r w:rsidR="003A4F12" w:rsidRPr="00C250C0">
        <w:tab/>
      </w:r>
      <w:r w:rsidR="003A4F12" w:rsidRPr="00C250C0">
        <w:tab/>
      </w:r>
      <w:r w:rsidR="003A4F12" w:rsidRPr="00C250C0">
        <w:tab/>
        <w:t>Date</w:t>
      </w:r>
    </w:p>
    <w:p w:rsidR="003A4F12" w:rsidRPr="00C250C0" w:rsidRDefault="003A4F12" w:rsidP="003A4F12">
      <w:r w:rsidRPr="00C250C0">
        <w:t>Complaint Counsel</w:t>
      </w:r>
    </w:p>
    <w:p w:rsidR="003A4F12" w:rsidRDefault="003A4F12" w:rsidP="003A4F12">
      <w:pPr>
        <w:spacing w:line="480" w:lineRule="auto"/>
      </w:pPr>
    </w:p>
    <w:p w:rsidR="003A4F12" w:rsidRDefault="003A4F12" w:rsidP="003A4F12">
      <w:pPr>
        <w:spacing w:line="480" w:lineRule="auto"/>
      </w:pPr>
      <w:r w:rsidRPr="00C250C0">
        <w:lastRenderedPageBreak/>
        <w:t xml:space="preserve">So ordered by the Board of Registration in Medicine this </w:t>
      </w:r>
      <w:proofErr w:type="gramStart"/>
      <w:r w:rsidR="003A7878">
        <w:t>29th</w:t>
      </w:r>
      <w:r>
        <w:t xml:space="preserve"> </w:t>
      </w:r>
      <w:r w:rsidRPr="00C250C0">
        <w:t xml:space="preserve"> day</w:t>
      </w:r>
      <w:proofErr w:type="gramEnd"/>
      <w:r w:rsidRPr="00C250C0">
        <w:t xml:space="preserve"> of </w:t>
      </w:r>
      <w:r w:rsidR="003A7878">
        <w:rPr>
          <w:u w:val="single"/>
        </w:rPr>
        <w:t xml:space="preserve">March </w:t>
      </w:r>
      <w:r w:rsidR="003A7878">
        <w:rPr>
          <w:u w:val="single"/>
        </w:rPr>
        <w:tab/>
      </w:r>
      <w:r>
        <w:t>, 201</w:t>
      </w:r>
      <w:r w:rsidR="003A7878">
        <w:t>8</w:t>
      </w:r>
      <w:r w:rsidR="00A67B01">
        <w:t>.</w:t>
      </w:r>
    </w:p>
    <w:p w:rsidR="003A4F12" w:rsidRPr="00C250C0" w:rsidRDefault="003A4F12" w:rsidP="003A4F12">
      <w:pPr>
        <w:spacing w:line="480" w:lineRule="auto"/>
      </w:pPr>
    </w:p>
    <w:p w:rsidR="003A4F12" w:rsidRPr="00C250C0" w:rsidRDefault="003A4F12" w:rsidP="003A4F12"/>
    <w:p w:rsidR="003A4F12" w:rsidRPr="00C250C0" w:rsidRDefault="003A4F12" w:rsidP="003A4F12">
      <w:r w:rsidRPr="00C250C0">
        <w:tab/>
      </w:r>
      <w:r w:rsidRPr="00C250C0">
        <w:tab/>
      </w:r>
      <w:r w:rsidRPr="00C250C0">
        <w:tab/>
      </w:r>
      <w:r w:rsidRPr="00C250C0">
        <w:tab/>
      </w:r>
      <w:r w:rsidRPr="00C250C0">
        <w:tab/>
      </w:r>
      <w:r w:rsidRPr="00C250C0">
        <w:tab/>
      </w:r>
      <w:r w:rsidR="003A7878">
        <w:rPr>
          <w:u w:val="single"/>
        </w:rPr>
        <w:t xml:space="preserve">Signed by Candace </w:t>
      </w:r>
      <w:proofErr w:type="spellStart"/>
      <w:r w:rsidR="003A7878">
        <w:rPr>
          <w:u w:val="single"/>
        </w:rPr>
        <w:t>Lapidus</w:t>
      </w:r>
      <w:proofErr w:type="spellEnd"/>
      <w:r w:rsidR="003A7878">
        <w:rPr>
          <w:u w:val="single"/>
        </w:rPr>
        <w:t xml:space="preserve"> Sloane, M.D.</w:t>
      </w:r>
      <w:bookmarkStart w:id="0" w:name="_GoBack"/>
      <w:bookmarkEnd w:id="0"/>
    </w:p>
    <w:p w:rsidR="003A4F12" w:rsidRPr="00C250C0" w:rsidRDefault="003A4F12" w:rsidP="003A4F12">
      <w:r w:rsidRPr="00C250C0">
        <w:tab/>
      </w:r>
      <w:r w:rsidRPr="00C250C0">
        <w:tab/>
      </w:r>
      <w:r w:rsidRPr="00C250C0">
        <w:tab/>
      </w:r>
      <w:r w:rsidRPr="00C250C0">
        <w:tab/>
      </w:r>
      <w:r w:rsidRPr="00C250C0">
        <w:tab/>
      </w:r>
      <w:r w:rsidRPr="00C250C0">
        <w:tab/>
      </w:r>
      <w:r>
        <w:t>Candace Lapidus Sloane</w:t>
      </w:r>
      <w:r w:rsidRPr="00C250C0">
        <w:t>, M.D.</w:t>
      </w:r>
    </w:p>
    <w:p w:rsidR="003A4F12" w:rsidRPr="00F249DE" w:rsidRDefault="003A4F12" w:rsidP="003A4F12">
      <w:r w:rsidRPr="00C250C0">
        <w:tab/>
      </w:r>
      <w:r w:rsidRPr="00C250C0">
        <w:tab/>
      </w:r>
      <w:r w:rsidRPr="00C250C0">
        <w:tab/>
      </w:r>
      <w:r w:rsidRPr="00C250C0">
        <w:tab/>
      </w:r>
      <w:r w:rsidRPr="00C250C0">
        <w:tab/>
      </w:r>
      <w:r w:rsidRPr="00C250C0">
        <w:tab/>
      </w:r>
      <w:r>
        <w:t>Board Chair</w:t>
      </w:r>
    </w:p>
    <w:p w:rsidR="00F01577" w:rsidRDefault="00F2507D"/>
    <w:sectPr w:rsidR="00F01577" w:rsidSect="008451C4">
      <w:footerReference w:type="even" r:id="rId9"/>
      <w:footerReference w:type="default" r:id="rId10"/>
      <w:footerReference w:type="first" r:id="rId11"/>
      <w:pgSz w:w="12240" w:h="15840" w:code="1"/>
      <w:pgMar w:top="1440" w:right="1440" w:bottom="1440" w:left="1440" w:header="720" w:footer="576"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252" w:rsidRDefault="00135252" w:rsidP="00135252">
      <w:r>
        <w:separator/>
      </w:r>
    </w:p>
  </w:endnote>
  <w:endnote w:type="continuationSeparator" w:id="0">
    <w:p w:rsidR="00135252" w:rsidRDefault="00135252" w:rsidP="0013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880" w:rsidRDefault="00E66B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2880" w:rsidRDefault="00F250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880" w:rsidRDefault="00F2507D">
    <w:pPr>
      <w:pStyle w:val="Footer"/>
      <w:framePr w:wrap="around" w:vAnchor="text" w:hAnchor="margin" w:xAlign="center" w:y="1"/>
      <w:rPr>
        <w:rStyle w:val="PageNumber"/>
      </w:rPr>
    </w:pPr>
  </w:p>
  <w:p w:rsidR="009F2880" w:rsidRDefault="00A7167D">
    <w:pPr>
      <w:pStyle w:val="Footer"/>
      <w:rPr>
        <w:sz w:val="20"/>
      </w:rPr>
    </w:pPr>
    <w:r>
      <w:t>Robert J. Rizzo, M.D. Consent Order</w:t>
    </w:r>
    <w:r w:rsidR="00453799">
      <w:t xml:space="preserve"> </w:t>
    </w:r>
    <w:r w:rsidR="00453799">
      <w:tab/>
    </w:r>
    <w:r w:rsidR="00453799">
      <w:tab/>
      <w:t xml:space="preserve">Page </w:t>
    </w:r>
    <w:r w:rsidR="00453799">
      <w:fldChar w:fldCharType="begin"/>
    </w:r>
    <w:r w:rsidR="00453799">
      <w:instrText xml:space="preserve"> PAGE   \* MERGEFORMAT </w:instrText>
    </w:r>
    <w:r w:rsidR="00453799">
      <w:fldChar w:fldCharType="separate"/>
    </w:r>
    <w:r w:rsidR="00F2507D">
      <w:rPr>
        <w:noProof/>
      </w:rPr>
      <w:t>4</w:t>
    </w:r>
    <w:r w:rsidR="00453799">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67D" w:rsidRDefault="00A7167D">
    <w:pPr>
      <w:pStyle w:val="Footer"/>
      <w:jc w:val="right"/>
    </w:pPr>
  </w:p>
  <w:p w:rsidR="00A7167D" w:rsidRDefault="00A7167D">
    <w:pPr>
      <w:pStyle w:val="Footer"/>
    </w:pPr>
    <w:r>
      <w:t>Robert J. Rizzo, M.D. Consent Order</w:t>
    </w:r>
    <w:r>
      <w:tab/>
    </w:r>
    <w:r>
      <w:tab/>
      <w:t xml:space="preserve">Page </w:t>
    </w:r>
    <w:r>
      <w:fldChar w:fldCharType="begin"/>
    </w:r>
    <w:r>
      <w:instrText xml:space="preserve"> PAGE   \* MERGEFORMAT </w:instrText>
    </w:r>
    <w:r>
      <w:fldChar w:fldCharType="separate"/>
    </w:r>
    <w:r w:rsidR="003A7878">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252" w:rsidRDefault="00135252" w:rsidP="00135252">
      <w:r>
        <w:separator/>
      </w:r>
    </w:p>
  </w:footnote>
  <w:footnote w:type="continuationSeparator" w:id="0">
    <w:p w:rsidR="00135252" w:rsidRDefault="00135252" w:rsidP="001352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55498"/>
    <w:multiLevelType w:val="hybridMultilevel"/>
    <w:tmpl w:val="D922A584"/>
    <w:lvl w:ilvl="0" w:tplc="9FA03AB6">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D1D4EFB"/>
    <w:multiLevelType w:val="hybridMultilevel"/>
    <w:tmpl w:val="B242F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F12"/>
    <w:rsid w:val="00070D59"/>
    <w:rsid w:val="000A2BAE"/>
    <w:rsid w:val="000C2150"/>
    <w:rsid w:val="000D5CD0"/>
    <w:rsid w:val="000E53D4"/>
    <w:rsid w:val="00131451"/>
    <w:rsid w:val="00135252"/>
    <w:rsid w:val="0017218F"/>
    <w:rsid w:val="00244064"/>
    <w:rsid w:val="002A0624"/>
    <w:rsid w:val="0034083F"/>
    <w:rsid w:val="00346A98"/>
    <w:rsid w:val="00395493"/>
    <w:rsid w:val="003A4F12"/>
    <w:rsid w:val="003A7878"/>
    <w:rsid w:val="003D5B3F"/>
    <w:rsid w:val="00453799"/>
    <w:rsid w:val="00485183"/>
    <w:rsid w:val="0055029A"/>
    <w:rsid w:val="0056765C"/>
    <w:rsid w:val="00583CD2"/>
    <w:rsid w:val="005B589C"/>
    <w:rsid w:val="005D37C2"/>
    <w:rsid w:val="00686901"/>
    <w:rsid w:val="00723D81"/>
    <w:rsid w:val="00734EF4"/>
    <w:rsid w:val="007431FD"/>
    <w:rsid w:val="007B0A0F"/>
    <w:rsid w:val="0084744C"/>
    <w:rsid w:val="008B5CDF"/>
    <w:rsid w:val="008C03FB"/>
    <w:rsid w:val="009303A0"/>
    <w:rsid w:val="00941AD7"/>
    <w:rsid w:val="00950508"/>
    <w:rsid w:val="00972B01"/>
    <w:rsid w:val="00984297"/>
    <w:rsid w:val="009C5CA1"/>
    <w:rsid w:val="009D33D9"/>
    <w:rsid w:val="009E41A4"/>
    <w:rsid w:val="00A076F4"/>
    <w:rsid w:val="00A67B01"/>
    <w:rsid w:val="00A7167D"/>
    <w:rsid w:val="00A94C9B"/>
    <w:rsid w:val="00AE10A5"/>
    <w:rsid w:val="00B02B0F"/>
    <w:rsid w:val="00B17CC1"/>
    <w:rsid w:val="00B20717"/>
    <w:rsid w:val="00B42EC7"/>
    <w:rsid w:val="00B65C7D"/>
    <w:rsid w:val="00C07A3D"/>
    <w:rsid w:val="00C4699D"/>
    <w:rsid w:val="00DD62CD"/>
    <w:rsid w:val="00DE2E3B"/>
    <w:rsid w:val="00E06EA3"/>
    <w:rsid w:val="00E66BED"/>
    <w:rsid w:val="00ED2BC9"/>
    <w:rsid w:val="00F05917"/>
    <w:rsid w:val="00F17513"/>
    <w:rsid w:val="00F25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F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A4F12"/>
    <w:pPr>
      <w:keepNext/>
      <w:jc w:val="center"/>
      <w:outlineLvl w:val="0"/>
    </w:pPr>
    <w:rPr>
      <w:b/>
      <w:bCs/>
      <w:szCs w:val="20"/>
      <w:u w:val="single"/>
    </w:rPr>
  </w:style>
  <w:style w:type="paragraph" w:styleId="Heading3">
    <w:name w:val="heading 3"/>
    <w:basedOn w:val="Normal"/>
    <w:next w:val="Normal"/>
    <w:link w:val="Heading3Char"/>
    <w:qFormat/>
    <w:rsid w:val="003A4F12"/>
    <w:pPr>
      <w:keepNext/>
      <w:spacing w:line="480" w:lineRule="auto"/>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4F12"/>
    <w:rPr>
      <w:rFonts w:ascii="Times New Roman" w:eastAsia="Times New Roman" w:hAnsi="Times New Roman" w:cs="Times New Roman"/>
      <w:b/>
      <w:bCs/>
      <w:sz w:val="24"/>
      <w:szCs w:val="20"/>
      <w:u w:val="single"/>
    </w:rPr>
  </w:style>
  <w:style w:type="character" w:customStyle="1" w:styleId="Heading3Char">
    <w:name w:val="Heading 3 Char"/>
    <w:basedOn w:val="DefaultParagraphFont"/>
    <w:link w:val="Heading3"/>
    <w:rsid w:val="003A4F12"/>
    <w:rPr>
      <w:rFonts w:ascii="Times New Roman" w:eastAsia="Times New Roman" w:hAnsi="Times New Roman" w:cs="Times New Roman"/>
      <w:sz w:val="24"/>
      <w:szCs w:val="24"/>
      <w:u w:val="single"/>
    </w:rPr>
  </w:style>
  <w:style w:type="paragraph" w:styleId="BodyText">
    <w:name w:val="Body Text"/>
    <w:basedOn w:val="Normal"/>
    <w:link w:val="BodyTextChar"/>
    <w:rsid w:val="003A4F12"/>
    <w:rPr>
      <w:bCs/>
      <w:szCs w:val="20"/>
    </w:rPr>
  </w:style>
  <w:style w:type="character" w:customStyle="1" w:styleId="BodyTextChar">
    <w:name w:val="Body Text Char"/>
    <w:basedOn w:val="DefaultParagraphFont"/>
    <w:link w:val="BodyText"/>
    <w:rsid w:val="003A4F12"/>
    <w:rPr>
      <w:rFonts w:ascii="Times New Roman" w:eastAsia="Times New Roman" w:hAnsi="Times New Roman" w:cs="Times New Roman"/>
      <w:bCs/>
      <w:sz w:val="24"/>
      <w:szCs w:val="20"/>
    </w:rPr>
  </w:style>
  <w:style w:type="paragraph" w:styleId="Footer">
    <w:name w:val="footer"/>
    <w:basedOn w:val="Normal"/>
    <w:link w:val="FooterChar"/>
    <w:uiPriority w:val="99"/>
    <w:rsid w:val="003A4F12"/>
    <w:pPr>
      <w:tabs>
        <w:tab w:val="center" w:pos="4320"/>
        <w:tab w:val="right" w:pos="8640"/>
      </w:tabs>
    </w:pPr>
  </w:style>
  <w:style w:type="character" w:customStyle="1" w:styleId="FooterChar">
    <w:name w:val="Footer Char"/>
    <w:basedOn w:val="DefaultParagraphFont"/>
    <w:link w:val="Footer"/>
    <w:uiPriority w:val="99"/>
    <w:rsid w:val="003A4F12"/>
    <w:rPr>
      <w:rFonts w:ascii="Times New Roman" w:eastAsia="Times New Roman" w:hAnsi="Times New Roman" w:cs="Times New Roman"/>
      <w:sz w:val="24"/>
      <w:szCs w:val="24"/>
    </w:rPr>
  </w:style>
  <w:style w:type="character" w:styleId="PageNumber">
    <w:name w:val="page number"/>
    <w:basedOn w:val="DefaultParagraphFont"/>
    <w:rsid w:val="003A4F12"/>
  </w:style>
  <w:style w:type="paragraph" w:styleId="FootnoteText">
    <w:name w:val="footnote text"/>
    <w:basedOn w:val="Normal"/>
    <w:link w:val="FootnoteTextChar"/>
    <w:semiHidden/>
    <w:rsid w:val="00135252"/>
    <w:rPr>
      <w:sz w:val="20"/>
      <w:szCs w:val="20"/>
    </w:rPr>
  </w:style>
  <w:style w:type="character" w:customStyle="1" w:styleId="FootnoteTextChar">
    <w:name w:val="Footnote Text Char"/>
    <w:basedOn w:val="DefaultParagraphFont"/>
    <w:link w:val="FootnoteText"/>
    <w:semiHidden/>
    <w:rsid w:val="00135252"/>
    <w:rPr>
      <w:rFonts w:ascii="Times New Roman" w:eastAsia="Times New Roman" w:hAnsi="Times New Roman" w:cs="Times New Roman"/>
      <w:sz w:val="20"/>
      <w:szCs w:val="20"/>
    </w:rPr>
  </w:style>
  <w:style w:type="character" w:styleId="FootnoteReference">
    <w:name w:val="footnote reference"/>
    <w:semiHidden/>
    <w:rsid w:val="00135252"/>
    <w:rPr>
      <w:vertAlign w:val="superscript"/>
    </w:rPr>
  </w:style>
  <w:style w:type="paragraph" w:styleId="Header">
    <w:name w:val="header"/>
    <w:basedOn w:val="Normal"/>
    <w:link w:val="HeaderChar"/>
    <w:uiPriority w:val="99"/>
    <w:unhideWhenUsed/>
    <w:rsid w:val="00A7167D"/>
    <w:pPr>
      <w:tabs>
        <w:tab w:val="center" w:pos="4680"/>
        <w:tab w:val="right" w:pos="9360"/>
      </w:tabs>
    </w:pPr>
  </w:style>
  <w:style w:type="character" w:customStyle="1" w:styleId="HeaderChar">
    <w:name w:val="Header Char"/>
    <w:basedOn w:val="DefaultParagraphFont"/>
    <w:link w:val="Header"/>
    <w:uiPriority w:val="99"/>
    <w:rsid w:val="00A7167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F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A4F12"/>
    <w:pPr>
      <w:keepNext/>
      <w:jc w:val="center"/>
      <w:outlineLvl w:val="0"/>
    </w:pPr>
    <w:rPr>
      <w:b/>
      <w:bCs/>
      <w:szCs w:val="20"/>
      <w:u w:val="single"/>
    </w:rPr>
  </w:style>
  <w:style w:type="paragraph" w:styleId="Heading3">
    <w:name w:val="heading 3"/>
    <w:basedOn w:val="Normal"/>
    <w:next w:val="Normal"/>
    <w:link w:val="Heading3Char"/>
    <w:qFormat/>
    <w:rsid w:val="003A4F12"/>
    <w:pPr>
      <w:keepNext/>
      <w:spacing w:line="480" w:lineRule="auto"/>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4F12"/>
    <w:rPr>
      <w:rFonts w:ascii="Times New Roman" w:eastAsia="Times New Roman" w:hAnsi="Times New Roman" w:cs="Times New Roman"/>
      <w:b/>
      <w:bCs/>
      <w:sz w:val="24"/>
      <w:szCs w:val="20"/>
      <w:u w:val="single"/>
    </w:rPr>
  </w:style>
  <w:style w:type="character" w:customStyle="1" w:styleId="Heading3Char">
    <w:name w:val="Heading 3 Char"/>
    <w:basedOn w:val="DefaultParagraphFont"/>
    <w:link w:val="Heading3"/>
    <w:rsid w:val="003A4F12"/>
    <w:rPr>
      <w:rFonts w:ascii="Times New Roman" w:eastAsia="Times New Roman" w:hAnsi="Times New Roman" w:cs="Times New Roman"/>
      <w:sz w:val="24"/>
      <w:szCs w:val="24"/>
      <w:u w:val="single"/>
    </w:rPr>
  </w:style>
  <w:style w:type="paragraph" w:styleId="BodyText">
    <w:name w:val="Body Text"/>
    <w:basedOn w:val="Normal"/>
    <w:link w:val="BodyTextChar"/>
    <w:rsid w:val="003A4F12"/>
    <w:rPr>
      <w:bCs/>
      <w:szCs w:val="20"/>
    </w:rPr>
  </w:style>
  <w:style w:type="character" w:customStyle="1" w:styleId="BodyTextChar">
    <w:name w:val="Body Text Char"/>
    <w:basedOn w:val="DefaultParagraphFont"/>
    <w:link w:val="BodyText"/>
    <w:rsid w:val="003A4F12"/>
    <w:rPr>
      <w:rFonts w:ascii="Times New Roman" w:eastAsia="Times New Roman" w:hAnsi="Times New Roman" w:cs="Times New Roman"/>
      <w:bCs/>
      <w:sz w:val="24"/>
      <w:szCs w:val="20"/>
    </w:rPr>
  </w:style>
  <w:style w:type="paragraph" w:styleId="Footer">
    <w:name w:val="footer"/>
    <w:basedOn w:val="Normal"/>
    <w:link w:val="FooterChar"/>
    <w:uiPriority w:val="99"/>
    <w:rsid w:val="003A4F12"/>
    <w:pPr>
      <w:tabs>
        <w:tab w:val="center" w:pos="4320"/>
        <w:tab w:val="right" w:pos="8640"/>
      </w:tabs>
    </w:pPr>
  </w:style>
  <w:style w:type="character" w:customStyle="1" w:styleId="FooterChar">
    <w:name w:val="Footer Char"/>
    <w:basedOn w:val="DefaultParagraphFont"/>
    <w:link w:val="Footer"/>
    <w:uiPriority w:val="99"/>
    <w:rsid w:val="003A4F12"/>
    <w:rPr>
      <w:rFonts w:ascii="Times New Roman" w:eastAsia="Times New Roman" w:hAnsi="Times New Roman" w:cs="Times New Roman"/>
      <w:sz w:val="24"/>
      <w:szCs w:val="24"/>
    </w:rPr>
  </w:style>
  <w:style w:type="character" w:styleId="PageNumber">
    <w:name w:val="page number"/>
    <w:basedOn w:val="DefaultParagraphFont"/>
    <w:rsid w:val="003A4F12"/>
  </w:style>
  <w:style w:type="paragraph" w:styleId="FootnoteText">
    <w:name w:val="footnote text"/>
    <w:basedOn w:val="Normal"/>
    <w:link w:val="FootnoteTextChar"/>
    <w:semiHidden/>
    <w:rsid w:val="00135252"/>
    <w:rPr>
      <w:sz w:val="20"/>
      <w:szCs w:val="20"/>
    </w:rPr>
  </w:style>
  <w:style w:type="character" w:customStyle="1" w:styleId="FootnoteTextChar">
    <w:name w:val="Footnote Text Char"/>
    <w:basedOn w:val="DefaultParagraphFont"/>
    <w:link w:val="FootnoteText"/>
    <w:semiHidden/>
    <w:rsid w:val="00135252"/>
    <w:rPr>
      <w:rFonts w:ascii="Times New Roman" w:eastAsia="Times New Roman" w:hAnsi="Times New Roman" w:cs="Times New Roman"/>
      <w:sz w:val="20"/>
      <w:szCs w:val="20"/>
    </w:rPr>
  </w:style>
  <w:style w:type="character" w:styleId="FootnoteReference">
    <w:name w:val="footnote reference"/>
    <w:semiHidden/>
    <w:rsid w:val="00135252"/>
    <w:rPr>
      <w:vertAlign w:val="superscript"/>
    </w:rPr>
  </w:style>
  <w:style w:type="paragraph" w:styleId="Header">
    <w:name w:val="header"/>
    <w:basedOn w:val="Normal"/>
    <w:link w:val="HeaderChar"/>
    <w:uiPriority w:val="99"/>
    <w:unhideWhenUsed/>
    <w:rsid w:val="00A7167D"/>
    <w:pPr>
      <w:tabs>
        <w:tab w:val="center" w:pos="4680"/>
        <w:tab w:val="right" w:pos="9360"/>
      </w:tabs>
    </w:pPr>
  </w:style>
  <w:style w:type="character" w:customStyle="1" w:styleId="HeaderChar">
    <w:name w:val="Header Char"/>
    <w:basedOn w:val="DefaultParagraphFont"/>
    <w:link w:val="Header"/>
    <w:uiPriority w:val="99"/>
    <w:rsid w:val="00A7167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2D1D5-6154-4AB8-8D44-8E77F4CD1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Hoctor, Stephen</dc:creator>
  <cp:lastModifiedBy> </cp:lastModifiedBy>
  <cp:revision>3</cp:revision>
  <dcterms:created xsi:type="dcterms:W3CDTF">2018-04-02T13:18:00Z</dcterms:created>
  <dcterms:modified xsi:type="dcterms:W3CDTF">2018-04-02T13:28:00Z</dcterms:modified>
</cp:coreProperties>
</file>