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6022" w14:textId="473D5693" w:rsidR="007C0FDA" w:rsidRPr="007C0FDA" w:rsidRDefault="007C0FDA" w:rsidP="007C0FDA">
      <w:pPr>
        <w:spacing w:after="360"/>
        <w:rPr>
          <w:rFonts w:ascii="Arial" w:hAnsi="Arial" w:cs="Arial"/>
          <w:b/>
          <w:bCs/>
          <w:sz w:val="32"/>
          <w:szCs w:val="32"/>
        </w:rPr>
      </w:pPr>
      <w:r w:rsidRPr="007C0FDA">
        <w:rPr>
          <w:rFonts w:ascii="Arial" w:hAnsi="Arial" w:cs="Arial"/>
          <w:b/>
          <w:bCs/>
          <w:sz w:val="32"/>
          <w:szCs w:val="32"/>
        </w:rPr>
        <w:t xml:space="preserve">Personal Care Attendant (PCA) </w:t>
      </w:r>
      <w:r w:rsidR="00570B89" w:rsidRPr="00570B89">
        <w:rPr>
          <w:rFonts w:ascii="Arial" w:hAnsi="Arial" w:cs="Arial"/>
          <w:b/>
          <w:bCs/>
          <w:sz w:val="32"/>
          <w:szCs w:val="32"/>
        </w:rPr>
        <w:t>Consumer Assessment</w:t>
      </w:r>
    </w:p>
    <w:p w14:paraId="7958693D" w14:textId="60AF9C6C" w:rsidR="007C0FDA" w:rsidRDefault="007C0FDA" w:rsidP="003C10F5">
      <w:r>
        <w:t>Date Reviewed:</w:t>
      </w:r>
    </w:p>
    <w:p w14:paraId="132331FF" w14:textId="77777777" w:rsidR="00570B89" w:rsidRDefault="00570B89" w:rsidP="00570B89">
      <w:pPr>
        <w:spacing w:after="0"/>
      </w:pPr>
      <w:r>
        <w:t xml:space="preserve">Consumer </w:t>
      </w:r>
      <w:r w:rsidR="007C0FDA">
        <w:t>Name</w:t>
      </w:r>
      <w:r>
        <w:t>:</w:t>
      </w:r>
      <w:r w:rsidR="007C0FDA">
        <w:br/>
      </w:r>
      <w:r w:rsidRPr="00570B89">
        <w:t>Consumer DOB:</w:t>
      </w:r>
    </w:p>
    <w:p w14:paraId="4B47C9C1" w14:textId="761FB047" w:rsidR="007C0FDA" w:rsidRDefault="00570B89" w:rsidP="00570B89">
      <w:pPr>
        <w:spacing w:after="0"/>
      </w:pPr>
      <w:r>
        <w:t>Consumer Phone:</w:t>
      </w:r>
      <w:r w:rsidR="007C0FDA">
        <w:br/>
      </w:r>
      <w:r>
        <w:t xml:space="preserve">Consumer </w:t>
      </w:r>
      <w:r w:rsidR="007C0FDA">
        <w:t>Email</w:t>
      </w:r>
      <w:r>
        <w:t>:</w:t>
      </w:r>
    </w:p>
    <w:p w14:paraId="664E6305" w14:textId="5E1BBA77" w:rsidR="00570B89" w:rsidRDefault="00570B89" w:rsidP="00570B89">
      <w:pPr>
        <w:spacing w:after="0"/>
      </w:pPr>
      <w:r>
        <w:t>Consumer Home Address:</w:t>
      </w:r>
    </w:p>
    <w:p w14:paraId="29371F49" w14:textId="2190D904" w:rsidR="00570B89" w:rsidRDefault="00570B89" w:rsidP="00570B89">
      <w:pPr>
        <w:spacing w:after="0"/>
      </w:pPr>
      <w:r>
        <w:t>Assessor Name/Title:</w:t>
      </w:r>
    </w:p>
    <w:p w14:paraId="1F443F32" w14:textId="08C7295B" w:rsidR="00570B89" w:rsidRDefault="00570B89" w:rsidP="00570B89">
      <w:pPr>
        <w:spacing w:after="0"/>
      </w:pPr>
      <w:r>
        <w:t>Date of Assessment</w:t>
      </w:r>
    </w:p>
    <w:p w14:paraId="02FB766F" w14:textId="70E5A4F4" w:rsidR="003C10F5" w:rsidRDefault="00570B89" w:rsidP="007C0FDA">
      <w:pPr>
        <w:pStyle w:val="Heading2"/>
      </w:pPr>
      <w:r>
        <w:t>Type of Consumer Assessment</w:t>
      </w:r>
    </w:p>
    <w:p w14:paraId="536B105F" w14:textId="0C31B415" w:rsidR="007C0FDA" w:rsidRPr="007C0FDA" w:rsidRDefault="00570B89" w:rsidP="007C0FDA">
      <w:pPr>
        <w:spacing w:after="0"/>
      </w:pPr>
      <w:r>
        <w:t>Initial Assessment</w:t>
      </w:r>
    </w:p>
    <w:p w14:paraId="068C158A" w14:textId="5FF3F296" w:rsidR="007C0FDA" w:rsidRDefault="00570B89" w:rsidP="007C0FDA">
      <w:pPr>
        <w:spacing w:after="0"/>
      </w:pPr>
      <w:r>
        <w:t>Change in Condition</w:t>
      </w:r>
    </w:p>
    <w:p w14:paraId="362C56F0" w14:textId="3EAEC072" w:rsidR="00570B89" w:rsidRDefault="00570B89" w:rsidP="007C0FDA">
      <w:pPr>
        <w:spacing w:after="0"/>
      </w:pPr>
      <w:r>
        <w:t>Annual Reassessment</w:t>
      </w:r>
    </w:p>
    <w:p w14:paraId="5E09A8F4" w14:textId="1E359256" w:rsidR="00570B89" w:rsidRDefault="00570B89" w:rsidP="007C0FDA">
      <w:pPr>
        <w:spacing w:after="0"/>
      </w:pPr>
      <w:r>
        <w:t>Difficulty Managing PCA Services</w:t>
      </w:r>
    </w:p>
    <w:p w14:paraId="4E7336A6" w14:textId="0DA1E192" w:rsidR="00187DB7" w:rsidRDefault="00187DB7" w:rsidP="007C0FDA">
      <w:pPr>
        <w:spacing w:after="0"/>
      </w:pPr>
      <w:r>
        <w:t>Upon Request of EOHHS</w:t>
      </w:r>
    </w:p>
    <w:p w14:paraId="304EF613" w14:textId="3422A4C9" w:rsidR="00187DB7" w:rsidRDefault="00187DB7" w:rsidP="007C0FDA">
      <w:pPr>
        <w:spacing w:after="0"/>
      </w:pPr>
      <w:r>
        <w:t>Other (Please describe.)</w:t>
      </w:r>
    </w:p>
    <w:p w14:paraId="789AE286" w14:textId="075C7FA7" w:rsidR="003C10F5" w:rsidRDefault="00187DB7" w:rsidP="003F193B">
      <w:pPr>
        <w:pStyle w:val="Heading2"/>
      </w:pPr>
      <w:r>
        <w:t>Instructions</w:t>
      </w:r>
    </w:p>
    <w:p w14:paraId="57423EF0" w14:textId="4C7A61D5" w:rsidR="00187DB7" w:rsidRPr="00187DB7" w:rsidRDefault="00187DB7" w:rsidP="00187DB7">
      <w:r w:rsidRPr="00187DB7">
        <w:t xml:space="preserve">This form is called the “Consumer Assessment to Manage PCA Services,” or the “Consumer Assessment.” MassHealth requires Personal Care Management (PCM) agencies to complete a Consumer Assessment for every Consumer who applies for, or is approved for, Personal Care Attendant (PCA) services. </w:t>
      </w:r>
      <w:r w:rsidRPr="00187DB7">
        <w:rPr>
          <w:b/>
          <w:bCs/>
        </w:rPr>
        <w:t>If you are a PCA Consumer, this form will be used to determine if you can manage your PCA services independently.</w:t>
      </w:r>
      <w:r w:rsidRPr="00187DB7">
        <w:t xml:space="preserve">  </w:t>
      </w:r>
    </w:p>
    <w:p w14:paraId="23755CB9" w14:textId="77777777" w:rsidR="00187DB7" w:rsidRPr="00187DB7" w:rsidRDefault="00187DB7" w:rsidP="00187DB7">
      <w:r w:rsidRPr="00187DB7">
        <w:t xml:space="preserve">Your PCM agency must complete this form at least once per year, during your annual skills training visit. Your PCM agency may also conduct a Consumer Assessment </w:t>
      </w:r>
      <w:r w:rsidRPr="00187DB7">
        <w:rPr>
          <w:i/>
          <w:iCs/>
        </w:rPr>
        <w:t>at any time</w:t>
      </w:r>
      <w:r w:rsidRPr="00187DB7">
        <w:t>, if:</w:t>
      </w:r>
    </w:p>
    <w:p w14:paraId="6872EF62" w14:textId="77777777" w:rsidR="00187DB7" w:rsidRPr="00187DB7" w:rsidRDefault="00187DB7" w:rsidP="00187DB7">
      <w:pPr>
        <w:pStyle w:val="ListParagraph"/>
        <w:numPr>
          <w:ilvl w:val="0"/>
          <w:numId w:val="28"/>
        </w:numPr>
        <w:spacing w:after="0" w:line="240" w:lineRule="auto"/>
      </w:pPr>
      <w:r w:rsidRPr="00187DB7">
        <w:t xml:space="preserve">your medical, cognitive, or emotional condition changes in a way that affects your ability to manage PCA services </w:t>
      </w:r>
      <w:proofErr w:type="gramStart"/>
      <w:r w:rsidRPr="00187DB7">
        <w:t>independently;</w:t>
      </w:r>
      <w:proofErr w:type="gramEnd"/>
    </w:p>
    <w:p w14:paraId="1C567C10" w14:textId="77777777" w:rsidR="00187DB7" w:rsidRPr="00187DB7" w:rsidRDefault="00187DB7" w:rsidP="00187DB7">
      <w:pPr>
        <w:pStyle w:val="ListParagraph"/>
        <w:numPr>
          <w:ilvl w:val="0"/>
          <w:numId w:val="28"/>
        </w:numPr>
        <w:spacing w:after="0" w:line="240" w:lineRule="auto"/>
      </w:pPr>
      <w:r w:rsidRPr="00187DB7">
        <w:t>you are not managing the PCA program effectively, which could include (but is not limited to):</w:t>
      </w:r>
    </w:p>
    <w:p w14:paraId="3CE23626" w14:textId="77777777" w:rsidR="00187DB7" w:rsidRPr="00187DB7" w:rsidRDefault="00187DB7" w:rsidP="00187DB7">
      <w:pPr>
        <w:pStyle w:val="ListParagraph"/>
        <w:numPr>
          <w:ilvl w:val="1"/>
          <w:numId w:val="28"/>
        </w:numPr>
        <w:spacing w:after="0" w:line="240" w:lineRule="auto"/>
      </w:pPr>
      <w:r w:rsidRPr="00187DB7">
        <w:t xml:space="preserve">you regularly use more PCA hours than MassHealth has </w:t>
      </w:r>
      <w:proofErr w:type="gramStart"/>
      <w:r w:rsidRPr="00187DB7">
        <w:t>authorized;</w:t>
      </w:r>
      <w:proofErr w:type="gramEnd"/>
    </w:p>
    <w:p w14:paraId="4D441C75" w14:textId="77777777" w:rsidR="00187DB7" w:rsidRPr="00187DB7" w:rsidRDefault="00187DB7" w:rsidP="00187DB7">
      <w:pPr>
        <w:pStyle w:val="ListParagraph"/>
        <w:numPr>
          <w:ilvl w:val="1"/>
          <w:numId w:val="28"/>
        </w:numPr>
        <w:spacing w:after="0" w:line="240" w:lineRule="auto"/>
      </w:pPr>
      <w:r w:rsidRPr="00187DB7">
        <w:t xml:space="preserve">you schedule your PCA to perform tasks that are not authorized by </w:t>
      </w:r>
      <w:proofErr w:type="gramStart"/>
      <w:r w:rsidRPr="00187DB7">
        <w:t>MassHealth;</w:t>
      </w:r>
      <w:proofErr w:type="gramEnd"/>
    </w:p>
    <w:p w14:paraId="49048760" w14:textId="77777777" w:rsidR="00187DB7" w:rsidRPr="00187DB7" w:rsidRDefault="00187DB7" w:rsidP="00187DB7">
      <w:pPr>
        <w:pStyle w:val="ListParagraph"/>
        <w:numPr>
          <w:ilvl w:val="1"/>
          <w:numId w:val="28"/>
        </w:numPr>
        <w:spacing w:after="0" w:line="240" w:lineRule="auto"/>
      </w:pPr>
      <w:r w:rsidRPr="00187DB7">
        <w:t>you do not communicate with your PCM agency; or</w:t>
      </w:r>
    </w:p>
    <w:p w14:paraId="4DCA43AB" w14:textId="77777777" w:rsidR="00187DB7" w:rsidRPr="00187DB7" w:rsidRDefault="00187DB7" w:rsidP="00187DB7">
      <w:pPr>
        <w:pStyle w:val="ListParagraph"/>
        <w:numPr>
          <w:ilvl w:val="1"/>
          <w:numId w:val="28"/>
        </w:numPr>
        <w:spacing w:after="0" w:line="240" w:lineRule="auto"/>
      </w:pPr>
      <w:proofErr w:type="spellStart"/>
      <w:r w:rsidRPr="00187DB7">
        <w:t>vou</w:t>
      </w:r>
      <w:proofErr w:type="spellEnd"/>
      <w:r w:rsidRPr="00187DB7">
        <w:t xml:space="preserve"> fail to follow the program rules.</w:t>
      </w:r>
    </w:p>
    <w:p w14:paraId="1247A077" w14:textId="0FB66A0A" w:rsidR="00187DB7" w:rsidRPr="00187DB7" w:rsidRDefault="00187DB7" w:rsidP="00187DB7">
      <w:pPr>
        <w:pStyle w:val="ListParagraph"/>
        <w:numPr>
          <w:ilvl w:val="0"/>
          <w:numId w:val="28"/>
        </w:numPr>
        <w:spacing w:after="0" w:line="240" w:lineRule="auto"/>
      </w:pPr>
      <w:r w:rsidRPr="00187DB7">
        <w:t>MassHealth asks your PCM to conduct a Consumer Assessment.</w:t>
      </w:r>
    </w:p>
    <w:p w14:paraId="23DC3E1F" w14:textId="77777777" w:rsidR="00187DB7" w:rsidRPr="00187DB7" w:rsidRDefault="00187DB7" w:rsidP="00187DB7">
      <w:pPr>
        <w:pStyle w:val="ListParagraph"/>
        <w:numPr>
          <w:ilvl w:val="0"/>
          <w:numId w:val="28"/>
        </w:numPr>
        <w:spacing w:after="0" w:line="240" w:lineRule="auto"/>
      </w:pPr>
    </w:p>
    <w:p w14:paraId="60E3AF39" w14:textId="77777777" w:rsidR="00187DB7" w:rsidRPr="00187DB7" w:rsidRDefault="00187DB7" w:rsidP="00187DB7">
      <w:r w:rsidRPr="00187DB7">
        <w:t>When completing this form, your PCM agency must summarize your response to each required question. After filling out each required question, your PCM agency will determine if you are able to manage your PCA services independently. Your PCM will select from one of these three options:</w:t>
      </w:r>
    </w:p>
    <w:p w14:paraId="19C60E2D" w14:textId="77777777" w:rsidR="00187DB7" w:rsidRPr="00187DB7" w:rsidRDefault="00187DB7" w:rsidP="00187DB7">
      <w:pPr>
        <w:pStyle w:val="ListParagraph"/>
        <w:numPr>
          <w:ilvl w:val="0"/>
          <w:numId w:val="29"/>
        </w:numPr>
        <w:autoSpaceDE w:val="0"/>
        <w:autoSpaceDN w:val="0"/>
        <w:adjustRightInd w:val="0"/>
        <w:spacing w:after="0" w:line="240" w:lineRule="auto"/>
      </w:pPr>
      <w:r w:rsidRPr="00187DB7">
        <w:t xml:space="preserve">You are willing and able to manage PCA services </w:t>
      </w:r>
      <w:proofErr w:type="gramStart"/>
      <w:r w:rsidRPr="00187DB7">
        <w:t>independently;</w:t>
      </w:r>
      <w:proofErr w:type="gramEnd"/>
      <w:r w:rsidRPr="00187DB7">
        <w:t xml:space="preserve"> </w:t>
      </w:r>
    </w:p>
    <w:p w14:paraId="5E1AA079" w14:textId="77777777" w:rsidR="00187DB7" w:rsidRPr="00187DB7" w:rsidRDefault="00187DB7" w:rsidP="00187DB7">
      <w:pPr>
        <w:pStyle w:val="ListParagraph"/>
        <w:numPr>
          <w:ilvl w:val="0"/>
          <w:numId w:val="29"/>
        </w:numPr>
        <w:autoSpaceDE w:val="0"/>
        <w:autoSpaceDN w:val="0"/>
        <w:adjustRightInd w:val="0"/>
        <w:spacing w:after="0" w:line="240" w:lineRule="auto"/>
      </w:pPr>
      <w:r w:rsidRPr="00187DB7">
        <w:lastRenderedPageBreak/>
        <w:t xml:space="preserve">You </w:t>
      </w:r>
      <w:proofErr w:type="gramStart"/>
      <w:r w:rsidRPr="00187DB7">
        <w:t>are able to</w:t>
      </w:r>
      <w:proofErr w:type="gramEnd"/>
      <w:r w:rsidRPr="00187DB7">
        <w:t xml:space="preserve"> manage PCA services independently, but you prefer the assistance of a Surrogate or Administrative Proxy; or</w:t>
      </w:r>
    </w:p>
    <w:p w14:paraId="638948D4" w14:textId="11B4F886" w:rsidR="00187DB7" w:rsidRPr="00187DB7" w:rsidRDefault="00187DB7" w:rsidP="00187DB7">
      <w:pPr>
        <w:pStyle w:val="ListParagraph"/>
        <w:numPr>
          <w:ilvl w:val="0"/>
          <w:numId w:val="29"/>
        </w:numPr>
        <w:autoSpaceDE w:val="0"/>
        <w:autoSpaceDN w:val="0"/>
        <w:adjustRightInd w:val="0"/>
        <w:spacing w:after="0" w:line="240" w:lineRule="auto"/>
        <w:rPr>
          <w:rFonts w:asciiTheme="minorHAnsi" w:hAnsiTheme="minorHAnsi" w:cstheme="minorHAnsi"/>
        </w:rPr>
      </w:pPr>
      <w:r w:rsidRPr="00187DB7">
        <w:t>You require the assistance of a Surrogate or Administrative Proxy to manage your PCA services.</w:t>
      </w:r>
    </w:p>
    <w:p w14:paraId="1CDA00F4" w14:textId="384A0C26" w:rsidR="003C10F5" w:rsidRDefault="00187DB7" w:rsidP="003F193B">
      <w:pPr>
        <w:pStyle w:val="Heading2"/>
      </w:pPr>
      <w:r>
        <w:t>1. Guardianship Status</w:t>
      </w:r>
    </w:p>
    <w:p w14:paraId="5578E926" w14:textId="78AECE1D" w:rsidR="007C0FDA" w:rsidRDefault="00187DB7" w:rsidP="007C0FDA">
      <w:pPr>
        <w:spacing w:after="0"/>
      </w:pPr>
      <w:r>
        <w:t>Please check the appropriate box below.</w:t>
      </w:r>
    </w:p>
    <w:p w14:paraId="02803592" w14:textId="77777777" w:rsidR="00187DB7" w:rsidRDefault="00187DB7" w:rsidP="007C0FDA">
      <w:pPr>
        <w:spacing w:after="0"/>
      </w:pPr>
    </w:p>
    <w:p w14:paraId="2F8DBED1" w14:textId="77777777" w:rsidR="00187DB7" w:rsidRDefault="00187DB7" w:rsidP="007C0FDA">
      <w:pPr>
        <w:spacing w:after="0"/>
      </w:pPr>
      <w:r>
        <w:t>Section</w:t>
      </w:r>
    </w:p>
    <w:p w14:paraId="1D1B5787" w14:textId="7469148F" w:rsidR="007C0FDA" w:rsidRDefault="00187DB7" w:rsidP="007C0FDA">
      <w:pPr>
        <w:spacing w:after="0"/>
      </w:pPr>
      <w:r>
        <w:t>Guardianship Status</w:t>
      </w:r>
    </w:p>
    <w:p w14:paraId="79920663" w14:textId="64A4FFBF" w:rsidR="00187DB7" w:rsidRDefault="00187DB7" w:rsidP="007C0FDA">
      <w:pPr>
        <w:spacing w:after="0"/>
      </w:pPr>
      <w:r>
        <w:t>Adult/No Guardian</w:t>
      </w:r>
    </w:p>
    <w:p w14:paraId="3AEB73A1" w14:textId="43C79299" w:rsidR="007C0FDA" w:rsidRDefault="00187DB7" w:rsidP="007C0FDA">
      <w:pPr>
        <w:spacing w:after="0"/>
      </w:pPr>
      <w:r>
        <w:t>Is Minor Child*</w:t>
      </w:r>
    </w:p>
    <w:p w14:paraId="217BF878" w14:textId="70C9D41F" w:rsidR="007C0FDA" w:rsidRDefault="00187DB7" w:rsidP="007C0FDA">
      <w:pPr>
        <w:spacing w:after="0"/>
      </w:pPr>
      <w:r>
        <w:t>Has Legal Guardian*</w:t>
      </w:r>
    </w:p>
    <w:p w14:paraId="47F32F27" w14:textId="77777777" w:rsidR="00187DB7" w:rsidRDefault="00187DB7" w:rsidP="007C0FDA">
      <w:pPr>
        <w:spacing w:after="0"/>
      </w:pPr>
    </w:p>
    <w:p w14:paraId="18A005B0" w14:textId="04D045D0" w:rsidR="00187DB7" w:rsidRDefault="00187DB7" w:rsidP="007C0FDA">
      <w:pPr>
        <w:spacing w:after="0"/>
      </w:pPr>
      <w:r w:rsidRPr="00187DB7">
        <w:rPr>
          <w:b/>
          <w:bCs/>
        </w:rPr>
        <w:t xml:space="preserve">*If Minor Child or Legal Guardian is checked for either question above, a Surrogate is </w:t>
      </w:r>
      <w:proofErr w:type="gramStart"/>
      <w:r w:rsidRPr="00187DB7">
        <w:rPr>
          <w:b/>
          <w:bCs/>
        </w:rPr>
        <w:t>required</w:t>
      </w:r>
      <w:proofErr w:type="gramEnd"/>
      <w:r w:rsidRPr="00187DB7">
        <w:rPr>
          <w:b/>
          <w:bCs/>
        </w:rPr>
        <w:t xml:space="preserve"> and no assessment is necessary</w:t>
      </w:r>
      <w:r w:rsidRPr="00187DB7">
        <w:t>. Please complete the information below and go to Assessment Summary at the end of this document.</w:t>
      </w:r>
    </w:p>
    <w:p w14:paraId="01D1C9D8" w14:textId="71A50E6A" w:rsidR="00187DB7" w:rsidRDefault="00187DB7" w:rsidP="007C0FDA">
      <w:pPr>
        <w:spacing w:after="0"/>
      </w:pPr>
    </w:p>
    <w:p w14:paraId="420CBEBC" w14:textId="442FE16B" w:rsidR="00187DB7" w:rsidRDefault="00187DB7" w:rsidP="007C0FDA">
      <w:pPr>
        <w:spacing w:after="0"/>
      </w:pPr>
      <w:r>
        <w:t>Name of parent or court-appointed legal guardian:</w:t>
      </w:r>
    </w:p>
    <w:p w14:paraId="7E432DAB" w14:textId="478F094B" w:rsidR="00187DB7" w:rsidRDefault="00187DB7" w:rsidP="007C0FDA">
      <w:pPr>
        <w:spacing w:after="0"/>
      </w:pPr>
      <w:r>
        <w:t>Describe evidence of guardianship:</w:t>
      </w:r>
    </w:p>
    <w:p w14:paraId="53915F62" w14:textId="75EC1740" w:rsidR="003C10F5" w:rsidRDefault="00187DB7" w:rsidP="003F193B">
      <w:pPr>
        <w:pStyle w:val="Heading2"/>
      </w:pPr>
      <w:r>
        <w:t>2. Review of Previous Assessment</w:t>
      </w:r>
    </w:p>
    <w:p w14:paraId="7F22B586" w14:textId="2513DD25" w:rsidR="004F244C" w:rsidRPr="004F244C" w:rsidRDefault="00187DB7" w:rsidP="004F244C">
      <w:pPr>
        <w:pStyle w:val="ListParagraph"/>
        <w:numPr>
          <w:ilvl w:val="0"/>
          <w:numId w:val="6"/>
        </w:numPr>
        <w:rPr>
          <w:b/>
          <w:bCs/>
        </w:rPr>
      </w:pPr>
      <w:r>
        <w:rPr>
          <w:b/>
          <w:bCs/>
        </w:rPr>
        <w:t xml:space="preserve">Consumer Assessment History </w:t>
      </w:r>
      <w:r w:rsidRPr="00187DB7">
        <w:rPr>
          <w:i/>
          <w:iCs/>
        </w:rPr>
        <w:t xml:space="preserve">(please check </w:t>
      </w:r>
      <w:r w:rsidRPr="00187DB7">
        <w:rPr>
          <w:i/>
          <w:iCs/>
          <w:u w:val="single"/>
        </w:rPr>
        <w:t>only</w:t>
      </w:r>
      <w:r w:rsidRPr="00187DB7">
        <w:rPr>
          <w:i/>
          <w:iCs/>
        </w:rPr>
        <w:t xml:space="preserve"> one)</w:t>
      </w:r>
      <w:r w:rsidRPr="00187DB7">
        <w:t>:</w:t>
      </w:r>
    </w:p>
    <w:p w14:paraId="7204DEEA" w14:textId="77777777" w:rsidR="00187DB7" w:rsidRDefault="00187DB7" w:rsidP="00187DB7">
      <w:pPr>
        <w:pStyle w:val="ListParagraph"/>
        <w:spacing w:after="0"/>
        <w:ind w:firstLine="0"/>
      </w:pPr>
      <w:r w:rsidRPr="00187DB7">
        <w:t xml:space="preserve">The Consumer is new to the program and is receiving an Initial Assessment. If checked, please skip the remainder of Section </w:t>
      </w:r>
      <w:proofErr w:type="gramStart"/>
      <w:r w:rsidRPr="00187DB7">
        <w:t>2</w:t>
      </w:r>
      <w:proofErr w:type="gramEnd"/>
      <w:r w:rsidRPr="00187DB7">
        <w:t xml:space="preserve"> and continue to Section 3.</w:t>
      </w:r>
    </w:p>
    <w:p w14:paraId="588418AF" w14:textId="77777777" w:rsidR="00187DB7" w:rsidRDefault="00187DB7" w:rsidP="004F244C">
      <w:pPr>
        <w:pStyle w:val="ListParagraph"/>
        <w:spacing w:after="0"/>
        <w:ind w:left="90" w:firstLine="270"/>
      </w:pPr>
      <w:r w:rsidRPr="00187DB7">
        <w:t>The last assessment indicated that the Consumer can independently manage PCA services.</w:t>
      </w:r>
    </w:p>
    <w:p w14:paraId="7E117B1D" w14:textId="77777777" w:rsidR="00187DB7" w:rsidRDefault="00187DB7" w:rsidP="00187DB7">
      <w:pPr>
        <w:pStyle w:val="ListParagraph"/>
        <w:spacing w:after="0"/>
        <w:ind w:firstLine="0"/>
      </w:pPr>
      <w:r w:rsidRPr="00187DB7">
        <w:t xml:space="preserve">The last assessment indicated that the Consumer can independently manage PCA </w:t>
      </w:r>
      <w:proofErr w:type="gramStart"/>
      <w:r w:rsidRPr="00187DB7">
        <w:t>services, but</w:t>
      </w:r>
      <w:proofErr w:type="gramEnd"/>
      <w:r w:rsidRPr="00187DB7">
        <w:t xml:space="preserve"> prefers the assistance of a Surrogate or Administrative Proxy.</w:t>
      </w:r>
    </w:p>
    <w:p w14:paraId="5DACCB84" w14:textId="5F563923" w:rsidR="004F244C" w:rsidRDefault="00187DB7" w:rsidP="00187DB7">
      <w:pPr>
        <w:pStyle w:val="ListParagraph"/>
        <w:ind w:firstLine="0"/>
      </w:pPr>
      <w:r>
        <w:t xml:space="preserve">The last assessment indicated that the Consumer requires the use of a Surrogate or Administrative Proxy to manage PCA services. If checked, please skip the remainder of Section </w:t>
      </w:r>
      <w:proofErr w:type="gramStart"/>
      <w:r>
        <w:t>2</w:t>
      </w:r>
      <w:proofErr w:type="gramEnd"/>
      <w:r>
        <w:t xml:space="preserve"> and continue to Section 3.</w:t>
      </w:r>
    </w:p>
    <w:p w14:paraId="6C991533" w14:textId="3A7F0CE1" w:rsidR="00187DB7" w:rsidRPr="00864A7C" w:rsidRDefault="00187DB7" w:rsidP="00864A7C">
      <w:pPr>
        <w:pStyle w:val="ListParagraph"/>
        <w:numPr>
          <w:ilvl w:val="0"/>
          <w:numId w:val="6"/>
        </w:numPr>
        <w:spacing w:after="120" w:line="240" w:lineRule="auto"/>
        <w:contextualSpacing/>
        <w:rPr>
          <w:rFonts w:asciiTheme="minorHAnsi" w:hAnsiTheme="minorHAnsi" w:cstheme="minorHAnsi"/>
          <w:b/>
          <w:bCs/>
        </w:rPr>
      </w:pPr>
      <w:r w:rsidRPr="00864A7C">
        <w:rPr>
          <w:b/>
          <w:bCs/>
        </w:rPr>
        <w:t>Since the last assessment, has the Consumer had issues with any of the following?</w:t>
      </w:r>
      <w:r w:rsidRPr="00864A7C">
        <w:rPr>
          <w:rFonts w:asciiTheme="minorHAnsi" w:hAnsiTheme="minorHAnsi" w:cstheme="minorHAnsi"/>
          <w:b/>
          <w:bCs/>
        </w:rPr>
        <w:t xml:space="preserve"> </w:t>
      </w:r>
      <w:r w:rsidRPr="00864A7C">
        <w:rPr>
          <w:b/>
          <w:bCs/>
        </w:rPr>
        <w:t>(Please check any that apply.)</w:t>
      </w:r>
      <w:r w:rsidRPr="00864A7C">
        <w:rPr>
          <w:rFonts w:asciiTheme="minorHAnsi" w:hAnsiTheme="minorHAnsi" w:cstheme="minorHAnsi"/>
          <w:b/>
          <w:bCs/>
        </w:rPr>
        <w:t xml:space="preserve"> </w:t>
      </w:r>
    </w:p>
    <w:p w14:paraId="2BFD3DEE" w14:textId="77777777" w:rsidR="004F244C" w:rsidRDefault="004F244C" w:rsidP="004F244C">
      <w:pPr>
        <w:pStyle w:val="ListParagraph"/>
        <w:spacing w:after="0"/>
        <w:ind w:left="720" w:firstLine="0"/>
      </w:pPr>
    </w:p>
    <w:p w14:paraId="78581C07" w14:textId="3FB83989" w:rsidR="004F244C" w:rsidRPr="004F244C" w:rsidRDefault="00864A7C" w:rsidP="004F244C">
      <w:pPr>
        <w:pStyle w:val="ListParagraph"/>
        <w:spacing w:after="0"/>
        <w:ind w:left="90" w:firstLine="270"/>
      </w:pPr>
      <w:r>
        <w:t>Topic</w:t>
      </w:r>
    </w:p>
    <w:p w14:paraId="792F1A27" w14:textId="77777777" w:rsidR="00864A7C" w:rsidRDefault="00864A7C" w:rsidP="004F244C">
      <w:pPr>
        <w:pStyle w:val="ListParagraph"/>
        <w:spacing w:after="0"/>
        <w:ind w:firstLine="0"/>
      </w:pPr>
      <w:r w:rsidRPr="00864A7C">
        <w:t>Hiring, firing, retaining, and maintaining a working relationship with PCAs</w:t>
      </w:r>
    </w:p>
    <w:p w14:paraId="6F4832C6" w14:textId="044ACAD0" w:rsidR="004F244C" w:rsidRDefault="00864A7C" w:rsidP="004F244C">
      <w:pPr>
        <w:pStyle w:val="ListParagraph"/>
        <w:spacing w:after="0"/>
        <w:ind w:firstLine="0"/>
      </w:pPr>
      <w:r>
        <w:t>Answer</w:t>
      </w:r>
    </w:p>
    <w:p w14:paraId="46F57F7D" w14:textId="4453465C" w:rsidR="004F244C" w:rsidRDefault="004F244C" w:rsidP="004F244C">
      <w:pPr>
        <w:pStyle w:val="ListParagraph"/>
        <w:spacing w:after="0"/>
        <w:ind w:firstLine="0"/>
      </w:pPr>
    </w:p>
    <w:p w14:paraId="162F8EC5" w14:textId="77777777" w:rsidR="00864A7C" w:rsidRPr="004F244C" w:rsidRDefault="00864A7C" w:rsidP="00864A7C">
      <w:pPr>
        <w:pStyle w:val="ListParagraph"/>
        <w:spacing w:after="0"/>
        <w:ind w:left="90" w:firstLine="270"/>
      </w:pPr>
      <w:r>
        <w:t>Topic</w:t>
      </w:r>
    </w:p>
    <w:p w14:paraId="3CEDCD5F" w14:textId="77777777" w:rsidR="00864A7C" w:rsidRDefault="00864A7C" w:rsidP="00864A7C">
      <w:pPr>
        <w:pStyle w:val="ListParagraph"/>
        <w:spacing w:after="0"/>
        <w:ind w:firstLine="0"/>
      </w:pPr>
      <w:r w:rsidRPr="00864A7C">
        <w:t xml:space="preserve">Overutilizing PCA hours </w:t>
      </w:r>
    </w:p>
    <w:p w14:paraId="3846BC50" w14:textId="119930B2" w:rsidR="00864A7C" w:rsidRDefault="00864A7C" w:rsidP="00864A7C">
      <w:pPr>
        <w:pStyle w:val="ListParagraph"/>
        <w:spacing w:after="0"/>
        <w:ind w:firstLine="0"/>
      </w:pPr>
      <w:r>
        <w:t>Answer</w:t>
      </w:r>
    </w:p>
    <w:p w14:paraId="242689A3" w14:textId="12C8DBDB" w:rsidR="00EF0A4A" w:rsidRDefault="00EF0A4A" w:rsidP="00864A7C">
      <w:pPr>
        <w:pStyle w:val="ListParagraph"/>
        <w:spacing w:after="0"/>
        <w:ind w:firstLine="0"/>
      </w:pPr>
      <w:r>
        <w:br w:type="page"/>
      </w:r>
    </w:p>
    <w:p w14:paraId="7553B370" w14:textId="77777777" w:rsidR="00EF0A4A" w:rsidRPr="004F244C" w:rsidRDefault="00EF0A4A" w:rsidP="00EF0A4A">
      <w:pPr>
        <w:pStyle w:val="ListParagraph"/>
        <w:spacing w:after="0"/>
        <w:ind w:left="90" w:firstLine="270"/>
      </w:pPr>
      <w:r>
        <w:lastRenderedPageBreak/>
        <w:t>Topic</w:t>
      </w:r>
    </w:p>
    <w:p w14:paraId="1D003444" w14:textId="77777777" w:rsidR="00EF0A4A" w:rsidRDefault="00EF0A4A" w:rsidP="00EF0A4A">
      <w:pPr>
        <w:pStyle w:val="ListParagraph"/>
        <w:spacing w:after="0"/>
        <w:ind w:firstLine="0"/>
      </w:pPr>
      <w:r w:rsidRPr="00EF0A4A">
        <w:t xml:space="preserve">Requesting authorization for overtime hours </w:t>
      </w:r>
    </w:p>
    <w:p w14:paraId="584A0718" w14:textId="157AA45D" w:rsidR="00EF0A4A" w:rsidRDefault="00EF0A4A" w:rsidP="00EF0A4A">
      <w:pPr>
        <w:pStyle w:val="ListParagraph"/>
        <w:spacing w:after="0"/>
        <w:ind w:firstLine="0"/>
      </w:pPr>
      <w:r>
        <w:t>Answer</w:t>
      </w:r>
    </w:p>
    <w:p w14:paraId="4E1357C2" w14:textId="5383D13C" w:rsidR="004F244C" w:rsidRDefault="004F244C" w:rsidP="004F244C">
      <w:pPr>
        <w:pStyle w:val="ListParagraph"/>
        <w:spacing w:after="0"/>
        <w:ind w:firstLine="0"/>
      </w:pPr>
    </w:p>
    <w:p w14:paraId="0AF385F2" w14:textId="77777777" w:rsidR="00EF0A4A" w:rsidRPr="004F244C" w:rsidRDefault="00EF0A4A" w:rsidP="00EF0A4A">
      <w:pPr>
        <w:pStyle w:val="ListParagraph"/>
        <w:spacing w:after="0"/>
        <w:ind w:left="90" w:firstLine="270"/>
      </w:pPr>
      <w:r>
        <w:t>Topic</w:t>
      </w:r>
    </w:p>
    <w:p w14:paraId="32615821" w14:textId="77777777" w:rsidR="00EF0A4A" w:rsidRDefault="00EF0A4A" w:rsidP="00EF0A4A">
      <w:pPr>
        <w:pStyle w:val="ListParagraph"/>
        <w:spacing w:after="0"/>
        <w:ind w:firstLine="0"/>
      </w:pPr>
      <w:r w:rsidRPr="00EF0A4A">
        <w:t xml:space="preserve">Responding to communications from the PCM and Fiscal Intermediary </w:t>
      </w:r>
    </w:p>
    <w:p w14:paraId="5ED42BE9" w14:textId="2319DDDE" w:rsidR="00EF0A4A" w:rsidRDefault="00EF0A4A" w:rsidP="00EF0A4A">
      <w:pPr>
        <w:pStyle w:val="ListParagraph"/>
        <w:spacing w:after="0"/>
        <w:ind w:firstLine="0"/>
      </w:pPr>
      <w:r>
        <w:t>Answer</w:t>
      </w:r>
    </w:p>
    <w:p w14:paraId="1AD22574" w14:textId="77777777" w:rsidR="00EF0A4A" w:rsidRDefault="00EF0A4A" w:rsidP="004F244C">
      <w:pPr>
        <w:pStyle w:val="ListParagraph"/>
        <w:spacing w:after="0"/>
        <w:ind w:firstLine="0"/>
      </w:pPr>
    </w:p>
    <w:p w14:paraId="0F5C9835" w14:textId="77777777" w:rsidR="00EF0A4A" w:rsidRPr="004F244C" w:rsidRDefault="00EF0A4A" w:rsidP="00EF0A4A">
      <w:pPr>
        <w:pStyle w:val="ListParagraph"/>
        <w:spacing w:after="0"/>
        <w:ind w:left="90" w:firstLine="270"/>
      </w:pPr>
      <w:r>
        <w:t>Topic</w:t>
      </w:r>
    </w:p>
    <w:p w14:paraId="3520A6D5" w14:textId="77777777" w:rsidR="00EF0A4A" w:rsidRDefault="00EF0A4A" w:rsidP="00EF0A4A">
      <w:pPr>
        <w:pStyle w:val="ListParagraph"/>
        <w:spacing w:after="0"/>
        <w:ind w:firstLine="0"/>
      </w:pPr>
      <w:r w:rsidRPr="00EF0A4A">
        <w:t xml:space="preserve">Billing while in a hospital or long-term care facility </w:t>
      </w:r>
    </w:p>
    <w:p w14:paraId="587E05FD" w14:textId="76805A99" w:rsidR="00EF0A4A" w:rsidRDefault="00EF0A4A" w:rsidP="00EF0A4A">
      <w:pPr>
        <w:pStyle w:val="ListParagraph"/>
        <w:spacing w:after="0"/>
        <w:ind w:firstLine="0"/>
      </w:pPr>
      <w:r>
        <w:t>Answer</w:t>
      </w:r>
    </w:p>
    <w:p w14:paraId="0BC49389" w14:textId="77777777" w:rsidR="00EF0A4A" w:rsidRDefault="00EF0A4A" w:rsidP="004F244C">
      <w:pPr>
        <w:pStyle w:val="ListParagraph"/>
        <w:spacing w:after="0"/>
        <w:ind w:firstLine="0"/>
      </w:pPr>
    </w:p>
    <w:p w14:paraId="06103E17" w14:textId="77777777" w:rsidR="00EF0A4A" w:rsidRPr="004F244C" w:rsidRDefault="00EF0A4A" w:rsidP="00EF0A4A">
      <w:pPr>
        <w:pStyle w:val="ListParagraph"/>
        <w:spacing w:after="0"/>
        <w:ind w:left="90" w:firstLine="270"/>
      </w:pPr>
      <w:r>
        <w:t>Topic</w:t>
      </w:r>
    </w:p>
    <w:p w14:paraId="3975422D" w14:textId="77777777" w:rsidR="00EF0A4A" w:rsidRDefault="00EF0A4A" w:rsidP="00EF0A4A">
      <w:pPr>
        <w:pStyle w:val="ListParagraph"/>
        <w:spacing w:after="0"/>
        <w:ind w:firstLine="0"/>
      </w:pPr>
      <w:r w:rsidRPr="00EF0A4A">
        <w:t xml:space="preserve">Completing and submitting activity sheets in a timely and accurate manner </w:t>
      </w:r>
    </w:p>
    <w:p w14:paraId="556B5A71" w14:textId="43C00B10" w:rsidR="00EF0A4A" w:rsidRDefault="00EF0A4A" w:rsidP="00EF0A4A">
      <w:pPr>
        <w:pStyle w:val="ListParagraph"/>
        <w:spacing w:after="0"/>
        <w:ind w:firstLine="0"/>
      </w:pPr>
      <w:r>
        <w:t>Answer</w:t>
      </w:r>
    </w:p>
    <w:p w14:paraId="1183BDAD" w14:textId="77777777" w:rsidR="00EF0A4A" w:rsidRDefault="00EF0A4A" w:rsidP="004F244C">
      <w:pPr>
        <w:pStyle w:val="ListParagraph"/>
        <w:spacing w:after="0"/>
        <w:ind w:firstLine="0"/>
      </w:pPr>
    </w:p>
    <w:p w14:paraId="1944997E" w14:textId="77777777" w:rsidR="00EF0A4A" w:rsidRPr="004F244C" w:rsidRDefault="00EF0A4A" w:rsidP="00EF0A4A">
      <w:pPr>
        <w:pStyle w:val="ListParagraph"/>
        <w:spacing w:after="0"/>
        <w:ind w:left="90" w:firstLine="270"/>
      </w:pPr>
      <w:r>
        <w:t>Topic</w:t>
      </w:r>
    </w:p>
    <w:p w14:paraId="031A3C97" w14:textId="77777777" w:rsidR="00EF0A4A" w:rsidRDefault="00EF0A4A" w:rsidP="00EF0A4A">
      <w:pPr>
        <w:pStyle w:val="ListParagraph"/>
        <w:spacing w:after="0"/>
        <w:ind w:firstLine="0"/>
      </w:pPr>
      <w:r w:rsidRPr="00EF0A4A">
        <w:t xml:space="preserve">Following other rules of the PCA program </w:t>
      </w:r>
    </w:p>
    <w:p w14:paraId="4C589E90" w14:textId="367D61B5" w:rsidR="00EF0A4A" w:rsidRDefault="00EF0A4A" w:rsidP="00EF0A4A">
      <w:pPr>
        <w:pStyle w:val="ListParagraph"/>
        <w:spacing w:after="0"/>
        <w:ind w:firstLine="0"/>
      </w:pPr>
      <w:r>
        <w:t>Answer</w:t>
      </w:r>
    </w:p>
    <w:p w14:paraId="44C01DD0" w14:textId="77777777" w:rsidR="00EF0A4A" w:rsidRDefault="00EF0A4A" w:rsidP="004F244C">
      <w:pPr>
        <w:pStyle w:val="ListParagraph"/>
        <w:spacing w:after="0"/>
        <w:ind w:firstLine="0"/>
      </w:pPr>
    </w:p>
    <w:p w14:paraId="3DB7E001" w14:textId="77777777" w:rsidR="00EF0A4A" w:rsidRPr="004F244C" w:rsidRDefault="00EF0A4A" w:rsidP="00EF0A4A">
      <w:pPr>
        <w:pStyle w:val="ListParagraph"/>
        <w:spacing w:after="0"/>
        <w:ind w:left="90" w:firstLine="270"/>
      </w:pPr>
      <w:r>
        <w:t>Topic</w:t>
      </w:r>
    </w:p>
    <w:p w14:paraId="106F94DB" w14:textId="77777777" w:rsidR="00EF0A4A" w:rsidRDefault="00EF0A4A" w:rsidP="00EF0A4A">
      <w:pPr>
        <w:pStyle w:val="ListParagraph"/>
        <w:spacing w:after="0"/>
        <w:ind w:firstLine="0"/>
      </w:pPr>
      <w:r w:rsidRPr="00EF0A4A">
        <w:t xml:space="preserve">Utilizing the EVV system </w:t>
      </w:r>
    </w:p>
    <w:p w14:paraId="336F9259" w14:textId="0C7570A8" w:rsidR="00EF0A4A" w:rsidRDefault="00EF0A4A" w:rsidP="00EF0A4A">
      <w:pPr>
        <w:pStyle w:val="ListParagraph"/>
        <w:spacing w:after="0"/>
        <w:ind w:firstLine="0"/>
      </w:pPr>
      <w:r>
        <w:t>Answer</w:t>
      </w:r>
    </w:p>
    <w:p w14:paraId="2DB617B2" w14:textId="77777777" w:rsidR="00EF0A4A" w:rsidRDefault="00EF0A4A" w:rsidP="004F244C">
      <w:pPr>
        <w:pStyle w:val="ListParagraph"/>
        <w:spacing w:after="0"/>
        <w:ind w:firstLine="0"/>
      </w:pPr>
    </w:p>
    <w:p w14:paraId="567939EA" w14:textId="46C166E1" w:rsidR="00EF0A4A" w:rsidRPr="00EF0A4A" w:rsidRDefault="00EF0A4A" w:rsidP="00EF0A4A">
      <w:pPr>
        <w:pStyle w:val="ListParagraph"/>
        <w:numPr>
          <w:ilvl w:val="0"/>
          <w:numId w:val="6"/>
        </w:numPr>
        <w:rPr>
          <w:b/>
          <w:bCs/>
        </w:rPr>
      </w:pPr>
      <w:r w:rsidRPr="00EF0A4A">
        <w:rPr>
          <w:b/>
          <w:bCs/>
        </w:rPr>
        <w:t>Please use the space below to describe all items checked in Question 2. Please also include any additional notes or observations.</w:t>
      </w:r>
    </w:p>
    <w:p w14:paraId="16294E33" w14:textId="08E3ECB8" w:rsidR="004F244C" w:rsidRDefault="00EF0A4A" w:rsidP="004F244C">
      <w:pPr>
        <w:pStyle w:val="ListParagraph"/>
        <w:ind w:left="90" w:firstLine="270"/>
      </w:pPr>
      <w:r w:rsidRPr="00EF0A4A">
        <w:t>Based on the responses in Section 2, the Consumer:</w:t>
      </w:r>
    </w:p>
    <w:p w14:paraId="0D634096" w14:textId="4535E16D" w:rsidR="00650A89" w:rsidRDefault="00EF0A4A" w:rsidP="00650A89">
      <w:pPr>
        <w:pStyle w:val="ListParagraph"/>
        <w:spacing w:after="0"/>
        <w:ind w:left="90" w:firstLine="270"/>
      </w:pPr>
      <w:r>
        <w:t>Manages Independently</w:t>
      </w:r>
    </w:p>
    <w:p w14:paraId="49471D66" w14:textId="66E70610" w:rsidR="00EF0A4A" w:rsidRDefault="00EF0A4A" w:rsidP="00EF0A4A">
      <w:pPr>
        <w:pStyle w:val="ListParagraph"/>
        <w:spacing w:after="0"/>
        <w:ind w:left="90" w:firstLine="270"/>
      </w:pPr>
      <w:r>
        <w:t xml:space="preserve">Responses indicate the Consumer </w:t>
      </w:r>
      <w:proofErr w:type="gramStart"/>
      <w:r>
        <w:t>has the ability to</w:t>
      </w:r>
      <w:proofErr w:type="gramEnd"/>
      <w:r>
        <w:t xml:space="preserve"> manage PCA services independently.</w:t>
      </w:r>
    </w:p>
    <w:p w14:paraId="00694885" w14:textId="77777777" w:rsidR="00EF0A4A" w:rsidRDefault="00EF0A4A" w:rsidP="00EF0A4A">
      <w:pPr>
        <w:pStyle w:val="ListParagraph"/>
        <w:spacing w:after="0"/>
        <w:ind w:left="90" w:firstLine="270"/>
      </w:pPr>
    </w:p>
    <w:p w14:paraId="30C165E7" w14:textId="71B39D71" w:rsidR="00650A89" w:rsidRDefault="00EF0A4A" w:rsidP="00650A89">
      <w:pPr>
        <w:pStyle w:val="ListParagraph"/>
        <w:spacing w:after="0"/>
        <w:ind w:left="90" w:firstLine="270"/>
      </w:pPr>
      <w:r>
        <w:t>Prefers Assistance</w:t>
      </w:r>
    </w:p>
    <w:p w14:paraId="5CF19AF6" w14:textId="17B57B87" w:rsidR="00EF0A4A" w:rsidRDefault="00EF0A4A" w:rsidP="00EF0A4A">
      <w:pPr>
        <w:pStyle w:val="ListParagraph"/>
        <w:spacing w:after="0"/>
        <w:ind w:firstLine="0"/>
      </w:pPr>
      <w:r w:rsidRPr="00EF0A4A">
        <w:t>Responses indicate the Consumer prefers assistance, despite having the ability to manage PCA</w:t>
      </w:r>
      <w:r>
        <w:t xml:space="preserve"> </w:t>
      </w:r>
      <w:r w:rsidRPr="00EF0A4A">
        <w:t>services.</w:t>
      </w:r>
    </w:p>
    <w:p w14:paraId="3941CFDA" w14:textId="77777777" w:rsidR="00650A89" w:rsidRDefault="00650A89" w:rsidP="00650A89">
      <w:pPr>
        <w:pStyle w:val="ListParagraph"/>
        <w:spacing w:after="0"/>
        <w:ind w:left="90" w:firstLine="270"/>
      </w:pPr>
    </w:p>
    <w:p w14:paraId="53CD6C9B" w14:textId="62FFE04A" w:rsidR="00650A89" w:rsidRDefault="00EF0A4A" w:rsidP="00A33FF2">
      <w:pPr>
        <w:pStyle w:val="ListParagraph"/>
        <w:spacing w:after="0"/>
        <w:ind w:left="90" w:firstLine="270"/>
      </w:pPr>
      <w:r>
        <w:t>Requires Assistance</w:t>
      </w:r>
    </w:p>
    <w:p w14:paraId="31C51580" w14:textId="787C28A9" w:rsidR="00EF0A4A" w:rsidRDefault="00EF0A4A" w:rsidP="00EF0A4A">
      <w:pPr>
        <w:pStyle w:val="ListParagraph"/>
        <w:spacing w:after="0"/>
        <w:ind w:left="90" w:firstLine="270"/>
      </w:pPr>
      <w:r w:rsidRPr="00EF0A4A">
        <w:t>Responses indicate the Consumer does not have the ability to manage PCA services independently.</w:t>
      </w:r>
    </w:p>
    <w:p w14:paraId="35BC34E8" w14:textId="50015003" w:rsidR="00A33FF2" w:rsidRDefault="00A33FF2" w:rsidP="00A33FF2">
      <w:pPr>
        <w:pStyle w:val="ListParagraph"/>
        <w:spacing w:after="0"/>
        <w:ind w:left="90" w:firstLine="270"/>
      </w:pPr>
      <w:r>
        <w:br w:type="page"/>
      </w:r>
    </w:p>
    <w:p w14:paraId="3D40E0D0" w14:textId="66F1F41F" w:rsidR="00A33FF2" w:rsidRDefault="00EF0A4A" w:rsidP="00A33FF2">
      <w:pPr>
        <w:pStyle w:val="Heading2"/>
      </w:pPr>
      <w:r>
        <w:lastRenderedPageBreak/>
        <w:t>3. Decision Making and Knowledge of Care of Needs</w:t>
      </w:r>
    </w:p>
    <w:p w14:paraId="35B7AE24" w14:textId="0BCD8360" w:rsidR="00CC1D1E" w:rsidRPr="00CC1D1E" w:rsidRDefault="00CC1D1E" w:rsidP="00CC1D1E">
      <w:pPr>
        <w:pStyle w:val="ListParagraph"/>
        <w:numPr>
          <w:ilvl w:val="0"/>
          <w:numId w:val="32"/>
        </w:numPr>
        <w:rPr>
          <w:b/>
          <w:bCs/>
        </w:rPr>
      </w:pPr>
      <w:r w:rsidRPr="00CC1D1E">
        <w:rPr>
          <w:b/>
          <w:bCs/>
        </w:rPr>
        <w:t xml:space="preserve">Please indicate whether the Consumer </w:t>
      </w:r>
      <w:proofErr w:type="gramStart"/>
      <w:r w:rsidRPr="00CC1D1E">
        <w:rPr>
          <w:b/>
          <w:bCs/>
        </w:rPr>
        <w:t>is able to</w:t>
      </w:r>
      <w:proofErr w:type="gramEnd"/>
      <w:r w:rsidRPr="00CC1D1E">
        <w:rPr>
          <w:b/>
          <w:bCs/>
        </w:rPr>
        <w:t xml:space="preserve"> clearly describe the following topics:</w:t>
      </w:r>
    </w:p>
    <w:p w14:paraId="60831D55" w14:textId="532CC88D" w:rsidR="00EF0A4A" w:rsidRDefault="00CC1D1E" w:rsidP="00EF0A4A">
      <w:pPr>
        <w:pStyle w:val="ListParagraph"/>
        <w:widowControl w:val="0"/>
        <w:spacing w:before="2" w:after="0" w:line="240" w:lineRule="auto"/>
        <w:ind w:left="720" w:firstLine="0"/>
        <w:rPr>
          <w:rFonts w:eastAsia="Calibri"/>
        </w:rPr>
      </w:pPr>
      <w:r w:rsidRPr="00CC1D1E">
        <w:rPr>
          <w:rFonts w:eastAsia="Calibri"/>
        </w:rPr>
        <w:t>Topic</w:t>
      </w:r>
    </w:p>
    <w:p w14:paraId="73E0DD78" w14:textId="77777777" w:rsidR="00CC1D1E" w:rsidRDefault="00CC1D1E" w:rsidP="00CC1D1E">
      <w:pPr>
        <w:pStyle w:val="ListParagraph"/>
        <w:widowControl w:val="0"/>
        <w:spacing w:before="2" w:after="0" w:line="240" w:lineRule="auto"/>
        <w:ind w:left="720" w:firstLine="0"/>
        <w:rPr>
          <w:rFonts w:eastAsia="Calibri"/>
        </w:rPr>
      </w:pPr>
      <w:r w:rsidRPr="00CC1D1E">
        <w:rPr>
          <w:rFonts w:eastAsia="Calibri"/>
        </w:rPr>
        <w:t>The Consumer can clearly describe their disability and related conditions.</w:t>
      </w:r>
    </w:p>
    <w:p w14:paraId="7C704621" w14:textId="77777777" w:rsidR="00CC1D1E" w:rsidRDefault="00CC1D1E" w:rsidP="00CC1D1E">
      <w:pPr>
        <w:pStyle w:val="ListParagraph"/>
        <w:widowControl w:val="0"/>
        <w:spacing w:before="2" w:after="0" w:line="240" w:lineRule="auto"/>
        <w:ind w:left="720" w:firstLine="0"/>
        <w:rPr>
          <w:rFonts w:eastAsia="Calibri"/>
        </w:rPr>
      </w:pPr>
      <w:r>
        <w:rPr>
          <w:rFonts w:eastAsia="Calibri"/>
        </w:rPr>
        <w:t>Answer</w:t>
      </w:r>
    </w:p>
    <w:p w14:paraId="4E8E3E79" w14:textId="77777777" w:rsidR="00CC1D1E" w:rsidRDefault="00CC1D1E" w:rsidP="00CC1D1E">
      <w:pPr>
        <w:pStyle w:val="ListParagraph"/>
        <w:widowControl w:val="0"/>
        <w:spacing w:before="2" w:after="0" w:line="240" w:lineRule="auto"/>
        <w:ind w:left="720" w:firstLine="0"/>
        <w:rPr>
          <w:rFonts w:eastAsia="Calibri"/>
        </w:rPr>
      </w:pPr>
      <w:r>
        <w:rPr>
          <w:rFonts w:eastAsia="Calibri"/>
        </w:rPr>
        <w:t>Yes</w:t>
      </w:r>
    </w:p>
    <w:p w14:paraId="30C6C3D7" w14:textId="77777777" w:rsidR="00CC1D1E" w:rsidRDefault="00CC1D1E" w:rsidP="00CC1D1E">
      <w:pPr>
        <w:pStyle w:val="ListParagraph"/>
        <w:widowControl w:val="0"/>
        <w:spacing w:before="2" w:after="0" w:line="240" w:lineRule="auto"/>
        <w:ind w:left="720" w:firstLine="0"/>
        <w:rPr>
          <w:rFonts w:eastAsia="Calibri"/>
        </w:rPr>
      </w:pPr>
      <w:r>
        <w:rPr>
          <w:rFonts w:eastAsia="Calibri"/>
        </w:rPr>
        <w:t>No</w:t>
      </w:r>
    </w:p>
    <w:p w14:paraId="31857460" w14:textId="77777777" w:rsidR="00CC1D1E" w:rsidRDefault="00CC1D1E" w:rsidP="00CC1D1E">
      <w:pPr>
        <w:pStyle w:val="ListParagraph"/>
        <w:widowControl w:val="0"/>
        <w:spacing w:before="2" w:after="0" w:line="240" w:lineRule="auto"/>
        <w:ind w:left="720" w:firstLine="0"/>
        <w:rPr>
          <w:rFonts w:eastAsia="Calibri"/>
        </w:rPr>
      </w:pPr>
    </w:p>
    <w:p w14:paraId="6815956C" w14:textId="77777777" w:rsidR="00CC1D1E" w:rsidRDefault="00CC1D1E" w:rsidP="00CC1D1E">
      <w:pPr>
        <w:pStyle w:val="ListParagraph"/>
        <w:widowControl w:val="0"/>
        <w:spacing w:before="2" w:after="0" w:line="240" w:lineRule="auto"/>
        <w:ind w:left="720" w:firstLine="0"/>
        <w:rPr>
          <w:rFonts w:eastAsia="Calibri"/>
        </w:rPr>
      </w:pPr>
      <w:r w:rsidRPr="00CC1D1E">
        <w:rPr>
          <w:rFonts w:eastAsia="Calibri"/>
        </w:rPr>
        <w:t>Topic</w:t>
      </w:r>
    </w:p>
    <w:p w14:paraId="1F124E0B" w14:textId="6626C326" w:rsidR="00CC1D1E" w:rsidRDefault="00CC1D1E" w:rsidP="00CC1D1E">
      <w:pPr>
        <w:pStyle w:val="ListParagraph"/>
        <w:widowControl w:val="0"/>
        <w:spacing w:before="2" w:after="0" w:line="240" w:lineRule="auto"/>
        <w:ind w:left="720" w:firstLine="0"/>
        <w:rPr>
          <w:rFonts w:eastAsia="Calibri"/>
        </w:rPr>
      </w:pPr>
      <w:r w:rsidRPr="00CC1D1E">
        <w:rPr>
          <w:rFonts w:eastAsia="Calibri"/>
        </w:rPr>
        <w:t>The Consumer can clearly describe their daily personal care needs and preferences.</w:t>
      </w:r>
    </w:p>
    <w:p w14:paraId="1C48AE80" w14:textId="77777777" w:rsidR="00CC1D1E" w:rsidRDefault="00CC1D1E" w:rsidP="00CC1D1E">
      <w:pPr>
        <w:pStyle w:val="ListParagraph"/>
        <w:widowControl w:val="0"/>
        <w:spacing w:before="2" w:after="0" w:line="240" w:lineRule="auto"/>
        <w:ind w:left="720" w:firstLine="0"/>
        <w:rPr>
          <w:rFonts w:eastAsia="Calibri"/>
        </w:rPr>
      </w:pPr>
      <w:r>
        <w:rPr>
          <w:rFonts w:eastAsia="Calibri"/>
        </w:rPr>
        <w:t>Answer</w:t>
      </w:r>
    </w:p>
    <w:p w14:paraId="2B5B2850" w14:textId="77777777" w:rsidR="00CC1D1E" w:rsidRDefault="00CC1D1E" w:rsidP="00CC1D1E">
      <w:pPr>
        <w:pStyle w:val="ListParagraph"/>
        <w:widowControl w:val="0"/>
        <w:spacing w:before="2" w:after="0" w:line="240" w:lineRule="auto"/>
        <w:ind w:left="720" w:firstLine="0"/>
        <w:rPr>
          <w:rFonts w:eastAsia="Calibri"/>
        </w:rPr>
      </w:pPr>
      <w:r>
        <w:rPr>
          <w:rFonts w:eastAsia="Calibri"/>
        </w:rPr>
        <w:t>Yes</w:t>
      </w:r>
    </w:p>
    <w:p w14:paraId="57BF7C6F" w14:textId="6326474C" w:rsidR="00CC1D1E" w:rsidRDefault="00CC1D1E" w:rsidP="00CC1D1E">
      <w:pPr>
        <w:pStyle w:val="ListParagraph"/>
        <w:widowControl w:val="0"/>
        <w:spacing w:before="2" w:after="0" w:line="240" w:lineRule="auto"/>
        <w:ind w:left="720" w:firstLine="0"/>
        <w:rPr>
          <w:rFonts w:eastAsia="Calibri"/>
        </w:rPr>
      </w:pPr>
      <w:r>
        <w:rPr>
          <w:rFonts w:eastAsia="Calibri"/>
        </w:rPr>
        <w:t>No</w:t>
      </w:r>
    </w:p>
    <w:p w14:paraId="3B8F2E61" w14:textId="77777777" w:rsidR="00CC1D1E" w:rsidRDefault="00CC1D1E" w:rsidP="00CC1D1E">
      <w:pPr>
        <w:pStyle w:val="ListParagraph"/>
        <w:widowControl w:val="0"/>
        <w:spacing w:before="2" w:after="0" w:line="240" w:lineRule="auto"/>
        <w:ind w:left="720" w:firstLine="0"/>
        <w:rPr>
          <w:rFonts w:eastAsia="Calibri"/>
        </w:rPr>
      </w:pPr>
    </w:p>
    <w:p w14:paraId="7EF316AD" w14:textId="77777777" w:rsidR="00CC1D1E" w:rsidRDefault="00CC1D1E" w:rsidP="00CC1D1E">
      <w:pPr>
        <w:pStyle w:val="ListParagraph"/>
        <w:widowControl w:val="0"/>
        <w:spacing w:before="2" w:after="0" w:line="240" w:lineRule="auto"/>
        <w:ind w:left="720" w:firstLine="0"/>
        <w:rPr>
          <w:rFonts w:eastAsia="Calibri"/>
        </w:rPr>
      </w:pPr>
      <w:r w:rsidRPr="00CC1D1E">
        <w:rPr>
          <w:rFonts w:eastAsia="Calibri"/>
        </w:rPr>
        <w:t>Topic</w:t>
      </w:r>
    </w:p>
    <w:p w14:paraId="4684CA5F" w14:textId="77777777" w:rsidR="00CC1D1E" w:rsidRDefault="00CC1D1E" w:rsidP="00CC1D1E">
      <w:pPr>
        <w:pStyle w:val="ListParagraph"/>
        <w:widowControl w:val="0"/>
        <w:spacing w:before="2" w:after="0" w:line="240" w:lineRule="auto"/>
        <w:ind w:left="720" w:firstLine="0"/>
        <w:rPr>
          <w:rFonts w:eastAsia="Calibri"/>
        </w:rPr>
      </w:pPr>
      <w:r w:rsidRPr="00CC1D1E">
        <w:rPr>
          <w:rFonts w:eastAsia="Calibri"/>
        </w:rPr>
        <w:t>The Consumer can clearly describe the use and maintenance of their assistive devices, as required for their personal care (please select “N/A” if not applicable).</w:t>
      </w:r>
    </w:p>
    <w:p w14:paraId="4D55C53A" w14:textId="3FFC20D8" w:rsidR="00CC1D1E" w:rsidRDefault="00CC1D1E" w:rsidP="00CC1D1E">
      <w:pPr>
        <w:pStyle w:val="ListParagraph"/>
        <w:widowControl w:val="0"/>
        <w:spacing w:before="2" w:after="0" w:line="240" w:lineRule="auto"/>
        <w:ind w:left="720" w:firstLine="0"/>
        <w:rPr>
          <w:rFonts w:eastAsia="Calibri"/>
        </w:rPr>
      </w:pPr>
      <w:r>
        <w:rPr>
          <w:rFonts w:eastAsia="Calibri"/>
        </w:rPr>
        <w:t>Answer</w:t>
      </w:r>
    </w:p>
    <w:p w14:paraId="6E7C123E" w14:textId="77777777" w:rsidR="00CC1D1E" w:rsidRDefault="00CC1D1E" w:rsidP="00CC1D1E">
      <w:pPr>
        <w:pStyle w:val="ListParagraph"/>
        <w:widowControl w:val="0"/>
        <w:spacing w:before="2" w:after="0" w:line="240" w:lineRule="auto"/>
        <w:ind w:left="720" w:firstLine="0"/>
        <w:rPr>
          <w:rFonts w:eastAsia="Calibri"/>
        </w:rPr>
      </w:pPr>
      <w:r>
        <w:rPr>
          <w:rFonts w:eastAsia="Calibri"/>
        </w:rPr>
        <w:t>Yes</w:t>
      </w:r>
    </w:p>
    <w:p w14:paraId="28D4BC00" w14:textId="77777777" w:rsidR="00CC1D1E" w:rsidRDefault="00CC1D1E" w:rsidP="00CC1D1E">
      <w:pPr>
        <w:pStyle w:val="ListParagraph"/>
        <w:widowControl w:val="0"/>
        <w:spacing w:before="2" w:after="0" w:line="240" w:lineRule="auto"/>
        <w:ind w:left="720" w:firstLine="0"/>
        <w:rPr>
          <w:rFonts w:eastAsia="Calibri"/>
        </w:rPr>
      </w:pPr>
      <w:r>
        <w:rPr>
          <w:rFonts w:eastAsia="Calibri"/>
        </w:rPr>
        <w:t>No</w:t>
      </w:r>
    </w:p>
    <w:p w14:paraId="25BE2C83" w14:textId="77777777" w:rsidR="00CC1D1E" w:rsidRDefault="00CC1D1E" w:rsidP="00CC1D1E">
      <w:pPr>
        <w:pStyle w:val="ListParagraph"/>
        <w:widowControl w:val="0"/>
        <w:spacing w:before="2" w:after="0" w:line="240" w:lineRule="auto"/>
        <w:ind w:left="720" w:firstLine="0"/>
        <w:rPr>
          <w:rFonts w:eastAsia="Calibri"/>
        </w:rPr>
      </w:pPr>
    </w:p>
    <w:p w14:paraId="76330159" w14:textId="77777777" w:rsidR="00CC1D1E" w:rsidRDefault="00CC1D1E" w:rsidP="00CC1D1E">
      <w:pPr>
        <w:pStyle w:val="ListParagraph"/>
        <w:widowControl w:val="0"/>
        <w:spacing w:before="2" w:after="0" w:line="240" w:lineRule="auto"/>
        <w:ind w:left="720" w:firstLine="0"/>
        <w:rPr>
          <w:rFonts w:eastAsia="Calibri"/>
        </w:rPr>
      </w:pPr>
      <w:r w:rsidRPr="00CC1D1E">
        <w:rPr>
          <w:rFonts w:eastAsia="Calibri"/>
        </w:rPr>
        <w:t>Topic</w:t>
      </w:r>
    </w:p>
    <w:p w14:paraId="40A51FB2" w14:textId="77777777" w:rsidR="00CC1D1E" w:rsidRPr="00CC1D1E" w:rsidRDefault="00CC1D1E" w:rsidP="00CC1D1E">
      <w:pPr>
        <w:pStyle w:val="ListParagraph"/>
        <w:widowControl w:val="0"/>
        <w:spacing w:before="2" w:after="0" w:line="240" w:lineRule="auto"/>
        <w:ind w:left="720" w:firstLine="0"/>
        <w:rPr>
          <w:rFonts w:eastAsia="Calibri"/>
        </w:rPr>
      </w:pPr>
      <w:r w:rsidRPr="00CC1D1E">
        <w:rPr>
          <w:rFonts w:eastAsia="Calibri"/>
        </w:rPr>
        <w:t>The Consumer can clearly describe how they manage their medications / medication needs.</w:t>
      </w:r>
    </w:p>
    <w:p w14:paraId="1164BEC3" w14:textId="4A4E8084" w:rsidR="00CC1D1E" w:rsidRDefault="00CC1D1E" w:rsidP="00CC1D1E">
      <w:pPr>
        <w:pStyle w:val="ListParagraph"/>
        <w:widowControl w:val="0"/>
        <w:spacing w:before="2" w:after="0" w:line="240" w:lineRule="auto"/>
        <w:ind w:left="720" w:firstLine="0"/>
        <w:rPr>
          <w:rFonts w:eastAsia="Calibri"/>
        </w:rPr>
      </w:pPr>
      <w:r>
        <w:rPr>
          <w:rFonts w:eastAsia="Calibri"/>
        </w:rPr>
        <w:t>Answer</w:t>
      </w:r>
    </w:p>
    <w:p w14:paraId="60F70904" w14:textId="77777777" w:rsidR="00CC1D1E" w:rsidRDefault="00CC1D1E" w:rsidP="00CC1D1E">
      <w:pPr>
        <w:pStyle w:val="ListParagraph"/>
        <w:widowControl w:val="0"/>
        <w:spacing w:before="2" w:after="0" w:line="240" w:lineRule="auto"/>
        <w:ind w:left="720" w:firstLine="0"/>
        <w:rPr>
          <w:rFonts w:eastAsia="Calibri"/>
        </w:rPr>
      </w:pPr>
      <w:r>
        <w:rPr>
          <w:rFonts w:eastAsia="Calibri"/>
        </w:rPr>
        <w:t>Yes</w:t>
      </w:r>
    </w:p>
    <w:p w14:paraId="0021D7EB" w14:textId="77777777" w:rsidR="00CC1D1E" w:rsidRDefault="00CC1D1E" w:rsidP="00CC1D1E">
      <w:pPr>
        <w:pStyle w:val="ListParagraph"/>
        <w:widowControl w:val="0"/>
        <w:spacing w:before="2" w:after="0" w:line="240" w:lineRule="auto"/>
        <w:ind w:left="720" w:firstLine="0"/>
        <w:rPr>
          <w:rFonts w:eastAsia="Calibri"/>
        </w:rPr>
      </w:pPr>
      <w:r>
        <w:rPr>
          <w:rFonts w:eastAsia="Calibri"/>
        </w:rPr>
        <w:t>No</w:t>
      </w:r>
    </w:p>
    <w:p w14:paraId="1AA91E46" w14:textId="77777777" w:rsidR="00CC1D1E" w:rsidRDefault="00CC1D1E" w:rsidP="00CC1D1E">
      <w:pPr>
        <w:pStyle w:val="ListParagraph"/>
        <w:widowControl w:val="0"/>
        <w:spacing w:before="2" w:after="0" w:line="240" w:lineRule="auto"/>
        <w:ind w:left="720" w:firstLine="0"/>
        <w:rPr>
          <w:rFonts w:eastAsia="Calibri"/>
        </w:rPr>
      </w:pPr>
    </w:p>
    <w:p w14:paraId="6C84351A" w14:textId="77777777" w:rsidR="00CC1D1E" w:rsidRDefault="00CC1D1E" w:rsidP="00CC1D1E">
      <w:pPr>
        <w:pStyle w:val="ListParagraph"/>
        <w:widowControl w:val="0"/>
        <w:spacing w:before="2" w:after="0" w:line="240" w:lineRule="auto"/>
        <w:ind w:left="720" w:firstLine="0"/>
        <w:rPr>
          <w:rFonts w:eastAsia="Calibri"/>
        </w:rPr>
      </w:pPr>
      <w:r w:rsidRPr="00CC1D1E">
        <w:rPr>
          <w:rFonts w:eastAsia="Calibri"/>
        </w:rPr>
        <w:t>Topic</w:t>
      </w:r>
    </w:p>
    <w:p w14:paraId="6104D156" w14:textId="77777777" w:rsidR="00CC1D1E" w:rsidRDefault="00CC1D1E" w:rsidP="00CC1D1E">
      <w:pPr>
        <w:pStyle w:val="ListParagraph"/>
        <w:widowControl w:val="0"/>
        <w:spacing w:before="2" w:after="0" w:line="240" w:lineRule="auto"/>
        <w:ind w:left="720" w:firstLine="0"/>
        <w:rPr>
          <w:rFonts w:eastAsia="Calibri"/>
        </w:rPr>
      </w:pPr>
      <w:r w:rsidRPr="00CC1D1E">
        <w:rPr>
          <w:rFonts w:eastAsia="Calibri"/>
        </w:rPr>
        <w:t>The Consumer can clearly describe what they would do in the event of an emergency in their home.</w:t>
      </w:r>
    </w:p>
    <w:p w14:paraId="4AB45161" w14:textId="780E8B59" w:rsidR="00CC1D1E" w:rsidRDefault="00CC1D1E" w:rsidP="00CC1D1E">
      <w:pPr>
        <w:pStyle w:val="ListParagraph"/>
        <w:widowControl w:val="0"/>
        <w:spacing w:before="2" w:after="0" w:line="240" w:lineRule="auto"/>
        <w:ind w:left="720" w:firstLine="0"/>
        <w:rPr>
          <w:rFonts w:eastAsia="Calibri"/>
        </w:rPr>
      </w:pPr>
      <w:r>
        <w:rPr>
          <w:rFonts w:eastAsia="Calibri"/>
        </w:rPr>
        <w:t>Answer</w:t>
      </w:r>
    </w:p>
    <w:p w14:paraId="02A2E5BC" w14:textId="77777777" w:rsidR="00CC1D1E" w:rsidRDefault="00CC1D1E" w:rsidP="00CC1D1E">
      <w:pPr>
        <w:pStyle w:val="ListParagraph"/>
        <w:widowControl w:val="0"/>
        <w:spacing w:before="2" w:after="0" w:line="240" w:lineRule="auto"/>
        <w:ind w:left="720" w:firstLine="0"/>
        <w:rPr>
          <w:rFonts w:eastAsia="Calibri"/>
        </w:rPr>
      </w:pPr>
      <w:r>
        <w:rPr>
          <w:rFonts w:eastAsia="Calibri"/>
        </w:rPr>
        <w:t>Yes</w:t>
      </w:r>
    </w:p>
    <w:p w14:paraId="3E541B90" w14:textId="77777777" w:rsidR="00CC1D1E" w:rsidRDefault="00CC1D1E" w:rsidP="00CC1D1E">
      <w:pPr>
        <w:pStyle w:val="ListParagraph"/>
        <w:widowControl w:val="0"/>
        <w:spacing w:before="2" w:after="0" w:line="240" w:lineRule="auto"/>
        <w:ind w:left="720" w:firstLine="0"/>
        <w:rPr>
          <w:rFonts w:eastAsia="Calibri"/>
        </w:rPr>
      </w:pPr>
      <w:r>
        <w:rPr>
          <w:rFonts w:eastAsia="Calibri"/>
        </w:rPr>
        <w:t>No</w:t>
      </w:r>
    </w:p>
    <w:p w14:paraId="0F7F75E5" w14:textId="77777777" w:rsidR="00CC1D1E" w:rsidRDefault="00CC1D1E" w:rsidP="00CC1D1E">
      <w:pPr>
        <w:pStyle w:val="ListParagraph"/>
        <w:widowControl w:val="0"/>
        <w:spacing w:before="2" w:after="0" w:line="240" w:lineRule="auto"/>
        <w:ind w:left="720" w:firstLine="0"/>
        <w:rPr>
          <w:rFonts w:eastAsia="Calibri"/>
        </w:rPr>
      </w:pPr>
    </w:p>
    <w:p w14:paraId="15AE354F" w14:textId="2373E0AB" w:rsidR="00CC1D1E" w:rsidRPr="00CC1D1E" w:rsidRDefault="00CC1D1E" w:rsidP="00CC1D1E">
      <w:pPr>
        <w:pStyle w:val="ListParagraph"/>
        <w:numPr>
          <w:ilvl w:val="0"/>
          <w:numId w:val="32"/>
        </w:numPr>
        <w:rPr>
          <w:b/>
          <w:bCs/>
        </w:rPr>
      </w:pPr>
      <w:r w:rsidRPr="00CC1D1E">
        <w:rPr>
          <w:b/>
          <w:bCs/>
        </w:rPr>
        <w:t xml:space="preserve">Please use the space below to describe all items marked “No” in Question </w:t>
      </w:r>
      <w:proofErr w:type="gramStart"/>
      <w:r w:rsidRPr="00CC1D1E">
        <w:rPr>
          <w:b/>
          <w:bCs/>
        </w:rPr>
        <w:t>1, if</w:t>
      </w:r>
      <w:proofErr w:type="gramEnd"/>
      <w:r w:rsidRPr="00CC1D1E">
        <w:rPr>
          <w:b/>
          <w:bCs/>
        </w:rPr>
        <w:t xml:space="preserve"> additional context is needed. Please also include any additional notes or observations.</w:t>
      </w:r>
    </w:p>
    <w:p w14:paraId="24EDF629" w14:textId="69B99C59" w:rsidR="00CC1D1E" w:rsidRDefault="00CC1D1E" w:rsidP="00CC1D1E">
      <w:pPr>
        <w:pStyle w:val="ListParagraph"/>
        <w:widowControl w:val="0"/>
        <w:spacing w:before="2" w:after="0" w:line="240" w:lineRule="auto"/>
        <w:ind w:left="720" w:firstLine="0"/>
        <w:rPr>
          <w:rFonts w:eastAsia="Calibri"/>
        </w:rPr>
      </w:pPr>
      <w:r w:rsidRPr="00CC1D1E">
        <w:rPr>
          <w:rFonts w:eastAsia="Calibri"/>
        </w:rPr>
        <w:t>Based on the responses in Section 3, the Consumer:</w:t>
      </w:r>
    </w:p>
    <w:p w14:paraId="20BFB943" w14:textId="77777777" w:rsidR="00CC1D1E" w:rsidRDefault="00CC1D1E" w:rsidP="00CC1D1E">
      <w:pPr>
        <w:pStyle w:val="ListParagraph"/>
        <w:widowControl w:val="0"/>
        <w:spacing w:before="2" w:after="0" w:line="240" w:lineRule="auto"/>
        <w:ind w:left="720" w:firstLine="0"/>
        <w:rPr>
          <w:rFonts w:eastAsia="Calibri"/>
        </w:rPr>
      </w:pPr>
    </w:p>
    <w:p w14:paraId="60E3405C" w14:textId="0D73E4F8" w:rsidR="00CC1D1E" w:rsidRDefault="00CC1D1E" w:rsidP="00CC1D1E">
      <w:pPr>
        <w:pStyle w:val="ListParagraph"/>
        <w:widowControl w:val="0"/>
        <w:spacing w:before="2" w:after="0" w:line="240" w:lineRule="auto"/>
        <w:ind w:left="720" w:firstLine="0"/>
        <w:rPr>
          <w:rFonts w:eastAsia="Calibri"/>
        </w:rPr>
      </w:pPr>
      <w:r>
        <w:rPr>
          <w:rFonts w:eastAsia="Calibri"/>
        </w:rPr>
        <w:t>Manages Independently</w:t>
      </w:r>
    </w:p>
    <w:p w14:paraId="21625D0E" w14:textId="469A9117" w:rsidR="00CC1D1E" w:rsidRDefault="00CC1D1E" w:rsidP="00CC1D1E">
      <w:pPr>
        <w:pStyle w:val="ListParagraph"/>
        <w:widowControl w:val="0"/>
        <w:spacing w:before="2" w:after="0" w:line="240" w:lineRule="auto"/>
        <w:ind w:left="720" w:firstLine="0"/>
        <w:rPr>
          <w:rFonts w:eastAsia="Calibri"/>
        </w:rPr>
      </w:pPr>
      <w:r w:rsidRPr="00CC1D1E">
        <w:rPr>
          <w:rFonts w:eastAsia="Calibri"/>
        </w:rPr>
        <w:t xml:space="preserve">Responses indicate the Consumer </w:t>
      </w:r>
      <w:proofErr w:type="gramStart"/>
      <w:r w:rsidRPr="00CC1D1E">
        <w:rPr>
          <w:rFonts w:eastAsia="Calibri"/>
        </w:rPr>
        <w:t>has the ability to</w:t>
      </w:r>
      <w:proofErr w:type="gramEnd"/>
      <w:r w:rsidRPr="00CC1D1E">
        <w:rPr>
          <w:rFonts w:eastAsia="Calibri"/>
        </w:rPr>
        <w:t xml:space="preserve"> manage PCA services independently.</w:t>
      </w:r>
    </w:p>
    <w:p w14:paraId="16632855" w14:textId="77777777" w:rsidR="00CC1D1E" w:rsidRDefault="00CC1D1E" w:rsidP="00CC1D1E">
      <w:pPr>
        <w:pStyle w:val="ListParagraph"/>
        <w:widowControl w:val="0"/>
        <w:spacing w:before="2" w:after="0" w:line="240" w:lineRule="auto"/>
        <w:ind w:left="720" w:firstLine="0"/>
        <w:rPr>
          <w:rFonts w:eastAsia="Calibri"/>
        </w:rPr>
      </w:pPr>
    </w:p>
    <w:p w14:paraId="59B6B41A" w14:textId="13EFB09E" w:rsidR="00CC1D1E" w:rsidRDefault="00CC1D1E" w:rsidP="00CC1D1E">
      <w:pPr>
        <w:pStyle w:val="ListParagraph"/>
        <w:widowControl w:val="0"/>
        <w:spacing w:before="2" w:after="0" w:line="240" w:lineRule="auto"/>
        <w:ind w:left="720" w:firstLine="0"/>
        <w:rPr>
          <w:rFonts w:eastAsia="Calibri"/>
        </w:rPr>
      </w:pPr>
      <w:r>
        <w:rPr>
          <w:rFonts w:eastAsia="Calibri"/>
        </w:rPr>
        <w:t>Prefers Assistance</w:t>
      </w:r>
    </w:p>
    <w:p w14:paraId="4A72EB49" w14:textId="0834A9D6" w:rsidR="008C6FD7" w:rsidRDefault="00CC1D1E" w:rsidP="00CC1D1E">
      <w:pPr>
        <w:pStyle w:val="ListParagraph"/>
        <w:widowControl w:val="0"/>
        <w:spacing w:before="2" w:after="0" w:line="240" w:lineRule="auto"/>
        <w:ind w:left="720" w:firstLine="0"/>
        <w:rPr>
          <w:rFonts w:eastAsia="Calibri"/>
        </w:rPr>
      </w:pPr>
      <w:r w:rsidRPr="00CC1D1E">
        <w:rPr>
          <w:rFonts w:eastAsia="Calibri"/>
        </w:rPr>
        <w:t>Responses indicate the Consumer prefers assistance, despite having the ability to manage PCA services.</w:t>
      </w:r>
      <w:r w:rsidR="008C6FD7">
        <w:rPr>
          <w:rFonts w:eastAsia="Calibri"/>
        </w:rPr>
        <w:br w:type="page"/>
      </w:r>
    </w:p>
    <w:p w14:paraId="0CF3827B" w14:textId="79D88C7A" w:rsidR="008C6FD7" w:rsidRDefault="008C6FD7" w:rsidP="00CC1D1E">
      <w:pPr>
        <w:pStyle w:val="ListParagraph"/>
        <w:widowControl w:val="0"/>
        <w:spacing w:before="2" w:after="0" w:line="240" w:lineRule="auto"/>
        <w:ind w:left="720" w:firstLine="0"/>
        <w:rPr>
          <w:rFonts w:eastAsia="Calibri"/>
        </w:rPr>
      </w:pPr>
      <w:r>
        <w:rPr>
          <w:rFonts w:eastAsia="Calibri"/>
        </w:rPr>
        <w:lastRenderedPageBreak/>
        <w:t>Requires Assistance</w:t>
      </w:r>
    </w:p>
    <w:p w14:paraId="17D522E9" w14:textId="0CE4607F" w:rsidR="008C6FD7" w:rsidRPr="00CC1D1E" w:rsidRDefault="008C6FD7" w:rsidP="00CC1D1E">
      <w:pPr>
        <w:pStyle w:val="ListParagraph"/>
        <w:widowControl w:val="0"/>
        <w:spacing w:before="2" w:after="0" w:line="240" w:lineRule="auto"/>
        <w:ind w:left="720" w:firstLine="0"/>
        <w:rPr>
          <w:rFonts w:eastAsia="Calibri"/>
        </w:rPr>
      </w:pPr>
      <w:r w:rsidRPr="008C6FD7">
        <w:rPr>
          <w:rFonts w:eastAsia="Calibri"/>
        </w:rPr>
        <w:t>Responses indicate the Consumer does not have the ability to manage PCA service</w:t>
      </w:r>
      <w:r>
        <w:rPr>
          <w:rFonts w:eastAsia="Calibri"/>
        </w:rPr>
        <w:t xml:space="preserve"> </w:t>
      </w:r>
      <w:r w:rsidRPr="008C6FD7">
        <w:rPr>
          <w:rFonts w:eastAsia="Calibri"/>
        </w:rPr>
        <w:t>independently.</w:t>
      </w:r>
    </w:p>
    <w:p w14:paraId="778902EB" w14:textId="4B469CE6" w:rsidR="00A33FF2" w:rsidRDefault="000139B4" w:rsidP="000139B4">
      <w:pPr>
        <w:pStyle w:val="Heading2"/>
      </w:pPr>
      <w:r>
        <w:t>4. Ability to Employ PCAs</w:t>
      </w:r>
    </w:p>
    <w:p w14:paraId="311AD646" w14:textId="530A2383" w:rsidR="00A33FF2" w:rsidRDefault="000139B4" w:rsidP="000139B4">
      <w:pPr>
        <w:pStyle w:val="ListParagraph"/>
        <w:numPr>
          <w:ilvl w:val="0"/>
          <w:numId w:val="33"/>
        </w:numPr>
        <w:rPr>
          <w:b/>
          <w:bCs/>
        </w:rPr>
      </w:pPr>
      <w:r w:rsidRPr="000139B4">
        <w:rPr>
          <w:b/>
          <w:bCs/>
        </w:rPr>
        <w:t>Please indicate the Consumer’s response to the following questions:</w:t>
      </w:r>
    </w:p>
    <w:p w14:paraId="17269D4A" w14:textId="77777777" w:rsidR="000139B4" w:rsidRDefault="000139B4" w:rsidP="000139B4">
      <w:pPr>
        <w:pStyle w:val="ListParagraph"/>
        <w:widowControl w:val="0"/>
        <w:spacing w:before="2" w:after="0" w:line="240" w:lineRule="auto"/>
        <w:ind w:left="720" w:firstLine="0"/>
        <w:rPr>
          <w:rFonts w:eastAsia="Calibri"/>
        </w:rPr>
      </w:pPr>
      <w:r w:rsidRPr="00CC1D1E">
        <w:rPr>
          <w:rFonts w:eastAsia="Calibri"/>
        </w:rPr>
        <w:t>Topic</w:t>
      </w:r>
    </w:p>
    <w:p w14:paraId="4F8FCE8A" w14:textId="77777777" w:rsidR="000139B4" w:rsidRDefault="000139B4" w:rsidP="000139B4">
      <w:pPr>
        <w:pStyle w:val="ListParagraph"/>
        <w:widowControl w:val="0"/>
        <w:spacing w:before="2" w:after="0" w:line="240" w:lineRule="auto"/>
        <w:ind w:left="720" w:firstLine="0"/>
        <w:rPr>
          <w:rFonts w:eastAsia="Calibri"/>
        </w:rPr>
      </w:pPr>
      <w:r w:rsidRPr="000139B4">
        <w:rPr>
          <w:rFonts w:eastAsia="Calibri"/>
        </w:rPr>
        <w:t>Does the Consumer currently direct their own personal care services?</w:t>
      </w:r>
    </w:p>
    <w:p w14:paraId="4F95E3D5" w14:textId="30372B95" w:rsidR="000139B4" w:rsidRDefault="000139B4" w:rsidP="000139B4">
      <w:pPr>
        <w:pStyle w:val="ListParagraph"/>
        <w:widowControl w:val="0"/>
        <w:spacing w:before="2" w:after="0" w:line="240" w:lineRule="auto"/>
        <w:ind w:left="720" w:firstLine="0"/>
        <w:rPr>
          <w:rFonts w:eastAsia="Calibri"/>
        </w:rPr>
      </w:pPr>
      <w:r>
        <w:rPr>
          <w:rFonts w:eastAsia="Calibri"/>
        </w:rPr>
        <w:t>Answer</w:t>
      </w:r>
    </w:p>
    <w:p w14:paraId="44523686" w14:textId="77777777" w:rsidR="000139B4" w:rsidRDefault="000139B4" w:rsidP="000139B4">
      <w:pPr>
        <w:pStyle w:val="ListParagraph"/>
        <w:widowControl w:val="0"/>
        <w:spacing w:before="2" w:after="0" w:line="240" w:lineRule="auto"/>
        <w:ind w:left="720" w:firstLine="0"/>
        <w:rPr>
          <w:rFonts w:eastAsia="Calibri"/>
        </w:rPr>
      </w:pPr>
      <w:r>
        <w:rPr>
          <w:rFonts w:eastAsia="Calibri"/>
        </w:rPr>
        <w:t>Yes</w:t>
      </w:r>
    </w:p>
    <w:p w14:paraId="21028BD9" w14:textId="77777777" w:rsidR="000139B4" w:rsidRDefault="000139B4" w:rsidP="000139B4">
      <w:pPr>
        <w:pStyle w:val="ListParagraph"/>
        <w:widowControl w:val="0"/>
        <w:spacing w:before="2" w:after="0" w:line="240" w:lineRule="auto"/>
        <w:ind w:left="720" w:firstLine="0"/>
        <w:rPr>
          <w:rFonts w:eastAsia="Calibri"/>
        </w:rPr>
      </w:pPr>
      <w:r>
        <w:rPr>
          <w:rFonts w:eastAsia="Calibri"/>
        </w:rPr>
        <w:t>No</w:t>
      </w:r>
    </w:p>
    <w:p w14:paraId="5CC5464B" w14:textId="11C890B5" w:rsidR="000139B4" w:rsidRDefault="000139B4" w:rsidP="000139B4">
      <w:pPr>
        <w:pStyle w:val="ListParagraph"/>
        <w:ind w:left="720" w:firstLine="0"/>
      </w:pPr>
      <w:r w:rsidRPr="000139B4">
        <w:t>N/A</w:t>
      </w:r>
    </w:p>
    <w:p w14:paraId="0678379C" w14:textId="77777777" w:rsidR="000139B4" w:rsidRDefault="000139B4" w:rsidP="000139B4">
      <w:pPr>
        <w:pStyle w:val="ListParagraph"/>
        <w:widowControl w:val="0"/>
        <w:spacing w:before="2" w:after="0" w:line="240" w:lineRule="auto"/>
        <w:ind w:left="720" w:firstLine="0"/>
        <w:rPr>
          <w:rFonts w:eastAsia="Calibri"/>
        </w:rPr>
      </w:pPr>
      <w:r w:rsidRPr="00CC1D1E">
        <w:rPr>
          <w:rFonts w:eastAsia="Calibri"/>
        </w:rPr>
        <w:t>Topic</w:t>
      </w:r>
    </w:p>
    <w:p w14:paraId="3F5D7390" w14:textId="77777777" w:rsidR="000139B4" w:rsidRDefault="000139B4" w:rsidP="000139B4">
      <w:pPr>
        <w:pStyle w:val="ListParagraph"/>
        <w:widowControl w:val="0"/>
        <w:spacing w:before="2" w:after="0" w:line="240" w:lineRule="auto"/>
        <w:ind w:left="720" w:firstLine="0"/>
        <w:rPr>
          <w:rFonts w:eastAsia="Calibri"/>
        </w:rPr>
      </w:pPr>
      <w:r w:rsidRPr="000139B4">
        <w:rPr>
          <w:rFonts w:eastAsia="Calibri"/>
        </w:rPr>
        <w:t xml:space="preserve">Does the Consumer </w:t>
      </w:r>
      <w:proofErr w:type="gramStart"/>
      <w:r w:rsidRPr="000139B4">
        <w:rPr>
          <w:rFonts w:eastAsia="Calibri"/>
        </w:rPr>
        <w:t>have the ability to</w:t>
      </w:r>
      <w:proofErr w:type="gramEnd"/>
      <w:r w:rsidRPr="000139B4">
        <w:rPr>
          <w:rFonts w:eastAsia="Calibri"/>
        </w:rPr>
        <w:t xml:space="preserve"> self-direct their personal care?</w:t>
      </w:r>
    </w:p>
    <w:p w14:paraId="2DC291E5" w14:textId="28EA4B74" w:rsidR="000139B4" w:rsidRDefault="000139B4" w:rsidP="000139B4">
      <w:pPr>
        <w:pStyle w:val="ListParagraph"/>
        <w:widowControl w:val="0"/>
        <w:spacing w:before="2" w:after="0" w:line="240" w:lineRule="auto"/>
        <w:ind w:left="720" w:firstLine="0"/>
        <w:rPr>
          <w:rFonts w:eastAsia="Calibri"/>
        </w:rPr>
      </w:pPr>
      <w:r>
        <w:rPr>
          <w:rFonts w:eastAsia="Calibri"/>
        </w:rPr>
        <w:t>Answer</w:t>
      </w:r>
    </w:p>
    <w:p w14:paraId="1C63CEE4" w14:textId="77777777" w:rsidR="000139B4" w:rsidRDefault="000139B4" w:rsidP="000139B4">
      <w:pPr>
        <w:pStyle w:val="ListParagraph"/>
        <w:widowControl w:val="0"/>
        <w:spacing w:before="2" w:after="0" w:line="240" w:lineRule="auto"/>
        <w:ind w:left="720" w:firstLine="0"/>
        <w:rPr>
          <w:rFonts w:eastAsia="Calibri"/>
        </w:rPr>
      </w:pPr>
      <w:r>
        <w:rPr>
          <w:rFonts w:eastAsia="Calibri"/>
        </w:rPr>
        <w:t>Yes</w:t>
      </w:r>
    </w:p>
    <w:p w14:paraId="4D17006D" w14:textId="78CD5C20" w:rsidR="000139B4" w:rsidRDefault="000139B4" w:rsidP="000139B4">
      <w:pPr>
        <w:pStyle w:val="ListParagraph"/>
        <w:widowControl w:val="0"/>
        <w:spacing w:before="2" w:after="0" w:line="240" w:lineRule="auto"/>
        <w:ind w:left="720" w:firstLine="0"/>
        <w:rPr>
          <w:rFonts w:eastAsia="Calibri"/>
        </w:rPr>
      </w:pPr>
      <w:r>
        <w:rPr>
          <w:rFonts w:eastAsia="Calibri"/>
        </w:rPr>
        <w:t>No</w:t>
      </w:r>
    </w:p>
    <w:p w14:paraId="2EACE99D" w14:textId="77777777" w:rsidR="000139B4" w:rsidRDefault="000139B4" w:rsidP="000139B4">
      <w:pPr>
        <w:pStyle w:val="ListParagraph"/>
        <w:widowControl w:val="0"/>
        <w:spacing w:before="2" w:after="0" w:line="240" w:lineRule="auto"/>
        <w:ind w:left="720" w:firstLine="0"/>
        <w:rPr>
          <w:rFonts w:eastAsia="Calibri"/>
        </w:rPr>
      </w:pPr>
    </w:p>
    <w:p w14:paraId="2F0218F1" w14:textId="77777777" w:rsidR="000139B4" w:rsidRDefault="000139B4" w:rsidP="000139B4">
      <w:pPr>
        <w:pStyle w:val="ListParagraph"/>
        <w:widowControl w:val="0"/>
        <w:spacing w:before="2" w:after="0" w:line="240" w:lineRule="auto"/>
        <w:ind w:left="720" w:firstLine="0"/>
        <w:rPr>
          <w:rFonts w:eastAsia="Calibri"/>
        </w:rPr>
      </w:pPr>
      <w:r w:rsidRPr="00CC1D1E">
        <w:rPr>
          <w:rFonts w:eastAsia="Calibri"/>
        </w:rPr>
        <w:t>Topic</w:t>
      </w:r>
    </w:p>
    <w:p w14:paraId="5A2B772C" w14:textId="77777777" w:rsidR="000139B4" w:rsidRDefault="000139B4" w:rsidP="000139B4">
      <w:pPr>
        <w:pStyle w:val="ListParagraph"/>
        <w:widowControl w:val="0"/>
        <w:spacing w:before="2" w:after="0" w:line="240" w:lineRule="auto"/>
        <w:ind w:left="720" w:firstLine="0"/>
        <w:rPr>
          <w:rFonts w:eastAsia="Calibri"/>
        </w:rPr>
      </w:pPr>
      <w:r w:rsidRPr="000139B4">
        <w:rPr>
          <w:rFonts w:eastAsia="Calibri"/>
        </w:rPr>
        <w:t xml:space="preserve">Does the Consumer </w:t>
      </w:r>
      <w:proofErr w:type="gramStart"/>
      <w:r w:rsidRPr="000139B4">
        <w:rPr>
          <w:rFonts w:eastAsia="Calibri"/>
        </w:rPr>
        <w:t>have the ability to</w:t>
      </w:r>
      <w:proofErr w:type="gramEnd"/>
      <w:r w:rsidRPr="000139B4">
        <w:rPr>
          <w:rFonts w:eastAsia="Calibri"/>
        </w:rPr>
        <w:t xml:space="preserve"> manage employees?</w:t>
      </w:r>
    </w:p>
    <w:p w14:paraId="1D765ACB" w14:textId="3D755ADC" w:rsidR="000139B4" w:rsidRDefault="000139B4" w:rsidP="000139B4">
      <w:pPr>
        <w:pStyle w:val="ListParagraph"/>
        <w:widowControl w:val="0"/>
        <w:spacing w:before="2" w:after="0" w:line="240" w:lineRule="auto"/>
        <w:ind w:left="720" w:firstLine="0"/>
        <w:rPr>
          <w:rFonts w:eastAsia="Calibri"/>
        </w:rPr>
      </w:pPr>
      <w:r>
        <w:rPr>
          <w:rFonts w:eastAsia="Calibri"/>
        </w:rPr>
        <w:t>Answer</w:t>
      </w:r>
    </w:p>
    <w:p w14:paraId="6085F14A" w14:textId="77777777" w:rsidR="000139B4" w:rsidRDefault="000139B4" w:rsidP="000139B4">
      <w:pPr>
        <w:pStyle w:val="ListParagraph"/>
        <w:widowControl w:val="0"/>
        <w:spacing w:before="2" w:after="0" w:line="240" w:lineRule="auto"/>
        <w:ind w:left="720" w:firstLine="0"/>
        <w:rPr>
          <w:rFonts w:eastAsia="Calibri"/>
        </w:rPr>
      </w:pPr>
      <w:r>
        <w:rPr>
          <w:rFonts w:eastAsia="Calibri"/>
        </w:rPr>
        <w:t>Yes</w:t>
      </w:r>
    </w:p>
    <w:p w14:paraId="0D869208" w14:textId="77777777" w:rsidR="000139B4" w:rsidRDefault="000139B4" w:rsidP="000139B4">
      <w:pPr>
        <w:pStyle w:val="ListParagraph"/>
        <w:widowControl w:val="0"/>
        <w:spacing w:before="2" w:after="0" w:line="240" w:lineRule="auto"/>
        <w:ind w:left="720" w:firstLine="0"/>
        <w:rPr>
          <w:rFonts w:eastAsia="Calibri"/>
        </w:rPr>
      </w:pPr>
      <w:r>
        <w:rPr>
          <w:rFonts w:eastAsia="Calibri"/>
        </w:rPr>
        <w:t>No</w:t>
      </w:r>
    </w:p>
    <w:p w14:paraId="5DB9341C" w14:textId="77777777" w:rsidR="007A5A01" w:rsidRDefault="007A5A01" w:rsidP="000139B4">
      <w:pPr>
        <w:pStyle w:val="ListParagraph"/>
        <w:widowControl w:val="0"/>
        <w:spacing w:before="2" w:after="0" w:line="240" w:lineRule="auto"/>
        <w:ind w:left="720" w:firstLine="0"/>
        <w:rPr>
          <w:rFonts w:eastAsia="Calibri"/>
        </w:rPr>
      </w:pPr>
    </w:p>
    <w:p w14:paraId="3BDFFEFF" w14:textId="77777777" w:rsidR="007A5A01" w:rsidRDefault="007A5A01" w:rsidP="007A5A01">
      <w:pPr>
        <w:pStyle w:val="ListParagraph"/>
        <w:widowControl w:val="0"/>
        <w:spacing w:before="2" w:after="0" w:line="240" w:lineRule="auto"/>
        <w:ind w:left="720" w:firstLine="0"/>
        <w:rPr>
          <w:rFonts w:eastAsia="Calibri"/>
        </w:rPr>
      </w:pPr>
      <w:r w:rsidRPr="00CC1D1E">
        <w:rPr>
          <w:rFonts w:eastAsia="Calibri"/>
        </w:rPr>
        <w:t>Topic</w:t>
      </w:r>
    </w:p>
    <w:p w14:paraId="493047D1" w14:textId="77777777" w:rsidR="007A5A01" w:rsidRDefault="007A5A01" w:rsidP="007A5A01">
      <w:pPr>
        <w:pStyle w:val="ListParagraph"/>
        <w:widowControl w:val="0"/>
        <w:spacing w:before="2" w:after="0" w:line="240" w:lineRule="auto"/>
        <w:ind w:left="720" w:firstLine="0"/>
        <w:rPr>
          <w:rFonts w:eastAsia="Calibri"/>
        </w:rPr>
      </w:pPr>
      <w:r w:rsidRPr="007A5A01">
        <w:rPr>
          <w:rFonts w:eastAsia="Calibri"/>
        </w:rPr>
        <w:t>Can the Consumer clearly describe how they would recruit, hire, schedule, and direct PCAs?</w:t>
      </w:r>
    </w:p>
    <w:p w14:paraId="759B4A8A" w14:textId="2464C6ED" w:rsidR="007A5A01" w:rsidRDefault="007A5A01" w:rsidP="007A5A01">
      <w:pPr>
        <w:pStyle w:val="ListParagraph"/>
        <w:widowControl w:val="0"/>
        <w:spacing w:before="2" w:after="0" w:line="240" w:lineRule="auto"/>
        <w:ind w:left="720" w:firstLine="0"/>
        <w:rPr>
          <w:rFonts w:eastAsia="Calibri"/>
        </w:rPr>
      </w:pPr>
      <w:r>
        <w:rPr>
          <w:rFonts w:eastAsia="Calibri"/>
        </w:rPr>
        <w:t>Answer</w:t>
      </w:r>
    </w:p>
    <w:p w14:paraId="6187894A" w14:textId="77777777" w:rsidR="007A5A01" w:rsidRDefault="007A5A01" w:rsidP="007A5A01">
      <w:pPr>
        <w:pStyle w:val="ListParagraph"/>
        <w:widowControl w:val="0"/>
        <w:spacing w:before="2" w:after="0" w:line="240" w:lineRule="auto"/>
        <w:ind w:left="720" w:firstLine="0"/>
        <w:rPr>
          <w:rFonts w:eastAsia="Calibri"/>
        </w:rPr>
      </w:pPr>
      <w:r>
        <w:rPr>
          <w:rFonts w:eastAsia="Calibri"/>
        </w:rPr>
        <w:t>Yes</w:t>
      </w:r>
    </w:p>
    <w:p w14:paraId="7F6DB693" w14:textId="7ABBEE76" w:rsidR="000139B4" w:rsidRDefault="007A5A01" w:rsidP="007A5A01">
      <w:pPr>
        <w:pStyle w:val="ListParagraph"/>
        <w:widowControl w:val="0"/>
        <w:spacing w:before="2" w:after="0" w:line="240" w:lineRule="auto"/>
        <w:ind w:left="720" w:firstLine="0"/>
        <w:rPr>
          <w:rFonts w:eastAsia="Calibri"/>
        </w:rPr>
      </w:pPr>
      <w:r>
        <w:rPr>
          <w:rFonts w:eastAsia="Calibri"/>
        </w:rPr>
        <w:t>No</w:t>
      </w:r>
    </w:p>
    <w:p w14:paraId="09F75154" w14:textId="77777777" w:rsidR="00C015FD" w:rsidRDefault="00C015FD" w:rsidP="00C015FD">
      <w:pPr>
        <w:widowControl w:val="0"/>
        <w:spacing w:before="2" w:after="0" w:line="240" w:lineRule="auto"/>
        <w:rPr>
          <w:rFonts w:eastAsia="Calibri"/>
        </w:rPr>
      </w:pPr>
    </w:p>
    <w:p w14:paraId="6A951C84" w14:textId="77777777" w:rsidR="00C015FD" w:rsidRPr="00C015FD" w:rsidRDefault="00C015FD" w:rsidP="00C015FD">
      <w:pPr>
        <w:pStyle w:val="ListParagraph"/>
        <w:numPr>
          <w:ilvl w:val="0"/>
          <w:numId w:val="33"/>
        </w:numPr>
        <w:rPr>
          <w:rFonts w:eastAsia="Calibri"/>
          <w:b/>
          <w:bCs/>
        </w:rPr>
      </w:pPr>
      <w:r w:rsidRPr="00C015FD">
        <w:rPr>
          <w:rFonts w:eastAsia="Calibri"/>
          <w:b/>
          <w:bCs/>
        </w:rPr>
        <w:t xml:space="preserve">Please indicate whether the Consumer </w:t>
      </w:r>
      <w:proofErr w:type="gramStart"/>
      <w:r w:rsidRPr="00C015FD">
        <w:rPr>
          <w:rFonts w:eastAsia="Calibri"/>
          <w:b/>
          <w:bCs/>
        </w:rPr>
        <w:t>is able to</w:t>
      </w:r>
      <w:proofErr w:type="gramEnd"/>
      <w:r w:rsidRPr="00C015FD">
        <w:rPr>
          <w:rFonts w:eastAsia="Calibri"/>
          <w:b/>
          <w:bCs/>
        </w:rPr>
        <w:t xml:space="preserve"> describe how they would respond to the following scenarios:  </w:t>
      </w:r>
    </w:p>
    <w:p w14:paraId="45126236" w14:textId="6C93DED8" w:rsidR="00C015FD" w:rsidRDefault="00C015FD" w:rsidP="00C015FD">
      <w:pPr>
        <w:pStyle w:val="ListParagraph"/>
        <w:widowControl w:val="0"/>
        <w:spacing w:before="2" w:after="0" w:line="240" w:lineRule="auto"/>
        <w:ind w:left="720" w:firstLine="0"/>
        <w:rPr>
          <w:rFonts w:eastAsia="Calibri"/>
        </w:rPr>
      </w:pPr>
      <w:r w:rsidRPr="00C015FD">
        <w:rPr>
          <w:rFonts w:eastAsia="Calibri"/>
        </w:rPr>
        <w:t>Note: Please check “Yes” if the Consumer’s response is satisfactory; check “No” if the Consumer’s response is not satisfactory.</w:t>
      </w:r>
    </w:p>
    <w:p w14:paraId="3F0040FF" w14:textId="77777777" w:rsidR="00C015FD" w:rsidRDefault="00C015FD" w:rsidP="00C015FD">
      <w:pPr>
        <w:pStyle w:val="ListParagraph"/>
        <w:widowControl w:val="0"/>
        <w:spacing w:before="2" w:after="0" w:line="240" w:lineRule="auto"/>
        <w:ind w:left="720" w:firstLine="0"/>
        <w:rPr>
          <w:rFonts w:eastAsia="Calibri"/>
        </w:rPr>
      </w:pPr>
    </w:p>
    <w:p w14:paraId="777E29FD" w14:textId="1182D067" w:rsidR="00C015FD" w:rsidRDefault="00C015FD" w:rsidP="00C015FD">
      <w:pPr>
        <w:pStyle w:val="ListParagraph"/>
        <w:widowControl w:val="0"/>
        <w:spacing w:before="2" w:after="0" w:line="240" w:lineRule="auto"/>
        <w:ind w:left="720" w:firstLine="0"/>
        <w:rPr>
          <w:rFonts w:eastAsia="Calibri"/>
        </w:rPr>
      </w:pPr>
      <w:r>
        <w:rPr>
          <w:rFonts w:eastAsia="Calibri"/>
        </w:rPr>
        <w:t>Scenario</w:t>
      </w:r>
    </w:p>
    <w:p w14:paraId="27DAC8C8" w14:textId="023265BA" w:rsidR="00C015FD" w:rsidRDefault="00C015FD" w:rsidP="00C015FD">
      <w:pPr>
        <w:pStyle w:val="ListParagraph"/>
        <w:widowControl w:val="0"/>
        <w:spacing w:before="2" w:after="0" w:line="240" w:lineRule="auto"/>
        <w:ind w:left="720" w:firstLine="0"/>
        <w:rPr>
          <w:rFonts w:eastAsia="Calibri"/>
        </w:rPr>
      </w:pPr>
      <w:r w:rsidRPr="00C015FD">
        <w:rPr>
          <w:rFonts w:eastAsia="Calibri"/>
        </w:rPr>
        <w:t>A PCA has been hard to get in touch with and has shown up late 3 times in the last week.</w:t>
      </w:r>
    </w:p>
    <w:p w14:paraId="49BA3B46" w14:textId="0292725A" w:rsidR="00C015FD" w:rsidRDefault="00C015FD" w:rsidP="00C015FD">
      <w:pPr>
        <w:pStyle w:val="ListParagraph"/>
        <w:widowControl w:val="0"/>
        <w:spacing w:before="2" w:after="0" w:line="240" w:lineRule="auto"/>
        <w:ind w:left="720" w:firstLine="0"/>
        <w:rPr>
          <w:rFonts w:eastAsia="Calibri"/>
        </w:rPr>
      </w:pPr>
      <w:r>
        <w:rPr>
          <w:rFonts w:eastAsia="Calibri"/>
        </w:rPr>
        <w:t>Satisfactory</w:t>
      </w:r>
    </w:p>
    <w:p w14:paraId="06470DE6" w14:textId="0EFFC0AA" w:rsidR="00C015FD" w:rsidRDefault="00C015FD" w:rsidP="00C015FD">
      <w:pPr>
        <w:pStyle w:val="ListParagraph"/>
        <w:widowControl w:val="0"/>
        <w:spacing w:before="2" w:after="0" w:line="240" w:lineRule="auto"/>
        <w:ind w:left="720" w:firstLine="0"/>
        <w:rPr>
          <w:rFonts w:eastAsia="Calibri"/>
        </w:rPr>
      </w:pPr>
      <w:r>
        <w:rPr>
          <w:rFonts w:eastAsia="Calibri"/>
        </w:rPr>
        <w:t>Yes</w:t>
      </w:r>
    </w:p>
    <w:p w14:paraId="0A360256" w14:textId="22E6E584" w:rsidR="00C015FD" w:rsidRDefault="00C015FD" w:rsidP="00C015FD">
      <w:pPr>
        <w:pStyle w:val="ListParagraph"/>
        <w:widowControl w:val="0"/>
        <w:spacing w:before="2" w:after="0" w:line="240" w:lineRule="auto"/>
        <w:ind w:left="720" w:firstLine="0"/>
        <w:rPr>
          <w:rFonts w:eastAsia="Calibri"/>
        </w:rPr>
      </w:pPr>
      <w:r>
        <w:rPr>
          <w:rFonts w:eastAsia="Calibri"/>
        </w:rPr>
        <w:t>No</w:t>
      </w:r>
    </w:p>
    <w:p w14:paraId="19CFF1A1" w14:textId="77777777" w:rsidR="00C015FD" w:rsidRDefault="00C015FD" w:rsidP="00C015FD">
      <w:pPr>
        <w:pStyle w:val="ListParagraph"/>
        <w:widowControl w:val="0"/>
        <w:spacing w:before="2" w:after="0" w:line="240" w:lineRule="auto"/>
        <w:ind w:left="720" w:firstLine="0"/>
        <w:rPr>
          <w:rFonts w:eastAsia="Calibri"/>
        </w:rPr>
      </w:pPr>
    </w:p>
    <w:p w14:paraId="7218BA3C" w14:textId="77777777" w:rsidR="00C015FD" w:rsidRDefault="00C015FD" w:rsidP="00C015FD">
      <w:pPr>
        <w:pStyle w:val="ListParagraph"/>
        <w:widowControl w:val="0"/>
        <w:spacing w:before="2" w:after="0" w:line="240" w:lineRule="auto"/>
        <w:ind w:left="720" w:firstLine="0"/>
        <w:rPr>
          <w:rFonts w:eastAsia="Calibri"/>
        </w:rPr>
      </w:pPr>
      <w:r>
        <w:rPr>
          <w:rFonts w:eastAsia="Calibri"/>
        </w:rPr>
        <w:t>Scenario</w:t>
      </w:r>
    </w:p>
    <w:p w14:paraId="79CE2B4D" w14:textId="77777777" w:rsidR="00C015FD" w:rsidRDefault="00C015FD" w:rsidP="00C015FD">
      <w:pPr>
        <w:pStyle w:val="ListParagraph"/>
        <w:widowControl w:val="0"/>
        <w:spacing w:before="2" w:after="0" w:line="240" w:lineRule="auto"/>
        <w:ind w:left="720" w:firstLine="0"/>
        <w:rPr>
          <w:rFonts w:eastAsia="Calibri"/>
        </w:rPr>
      </w:pPr>
      <w:r w:rsidRPr="00C015FD">
        <w:rPr>
          <w:rFonts w:eastAsia="Calibri"/>
        </w:rPr>
        <w:t>The Consumer must terminate a PCA’s employment due to poor performance.</w:t>
      </w:r>
    </w:p>
    <w:p w14:paraId="51C22A06" w14:textId="7AB12B11" w:rsidR="00C015FD" w:rsidRDefault="00C015FD" w:rsidP="00C015FD">
      <w:pPr>
        <w:pStyle w:val="ListParagraph"/>
        <w:widowControl w:val="0"/>
        <w:spacing w:before="2" w:after="0" w:line="240" w:lineRule="auto"/>
        <w:ind w:left="720" w:firstLine="0"/>
        <w:rPr>
          <w:rFonts w:eastAsia="Calibri"/>
        </w:rPr>
      </w:pPr>
      <w:r>
        <w:rPr>
          <w:rFonts w:eastAsia="Calibri"/>
        </w:rPr>
        <w:t>Satisfactory</w:t>
      </w:r>
    </w:p>
    <w:p w14:paraId="20D303BF" w14:textId="77777777" w:rsidR="00C015FD" w:rsidRDefault="00C015FD" w:rsidP="00C015FD">
      <w:pPr>
        <w:pStyle w:val="ListParagraph"/>
        <w:widowControl w:val="0"/>
        <w:spacing w:before="2" w:after="0" w:line="240" w:lineRule="auto"/>
        <w:ind w:left="720" w:firstLine="0"/>
        <w:rPr>
          <w:rFonts w:eastAsia="Calibri"/>
        </w:rPr>
      </w:pPr>
      <w:r>
        <w:rPr>
          <w:rFonts w:eastAsia="Calibri"/>
        </w:rPr>
        <w:t>Yes</w:t>
      </w:r>
    </w:p>
    <w:p w14:paraId="5A436883" w14:textId="77777777" w:rsidR="00C015FD" w:rsidRPr="00C015FD" w:rsidRDefault="00C015FD" w:rsidP="00C015FD">
      <w:pPr>
        <w:pStyle w:val="ListParagraph"/>
        <w:widowControl w:val="0"/>
        <w:spacing w:before="2" w:after="0" w:line="240" w:lineRule="auto"/>
        <w:ind w:left="720" w:firstLine="0"/>
        <w:rPr>
          <w:rFonts w:eastAsia="Calibri"/>
        </w:rPr>
      </w:pPr>
      <w:r>
        <w:rPr>
          <w:rFonts w:eastAsia="Calibri"/>
        </w:rPr>
        <w:t>No</w:t>
      </w:r>
    </w:p>
    <w:p w14:paraId="5794FF59" w14:textId="77777777" w:rsidR="00C015FD" w:rsidRDefault="00C015FD" w:rsidP="00C015FD">
      <w:pPr>
        <w:pStyle w:val="ListParagraph"/>
        <w:widowControl w:val="0"/>
        <w:spacing w:before="2" w:after="0" w:line="240" w:lineRule="auto"/>
        <w:ind w:left="720" w:firstLine="0"/>
        <w:rPr>
          <w:rFonts w:eastAsia="Calibri"/>
        </w:rPr>
      </w:pPr>
      <w:r>
        <w:rPr>
          <w:rFonts w:eastAsia="Calibri"/>
        </w:rPr>
        <w:lastRenderedPageBreak/>
        <w:t>Scenario</w:t>
      </w:r>
    </w:p>
    <w:p w14:paraId="3BFFFC3D" w14:textId="77777777" w:rsidR="00C015FD" w:rsidRDefault="00C015FD" w:rsidP="00C015FD">
      <w:pPr>
        <w:pStyle w:val="ListParagraph"/>
        <w:widowControl w:val="0"/>
        <w:spacing w:before="2" w:after="0" w:line="240" w:lineRule="auto"/>
        <w:ind w:left="720" w:firstLine="0"/>
        <w:rPr>
          <w:rFonts w:eastAsia="Calibri"/>
        </w:rPr>
      </w:pPr>
      <w:r w:rsidRPr="00C015FD">
        <w:rPr>
          <w:rFonts w:eastAsia="Calibri"/>
        </w:rPr>
        <w:t>The PCA needs to request medical leave.</w:t>
      </w:r>
    </w:p>
    <w:p w14:paraId="5CFBA4E3" w14:textId="48F361E9" w:rsidR="00C015FD" w:rsidRDefault="00C015FD" w:rsidP="00C015FD">
      <w:pPr>
        <w:pStyle w:val="ListParagraph"/>
        <w:widowControl w:val="0"/>
        <w:spacing w:before="2" w:after="0" w:line="240" w:lineRule="auto"/>
        <w:ind w:left="720" w:firstLine="0"/>
        <w:rPr>
          <w:rFonts w:eastAsia="Calibri"/>
        </w:rPr>
      </w:pPr>
      <w:r>
        <w:rPr>
          <w:rFonts w:eastAsia="Calibri"/>
        </w:rPr>
        <w:t>Satisfactory</w:t>
      </w:r>
    </w:p>
    <w:p w14:paraId="3CF17A79" w14:textId="77777777" w:rsidR="00C015FD" w:rsidRDefault="00C015FD" w:rsidP="00C015FD">
      <w:pPr>
        <w:pStyle w:val="ListParagraph"/>
        <w:widowControl w:val="0"/>
        <w:spacing w:before="2" w:after="0" w:line="240" w:lineRule="auto"/>
        <w:ind w:left="720" w:firstLine="0"/>
        <w:rPr>
          <w:rFonts w:eastAsia="Calibri"/>
        </w:rPr>
      </w:pPr>
      <w:r>
        <w:rPr>
          <w:rFonts w:eastAsia="Calibri"/>
        </w:rPr>
        <w:t>Yes</w:t>
      </w:r>
    </w:p>
    <w:p w14:paraId="16F43DEA" w14:textId="77777777" w:rsidR="00C015FD" w:rsidRPr="00C015FD" w:rsidRDefault="00C015FD" w:rsidP="00C015FD">
      <w:pPr>
        <w:pStyle w:val="ListParagraph"/>
        <w:widowControl w:val="0"/>
        <w:spacing w:before="2" w:after="0" w:line="240" w:lineRule="auto"/>
        <w:ind w:left="720" w:firstLine="0"/>
        <w:rPr>
          <w:rFonts w:eastAsia="Calibri"/>
        </w:rPr>
      </w:pPr>
      <w:r>
        <w:rPr>
          <w:rFonts w:eastAsia="Calibri"/>
        </w:rPr>
        <w:t>No</w:t>
      </w:r>
    </w:p>
    <w:p w14:paraId="091B29A1" w14:textId="77777777" w:rsidR="00C015FD" w:rsidRDefault="00C015FD" w:rsidP="00C015FD">
      <w:pPr>
        <w:pStyle w:val="ListParagraph"/>
        <w:widowControl w:val="0"/>
        <w:spacing w:before="2" w:after="0" w:line="240" w:lineRule="auto"/>
        <w:ind w:left="720" w:firstLine="0"/>
        <w:rPr>
          <w:rFonts w:eastAsia="Calibri"/>
        </w:rPr>
      </w:pPr>
    </w:p>
    <w:p w14:paraId="764084AF" w14:textId="77777777" w:rsidR="00C015FD" w:rsidRDefault="00C015FD" w:rsidP="00C015FD">
      <w:pPr>
        <w:pStyle w:val="ListParagraph"/>
        <w:widowControl w:val="0"/>
        <w:spacing w:before="2" w:after="0" w:line="240" w:lineRule="auto"/>
        <w:ind w:left="720" w:firstLine="0"/>
        <w:rPr>
          <w:rFonts w:eastAsia="Calibri"/>
        </w:rPr>
      </w:pPr>
      <w:r>
        <w:rPr>
          <w:rFonts w:eastAsia="Calibri"/>
        </w:rPr>
        <w:t>Scenario</w:t>
      </w:r>
    </w:p>
    <w:p w14:paraId="6055545A" w14:textId="77777777" w:rsidR="00C015FD" w:rsidRDefault="00C015FD" w:rsidP="00C015FD">
      <w:pPr>
        <w:pStyle w:val="ListParagraph"/>
        <w:widowControl w:val="0"/>
        <w:spacing w:before="2" w:after="0" w:line="240" w:lineRule="auto"/>
        <w:ind w:left="720" w:firstLine="0"/>
        <w:rPr>
          <w:rFonts w:eastAsia="Calibri"/>
        </w:rPr>
      </w:pPr>
      <w:r w:rsidRPr="00C015FD">
        <w:rPr>
          <w:rFonts w:eastAsia="Calibri"/>
        </w:rPr>
        <w:t>The PCA refuses to use EVV.</w:t>
      </w:r>
    </w:p>
    <w:p w14:paraId="3DBA628B" w14:textId="32BB8E78" w:rsidR="00C015FD" w:rsidRDefault="00C015FD" w:rsidP="00C015FD">
      <w:pPr>
        <w:pStyle w:val="ListParagraph"/>
        <w:widowControl w:val="0"/>
        <w:spacing w:before="2" w:after="0" w:line="240" w:lineRule="auto"/>
        <w:ind w:left="720" w:firstLine="0"/>
        <w:rPr>
          <w:rFonts w:eastAsia="Calibri"/>
        </w:rPr>
      </w:pPr>
      <w:r>
        <w:rPr>
          <w:rFonts w:eastAsia="Calibri"/>
        </w:rPr>
        <w:t>Satisfactory</w:t>
      </w:r>
    </w:p>
    <w:p w14:paraId="326354B3" w14:textId="77777777" w:rsidR="00C015FD" w:rsidRDefault="00C015FD" w:rsidP="00C015FD">
      <w:pPr>
        <w:pStyle w:val="ListParagraph"/>
        <w:widowControl w:val="0"/>
        <w:spacing w:before="2" w:after="0" w:line="240" w:lineRule="auto"/>
        <w:ind w:left="720" w:firstLine="0"/>
        <w:rPr>
          <w:rFonts w:eastAsia="Calibri"/>
        </w:rPr>
      </w:pPr>
      <w:r>
        <w:rPr>
          <w:rFonts w:eastAsia="Calibri"/>
        </w:rPr>
        <w:t>Yes</w:t>
      </w:r>
    </w:p>
    <w:p w14:paraId="27B52794" w14:textId="77777777" w:rsidR="00C015FD" w:rsidRPr="00C015FD" w:rsidRDefault="00C015FD" w:rsidP="00C015FD">
      <w:pPr>
        <w:pStyle w:val="ListParagraph"/>
        <w:widowControl w:val="0"/>
        <w:spacing w:before="2" w:after="0" w:line="240" w:lineRule="auto"/>
        <w:ind w:left="720" w:firstLine="0"/>
        <w:rPr>
          <w:rFonts w:eastAsia="Calibri"/>
        </w:rPr>
      </w:pPr>
      <w:r>
        <w:rPr>
          <w:rFonts w:eastAsia="Calibri"/>
        </w:rPr>
        <w:t>No</w:t>
      </w:r>
    </w:p>
    <w:p w14:paraId="0A017DB7" w14:textId="3C738E51" w:rsidR="00C015FD" w:rsidRDefault="00C015FD" w:rsidP="00C015FD">
      <w:pPr>
        <w:pStyle w:val="ListParagraph"/>
        <w:widowControl w:val="0"/>
        <w:spacing w:before="2" w:after="0" w:line="240" w:lineRule="auto"/>
        <w:ind w:left="720" w:firstLine="0"/>
        <w:rPr>
          <w:rFonts w:eastAsia="Calibri"/>
        </w:rPr>
      </w:pPr>
      <w:r>
        <w:rPr>
          <w:rFonts w:eastAsia="Calibri"/>
        </w:rPr>
        <w:t>N/A</w:t>
      </w:r>
    </w:p>
    <w:p w14:paraId="4CBD3232" w14:textId="77777777" w:rsidR="00C015FD" w:rsidRDefault="00C015FD" w:rsidP="00C015FD">
      <w:pPr>
        <w:widowControl w:val="0"/>
        <w:spacing w:before="2" w:after="0" w:line="240" w:lineRule="auto"/>
        <w:rPr>
          <w:rFonts w:eastAsia="Calibri"/>
        </w:rPr>
      </w:pPr>
    </w:p>
    <w:p w14:paraId="2058D0FE" w14:textId="699655A7" w:rsidR="00C015FD" w:rsidRPr="00C015FD" w:rsidRDefault="00C015FD" w:rsidP="00C015FD">
      <w:pPr>
        <w:pStyle w:val="ListParagraph"/>
        <w:numPr>
          <w:ilvl w:val="0"/>
          <w:numId w:val="33"/>
        </w:numPr>
        <w:rPr>
          <w:rFonts w:eastAsia="Calibri"/>
          <w:b/>
          <w:bCs/>
        </w:rPr>
      </w:pPr>
      <w:r w:rsidRPr="00C015FD">
        <w:rPr>
          <w:rFonts w:eastAsia="Calibri"/>
          <w:b/>
          <w:bCs/>
        </w:rPr>
        <w:t xml:space="preserve">Please use the space below to describe all items marked “No” in Question </w:t>
      </w:r>
      <w:proofErr w:type="gramStart"/>
      <w:r w:rsidRPr="00C015FD">
        <w:rPr>
          <w:rFonts w:eastAsia="Calibri"/>
          <w:b/>
          <w:bCs/>
        </w:rPr>
        <w:t>2, if</w:t>
      </w:r>
      <w:proofErr w:type="gramEnd"/>
      <w:r w:rsidRPr="00C015FD">
        <w:rPr>
          <w:rFonts w:eastAsia="Calibri"/>
          <w:b/>
          <w:bCs/>
        </w:rPr>
        <w:t xml:space="preserve"> additional context is needed. Please also include any additional notes or observations.</w:t>
      </w:r>
    </w:p>
    <w:p w14:paraId="27A9B757" w14:textId="207DD2CF" w:rsidR="00C015FD" w:rsidRDefault="00C015FD" w:rsidP="00C015FD">
      <w:pPr>
        <w:pStyle w:val="ListParagraph"/>
        <w:widowControl w:val="0"/>
        <w:spacing w:before="2" w:after="0" w:line="240" w:lineRule="auto"/>
        <w:ind w:left="720" w:firstLine="0"/>
        <w:rPr>
          <w:rFonts w:eastAsia="Calibri"/>
        </w:rPr>
      </w:pPr>
      <w:r w:rsidRPr="00C015FD">
        <w:rPr>
          <w:rFonts w:eastAsia="Calibri"/>
        </w:rPr>
        <w:t>Based on the responses in Section 4, the Consumer:</w:t>
      </w:r>
    </w:p>
    <w:p w14:paraId="7BACC758" w14:textId="77777777" w:rsidR="00C015FD" w:rsidRDefault="00C015FD" w:rsidP="00C015FD">
      <w:pPr>
        <w:pStyle w:val="ListParagraph"/>
        <w:widowControl w:val="0"/>
        <w:spacing w:before="2" w:after="0" w:line="240" w:lineRule="auto"/>
        <w:ind w:left="720" w:firstLine="0"/>
        <w:rPr>
          <w:rFonts w:eastAsia="Calibri"/>
        </w:rPr>
      </w:pPr>
    </w:p>
    <w:p w14:paraId="0D856901" w14:textId="4C5BDFFD" w:rsidR="00C015FD" w:rsidRDefault="00C015FD" w:rsidP="00C015FD">
      <w:pPr>
        <w:pStyle w:val="ListParagraph"/>
        <w:widowControl w:val="0"/>
        <w:spacing w:before="2" w:after="0" w:line="240" w:lineRule="auto"/>
        <w:ind w:left="720" w:firstLine="0"/>
        <w:rPr>
          <w:rFonts w:eastAsia="Calibri"/>
        </w:rPr>
      </w:pPr>
      <w:r>
        <w:rPr>
          <w:rFonts w:eastAsia="Calibri"/>
        </w:rPr>
        <w:t>Manages Independently</w:t>
      </w:r>
    </w:p>
    <w:p w14:paraId="3480CD97" w14:textId="1F47E817" w:rsidR="00C015FD" w:rsidRDefault="00C015FD" w:rsidP="00C015FD">
      <w:pPr>
        <w:pStyle w:val="ListParagraph"/>
        <w:widowControl w:val="0"/>
        <w:spacing w:before="2" w:after="0" w:line="240" w:lineRule="auto"/>
        <w:ind w:left="720" w:firstLine="0"/>
        <w:rPr>
          <w:rFonts w:eastAsia="Calibri"/>
        </w:rPr>
      </w:pPr>
      <w:r w:rsidRPr="00C015FD">
        <w:rPr>
          <w:rFonts w:eastAsia="Calibri"/>
        </w:rPr>
        <w:t xml:space="preserve">Responses indicate the Consumer </w:t>
      </w:r>
      <w:proofErr w:type="gramStart"/>
      <w:r w:rsidRPr="00C015FD">
        <w:rPr>
          <w:rFonts w:eastAsia="Calibri"/>
        </w:rPr>
        <w:t>has the ability to</w:t>
      </w:r>
      <w:proofErr w:type="gramEnd"/>
      <w:r w:rsidRPr="00C015FD">
        <w:rPr>
          <w:rFonts w:eastAsia="Calibri"/>
        </w:rPr>
        <w:t xml:space="preserve"> manage PCA services independently.</w:t>
      </w:r>
    </w:p>
    <w:p w14:paraId="136214C3" w14:textId="77777777" w:rsidR="00C015FD" w:rsidRDefault="00C015FD" w:rsidP="00C015FD">
      <w:pPr>
        <w:pStyle w:val="ListParagraph"/>
        <w:widowControl w:val="0"/>
        <w:spacing w:before="2" w:after="0" w:line="240" w:lineRule="auto"/>
        <w:ind w:left="720" w:firstLine="0"/>
        <w:rPr>
          <w:rFonts w:eastAsia="Calibri"/>
        </w:rPr>
      </w:pPr>
    </w:p>
    <w:p w14:paraId="3EA2EACA" w14:textId="16136309" w:rsidR="00C015FD" w:rsidRDefault="00C015FD" w:rsidP="00C015FD">
      <w:pPr>
        <w:pStyle w:val="ListParagraph"/>
        <w:widowControl w:val="0"/>
        <w:spacing w:before="2" w:after="0" w:line="240" w:lineRule="auto"/>
        <w:ind w:left="720" w:firstLine="0"/>
        <w:rPr>
          <w:rFonts w:eastAsia="Calibri"/>
        </w:rPr>
      </w:pPr>
      <w:r>
        <w:rPr>
          <w:rFonts w:eastAsia="Calibri"/>
        </w:rPr>
        <w:t>Prefers Assistance</w:t>
      </w:r>
    </w:p>
    <w:p w14:paraId="05FFB7B6" w14:textId="706A67C7" w:rsidR="00C015FD" w:rsidRDefault="00C015FD" w:rsidP="00C015FD">
      <w:pPr>
        <w:pStyle w:val="ListParagraph"/>
        <w:widowControl w:val="0"/>
        <w:spacing w:before="2" w:after="0" w:line="240" w:lineRule="auto"/>
        <w:ind w:left="720" w:firstLine="0"/>
        <w:rPr>
          <w:rFonts w:eastAsia="Calibri"/>
        </w:rPr>
      </w:pPr>
      <w:r w:rsidRPr="00C015FD">
        <w:rPr>
          <w:rFonts w:eastAsia="Calibri"/>
        </w:rPr>
        <w:t>Responses indicate the Consumer prefers assistance, despite having the ability to manage PCA services.</w:t>
      </w:r>
    </w:p>
    <w:p w14:paraId="7CEC1FD9" w14:textId="77777777" w:rsidR="00C015FD" w:rsidRDefault="00C015FD" w:rsidP="00C015FD">
      <w:pPr>
        <w:pStyle w:val="ListParagraph"/>
        <w:widowControl w:val="0"/>
        <w:spacing w:before="2" w:after="0" w:line="240" w:lineRule="auto"/>
        <w:ind w:left="720" w:firstLine="0"/>
        <w:rPr>
          <w:rFonts w:eastAsia="Calibri"/>
        </w:rPr>
      </w:pPr>
    </w:p>
    <w:p w14:paraId="46F2E3B4" w14:textId="40917566" w:rsidR="00C015FD" w:rsidRDefault="00C015FD" w:rsidP="00C015FD">
      <w:pPr>
        <w:pStyle w:val="ListParagraph"/>
        <w:widowControl w:val="0"/>
        <w:spacing w:before="2" w:after="0" w:line="240" w:lineRule="auto"/>
        <w:ind w:left="720" w:firstLine="0"/>
        <w:rPr>
          <w:rFonts w:eastAsia="Calibri"/>
        </w:rPr>
      </w:pPr>
      <w:r>
        <w:rPr>
          <w:rFonts w:eastAsia="Calibri"/>
        </w:rPr>
        <w:t>Requires Assistance</w:t>
      </w:r>
    </w:p>
    <w:p w14:paraId="0384C8CC" w14:textId="5CB261DB" w:rsidR="00C015FD" w:rsidRPr="00C015FD" w:rsidRDefault="00C015FD" w:rsidP="00C015FD">
      <w:pPr>
        <w:pStyle w:val="ListParagraph"/>
        <w:widowControl w:val="0"/>
        <w:spacing w:before="2" w:after="0" w:line="240" w:lineRule="auto"/>
        <w:ind w:left="720" w:firstLine="0"/>
        <w:rPr>
          <w:rFonts w:eastAsia="Calibri"/>
        </w:rPr>
      </w:pPr>
      <w:r w:rsidRPr="00C015FD">
        <w:rPr>
          <w:rFonts w:eastAsia="Calibri"/>
        </w:rPr>
        <w:t>Responses indicate the Consumer does not have the ability to manage PCA service</w:t>
      </w:r>
      <w:r>
        <w:rPr>
          <w:rFonts w:eastAsia="Calibri"/>
        </w:rPr>
        <w:t xml:space="preserve">s </w:t>
      </w:r>
      <w:r w:rsidRPr="00C015FD">
        <w:rPr>
          <w:rFonts w:eastAsia="Calibri"/>
        </w:rPr>
        <w:t>independently.</w:t>
      </w:r>
    </w:p>
    <w:p w14:paraId="5EDAEAFB" w14:textId="56C402C2" w:rsidR="00A33FF2" w:rsidRDefault="00431334" w:rsidP="00A33FF2">
      <w:pPr>
        <w:pStyle w:val="Heading2"/>
      </w:pPr>
      <w:r>
        <w:t>5. Administrative Employer Tasks</w:t>
      </w:r>
    </w:p>
    <w:p w14:paraId="73D93558" w14:textId="2703D675" w:rsidR="00431334" w:rsidRDefault="00431334" w:rsidP="00431334">
      <w:pPr>
        <w:pStyle w:val="ListParagraph"/>
        <w:widowControl w:val="0"/>
        <w:numPr>
          <w:ilvl w:val="0"/>
          <w:numId w:val="24"/>
        </w:numPr>
        <w:spacing w:before="2" w:after="0" w:line="240" w:lineRule="auto"/>
        <w:rPr>
          <w:rFonts w:eastAsia="Calibri"/>
          <w:b/>
          <w:bCs/>
        </w:rPr>
      </w:pPr>
      <w:r w:rsidRPr="00431334">
        <w:rPr>
          <w:rFonts w:eastAsia="Calibri"/>
          <w:b/>
          <w:bCs/>
        </w:rPr>
        <w:t>Please indicate whether the Consumer is able to clearly describe how to complete the following tasks:</w:t>
      </w:r>
    </w:p>
    <w:p w14:paraId="21CB7BB5" w14:textId="77777777" w:rsidR="00867D64" w:rsidRDefault="00867D64" w:rsidP="00867D64">
      <w:pPr>
        <w:pStyle w:val="ListParagraph"/>
        <w:widowControl w:val="0"/>
        <w:spacing w:before="2" w:after="0" w:line="240" w:lineRule="auto"/>
        <w:ind w:left="720" w:firstLine="0"/>
        <w:rPr>
          <w:rFonts w:eastAsia="Calibri"/>
          <w:b/>
          <w:bCs/>
        </w:rPr>
      </w:pPr>
    </w:p>
    <w:p w14:paraId="6A15BBBB" w14:textId="7407BF4A" w:rsidR="00867D64" w:rsidRDefault="00867D64" w:rsidP="00867D64">
      <w:pPr>
        <w:pStyle w:val="ListParagraph"/>
        <w:widowControl w:val="0"/>
        <w:spacing w:before="2" w:after="0" w:line="240" w:lineRule="auto"/>
        <w:ind w:left="720" w:firstLine="0"/>
        <w:rPr>
          <w:rFonts w:eastAsia="Calibri"/>
        </w:rPr>
      </w:pPr>
      <w:r w:rsidRPr="00867D64">
        <w:rPr>
          <w:rFonts w:eastAsia="Calibri"/>
        </w:rPr>
        <w:t>Task</w:t>
      </w:r>
    </w:p>
    <w:p w14:paraId="77EB5DBF" w14:textId="1B784E5E" w:rsidR="00867D64" w:rsidRDefault="00867D64" w:rsidP="00867D64">
      <w:pPr>
        <w:pStyle w:val="ListParagraph"/>
        <w:widowControl w:val="0"/>
        <w:spacing w:before="2" w:after="0" w:line="240" w:lineRule="auto"/>
        <w:ind w:left="720" w:firstLine="0"/>
        <w:rPr>
          <w:rFonts w:eastAsia="Calibri"/>
        </w:rPr>
      </w:pPr>
      <w:r w:rsidRPr="00867D64">
        <w:rPr>
          <w:rFonts w:eastAsia="Calibri"/>
        </w:rPr>
        <w:t>Paying utilities</w:t>
      </w:r>
    </w:p>
    <w:p w14:paraId="79CD993B" w14:textId="3A4A13FA" w:rsidR="00867D64" w:rsidRDefault="00867D64" w:rsidP="00867D64">
      <w:pPr>
        <w:pStyle w:val="ListParagraph"/>
        <w:widowControl w:val="0"/>
        <w:spacing w:before="2" w:after="0" w:line="240" w:lineRule="auto"/>
        <w:ind w:left="720" w:firstLine="0"/>
        <w:rPr>
          <w:rFonts w:eastAsia="Calibri"/>
        </w:rPr>
      </w:pPr>
      <w:r>
        <w:rPr>
          <w:rFonts w:eastAsia="Calibri"/>
        </w:rPr>
        <w:t>Answer</w:t>
      </w:r>
    </w:p>
    <w:p w14:paraId="1418B01B" w14:textId="4EF6B499" w:rsidR="00867D64" w:rsidRDefault="00867D64" w:rsidP="00867D64">
      <w:pPr>
        <w:pStyle w:val="ListParagraph"/>
        <w:widowControl w:val="0"/>
        <w:spacing w:before="2" w:after="0" w:line="240" w:lineRule="auto"/>
        <w:ind w:left="720" w:firstLine="0"/>
        <w:rPr>
          <w:rFonts w:eastAsia="Calibri"/>
        </w:rPr>
      </w:pPr>
      <w:r>
        <w:rPr>
          <w:rFonts w:eastAsia="Calibri"/>
        </w:rPr>
        <w:t>Yes</w:t>
      </w:r>
    </w:p>
    <w:p w14:paraId="33F30EC8" w14:textId="7E3D6D63" w:rsidR="00867D64" w:rsidRDefault="00867D64" w:rsidP="00867D64">
      <w:pPr>
        <w:pStyle w:val="ListParagraph"/>
        <w:widowControl w:val="0"/>
        <w:spacing w:before="2" w:after="0" w:line="240" w:lineRule="auto"/>
        <w:ind w:left="720" w:firstLine="0"/>
        <w:rPr>
          <w:rFonts w:eastAsia="Calibri"/>
        </w:rPr>
      </w:pPr>
      <w:r>
        <w:rPr>
          <w:rFonts w:eastAsia="Calibri"/>
        </w:rPr>
        <w:t>No</w:t>
      </w:r>
    </w:p>
    <w:p w14:paraId="61BE69BF" w14:textId="77777777" w:rsidR="00867D64" w:rsidRDefault="00867D64" w:rsidP="00867D64">
      <w:pPr>
        <w:pStyle w:val="ListParagraph"/>
        <w:widowControl w:val="0"/>
        <w:spacing w:before="2" w:after="0" w:line="240" w:lineRule="auto"/>
        <w:ind w:left="720" w:firstLine="0"/>
        <w:rPr>
          <w:rFonts w:eastAsia="Calibri"/>
        </w:rPr>
      </w:pPr>
    </w:p>
    <w:p w14:paraId="701E456F"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Task</w:t>
      </w:r>
    </w:p>
    <w:p w14:paraId="04CCB1FC"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 xml:space="preserve">Scheduling appointments </w:t>
      </w:r>
    </w:p>
    <w:p w14:paraId="375B2BB8" w14:textId="770137F5" w:rsidR="00867D64" w:rsidRDefault="00867D64" w:rsidP="00867D64">
      <w:pPr>
        <w:pStyle w:val="ListParagraph"/>
        <w:widowControl w:val="0"/>
        <w:spacing w:before="2" w:after="0" w:line="240" w:lineRule="auto"/>
        <w:ind w:left="720" w:firstLine="0"/>
        <w:rPr>
          <w:rFonts w:eastAsia="Calibri"/>
        </w:rPr>
      </w:pPr>
      <w:r>
        <w:rPr>
          <w:rFonts w:eastAsia="Calibri"/>
        </w:rPr>
        <w:t>Answer</w:t>
      </w:r>
    </w:p>
    <w:p w14:paraId="3FA8FBB9" w14:textId="77777777" w:rsidR="00867D64" w:rsidRDefault="00867D64" w:rsidP="00867D64">
      <w:pPr>
        <w:pStyle w:val="ListParagraph"/>
        <w:widowControl w:val="0"/>
        <w:spacing w:before="2" w:after="0" w:line="240" w:lineRule="auto"/>
        <w:ind w:left="720" w:firstLine="0"/>
        <w:rPr>
          <w:rFonts w:eastAsia="Calibri"/>
        </w:rPr>
      </w:pPr>
      <w:r>
        <w:rPr>
          <w:rFonts w:eastAsia="Calibri"/>
        </w:rPr>
        <w:t>Yes</w:t>
      </w:r>
    </w:p>
    <w:p w14:paraId="50CDC5CB" w14:textId="77777777" w:rsidR="00867D64" w:rsidRDefault="00867D64" w:rsidP="00867D64">
      <w:pPr>
        <w:pStyle w:val="ListParagraph"/>
        <w:widowControl w:val="0"/>
        <w:spacing w:before="2" w:after="0" w:line="240" w:lineRule="auto"/>
        <w:ind w:left="720" w:firstLine="0"/>
        <w:rPr>
          <w:rFonts w:eastAsia="Calibri"/>
        </w:rPr>
      </w:pPr>
      <w:r>
        <w:rPr>
          <w:rFonts w:eastAsia="Calibri"/>
        </w:rPr>
        <w:t>No</w:t>
      </w:r>
    </w:p>
    <w:p w14:paraId="4D66631C" w14:textId="29E476EC" w:rsidR="00867D64" w:rsidRDefault="00867D64" w:rsidP="00867D64">
      <w:pPr>
        <w:pStyle w:val="ListParagraph"/>
        <w:widowControl w:val="0"/>
        <w:spacing w:before="2" w:after="0" w:line="240" w:lineRule="auto"/>
        <w:ind w:left="720" w:firstLine="0"/>
        <w:rPr>
          <w:rFonts w:eastAsia="Calibri"/>
        </w:rPr>
      </w:pPr>
      <w:r>
        <w:rPr>
          <w:rFonts w:eastAsia="Calibri"/>
        </w:rPr>
        <w:br w:type="page"/>
      </w:r>
    </w:p>
    <w:p w14:paraId="09BAAE0A"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lastRenderedPageBreak/>
        <w:t>Task</w:t>
      </w:r>
    </w:p>
    <w:p w14:paraId="701E31A3"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Managing finances (Note: Check “Yes” if Consumer has a rep. payee.)</w:t>
      </w:r>
    </w:p>
    <w:p w14:paraId="52782CFB" w14:textId="5BB5FFAB" w:rsidR="00867D64" w:rsidRDefault="00867D64" w:rsidP="00867D64">
      <w:pPr>
        <w:pStyle w:val="ListParagraph"/>
        <w:widowControl w:val="0"/>
        <w:spacing w:before="2" w:after="0" w:line="240" w:lineRule="auto"/>
        <w:ind w:left="720" w:firstLine="0"/>
        <w:rPr>
          <w:rFonts w:eastAsia="Calibri"/>
        </w:rPr>
      </w:pPr>
      <w:r>
        <w:rPr>
          <w:rFonts w:eastAsia="Calibri"/>
        </w:rPr>
        <w:t>Answer</w:t>
      </w:r>
    </w:p>
    <w:p w14:paraId="6762835B" w14:textId="77777777" w:rsidR="00867D64" w:rsidRDefault="00867D64" w:rsidP="00867D64">
      <w:pPr>
        <w:pStyle w:val="ListParagraph"/>
        <w:widowControl w:val="0"/>
        <w:spacing w:before="2" w:after="0" w:line="240" w:lineRule="auto"/>
        <w:ind w:left="720" w:firstLine="0"/>
        <w:rPr>
          <w:rFonts w:eastAsia="Calibri"/>
        </w:rPr>
      </w:pPr>
      <w:r>
        <w:rPr>
          <w:rFonts w:eastAsia="Calibri"/>
        </w:rPr>
        <w:t>Yes</w:t>
      </w:r>
    </w:p>
    <w:p w14:paraId="495622A9" w14:textId="77777777" w:rsidR="00867D64" w:rsidRDefault="00867D64" w:rsidP="00867D64">
      <w:pPr>
        <w:pStyle w:val="ListParagraph"/>
        <w:widowControl w:val="0"/>
        <w:spacing w:before="2" w:after="0" w:line="240" w:lineRule="auto"/>
        <w:ind w:left="720" w:firstLine="0"/>
        <w:rPr>
          <w:rFonts w:eastAsia="Calibri"/>
        </w:rPr>
      </w:pPr>
      <w:r>
        <w:rPr>
          <w:rFonts w:eastAsia="Calibri"/>
        </w:rPr>
        <w:t>No</w:t>
      </w:r>
    </w:p>
    <w:p w14:paraId="461AB5BB" w14:textId="77777777" w:rsidR="00867D64" w:rsidRDefault="00867D64" w:rsidP="00867D64">
      <w:pPr>
        <w:pStyle w:val="ListParagraph"/>
        <w:widowControl w:val="0"/>
        <w:spacing w:before="2" w:after="0" w:line="240" w:lineRule="auto"/>
        <w:ind w:left="720" w:firstLine="0"/>
        <w:rPr>
          <w:rFonts w:eastAsia="Calibri"/>
        </w:rPr>
      </w:pPr>
    </w:p>
    <w:p w14:paraId="43B6A085"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Task</w:t>
      </w:r>
    </w:p>
    <w:p w14:paraId="6B70ECFF"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 xml:space="preserve">Completing MassHealth recertification </w:t>
      </w:r>
    </w:p>
    <w:p w14:paraId="2F7497A1" w14:textId="7F07DB31" w:rsidR="00867D64" w:rsidRDefault="00867D64" w:rsidP="00867D64">
      <w:pPr>
        <w:pStyle w:val="ListParagraph"/>
        <w:widowControl w:val="0"/>
        <w:spacing w:before="2" w:after="0" w:line="240" w:lineRule="auto"/>
        <w:ind w:left="720" w:firstLine="0"/>
        <w:rPr>
          <w:rFonts w:eastAsia="Calibri"/>
        </w:rPr>
      </w:pPr>
      <w:r>
        <w:rPr>
          <w:rFonts w:eastAsia="Calibri"/>
        </w:rPr>
        <w:t>Answer</w:t>
      </w:r>
    </w:p>
    <w:p w14:paraId="26E9D8DA" w14:textId="77777777" w:rsidR="00867D64" w:rsidRDefault="00867D64" w:rsidP="00867D64">
      <w:pPr>
        <w:pStyle w:val="ListParagraph"/>
        <w:widowControl w:val="0"/>
        <w:spacing w:before="2" w:after="0" w:line="240" w:lineRule="auto"/>
        <w:ind w:left="720" w:firstLine="0"/>
        <w:rPr>
          <w:rFonts w:eastAsia="Calibri"/>
        </w:rPr>
      </w:pPr>
      <w:r>
        <w:rPr>
          <w:rFonts w:eastAsia="Calibri"/>
        </w:rPr>
        <w:t>Yes</w:t>
      </w:r>
    </w:p>
    <w:p w14:paraId="7430E31B" w14:textId="77777777" w:rsidR="00867D64" w:rsidRDefault="00867D64" w:rsidP="00867D64">
      <w:pPr>
        <w:pStyle w:val="ListParagraph"/>
        <w:widowControl w:val="0"/>
        <w:spacing w:before="2" w:after="0" w:line="240" w:lineRule="auto"/>
        <w:ind w:left="720" w:firstLine="0"/>
        <w:rPr>
          <w:rFonts w:eastAsia="Calibri"/>
        </w:rPr>
      </w:pPr>
      <w:r>
        <w:rPr>
          <w:rFonts w:eastAsia="Calibri"/>
        </w:rPr>
        <w:t>No</w:t>
      </w:r>
    </w:p>
    <w:p w14:paraId="1BF93D70" w14:textId="77777777" w:rsidR="00867D64" w:rsidRDefault="00867D64" w:rsidP="00867D64">
      <w:pPr>
        <w:pStyle w:val="ListParagraph"/>
        <w:widowControl w:val="0"/>
        <w:spacing w:before="2" w:after="0" w:line="240" w:lineRule="auto"/>
        <w:ind w:left="720" w:firstLine="0"/>
        <w:rPr>
          <w:rFonts w:eastAsia="Calibri"/>
        </w:rPr>
      </w:pPr>
    </w:p>
    <w:p w14:paraId="2C54F0A9"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Task</w:t>
      </w:r>
    </w:p>
    <w:p w14:paraId="3925B35C"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 xml:space="preserve">Reviewing and submitting timesheets in a timely manner </w:t>
      </w:r>
    </w:p>
    <w:p w14:paraId="351868C4" w14:textId="7C613B1D" w:rsidR="00867D64" w:rsidRDefault="00867D64" w:rsidP="00867D64">
      <w:pPr>
        <w:pStyle w:val="ListParagraph"/>
        <w:widowControl w:val="0"/>
        <w:spacing w:before="2" w:after="0" w:line="240" w:lineRule="auto"/>
        <w:ind w:left="720" w:firstLine="0"/>
        <w:rPr>
          <w:rFonts w:eastAsia="Calibri"/>
        </w:rPr>
      </w:pPr>
      <w:r>
        <w:rPr>
          <w:rFonts w:eastAsia="Calibri"/>
        </w:rPr>
        <w:t>Answer</w:t>
      </w:r>
    </w:p>
    <w:p w14:paraId="0477EEC3" w14:textId="77777777" w:rsidR="00867D64" w:rsidRDefault="00867D64" w:rsidP="00867D64">
      <w:pPr>
        <w:pStyle w:val="ListParagraph"/>
        <w:widowControl w:val="0"/>
        <w:spacing w:before="2" w:after="0" w:line="240" w:lineRule="auto"/>
        <w:ind w:left="720" w:firstLine="0"/>
        <w:rPr>
          <w:rFonts w:eastAsia="Calibri"/>
        </w:rPr>
      </w:pPr>
      <w:r>
        <w:rPr>
          <w:rFonts w:eastAsia="Calibri"/>
        </w:rPr>
        <w:t>Yes</w:t>
      </w:r>
    </w:p>
    <w:p w14:paraId="080F743A" w14:textId="77777777" w:rsidR="00867D64" w:rsidRDefault="00867D64" w:rsidP="00867D64">
      <w:pPr>
        <w:pStyle w:val="ListParagraph"/>
        <w:widowControl w:val="0"/>
        <w:spacing w:before="2" w:after="0" w:line="240" w:lineRule="auto"/>
        <w:ind w:left="720" w:firstLine="0"/>
        <w:rPr>
          <w:rFonts w:eastAsia="Calibri"/>
        </w:rPr>
      </w:pPr>
      <w:r>
        <w:rPr>
          <w:rFonts w:eastAsia="Calibri"/>
        </w:rPr>
        <w:t>No</w:t>
      </w:r>
    </w:p>
    <w:p w14:paraId="147A211C" w14:textId="77777777" w:rsidR="00867D64" w:rsidRDefault="00867D64" w:rsidP="00867D64">
      <w:pPr>
        <w:pStyle w:val="ListParagraph"/>
        <w:widowControl w:val="0"/>
        <w:spacing w:before="2" w:after="0" w:line="240" w:lineRule="auto"/>
        <w:ind w:left="720" w:firstLine="0"/>
        <w:rPr>
          <w:rFonts w:eastAsia="Calibri"/>
        </w:rPr>
      </w:pPr>
    </w:p>
    <w:p w14:paraId="2F763531" w14:textId="77777777" w:rsidR="00867D64" w:rsidRDefault="00867D64" w:rsidP="00867D64">
      <w:pPr>
        <w:pStyle w:val="ListParagraph"/>
        <w:widowControl w:val="0"/>
        <w:spacing w:before="2" w:after="0" w:line="240" w:lineRule="auto"/>
        <w:ind w:left="720" w:firstLine="0"/>
        <w:rPr>
          <w:rFonts w:eastAsia="Calibri"/>
        </w:rPr>
      </w:pPr>
      <w:r w:rsidRPr="00867D64">
        <w:rPr>
          <w:rFonts w:eastAsia="Calibri"/>
        </w:rPr>
        <w:t>Task</w:t>
      </w:r>
    </w:p>
    <w:p w14:paraId="64E36141" w14:textId="54F147D5" w:rsidR="00867D64" w:rsidRDefault="00867D64" w:rsidP="00867D64">
      <w:pPr>
        <w:pStyle w:val="ListParagraph"/>
        <w:widowControl w:val="0"/>
        <w:spacing w:before="2" w:after="0" w:line="240" w:lineRule="auto"/>
        <w:ind w:left="720" w:firstLine="0"/>
        <w:rPr>
          <w:rFonts w:eastAsia="Calibri"/>
        </w:rPr>
      </w:pPr>
      <w:r w:rsidRPr="00867D64">
        <w:rPr>
          <w:rFonts w:eastAsia="Calibri"/>
        </w:rPr>
        <w:t>Completing other PCA-related paperwork (such as hiring packets, overtime requests, etc.)</w:t>
      </w:r>
    </w:p>
    <w:p w14:paraId="0216ED42" w14:textId="77777777" w:rsidR="00867D64" w:rsidRDefault="00867D64" w:rsidP="00867D64">
      <w:pPr>
        <w:pStyle w:val="ListParagraph"/>
        <w:widowControl w:val="0"/>
        <w:spacing w:before="2" w:after="0" w:line="240" w:lineRule="auto"/>
        <w:ind w:left="720" w:firstLine="0"/>
        <w:rPr>
          <w:rFonts w:eastAsia="Calibri"/>
        </w:rPr>
      </w:pPr>
      <w:r>
        <w:rPr>
          <w:rFonts w:eastAsia="Calibri"/>
        </w:rPr>
        <w:t>Answer</w:t>
      </w:r>
    </w:p>
    <w:p w14:paraId="4498AD01" w14:textId="77777777" w:rsidR="00867D64" w:rsidRDefault="00867D64" w:rsidP="00867D64">
      <w:pPr>
        <w:pStyle w:val="ListParagraph"/>
        <w:widowControl w:val="0"/>
        <w:spacing w:before="2" w:after="0" w:line="240" w:lineRule="auto"/>
        <w:ind w:left="720" w:firstLine="0"/>
        <w:rPr>
          <w:rFonts w:eastAsia="Calibri"/>
        </w:rPr>
      </w:pPr>
      <w:r>
        <w:rPr>
          <w:rFonts w:eastAsia="Calibri"/>
        </w:rPr>
        <w:t>Yes</w:t>
      </w:r>
    </w:p>
    <w:p w14:paraId="0FA45C50" w14:textId="61BE0CCF" w:rsidR="00867D64" w:rsidRPr="00867D64" w:rsidRDefault="00867D64" w:rsidP="00867D64">
      <w:pPr>
        <w:pStyle w:val="ListParagraph"/>
        <w:widowControl w:val="0"/>
        <w:spacing w:before="2" w:after="0" w:line="240" w:lineRule="auto"/>
        <w:ind w:left="720" w:firstLine="0"/>
        <w:rPr>
          <w:rFonts w:eastAsia="Calibri"/>
        </w:rPr>
      </w:pPr>
      <w:r>
        <w:rPr>
          <w:rFonts w:eastAsia="Calibri"/>
        </w:rPr>
        <w:t>No</w:t>
      </w:r>
    </w:p>
    <w:p w14:paraId="2F091E12" w14:textId="77777777" w:rsidR="00A33FF2" w:rsidRDefault="00A33FF2" w:rsidP="00A33FF2">
      <w:pPr>
        <w:pStyle w:val="ListParagraph"/>
        <w:widowControl w:val="0"/>
        <w:spacing w:before="2" w:after="0" w:line="240" w:lineRule="auto"/>
        <w:ind w:left="1080" w:firstLine="0"/>
        <w:rPr>
          <w:rFonts w:eastAsia="Calibri"/>
        </w:rPr>
      </w:pPr>
    </w:p>
    <w:p w14:paraId="661AEACF" w14:textId="166A740B" w:rsidR="00867D64" w:rsidRDefault="00867D64" w:rsidP="00867D64">
      <w:pPr>
        <w:pStyle w:val="ListParagraph"/>
        <w:numPr>
          <w:ilvl w:val="0"/>
          <w:numId w:val="24"/>
        </w:numPr>
        <w:rPr>
          <w:rFonts w:eastAsia="Calibri"/>
          <w:b/>
          <w:bCs/>
        </w:rPr>
      </w:pPr>
      <w:r w:rsidRPr="00867D64">
        <w:rPr>
          <w:rFonts w:eastAsia="Calibri"/>
          <w:b/>
          <w:bCs/>
        </w:rPr>
        <w:t>Please use the space below to describe all items marked “No” in Question 1, if additional context is needed. Please also include any additional notes or observations.</w:t>
      </w:r>
    </w:p>
    <w:p w14:paraId="70F62C89" w14:textId="6A4C885A" w:rsidR="00867D64" w:rsidRDefault="00867D64" w:rsidP="00867D64">
      <w:pPr>
        <w:pStyle w:val="ListParagraph"/>
        <w:widowControl w:val="0"/>
        <w:spacing w:before="2" w:after="0" w:line="240" w:lineRule="auto"/>
        <w:ind w:left="720" w:firstLine="0"/>
        <w:rPr>
          <w:rFonts w:eastAsia="Calibri"/>
        </w:rPr>
      </w:pPr>
      <w:r w:rsidRPr="00867D64">
        <w:rPr>
          <w:rFonts w:eastAsia="Calibri"/>
        </w:rPr>
        <w:t>Based on the responses in Section 5, the Consumer:</w:t>
      </w:r>
    </w:p>
    <w:p w14:paraId="542B5E53" w14:textId="77777777" w:rsidR="00867D64" w:rsidRDefault="00867D64" w:rsidP="00867D64">
      <w:pPr>
        <w:pStyle w:val="ListParagraph"/>
        <w:widowControl w:val="0"/>
        <w:spacing w:before="2" w:after="0" w:line="240" w:lineRule="auto"/>
        <w:ind w:left="720" w:firstLine="0"/>
        <w:rPr>
          <w:rFonts w:eastAsia="Calibri"/>
        </w:rPr>
      </w:pPr>
    </w:p>
    <w:p w14:paraId="6FF8FCF6" w14:textId="43FB206D" w:rsidR="00867D64" w:rsidRDefault="00867D64" w:rsidP="00867D64">
      <w:pPr>
        <w:pStyle w:val="ListParagraph"/>
        <w:widowControl w:val="0"/>
        <w:spacing w:before="2" w:after="0" w:line="240" w:lineRule="auto"/>
        <w:ind w:left="720" w:firstLine="0"/>
        <w:rPr>
          <w:rFonts w:eastAsia="Calibri"/>
        </w:rPr>
      </w:pPr>
      <w:r>
        <w:rPr>
          <w:rFonts w:eastAsia="Calibri"/>
        </w:rPr>
        <w:t>Manages Independently</w:t>
      </w:r>
    </w:p>
    <w:p w14:paraId="70BE4C7A" w14:textId="4DE0C013" w:rsidR="00867D64" w:rsidRDefault="00867D64" w:rsidP="00867D64">
      <w:pPr>
        <w:pStyle w:val="ListParagraph"/>
        <w:widowControl w:val="0"/>
        <w:spacing w:before="2" w:after="0" w:line="240" w:lineRule="auto"/>
        <w:ind w:left="720" w:firstLine="0"/>
        <w:rPr>
          <w:rFonts w:eastAsia="Calibri"/>
        </w:rPr>
      </w:pPr>
      <w:r w:rsidRPr="00867D64">
        <w:rPr>
          <w:rFonts w:eastAsia="Calibri"/>
        </w:rPr>
        <w:t>Responses indicate the Consumer has the ability to manage PCA services independently.</w:t>
      </w:r>
    </w:p>
    <w:p w14:paraId="1A76928E" w14:textId="77777777" w:rsidR="00867D64" w:rsidRDefault="00867D64" w:rsidP="00867D64">
      <w:pPr>
        <w:pStyle w:val="ListParagraph"/>
        <w:widowControl w:val="0"/>
        <w:spacing w:before="2" w:after="0" w:line="240" w:lineRule="auto"/>
        <w:ind w:left="720" w:firstLine="0"/>
        <w:rPr>
          <w:rFonts w:eastAsia="Calibri"/>
        </w:rPr>
      </w:pPr>
    </w:p>
    <w:p w14:paraId="44299ED7" w14:textId="74A98AE4" w:rsidR="00867D64" w:rsidRDefault="00867D64" w:rsidP="00867D64">
      <w:pPr>
        <w:pStyle w:val="ListParagraph"/>
        <w:widowControl w:val="0"/>
        <w:spacing w:before="2" w:after="0" w:line="240" w:lineRule="auto"/>
        <w:ind w:left="720" w:firstLine="0"/>
        <w:rPr>
          <w:rFonts w:eastAsia="Calibri"/>
        </w:rPr>
      </w:pPr>
      <w:r>
        <w:rPr>
          <w:rFonts w:eastAsia="Calibri"/>
        </w:rPr>
        <w:t>Prefers Assistance</w:t>
      </w:r>
    </w:p>
    <w:p w14:paraId="35611FED" w14:textId="2CB4AB23" w:rsidR="00867D64" w:rsidRDefault="00867D64" w:rsidP="00867D64">
      <w:pPr>
        <w:pStyle w:val="ListParagraph"/>
        <w:widowControl w:val="0"/>
        <w:spacing w:before="2" w:after="0" w:line="240" w:lineRule="auto"/>
        <w:ind w:left="720" w:firstLine="0"/>
        <w:rPr>
          <w:rFonts w:eastAsia="Calibri"/>
        </w:rPr>
      </w:pPr>
      <w:r w:rsidRPr="00867D64">
        <w:rPr>
          <w:rFonts w:eastAsia="Calibri"/>
        </w:rPr>
        <w:t>Responses indicate the Consumer prefers assistance, despite having the ability to manage PCA services.</w:t>
      </w:r>
    </w:p>
    <w:p w14:paraId="2D4D8313" w14:textId="77777777" w:rsidR="00867D64" w:rsidRDefault="00867D64" w:rsidP="00867D64">
      <w:pPr>
        <w:pStyle w:val="ListParagraph"/>
        <w:widowControl w:val="0"/>
        <w:spacing w:before="2" w:after="0" w:line="240" w:lineRule="auto"/>
        <w:ind w:left="720" w:firstLine="0"/>
        <w:rPr>
          <w:rFonts w:eastAsia="Calibri"/>
        </w:rPr>
      </w:pPr>
    </w:p>
    <w:p w14:paraId="4C23D7F9" w14:textId="77CDB5C8" w:rsidR="00867D64" w:rsidRDefault="00867D64" w:rsidP="00867D64">
      <w:pPr>
        <w:pStyle w:val="ListParagraph"/>
        <w:widowControl w:val="0"/>
        <w:spacing w:before="2" w:after="0" w:line="240" w:lineRule="auto"/>
        <w:ind w:left="720" w:firstLine="0"/>
        <w:rPr>
          <w:rFonts w:eastAsia="Calibri"/>
        </w:rPr>
      </w:pPr>
      <w:r>
        <w:rPr>
          <w:rFonts w:eastAsia="Calibri"/>
        </w:rPr>
        <w:t>Requires Assistance</w:t>
      </w:r>
    </w:p>
    <w:p w14:paraId="535C6E80" w14:textId="335C2482" w:rsidR="00867D64" w:rsidRPr="00867D64" w:rsidRDefault="00867D64" w:rsidP="00867D64">
      <w:pPr>
        <w:pStyle w:val="ListParagraph"/>
        <w:widowControl w:val="0"/>
        <w:spacing w:before="2" w:after="0" w:line="240" w:lineRule="auto"/>
        <w:ind w:left="720" w:firstLine="0"/>
        <w:rPr>
          <w:rFonts w:eastAsia="Calibri"/>
        </w:rPr>
      </w:pPr>
      <w:r w:rsidRPr="00867D64">
        <w:rPr>
          <w:rFonts w:eastAsia="Calibri"/>
        </w:rPr>
        <w:t>Responses indicate the Consumer does not have the ability to manage PCA services independently.</w:t>
      </w:r>
    </w:p>
    <w:p w14:paraId="29A145D2" w14:textId="40B32AAF" w:rsidR="00FD6E73" w:rsidRDefault="00ED4ED4" w:rsidP="00FD6E73">
      <w:pPr>
        <w:pStyle w:val="Heading2"/>
      </w:pPr>
      <w:r>
        <w:t>6. Communication</w:t>
      </w:r>
    </w:p>
    <w:p w14:paraId="6C2BC32E" w14:textId="0A6E73A6" w:rsidR="00ED4ED4" w:rsidRDefault="00ED4ED4" w:rsidP="00ED4ED4">
      <w:pPr>
        <w:pStyle w:val="ListParagraph"/>
        <w:numPr>
          <w:ilvl w:val="0"/>
          <w:numId w:val="34"/>
        </w:numPr>
        <w:rPr>
          <w:rFonts w:eastAsia="Calibri"/>
          <w:b/>
          <w:bCs/>
        </w:rPr>
      </w:pPr>
      <w:r w:rsidRPr="00ED4ED4">
        <w:rPr>
          <w:rFonts w:eastAsia="Calibri"/>
          <w:b/>
          <w:bCs/>
        </w:rPr>
        <w:t>Please indicate the answer to the following questions, based on the assessor’s observations.</w:t>
      </w:r>
    </w:p>
    <w:p w14:paraId="0D366998" w14:textId="0CB08290" w:rsidR="00ED4ED4" w:rsidRDefault="00ED4ED4" w:rsidP="00ED4ED4">
      <w:pPr>
        <w:pStyle w:val="ListParagraph"/>
        <w:spacing w:after="0"/>
        <w:ind w:left="720" w:firstLine="0"/>
        <w:rPr>
          <w:rFonts w:eastAsia="Calibri"/>
        </w:rPr>
      </w:pPr>
      <w:r w:rsidRPr="00ED4ED4">
        <w:rPr>
          <w:rFonts w:eastAsia="Calibri"/>
        </w:rPr>
        <w:t>Topic</w:t>
      </w:r>
    </w:p>
    <w:p w14:paraId="4FC4CA8F" w14:textId="014A1267" w:rsidR="00ED4ED4" w:rsidRDefault="00ED4ED4" w:rsidP="00ED4ED4">
      <w:pPr>
        <w:pStyle w:val="ListParagraph"/>
        <w:spacing w:after="0"/>
        <w:ind w:left="720" w:firstLine="0"/>
        <w:rPr>
          <w:rFonts w:eastAsia="Calibri"/>
        </w:rPr>
      </w:pPr>
      <w:r w:rsidRPr="00ED4ED4">
        <w:rPr>
          <w:rFonts w:eastAsia="Calibri"/>
        </w:rPr>
        <w:t>Does the Consumer understand and respond appropriately to questions?</w:t>
      </w:r>
    </w:p>
    <w:p w14:paraId="42F3D2B5" w14:textId="6EAC0FC9" w:rsidR="00ED4ED4" w:rsidRDefault="00ED4ED4" w:rsidP="00ED4ED4">
      <w:pPr>
        <w:pStyle w:val="ListParagraph"/>
        <w:spacing w:after="0"/>
        <w:ind w:left="720" w:firstLine="0"/>
        <w:rPr>
          <w:rFonts w:eastAsia="Calibri"/>
        </w:rPr>
      </w:pPr>
      <w:r>
        <w:rPr>
          <w:rFonts w:eastAsia="Calibri"/>
        </w:rPr>
        <w:t>Answer</w:t>
      </w:r>
    </w:p>
    <w:p w14:paraId="78C75D07" w14:textId="11F4218A" w:rsidR="00ED4ED4" w:rsidRDefault="00ED4ED4" w:rsidP="00ED4ED4">
      <w:pPr>
        <w:pStyle w:val="ListParagraph"/>
        <w:spacing w:after="0"/>
        <w:ind w:left="720" w:firstLine="0"/>
        <w:rPr>
          <w:rFonts w:eastAsia="Calibri"/>
        </w:rPr>
      </w:pPr>
      <w:r>
        <w:rPr>
          <w:rFonts w:eastAsia="Calibri"/>
        </w:rPr>
        <w:t>Yes</w:t>
      </w:r>
    </w:p>
    <w:p w14:paraId="622AB082" w14:textId="2F10731A" w:rsidR="00ED4ED4" w:rsidRPr="00ED4ED4" w:rsidRDefault="00ED4ED4" w:rsidP="00ED4ED4">
      <w:pPr>
        <w:pStyle w:val="ListParagraph"/>
        <w:spacing w:after="0"/>
        <w:ind w:left="720" w:firstLine="0"/>
        <w:rPr>
          <w:rFonts w:eastAsia="Calibri"/>
        </w:rPr>
      </w:pPr>
      <w:r>
        <w:rPr>
          <w:rFonts w:eastAsia="Calibri"/>
        </w:rPr>
        <w:t>No</w:t>
      </w:r>
    </w:p>
    <w:p w14:paraId="360E42B7" w14:textId="77777777" w:rsidR="00ED4ED4" w:rsidRDefault="00ED4ED4" w:rsidP="00ED4ED4">
      <w:pPr>
        <w:pStyle w:val="ListParagraph"/>
        <w:spacing w:after="0"/>
        <w:ind w:left="720" w:firstLine="0"/>
        <w:rPr>
          <w:rFonts w:eastAsia="Calibri"/>
        </w:rPr>
      </w:pPr>
      <w:r w:rsidRPr="00ED4ED4">
        <w:rPr>
          <w:rFonts w:eastAsia="Calibri"/>
        </w:rPr>
        <w:lastRenderedPageBreak/>
        <w:t>Topic</w:t>
      </w:r>
    </w:p>
    <w:p w14:paraId="5B5BC695" w14:textId="77777777" w:rsidR="00ED4ED4" w:rsidRDefault="00ED4ED4" w:rsidP="00ED4ED4">
      <w:pPr>
        <w:pStyle w:val="ListParagraph"/>
        <w:spacing w:after="0"/>
        <w:ind w:left="720" w:firstLine="0"/>
        <w:rPr>
          <w:rFonts w:eastAsia="Calibri"/>
        </w:rPr>
      </w:pPr>
      <w:r w:rsidRPr="00ED4ED4">
        <w:rPr>
          <w:rFonts w:eastAsia="Calibri"/>
        </w:rPr>
        <w:t>Is the Consumer able to express themselves independently, without deferring to someone else?</w:t>
      </w:r>
    </w:p>
    <w:p w14:paraId="25A362A6" w14:textId="19E7595B" w:rsidR="00ED4ED4" w:rsidRDefault="00ED4ED4" w:rsidP="00ED4ED4">
      <w:pPr>
        <w:pStyle w:val="ListParagraph"/>
        <w:spacing w:after="0"/>
        <w:ind w:left="720" w:firstLine="0"/>
        <w:rPr>
          <w:rFonts w:eastAsia="Calibri"/>
        </w:rPr>
      </w:pPr>
      <w:r>
        <w:rPr>
          <w:rFonts w:eastAsia="Calibri"/>
        </w:rPr>
        <w:t>Answer</w:t>
      </w:r>
    </w:p>
    <w:p w14:paraId="080C4264" w14:textId="77777777" w:rsidR="00ED4ED4" w:rsidRDefault="00ED4ED4" w:rsidP="00ED4ED4">
      <w:pPr>
        <w:pStyle w:val="ListParagraph"/>
        <w:spacing w:after="0"/>
        <w:ind w:left="720" w:firstLine="0"/>
        <w:rPr>
          <w:rFonts w:eastAsia="Calibri"/>
        </w:rPr>
      </w:pPr>
      <w:r>
        <w:rPr>
          <w:rFonts w:eastAsia="Calibri"/>
        </w:rPr>
        <w:t>Yes</w:t>
      </w:r>
    </w:p>
    <w:p w14:paraId="595B9FC3" w14:textId="77777777" w:rsidR="00ED4ED4" w:rsidRPr="00ED4ED4" w:rsidRDefault="00ED4ED4" w:rsidP="00ED4ED4">
      <w:pPr>
        <w:pStyle w:val="ListParagraph"/>
        <w:spacing w:after="0"/>
        <w:ind w:left="720" w:firstLine="0"/>
        <w:rPr>
          <w:rFonts w:eastAsia="Calibri"/>
        </w:rPr>
      </w:pPr>
      <w:r>
        <w:rPr>
          <w:rFonts w:eastAsia="Calibri"/>
        </w:rPr>
        <w:t>No</w:t>
      </w:r>
    </w:p>
    <w:p w14:paraId="7EA4EC7E" w14:textId="77777777" w:rsidR="00ED4ED4" w:rsidRDefault="00ED4ED4" w:rsidP="00ED4ED4">
      <w:pPr>
        <w:widowControl w:val="0"/>
        <w:spacing w:before="2" w:after="0" w:line="240" w:lineRule="auto"/>
        <w:rPr>
          <w:rFonts w:eastAsia="Calibri"/>
          <w:b/>
          <w:bCs/>
        </w:rPr>
      </w:pPr>
    </w:p>
    <w:p w14:paraId="1D81AD07" w14:textId="77777777" w:rsidR="00ED4ED4" w:rsidRDefault="00ED4ED4" w:rsidP="00ED4ED4">
      <w:pPr>
        <w:pStyle w:val="ListParagraph"/>
        <w:numPr>
          <w:ilvl w:val="0"/>
          <w:numId w:val="34"/>
        </w:numPr>
        <w:rPr>
          <w:rFonts w:eastAsia="Calibri"/>
          <w:b/>
          <w:bCs/>
        </w:rPr>
      </w:pPr>
      <w:r w:rsidRPr="00ED4ED4">
        <w:rPr>
          <w:rFonts w:eastAsia="Calibri"/>
          <w:b/>
          <w:bCs/>
        </w:rPr>
        <w:t>Please use the space below to describe all items marked “No” in Question 1, if additional context is needed. Also describe any potential barriers to the Consumer’s ability to communicate with PCAs, the PCM agency, the FI, MassHealth, etc. and how these barriers are managed.</w:t>
      </w:r>
    </w:p>
    <w:p w14:paraId="25568DCB" w14:textId="00045189" w:rsidR="00ED4ED4" w:rsidRDefault="00ED4ED4" w:rsidP="00ED4ED4">
      <w:pPr>
        <w:pStyle w:val="ListParagraph"/>
        <w:ind w:left="720" w:firstLine="0"/>
        <w:rPr>
          <w:rFonts w:eastAsia="Calibri"/>
        </w:rPr>
      </w:pPr>
      <w:r w:rsidRPr="00ED4ED4">
        <w:rPr>
          <w:rFonts w:eastAsia="Calibri"/>
        </w:rPr>
        <w:t>Note: If appropriate, please indicate if the Consumer has a plan to overcome communication barriers.</w:t>
      </w:r>
    </w:p>
    <w:p w14:paraId="601E0C19" w14:textId="278F1925" w:rsidR="00ED4ED4" w:rsidRDefault="00ED4ED4" w:rsidP="00ED4ED4">
      <w:pPr>
        <w:pStyle w:val="ListParagraph"/>
        <w:ind w:left="720" w:firstLine="0"/>
        <w:rPr>
          <w:rFonts w:eastAsia="Calibri"/>
        </w:rPr>
      </w:pPr>
      <w:r w:rsidRPr="00ED4ED4">
        <w:rPr>
          <w:rFonts w:eastAsia="Calibri"/>
        </w:rPr>
        <w:t>Based on the responses in Section 6, the Consumer:</w:t>
      </w:r>
    </w:p>
    <w:p w14:paraId="0307C236" w14:textId="1DB7608E" w:rsidR="00ED4ED4" w:rsidRDefault="00ED4ED4" w:rsidP="00ED4ED4">
      <w:pPr>
        <w:pStyle w:val="ListParagraph"/>
        <w:spacing w:after="0"/>
        <w:ind w:left="720" w:firstLine="0"/>
        <w:rPr>
          <w:rFonts w:eastAsia="Calibri"/>
        </w:rPr>
      </w:pPr>
      <w:r>
        <w:rPr>
          <w:rFonts w:eastAsia="Calibri"/>
        </w:rPr>
        <w:t>Manages Independently</w:t>
      </w:r>
    </w:p>
    <w:p w14:paraId="595B5CC9" w14:textId="7D442E60" w:rsidR="00ED4ED4" w:rsidRDefault="00ED4ED4" w:rsidP="00ED4ED4">
      <w:pPr>
        <w:pStyle w:val="ListParagraph"/>
        <w:spacing w:after="0"/>
        <w:ind w:left="720" w:firstLine="0"/>
        <w:rPr>
          <w:rFonts w:eastAsia="Calibri"/>
        </w:rPr>
      </w:pPr>
      <w:r w:rsidRPr="00ED4ED4">
        <w:rPr>
          <w:rFonts w:eastAsia="Calibri"/>
        </w:rPr>
        <w:t>Responses indicate the Consumer has the ability to manage PCA services independently.</w:t>
      </w:r>
    </w:p>
    <w:p w14:paraId="06FC4866" w14:textId="77777777" w:rsidR="00ED4ED4" w:rsidRDefault="00ED4ED4" w:rsidP="00ED4ED4">
      <w:pPr>
        <w:pStyle w:val="ListParagraph"/>
        <w:spacing w:after="0"/>
        <w:ind w:left="720" w:firstLine="0"/>
        <w:rPr>
          <w:rFonts w:eastAsia="Calibri"/>
        </w:rPr>
      </w:pPr>
    </w:p>
    <w:p w14:paraId="111B6524" w14:textId="265B444B" w:rsidR="00ED4ED4" w:rsidRDefault="00ED4ED4" w:rsidP="00ED4ED4">
      <w:pPr>
        <w:pStyle w:val="ListParagraph"/>
        <w:spacing w:after="0"/>
        <w:ind w:left="720" w:firstLine="0"/>
        <w:rPr>
          <w:rFonts w:eastAsia="Calibri"/>
        </w:rPr>
      </w:pPr>
      <w:r>
        <w:rPr>
          <w:rFonts w:eastAsia="Calibri"/>
        </w:rPr>
        <w:t>Prefers Assistance</w:t>
      </w:r>
    </w:p>
    <w:p w14:paraId="3F0E9413" w14:textId="426544CD" w:rsidR="00ED4ED4" w:rsidRDefault="00ED4ED4" w:rsidP="00ED4ED4">
      <w:pPr>
        <w:pStyle w:val="ListParagraph"/>
        <w:spacing w:after="0"/>
        <w:ind w:left="720" w:firstLine="0"/>
        <w:rPr>
          <w:rFonts w:eastAsia="Calibri"/>
        </w:rPr>
      </w:pPr>
      <w:r w:rsidRPr="00ED4ED4">
        <w:rPr>
          <w:rFonts w:eastAsia="Calibri"/>
        </w:rPr>
        <w:t>Responses indicate the Consumer prefers assistance, despite having the ability to manage PCA services.</w:t>
      </w:r>
    </w:p>
    <w:p w14:paraId="10FEEBDE" w14:textId="77777777" w:rsidR="00ED4ED4" w:rsidRDefault="00ED4ED4" w:rsidP="00ED4ED4">
      <w:pPr>
        <w:pStyle w:val="ListParagraph"/>
        <w:spacing w:after="0"/>
        <w:ind w:left="720" w:firstLine="0"/>
        <w:rPr>
          <w:rFonts w:eastAsia="Calibri"/>
        </w:rPr>
      </w:pPr>
    </w:p>
    <w:p w14:paraId="316D7371" w14:textId="6F207F0B" w:rsidR="00ED4ED4" w:rsidRDefault="00074CC5" w:rsidP="00ED4ED4">
      <w:pPr>
        <w:pStyle w:val="ListParagraph"/>
        <w:spacing w:after="0"/>
        <w:ind w:left="720" w:firstLine="0"/>
        <w:rPr>
          <w:rFonts w:eastAsia="Calibri"/>
        </w:rPr>
      </w:pPr>
      <w:r>
        <w:rPr>
          <w:rFonts w:eastAsia="Calibri"/>
        </w:rPr>
        <w:t>Requires Assistance</w:t>
      </w:r>
    </w:p>
    <w:p w14:paraId="1B1DBD9B" w14:textId="40F44B22" w:rsidR="00074CC5" w:rsidRPr="00ED4ED4" w:rsidRDefault="00074CC5" w:rsidP="00ED4ED4">
      <w:pPr>
        <w:pStyle w:val="ListParagraph"/>
        <w:spacing w:after="0"/>
        <w:ind w:left="720" w:firstLine="0"/>
        <w:rPr>
          <w:rFonts w:eastAsia="Calibri"/>
        </w:rPr>
      </w:pPr>
      <w:r w:rsidRPr="00074CC5">
        <w:rPr>
          <w:rFonts w:eastAsia="Calibri"/>
        </w:rPr>
        <w:t>Responses indicate the Consumer does not have the ability to manage PCA services independently.</w:t>
      </w:r>
    </w:p>
    <w:p w14:paraId="31A2361F" w14:textId="1FBEC365" w:rsidR="00FD6E73" w:rsidRDefault="00D7710E" w:rsidP="00FD6E73">
      <w:pPr>
        <w:pStyle w:val="Heading2"/>
      </w:pPr>
      <w:r>
        <w:t>Assessment Summary</w:t>
      </w:r>
    </w:p>
    <w:p w14:paraId="4D62D350" w14:textId="77777777" w:rsidR="00D7710E" w:rsidRPr="00D7710E" w:rsidRDefault="00D7710E" w:rsidP="00D7710E">
      <w:pPr>
        <w:rPr>
          <w:rFonts w:eastAsia="Calibri"/>
        </w:rPr>
      </w:pPr>
      <w:r w:rsidRPr="00D7710E">
        <w:rPr>
          <w:rFonts w:eastAsia="Calibri"/>
        </w:rPr>
        <w:t>Please select an appropriate outcome using the summary below. If “Requires Assistance” is checked for Sections 2, 3, 4, and/or 6, the Consumer requires the assistance of a Surrogate. If “Requires Assistance” is checked for Section 5 ONLY, the Consumer requires the assistance of an Administrative Proxy, but not a Surrogate.</w:t>
      </w:r>
    </w:p>
    <w:p w14:paraId="47DAD0B6" w14:textId="72B94376" w:rsidR="00FD6E73" w:rsidRDefault="00D7710E" w:rsidP="00D7710E">
      <w:pPr>
        <w:spacing w:after="0"/>
      </w:pPr>
      <w:r w:rsidRPr="00D7710E">
        <w:t>Section</w:t>
      </w:r>
    </w:p>
    <w:p w14:paraId="57CB8CED" w14:textId="588C1684" w:rsidR="00D7710E" w:rsidRDefault="00D7710E" w:rsidP="00D7710E">
      <w:pPr>
        <w:spacing w:after="0"/>
      </w:pPr>
      <w:r>
        <w:t>1. Guardianship Status</w:t>
      </w:r>
    </w:p>
    <w:p w14:paraId="02A73E47" w14:textId="1CE0F427" w:rsidR="00D7710E" w:rsidRDefault="00D7710E" w:rsidP="00D7710E">
      <w:pPr>
        <w:spacing w:after="0"/>
      </w:pPr>
      <w:r>
        <w:t>Adult/No Guardian</w:t>
      </w:r>
    </w:p>
    <w:p w14:paraId="7F5012B6" w14:textId="6F48D973" w:rsidR="00D7710E" w:rsidRDefault="00D7710E" w:rsidP="00D7710E">
      <w:pPr>
        <w:spacing w:after="0"/>
      </w:pPr>
      <w:r>
        <w:t>Is Minor Child</w:t>
      </w:r>
    </w:p>
    <w:p w14:paraId="020696F8" w14:textId="5A2D0CE3" w:rsidR="00D7710E" w:rsidRDefault="00D7710E" w:rsidP="00D7710E">
      <w:pPr>
        <w:spacing w:after="0"/>
      </w:pPr>
      <w:r>
        <w:t>Has Legal Guardian</w:t>
      </w:r>
    </w:p>
    <w:p w14:paraId="76F989B7" w14:textId="77777777" w:rsidR="00D7710E" w:rsidRPr="00D7710E" w:rsidRDefault="00D7710E" w:rsidP="00D7710E">
      <w:pPr>
        <w:spacing w:after="0"/>
      </w:pPr>
    </w:p>
    <w:p w14:paraId="3A25F51A" w14:textId="77777777" w:rsidR="0053070F" w:rsidRDefault="0053070F" w:rsidP="0053070F">
      <w:pPr>
        <w:spacing w:after="0"/>
      </w:pPr>
      <w:r w:rsidRPr="00D7710E">
        <w:t>Section</w:t>
      </w:r>
    </w:p>
    <w:p w14:paraId="643B6D71" w14:textId="3944F53D" w:rsidR="0053070F" w:rsidRDefault="0053070F" w:rsidP="0053070F">
      <w:pPr>
        <w:spacing w:after="0"/>
      </w:pPr>
      <w:r>
        <w:t xml:space="preserve">1. </w:t>
      </w:r>
      <w:r w:rsidRPr="0053070F">
        <w:t xml:space="preserve">Review of Previous Assessment </w:t>
      </w:r>
      <w:r>
        <w:t>Adult/No Guardian</w:t>
      </w:r>
    </w:p>
    <w:p w14:paraId="47BDC363" w14:textId="41D1C49C" w:rsidR="0053070F" w:rsidRDefault="0053070F" w:rsidP="0053070F">
      <w:pPr>
        <w:spacing w:after="0"/>
      </w:pPr>
      <w:r>
        <w:t>Manages Independently</w:t>
      </w:r>
    </w:p>
    <w:p w14:paraId="1FA86520" w14:textId="0048FADD" w:rsidR="0053070F" w:rsidRDefault="0053070F" w:rsidP="0053070F">
      <w:pPr>
        <w:spacing w:after="0"/>
      </w:pPr>
      <w:r>
        <w:t>Prefers Assistance</w:t>
      </w:r>
    </w:p>
    <w:p w14:paraId="650FBFE7" w14:textId="27AB12AC" w:rsidR="0053070F" w:rsidRDefault="0053070F" w:rsidP="0053070F">
      <w:pPr>
        <w:spacing w:after="0"/>
      </w:pPr>
      <w:r>
        <w:t>Requires Assistance</w:t>
      </w:r>
    </w:p>
    <w:p w14:paraId="1387A756" w14:textId="5FFADCA8" w:rsidR="0053070F" w:rsidRDefault="0053070F" w:rsidP="0053070F">
      <w:pPr>
        <w:spacing w:after="0"/>
      </w:pPr>
      <w:r>
        <w:br w:type="page"/>
      </w:r>
    </w:p>
    <w:p w14:paraId="57B8BF20" w14:textId="77777777" w:rsidR="0053070F" w:rsidRDefault="0053070F" w:rsidP="0053070F">
      <w:pPr>
        <w:spacing w:after="0"/>
      </w:pPr>
      <w:r w:rsidRPr="00D7710E">
        <w:lastRenderedPageBreak/>
        <w:t>Section</w:t>
      </w:r>
    </w:p>
    <w:p w14:paraId="65891F17" w14:textId="050D4F2E" w:rsidR="0053070F" w:rsidRDefault="0053070F" w:rsidP="0053070F">
      <w:pPr>
        <w:spacing w:after="0"/>
      </w:pPr>
      <w:r>
        <w:t xml:space="preserve">2. </w:t>
      </w:r>
      <w:r w:rsidRPr="0053070F">
        <w:t>Decision Making and Knowledge of Care Needs</w:t>
      </w:r>
    </w:p>
    <w:p w14:paraId="587AA7D8" w14:textId="77777777" w:rsidR="0053070F" w:rsidRDefault="0053070F" w:rsidP="0053070F">
      <w:pPr>
        <w:spacing w:after="0"/>
      </w:pPr>
      <w:r>
        <w:t>Manages Independently</w:t>
      </w:r>
    </w:p>
    <w:p w14:paraId="7485F849" w14:textId="77777777" w:rsidR="0053070F" w:rsidRDefault="0053070F" w:rsidP="0053070F">
      <w:pPr>
        <w:spacing w:after="0"/>
      </w:pPr>
      <w:r>
        <w:t>Prefers Assistance</w:t>
      </w:r>
    </w:p>
    <w:p w14:paraId="5511DB2D" w14:textId="5292FB29" w:rsidR="0053070F" w:rsidRDefault="0053070F" w:rsidP="0053070F">
      <w:pPr>
        <w:spacing w:after="0"/>
      </w:pPr>
      <w:r>
        <w:t>Requires Assistance</w:t>
      </w:r>
    </w:p>
    <w:p w14:paraId="6524B445" w14:textId="77777777" w:rsidR="00633DCD" w:rsidRDefault="00633DCD" w:rsidP="00633DCD">
      <w:pPr>
        <w:spacing w:after="0"/>
      </w:pPr>
    </w:p>
    <w:p w14:paraId="4D2E45FC" w14:textId="77777777" w:rsidR="0053070F" w:rsidRDefault="0053070F" w:rsidP="0053070F">
      <w:pPr>
        <w:spacing w:after="0"/>
      </w:pPr>
      <w:r w:rsidRPr="00D7710E">
        <w:t>Section</w:t>
      </w:r>
    </w:p>
    <w:p w14:paraId="04291263" w14:textId="5807DE3E" w:rsidR="0053070F" w:rsidRDefault="0053070F" w:rsidP="0053070F">
      <w:pPr>
        <w:spacing w:after="0"/>
      </w:pPr>
      <w:r>
        <w:t xml:space="preserve">3. </w:t>
      </w:r>
      <w:r w:rsidRPr="0053070F">
        <w:t xml:space="preserve">Ability to Employ PCAs </w:t>
      </w:r>
    </w:p>
    <w:p w14:paraId="3CE6BF94" w14:textId="33EC1D34" w:rsidR="0053070F" w:rsidRDefault="0053070F" w:rsidP="0053070F">
      <w:pPr>
        <w:spacing w:after="0"/>
      </w:pPr>
      <w:r>
        <w:t>Manages Independently</w:t>
      </w:r>
    </w:p>
    <w:p w14:paraId="7B505B3E" w14:textId="77777777" w:rsidR="0053070F" w:rsidRDefault="0053070F" w:rsidP="0053070F">
      <w:pPr>
        <w:spacing w:after="0"/>
      </w:pPr>
      <w:r>
        <w:t>Prefers Assistance</w:t>
      </w:r>
    </w:p>
    <w:p w14:paraId="54C95F7F" w14:textId="77777777" w:rsidR="0053070F" w:rsidRDefault="0053070F" w:rsidP="0053070F">
      <w:pPr>
        <w:spacing w:after="0"/>
      </w:pPr>
      <w:r>
        <w:t>Requires Assistance</w:t>
      </w:r>
    </w:p>
    <w:p w14:paraId="2E5CDD06" w14:textId="77777777" w:rsidR="00633DCD" w:rsidRDefault="00633DCD" w:rsidP="00633DCD">
      <w:pPr>
        <w:spacing w:after="0"/>
      </w:pPr>
    </w:p>
    <w:p w14:paraId="00663C90" w14:textId="77777777" w:rsidR="0053070F" w:rsidRDefault="0053070F" w:rsidP="0053070F">
      <w:pPr>
        <w:spacing w:after="0"/>
      </w:pPr>
      <w:r w:rsidRPr="00D7710E">
        <w:t>Section</w:t>
      </w:r>
    </w:p>
    <w:p w14:paraId="6D2E11FD" w14:textId="48C1DA53" w:rsidR="0053070F" w:rsidRDefault="0053070F" w:rsidP="0053070F">
      <w:pPr>
        <w:spacing w:after="0"/>
      </w:pPr>
      <w:r>
        <w:t xml:space="preserve">4. </w:t>
      </w:r>
      <w:r w:rsidRPr="0053070F">
        <w:t>Administrative Employer Tasks</w:t>
      </w:r>
    </w:p>
    <w:p w14:paraId="1B75012A" w14:textId="77777777" w:rsidR="0053070F" w:rsidRDefault="0053070F" w:rsidP="0053070F">
      <w:pPr>
        <w:spacing w:after="0"/>
      </w:pPr>
      <w:r>
        <w:t>Manages Independently</w:t>
      </w:r>
    </w:p>
    <w:p w14:paraId="72BA597C" w14:textId="77777777" w:rsidR="0053070F" w:rsidRDefault="0053070F" w:rsidP="0053070F">
      <w:pPr>
        <w:spacing w:after="0"/>
      </w:pPr>
      <w:r>
        <w:t>Prefers Assistance</w:t>
      </w:r>
    </w:p>
    <w:p w14:paraId="7207D0D9" w14:textId="77777777" w:rsidR="0053070F" w:rsidRDefault="0053070F" w:rsidP="0053070F">
      <w:pPr>
        <w:spacing w:after="0"/>
      </w:pPr>
      <w:r>
        <w:t>Requires Assistance</w:t>
      </w:r>
    </w:p>
    <w:p w14:paraId="7B156F92" w14:textId="77777777" w:rsidR="0053070F" w:rsidRDefault="0053070F" w:rsidP="00633DCD">
      <w:pPr>
        <w:spacing w:after="0"/>
      </w:pPr>
    </w:p>
    <w:p w14:paraId="2B7A382D" w14:textId="77777777" w:rsidR="0053070F" w:rsidRDefault="0053070F" w:rsidP="0053070F">
      <w:pPr>
        <w:spacing w:after="0"/>
      </w:pPr>
      <w:r w:rsidRPr="00D7710E">
        <w:t>Section</w:t>
      </w:r>
    </w:p>
    <w:p w14:paraId="0AC9F104" w14:textId="6EB3409A" w:rsidR="0053070F" w:rsidRDefault="0053070F" w:rsidP="0053070F">
      <w:pPr>
        <w:spacing w:after="0"/>
      </w:pPr>
      <w:r>
        <w:t>5. Communication</w:t>
      </w:r>
    </w:p>
    <w:p w14:paraId="002FD1B1" w14:textId="77777777" w:rsidR="0053070F" w:rsidRDefault="0053070F" w:rsidP="0053070F">
      <w:pPr>
        <w:spacing w:after="0"/>
      </w:pPr>
      <w:r>
        <w:t>Manages Independently</w:t>
      </w:r>
    </w:p>
    <w:p w14:paraId="458C1F5C" w14:textId="77777777" w:rsidR="0053070F" w:rsidRDefault="0053070F" w:rsidP="0053070F">
      <w:pPr>
        <w:spacing w:after="0"/>
      </w:pPr>
      <w:r>
        <w:t>Prefers Assistance</w:t>
      </w:r>
    </w:p>
    <w:p w14:paraId="2B9BDEC5" w14:textId="77777777" w:rsidR="0053070F" w:rsidRDefault="0053070F" w:rsidP="0053070F">
      <w:pPr>
        <w:spacing w:after="0"/>
      </w:pPr>
      <w:r>
        <w:t>Requires Assistance</w:t>
      </w:r>
    </w:p>
    <w:p w14:paraId="1D34E960" w14:textId="676FFB69" w:rsidR="00C106EA" w:rsidRDefault="0053070F" w:rsidP="00C106EA">
      <w:pPr>
        <w:pStyle w:val="Heading2"/>
      </w:pPr>
      <w:r>
        <w:t>Assessment Results</w:t>
      </w:r>
    </w:p>
    <w:p w14:paraId="76E16AE2" w14:textId="77777777" w:rsidR="0053070F" w:rsidRDefault="0053070F" w:rsidP="00C106EA">
      <w:r w:rsidRPr="0053070F">
        <w:t>The Consumer is willing and able to manage PCA services independently.</w:t>
      </w:r>
    </w:p>
    <w:p w14:paraId="44914D47" w14:textId="22C81340" w:rsidR="0053070F" w:rsidRDefault="0053070F" w:rsidP="0053070F">
      <w:pPr>
        <w:spacing w:after="0"/>
      </w:pPr>
      <w:r w:rsidRPr="0053070F">
        <w:t>The Consumer is able to manage PCA services independently, but prefers the assistance of a</w:t>
      </w:r>
    </w:p>
    <w:p w14:paraId="73BD39D8" w14:textId="6B8B0E23" w:rsidR="0053070F" w:rsidRDefault="0053070F" w:rsidP="0053070F">
      <w:pPr>
        <w:spacing w:after="0"/>
      </w:pPr>
      <w:r>
        <w:t>Surrogate</w:t>
      </w:r>
    </w:p>
    <w:p w14:paraId="3015BDE1" w14:textId="3E180DD3" w:rsidR="0053070F" w:rsidRDefault="0053070F" w:rsidP="0053070F">
      <w:pPr>
        <w:spacing w:after="0"/>
      </w:pPr>
      <w:r>
        <w:t>Administrative Proxy</w:t>
      </w:r>
    </w:p>
    <w:p w14:paraId="48FFE70A" w14:textId="77777777" w:rsidR="0053070F" w:rsidRDefault="0053070F" w:rsidP="0053070F">
      <w:pPr>
        <w:spacing w:after="0"/>
      </w:pPr>
    </w:p>
    <w:p w14:paraId="0131FA6E" w14:textId="6361C4CF" w:rsidR="0053070F" w:rsidRDefault="0053070F" w:rsidP="0053070F">
      <w:pPr>
        <w:spacing w:after="0"/>
      </w:pPr>
      <w:r w:rsidRPr="0053070F">
        <w:t>The Consumer requires the assistance of a</w:t>
      </w:r>
    </w:p>
    <w:p w14:paraId="7CC8F3FB" w14:textId="77777777" w:rsidR="0053070F" w:rsidRDefault="0053070F" w:rsidP="0053070F">
      <w:pPr>
        <w:spacing w:after="0"/>
      </w:pPr>
      <w:r>
        <w:t>Surrogate</w:t>
      </w:r>
    </w:p>
    <w:p w14:paraId="4444E390" w14:textId="77777777" w:rsidR="0053070F" w:rsidRDefault="0053070F" w:rsidP="0053070F">
      <w:pPr>
        <w:spacing w:after="0"/>
      </w:pPr>
      <w:r>
        <w:t>Administrative Proxy</w:t>
      </w:r>
    </w:p>
    <w:p w14:paraId="6FA8EBA1" w14:textId="77777777" w:rsidR="0053070F" w:rsidRDefault="0053070F" w:rsidP="0053070F">
      <w:pPr>
        <w:spacing w:after="0"/>
      </w:pPr>
    </w:p>
    <w:p w14:paraId="6743A3EE" w14:textId="42D1F4D8" w:rsidR="0053070F" w:rsidRPr="0053070F" w:rsidRDefault="0053070F" w:rsidP="0053070F">
      <w:pPr>
        <w:pStyle w:val="ListParagraph"/>
        <w:numPr>
          <w:ilvl w:val="0"/>
          <w:numId w:val="36"/>
        </w:numPr>
        <w:ind w:left="360"/>
      </w:pPr>
      <w:r w:rsidRPr="0053070F">
        <w:t>Consumer / Legal Guardian Attestation:</w:t>
      </w:r>
    </w:p>
    <w:p w14:paraId="2FBCB77D" w14:textId="3EED3CAB" w:rsidR="0053070F" w:rsidRDefault="0053070F" w:rsidP="0053070F">
      <w:r w:rsidRPr="0053070F">
        <w:t>My ability to manage the PCA program has been assessed in person. I have reviewed and understand the results of this assessment as explained by my skills trainer.</w:t>
      </w:r>
      <w:r>
        <w:t xml:space="preserve"> Yes   No</w:t>
      </w:r>
    </w:p>
    <w:p w14:paraId="01BCE881" w14:textId="7A1C8C4F" w:rsidR="0053070F" w:rsidRDefault="0053070F" w:rsidP="0053070F">
      <w:r w:rsidRPr="0053070F">
        <w:t>I agree with the results of this assessment.</w:t>
      </w:r>
      <w:r>
        <w:t xml:space="preserve"> Yes   No</w:t>
      </w:r>
    </w:p>
    <w:p w14:paraId="07104416" w14:textId="24BBD5A5" w:rsidR="0053070F" w:rsidRDefault="0053070F" w:rsidP="0053070F">
      <w:r w:rsidRPr="0053070F">
        <w:t>By signing below, I attest that the information I have provided in this assessment is true and accurate to the best of my knowledge.</w:t>
      </w:r>
    </w:p>
    <w:p w14:paraId="14B21E10" w14:textId="2CC46AD7" w:rsidR="0053070F" w:rsidRDefault="0053070F" w:rsidP="00C106EA">
      <w:r w:rsidRPr="0053070F">
        <w:t>Signature of Consumer or Legal Guardian*</w:t>
      </w:r>
    </w:p>
    <w:p w14:paraId="669E5E78" w14:textId="21180468" w:rsidR="0053070F" w:rsidRDefault="0053070F" w:rsidP="00C106EA">
      <w:r>
        <w:t>Date</w:t>
      </w:r>
    </w:p>
    <w:p w14:paraId="5CEDBD06" w14:textId="62DDF6A2" w:rsidR="0053070F" w:rsidRDefault="0053070F" w:rsidP="00C106EA">
      <w:r>
        <w:lastRenderedPageBreak/>
        <w:t>Printed Name</w:t>
      </w:r>
    </w:p>
    <w:p w14:paraId="05B5020B" w14:textId="5F0C7DE0" w:rsidR="0053070F" w:rsidRDefault="0053070F" w:rsidP="0053070F">
      <w:pPr>
        <w:pStyle w:val="ListParagraph"/>
        <w:numPr>
          <w:ilvl w:val="0"/>
          <w:numId w:val="36"/>
        </w:numPr>
        <w:ind w:left="360"/>
      </w:pPr>
      <w:r w:rsidRPr="0053070F">
        <w:t>Assessor Attestation:</w:t>
      </w:r>
    </w:p>
    <w:p w14:paraId="4F71C9BE" w14:textId="6677242B" w:rsidR="0053070F" w:rsidRDefault="0053070F" w:rsidP="00C106EA">
      <w:r w:rsidRPr="0053070F">
        <w:t>By signing below, I attest that I have assessed this Consumer’s ability to manage the PCA program.</w:t>
      </w:r>
    </w:p>
    <w:p w14:paraId="4E5381FC" w14:textId="4E1221BC" w:rsidR="0053070F" w:rsidRDefault="0053070F" w:rsidP="00C106EA">
      <w:r w:rsidRPr="0053070F">
        <w:t>Signature of Assessor</w:t>
      </w:r>
    </w:p>
    <w:p w14:paraId="5DDDA2BB" w14:textId="5F98F90A" w:rsidR="0053070F" w:rsidRDefault="0053070F" w:rsidP="00C106EA">
      <w:r>
        <w:t>Date</w:t>
      </w:r>
    </w:p>
    <w:p w14:paraId="56258D82" w14:textId="6A2336F7" w:rsidR="0053070F" w:rsidRDefault="0053070F" w:rsidP="00C106EA">
      <w:r>
        <w:t>Printed Name and Title</w:t>
      </w:r>
    </w:p>
    <w:p w14:paraId="58052CBF" w14:textId="2129199A" w:rsidR="00CB58CB" w:rsidRDefault="00CB58CB" w:rsidP="00C106EA">
      <w:r>
        <w:t>PCA-CA-(Rev 12-23)</w:t>
      </w:r>
    </w:p>
    <w:sectPr w:rsidR="00CB58CB" w:rsidSect="003F193B">
      <w:headerReference w:type="first" r:id="rId8"/>
      <w:pgSz w:w="12240" w:h="15840"/>
      <w:pgMar w:top="1260" w:right="1440" w:bottom="99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DC3C" w14:textId="77777777" w:rsidR="003C10F5" w:rsidRDefault="003C10F5" w:rsidP="003C10F5">
      <w:pPr>
        <w:spacing w:after="0" w:line="240" w:lineRule="auto"/>
      </w:pPr>
      <w:r>
        <w:separator/>
      </w:r>
    </w:p>
  </w:endnote>
  <w:endnote w:type="continuationSeparator" w:id="0">
    <w:p w14:paraId="3586A5D7" w14:textId="77777777" w:rsidR="003C10F5" w:rsidRDefault="003C10F5" w:rsidP="003C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8EA9" w14:textId="77777777" w:rsidR="003C10F5" w:rsidRDefault="003C10F5" w:rsidP="003C10F5">
      <w:pPr>
        <w:spacing w:after="0" w:line="240" w:lineRule="auto"/>
      </w:pPr>
      <w:r>
        <w:separator/>
      </w:r>
    </w:p>
  </w:footnote>
  <w:footnote w:type="continuationSeparator" w:id="0">
    <w:p w14:paraId="18BE2C25" w14:textId="77777777" w:rsidR="003C10F5" w:rsidRDefault="003C10F5" w:rsidP="003C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22E4" w14:textId="54AAC016" w:rsidR="003C10F5" w:rsidRPr="003C10F5" w:rsidRDefault="003C10F5" w:rsidP="003C10F5">
    <w:pPr>
      <w:jc w:val="center"/>
      <w:rPr>
        <w:color w:val="FF0000"/>
        <w:sz w:val="20"/>
        <w:szCs w:val="20"/>
      </w:rPr>
    </w:pPr>
    <w:r w:rsidRPr="00A647CB">
      <w:rPr>
        <w:color w:val="FF0000"/>
        <w:sz w:val="20"/>
        <w:szCs w:val="20"/>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E78"/>
    <w:multiLevelType w:val="hybridMultilevel"/>
    <w:tmpl w:val="90F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02D9"/>
    <w:multiLevelType w:val="hybridMultilevel"/>
    <w:tmpl w:val="8F868AEA"/>
    <w:lvl w:ilvl="0" w:tplc="B2120364">
      <w:start w:val="1"/>
      <w:numFmt w:val="decimal"/>
      <w:lvlText w:val="%1."/>
      <w:lvlJc w:val="left"/>
      <w:pPr>
        <w:ind w:left="360" w:hanging="360"/>
      </w:pPr>
      <w:rPr>
        <w:rFonts w:ascii="Calibri" w:eastAsia="Calibri" w:hAnsi="Calibri" w:cs="Calibri"/>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72441"/>
    <w:multiLevelType w:val="hybridMultilevel"/>
    <w:tmpl w:val="ECD6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2FE4"/>
    <w:multiLevelType w:val="hybridMultilevel"/>
    <w:tmpl w:val="E67C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126F3"/>
    <w:multiLevelType w:val="hybridMultilevel"/>
    <w:tmpl w:val="DE8C5736"/>
    <w:lvl w:ilvl="0" w:tplc="FB663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5553B"/>
    <w:multiLevelType w:val="hybridMultilevel"/>
    <w:tmpl w:val="EA20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442B7"/>
    <w:multiLevelType w:val="hybridMultilevel"/>
    <w:tmpl w:val="632E6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13220"/>
    <w:multiLevelType w:val="hybridMultilevel"/>
    <w:tmpl w:val="74DE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51F36"/>
    <w:multiLevelType w:val="hybridMultilevel"/>
    <w:tmpl w:val="1CB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30042"/>
    <w:multiLevelType w:val="hybridMultilevel"/>
    <w:tmpl w:val="342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D2D03"/>
    <w:multiLevelType w:val="hybridMultilevel"/>
    <w:tmpl w:val="3DAECB82"/>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4160B7"/>
    <w:multiLevelType w:val="hybridMultilevel"/>
    <w:tmpl w:val="87EE2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27A47"/>
    <w:multiLevelType w:val="hybridMultilevel"/>
    <w:tmpl w:val="A52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2344D"/>
    <w:multiLevelType w:val="hybridMultilevel"/>
    <w:tmpl w:val="7CC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F432A"/>
    <w:multiLevelType w:val="hybridMultilevel"/>
    <w:tmpl w:val="C0D08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3836D7"/>
    <w:multiLevelType w:val="hybridMultilevel"/>
    <w:tmpl w:val="B30EBDE0"/>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F4CF8"/>
    <w:multiLevelType w:val="hybridMultilevel"/>
    <w:tmpl w:val="D7B6F526"/>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4F5A64"/>
    <w:multiLevelType w:val="hybridMultilevel"/>
    <w:tmpl w:val="F48098E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0862397"/>
    <w:multiLevelType w:val="hybridMultilevel"/>
    <w:tmpl w:val="672A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876DE"/>
    <w:multiLevelType w:val="hybridMultilevel"/>
    <w:tmpl w:val="DD4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E6295"/>
    <w:multiLevelType w:val="hybridMultilevel"/>
    <w:tmpl w:val="FA82F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13E80"/>
    <w:multiLevelType w:val="hybridMultilevel"/>
    <w:tmpl w:val="065AE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8D32A0"/>
    <w:multiLevelType w:val="hybridMultilevel"/>
    <w:tmpl w:val="F6F81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05216"/>
    <w:multiLevelType w:val="hybridMultilevel"/>
    <w:tmpl w:val="56B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15610"/>
    <w:multiLevelType w:val="hybridMultilevel"/>
    <w:tmpl w:val="E09A1A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4730E43"/>
    <w:multiLevelType w:val="hybridMultilevel"/>
    <w:tmpl w:val="CC708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5C62AB"/>
    <w:multiLevelType w:val="hybridMultilevel"/>
    <w:tmpl w:val="1E2A8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264D9"/>
    <w:multiLevelType w:val="hybridMultilevel"/>
    <w:tmpl w:val="5002F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2B65C4"/>
    <w:multiLevelType w:val="hybridMultilevel"/>
    <w:tmpl w:val="B416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108B4"/>
    <w:multiLevelType w:val="hybridMultilevel"/>
    <w:tmpl w:val="77D245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A64BB"/>
    <w:multiLevelType w:val="hybridMultilevel"/>
    <w:tmpl w:val="58263274"/>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C0E3A"/>
    <w:multiLevelType w:val="hybridMultilevel"/>
    <w:tmpl w:val="EB5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56353"/>
    <w:multiLevelType w:val="hybridMultilevel"/>
    <w:tmpl w:val="448E4F0E"/>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BC3E44"/>
    <w:multiLevelType w:val="hybridMultilevel"/>
    <w:tmpl w:val="5B8EB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C5DBE"/>
    <w:multiLevelType w:val="hybridMultilevel"/>
    <w:tmpl w:val="18480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32756"/>
    <w:multiLevelType w:val="hybridMultilevel"/>
    <w:tmpl w:val="804E9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974011">
    <w:abstractNumId w:val="12"/>
  </w:num>
  <w:num w:numId="2" w16cid:durableId="537670383">
    <w:abstractNumId w:val="15"/>
  </w:num>
  <w:num w:numId="3" w16cid:durableId="546572213">
    <w:abstractNumId w:val="30"/>
  </w:num>
  <w:num w:numId="4" w16cid:durableId="835997402">
    <w:abstractNumId w:val="19"/>
  </w:num>
  <w:num w:numId="5" w16cid:durableId="277492740">
    <w:abstractNumId w:val="18"/>
  </w:num>
  <w:num w:numId="6" w16cid:durableId="1385132702">
    <w:abstractNumId w:val="31"/>
  </w:num>
  <w:num w:numId="7" w16cid:durableId="1825582060">
    <w:abstractNumId w:val="10"/>
  </w:num>
  <w:num w:numId="8" w16cid:durableId="1465197825">
    <w:abstractNumId w:val="24"/>
  </w:num>
  <w:num w:numId="9" w16cid:durableId="14767233">
    <w:abstractNumId w:val="13"/>
  </w:num>
  <w:num w:numId="10" w16cid:durableId="1761220629">
    <w:abstractNumId w:val="3"/>
  </w:num>
  <w:num w:numId="11" w16cid:durableId="802846451">
    <w:abstractNumId w:val="32"/>
  </w:num>
  <w:num w:numId="12" w16cid:durableId="104080983">
    <w:abstractNumId w:val="16"/>
  </w:num>
  <w:num w:numId="13" w16cid:durableId="348415579">
    <w:abstractNumId w:val="7"/>
  </w:num>
  <w:num w:numId="14" w16cid:durableId="577642510">
    <w:abstractNumId w:val="22"/>
  </w:num>
  <w:num w:numId="15" w16cid:durableId="1552228278">
    <w:abstractNumId w:val="0"/>
  </w:num>
  <w:num w:numId="16" w16cid:durableId="2107381816">
    <w:abstractNumId w:val="26"/>
  </w:num>
  <w:num w:numId="17" w16cid:durableId="394012757">
    <w:abstractNumId w:val="35"/>
  </w:num>
  <w:num w:numId="18" w16cid:durableId="733428376">
    <w:abstractNumId w:val="14"/>
  </w:num>
  <w:num w:numId="19" w16cid:durableId="219023848">
    <w:abstractNumId w:val="21"/>
  </w:num>
  <w:num w:numId="20" w16cid:durableId="1997297093">
    <w:abstractNumId w:val="17"/>
  </w:num>
  <w:num w:numId="21" w16cid:durableId="1390690917">
    <w:abstractNumId w:val="27"/>
  </w:num>
  <w:num w:numId="22" w16cid:durableId="578752452">
    <w:abstractNumId w:val="1"/>
  </w:num>
  <w:num w:numId="23" w16cid:durableId="1763646225">
    <w:abstractNumId w:val="9"/>
  </w:num>
  <w:num w:numId="24" w16cid:durableId="369036061">
    <w:abstractNumId w:val="2"/>
  </w:num>
  <w:num w:numId="25" w16cid:durableId="1527058738">
    <w:abstractNumId w:val="28"/>
  </w:num>
  <w:num w:numId="26" w16cid:durableId="1100415966">
    <w:abstractNumId w:val="5"/>
  </w:num>
  <w:num w:numId="27" w16cid:durableId="202324575">
    <w:abstractNumId w:val="8"/>
  </w:num>
  <w:num w:numId="28" w16cid:durableId="1019506287">
    <w:abstractNumId w:val="29"/>
  </w:num>
  <w:num w:numId="29" w16cid:durableId="735204859">
    <w:abstractNumId w:val="34"/>
  </w:num>
  <w:num w:numId="30" w16cid:durableId="397484877">
    <w:abstractNumId w:val="25"/>
  </w:num>
  <w:num w:numId="31" w16cid:durableId="71202668">
    <w:abstractNumId w:val="4"/>
  </w:num>
  <w:num w:numId="32" w16cid:durableId="137380409">
    <w:abstractNumId w:val="11"/>
  </w:num>
  <w:num w:numId="33" w16cid:durableId="637223753">
    <w:abstractNumId w:val="20"/>
  </w:num>
  <w:num w:numId="34" w16cid:durableId="1250041598">
    <w:abstractNumId w:val="23"/>
  </w:num>
  <w:num w:numId="35" w16cid:durableId="1075057435">
    <w:abstractNumId w:val="33"/>
  </w:num>
  <w:num w:numId="36" w16cid:durableId="46420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F5"/>
    <w:rsid w:val="000139B4"/>
    <w:rsid w:val="0002588B"/>
    <w:rsid w:val="000437CE"/>
    <w:rsid w:val="00074CC5"/>
    <w:rsid w:val="00075421"/>
    <w:rsid w:val="00187DB7"/>
    <w:rsid w:val="001D75A0"/>
    <w:rsid w:val="002F3CDF"/>
    <w:rsid w:val="003C10F5"/>
    <w:rsid w:val="003F193B"/>
    <w:rsid w:val="00431334"/>
    <w:rsid w:val="00437D1A"/>
    <w:rsid w:val="004F244C"/>
    <w:rsid w:val="0053070F"/>
    <w:rsid w:val="005534F6"/>
    <w:rsid w:val="00570B89"/>
    <w:rsid w:val="00633DCD"/>
    <w:rsid w:val="00650A89"/>
    <w:rsid w:val="007A5A01"/>
    <w:rsid w:val="007C0FDA"/>
    <w:rsid w:val="00864A7C"/>
    <w:rsid w:val="00867D64"/>
    <w:rsid w:val="008C6FD7"/>
    <w:rsid w:val="00A20370"/>
    <w:rsid w:val="00A33FF2"/>
    <w:rsid w:val="00A72BD3"/>
    <w:rsid w:val="00AD628B"/>
    <w:rsid w:val="00C015FD"/>
    <w:rsid w:val="00C106EA"/>
    <w:rsid w:val="00CB58CB"/>
    <w:rsid w:val="00CC1D1E"/>
    <w:rsid w:val="00D7710E"/>
    <w:rsid w:val="00ED4ED4"/>
    <w:rsid w:val="00EF0A4A"/>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ADEE97"/>
  <w15:chartTrackingRefBased/>
  <w15:docId w15:val="{9E856492-1215-4B0A-A61C-9730A45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F5"/>
    <w:rPr>
      <w:rFonts w:ascii="Calibri" w:hAnsi="Calibri" w:cs="Calibri"/>
    </w:rPr>
  </w:style>
  <w:style w:type="paragraph" w:styleId="Heading1">
    <w:name w:val="heading 1"/>
    <w:basedOn w:val="Normal"/>
    <w:next w:val="Normal"/>
    <w:link w:val="Heading1Char"/>
    <w:uiPriority w:val="9"/>
    <w:qFormat/>
    <w:rsid w:val="003C10F5"/>
    <w:pPr>
      <w:spacing w:after="360" w:line="360" w:lineRule="auto"/>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3F193B"/>
    <w:pPr>
      <w:spacing w:before="480" w:after="240"/>
      <w:outlineLvl w:val="1"/>
    </w:pPr>
    <w:rPr>
      <w:rFonts w:ascii="Arial" w:hAnsi="Arial" w:cs="Arial"/>
      <w:b/>
      <w:bCs/>
      <w:sz w:val="26"/>
      <w:szCs w:val="26"/>
    </w:rPr>
  </w:style>
  <w:style w:type="paragraph" w:styleId="Heading3">
    <w:name w:val="heading 3"/>
    <w:basedOn w:val="Normal"/>
    <w:next w:val="Normal"/>
    <w:link w:val="Heading3Char"/>
    <w:uiPriority w:val="9"/>
    <w:unhideWhenUsed/>
    <w:qFormat/>
    <w:rsid w:val="003C1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F5"/>
    <w:rPr>
      <w:rFonts w:ascii="Arial" w:hAnsi="Arial" w:cs="Arial"/>
      <w:b/>
      <w:bCs/>
      <w:sz w:val="32"/>
      <w:szCs w:val="32"/>
    </w:rPr>
  </w:style>
  <w:style w:type="character" w:customStyle="1" w:styleId="Heading2Char">
    <w:name w:val="Heading 2 Char"/>
    <w:basedOn w:val="DefaultParagraphFont"/>
    <w:link w:val="Heading2"/>
    <w:uiPriority w:val="9"/>
    <w:rsid w:val="003F193B"/>
    <w:rPr>
      <w:rFonts w:ascii="Arial" w:hAnsi="Arial" w:cs="Arial"/>
      <w:b/>
      <w:bCs/>
      <w:sz w:val="26"/>
      <w:szCs w:val="26"/>
    </w:rPr>
  </w:style>
  <w:style w:type="character" w:customStyle="1" w:styleId="Heading3Char">
    <w:name w:val="Heading 3 Char"/>
    <w:basedOn w:val="DefaultParagraphFont"/>
    <w:link w:val="Heading3"/>
    <w:uiPriority w:val="9"/>
    <w:rsid w:val="003C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F5"/>
    <w:rPr>
      <w:rFonts w:eastAsiaTheme="majorEastAsia" w:cstheme="majorBidi"/>
      <w:color w:val="272727" w:themeColor="text1" w:themeTint="D8"/>
    </w:rPr>
  </w:style>
  <w:style w:type="paragraph" w:styleId="Title">
    <w:name w:val="Title"/>
    <w:basedOn w:val="Normal"/>
    <w:next w:val="Normal"/>
    <w:link w:val="TitleChar"/>
    <w:uiPriority w:val="10"/>
    <w:qFormat/>
    <w:rsid w:val="003C1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F5"/>
    <w:pPr>
      <w:spacing w:before="160"/>
      <w:jc w:val="center"/>
    </w:pPr>
    <w:rPr>
      <w:i/>
      <w:iCs/>
      <w:color w:val="404040" w:themeColor="text1" w:themeTint="BF"/>
    </w:rPr>
  </w:style>
  <w:style w:type="character" w:customStyle="1" w:styleId="QuoteChar">
    <w:name w:val="Quote Char"/>
    <w:basedOn w:val="DefaultParagraphFont"/>
    <w:link w:val="Quote"/>
    <w:uiPriority w:val="29"/>
    <w:rsid w:val="003C10F5"/>
    <w:rPr>
      <w:i/>
      <w:iCs/>
      <w:color w:val="404040" w:themeColor="text1" w:themeTint="BF"/>
    </w:rPr>
  </w:style>
  <w:style w:type="paragraph" w:styleId="ListParagraph">
    <w:name w:val="List Paragraph"/>
    <w:basedOn w:val="Normal"/>
    <w:uiPriority w:val="34"/>
    <w:qFormat/>
    <w:rsid w:val="002F3CDF"/>
    <w:pPr>
      <w:ind w:left="360" w:hanging="360"/>
    </w:pPr>
  </w:style>
  <w:style w:type="character" w:styleId="IntenseEmphasis">
    <w:name w:val="Intense Emphasis"/>
    <w:basedOn w:val="DefaultParagraphFont"/>
    <w:uiPriority w:val="21"/>
    <w:qFormat/>
    <w:rsid w:val="003C10F5"/>
    <w:rPr>
      <w:i/>
      <w:iCs/>
      <w:color w:val="0F4761" w:themeColor="accent1" w:themeShade="BF"/>
    </w:rPr>
  </w:style>
  <w:style w:type="paragraph" w:styleId="IntenseQuote">
    <w:name w:val="Intense Quote"/>
    <w:basedOn w:val="Normal"/>
    <w:next w:val="Normal"/>
    <w:link w:val="IntenseQuoteChar"/>
    <w:uiPriority w:val="30"/>
    <w:qFormat/>
    <w:rsid w:val="003C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F5"/>
    <w:rPr>
      <w:i/>
      <w:iCs/>
      <w:color w:val="0F4761" w:themeColor="accent1" w:themeShade="BF"/>
    </w:rPr>
  </w:style>
  <w:style w:type="character" w:styleId="IntenseReference">
    <w:name w:val="Intense Reference"/>
    <w:basedOn w:val="DefaultParagraphFont"/>
    <w:uiPriority w:val="32"/>
    <w:qFormat/>
    <w:rsid w:val="003C10F5"/>
    <w:rPr>
      <w:b/>
      <w:bCs/>
      <w:smallCaps/>
      <w:color w:val="0F4761" w:themeColor="accent1" w:themeShade="BF"/>
      <w:spacing w:val="5"/>
    </w:rPr>
  </w:style>
  <w:style w:type="paragraph" w:styleId="Header">
    <w:name w:val="header"/>
    <w:basedOn w:val="Normal"/>
    <w:link w:val="HeaderChar"/>
    <w:uiPriority w:val="99"/>
    <w:unhideWhenUsed/>
    <w:rsid w:val="003C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F5"/>
    <w:rPr>
      <w:rFonts w:ascii="Calibri" w:hAnsi="Calibri" w:cs="Calibri"/>
    </w:rPr>
  </w:style>
  <w:style w:type="paragraph" w:styleId="Footer">
    <w:name w:val="footer"/>
    <w:basedOn w:val="Normal"/>
    <w:link w:val="FooterChar"/>
    <w:uiPriority w:val="99"/>
    <w:unhideWhenUsed/>
    <w:rsid w:val="003C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F5"/>
    <w:rPr>
      <w:rFonts w:ascii="Calibri" w:hAnsi="Calibri" w:cs="Calibri"/>
    </w:rPr>
  </w:style>
  <w:style w:type="character" w:styleId="Hyperlink">
    <w:name w:val="Hyperlink"/>
    <w:basedOn w:val="DefaultParagraphFont"/>
    <w:uiPriority w:val="99"/>
    <w:unhideWhenUsed/>
    <w:rsid w:val="007C0FDA"/>
    <w:rPr>
      <w:color w:val="467886" w:themeColor="hyperlink"/>
      <w:u w:val="single"/>
    </w:rPr>
  </w:style>
  <w:style w:type="character" w:styleId="UnresolvedMention">
    <w:name w:val="Unresolved Mention"/>
    <w:basedOn w:val="DefaultParagraphFont"/>
    <w:uiPriority w:val="99"/>
    <w:semiHidden/>
    <w:unhideWhenUsed/>
    <w:rsid w:val="007C0FDA"/>
    <w:rPr>
      <w:color w:val="605E5C"/>
      <w:shd w:val="clear" w:color="auto" w:fill="E1DFDD"/>
    </w:rPr>
  </w:style>
  <w:style w:type="paragraph" w:styleId="BodyText">
    <w:name w:val="Body Text"/>
    <w:basedOn w:val="Normal"/>
    <w:link w:val="BodyTextChar"/>
    <w:uiPriority w:val="1"/>
    <w:qFormat/>
    <w:rsid w:val="004F244C"/>
    <w:pPr>
      <w:widowControl w:val="0"/>
      <w:spacing w:after="0" w:line="240" w:lineRule="auto"/>
    </w:pPr>
    <w:rPr>
      <w:rFonts w:eastAsia="Calibri"/>
      <w:kern w:val="0"/>
      <w14:ligatures w14:val="none"/>
    </w:rPr>
  </w:style>
  <w:style w:type="character" w:customStyle="1" w:styleId="BodyTextChar">
    <w:name w:val="Body Text Char"/>
    <w:basedOn w:val="DefaultParagraphFont"/>
    <w:link w:val="BodyText"/>
    <w:uiPriority w:val="1"/>
    <w:rsid w:val="004F244C"/>
    <w:rPr>
      <w:rFonts w:ascii="Calibri" w:eastAsia="Calibri" w:hAnsi="Calibri" w:cs="Calibri"/>
      <w:kern w:val="0"/>
      <w14:ligatures w14:val="none"/>
    </w:rPr>
  </w:style>
  <w:style w:type="table" w:styleId="TableGrid">
    <w:name w:val="Table Grid"/>
    <w:basedOn w:val="TableNormal"/>
    <w:uiPriority w:val="59"/>
    <w:rsid w:val="004F244C"/>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DC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6127-A588-4734-AF65-DD134F25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Eisan, Jenna (EHS)</cp:lastModifiedBy>
  <cp:revision>11</cp:revision>
  <dcterms:created xsi:type="dcterms:W3CDTF">2024-01-16T14:40:00Z</dcterms:created>
  <dcterms:modified xsi:type="dcterms:W3CDTF">2024-01-22T16:24:00Z</dcterms:modified>
</cp:coreProperties>
</file>