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1961E6" w:rsidRDefault="0052747D" w:rsidP="0052747D">
      <w:pPr>
        <w:rPr>
          <w:rFonts w:ascii="Calibri" w:eastAsia="PMingLiU" w:hAnsi="Calibri" w:cs="Calibri"/>
          <w:b/>
          <w:bCs/>
          <w:sz w:val="28"/>
          <w:szCs w:val="28"/>
        </w:rPr>
      </w:pPr>
      <w:r w:rsidRPr="001961E6">
        <w:rPr>
          <w:rFonts w:ascii="Calibri" w:eastAsia="PMingLiU" w:hAnsi="Calibri"/>
          <w:b/>
          <w:sz w:val="28"/>
        </w:rPr>
        <w:t>污染水及相關危害</w:t>
      </w:r>
    </w:p>
    <w:p w14:paraId="3E6E3B44" w14:textId="1C4AAFF0" w:rsidR="0052747D" w:rsidRPr="001961E6" w:rsidRDefault="0052747D" w:rsidP="0052747D">
      <w:pPr>
        <w:rPr>
          <w:rFonts w:ascii="Calibri" w:eastAsia="PMingLiU" w:hAnsi="Calibri" w:cs="Calibri"/>
        </w:rPr>
      </w:pPr>
      <w:r w:rsidRPr="001961E6">
        <w:rPr>
          <w:rFonts w:ascii="Calibri" w:eastAsia="PMingLiU" w:hAnsi="Calibri"/>
        </w:rPr>
        <w:t>氣候變化正在增加麻塞諸塞州發生洪水的風險。化糞池系統、污水處理廠、農場、家庭和企業的洪水氾濫會導致洪水被化學品和其他危險污染物污染。接觸這種洪水會導致胃腸道疾病、皮膚和眼部感染以及傷口感染。</w:t>
      </w:r>
    </w:p>
    <w:p w14:paraId="1133576B" w14:textId="387B97DB" w:rsidR="0052747D" w:rsidRPr="001961E6" w:rsidRDefault="0052747D" w:rsidP="0052747D">
      <w:pPr>
        <w:rPr>
          <w:rFonts w:ascii="Calibri" w:eastAsia="PMingLiU" w:hAnsi="Calibri" w:cs="Calibri"/>
        </w:rPr>
      </w:pPr>
      <w:r w:rsidRPr="001961E6">
        <w:rPr>
          <w:rFonts w:ascii="Calibri" w:eastAsia="PMingLiU" w:hAnsi="Calibri"/>
        </w:rPr>
        <w:t>洪水還會損壞電網、道路和橋樑，可能需要數天或更長時間才能修復。烹飪、製冷和醫療設備缺乏熱量、光源和能源可能會導致醫療緊急情況或死亡。其他風險包括因碎片、電線墜落、溺水、跌倒、一氧化碳</w:t>
      </w:r>
      <w:r w:rsidRPr="001961E6">
        <w:rPr>
          <w:rFonts w:ascii="Calibri" w:eastAsia="PMingLiU" w:hAnsi="Calibri"/>
        </w:rPr>
        <w:t xml:space="preserve"> (CO) </w:t>
      </w:r>
      <w:r w:rsidRPr="001961E6">
        <w:rPr>
          <w:rFonts w:ascii="Calibri" w:eastAsia="PMingLiU" w:hAnsi="Calibri"/>
        </w:rPr>
        <w:t>中毒和機動車碰撞而受傷或死亡。</w:t>
      </w:r>
    </w:p>
    <w:p w14:paraId="349A01C6" w14:textId="74703F25" w:rsidR="00181735" w:rsidRPr="001961E6" w:rsidRDefault="00EC314E" w:rsidP="0052747D">
      <w:pPr>
        <w:rPr>
          <w:rFonts w:ascii="Calibri" w:eastAsia="PMingLiU" w:hAnsi="Calibri" w:cs="Calibri"/>
          <w:b/>
          <w:bCs/>
        </w:rPr>
      </w:pPr>
      <w:r w:rsidRPr="001961E6">
        <w:rPr>
          <w:rFonts w:ascii="Calibri" w:eastAsia="PMingLiU" w:hAnsi="Calibri"/>
          <w:b/>
        </w:rPr>
        <w:t>什麼人的風險更高？</w:t>
      </w:r>
    </w:p>
    <w:p w14:paraId="451BAF97" w14:textId="1D66C7C1" w:rsidR="0052747D" w:rsidRPr="001961E6" w:rsidRDefault="0052747D" w:rsidP="0052747D">
      <w:pPr>
        <w:pStyle w:val="Default"/>
        <w:rPr>
          <w:rFonts w:eastAsia="PMingLiU"/>
        </w:rPr>
      </w:pPr>
      <w:r w:rsidRPr="001961E6">
        <w:rPr>
          <w:rFonts w:ascii="Calibri" w:eastAsia="PMingLiU" w:hAnsi="Calibri"/>
        </w:rPr>
        <w:t>有些人可能面臨更大的風險，原因來自他們居住的地方、獲得官方政府資訊的途徑、是否有準備和應對的資源，以及他們是否已經存在健康問題。這些人包括：</w:t>
      </w:r>
      <w:r w:rsidR="00C55374" w:rsidRPr="001961E6">
        <w:rPr>
          <w:rFonts w:eastAsia="PMingLiU"/>
        </w:rPr>
        <w:t xml:space="preserve"> </w:t>
      </w:r>
    </w:p>
    <w:p w14:paraId="18CF59A1" w14:textId="77777777" w:rsidR="0052747D" w:rsidRPr="001961E6" w:rsidRDefault="0052747D" w:rsidP="0052747D">
      <w:pPr>
        <w:pStyle w:val="Default"/>
        <w:rPr>
          <w:rFonts w:eastAsia="PMingLiU"/>
        </w:rPr>
      </w:pPr>
    </w:p>
    <w:p w14:paraId="08F0789F" w14:textId="16979A4E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 xml:space="preserve">5 </w:t>
      </w:r>
      <w:r w:rsidRPr="001961E6">
        <w:rPr>
          <w:rFonts w:ascii="Calibri" w:eastAsia="PMingLiU" w:hAnsi="Calibri"/>
          <w:color w:val="000000"/>
          <w:kern w:val="0"/>
        </w:rPr>
        <w:t>歲以下兒童和</w:t>
      </w:r>
      <w:r w:rsidRPr="001961E6">
        <w:rPr>
          <w:rFonts w:ascii="Calibri" w:eastAsia="PMingLiU" w:hAnsi="Calibri"/>
          <w:color w:val="000000"/>
          <w:kern w:val="0"/>
        </w:rPr>
        <w:t xml:space="preserve"> 65 </w:t>
      </w:r>
      <w:r w:rsidRPr="001961E6">
        <w:rPr>
          <w:rFonts w:ascii="Calibri" w:eastAsia="PMingLiU" w:hAnsi="Calibri"/>
          <w:color w:val="000000"/>
          <w:kern w:val="0"/>
        </w:rPr>
        <w:t>歲以上人群</w:t>
      </w:r>
    </w:p>
    <w:p w14:paraId="522BFB7C" w14:textId="530BDB7F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>租房者</w:t>
      </w:r>
    </w:p>
    <w:p w14:paraId="7C5BB6C2" w14:textId="77777777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>受系統性種族主義影響的有色人種</w:t>
      </w:r>
    </w:p>
    <w:p w14:paraId="1A7B4CF6" w14:textId="77777777" w:rsidR="0052747D" w:rsidRPr="001961E6" w:rsidRDefault="0052747D" w:rsidP="0052747D">
      <w:pPr>
        <w:pStyle w:val="ListParagraph"/>
        <w:numPr>
          <w:ilvl w:val="0"/>
          <w:numId w:val="25"/>
        </w:numPr>
        <w:spacing w:after="0"/>
        <w:rPr>
          <w:rFonts w:ascii="Calibri" w:eastAsia="PMingLiU" w:hAnsi="Calibri" w:cs="Calibri"/>
        </w:rPr>
      </w:pPr>
      <w:r w:rsidRPr="001961E6">
        <w:rPr>
          <w:rFonts w:ascii="Calibri" w:eastAsia="PMingLiU" w:hAnsi="Calibri"/>
        </w:rPr>
        <w:t>不會說英語或英語水準不高，可能無法以母語接收緊急資訊的人</w:t>
      </w:r>
    </w:p>
    <w:p w14:paraId="6461AC5A" w14:textId="77777777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>孕婦</w:t>
      </w:r>
    </w:p>
    <w:p w14:paraId="121DD888" w14:textId="77777777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>殘障人士</w:t>
      </w:r>
    </w:p>
    <w:p w14:paraId="1E089919" w14:textId="77777777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>免疫系統受損的人</w:t>
      </w:r>
    </w:p>
    <w:p w14:paraId="4AE616B1" w14:textId="77777777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>獨居或行動不便的人</w:t>
      </w:r>
    </w:p>
    <w:p w14:paraId="7801707E" w14:textId="77777777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>需要電力來使用醫療設備或冷藏藥物的人</w:t>
      </w:r>
    </w:p>
    <w:p w14:paraId="6A459D10" w14:textId="77777777" w:rsidR="0052747D" w:rsidRPr="001961E6" w:rsidRDefault="0052747D" w:rsidP="0052747D">
      <w:pPr>
        <w:numPr>
          <w:ilvl w:val="0"/>
          <w:numId w:val="25"/>
        </w:numPr>
        <w:spacing w:after="0"/>
        <w:rPr>
          <w:rFonts w:ascii="Calibri" w:eastAsia="PMingLiU" w:hAnsi="Calibri" w:cs="Calibri"/>
          <w:color w:val="000000"/>
          <w:kern w:val="0"/>
        </w:rPr>
      </w:pPr>
      <w:r w:rsidRPr="001961E6">
        <w:rPr>
          <w:rFonts w:ascii="Calibri" w:eastAsia="PMingLiU" w:hAnsi="Calibri"/>
          <w:color w:val="000000"/>
          <w:kern w:val="0"/>
        </w:rPr>
        <w:t>公用事業和救援人員</w:t>
      </w:r>
    </w:p>
    <w:p w14:paraId="691AF2B9" w14:textId="77777777" w:rsidR="0052747D" w:rsidRPr="001961E6" w:rsidRDefault="0052747D" w:rsidP="0052747D">
      <w:pPr>
        <w:spacing w:after="0"/>
        <w:ind w:left="360"/>
        <w:rPr>
          <w:rFonts w:ascii="Calibri" w:eastAsia="PMingLiU" w:hAnsi="Calibri" w:cs="Calibri"/>
          <w:color w:val="000000"/>
          <w:kern w:val="0"/>
        </w:rPr>
      </w:pPr>
    </w:p>
    <w:p w14:paraId="1E3A4A3B" w14:textId="694B4269" w:rsidR="00C55374" w:rsidRPr="001961E6" w:rsidRDefault="00EC314E" w:rsidP="00C55374">
      <w:pPr>
        <w:rPr>
          <w:rFonts w:ascii="Calibri" w:eastAsia="PMingLiU" w:hAnsi="Calibri" w:cs="Calibri"/>
          <w:b/>
          <w:bCs/>
        </w:rPr>
      </w:pPr>
      <w:r w:rsidRPr="001961E6">
        <w:rPr>
          <w:rFonts w:ascii="Calibri" w:eastAsia="PMingLiU" w:hAnsi="Calibri"/>
          <w:b/>
        </w:rPr>
        <w:t>我們能做些什麼？</w:t>
      </w:r>
    </w:p>
    <w:p w14:paraId="606B4878" w14:textId="77777777" w:rsidR="0052747D" w:rsidRPr="001961E6" w:rsidRDefault="00CF17C6" w:rsidP="0052747D">
      <w:pPr>
        <w:pStyle w:val="Default"/>
        <w:numPr>
          <w:ilvl w:val="0"/>
          <w:numId w:val="11"/>
        </w:numPr>
        <w:spacing w:after="100"/>
        <w:rPr>
          <w:rFonts w:ascii="Calibri" w:eastAsia="PMingLiU" w:hAnsi="Calibri" w:cs="Calibri"/>
        </w:rPr>
      </w:pPr>
      <w:hyperlink r:id="rId5" w:history="1">
        <w:r w:rsidRPr="001961E6">
          <w:rPr>
            <w:rStyle w:val="Hyperlink"/>
            <w:rFonts w:ascii="Calibri" w:eastAsia="PMingLiU" w:hAnsi="Calibri"/>
          </w:rPr>
          <w:t>制定應對暴風雨的計畫</w:t>
        </w:r>
      </w:hyperlink>
    </w:p>
    <w:p w14:paraId="0EC7FE43" w14:textId="77777777" w:rsidR="0052747D" w:rsidRPr="001961E6" w:rsidRDefault="00CF17C6" w:rsidP="0052747D">
      <w:pPr>
        <w:pStyle w:val="Default"/>
        <w:numPr>
          <w:ilvl w:val="0"/>
          <w:numId w:val="11"/>
        </w:numPr>
        <w:spacing w:after="100"/>
        <w:rPr>
          <w:rFonts w:ascii="Calibri" w:eastAsia="PMingLiU" w:hAnsi="Calibri" w:cs="Calibri"/>
        </w:rPr>
      </w:pPr>
      <w:hyperlink r:id="rId6" w:history="1">
        <w:r w:rsidRPr="001961E6">
          <w:rPr>
            <w:rStyle w:val="Hyperlink"/>
            <w:rFonts w:ascii="Calibri" w:eastAsia="PMingLiU" w:hAnsi="Calibri"/>
          </w:rPr>
          <w:t>製作應急包</w:t>
        </w:r>
      </w:hyperlink>
    </w:p>
    <w:p w14:paraId="2971FB93" w14:textId="77777777" w:rsidR="0052747D" w:rsidRPr="001961E6" w:rsidRDefault="00CF17C6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eastAsia="PMingLiU" w:hAnsi="Calibri" w:cs="Calibri"/>
          <w:color w:val="000000"/>
          <w:u w:val="none"/>
        </w:rPr>
      </w:pPr>
      <w:hyperlink r:id="rId7" w:history="1">
        <w:r w:rsidRPr="001961E6">
          <w:rPr>
            <w:rStyle w:val="Hyperlink"/>
            <w:rFonts w:ascii="Calibri" w:eastAsia="PMingLiU" w:hAnsi="Calibri"/>
          </w:rPr>
          <w:t>瞭解您的洪水和浪湧區域</w:t>
        </w:r>
      </w:hyperlink>
    </w:p>
    <w:p w14:paraId="6B1854A0" w14:textId="77777777" w:rsidR="0052747D" w:rsidRPr="001961E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eastAsia="PMingLiU" w:hAnsi="Calibri" w:cs="Calibri"/>
        </w:rPr>
      </w:pPr>
      <w:r w:rsidRPr="001961E6">
        <w:rPr>
          <w:rFonts w:ascii="Calibri" w:eastAsia="PMingLiU" w:hAnsi="Calibri"/>
        </w:rPr>
        <w:t>避免接觸洪水和泥漿</w:t>
      </w:r>
      <w:r w:rsidRPr="001961E6">
        <w:rPr>
          <w:rFonts w:ascii="Calibri" w:eastAsia="PMingLiU" w:hAnsi="Calibri"/>
        </w:rPr>
        <w:t xml:space="preserve"> – </w:t>
      </w:r>
      <w:r w:rsidRPr="001961E6">
        <w:rPr>
          <w:rFonts w:ascii="Calibri" w:eastAsia="PMingLiU" w:hAnsi="Calibri"/>
        </w:rPr>
        <w:t>它們可能會被石油、汽油或未經處理的污水污染</w:t>
      </w:r>
    </w:p>
    <w:p w14:paraId="3C6945E5" w14:textId="33B4F6AE" w:rsidR="0052747D" w:rsidRPr="001961E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eastAsia="PMingLiU" w:hAnsi="Calibri" w:cs="Calibri"/>
          <w:color w:val="000000"/>
          <w:u w:val="none"/>
        </w:rPr>
      </w:pPr>
      <w:r w:rsidRPr="001961E6">
        <w:rPr>
          <w:rStyle w:val="Hyperlink"/>
          <w:rFonts w:ascii="Calibri" w:eastAsia="PMingLiU" w:hAnsi="Calibri"/>
          <w:color w:val="000000"/>
          <w:u w:val="none"/>
        </w:rPr>
        <w:t>遠離受損的建築物，並遠離洪水氾濫的地區或道路</w:t>
      </w:r>
    </w:p>
    <w:p w14:paraId="7AC0D2A7" w14:textId="62BCDAD0" w:rsidR="0052747D" w:rsidRPr="001961E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eastAsia="PMingLiU" w:hAnsi="Calibri" w:cs="Calibri"/>
          <w:color w:val="000000"/>
          <w:u w:val="none"/>
        </w:rPr>
      </w:pPr>
      <w:r w:rsidRPr="001961E6">
        <w:rPr>
          <w:rStyle w:val="Hyperlink"/>
          <w:rFonts w:ascii="Calibri" w:eastAsia="PMingLiU" w:hAnsi="Calibri"/>
          <w:color w:val="000000"/>
          <w:u w:val="none"/>
        </w:rPr>
        <w:t>洪水過後檢測私人水井中的污染物</w:t>
      </w:r>
    </w:p>
    <w:p w14:paraId="1D560D7A" w14:textId="2E8007B3" w:rsidR="0052747D" w:rsidRPr="001961E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eastAsia="PMingLiU" w:hAnsi="Calibri" w:cs="Calibri"/>
          <w:color w:val="000000"/>
          <w:u w:val="none"/>
        </w:rPr>
      </w:pPr>
      <w:r w:rsidRPr="001961E6">
        <w:rPr>
          <w:rStyle w:val="Hyperlink"/>
          <w:rFonts w:ascii="Calibri" w:eastAsia="PMingLiU" w:hAnsi="Calibri"/>
          <w:color w:val="000000"/>
          <w:u w:val="none"/>
        </w:rPr>
        <w:t>修復損壞的化糞池系統</w:t>
      </w:r>
    </w:p>
    <w:p w14:paraId="7E2CB6C3" w14:textId="634FB3E1" w:rsidR="0052747D" w:rsidRPr="001961E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eastAsia="PMingLiU" w:hAnsi="Calibri" w:cs="Calibri"/>
        </w:rPr>
      </w:pPr>
      <w:r w:rsidRPr="001961E6">
        <w:rPr>
          <w:rStyle w:val="Hyperlink"/>
          <w:rFonts w:ascii="Calibri" w:eastAsia="PMingLiU" w:hAnsi="Calibri"/>
          <w:color w:val="000000"/>
          <w:u w:val="none"/>
        </w:rPr>
        <w:t>不要開車駛入洪水中</w:t>
      </w:r>
      <w:r w:rsidRPr="001961E6">
        <w:rPr>
          <w:rStyle w:val="Hyperlink"/>
          <w:rFonts w:ascii="Calibri" w:eastAsia="PMingLiU" w:hAnsi="Calibri"/>
          <w:color w:val="000000"/>
          <w:u w:val="none"/>
        </w:rPr>
        <w:t xml:space="preserve"> - </w:t>
      </w:r>
      <w:r w:rsidRPr="001961E6">
        <w:rPr>
          <w:rStyle w:val="Hyperlink"/>
          <w:rFonts w:ascii="Calibri" w:eastAsia="PMingLiU" w:hAnsi="Calibri"/>
          <w:color w:val="000000"/>
          <w:u w:val="none"/>
        </w:rPr>
        <w:t>而是要掉頭離開</w:t>
      </w:r>
    </w:p>
    <w:p w14:paraId="57DF120B" w14:textId="77777777" w:rsidR="000C0A06" w:rsidRPr="001961E6" w:rsidRDefault="000C0A06" w:rsidP="00C55374">
      <w:pPr>
        <w:pStyle w:val="Default"/>
        <w:ind w:left="1080"/>
        <w:rPr>
          <w:rFonts w:eastAsia="PMingLiU"/>
          <w:sz w:val="23"/>
          <w:szCs w:val="23"/>
        </w:rPr>
      </w:pPr>
    </w:p>
    <w:p w14:paraId="62F42494" w14:textId="25E7F45E" w:rsidR="00EC314E" w:rsidRPr="001961E6" w:rsidRDefault="00EC314E" w:rsidP="00EC314E">
      <w:pPr>
        <w:rPr>
          <w:rFonts w:ascii="Calibri" w:eastAsia="PMingLiU" w:hAnsi="Calibri" w:cs="Calibri"/>
          <w:b/>
          <w:bCs/>
        </w:rPr>
      </w:pPr>
      <w:r w:rsidRPr="001961E6">
        <w:rPr>
          <w:rFonts w:ascii="Calibri" w:eastAsia="PMingLiU" w:hAnsi="Calibri"/>
          <w:b/>
        </w:rPr>
        <w:lastRenderedPageBreak/>
        <w:t>如需瞭解詳細資訊，請瀏覽：</w:t>
      </w:r>
      <w:r w:rsidR="001B1D9B" w:rsidRPr="001B1D9B">
        <w:rPr>
          <w:rFonts w:ascii="Calibri" w:eastAsia="SimHei" w:hAnsi="Calibri" w:cs="Calibri"/>
          <w:kern w:val="0"/>
          <w14:ligatures w14:val="none"/>
        </w:rPr>
        <w:fldChar w:fldCharType="begin"/>
      </w:r>
      <w:r w:rsidR="001B1D9B" w:rsidRPr="001B1D9B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1B1D9B" w:rsidRPr="001B1D9B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1B1D9B" w:rsidRPr="001B1D9B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1B1D9B" w:rsidRPr="001B1D9B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1B1D9B" w:rsidRPr="001B1D9B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5631F9BA" w:rsidR="00EC314E" w:rsidRPr="001961E6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1961E6">
        <w:rPr>
          <w:rFonts w:ascii="Calibri" w:eastAsia="PMingLiU" w:hAnsi="Calibri"/>
          <w:b/>
        </w:rPr>
        <w:t>Bureau of Climate and Environmental Health</w:t>
      </w:r>
    </w:p>
    <w:p w14:paraId="77D827B5" w14:textId="77777777" w:rsidR="00EC314E" w:rsidRPr="001961E6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1961E6">
        <w:rPr>
          <w:rFonts w:ascii="Calibri" w:eastAsia="PMingLiU" w:hAnsi="Calibri"/>
          <w:b/>
        </w:rPr>
        <w:t>Environmental Toxicology Program</w:t>
      </w:r>
    </w:p>
    <w:p w14:paraId="3A784A48" w14:textId="77777777" w:rsidR="00EC314E" w:rsidRPr="001961E6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1961E6">
        <w:rPr>
          <w:rFonts w:ascii="Calibri" w:eastAsia="PMingLiU" w:hAnsi="Calibri"/>
          <w:b/>
        </w:rPr>
        <w:t>Massachusetts Department of Public Health</w:t>
      </w:r>
      <w:bookmarkStart w:id="0" w:name="_GoBack"/>
      <w:bookmarkEnd w:id="0"/>
    </w:p>
    <w:sectPr w:rsidR="00EC314E" w:rsidRPr="0019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A06"/>
    <w:rsid w:val="001218A7"/>
    <w:rsid w:val="001540D2"/>
    <w:rsid w:val="00181735"/>
    <w:rsid w:val="001961E6"/>
    <w:rsid w:val="001B1C78"/>
    <w:rsid w:val="001B1D9B"/>
    <w:rsid w:val="00276B21"/>
    <w:rsid w:val="0028415A"/>
    <w:rsid w:val="00296C2E"/>
    <w:rsid w:val="002E58E3"/>
    <w:rsid w:val="00302D64"/>
    <w:rsid w:val="00305161"/>
    <w:rsid w:val="0043695F"/>
    <w:rsid w:val="0052747D"/>
    <w:rsid w:val="00596495"/>
    <w:rsid w:val="00647E0C"/>
    <w:rsid w:val="00716D86"/>
    <w:rsid w:val="00782023"/>
    <w:rsid w:val="007A4E11"/>
    <w:rsid w:val="007F2FE2"/>
    <w:rsid w:val="008106BA"/>
    <w:rsid w:val="00815B39"/>
    <w:rsid w:val="008346BD"/>
    <w:rsid w:val="009A7269"/>
    <w:rsid w:val="00BC4197"/>
    <w:rsid w:val="00C55374"/>
    <w:rsid w:val="00CE042D"/>
    <w:rsid w:val="00CF17C6"/>
    <w:rsid w:val="00D67F9B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2024-07-11T13:47:00Z</dcterms:created>
  <dcterms:modified xsi:type="dcterms:W3CDTF">2024-08-28T19:24:00Z</dcterms:modified>
</cp:coreProperties>
</file>