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202" w:rsidRDefault="00411B52">
      <w:r>
        <w:rPr>
          <w:rFonts w:ascii="Times New Roman" w:eastAsia="Times New Roman" w:hAnsi="Times New Roman" w:cs="Times New Roman"/>
          <w:noProof/>
          <w:sz w:val="20"/>
          <w:szCs w:val="20"/>
        </w:rPr>
        <w:drawing>
          <wp:inline distT="0" distB="0" distL="0" distR="0" wp14:anchorId="1B895B4F" wp14:editId="7F809B1F">
            <wp:extent cx="5943600" cy="1114522"/>
            <wp:effectExtent l="0" t="0" r="0"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943600" cy="1114522"/>
                    </a:xfrm>
                    <a:prstGeom prst="rect">
                      <a:avLst/>
                    </a:prstGeom>
                  </pic:spPr>
                </pic:pic>
              </a:graphicData>
            </a:graphic>
          </wp:inline>
        </w:drawing>
      </w:r>
    </w:p>
    <w:p w:rsidR="00C33202" w:rsidRPr="00294AF7" w:rsidRDefault="00C33202">
      <w:pPr>
        <w:rPr>
          <w:sz w:val="24"/>
          <w:szCs w:val="24"/>
        </w:rPr>
      </w:pPr>
      <w:r w:rsidRPr="00294AF7">
        <w:rPr>
          <w:sz w:val="24"/>
          <w:szCs w:val="24"/>
        </w:rPr>
        <w:t>April 6, 2018</w:t>
      </w:r>
    </w:p>
    <w:p w:rsidR="00C74E5B" w:rsidRPr="00980CCB" w:rsidRDefault="00C74E5B">
      <w:pPr>
        <w:rPr>
          <w:sz w:val="24"/>
          <w:szCs w:val="24"/>
        </w:rPr>
      </w:pPr>
      <w:r w:rsidRPr="00980CCB">
        <w:rPr>
          <w:sz w:val="24"/>
          <w:szCs w:val="24"/>
        </w:rPr>
        <w:t>To: Interested Parties</w:t>
      </w:r>
    </w:p>
    <w:p w:rsidR="00C74E5B" w:rsidRPr="00980CCB" w:rsidRDefault="00C74E5B">
      <w:pPr>
        <w:rPr>
          <w:sz w:val="24"/>
          <w:szCs w:val="24"/>
        </w:rPr>
      </w:pPr>
      <w:r w:rsidRPr="00980CCB">
        <w:rPr>
          <w:sz w:val="24"/>
          <w:szCs w:val="24"/>
        </w:rPr>
        <w:t xml:space="preserve">Re:  Additional Member </w:t>
      </w:r>
      <w:r w:rsidR="00741207">
        <w:rPr>
          <w:sz w:val="24"/>
          <w:szCs w:val="24"/>
        </w:rPr>
        <w:t>S</w:t>
      </w:r>
      <w:r w:rsidR="00741207" w:rsidRPr="00980CCB">
        <w:rPr>
          <w:sz w:val="24"/>
          <w:szCs w:val="24"/>
        </w:rPr>
        <w:t xml:space="preserve">upports </w:t>
      </w:r>
      <w:proofErr w:type="gramStart"/>
      <w:r w:rsidR="00C4174F">
        <w:rPr>
          <w:sz w:val="24"/>
          <w:szCs w:val="24"/>
        </w:rPr>
        <w:t>Through</w:t>
      </w:r>
      <w:proofErr w:type="gramEnd"/>
      <w:r w:rsidR="00741207" w:rsidRPr="00980CCB">
        <w:rPr>
          <w:sz w:val="24"/>
          <w:szCs w:val="24"/>
        </w:rPr>
        <w:t xml:space="preserve"> </w:t>
      </w:r>
      <w:r w:rsidR="00741207">
        <w:rPr>
          <w:sz w:val="24"/>
          <w:szCs w:val="24"/>
        </w:rPr>
        <w:t>T</w:t>
      </w:r>
      <w:r w:rsidR="00741207" w:rsidRPr="00980CCB">
        <w:rPr>
          <w:sz w:val="24"/>
          <w:szCs w:val="24"/>
        </w:rPr>
        <w:t xml:space="preserve">ransition </w:t>
      </w:r>
      <w:r w:rsidRPr="00980CCB">
        <w:rPr>
          <w:sz w:val="24"/>
          <w:szCs w:val="24"/>
        </w:rPr>
        <w:t xml:space="preserve">to </w:t>
      </w:r>
      <w:r w:rsidR="00741207">
        <w:rPr>
          <w:sz w:val="24"/>
          <w:szCs w:val="24"/>
        </w:rPr>
        <w:t>N</w:t>
      </w:r>
      <w:r w:rsidR="00741207" w:rsidRPr="00980CCB">
        <w:rPr>
          <w:sz w:val="24"/>
          <w:szCs w:val="24"/>
        </w:rPr>
        <w:t xml:space="preserve">ew </w:t>
      </w:r>
      <w:r w:rsidR="00741207">
        <w:rPr>
          <w:sz w:val="24"/>
          <w:szCs w:val="24"/>
        </w:rPr>
        <w:t>P</w:t>
      </w:r>
      <w:r w:rsidR="00741207" w:rsidRPr="00980CCB">
        <w:rPr>
          <w:sz w:val="24"/>
          <w:szCs w:val="24"/>
        </w:rPr>
        <w:t>lans</w:t>
      </w:r>
    </w:p>
    <w:p w:rsidR="00C74E5B" w:rsidRPr="00980CCB" w:rsidRDefault="0023435A" w:rsidP="007B14BA">
      <w:pPr>
        <w:spacing w:after="0" w:line="250" w:lineRule="auto"/>
        <w:rPr>
          <w:sz w:val="24"/>
          <w:szCs w:val="24"/>
        </w:rPr>
      </w:pPr>
      <w:r w:rsidRPr="00980CCB">
        <w:rPr>
          <w:sz w:val="24"/>
          <w:szCs w:val="24"/>
        </w:rPr>
        <w:t xml:space="preserve">On March 1, 2018, </w:t>
      </w:r>
      <w:proofErr w:type="spellStart"/>
      <w:r w:rsidRPr="00980CCB">
        <w:rPr>
          <w:sz w:val="24"/>
          <w:szCs w:val="24"/>
        </w:rPr>
        <w:t>MassHealth</w:t>
      </w:r>
      <w:proofErr w:type="spellEnd"/>
      <w:r w:rsidRPr="00980CCB">
        <w:rPr>
          <w:sz w:val="24"/>
          <w:szCs w:val="24"/>
        </w:rPr>
        <w:t xml:space="preserve"> </w:t>
      </w:r>
      <w:r w:rsidR="00C74E5B" w:rsidRPr="00980CCB">
        <w:rPr>
          <w:sz w:val="24"/>
          <w:szCs w:val="24"/>
        </w:rPr>
        <w:t>la</w:t>
      </w:r>
      <w:r w:rsidRPr="00980CCB">
        <w:rPr>
          <w:sz w:val="24"/>
          <w:szCs w:val="24"/>
        </w:rPr>
        <w:t xml:space="preserve">unched its </w:t>
      </w:r>
      <w:r w:rsidR="006522B3" w:rsidRPr="00980CCB">
        <w:rPr>
          <w:sz w:val="24"/>
          <w:szCs w:val="24"/>
        </w:rPr>
        <w:t>restructured delivery system through 17 Accountable Care Organizations (ACOs) across the state, with the goals of increasing members’ engagement in their health care, better integrating and coordinating care to meet our members’ diverse needs, and paying providers based on quality and outcomes. In addition to ACOs, members can also choose from two</w:t>
      </w:r>
      <w:r w:rsidR="00C74E5B" w:rsidRPr="00980CCB">
        <w:rPr>
          <w:sz w:val="24"/>
          <w:szCs w:val="24"/>
        </w:rPr>
        <w:t xml:space="preserve"> </w:t>
      </w:r>
      <w:r w:rsidR="00B86959" w:rsidRPr="00980CCB">
        <w:rPr>
          <w:sz w:val="24"/>
          <w:szCs w:val="24"/>
        </w:rPr>
        <w:t>Managed Care Organizations (</w:t>
      </w:r>
      <w:r w:rsidR="00C74E5B" w:rsidRPr="00980CCB">
        <w:rPr>
          <w:sz w:val="24"/>
          <w:szCs w:val="24"/>
        </w:rPr>
        <w:t>MCOs</w:t>
      </w:r>
      <w:r w:rsidR="00B86959" w:rsidRPr="00980CCB">
        <w:rPr>
          <w:sz w:val="24"/>
          <w:szCs w:val="24"/>
        </w:rPr>
        <w:t>)</w:t>
      </w:r>
      <w:r w:rsidR="00C74E5B" w:rsidRPr="00980CCB">
        <w:rPr>
          <w:sz w:val="24"/>
          <w:szCs w:val="24"/>
        </w:rPr>
        <w:t xml:space="preserve"> and the </w:t>
      </w:r>
      <w:proofErr w:type="spellStart"/>
      <w:r w:rsidR="00B86959" w:rsidRPr="00980CCB">
        <w:rPr>
          <w:sz w:val="24"/>
          <w:szCs w:val="24"/>
        </w:rPr>
        <w:t>MassHealth</w:t>
      </w:r>
      <w:proofErr w:type="spellEnd"/>
      <w:r w:rsidR="00B86959" w:rsidRPr="00980CCB">
        <w:rPr>
          <w:sz w:val="24"/>
          <w:szCs w:val="24"/>
        </w:rPr>
        <w:t xml:space="preserve"> Primary Care Clinician (</w:t>
      </w:r>
      <w:r w:rsidR="00C74E5B" w:rsidRPr="00980CCB">
        <w:rPr>
          <w:sz w:val="24"/>
          <w:szCs w:val="24"/>
        </w:rPr>
        <w:t>PCC</w:t>
      </w:r>
      <w:r w:rsidR="00B86959" w:rsidRPr="00980CCB">
        <w:rPr>
          <w:sz w:val="24"/>
          <w:szCs w:val="24"/>
        </w:rPr>
        <w:t xml:space="preserve">) </w:t>
      </w:r>
      <w:r w:rsidR="00C74E5B" w:rsidRPr="00980CCB">
        <w:rPr>
          <w:sz w:val="24"/>
          <w:szCs w:val="24"/>
        </w:rPr>
        <w:t>Plan</w:t>
      </w:r>
      <w:r w:rsidR="00DA0F6E" w:rsidRPr="00980CCB">
        <w:rPr>
          <w:sz w:val="24"/>
          <w:szCs w:val="24"/>
        </w:rPr>
        <w:t>.</w:t>
      </w:r>
      <w:r w:rsidR="0027511A" w:rsidRPr="00980CCB">
        <w:rPr>
          <w:sz w:val="24"/>
          <w:szCs w:val="24"/>
        </w:rPr>
        <w:t xml:space="preserve"> As a reminder, these changes apply to members under age 65 who have </w:t>
      </w:r>
      <w:proofErr w:type="spellStart"/>
      <w:r w:rsidR="0027511A" w:rsidRPr="00980CCB">
        <w:rPr>
          <w:sz w:val="24"/>
          <w:szCs w:val="24"/>
        </w:rPr>
        <w:t>MassHealth</w:t>
      </w:r>
      <w:proofErr w:type="spellEnd"/>
      <w:r w:rsidR="0027511A" w:rsidRPr="00980CCB">
        <w:rPr>
          <w:sz w:val="24"/>
          <w:szCs w:val="24"/>
        </w:rPr>
        <w:t xml:space="preserve"> as their primary insurance.</w:t>
      </w:r>
    </w:p>
    <w:p w:rsidR="007B14BA" w:rsidRDefault="007B14BA" w:rsidP="007B14BA">
      <w:pPr>
        <w:spacing w:after="0" w:line="250" w:lineRule="auto"/>
        <w:rPr>
          <w:sz w:val="24"/>
          <w:szCs w:val="24"/>
        </w:rPr>
      </w:pPr>
    </w:p>
    <w:p w:rsidR="00B63F68" w:rsidRPr="00980CCB" w:rsidRDefault="0023435A" w:rsidP="007B14BA">
      <w:pPr>
        <w:spacing w:after="0" w:line="250" w:lineRule="auto"/>
        <w:rPr>
          <w:sz w:val="24"/>
          <w:szCs w:val="24"/>
        </w:rPr>
      </w:pPr>
      <w:proofErr w:type="spellStart"/>
      <w:r w:rsidRPr="00980CCB">
        <w:rPr>
          <w:sz w:val="24"/>
          <w:szCs w:val="24"/>
        </w:rPr>
        <w:t>MassHealth</w:t>
      </w:r>
      <w:proofErr w:type="spellEnd"/>
      <w:r w:rsidRPr="00980CCB">
        <w:rPr>
          <w:sz w:val="24"/>
          <w:szCs w:val="24"/>
        </w:rPr>
        <w:t xml:space="preserve"> greatly a</w:t>
      </w:r>
      <w:r w:rsidR="003621DD" w:rsidRPr="00980CCB">
        <w:rPr>
          <w:sz w:val="24"/>
          <w:szCs w:val="24"/>
        </w:rPr>
        <w:t>ppreciates the active</w:t>
      </w:r>
      <w:r w:rsidR="00B86959" w:rsidRPr="00980CCB">
        <w:rPr>
          <w:sz w:val="24"/>
          <w:szCs w:val="24"/>
        </w:rPr>
        <w:t xml:space="preserve"> engagement </w:t>
      </w:r>
      <w:r w:rsidRPr="00980CCB">
        <w:rPr>
          <w:sz w:val="24"/>
          <w:szCs w:val="24"/>
        </w:rPr>
        <w:t>of providers, ACOs</w:t>
      </w:r>
      <w:r w:rsidR="00D8030E" w:rsidRPr="00980CCB">
        <w:rPr>
          <w:sz w:val="24"/>
          <w:szCs w:val="24"/>
        </w:rPr>
        <w:t>, MCOs</w:t>
      </w:r>
      <w:r w:rsidRPr="00980CCB">
        <w:rPr>
          <w:sz w:val="24"/>
          <w:szCs w:val="24"/>
        </w:rPr>
        <w:t xml:space="preserve">, </w:t>
      </w:r>
      <w:r w:rsidR="0027511A" w:rsidRPr="00980CCB">
        <w:rPr>
          <w:sz w:val="24"/>
          <w:szCs w:val="24"/>
        </w:rPr>
        <w:t xml:space="preserve">enrollment </w:t>
      </w:r>
      <w:r w:rsidRPr="00980CCB">
        <w:rPr>
          <w:sz w:val="24"/>
          <w:szCs w:val="24"/>
        </w:rPr>
        <w:t xml:space="preserve">assisters and advocates in supporting members </w:t>
      </w:r>
      <w:r w:rsidR="00B63F68" w:rsidRPr="00980CCB">
        <w:rPr>
          <w:sz w:val="24"/>
          <w:szCs w:val="24"/>
        </w:rPr>
        <w:t xml:space="preserve">throughout this transition. </w:t>
      </w:r>
      <w:r w:rsidR="00802C49">
        <w:rPr>
          <w:sz w:val="24"/>
          <w:szCs w:val="24"/>
        </w:rPr>
        <w:t>From November up until March 1</w:t>
      </w:r>
      <w:r w:rsidR="00C5751A" w:rsidRPr="00E33462">
        <w:rPr>
          <w:sz w:val="24"/>
          <w:szCs w:val="24"/>
          <w:vertAlign w:val="superscript"/>
        </w:rPr>
        <w:t>st</w:t>
      </w:r>
      <w:r w:rsidR="00802C49">
        <w:rPr>
          <w:sz w:val="24"/>
          <w:szCs w:val="24"/>
        </w:rPr>
        <w:t xml:space="preserve">, members have learned about their options.  </w:t>
      </w:r>
      <w:r w:rsidR="0027511A" w:rsidRPr="00980CCB">
        <w:rPr>
          <w:sz w:val="24"/>
          <w:szCs w:val="24"/>
        </w:rPr>
        <w:t>Since</w:t>
      </w:r>
      <w:r w:rsidR="00B63F68" w:rsidRPr="00980CCB">
        <w:rPr>
          <w:sz w:val="24"/>
          <w:szCs w:val="24"/>
        </w:rPr>
        <w:t xml:space="preserve"> March</w:t>
      </w:r>
      <w:r w:rsidR="0027511A" w:rsidRPr="00980CCB">
        <w:rPr>
          <w:sz w:val="24"/>
          <w:szCs w:val="24"/>
        </w:rPr>
        <w:t xml:space="preserve"> 1</w:t>
      </w:r>
      <w:r w:rsidR="00B63F68" w:rsidRPr="00980CCB">
        <w:rPr>
          <w:sz w:val="24"/>
          <w:szCs w:val="24"/>
        </w:rPr>
        <w:t xml:space="preserve">, </w:t>
      </w:r>
      <w:r w:rsidR="0027511A" w:rsidRPr="00980CCB">
        <w:rPr>
          <w:sz w:val="24"/>
          <w:szCs w:val="24"/>
        </w:rPr>
        <w:t xml:space="preserve">members </w:t>
      </w:r>
      <w:r w:rsidR="00B63F68" w:rsidRPr="00980CCB">
        <w:rPr>
          <w:sz w:val="24"/>
          <w:szCs w:val="24"/>
        </w:rPr>
        <w:t xml:space="preserve">have </w:t>
      </w:r>
      <w:r w:rsidR="00802C49">
        <w:rPr>
          <w:sz w:val="24"/>
          <w:szCs w:val="24"/>
        </w:rPr>
        <w:t xml:space="preserve">continued to </w:t>
      </w:r>
      <w:r w:rsidR="0027511A" w:rsidRPr="00980CCB">
        <w:rPr>
          <w:sz w:val="24"/>
          <w:szCs w:val="24"/>
        </w:rPr>
        <w:t xml:space="preserve">learn about their options, </w:t>
      </w:r>
      <w:r w:rsidR="00B63F68" w:rsidRPr="00980CCB">
        <w:rPr>
          <w:sz w:val="24"/>
          <w:szCs w:val="24"/>
        </w:rPr>
        <w:t>joined the new</w:t>
      </w:r>
      <w:r w:rsidR="00B86959" w:rsidRPr="00980CCB">
        <w:rPr>
          <w:sz w:val="24"/>
          <w:szCs w:val="24"/>
        </w:rPr>
        <w:t xml:space="preserve"> ACOs in which their primary care prov</w:t>
      </w:r>
      <w:r w:rsidR="00210792" w:rsidRPr="00980CCB">
        <w:rPr>
          <w:sz w:val="24"/>
          <w:szCs w:val="24"/>
        </w:rPr>
        <w:t>ider (PCP) participates</w:t>
      </w:r>
      <w:r w:rsidR="00D5365A" w:rsidRPr="00980CCB">
        <w:rPr>
          <w:sz w:val="24"/>
          <w:szCs w:val="24"/>
        </w:rPr>
        <w:t xml:space="preserve"> or another plan of their choice</w:t>
      </w:r>
      <w:r w:rsidR="00210792" w:rsidRPr="00980CCB">
        <w:rPr>
          <w:sz w:val="24"/>
          <w:szCs w:val="24"/>
        </w:rPr>
        <w:t xml:space="preserve">, </w:t>
      </w:r>
      <w:r w:rsidR="00B86959" w:rsidRPr="00980CCB">
        <w:rPr>
          <w:sz w:val="24"/>
          <w:szCs w:val="24"/>
        </w:rPr>
        <w:t xml:space="preserve">connected with their new plans, and experienced continuity in their care through transition from old to new plans.  </w:t>
      </w:r>
    </w:p>
    <w:p w:rsidR="007B14BA" w:rsidRDefault="007B14BA" w:rsidP="007B14BA">
      <w:pPr>
        <w:spacing w:after="0" w:line="250" w:lineRule="auto"/>
        <w:rPr>
          <w:sz w:val="24"/>
          <w:szCs w:val="24"/>
        </w:rPr>
      </w:pPr>
    </w:p>
    <w:p w:rsidR="00B63F68" w:rsidRPr="00980CCB" w:rsidRDefault="00B63F68" w:rsidP="007B14BA">
      <w:pPr>
        <w:spacing w:after="0" w:line="250" w:lineRule="auto"/>
        <w:rPr>
          <w:sz w:val="24"/>
          <w:szCs w:val="24"/>
        </w:rPr>
      </w:pPr>
      <w:r w:rsidRPr="00980CCB">
        <w:rPr>
          <w:sz w:val="24"/>
          <w:szCs w:val="24"/>
        </w:rPr>
        <w:t xml:space="preserve">As expected, </w:t>
      </w:r>
      <w:proofErr w:type="spellStart"/>
      <w:r w:rsidRPr="00980CCB">
        <w:rPr>
          <w:sz w:val="24"/>
          <w:szCs w:val="24"/>
        </w:rPr>
        <w:t>MassHealth</w:t>
      </w:r>
      <w:proofErr w:type="spellEnd"/>
      <w:r w:rsidRPr="00980CCB">
        <w:rPr>
          <w:sz w:val="24"/>
          <w:szCs w:val="24"/>
        </w:rPr>
        <w:t xml:space="preserve"> is currently </w:t>
      </w:r>
      <w:r w:rsidR="00802C49">
        <w:rPr>
          <w:sz w:val="24"/>
          <w:szCs w:val="24"/>
        </w:rPr>
        <w:t xml:space="preserve">experiencing </w:t>
      </w:r>
      <w:r w:rsidRPr="00980CCB">
        <w:rPr>
          <w:sz w:val="24"/>
          <w:szCs w:val="24"/>
        </w:rPr>
        <w:t>a reduction in call volume to the customer service center as more members understand the new options available to them and make their health care selections.</w:t>
      </w:r>
    </w:p>
    <w:p w:rsidR="007B14BA" w:rsidRDefault="007B14BA" w:rsidP="007B14BA">
      <w:pPr>
        <w:spacing w:after="0" w:line="250" w:lineRule="auto"/>
        <w:rPr>
          <w:sz w:val="24"/>
          <w:szCs w:val="24"/>
        </w:rPr>
      </w:pPr>
    </w:p>
    <w:p w:rsidR="004C0459" w:rsidRPr="00980CCB" w:rsidRDefault="004C0459" w:rsidP="007B14BA">
      <w:pPr>
        <w:spacing w:after="0" w:line="250" w:lineRule="auto"/>
        <w:rPr>
          <w:sz w:val="24"/>
          <w:szCs w:val="24"/>
        </w:rPr>
      </w:pPr>
      <w:proofErr w:type="spellStart"/>
      <w:r w:rsidRPr="00980CCB">
        <w:rPr>
          <w:sz w:val="24"/>
          <w:szCs w:val="24"/>
        </w:rPr>
        <w:t>MassHealth</w:t>
      </w:r>
      <w:proofErr w:type="spellEnd"/>
      <w:r w:rsidRPr="00980CCB">
        <w:rPr>
          <w:sz w:val="24"/>
          <w:szCs w:val="24"/>
        </w:rPr>
        <w:t xml:space="preserve"> </w:t>
      </w:r>
      <w:r w:rsidR="009C397E" w:rsidRPr="00980CCB">
        <w:rPr>
          <w:sz w:val="24"/>
          <w:szCs w:val="24"/>
        </w:rPr>
        <w:t xml:space="preserve">remains </w:t>
      </w:r>
      <w:r w:rsidR="0027511A" w:rsidRPr="00980CCB">
        <w:rPr>
          <w:sz w:val="24"/>
          <w:szCs w:val="24"/>
        </w:rPr>
        <w:t>committed to ensuring that all members make a successful transition</w:t>
      </w:r>
      <w:r w:rsidR="00015EA9" w:rsidRPr="00980CCB">
        <w:rPr>
          <w:sz w:val="24"/>
          <w:szCs w:val="24"/>
        </w:rPr>
        <w:t xml:space="preserve"> and is taking</w:t>
      </w:r>
      <w:r w:rsidRPr="00980CCB">
        <w:rPr>
          <w:sz w:val="24"/>
          <w:szCs w:val="24"/>
        </w:rPr>
        <w:t xml:space="preserve"> t</w:t>
      </w:r>
      <w:r w:rsidR="00D8030E" w:rsidRPr="00980CCB">
        <w:rPr>
          <w:sz w:val="24"/>
          <w:szCs w:val="24"/>
        </w:rPr>
        <w:t xml:space="preserve">he following </w:t>
      </w:r>
      <w:r w:rsidR="00802C49">
        <w:rPr>
          <w:sz w:val="24"/>
          <w:szCs w:val="24"/>
        </w:rPr>
        <w:t xml:space="preserve">additional </w:t>
      </w:r>
      <w:r w:rsidR="00D8030E" w:rsidRPr="00980CCB">
        <w:rPr>
          <w:sz w:val="24"/>
          <w:szCs w:val="24"/>
        </w:rPr>
        <w:t>steps</w:t>
      </w:r>
      <w:r w:rsidRPr="00980CCB">
        <w:rPr>
          <w:sz w:val="24"/>
          <w:szCs w:val="24"/>
        </w:rPr>
        <w:t>:</w:t>
      </w:r>
    </w:p>
    <w:p w:rsidR="007B14BA" w:rsidRDefault="007B14BA">
      <w:pPr>
        <w:rPr>
          <w:b/>
          <w:sz w:val="24"/>
          <w:szCs w:val="24"/>
          <w:u w:val="single"/>
        </w:rPr>
      </w:pPr>
    </w:p>
    <w:p w:rsidR="0023435A" w:rsidRPr="00980CCB" w:rsidRDefault="00BC56CF">
      <w:pPr>
        <w:rPr>
          <w:b/>
          <w:sz w:val="24"/>
          <w:szCs w:val="24"/>
          <w:u w:val="single"/>
        </w:rPr>
      </w:pPr>
      <w:r>
        <w:rPr>
          <w:b/>
          <w:sz w:val="24"/>
          <w:szCs w:val="24"/>
          <w:u w:val="single"/>
        </w:rPr>
        <w:t>C</w:t>
      </w:r>
      <w:r w:rsidR="00D5365A" w:rsidRPr="00980CCB">
        <w:rPr>
          <w:b/>
          <w:sz w:val="24"/>
          <w:szCs w:val="24"/>
          <w:u w:val="single"/>
        </w:rPr>
        <w:t>ontinuity of care</w:t>
      </w:r>
      <w:r w:rsidR="0027511A" w:rsidRPr="00980CCB">
        <w:rPr>
          <w:b/>
          <w:sz w:val="24"/>
          <w:szCs w:val="24"/>
          <w:u w:val="single"/>
        </w:rPr>
        <w:t xml:space="preserve"> </w:t>
      </w:r>
      <w:r w:rsidR="00802C49">
        <w:rPr>
          <w:b/>
          <w:sz w:val="24"/>
          <w:szCs w:val="24"/>
          <w:u w:val="single"/>
        </w:rPr>
        <w:t xml:space="preserve">extended for medical care </w:t>
      </w:r>
      <w:r w:rsidR="0027511A" w:rsidRPr="00980CCB">
        <w:rPr>
          <w:b/>
          <w:sz w:val="24"/>
          <w:szCs w:val="24"/>
          <w:u w:val="single"/>
        </w:rPr>
        <w:t>through May 31</w:t>
      </w:r>
      <w:r w:rsidR="00D5365A" w:rsidRPr="00980CCB">
        <w:rPr>
          <w:b/>
          <w:sz w:val="24"/>
          <w:szCs w:val="24"/>
          <w:u w:val="single"/>
        </w:rPr>
        <w:t xml:space="preserve"> </w:t>
      </w:r>
      <w:r w:rsidR="004C0459" w:rsidRPr="00980CCB">
        <w:rPr>
          <w:b/>
          <w:sz w:val="24"/>
          <w:szCs w:val="24"/>
          <w:u w:val="single"/>
        </w:rPr>
        <w:t xml:space="preserve"> </w:t>
      </w:r>
    </w:p>
    <w:p w:rsidR="0027511A" w:rsidRDefault="0027511A" w:rsidP="007B14BA">
      <w:pPr>
        <w:spacing w:after="0" w:line="250" w:lineRule="auto"/>
        <w:rPr>
          <w:sz w:val="24"/>
          <w:szCs w:val="24"/>
        </w:rPr>
      </w:pPr>
      <w:r w:rsidRPr="00980CCB">
        <w:rPr>
          <w:sz w:val="24"/>
          <w:szCs w:val="24"/>
        </w:rPr>
        <w:t xml:space="preserve">To help members and providers who need additional time to complete the transition process, all plans will be taking additional steps through </w:t>
      </w:r>
      <w:r w:rsidRPr="00980CCB">
        <w:rPr>
          <w:b/>
          <w:sz w:val="24"/>
          <w:szCs w:val="24"/>
        </w:rPr>
        <w:t>May 31, 2018</w:t>
      </w:r>
      <w:r w:rsidR="00741207" w:rsidRPr="003B222D">
        <w:rPr>
          <w:sz w:val="24"/>
          <w:szCs w:val="24"/>
        </w:rPr>
        <w:t>,</w:t>
      </w:r>
      <w:r w:rsidRPr="00980CCB">
        <w:rPr>
          <w:b/>
          <w:sz w:val="24"/>
          <w:szCs w:val="24"/>
        </w:rPr>
        <w:t xml:space="preserve"> </w:t>
      </w:r>
      <w:r w:rsidRPr="00980CCB">
        <w:rPr>
          <w:sz w:val="24"/>
          <w:szCs w:val="24"/>
        </w:rPr>
        <w:t>to ensure uninterrupted care for members, including continued coverage for members’ existing providers, scheduled appointments and ongoing treatment.</w:t>
      </w:r>
    </w:p>
    <w:p w:rsidR="007B14BA" w:rsidRPr="00980CCB" w:rsidRDefault="007B14BA" w:rsidP="007B14BA">
      <w:pPr>
        <w:spacing w:after="0" w:line="250" w:lineRule="auto"/>
        <w:rPr>
          <w:sz w:val="24"/>
          <w:szCs w:val="24"/>
        </w:rPr>
      </w:pPr>
    </w:p>
    <w:p w:rsidR="00DB23BA" w:rsidRPr="00980CCB" w:rsidRDefault="0027511A" w:rsidP="007B14BA">
      <w:pPr>
        <w:spacing w:after="0" w:line="250" w:lineRule="auto"/>
        <w:rPr>
          <w:sz w:val="24"/>
          <w:szCs w:val="24"/>
        </w:rPr>
      </w:pPr>
      <w:r w:rsidRPr="00980CCB">
        <w:rPr>
          <w:sz w:val="24"/>
          <w:szCs w:val="24"/>
        </w:rPr>
        <w:lastRenderedPageBreak/>
        <w:t>These steps will build on the initial</w:t>
      </w:r>
      <w:r w:rsidR="00DB23BA" w:rsidRPr="00980CCB">
        <w:rPr>
          <w:sz w:val="24"/>
          <w:szCs w:val="24"/>
        </w:rPr>
        <w:t xml:space="preserve"> 30-day continuity of care period for all medical services </w:t>
      </w:r>
      <w:r w:rsidRPr="00980CCB">
        <w:rPr>
          <w:sz w:val="24"/>
          <w:szCs w:val="24"/>
        </w:rPr>
        <w:t>that was available for all members who enrolled in new plans in March</w:t>
      </w:r>
      <w:r w:rsidR="00BC56CF">
        <w:rPr>
          <w:sz w:val="24"/>
          <w:szCs w:val="24"/>
        </w:rPr>
        <w:t>. As a reminder,</w:t>
      </w:r>
      <w:r w:rsidRPr="00980CCB">
        <w:rPr>
          <w:sz w:val="24"/>
          <w:szCs w:val="24"/>
        </w:rPr>
        <w:t xml:space="preserve"> </w:t>
      </w:r>
      <w:r w:rsidR="00DB23BA" w:rsidRPr="00980CCB">
        <w:rPr>
          <w:sz w:val="24"/>
          <w:szCs w:val="24"/>
        </w:rPr>
        <w:t>continuity of care for behavioral</w:t>
      </w:r>
      <w:r w:rsidR="00F92FBD" w:rsidRPr="00980CCB">
        <w:rPr>
          <w:sz w:val="24"/>
          <w:szCs w:val="24"/>
        </w:rPr>
        <w:t xml:space="preserve"> </w:t>
      </w:r>
      <w:r w:rsidR="00DB23BA" w:rsidRPr="00980CCB">
        <w:rPr>
          <w:sz w:val="24"/>
          <w:szCs w:val="24"/>
        </w:rPr>
        <w:t xml:space="preserve">health </w:t>
      </w:r>
      <w:r w:rsidR="00BC56CF">
        <w:rPr>
          <w:sz w:val="24"/>
          <w:szCs w:val="24"/>
        </w:rPr>
        <w:t>remains at 90 days (through May 31, 2018)</w:t>
      </w:r>
      <w:r w:rsidR="00DB23BA" w:rsidRPr="00980CCB">
        <w:rPr>
          <w:sz w:val="24"/>
          <w:szCs w:val="24"/>
        </w:rPr>
        <w:t xml:space="preserve">. </w:t>
      </w:r>
    </w:p>
    <w:p w:rsidR="001C4A9F" w:rsidRPr="00980CCB" w:rsidRDefault="0027511A" w:rsidP="007B14BA">
      <w:pPr>
        <w:spacing w:after="0" w:line="250" w:lineRule="auto"/>
        <w:rPr>
          <w:sz w:val="24"/>
          <w:szCs w:val="24"/>
        </w:rPr>
      </w:pPr>
      <w:r w:rsidRPr="00980CCB">
        <w:rPr>
          <w:sz w:val="24"/>
          <w:szCs w:val="24"/>
        </w:rPr>
        <w:t>Through May 31</w:t>
      </w:r>
      <w:r w:rsidR="001C4A9F" w:rsidRPr="00980CCB">
        <w:rPr>
          <w:sz w:val="24"/>
          <w:szCs w:val="24"/>
        </w:rPr>
        <w:t>, member</w:t>
      </w:r>
      <w:r w:rsidRPr="00980CCB">
        <w:rPr>
          <w:sz w:val="24"/>
          <w:szCs w:val="24"/>
        </w:rPr>
        <w:t>s</w:t>
      </w:r>
      <w:r w:rsidR="003F5F0A" w:rsidRPr="00980CCB">
        <w:rPr>
          <w:sz w:val="24"/>
          <w:szCs w:val="24"/>
        </w:rPr>
        <w:t xml:space="preserve"> who ha</w:t>
      </w:r>
      <w:r w:rsidRPr="00980CCB">
        <w:rPr>
          <w:sz w:val="24"/>
          <w:szCs w:val="24"/>
        </w:rPr>
        <w:t>ve</w:t>
      </w:r>
      <w:r w:rsidR="003F5F0A" w:rsidRPr="00980CCB">
        <w:rPr>
          <w:sz w:val="24"/>
          <w:szCs w:val="24"/>
        </w:rPr>
        <w:t xml:space="preserve"> not </w:t>
      </w:r>
      <w:r w:rsidR="00D5365A" w:rsidRPr="00980CCB">
        <w:rPr>
          <w:sz w:val="24"/>
          <w:szCs w:val="24"/>
        </w:rPr>
        <w:t xml:space="preserve">yet </w:t>
      </w:r>
      <w:r w:rsidR="001C4A9F" w:rsidRPr="00980CCB">
        <w:rPr>
          <w:sz w:val="24"/>
          <w:szCs w:val="24"/>
        </w:rPr>
        <w:t xml:space="preserve">transitioned to </w:t>
      </w:r>
      <w:r w:rsidR="00D5365A" w:rsidRPr="00980CCB">
        <w:rPr>
          <w:sz w:val="24"/>
          <w:szCs w:val="24"/>
        </w:rPr>
        <w:t xml:space="preserve">their plan’s </w:t>
      </w:r>
      <w:r w:rsidR="001C4A9F" w:rsidRPr="00980CCB">
        <w:rPr>
          <w:sz w:val="24"/>
          <w:szCs w:val="24"/>
        </w:rPr>
        <w:t>in-ne</w:t>
      </w:r>
      <w:r w:rsidR="003F5F0A" w:rsidRPr="00980CCB">
        <w:rPr>
          <w:sz w:val="24"/>
          <w:szCs w:val="24"/>
        </w:rPr>
        <w:t xml:space="preserve">twork providers </w:t>
      </w:r>
      <w:r w:rsidR="001C4A9F" w:rsidRPr="00980CCB">
        <w:rPr>
          <w:sz w:val="24"/>
          <w:szCs w:val="24"/>
        </w:rPr>
        <w:t xml:space="preserve">may continue to </w:t>
      </w:r>
      <w:r w:rsidR="003F5F0A" w:rsidRPr="00980CCB">
        <w:rPr>
          <w:sz w:val="24"/>
          <w:szCs w:val="24"/>
        </w:rPr>
        <w:t xml:space="preserve">see their existing providers. </w:t>
      </w:r>
      <w:r w:rsidR="00D5365A" w:rsidRPr="00980CCB">
        <w:rPr>
          <w:sz w:val="24"/>
          <w:szCs w:val="24"/>
        </w:rPr>
        <w:t>Please note that o</w:t>
      </w:r>
      <w:r w:rsidR="00210792" w:rsidRPr="00980CCB">
        <w:rPr>
          <w:sz w:val="24"/>
          <w:szCs w:val="24"/>
        </w:rPr>
        <w:t xml:space="preserve">ut-of- network providers must contact the member’s </w:t>
      </w:r>
      <w:r w:rsidR="002C3389" w:rsidRPr="00980CCB">
        <w:rPr>
          <w:sz w:val="24"/>
          <w:szCs w:val="24"/>
        </w:rPr>
        <w:t xml:space="preserve">new </w:t>
      </w:r>
      <w:r w:rsidR="00210792" w:rsidRPr="00980CCB">
        <w:rPr>
          <w:sz w:val="24"/>
          <w:szCs w:val="24"/>
        </w:rPr>
        <w:t>plan, identified in EVS, for</w:t>
      </w:r>
      <w:r w:rsidR="003F5F0A" w:rsidRPr="00980CCB">
        <w:rPr>
          <w:sz w:val="24"/>
          <w:szCs w:val="24"/>
        </w:rPr>
        <w:t xml:space="preserve"> authorizations and</w:t>
      </w:r>
      <w:r w:rsidR="00210792" w:rsidRPr="00980CCB">
        <w:rPr>
          <w:sz w:val="24"/>
          <w:szCs w:val="24"/>
        </w:rPr>
        <w:t xml:space="preserve"> payment arrangements.</w:t>
      </w:r>
      <w:r w:rsidR="008A10A0" w:rsidRPr="00980CCB">
        <w:rPr>
          <w:sz w:val="24"/>
          <w:szCs w:val="24"/>
        </w:rPr>
        <w:t xml:space="preserve">  </w:t>
      </w:r>
      <w:r w:rsidR="00916FD9" w:rsidRPr="00980CCB">
        <w:rPr>
          <w:sz w:val="24"/>
          <w:szCs w:val="24"/>
        </w:rPr>
        <w:t>P</w:t>
      </w:r>
      <w:r w:rsidR="008A10A0" w:rsidRPr="00980CCB">
        <w:rPr>
          <w:sz w:val="24"/>
          <w:szCs w:val="24"/>
        </w:rPr>
        <w:t xml:space="preserve">roviders should </w:t>
      </w:r>
      <w:r w:rsidR="008921AE" w:rsidRPr="00980CCB">
        <w:rPr>
          <w:sz w:val="24"/>
          <w:szCs w:val="24"/>
        </w:rPr>
        <w:t xml:space="preserve">let </w:t>
      </w:r>
      <w:r w:rsidR="008A10A0" w:rsidRPr="00980CCB">
        <w:rPr>
          <w:sz w:val="24"/>
          <w:szCs w:val="24"/>
        </w:rPr>
        <w:t>member</w:t>
      </w:r>
      <w:r w:rsidR="00916FD9" w:rsidRPr="00980CCB">
        <w:rPr>
          <w:sz w:val="24"/>
          <w:szCs w:val="24"/>
        </w:rPr>
        <w:t>s</w:t>
      </w:r>
      <w:r w:rsidR="008A10A0" w:rsidRPr="00980CCB">
        <w:rPr>
          <w:sz w:val="24"/>
          <w:szCs w:val="24"/>
        </w:rPr>
        <w:t xml:space="preserve"> </w:t>
      </w:r>
      <w:r w:rsidR="008921AE" w:rsidRPr="00980CCB">
        <w:rPr>
          <w:sz w:val="24"/>
          <w:szCs w:val="24"/>
        </w:rPr>
        <w:t xml:space="preserve">know </w:t>
      </w:r>
      <w:r w:rsidR="00916FD9" w:rsidRPr="00980CCB">
        <w:rPr>
          <w:sz w:val="24"/>
          <w:szCs w:val="24"/>
        </w:rPr>
        <w:t xml:space="preserve">if they are not in the network of the member’s new plan </w:t>
      </w:r>
      <w:r w:rsidR="008A10A0" w:rsidRPr="00980CCB">
        <w:rPr>
          <w:sz w:val="24"/>
          <w:szCs w:val="24"/>
        </w:rPr>
        <w:t xml:space="preserve">and </w:t>
      </w:r>
      <w:r w:rsidR="008921AE" w:rsidRPr="00980CCB">
        <w:rPr>
          <w:sz w:val="24"/>
          <w:szCs w:val="24"/>
        </w:rPr>
        <w:t xml:space="preserve">should </w:t>
      </w:r>
      <w:r w:rsidR="008A10A0" w:rsidRPr="00980CCB">
        <w:rPr>
          <w:sz w:val="24"/>
          <w:szCs w:val="24"/>
        </w:rPr>
        <w:t>not make subsequent appointments unless th</w:t>
      </w:r>
      <w:r w:rsidR="008921AE" w:rsidRPr="00980CCB">
        <w:rPr>
          <w:sz w:val="24"/>
          <w:szCs w:val="24"/>
        </w:rPr>
        <w:t>ey</w:t>
      </w:r>
      <w:r w:rsidR="008A10A0" w:rsidRPr="00980CCB">
        <w:rPr>
          <w:sz w:val="24"/>
          <w:szCs w:val="24"/>
        </w:rPr>
        <w:t xml:space="preserve"> have made long-term arrangements with the </w:t>
      </w:r>
      <w:r w:rsidR="009B0AAE" w:rsidRPr="00980CCB">
        <w:rPr>
          <w:sz w:val="24"/>
          <w:szCs w:val="24"/>
        </w:rPr>
        <w:t xml:space="preserve">new </w:t>
      </w:r>
      <w:r w:rsidR="008A10A0" w:rsidRPr="00980CCB">
        <w:rPr>
          <w:sz w:val="24"/>
          <w:szCs w:val="24"/>
        </w:rPr>
        <w:t xml:space="preserve">plan. </w:t>
      </w:r>
    </w:p>
    <w:p w:rsidR="007B14BA" w:rsidRDefault="007B14BA" w:rsidP="007B14BA">
      <w:pPr>
        <w:spacing w:after="0" w:line="250" w:lineRule="auto"/>
        <w:rPr>
          <w:sz w:val="24"/>
          <w:szCs w:val="24"/>
        </w:rPr>
      </w:pPr>
    </w:p>
    <w:p w:rsidR="00D5365A" w:rsidRPr="00980CCB" w:rsidRDefault="00981E96" w:rsidP="007B14BA">
      <w:pPr>
        <w:spacing w:after="0" w:line="250" w:lineRule="auto"/>
        <w:rPr>
          <w:sz w:val="24"/>
          <w:szCs w:val="24"/>
        </w:rPr>
      </w:pPr>
      <w:r>
        <w:rPr>
          <w:sz w:val="24"/>
          <w:szCs w:val="24"/>
        </w:rPr>
        <w:t>In addition, all plans will continue to honor</w:t>
      </w:r>
      <w:r w:rsidR="00D5365A" w:rsidRPr="00980CCB">
        <w:rPr>
          <w:sz w:val="24"/>
          <w:szCs w:val="24"/>
        </w:rPr>
        <w:t xml:space="preserve"> prior authorization</w:t>
      </w:r>
      <w:r>
        <w:rPr>
          <w:sz w:val="24"/>
          <w:szCs w:val="24"/>
        </w:rPr>
        <w:t>s for services and prescriptions</w:t>
      </w:r>
      <w:r w:rsidR="00D5365A" w:rsidRPr="00980CCB">
        <w:rPr>
          <w:sz w:val="24"/>
          <w:szCs w:val="24"/>
        </w:rPr>
        <w:t xml:space="preserve"> from </w:t>
      </w:r>
      <w:r>
        <w:rPr>
          <w:sz w:val="24"/>
          <w:szCs w:val="24"/>
        </w:rPr>
        <w:t>a member’s</w:t>
      </w:r>
      <w:r w:rsidRPr="00980CCB">
        <w:rPr>
          <w:sz w:val="24"/>
          <w:szCs w:val="24"/>
        </w:rPr>
        <w:t xml:space="preserve"> </w:t>
      </w:r>
      <w:r w:rsidR="00D5365A" w:rsidRPr="00980CCB">
        <w:rPr>
          <w:sz w:val="24"/>
          <w:szCs w:val="24"/>
        </w:rPr>
        <w:t xml:space="preserve">previous plan. </w:t>
      </w:r>
    </w:p>
    <w:p w:rsidR="007B14BA" w:rsidRDefault="007B14BA" w:rsidP="007B14BA">
      <w:pPr>
        <w:spacing w:after="0" w:line="250" w:lineRule="auto"/>
        <w:rPr>
          <w:sz w:val="24"/>
          <w:szCs w:val="24"/>
        </w:rPr>
      </w:pPr>
    </w:p>
    <w:p w:rsidR="005706F7" w:rsidRPr="00980CCB" w:rsidRDefault="008921AE" w:rsidP="007B14BA">
      <w:pPr>
        <w:spacing w:after="0" w:line="250" w:lineRule="auto"/>
        <w:rPr>
          <w:sz w:val="24"/>
          <w:szCs w:val="24"/>
        </w:rPr>
      </w:pPr>
      <w:r w:rsidRPr="00980CCB">
        <w:rPr>
          <w:sz w:val="24"/>
          <w:szCs w:val="24"/>
        </w:rPr>
        <w:t xml:space="preserve">Please contact your member’s health plan if you have questions. </w:t>
      </w:r>
      <w:r w:rsidR="005706F7" w:rsidRPr="00980CCB">
        <w:rPr>
          <w:sz w:val="24"/>
          <w:szCs w:val="24"/>
        </w:rPr>
        <w:t xml:space="preserve">ACO, MCO, and PCC Plan contact information </w:t>
      </w:r>
      <w:r w:rsidRPr="00980CCB">
        <w:rPr>
          <w:sz w:val="24"/>
          <w:szCs w:val="24"/>
        </w:rPr>
        <w:t xml:space="preserve">can be found </w:t>
      </w:r>
      <w:r w:rsidR="005706F7" w:rsidRPr="00980CCB">
        <w:rPr>
          <w:sz w:val="24"/>
          <w:szCs w:val="24"/>
        </w:rPr>
        <w:t xml:space="preserve">at the end of this document. </w:t>
      </w:r>
    </w:p>
    <w:p w:rsidR="007B14BA" w:rsidRDefault="007B14BA" w:rsidP="001C4A9F">
      <w:pPr>
        <w:rPr>
          <w:b/>
          <w:sz w:val="24"/>
          <w:szCs w:val="24"/>
          <w:u w:val="single"/>
        </w:rPr>
      </w:pPr>
    </w:p>
    <w:p w:rsidR="001C4A9F" w:rsidRPr="00980CCB" w:rsidRDefault="007B4D4D" w:rsidP="001C4A9F">
      <w:pPr>
        <w:rPr>
          <w:b/>
          <w:sz w:val="24"/>
          <w:szCs w:val="24"/>
          <w:u w:val="single"/>
        </w:rPr>
      </w:pPr>
      <w:r w:rsidRPr="00980CCB">
        <w:rPr>
          <w:b/>
          <w:sz w:val="24"/>
          <w:szCs w:val="24"/>
          <w:u w:val="single"/>
        </w:rPr>
        <w:t>Fixed E</w:t>
      </w:r>
      <w:r w:rsidR="008A10A0" w:rsidRPr="00980CCB">
        <w:rPr>
          <w:b/>
          <w:sz w:val="24"/>
          <w:szCs w:val="24"/>
          <w:u w:val="single"/>
        </w:rPr>
        <w:t>nrollment</w:t>
      </w:r>
      <w:r w:rsidR="00EF0342" w:rsidRPr="00980CCB">
        <w:rPr>
          <w:b/>
          <w:sz w:val="24"/>
          <w:szCs w:val="24"/>
          <w:u w:val="single"/>
        </w:rPr>
        <w:t xml:space="preserve"> will now begin July 1, 2018</w:t>
      </w:r>
    </w:p>
    <w:p w:rsidR="00EF0342" w:rsidRPr="00980CCB" w:rsidRDefault="00EF0342" w:rsidP="007B14BA">
      <w:pPr>
        <w:spacing w:after="0" w:line="250" w:lineRule="auto"/>
        <w:rPr>
          <w:sz w:val="24"/>
          <w:szCs w:val="24"/>
        </w:rPr>
      </w:pPr>
      <w:proofErr w:type="spellStart"/>
      <w:r w:rsidRPr="00980CCB">
        <w:rPr>
          <w:b/>
          <w:sz w:val="24"/>
          <w:szCs w:val="24"/>
        </w:rPr>
        <w:t>MassHealth</w:t>
      </w:r>
      <w:proofErr w:type="spellEnd"/>
      <w:r w:rsidRPr="00980CCB">
        <w:rPr>
          <w:b/>
          <w:sz w:val="24"/>
          <w:szCs w:val="24"/>
        </w:rPr>
        <w:t xml:space="preserve"> members now have until July 1, 2018</w:t>
      </w:r>
      <w:r w:rsidR="00741207">
        <w:rPr>
          <w:b/>
          <w:sz w:val="24"/>
          <w:szCs w:val="24"/>
        </w:rPr>
        <w:t>,</w:t>
      </w:r>
      <w:r w:rsidRPr="00980CCB">
        <w:rPr>
          <w:b/>
          <w:sz w:val="24"/>
          <w:szCs w:val="24"/>
        </w:rPr>
        <w:t xml:space="preserve"> to change their health plan for any reason</w:t>
      </w:r>
      <w:r w:rsidRPr="00980CCB">
        <w:rPr>
          <w:sz w:val="24"/>
          <w:szCs w:val="24"/>
        </w:rPr>
        <w:t xml:space="preserve">.  Fixed Enrollment was originally scheduled to begin in June 2018 for members </w:t>
      </w:r>
      <w:r w:rsidR="009C397E" w:rsidRPr="00980CCB">
        <w:rPr>
          <w:sz w:val="24"/>
          <w:szCs w:val="24"/>
        </w:rPr>
        <w:t xml:space="preserve">who </w:t>
      </w:r>
      <w:r w:rsidR="00916FD9" w:rsidRPr="00980CCB">
        <w:rPr>
          <w:sz w:val="24"/>
          <w:szCs w:val="24"/>
        </w:rPr>
        <w:t>enrolled in</w:t>
      </w:r>
      <w:r w:rsidRPr="00980CCB">
        <w:rPr>
          <w:sz w:val="24"/>
          <w:szCs w:val="24"/>
        </w:rPr>
        <w:t xml:space="preserve"> a new plan in March.  </w:t>
      </w:r>
      <w:r w:rsidR="00F52179">
        <w:rPr>
          <w:sz w:val="24"/>
          <w:szCs w:val="24"/>
        </w:rPr>
        <w:t>The extension until July 1</w:t>
      </w:r>
      <w:r w:rsidR="00C5751A" w:rsidRPr="00E33462">
        <w:rPr>
          <w:sz w:val="24"/>
          <w:szCs w:val="24"/>
          <w:vertAlign w:val="superscript"/>
        </w:rPr>
        <w:t>st</w:t>
      </w:r>
      <w:r w:rsidR="00F52179">
        <w:rPr>
          <w:sz w:val="24"/>
          <w:szCs w:val="24"/>
        </w:rPr>
        <w:t xml:space="preserve"> allows for a greater period of transition.</w:t>
      </w:r>
    </w:p>
    <w:p w:rsidR="007D3F56" w:rsidRDefault="00411B52" w:rsidP="007B14BA">
      <w:pPr>
        <w:spacing w:after="0" w:line="250" w:lineRule="auto"/>
        <w:rPr>
          <w:sz w:val="24"/>
          <w:szCs w:val="24"/>
        </w:rPr>
      </w:pPr>
      <w:r w:rsidRPr="00411B52">
        <w:rPr>
          <w:sz w:val="24"/>
          <w:szCs w:val="24"/>
        </w:rPr>
        <w:t xml:space="preserve">For general information about the Plan Selection Period, please go to </w:t>
      </w:r>
    </w:p>
    <w:p w:rsidR="00411B52" w:rsidRDefault="00CF3D41" w:rsidP="007B14BA">
      <w:pPr>
        <w:spacing w:after="0" w:line="250" w:lineRule="auto"/>
      </w:pPr>
      <w:hyperlink r:id="rId10" w:history="1">
        <w:proofErr w:type="gramStart"/>
        <w:r w:rsidR="007F43EC" w:rsidRPr="00A9545A">
          <w:rPr>
            <w:rStyle w:val="Hyperlink"/>
            <w:sz w:val="24"/>
            <w:szCs w:val="24"/>
          </w:rPr>
          <w:t>www.mass.gov/service-details/plan-selection-period</w:t>
        </w:r>
      </w:hyperlink>
      <w:r w:rsidR="007D3F56">
        <w:rPr>
          <w:sz w:val="24"/>
          <w:szCs w:val="24"/>
        </w:rPr>
        <w:t xml:space="preserve"> </w:t>
      </w:r>
      <w:r w:rsidR="00411B52" w:rsidRPr="00411B52">
        <w:rPr>
          <w:sz w:val="24"/>
          <w:szCs w:val="24"/>
        </w:rPr>
        <w:t>and for details about the</w:t>
      </w:r>
      <w:r w:rsidR="00240F35">
        <w:rPr>
          <w:sz w:val="24"/>
          <w:szCs w:val="24"/>
        </w:rPr>
        <w:t xml:space="preserve"> Fixed Enrollment Period, go to </w:t>
      </w:r>
      <w:hyperlink r:id="rId11" w:history="1">
        <w:r w:rsidR="007D3F56" w:rsidRPr="00A9545A">
          <w:rPr>
            <w:rStyle w:val="Hyperlink"/>
            <w:sz w:val="24"/>
            <w:szCs w:val="24"/>
          </w:rPr>
          <w:t>www.mass.gov/service-details/fixed-enrollment-period</w:t>
        </w:r>
      </w:hyperlink>
      <w:r w:rsidR="007D3F56">
        <w:rPr>
          <w:sz w:val="24"/>
          <w:szCs w:val="24"/>
        </w:rPr>
        <w:t>.</w:t>
      </w:r>
      <w:proofErr w:type="gramEnd"/>
      <w:r w:rsidR="00411B52">
        <w:t xml:space="preserve"> </w:t>
      </w:r>
    </w:p>
    <w:p w:rsidR="007B14BA" w:rsidRDefault="007B14BA" w:rsidP="001C4A9F">
      <w:pPr>
        <w:rPr>
          <w:b/>
          <w:sz w:val="24"/>
          <w:szCs w:val="24"/>
          <w:u w:val="single"/>
        </w:rPr>
      </w:pPr>
    </w:p>
    <w:p w:rsidR="00E03FCC" w:rsidRPr="00980CCB" w:rsidRDefault="007A3D6F" w:rsidP="001C4A9F">
      <w:pPr>
        <w:rPr>
          <w:b/>
          <w:sz w:val="24"/>
          <w:szCs w:val="24"/>
          <w:u w:val="single"/>
        </w:rPr>
      </w:pPr>
      <w:r w:rsidRPr="00980CCB">
        <w:rPr>
          <w:b/>
          <w:sz w:val="24"/>
          <w:szCs w:val="24"/>
          <w:u w:val="single"/>
        </w:rPr>
        <w:t xml:space="preserve">New </w:t>
      </w:r>
      <w:r w:rsidR="00E03FCC" w:rsidRPr="00980CCB">
        <w:rPr>
          <w:b/>
          <w:sz w:val="24"/>
          <w:szCs w:val="24"/>
          <w:u w:val="single"/>
        </w:rPr>
        <w:t>Service Area Exceptions</w:t>
      </w:r>
      <w:r w:rsidRPr="00980CCB">
        <w:rPr>
          <w:b/>
          <w:sz w:val="24"/>
          <w:szCs w:val="24"/>
          <w:u w:val="single"/>
        </w:rPr>
        <w:t xml:space="preserve"> Process </w:t>
      </w:r>
    </w:p>
    <w:p w:rsidR="0023435A" w:rsidRDefault="00F52179" w:rsidP="007B14BA">
      <w:pPr>
        <w:spacing w:after="0" w:line="250" w:lineRule="auto"/>
        <w:rPr>
          <w:sz w:val="24"/>
          <w:szCs w:val="24"/>
        </w:rPr>
      </w:pPr>
      <w:r>
        <w:rPr>
          <w:sz w:val="24"/>
          <w:szCs w:val="24"/>
        </w:rPr>
        <w:t xml:space="preserve">Effective </w:t>
      </w:r>
      <w:r w:rsidR="00916FD9" w:rsidRPr="00980CCB">
        <w:rPr>
          <w:b/>
          <w:sz w:val="24"/>
          <w:szCs w:val="24"/>
        </w:rPr>
        <w:t>April 9, 2018</w:t>
      </w:r>
      <w:r w:rsidR="00916FD9" w:rsidRPr="00980CCB">
        <w:rPr>
          <w:sz w:val="24"/>
          <w:szCs w:val="24"/>
        </w:rPr>
        <w:t>,</w:t>
      </w:r>
      <w:r w:rsidR="00916FD9" w:rsidRPr="00980CCB">
        <w:rPr>
          <w:b/>
          <w:sz w:val="24"/>
          <w:szCs w:val="24"/>
        </w:rPr>
        <w:t xml:space="preserve"> </w:t>
      </w:r>
      <w:proofErr w:type="spellStart"/>
      <w:r w:rsidR="00916FD9" w:rsidRPr="00980CCB">
        <w:rPr>
          <w:sz w:val="24"/>
          <w:szCs w:val="24"/>
        </w:rPr>
        <w:t>MassHealth</w:t>
      </w:r>
      <w:proofErr w:type="spellEnd"/>
      <w:r w:rsidR="00916FD9" w:rsidRPr="00980CCB">
        <w:rPr>
          <w:sz w:val="24"/>
          <w:szCs w:val="24"/>
        </w:rPr>
        <w:t xml:space="preserve"> is implementing a process to allow members, under certain </w:t>
      </w:r>
      <w:r>
        <w:rPr>
          <w:sz w:val="24"/>
          <w:szCs w:val="24"/>
        </w:rPr>
        <w:t xml:space="preserve">specific </w:t>
      </w:r>
      <w:r w:rsidR="00916FD9" w:rsidRPr="00980CCB">
        <w:rPr>
          <w:sz w:val="24"/>
          <w:szCs w:val="24"/>
        </w:rPr>
        <w:t xml:space="preserve">circumstances, to </w:t>
      </w:r>
      <w:r w:rsidR="007A3D6F" w:rsidRPr="00980CCB">
        <w:rPr>
          <w:sz w:val="24"/>
          <w:szCs w:val="24"/>
        </w:rPr>
        <w:t>join an A</w:t>
      </w:r>
      <w:r w:rsidR="002C3389" w:rsidRPr="00980CCB">
        <w:rPr>
          <w:sz w:val="24"/>
          <w:szCs w:val="24"/>
        </w:rPr>
        <w:t>ccountable Care</w:t>
      </w:r>
      <w:r w:rsidR="007A3D6F" w:rsidRPr="00980CCB">
        <w:rPr>
          <w:sz w:val="24"/>
          <w:szCs w:val="24"/>
        </w:rPr>
        <w:t xml:space="preserve"> Partnership Plan </w:t>
      </w:r>
      <w:r w:rsidR="00916FD9" w:rsidRPr="00980CCB">
        <w:rPr>
          <w:sz w:val="24"/>
          <w:szCs w:val="24"/>
        </w:rPr>
        <w:t xml:space="preserve">that does not cover </w:t>
      </w:r>
      <w:r w:rsidR="0031450A" w:rsidRPr="00980CCB">
        <w:rPr>
          <w:sz w:val="24"/>
          <w:szCs w:val="24"/>
        </w:rPr>
        <w:t xml:space="preserve">the service area </w:t>
      </w:r>
      <w:r w:rsidR="00916FD9" w:rsidRPr="00980CCB">
        <w:rPr>
          <w:sz w:val="24"/>
          <w:szCs w:val="24"/>
        </w:rPr>
        <w:t>in which the member lives</w:t>
      </w:r>
      <w:r w:rsidR="007A3D6F" w:rsidRPr="00980CCB">
        <w:rPr>
          <w:sz w:val="24"/>
          <w:szCs w:val="24"/>
        </w:rPr>
        <w:t xml:space="preserve">.  </w:t>
      </w:r>
      <w:proofErr w:type="spellStart"/>
      <w:r w:rsidR="0031450A" w:rsidRPr="00980CCB">
        <w:rPr>
          <w:sz w:val="24"/>
          <w:szCs w:val="24"/>
        </w:rPr>
        <w:t>Ma</w:t>
      </w:r>
      <w:r w:rsidR="007A3D6F" w:rsidRPr="00980CCB">
        <w:rPr>
          <w:sz w:val="24"/>
          <w:szCs w:val="24"/>
        </w:rPr>
        <w:t>ssHealth</w:t>
      </w:r>
      <w:proofErr w:type="spellEnd"/>
      <w:r w:rsidR="007A3D6F" w:rsidRPr="00980CCB">
        <w:rPr>
          <w:sz w:val="24"/>
          <w:szCs w:val="24"/>
        </w:rPr>
        <w:t xml:space="preserve"> will </w:t>
      </w:r>
      <w:r w:rsidR="002C3389" w:rsidRPr="00980CCB">
        <w:rPr>
          <w:sz w:val="24"/>
          <w:szCs w:val="24"/>
        </w:rPr>
        <w:t>allow</w:t>
      </w:r>
      <w:r w:rsidR="0031450A" w:rsidRPr="00980CCB">
        <w:rPr>
          <w:sz w:val="24"/>
          <w:szCs w:val="24"/>
        </w:rPr>
        <w:t xml:space="preserve"> </w:t>
      </w:r>
      <w:r w:rsidR="007A3D6F" w:rsidRPr="00980CCB">
        <w:rPr>
          <w:sz w:val="24"/>
          <w:szCs w:val="24"/>
        </w:rPr>
        <w:t xml:space="preserve">current and future </w:t>
      </w:r>
      <w:r w:rsidR="0031450A" w:rsidRPr="00980CCB">
        <w:rPr>
          <w:sz w:val="24"/>
          <w:szCs w:val="24"/>
        </w:rPr>
        <w:t>members to request a service area exception</w:t>
      </w:r>
      <w:r w:rsidR="000E4C75" w:rsidRPr="00980CCB">
        <w:rPr>
          <w:sz w:val="24"/>
          <w:szCs w:val="24"/>
        </w:rPr>
        <w:t xml:space="preserve"> to enroll in an out-of-area Accountable Care Partnership Plan </w:t>
      </w:r>
      <w:r w:rsidR="00D6628E" w:rsidRPr="00980CCB">
        <w:rPr>
          <w:sz w:val="24"/>
          <w:szCs w:val="24"/>
        </w:rPr>
        <w:t>by contacting</w:t>
      </w:r>
      <w:r w:rsidR="009C397E" w:rsidRPr="00980CCB">
        <w:rPr>
          <w:sz w:val="24"/>
          <w:szCs w:val="24"/>
        </w:rPr>
        <w:t xml:space="preserve"> </w:t>
      </w:r>
      <w:r w:rsidR="009B0AAE" w:rsidRPr="00980CCB">
        <w:rPr>
          <w:sz w:val="24"/>
          <w:szCs w:val="24"/>
        </w:rPr>
        <w:t xml:space="preserve">the </w:t>
      </w:r>
      <w:proofErr w:type="spellStart"/>
      <w:r w:rsidR="009B0AAE" w:rsidRPr="00980CCB">
        <w:rPr>
          <w:sz w:val="24"/>
          <w:szCs w:val="24"/>
        </w:rPr>
        <w:t>MassHealth</w:t>
      </w:r>
      <w:proofErr w:type="spellEnd"/>
      <w:r w:rsidR="009B0AAE" w:rsidRPr="00980CCB">
        <w:rPr>
          <w:sz w:val="24"/>
          <w:szCs w:val="24"/>
        </w:rPr>
        <w:t xml:space="preserve"> Customer Service Center</w:t>
      </w:r>
      <w:r w:rsidR="0031450A" w:rsidRPr="00980CCB">
        <w:rPr>
          <w:sz w:val="24"/>
          <w:szCs w:val="24"/>
        </w:rPr>
        <w:t xml:space="preserve">. </w:t>
      </w:r>
    </w:p>
    <w:p w:rsidR="007B14BA" w:rsidRPr="00980CCB" w:rsidRDefault="007B14BA" w:rsidP="007B14BA">
      <w:pPr>
        <w:spacing w:after="0" w:line="250" w:lineRule="auto"/>
        <w:rPr>
          <w:sz w:val="24"/>
          <w:szCs w:val="24"/>
        </w:rPr>
      </w:pPr>
    </w:p>
    <w:p w:rsidR="0031450A" w:rsidRPr="00980CCB" w:rsidRDefault="0031450A">
      <w:pPr>
        <w:rPr>
          <w:sz w:val="24"/>
          <w:szCs w:val="24"/>
        </w:rPr>
      </w:pPr>
      <w:r w:rsidRPr="00980CCB">
        <w:rPr>
          <w:sz w:val="24"/>
          <w:szCs w:val="24"/>
        </w:rPr>
        <w:t>Service area exceptions may be granted for the following reasons:</w:t>
      </w:r>
    </w:p>
    <w:p w:rsidR="0031450A" w:rsidRPr="00980CCB" w:rsidRDefault="005706F7" w:rsidP="009B0AAE">
      <w:pPr>
        <w:pStyle w:val="ListParagraph"/>
        <w:widowControl w:val="0"/>
        <w:numPr>
          <w:ilvl w:val="0"/>
          <w:numId w:val="3"/>
        </w:numPr>
        <w:autoSpaceDE w:val="0"/>
        <w:autoSpaceDN w:val="0"/>
        <w:adjustRightInd w:val="0"/>
        <w:rPr>
          <w:rFonts w:asciiTheme="minorHAnsi" w:hAnsiTheme="minorHAnsi"/>
          <w:b w:val="0"/>
          <w:color w:val="191919"/>
        </w:rPr>
      </w:pPr>
      <w:r w:rsidRPr="00980CCB">
        <w:rPr>
          <w:rFonts w:asciiTheme="minorHAnsi" w:hAnsiTheme="minorHAnsi"/>
          <w:b w:val="0"/>
          <w:color w:val="191919"/>
        </w:rPr>
        <w:t>The member has</w:t>
      </w:r>
      <w:r w:rsidR="009B0AAE" w:rsidRPr="00980CCB">
        <w:rPr>
          <w:rFonts w:asciiTheme="minorHAnsi" w:hAnsiTheme="minorHAnsi"/>
          <w:b w:val="0"/>
          <w:color w:val="191919"/>
        </w:rPr>
        <w:t xml:space="preserve"> an established </w:t>
      </w:r>
      <w:r w:rsidR="0031450A" w:rsidRPr="00980CCB">
        <w:rPr>
          <w:rFonts w:asciiTheme="minorHAnsi" w:hAnsiTheme="minorHAnsi"/>
          <w:b w:val="0"/>
          <w:color w:val="191919"/>
        </w:rPr>
        <w:t>rel</w:t>
      </w:r>
      <w:r w:rsidRPr="00980CCB">
        <w:rPr>
          <w:rFonts w:asciiTheme="minorHAnsi" w:hAnsiTheme="minorHAnsi"/>
          <w:b w:val="0"/>
          <w:color w:val="191919"/>
        </w:rPr>
        <w:t xml:space="preserve">ationship with a PCP who participates in an </w:t>
      </w:r>
      <w:r w:rsidR="002C3389" w:rsidRPr="00980CCB">
        <w:rPr>
          <w:rFonts w:asciiTheme="minorHAnsi" w:hAnsiTheme="minorHAnsi"/>
          <w:b w:val="0"/>
          <w:color w:val="191919"/>
        </w:rPr>
        <w:t xml:space="preserve">Accountable Care </w:t>
      </w:r>
      <w:r w:rsidR="0031450A" w:rsidRPr="00980CCB">
        <w:rPr>
          <w:rFonts w:asciiTheme="minorHAnsi" w:hAnsiTheme="minorHAnsi"/>
          <w:b w:val="0"/>
          <w:color w:val="191919"/>
        </w:rPr>
        <w:t>Partnership Plan</w:t>
      </w:r>
      <w:r w:rsidR="00C76D92" w:rsidRPr="00980CCB">
        <w:rPr>
          <w:rFonts w:asciiTheme="minorHAnsi" w:hAnsiTheme="minorHAnsi"/>
          <w:b w:val="0"/>
          <w:color w:val="191919"/>
        </w:rPr>
        <w:t xml:space="preserve"> that does not cover the service area in which the member resides</w:t>
      </w:r>
      <w:r w:rsidRPr="00980CCB">
        <w:rPr>
          <w:rFonts w:asciiTheme="minorHAnsi" w:hAnsiTheme="minorHAnsi"/>
          <w:b w:val="0"/>
          <w:color w:val="191919"/>
        </w:rPr>
        <w:t xml:space="preserve">; </w:t>
      </w:r>
    </w:p>
    <w:p w:rsidR="0031450A" w:rsidRPr="00980CCB" w:rsidRDefault="005706F7" w:rsidP="0031450A">
      <w:pPr>
        <w:pStyle w:val="ListParagraph"/>
        <w:widowControl w:val="0"/>
        <w:numPr>
          <w:ilvl w:val="0"/>
          <w:numId w:val="3"/>
        </w:numPr>
        <w:autoSpaceDE w:val="0"/>
        <w:autoSpaceDN w:val="0"/>
        <w:adjustRightInd w:val="0"/>
        <w:rPr>
          <w:rFonts w:asciiTheme="minorHAnsi" w:hAnsiTheme="minorHAnsi"/>
          <w:b w:val="0"/>
          <w:color w:val="191919"/>
        </w:rPr>
      </w:pPr>
      <w:r w:rsidRPr="00980CCB">
        <w:rPr>
          <w:rFonts w:asciiTheme="minorHAnsi" w:hAnsiTheme="minorHAnsi"/>
          <w:b w:val="0"/>
          <w:color w:val="191919"/>
        </w:rPr>
        <w:t>The m</w:t>
      </w:r>
      <w:r w:rsidR="0031450A" w:rsidRPr="00980CCB">
        <w:rPr>
          <w:rFonts w:asciiTheme="minorHAnsi" w:hAnsiTheme="minorHAnsi"/>
          <w:b w:val="0"/>
          <w:color w:val="191919"/>
        </w:rPr>
        <w:t xml:space="preserve">ember is homeless and </w:t>
      </w:r>
      <w:r w:rsidR="00C76D92" w:rsidRPr="00980CCB">
        <w:rPr>
          <w:rFonts w:asciiTheme="minorHAnsi" w:hAnsiTheme="minorHAnsi"/>
          <w:b w:val="0"/>
          <w:color w:val="191919"/>
        </w:rPr>
        <w:t>a specific</w:t>
      </w:r>
      <w:r w:rsidRPr="00980CCB">
        <w:rPr>
          <w:rFonts w:asciiTheme="minorHAnsi" w:hAnsiTheme="minorHAnsi"/>
          <w:b w:val="0"/>
          <w:color w:val="191919"/>
        </w:rPr>
        <w:t xml:space="preserve"> </w:t>
      </w:r>
      <w:r w:rsidR="002C3389" w:rsidRPr="00980CCB">
        <w:rPr>
          <w:rFonts w:asciiTheme="minorHAnsi" w:hAnsiTheme="minorHAnsi"/>
          <w:b w:val="0"/>
          <w:color w:val="191919"/>
        </w:rPr>
        <w:t xml:space="preserve">Accountable Care </w:t>
      </w:r>
      <w:r w:rsidRPr="00980CCB">
        <w:rPr>
          <w:rFonts w:asciiTheme="minorHAnsi" w:hAnsiTheme="minorHAnsi"/>
          <w:b w:val="0"/>
          <w:color w:val="191919"/>
        </w:rPr>
        <w:t>Partnership Plan can better accommodate the member’s support needs; or</w:t>
      </w:r>
    </w:p>
    <w:p w:rsidR="0031450A" w:rsidRPr="00980CCB" w:rsidRDefault="005706F7" w:rsidP="0031450A">
      <w:pPr>
        <w:pStyle w:val="ListParagraph"/>
        <w:widowControl w:val="0"/>
        <w:numPr>
          <w:ilvl w:val="0"/>
          <w:numId w:val="3"/>
        </w:numPr>
        <w:autoSpaceDE w:val="0"/>
        <w:autoSpaceDN w:val="0"/>
        <w:adjustRightInd w:val="0"/>
        <w:rPr>
          <w:rFonts w:asciiTheme="minorHAnsi" w:hAnsiTheme="minorHAnsi"/>
          <w:b w:val="0"/>
          <w:color w:val="191919"/>
        </w:rPr>
      </w:pPr>
      <w:r w:rsidRPr="00980CCB">
        <w:rPr>
          <w:rFonts w:asciiTheme="minorHAnsi" w:hAnsiTheme="minorHAnsi"/>
          <w:b w:val="0"/>
          <w:color w:val="191919"/>
        </w:rPr>
        <w:t>The m</w:t>
      </w:r>
      <w:r w:rsidR="00A66687" w:rsidRPr="00980CCB">
        <w:rPr>
          <w:rFonts w:asciiTheme="minorHAnsi" w:hAnsiTheme="minorHAnsi"/>
          <w:b w:val="0"/>
          <w:color w:val="191919"/>
        </w:rPr>
        <w:t>ember’s enrollment</w:t>
      </w:r>
      <w:r w:rsidR="0031450A" w:rsidRPr="00980CCB">
        <w:rPr>
          <w:rFonts w:asciiTheme="minorHAnsi" w:hAnsiTheme="minorHAnsi"/>
          <w:b w:val="0"/>
          <w:color w:val="191919"/>
        </w:rPr>
        <w:t xml:space="preserve"> in the </w:t>
      </w:r>
      <w:r w:rsidR="00D8030E" w:rsidRPr="00980CCB">
        <w:rPr>
          <w:rFonts w:asciiTheme="minorHAnsi" w:hAnsiTheme="minorHAnsi"/>
          <w:b w:val="0"/>
          <w:color w:val="191919"/>
        </w:rPr>
        <w:t>A</w:t>
      </w:r>
      <w:r w:rsidR="000E4C75" w:rsidRPr="00980CCB">
        <w:rPr>
          <w:rFonts w:asciiTheme="minorHAnsi" w:hAnsiTheme="minorHAnsi"/>
          <w:b w:val="0"/>
          <w:color w:val="191919"/>
        </w:rPr>
        <w:t>ccountable Care</w:t>
      </w:r>
      <w:r w:rsidRPr="00980CCB">
        <w:rPr>
          <w:rFonts w:asciiTheme="minorHAnsi" w:hAnsiTheme="minorHAnsi"/>
          <w:b w:val="0"/>
          <w:color w:val="191919"/>
        </w:rPr>
        <w:t xml:space="preserve"> Partnership Plan </w:t>
      </w:r>
      <w:r w:rsidR="0031450A" w:rsidRPr="00980CCB">
        <w:rPr>
          <w:rFonts w:asciiTheme="minorHAnsi" w:hAnsiTheme="minorHAnsi"/>
          <w:b w:val="0"/>
          <w:color w:val="191919"/>
        </w:rPr>
        <w:t xml:space="preserve">significantly </w:t>
      </w:r>
      <w:r w:rsidR="0031450A" w:rsidRPr="00980CCB">
        <w:rPr>
          <w:rFonts w:asciiTheme="minorHAnsi" w:hAnsiTheme="minorHAnsi"/>
          <w:b w:val="0"/>
          <w:color w:val="191919"/>
        </w:rPr>
        <w:lastRenderedPageBreak/>
        <w:t>supports language, communication,</w:t>
      </w:r>
      <w:r w:rsidR="00A66687" w:rsidRPr="00980CCB">
        <w:rPr>
          <w:rFonts w:asciiTheme="minorHAnsi" w:hAnsiTheme="minorHAnsi"/>
          <w:b w:val="0"/>
          <w:color w:val="191919"/>
        </w:rPr>
        <w:t xml:space="preserve"> or</w:t>
      </w:r>
      <w:r w:rsidR="0031450A" w:rsidRPr="00980CCB">
        <w:rPr>
          <w:rFonts w:asciiTheme="minorHAnsi" w:hAnsiTheme="minorHAnsi"/>
          <w:b w:val="0"/>
          <w:color w:val="191919"/>
        </w:rPr>
        <w:t xml:space="preserve"> cultural</w:t>
      </w:r>
      <w:r w:rsidR="00A66687" w:rsidRPr="00980CCB">
        <w:rPr>
          <w:rFonts w:asciiTheme="minorHAnsi" w:hAnsiTheme="minorHAnsi"/>
          <w:b w:val="0"/>
          <w:color w:val="191919"/>
        </w:rPr>
        <w:t xml:space="preserve"> needs; specialized health care needs;</w:t>
      </w:r>
      <w:r w:rsidR="009B0AAE" w:rsidRPr="00980CCB">
        <w:rPr>
          <w:rFonts w:asciiTheme="minorHAnsi" w:hAnsiTheme="minorHAnsi"/>
          <w:b w:val="0"/>
          <w:color w:val="191919"/>
        </w:rPr>
        <w:t xml:space="preserve"> </w:t>
      </w:r>
      <w:r w:rsidR="0031450A" w:rsidRPr="00980CCB">
        <w:rPr>
          <w:rFonts w:asciiTheme="minorHAnsi" w:hAnsiTheme="minorHAnsi"/>
          <w:b w:val="0"/>
          <w:color w:val="191919"/>
        </w:rPr>
        <w:t>or other accessibility needs.</w:t>
      </w:r>
    </w:p>
    <w:p w:rsidR="00294AF7" w:rsidRDefault="00294AF7" w:rsidP="007B14BA">
      <w:pPr>
        <w:widowControl w:val="0"/>
        <w:autoSpaceDE w:val="0"/>
        <w:autoSpaceDN w:val="0"/>
        <w:adjustRightInd w:val="0"/>
        <w:spacing w:after="0" w:line="250" w:lineRule="auto"/>
        <w:rPr>
          <w:rFonts w:cs="Times New Roman"/>
          <w:color w:val="191919"/>
          <w:sz w:val="24"/>
          <w:szCs w:val="24"/>
        </w:rPr>
      </w:pPr>
    </w:p>
    <w:p w:rsidR="00A66687" w:rsidRDefault="0031450A" w:rsidP="007B14BA">
      <w:pPr>
        <w:widowControl w:val="0"/>
        <w:autoSpaceDE w:val="0"/>
        <w:autoSpaceDN w:val="0"/>
        <w:adjustRightInd w:val="0"/>
        <w:spacing w:after="0" w:line="250" w:lineRule="auto"/>
        <w:rPr>
          <w:rFonts w:cs="Times New Roman"/>
          <w:color w:val="191919"/>
          <w:sz w:val="24"/>
          <w:szCs w:val="24"/>
        </w:rPr>
      </w:pPr>
      <w:proofErr w:type="spellStart"/>
      <w:r w:rsidRPr="00980CCB">
        <w:rPr>
          <w:rFonts w:cs="Times New Roman"/>
          <w:color w:val="191919"/>
          <w:sz w:val="24"/>
          <w:szCs w:val="24"/>
        </w:rPr>
        <w:t>MassHealth</w:t>
      </w:r>
      <w:proofErr w:type="spellEnd"/>
      <w:r w:rsidRPr="00980CCB">
        <w:rPr>
          <w:rFonts w:cs="Times New Roman"/>
          <w:color w:val="191919"/>
          <w:sz w:val="24"/>
          <w:szCs w:val="24"/>
        </w:rPr>
        <w:t xml:space="preserve"> will respond to all </w:t>
      </w:r>
      <w:r w:rsidR="00D8030E" w:rsidRPr="00980CCB">
        <w:rPr>
          <w:rFonts w:cs="Times New Roman"/>
          <w:color w:val="191919"/>
          <w:sz w:val="24"/>
          <w:szCs w:val="24"/>
        </w:rPr>
        <w:t xml:space="preserve">service area exception </w:t>
      </w:r>
      <w:r w:rsidRPr="00980CCB">
        <w:rPr>
          <w:rFonts w:cs="Times New Roman"/>
          <w:color w:val="191919"/>
          <w:sz w:val="24"/>
          <w:szCs w:val="24"/>
        </w:rPr>
        <w:t>re</w:t>
      </w:r>
      <w:r w:rsidR="009C397E" w:rsidRPr="00980CCB">
        <w:rPr>
          <w:rFonts w:cs="Times New Roman"/>
          <w:color w:val="191919"/>
          <w:sz w:val="24"/>
          <w:szCs w:val="24"/>
        </w:rPr>
        <w:t xml:space="preserve">quests </w:t>
      </w:r>
      <w:r w:rsidR="00F52179">
        <w:rPr>
          <w:rFonts w:cs="Times New Roman"/>
          <w:color w:val="191919"/>
          <w:sz w:val="24"/>
          <w:szCs w:val="24"/>
        </w:rPr>
        <w:t>no later than</w:t>
      </w:r>
      <w:r w:rsidR="009C397E" w:rsidRPr="00980CCB">
        <w:rPr>
          <w:rFonts w:cs="Times New Roman"/>
          <w:color w:val="191919"/>
          <w:sz w:val="24"/>
          <w:szCs w:val="24"/>
        </w:rPr>
        <w:t xml:space="preserve"> 30 days</w:t>
      </w:r>
      <w:r w:rsidR="00F52179">
        <w:rPr>
          <w:rFonts w:cs="Times New Roman"/>
          <w:color w:val="191919"/>
          <w:sz w:val="24"/>
          <w:szCs w:val="24"/>
        </w:rPr>
        <w:t xml:space="preserve"> after receipt</w:t>
      </w:r>
      <w:r w:rsidRPr="00980CCB">
        <w:rPr>
          <w:rFonts w:cs="Times New Roman"/>
          <w:color w:val="191919"/>
          <w:sz w:val="24"/>
          <w:szCs w:val="24"/>
        </w:rPr>
        <w:t xml:space="preserve">. </w:t>
      </w:r>
      <w:r w:rsidR="00EF0342" w:rsidRPr="00980CCB">
        <w:rPr>
          <w:rFonts w:cs="Times New Roman"/>
          <w:color w:val="191919"/>
          <w:sz w:val="24"/>
          <w:szCs w:val="24"/>
        </w:rPr>
        <w:t xml:space="preserve">Members whose requests are approved will receive </w:t>
      </w:r>
      <w:r w:rsidR="00A66687" w:rsidRPr="00980CCB">
        <w:rPr>
          <w:rFonts w:cs="Times New Roman"/>
          <w:color w:val="191919"/>
          <w:sz w:val="24"/>
          <w:szCs w:val="24"/>
        </w:rPr>
        <w:t>a confirmation letter of enrollment in</w:t>
      </w:r>
      <w:r w:rsidR="003F26E7" w:rsidRPr="00980CCB">
        <w:rPr>
          <w:rFonts w:cs="Times New Roman"/>
          <w:color w:val="191919"/>
          <w:sz w:val="24"/>
          <w:szCs w:val="24"/>
        </w:rPr>
        <w:t xml:space="preserve"> the requested plan.  Denial notices will </w:t>
      </w:r>
      <w:r w:rsidR="00F52179">
        <w:rPr>
          <w:rFonts w:cs="Times New Roman"/>
          <w:color w:val="191919"/>
          <w:sz w:val="24"/>
          <w:szCs w:val="24"/>
        </w:rPr>
        <w:t>include</w:t>
      </w:r>
      <w:r w:rsidR="003F26E7" w:rsidRPr="00980CCB">
        <w:rPr>
          <w:rFonts w:cs="Times New Roman"/>
          <w:color w:val="191919"/>
          <w:sz w:val="24"/>
          <w:szCs w:val="24"/>
        </w:rPr>
        <w:t xml:space="preserve"> information </w:t>
      </w:r>
      <w:r w:rsidR="00BC56CF">
        <w:rPr>
          <w:rFonts w:cs="Times New Roman"/>
          <w:color w:val="191919"/>
          <w:sz w:val="24"/>
          <w:szCs w:val="24"/>
        </w:rPr>
        <w:t xml:space="preserve">on </w:t>
      </w:r>
      <w:r w:rsidR="003F26E7" w:rsidRPr="00980CCB">
        <w:rPr>
          <w:rFonts w:cs="Times New Roman"/>
          <w:color w:val="191919"/>
          <w:sz w:val="24"/>
          <w:szCs w:val="24"/>
        </w:rPr>
        <w:t xml:space="preserve">how to appeal the decision.  </w:t>
      </w:r>
    </w:p>
    <w:p w:rsidR="007B14BA" w:rsidRPr="00980CCB" w:rsidRDefault="007B14BA" w:rsidP="007B14BA">
      <w:pPr>
        <w:widowControl w:val="0"/>
        <w:autoSpaceDE w:val="0"/>
        <w:autoSpaceDN w:val="0"/>
        <w:adjustRightInd w:val="0"/>
        <w:spacing w:after="0" w:line="250" w:lineRule="auto"/>
        <w:rPr>
          <w:rFonts w:cs="Times New Roman"/>
          <w:color w:val="191919"/>
          <w:sz w:val="24"/>
          <w:szCs w:val="24"/>
        </w:rPr>
      </w:pPr>
    </w:p>
    <w:p w:rsidR="00294AF7" w:rsidRDefault="00294AF7" w:rsidP="007B14BA">
      <w:pPr>
        <w:widowControl w:val="0"/>
        <w:autoSpaceDE w:val="0"/>
        <w:autoSpaceDN w:val="0"/>
        <w:adjustRightInd w:val="0"/>
        <w:spacing w:after="0" w:line="250" w:lineRule="auto"/>
        <w:rPr>
          <w:sz w:val="24"/>
          <w:szCs w:val="24"/>
        </w:rPr>
      </w:pPr>
    </w:p>
    <w:p w:rsidR="007B14BA" w:rsidRDefault="00916FD9" w:rsidP="00C4174F">
      <w:pPr>
        <w:widowControl w:val="0"/>
        <w:autoSpaceDE w:val="0"/>
        <w:autoSpaceDN w:val="0"/>
        <w:adjustRightInd w:val="0"/>
        <w:spacing w:after="0" w:line="250" w:lineRule="auto"/>
        <w:rPr>
          <w:rFonts w:cs="Times New Roman"/>
          <w:color w:val="191919"/>
          <w:sz w:val="24"/>
          <w:szCs w:val="24"/>
        </w:rPr>
      </w:pPr>
      <w:proofErr w:type="spellStart"/>
      <w:r w:rsidRPr="007B14BA">
        <w:rPr>
          <w:sz w:val="24"/>
          <w:szCs w:val="24"/>
        </w:rPr>
        <w:t>MassHealth</w:t>
      </w:r>
      <w:proofErr w:type="spellEnd"/>
      <w:r w:rsidRPr="007B14BA">
        <w:rPr>
          <w:sz w:val="24"/>
          <w:szCs w:val="24"/>
        </w:rPr>
        <w:t xml:space="preserve"> is aware that some members were previously unable to join an ACO in which their PCP participates because they live outside the ACO’s service area.</w:t>
      </w:r>
      <w:r w:rsidR="00D6628E" w:rsidRPr="007B14BA">
        <w:rPr>
          <w:sz w:val="24"/>
          <w:szCs w:val="24"/>
        </w:rPr>
        <w:t xml:space="preserve"> Given the new exceptions process</w:t>
      </w:r>
      <w:r w:rsidRPr="007B14BA">
        <w:rPr>
          <w:sz w:val="24"/>
          <w:szCs w:val="24"/>
        </w:rPr>
        <w:t xml:space="preserve">, </w:t>
      </w:r>
      <w:proofErr w:type="spellStart"/>
      <w:r w:rsidR="003F26E7" w:rsidRPr="007B14BA">
        <w:rPr>
          <w:sz w:val="24"/>
          <w:szCs w:val="24"/>
        </w:rPr>
        <w:t>MassHealth</w:t>
      </w:r>
      <w:proofErr w:type="spellEnd"/>
      <w:r w:rsidR="003F26E7" w:rsidRPr="007B14BA">
        <w:rPr>
          <w:sz w:val="24"/>
          <w:szCs w:val="24"/>
        </w:rPr>
        <w:t xml:space="preserve"> will send letters </w:t>
      </w:r>
      <w:r w:rsidR="00D6628E" w:rsidRPr="007B14BA">
        <w:rPr>
          <w:sz w:val="24"/>
          <w:szCs w:val="24"/>
        </w:rPr>
        <w:t xml:space="preserve">about the new process </w:t>
      </w:r>
      <w:r w:rsidR="003F26E7" w:rsidRPr="007B14BA">
        <w:rPr>
          <w:sz w:val="24"/>
          <w:szCs w:val="24"/>
        </w:rPr>
        <w:t>to members who</w:t>
      </w:r>
      <w:r w:rsidR="00D6628E" w:rsidRPr="007B14BA">
        <w:rPr>
          <w:sz w:val="24"/>
          <w:szCs w:val="24"/>
        </w:rPr>
        <w:t>,</w:t>
      </w:r>
      <w:r w:rsidR="003F26E7" w:rsidRPr="007B14BA">
        <w:rPr>
          <w:sz w:val="24"/>
          <w:szCs w:val="24"/>
        </w:rPr>
        <w:t xml:space="preserve"> prior to March 1, 2018</w:t>
      </w:r>
      <w:r w:rsidR="000E4C75" w:rsidRPr="007B14BA">
        <w:rPr>
          <w:sz w:val="24"/>
          <w:szCs w:val="24"/>
        </w:rPr>
        <w:t>,</w:t>
      </w:r>
      <w:r w:rsidR="003F26E7" w:rsidRPr="007B14BA">
        <w:rPr>
          <w:sz w:val="24"/>
          <w:szCs w:val="24"/>
        </w:rPr>
        <w:t xml:space="preserve"> had a PCP on record</w:t>
      </w:r>
      <w:r w:rsidR="003F26E7" w:rsidRPr="00980CCB">
        <w:rPr>
          <w:rFonts w:cs="Times New Roman"/>
          <w:color w:val="191919"/>
          <w:sz w:val="24"/>
          <w:szCs w:val="24"/>
        </w:rPr>
        <w:t xml:space="preserve"> </w:t>
      </w:r>
      <w:r w:rsidR="000E4C75" w:rsidRPr="00980CCB">
        <w:rPr>
          <w:rFonts w:cs="Times New Roman"/>
          <w:color w:val="191919"/>
          <w:sz w:val="24"/>
          <w:szCs w:val="24"/>
        </w:rPr>
        <w:t xml:space="preserve">that </w:t>
      </w:r>
      <w:r w:rsidR="003F26E7" w:rsidRPr="00980CCB">
        <w:rPr>
          <w:rFonts w:cs="Times New Roman"/>
          <w:color w:val="191919"/>
          <w:sz w:val="24"/>
          <w:szCs w:val="24"/>
        </w:rPr>
        <w:t>joined a</w:t>
      </w:r>
      <w:r w:rsidR="0095535C" w:rsidRPr="00980CCB">
        <w:rPr>
          <w:rFonts w:cs="Times New Roman"/>
          <w:color w:val="191919"/>
          <w:sz w:val="24"/>
          <w:szCs w:val="24"/>
        </w:rPr>
        <w:t>n A</w:t>
      </w:r>
      <w:r w:rsidR="000E4C75" w:rsidRPr="00980CCB">
        <w:rPr>
          <w:rFonts w:cs="Times New Roman"/>
          <w:color w:val="191919"/>
          <w:sz w:val="24"/>
          <w:szCs w:val="24"/>
        </w:rPr>
        <w:t>ccountable Care</w:t>
      </w:r>
      <w:r w:rsidR="0095535C" w:rsidRPr="00980CCB">
        <w:rPr>
          <w:rFonts w:cs="Times New Roman"/>
          <w:color w:val="191919"/>
          <w:sz w:val="24"/>
          <w:szCs w:val="24"/>
        </w:rPr>
        <w:t xml:space="preserve"> Partnership Plan</w:t>
      </w:r>
      <w:r w:rsidR="000E4C75" w:rsidRPr="00980CCB">
        <w:rPr>
          <w:rFonts w:cs="Times New Roman"/>
          <w:color w:val="191919"/>
          <w:sz w:val="24"/>
          <w:szCs w:val="24"/>
        </w:rPr>
        <w:t xml:space="preserve"> and who live outside the service areas that such Accountable Care Partnership Plan covers</w:t>
      </w:r>
      <w:r w:rsidR="003F26E7" w:rsidRPr="00980CCB">
        <w:rPr>
          <w:rFonts w:cs="Times New Roman"/>
          <w:color w:val="191919"/>
          <w:sz w:val="24"/>
          <w:szCs w:val="24"/>
        </w:rPr>
        <w:t xml:space="preserve">.  </w:t>
      </w:r>
      <w:proofErr w:type="spellStart"/>
      <w:r w:rsidR="0095535C" w:rsidRPr="00980CCB">
        <w:rPr>
          <w:rFonts w:cs="Times New Roman"/>
          <w:color w:val="191919"/>
          <w:sz w:val="24"/>
          <w:szCs w:val="24"/>
        </w:rPr>
        <w:t>MassHealth</w:t>
      </w:r>
      <w:proofErr w:type="spellEnd"/>
      <w:r w:rsidR="0095535C" w:rsidRPr="00980CCB">
        <w:rPr>
          <w:rFonts w:cs="Times New Roman"/>
          <w:color w:val="191919"/>
          <w:sz w:val="24"/>
          <w:szCs w:val="24"/>
        </w:rPr>
        <w:t xml:space="preserve"> Customer Service will have a list of these members in order to expedite approval for service area exceptions based on the established PCP relationship.  Requests to change plans may be made by phone call </w:t>
      </w:r>
      <w:r w:rsidR="00340A44" w:rsidRPr="00980CCB">
        <w:rPr>
          <w:rFonts w:cs="Times New Roman"/>
          <w:color w:val="191919"/>
          <w:sz w:val="24"/>
          <w:szCs w:val="24"/>
        </w:rPr>
        <w:t>(below) or by emailing an enrollment form</w:t>
      </w:r>
      <w:r w:rsidR="0095535C" w:rsidRPr="00980CCB">
        <w:rPr>
          <w:rFonts w:cs="Times New Roman"/>
          <w:color w:val="191919"/>
          <w:sz w:val="24"/>
          <w:szCs w:val="24"/>
        </w:rPr>
        <w:t>. If emailing, we urge members to provide the best contact information possible so that enrollment confirmation happens as quickly as possible.  The link to electronic enrollment form is</w:t>
      </w:r>
      <w:r w:rsidR="00411B52">
        <w:rPr>
          <w:rFonts w:cs="Times New Roman"/>
          <w:color w:val="191919"/>
          <w:sz w:val="24"/>
          <w:szCs w:val="24"/>
        </w:rPr>
        <w:t xml:space="preserve"> </w:t>
      </w:r>
      <w:hyperlink r:id="rId12" w:history="1">
        <w:r w:rsidR="002F65EA" w:rsidRPr="002F65EA">
          <w:rPr>
            <w:rStyle w:val="Hyperlink"/>
            <w:rFonts w:cs="Times New Roman"/>
            <w:sz w:val="24"/>
            <w:szCs w:val="24"/>
          </w:rPr>
          <w:t>https://</w:t>
        </w:r>
        <w:r w:rsidR="00C4174F" w:rsidRPr="002F65EA">
          <w:rPr>
            <w:rStyle w:val="Hyperlink"/>
            <w:rFonts w:cs="Times New Roman"/>
            <w:sz w:val="24"/>
            <w:szCs w:val="24"/>
          </w:rPr>
          <w:t>masshealth.ehs.state.ma.us/StateForms/</w:t>
        </w:r>
      </w:hyperlink>
      <w:r w:rsidR="00C4174F">
        <w:rPr>
          <w:rFonts w:cs="Times New Roman"/>
          <w:color w:val="191919"/>
          <w:sz w:val="24"/>
          <w:szCs w:val="24"/>
        </w:rPr>
        <w:t>.</w:t>
      </w:r>
      <w:r w:rsidR="002F65EA">
        <w:rPr>
          <w:rFonts w:cs="Times New Roman"/>
          <w:color w:val="191919"/>
          <w:sz w:val="24"/>
          <w:szCs w:val="24"/>
        </w:rPr>
        <w:t xml:space="preserve">  </w:t>
      </w:r>
    </w:p>
    <w:p w:rsidR="00C4174F" w:rsidRDefault="00C4174F" w:rsidP="00C4174F">
      <w:pPr>
        <w:widowControl w:val="0"/>
        <w:autoSpaceDE w:val="0"/>
        <w:autoSpaceDN w:val="0"/>
        <w:adjustRightInd w:val="0"/>
        <w:spacing w:after="0" w:line="250" w:lineRule="auto"/>
        <w:rPr>
          <w:rFonts w:cs="Times New Roman"/>
          <w:b/>
          <w:color w:val="191919"/>
          <w:sz w:val="24"/>
          <w:szCs w:val="24"/>
        </w:rPr>
      </w:pPr>
    </w:p>
    <w:p w:rsidR="001402FB" w:rsidRPr="00980CCB" w:rsidRDefault="001402FB" w:rsidP="001402FB">
      <w:pPr>
        <w:widowControl w:val="0"/>
        <w:autoSpaceDE w:val="0"/>
        <w:autoSpaceDN w:val="0"/>
        <w:adjustRightInd w:val="0"/>
        <w:rPr>
          <w:rFonts w:cs="Times New Roman"/>
          <w:b/>
          <w:color w:val="191919"/>
          <w:sz w:val="24"/>
          <w:szCs w:val="24"/>
        </w:rPr>
      </w:pPr>
      <w:r w:rsidRPr="00C4174F">
        <w:rPr>
          <w:rFonts w:cs="Times New Roman"/>
          <w:b/>
          <w:color w:val="191919"/>
          <w:sz w:val="24"/>
          <w:szCs w:val="24"/>
          <w:u w:val="single"/>
        </w:rPr>
        <w:t>Customer service and other assistance for members</w:t>
      </w:r>
    </w:p>
    <w:p w:rsidR="001402FB" w:rsidRPr="00980CCB" w:rsidRDefault="001402FB" w:rsidP="001402FB">
      <w:pPr>
        <w:widowControl w:val="0"/>
        <w:autoSpaceDE w:val="0"/>
        <w:autoSpaceDN w:val="0"/>
        <w:adjustRightInd w:val="0"/>
        <w:rPr>
          <w:sz w:val="24"/>
          <w:szCs w:val="24"/>
        </w:rPr>
      </w:pPr>
      <w:r w:rsidRPr="00980CCB">
        <w:rPr>
          <w:sz w:val="24"/>
          <w:szCs w:val="24"/>
        </w:rPr>
        <w:t>Members with questions or</w:t>
      </w:r>
      <w:r w:rsidR="00BC56CF">
        <w:rPr>
          <w:sz w:val="24"/>
          <w:szCs w:val="24"/>
        </w:rPr>
        <w:t xml:space="preserve"> needing</w:t>
      </w:r>
      <w:r w:rsidRPr="00980CCB">
        <w:rPr>
          <w:sz w:val="24"/>
          <w:szCs w:val="24"/>
        </w:rPr>
        <w:t xml:space="preserve"> help enrolling in a new plan are encouraged to:</w:t>
      </w:r>
    </w:p>
    <w:p w:rsidR="001402FB" w:rsidRPr="00980CCB" w:rsidRDefault="001402FB" w:rsidP="001402FB">
      <w:pPr>
        <w:pStyle w:val="ListParagraph"/>
        <w:widowControl w:val="0"/>
        <w:numPr>
          <w:ilvl w:val="0"/>
          <w:numId w:val="4"/>
        </w:numPr>
        <w:autoSpaceDE w:val="0"/>
        <w:autoSpaceDN w:val="0"/>
        <w:adjustRightInd w:val="0"/>
        <w:rPr>
          <w:rFonts w:asciiTheme="minorHAnsi" w:hAnsiTheme="minorHAnsi"/>
        </w:rPr>
      </w:pPr>
      <w:r w:rsidRPr="00980CCB">
        <w:rPr>
          <w:rFonts w:asciiTheme="minorHAnsi" w:hAnsiTheme="minorHAnsi"/>
          <w:b w:val="0"/>
        </w:rPr>
        <w:t>Visit</w:t>
      </w:r>
      <w:r w:rsidR="00C4174F">
        <w:rPr>
          <w:rFonts w:asciiTheme="minorHAnsi" w:hAnsiTheme="minorHAnsi"/>
          <w:b w:val="0"/>
        </w:rPr>
        <w:t xml:space="preserve"> </w:t>
      </w:r>
      <w:hyperlink r:id="rId13" w:history="1">
        <w:r w:rsidR="00C4174F" w:rsidRPr="003B222D">
          <w:rPr>
            <w:rStyle w:val="Hyperlink"/>
            <w:rFonts w:asciiTheme="minorHAnsi" w:hAnsiTheme="minorHAnsi"/>
            <w:b w:val="0"/>
          </w:rPr>
          <w:t>www.masshealthchoices.com</w:t>
        </w:r>
      </w:hyperlink>
      <w:r w:rsidRPr="00980CCB">
        <w:rPr>
          <w:rFonts w:asciiTheme="minorHAnsi" w:hAnsiTheme="minorHAnsi"/>
          <w:b w:val="0"/>
        </w:rPr>
        <w:t xml:space="preserve"> to learn about their options an</w:t>
      </w:r>
      <w:r w:rsidR="00294AF7">
        <w:rPr>
          <w:rFonts w:asciiTheme="minorHAnsi" w:hAnsiTheme="minorHAnsi"/>
          <w:b w:val="0"/>
        </w:rPr>
        <w:t>d to enroll in a different plan.</w:t>
      </w:r>
    </w:p>
    <w:p w:rsidR="001402FB" w:rsidRPr="00980CCB" w:rsidRDefault="00D6628E" w:rsidP="00D6628E">
      <w:pPr>
        <w:pStyle w:val="ListParagraph"/>
        <w:widowControl w:val="0"/>
        <w:numPr>
          <w:ilvl w:val="0"/>
          <w:numId w:val="4"/>
        </w:numPr>
        <w:autoSpaceDE w:val="0"/>
        <w:autoSpaceDN w:val="0"/>
        <w:adjustRightInd w:val="0"/>
        <w:rPr>
          <w:rFonts w:asciiTheme="minorHAnsi" w:hAnsiTheme="minorHAnsi"/>
          <w:b w:val="0"/>
        </w:rPr>
      </w:pPr>
      <w:r w:rsidRPr="00980CCB">
        <w:rPr>
          <w:rFonts w:asciiTheme="minorHAnsi" w:hAnsiTheme="minorHAnsi"/>
          <w:b w:val="0"/>
        </w:rPr>
        <w:t xml:space="preserve">Call </w:t>
      </w:r>
      <w:proofErr w:type="spellStart"/>
      <w:r w:rsidRPr="00980CCB">
        <w:rPr>
          <w:rFonts w:asciiTheme="minorHAnsi" w:hAnsiTheme="minorHAnsi"/>
          <w:b w:val="0"/>
        </w:rPr>
        <w:t>MassHealth</w:t>
      </w:r>
      <w:proofErr w:type="spellEnd"/>
      <w:r w:rsidRPr="00980CCB">
        <w:rPr>
          <w:rFonts w:asciiTheme="minorHAnsi" w:hAnsiTheme="minorHAnsi"/>
          <w:b w:val="0"/>
        </w:rPr>
        <w:t xml:space="preserve"> Customer S</w:t>
      </w:r>
      <w:r w:rsidR="001402FB" w:rsidRPr="00980CCB">
        <w:rPr>
          <w:rFonts w:asciiTheme="minorHAnsi" w:hAnsiTheme="minorHAnsi"/>
          <w:b w:val="0"/>
        </w:rPr>
        <w:t>ervice at 1-800-841-2900, TTY: 1-800-497-464</w:t>
      </w:r>
      <w:r w:rsidR="00A3305E">
        <w:rPr>
          <w:rFonts w:asciiTheme="minorHAnsi" w:hAnsiTheme="minorHAnsi"/>
          <w:b w:val="0"/>
        </w:rPr>
        <w:t>8</w:t>
      </w:r>
      <w:bookmarkStart w:id="0" w:name="_GoBack"/>
      <w:bookmarkEnd w:id="0"/>
      <w:r w:rsidR="001402FB" w:rsidRPr="00980CCB">
        <w:rPr>
          <w:rFonts w:asciiTheme="minorHAnsi" w:hAnsiTheme="minorHAnsi"/>
          <w:b w:val="0"/>
        </w:rPr>
        <w:t xml:space="preserve">. </w:t>
      </w:r>
      <w:proofErr w:type="spellStart"/>
      <w:r w:rsidR="001402FB" w:rsidRPr="00980CCB">
        <w:rPr>
          <w:rFonts w:asciiTheme="minorHAnsi" w:hAnsiTheme="minorHAnsi"/>
          <w:b w:val="0"/>
        </w:rPr>
        <w:t>MassHealth</w:t>
      </w:r>
      <w:proofErr w:type="spellEnd"/>
      <w:r w:rsidR="001402FB" w:rsidRPr="00980CCB">
        <w:rPr>
          <w:rFonts w:asciiTheme="minorHAnsi" w:hAnsiTheme="minorHAnsi"/>
          <w:b w:val="0"/>
        </w:rPr>
        <w:t xml:space="preserve"> has over 200 specially trained customer service staff to address questions related to the ACO transition.</w:t>
      </w:r>
      <w:r w:rsidRPr="00980CCB">
        <w:rPr>
          <w:rFonts w:asciiTheme="minorHAnsi" w:hAnsiTheme="minorHAnsi"/>
        </w:rPr>
        <w:t xml:space="preserve"> </w:t>
      </w:r>
      <w:r w:rsidRPr="00980CCB">
        <w:rPr>
          <w:rFonts w:asciiTheme="minorHAnsi" w:hAnsiTheme="minorHAnsi"/>
          <w:b w:val="0"/>
        </w:rPr>
        <w:t xml:space="preserve">As a result of the reduction in call volume, </w:t>
      </w:r>
      <w:proofErr w:type="spellStart"/>
      <w:r w:rsidRPr="00980CCB">
        <w:rPr>
          <w:rFonts w:asciiTheme="minorHAnsi" w:hAnsiTheme="minorHAnsi"/>
          <w:b w:val="0"/>
        </w:rPr>
        <w:t>MassHealth</w:t>
      </w:r>
      <w:proofErr w:type="spellEnd"/>
      <w:r w:rsidRPr="00980CCB">
        <w:rPr>
          <w:rFonts w:asciiTheme="minorHAnsi" w:hAnsiTheme="minorHAnsi"/>
          <w:b w:val="0"/>
        </w:rPr>
        <w:t xml:space="preserve"> Customer Service is returning to its regular office hours, 8</w:t>
      </w:r>
      <w:r w:rsidR="00182666">
        <w:rPr>
          <w:rFonts w:asciiTheme="minorHAnsi" w:hAnsiTheme="minorHAnsi"/>
          <w:b w:val="0"/>
        </w:rPr>
        <w:t xml:space="preserve">:00 </w:t>
      </w:r>
      <w:r w:rsidRPr="00980CCB">
        <w:rPr>
          <w:rFonts w:asciiTheme="minorHAnsi" w:hAnsiTheme="minorHAnsi"/>
          <w:b w:val="0"/>
        </w:rPr>
        <w:t>a</w:t>
      </w:r>
      <w:r w:rsidR="00182666">
        <w:rPr>
          <w:rFonts w:asciiTheme="minorHAnsi" w:hAnsiTheme="minorHAnsi"/>
          <w:b w:val="0"/>
        </w:rPr>
        <w:t>.</w:t>
      </w:r>
      <w:r w:rsidRPr="00980CCB">
        <w:rPr>
          <w:rFonts w:asciiTheme="minorHAnsi" w:hAnsiTheme="minorHAnsi"/>
          <w:b w:val="0"/>
        </w:rPr>
        <w:t>m</w:t>
      </w:r>
      <w:r w:rsidR="00182666">
        <w:rPr>
          <w:rFonts w:asciiTheme="minorHAnsi" w:hAnsiTheme="minorHAnsi"/>
          <w:b w:val="0"/>
        </w:rPr>
        <w:t xml:space="preserve">. through </w:t>
      </w:r>
      <w:r w:rsidRPr="00980CCB">
        <w:rPr>
          <w:rFonts w:asciiTheme="minorHAnsi" w:hAnsiTheme="minorHAnsi"/>
          <w:b w:val="0"/>
        </w:rPr>
        <w:t>5</w:t>
      </w:r>
      <w:r w:rsidR="00182666">
        <w:rPr>
          <w:rFonts w:asciiTheme="minorHAnsi" w:hAnsiTheme="minorHAnsi"/>
          <w:b w:val="0"/>
        </w:rPr>
        <w:t xml:space="preserve">:00 </w:t>
      </w:r>
      <w:r w:rsidRPr="00980CCB">
        <w:rPr>
          <w:rFonts w:asciiTheme="minorHAnsi" w:hAnsiTheme="minorHAnsi"/>
          <w:b w:val="0"/>
        </w:rPr>
        <w:t>p</w:t>
      </w:r>
      <w:r w:rsidR="00182666">
        <w:rPr>
          <w:rFonts w:asciiTheme="minorHAnsi" w:hAnsiTheme="minorHAnsi"/>
          <w:b w:val="0"/>
        </w:rPr>
        <w:t>.</w:t>
      </w:r>
      <w:r w:rsidRPr="00980CCB">
        <w:rPr>
          <w:rFonts w:asciiTheme="minorHAnsi" w:hAnsiTheme="minorHAnsi"/>
          <w:b w:val="0"/>
        </w:rPr>
        <w:t>m</w:t>
      </w:r>
      <w:r w:rsidR="00182666">
        <w:rPr>
          <w:rFonts w:asciiTheme="minorHAnsi" w:hAnsiTheme="minorHAnsi"/>
          <w:b w:val="0"/>
        </w:rPr>
        <w:t>.</w:t>
      </w:r>
      <w:r w:rsidRPr="00980CCB">
        <w:rPr>
          <w:rFonts w:asciiTheme="minorHAnsi" w:hAnsiTheme="minorHAnsi"/>
          <w:b w:val="0"/>
        </w:rPr>
        <w:t xml:space="preserve"> Monday through Friday</w:t>
      </w:r>
      <w:r w:rsidR="00294AF7">
        <w:rPr>
          <w:rFonts w:asciiTheme="minorHAnsi" w:hAnsiTheme="minorHAnsi"/>
          <w:b w:val="0"/>
        </w:rPr>
        <w:t>.</w:t>
      </w:r>
    </w:p>
    <w:p w:rsidR="001402FB" w:rsidRPr="00C4174F" w:rsidRDefault="001402FB" w:rsidP="00C4174F">
      <w:pPr>
        <w:pStyle w:val="ListParagraph"/>
        <w:widowControl w:val="0"/>
        <w:numPr>
          <w:ilvl w:val="0"/>
          <w:numId w:val="4"/>
        </w:numPr>
        <w:autoSpaceDE w:val="0"/>
        <w:autoSpaceDN w:val="0"/>
        <w:adjustRightInd w:val="0"/>
        <w:rPr>
          <w:rFonts w:asciiTheme="minorHAnsi" w:hAnsiTheme="minorHAnsi"/>
        </w:rPr>
      </w:pPr>
      <w:r w:rsidRPr="00980CCB">
        <w:rPr>
          <w:rFonts w:asciiTheme="minorHAnsi" w:hAnsiTheme="minorHAnsi"/>
          <w:b w:val="0"/>
        </w:rPr>
        <w:t xml:space="preserve">Call their health plan. Contact information on ACOs, MCOs and the </w:t>
      </w:r>
      <w:proofErr w:type="spellStart"/>
      <w:r w:rsidRPr="00980CCB">
        <w:rPr>
          <w:rFonts w:asciiTheme="minorHAnsi" w:hAnsiTheme="minorHAnsi"/>
          <w:b w:val="0"/>
        </w:rPr>
        <w:t>MassHealth</w:t>
      </w:r>
      <w:proofErr w:type="spellEnd"/>
      <w:r w:rsidRPr="00980CCB">
        <w:rPr>
          <w:rFonts w:asciiTheme="minorHAnsi" w:hAnsiTheme="minorHAnsi"/>
          <w:b w:val="0"/>
        </w:rPr>
        <w:t xml:space="preserve"> PCC Plan can be found </w:t>
      </w:r>
      <w:hyperlink r:id="rId14" w:history="1">
        <w:r w:rsidR="007F43EC" w:rsidRPr="00980CCB">
          <w:rPr>
            <w:rStyle w:val="Hyperlink"/>
            <w:rFonts w:asciiTheme="minorHAnsi" w:hAnsiTheme="minorHAnsi"/>
          </w:rPr>
          <w:t>here</w:t>
        </w:r>
      </w:hyperlink>
      <w:r w:rsidRPr="00C4174F">
        <w:rPr>
          <w:rFonts w:asciiTheme="minorHAnsi" w:hAnsiTheme="minorHAnsi"/>
        </w:rPr>
        <w:t xml:space="preserve"> </w:t>
      </w:r>
      <w:r w:rsidRPr="00C4174F">
        <w:rPr>
          <w:rFonts w:asciiTheme="minorHAnsi" w:hAnsiTheme="minorHAnsi"/>
          <w:b w:val="0"/>
        </w:rPr>
        <w:t>and is attached to this letter</w:t>
      </w:r>
      <w:r w:rsidR="00294AF7" w:rsidRPr="00C4174F">
        <w:rPr>
          <w:rFonts w:asciiTheme="minorHAnsi" w:hAnsiTheme="minorHAnsi"/>
          <w:b w:val="0"/>
        </w:rPr>
        <w:t>.</w:t>
      </w:r>
    </w:p>
    <w:p w:rsidR="00C4174F" w:rsidRDefault="001402FB" w:rsidP="001402FB">
      <w:pPr>
        <w:pStyle w:val="ListParagraph"/>
        <w:widowControl w:val="0"/>
        <w:numPr>
          <w:ilvl w:val="0"/>
          <w:numId w:val="4"/>
        </w:numPr>
        <w:autoSpaceDE w:val="0"/>
        <w:autoSpaceDN w:val="0"/>
        <w:adjustRightInd w:val="0"/>
        <w:rPr>
          <w:rFonts w:asciiTheme="minorHAnsi" w:hAnsiTheme="minorHAnsi"/>
        </w:rPr>
      </w:pPr>
      <w:r w:rsidRPr="00980CCB">
        <w:rPr>
          <w:rFonts w:asciiTheme="minorHAnsi" w:hAnsiTheme="minorHAnsi"/>
          <w:b w:val="0"/>
        </w:rPr>
        <w:t>Attend an in-person enrollment event, where they can receive assistance with</w:t>
      </w:r>
      <w:r w:rsidR="00294AF7">
        <w:rPr>
          <w:rFonts w:asciiTheme="minorHAnsi" w:hAnsiTheme="minorHAnsi"/>
          <w:b w:val="0"/>
        </w:rPr>
        <w:t xml:space="preserve"> </w:t>
      </w:r>
      <w:r w:rsidRPr="00980CCB">
        <w:rPr>
          <w:rFonts w:asciiTheme="minorHAnsi" w:hAnsiTheme="minorHAnsi"/>
          <w:b w:val="0"/>
        </w:rPr>
        <w:t>understanding their health plan options. Information about upcoming events is available at:</w:t>
      </w:r>
      <w:r w:rsidRPr="00980CCB">
        <w:rPr>
          <w:rFonts w:asciiTheme="minorHAnsi" w:hAnsiTheme="minorHAnsi"/>
        </w:rPr>
        <w:t xml:space="preserve"> </w:t>
      </w:r>
    </w:p>
    <w:p w:rsidR="001402FB" w:rsidRPr="00980CCB" w:rsidRDefault="00CF3D41" w:rsidP="00C4174F">
      <w:pPr>
        <w:pStyle w:val="ListParagraph"/>
        <w:widowControl w:val="0"/>
        <w:autoSpaceDE w:val="0"/>
        <w:autoSpaceDN w:val="0"/>
        <w:adjustRightInd w:val="0"/>
        <w:ind w:left="720"/>
        <w:rPr>
          <w:rFonts w:asciiTheme="minorHAnsi" w:hAnsiTheme="minorHAnsi"/>
        </w:rPr>
      </w:pPr>
      <w:hyperlink r:id="rId15" w:history="1">
        <w:r w:rsidR="00C4174F" w:rsidRPr="003B222D">
          <w:rPr>
            <w:rStyle w:val="Hyperlink"/>
            <w:rFonts w:asciiTheme="minorHAnsi" w:hAnsiTheme="minorHAnsi"/>
            <w:b w:val="0"/>
          </w:rPr>
          <w:t>www.masshealthchoices.com/person-help</w:t>
        </w:r>
      </w:hyperlink>
      <w:r w:rsidR="001402FB" w:rsidRPr="00980CCB">
        <w:rPr>
          <w:rFonts w:asciiTheme="minorHAnsi" w:hAnsiTheme="minorHAnsi"/>
          <w:b w:val="0"/>
        </w:rPr>
        <w:t>.</w:t>
      </w:r>
      <w:r w:rsidR="001402FB" w:rsidRPr="00980CCB">
        <w:rPr>
          <w:rFonts w:asciiTheme="minorHAnsi" w:hAnsiTheme="minorHAnsi"/>
        </w:rPr>
        <w:t xml:space="preserve"> </w:t>
      </w:r>
    </w:p>
    <w:p w:rsidR="00916FD9" w:rsidRPr="00980CCB" w:rsidRDefault="00916FD9" w:rsidP="00136282">
      <w:pPr>
        <w:widowControl w:val="0"/>
        <w:autoSpaceDE w:val="0"/>
        <w:autoSpaceDN w:val="0"/>
        <w:adjustRightInd w:val="0"/>
        <w:rPr>
          <w:sz w:val="24"/>
          <w:szCs w:val="24"/>
        </w:rPr>
      </w:pPr>
    </w:p>
    <w:p w:rsidR="0031450A" w:rsidRPr="00980CCB" w:rsidRDefault="00F52179" w:rsidP="0031450A">
      <w:pPr>
        <w:widowControl w:val="0"/>
        <w:autoSpaceDE w:val="0"/>
        <w:autoSpaceDN w:val="0"/>
        <w:adjustRightInd w:val="0"/>
        <w:rPr>
          <w:rFonts w:cs="Times New Roman"/>
          <w:color w:val="191919"/>
          <w:sz w:val="24"/>
          <w:szCs w:val="24"/>
        </w:rPr>
      </w:pPr>
      <w:r>
        <w:rPr>
          <w:rFonts w:cs="Times New Roman"/>
          <w:color w:val="191919"/>
          <w:sz w:val="24"/>
          <w:szCs w:val="24"/>
        </w:rPr>
        <w:t>Thank you.</w:t>
      </w:r>
    </w:p>
    <w:p w:rsidR="00FE08EC" w:rsidRDefault="00FE08EC">
      <w:pPr>
        <w:rPr>
          <w:sz w:val="24"/>
          <w:szCs w:val="24"/>
        </w:rPr>
        <w:sectPr w:rsidR="00FE08EC" w:rsidSect="00FE08EC">
          <w:footerReference w:type="default" r:id="rId16"/>
          <w:pgSz w:w="12240" w:h="15840"/>
          <w:pgMar w:top="1440" w:right="1440" w:bottom="1440" w:left="1440" w:header="720" w:footer="720" w:gutter="0"/>
          <w:cols w:space="720"/>
          <w:docGrid w:linePitch="360"/>
        </w:sectPr>
      </w:pPr>
    </w:p>
    <w:tbl>
      <w:tblPr>
        <w:tblW w:w="10099" w:type="dxa"/>
        <w:tblInd w:w="-85" w:type="dxa"/>
        <w:tblLayout w:type="fixed"/>
        <w:tblCellMar>
          <w:left w:w="0" w:type="dxa"/>
          <w:right w:w="0" w:type="dxa"/>
        </w:tblCellMar>
        <w:tblLook w:val="01E0" w:firstRow="1" w:lastRow="1" w:firstColumn="1" w:lastColumn="1" w:noHBand="0" w:noVBand="0"/>
      </w:tblPr>
      <w:tblGrid>
        <w:gridCol w:w="5035"/>
        <w:gridCol w:w="2448"/>
        <w:gridCol w:w="2616"/>
      </w:tblGrid>
      <w:tr w:rsidR="009C0040" w:rsidTr="00FE08EC">
        <w:trPr>
          <w:trHeight w:hRule="exact" w:val="560"/>
        </w:trPr>
        <w:tc>
          <w:tcPr>
            <w:tcW w:w="5035" w:type="dxa"/>
            <w:tcBorders>
              <w:top w:val="single" w:sz="4" w:space="0" w:color="000000"/>
              <w:left w:val="single" w:sz="4" w:space="0" w:color="000000"/>
              <w:bottom w:val="single" w:sz="4" w:space="0" w:color="000000"/>
              <w:right w:val="single" w:sz="4" w:space="0" w:color="000000"/>
            </w:tcBorders>
            <w:shd w:val="clear" w:color="auto" w:fill="7C8DA6"/>
          </w:tcPr>
          <w:p w:rsidR="009C0040" w:rsidRDefault="009C0040" w:rsidP="00D4590F">
            <w:pPr>
              <w:pStyle w:val="TableParagraph"/>
              <w:spacing w:before="10"/>
              <w:rPr>
                <w:rFonts w:ascii="Times New Roman" w:eastAsia="Times New Roman" w:hAnsi="Times New Roman" w:cs="Times New Roman"/>
                <w:sz w:val="14"/>
                <w:szCs w:val="14"/>
              </w:rPr>
            </w:pPr>
          </w:p>
          <w:p w:rsidR="009C0040" w:rsidRDefault="009C0040" w:rsidP="00D4590F">
            <w:pPr>
              <w:pStyle w:val="TableParagraph"/>
              <w:ind w:left="1008"/>
              <w:rPr>
                <w:rFonts w:ascii="Arial" w:eastAsia="Arial" w:hAnsi="Arial" w:cs="Arial"/>
                <w:sz w:val="18"/>
                <w:szCs w:val="18"/>
              </w:rPr>
            </w:pPr>
            <w:r>
              <w:rPr>
                <w:rFonts w:ascii="Arial"/>
                <w:w w:val="105"/>
                <w:sz w:val="18"/>
              </w:rPr>
              <w:t>Accountable</w:t>
            </w:r>
            <w:r>
              <w:rPr>
                <w:rFonts w:ascii="Arial"/>
                <w:spacing w:val="-15"/>
                <w:w w:val="105"/>
                <w:sz w:val="18"/>
              </w:rPr>
              <w:t xml:space="preserve"> </w:t>
            </w:r>
            <w:r>
              <w:rPr>
                <w:rFonts w:ascii="Arial"/>
                <w:spacing w:val="-2"/>
                <w:w w:val="105"/>
                <w:sz w:val="18"/>
              </w:rPr>
              <w:t>Care</w:t>
            </w:r>
            <w:r>
              <w:rPr>
                <w:rFonts w:ascii="Arial"/>
                <w:spacing w:val="-14"/>
                <w:w w:val="105"/>
                <w:sz w:val="18"/>
              </w:rPr>
              <w:t xml:space="preserve"> </w:t>
            </w:r>
            <w:r>
              <w:rPr>
                <w:rFonts w:ascii="Arial"/>
                <w:w w:val="105"/>
                <w:sz w:val="18"/>
              </w:rPr>
              <w:t>Partnership</w:t>
            </w:r>
            <w:r>
              <w:rPr>
                <w:rFonts w:ascii="Arial"/>
                <w:spacing w:val="-14"/>
                <w:w w:val="105"/>
                <w:sz w:val="18"/>
              </w:rPr>
              <w:t xml:space="preserve"> </w:t>
            </w:r>
            <w:r>
              <w:rPr>
                <w:rFonts w:ascii="Arial"/>
                <w:w w:val="105"/>
                <w:sz w:val="18"/>
              </w:rPr>
              <w:t>Plans</w:t>
            </w:r>
          </w:p>
        </w:tc>
        <w:tc>
          <w:tcPr>
            <w:tcW w:w="2448" w:type="dxa"/>
            <w:tcBorders>
              <w:top w:val="single" w:sz="4" w:space="0" w:color="000000"/>
              <w:left w:val="single" w:sz="4" w:space="0" w:color="000000"/>
              <w:bottom w:val="single" w:sz="4" w:space="0" w:color="000000"/>
              <w:right w:val="single" w:sz="4" w:space="0" w:color="000000"/>
            </w:tcBorders>
            <w:shd w:val="clear" w:color="auto" w:fill="7C8DA6"/>
          </w:tcPr>
          <w:p w:rsidR="009C0040" w:rsidRDefault="009C0040" w:rsidP="00D4590F">
            <w:pPr>
              <w:pStyle w:val="TableParagraph"/>
              <w:spacing w:before="10"/>
              <w:rPr>
                <w:rFonts w:ascii="Times New Roman" w:eastAsia="Times New Roman" w:hAnsi="Times New Roman" w:cs="Times New Roman"/>
                <w:sz w:val="14"/>
                <w:szCs w:val="14"/>
              </w:rPr>
            </w:pPr>
          </w:p>
          <w:p w:rsidR="009C0040" w:rsidRDefault="009C0040" w:rsidP="00D4590F">
            <w:pPr>
              <w:pStyle w:val="TableParagraph"/>
              <w:ind w:left="186"/>
              <w:rPr>
                <w:rFonts w:ascii="Arial" w:eastAsia="Arial" w:hAnsi="Arial" w:cs="Arial"/>
                <w:sz w:val="18"/>
                <w:szCs w:val="18"/>
              </w:rPr>
            </w:pPr>
            <w:r>
              <w:rPr>
                <w:rFonts w:ascii="Arial"/>
                <w:color w:val="FFFFFF"/>
                <w:w w:val="105"/>
                <w:sz w:val="18"/>
              </w:rPr>
              <w:t>Customer</w:t>
            </w:r>
            <w:r>
              <w:rPr>
                <w:rFonts w:ascii="Arial"/>
                <w:color w:val="FFFFFF"/>
                <w:spacing w:val="-24"/>
                <w:w w:val="105"/>
                <w:sz w:val="18"/>
              </w:rPr>
              <w:t xml:space="preserve"> </w:t>
            </w:r>
            <w:r>
              <w:rPr>
                <w:rFonts w:ascii="Arial"/>
                <w:color w:val="FFFFFF"/>
                <w:w w:val="105"/>
                <w:sz w:val="18"/>
              </w:rPr>
              <w:t>Service</w:t>
            </w:r>
            <w:r>
              <w:rPr>
                <w:rFonts w:ascii="Arial"/>
                <w:color w:val="FFFFFF"/>
                <w:spacing w:val="-23"/>
                <w:w w:val="105"/>
                <w:sz w:val="18"/>
              </w:rPr>
              <w:t xml:space="preserve"> </w:t>
            </w:r>
            <w:r>
              <w:rPr>
                <w:rFonts w:ascii="Arial"/>
                <w:color w:val="FFFFFF"/>
                <w:w w:val="105"/>
                <w:sz w:val="18"/>
              </w:rPr>
              <w:t>Phone</w:t>
            </w:r>
          </w:p>
        </w:tc>
        <w:tc>
          <w:tcPr>
            <w:tcW w:w="2616" w:type="dxa"/>
            <w:tcBorders>
              <w:top w:val="single" w:sz="4" w:space="0" w:color="000000"/>
              <w:left w:val="single" w:sz="4" w:space="0" w:color="000000"/>
              <w:bottom w:val="single" w:sz="4" w:space="0" w:color="000000"/>
              <w:right w:val="single" w:sz="4" w:space="0" w:color="000000"/>
            </w:tcBorders>
            <w:shd w:val="clear" w:color="auto" w:fill="7C8DA6"/>
          </w:tcPr>
          <w:p w:rsidR="009C0040" w:rsidRDefault="009C0040" w:rsidP="00D4590F">
            <w:pPr>
              <w:pStyle w:val="TableParagraph"/>
              <w:spacing w:before="10"/>
              <w:rPr>
                <w:rFonts w:ascii="Times New Roman" w:eastAsia="Times New Roman" w:hAnsi="Times New Roman" w:cs="Times New Roman"/>
                <w:sz w:val="14"/>
                <w:szCs w:val="14"/>
              </w:rPr>
            </w:pPr>
          </w:p>
          <w:p w:rsidR="009C0040" w:rsidRDefault="009C0040" w:rsidP="00D4590F">
            <w:pPr>
              <w:pStyle w:val="TableParagraph"/>
              <w:ind w:left="277"/>
              <w:rPr>
                <w:rFonts w:ascii="Arial" w:eastAsia="Arial" w:hAnsi="Arial" w:cs="Arial"/>
                <w:sz w:val="18"/>
                <w:szCs w:val="18"/>
              </w:rPr>
            </w:pPr>
            <w:r>
              <w:rPr>
                <w:rFonts w:ascii="Arial"/>
                <w:color w:val="FFFFFF"/>
                <w:w w:val="105"/>
                <w:sz w:val="18"/>
              </w:rPr>
              <w:t>Behavioral</w:t>
            </w:r>
            <w:r>
              <w:rPr>
                <w:rFonts w:ascii="Arial"/>
                <w:color w:val="FFFFFF"/>
                <w:spacing w:val="-24"/>
                <w:w w:val="105"/>
                <w:sz w:val="18"/>
              </w:rPr>
              <w:t xml:space="preserve"> </w:t>
            </w:r>
            <w:r>
              <w:rPr>
                <w:rFonts w:ascii="Arial"/>
                <w:color w:val="FFFFFF"/>
                <w:w w:val="105"/>
                <w:sz w:val="18"/>
              </w:rPr>
              <w:t>Health</w:t>
            </w:r>
            <w:r>
              <w:rPr>
                <w:rFonts w:ascii="Arial"/>
                <w:color w:val="FFFFFF"/>
                <w:spacing w:val="-25"/>
                <w:w w:val="105"/>
                <w:sz w:val="18"/>
              </w:rPr>
              <w:t xml:space="preserve"> </w:t>
            </w:r>
            <w:r>
              <w:rPr>
                <w:rFonts w:ascii="Arial"/>
                <w:color w:val="FFFFFF"/>
                <w:w w:val="105"/>
                <w:sz w:val="18"/>
              </w:rPr>
              <w:t>Phone</w:t>
            </w:r>
          </w:p>
        </w:tc>
      </w:tr>
      <w:tr w:rsidR="009C0040" w:rsidTr="00FE08EC">
        <w:trPr>
          <w:trHeight w:hRule="exact" w:val="560"/>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0"/>
              <w:rPr>
                <w:rFonts w:ascii="Times New Roman" w:eastAsia="Times New Roman" w:hAnsi="Times New Roman" w:cs="Times New Roman"/>
                <w:sz w:val="14"/>
                <w:szCs w:val="14"/>
              </w:rPr>
            </w:pPr>
          </w:p>
          <w:p w:rsidR="009C0040" w:rsidRDefault="009C0040" w:rsidP="00D4590F">
            <w:pPr>
              <w:pStyle w:val="TableParagraph"/>
              <w:ind w:left="175"/>
              <w:rPr>
                <w:rFonts w:ascii="Arial" w:eastAsia="Arial" w:hAnsi="Arial" w:cs="Arial"/>
                <w:sz w:val="18"/>
                <w:szCs w:val="18"/>
              </w:rPr>
            </w:pPr>
            <w:r>
              <w:rPr>
                <w:rFonts w:ascii="Arial"/>
                <w:w w:val="105"/>
                <w:sz w:val="18"/>
              </w:rPr>
              <w:t>Be</w:t>
            </w:r>
            <w:r>
              <w:rPr>
                <w:rFonts w:ascii="Arial"/>
                <w:spacing w:val="-30"/>
                <w:w w:val="105"/>
                <w:sz w:val="18"/>
              </w:rPr>
              <w:t xml:space="preserve"> </w:t>
            </w:r>
            <w:r>
              <w:rPr>
                <w:rFonts w:ascii="Arial"/>
                <w:w w:val="105"/>
                <w:sz w:val="18"/>
              </w:rPr>
              <w:t>Healthy</w:t>
            </w:r>
            <w:r>
              <w:rPr>
                <w:rFonts w:ascii="Arial"/>
                <w:spacing w:val="-29"/>
                <w:w w:val="105"/>
                <w:sz w:val="18"/>
              </w:rPr>
              <w:t xml:space="preserve"> </w:t>
            </w:r>
            <w:r>
              <w:rPr>
                <w:rFonts w:ascii="Arial"/>
                <w:w w:val="105"/>
                <w:sz w:val="18"/>
              </w:rPr>
              <w:t>Partnership</w:t>
            </w:r>
            <w:r>
              <w:rPr>
                <w:rFonts w:ascii="Arial"/>
                <w:spacing w:val="-30"/>
                <w:w w:val="105"/>
                <w:sz w:val="18"/>
              </w:rPr>
              <w:t xml:space="preserve"> </w:t>
            </w:r>
            <w:r>
              <w:rPr>
                <w:rFonts w:ascii="Arial"/>
                <w:w w:val="105"/>
                <w:sz w:val="18"/>
              </w:rPr>
              <w:t>(HNE)</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0"/>
              <w:rPr>
                <w:rFonts w:ascii="Times New Roman" w:eastAsia="Times New Roman" w:hAnsi="Times New Roman" w:cs="Times New Roman"/>
                <w:sz w:val="14"/>
                <w:szCs w:val="14"/>
              </w:rPr>
            </w:pPr>
          </w:p>
          <w:p w:rsidR="009C0040" w:rsidRDefault="009C0040" w:rsidP="00D4590F">
            <w:pPr>
              <w:pStyle w:val="TableParagraph"/>
              <w:ind w:left="563"/>
              <w:rPr>
                <w:rFonts w:ascii="Arial" w:eastAsia="Arial" w:hAnsi="Arial" w:cs="Arial"/>
                <w:sz w:val="18"/>
                <w:szCs w:val="18"/>
              </w:rPr>
            </w:pPr>
            <w:r>
              <w:rPr>
                <w:rFonts w:ascii="Arial"/>
                <w:sz w:val="18"/>
              </w:rPr>
              <w:t>1-800-786-9999</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62" w:line="250" w:lineRule="auto"/>
              <w:ind w:left="984" w:right="645" w:hanging="338"/>
              <w:rPr>
                <w:rFonts w:ascii="Arial" w:eastAsia="Arial" w:hAnsi="Arial" w:cs="Arial"/>
                <w:sz w:val="18"/>
                <w:szCs w:val="18"/>
              </w:rPr>
            </w:pPr>
            <w:r>
              <w:rPr>
                <w:rFonts w:ascii="Arial"/>
                <w:sz w:val="18"/>
              </w:rPr>
              <w:t>1-800-495-0086</w:t>
            </w:r>
            <w:r>
              <w:rPr>
                <w:rFonts w:ascii="Arial"/>
                <w:w w:val="102"/>
                <w:sz w:val="18"/>
              </w:rPr>
              <w:t xml:space="preserve"> </w:t>
            </w:r>
            <w:r>
              <w:rPr>
                <w:rFonts w:ascii="Arial"/>
                <w:sz w:val="18"/>
              </w:rPr>
              <w:t>(MBHP)</w:t>
            </w:r>
          </w:p>
        </w:tc>
      </w:tr>
      <w:tr w:rsidR="009C0040" w:rsidTr="00FE08EC">
        <w:trPr>
          <w:trHeight w:hRule="exact" w:val="560"/>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0"/>
              <w:rPr>
                <w:rFonts w:ascii="Times New Roman" w:eastAsia="Times New Roman" w:hAnsi="Times New Roman" w:cs="Times New Roman"/>
                <w:sz w:val="14"/>
                <w:szCs w:val="14"/>
              </w:rPr>
            </w:pPr>
          </w:p>
          <w:p w:rsidR="009C0040" w:rsidRDefault="009C0040" w:rsidP="00D4590F">
            <w:pPr>
              <w:pStyle w:val="TableParagraph"/>
              <w:ind w:left="175"/>
              <w:rPr>
                <w:rFonts w:ascii="Arial" w:eastAsia="Arial" w:hAnsi="Arial" w:cs="Arial"/>
                <w:sz w:val="18"/>
                <w:szCs w:val="18"/>
              </w:rPr>
            </w:pPr>
            <w:r>
              <w:rPr>
                <w:rFonts w:ascii="Arial"/>
                <w:spacing w:val="-1"/>
                <w:w w:val="105"/>
                <w:sz w:val="18"/>
              </w:rPr>
              <w:t>Berkshir</w:t>
            </w:r>
            <w:r>
              <w:rPr>
                <w:rFonts w:ascii="Arial"/>
                <w:spacing w:val="-2"/>
                <w:w w:val="105"/>
                <w:sz w:val="18"/>
              </w:rPr>
              <w:t>e</w:t>
            </w:r>
            <w:r>
              <w:rPr>
                <w:rFonts w:ascii="Arial"/>
                <w:spacing w:val="-18"/>
                <w:w w:val="105"/>
                <w:sz w:val="18"/>
              </w:rPr>
              <w:t xml:space="preserve"> </w:t>
            </w:r>
            <w:r>
              <w:rPr>
                <w:rFonts w:ascii="Arial"/>
                <w:w w:val="105"/>
                <w:sz w:val="18"/>
              </w:rPr>
              <w:t>Fallon</w:t>
            </w:r>
            <w:r>
              <w:rPr>
                <w:rFonts w:ascii="Arial"/>
                <w:spacing w:val="-18"/>
                <w:w w:val="105"/>
                <w:sz w:val="18"/>
              </w:rPr>
              <w:t xml:space="preserve"> </w:t>
            </w:r>
            <w:r>
              <w:rPr>
                <w:rFonts w:ascii="Arial"/>
                <w:w w:val="105"/>
                <w:sz w:val="18"/>
              </w:rPr>
              <w:t>Health</w:t>
            </w:r>
            <w:r>
              <w:rPr>
                <w:rFonts w:ascii="Arial"/>
                <w:spacing w:val="-18"/>
                <w:w w:val="105"/>
                <w:sz w:val="18"/>
              </w:rPr>
              <w:t xml:space="preserve"> </w:t>
            </w:r>
            <w:r>
              <w:rPr>
                <w:rFonts w:ascii="Arial"/>
                <w:w w:val="105"/>
                <w:sz w:val="18"/>
              </w:rPr>
              <w:t>Collaborative</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0"/>
              <w:rPr>
                <w:rFonts w:ascii="Times New Roman" w:eastAsia="Times New Roman" w:hAnsi="Times New Roman" w:cs="Times New Roman"/>
                <w:sz w:val="14"/>
                <w:szCs w:val="14"/>
              </w:rPr>
            </w:pPr>
          </w:p>
          <w:p w:rsidR="009C0040" w:rsidRDefault="009C0040" w:rsidP="00D4590F">
            <w:pPr>
              <w:pStyle w:val="TableParagraph"/>
              <w:ind w:left="563"/>
              <w:rPr>
                <w:rFonts w:ascii="Arial" w:eastAsia="Arial" w:hAnsi="Arial" w:cs="Arial"/>
                <w:sz w:val="18"/>
                <w:szCs w:val="18"/>
              </w:rPr>
            </w:pPr>
            <w:r>
              <w:rPr>
                <w:rFonts w:ascii="Arial"/>
                <w:sz w:val="18"/>
              </w:rPr>
              <w:t>1-855-203-4660</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62"/>
              <w:jc w:val="center"/>
              <w:rPr>
                <w:rFonts w:ascii="Arial" w:eastAsia="Arial" w:hAnsi="Arial" w:cs="Arial"/>
                <w:sz w:val="18"/>
                <w:szCs w:val="18"/>
              </w:rPr>
            </w:pPr>
            <w:r>
              <w:rPr>
                <w:rFonts w:ascii="Arial"/>
                <w:sz w:val="18"/>
              </w:rPr>
              <w:t>1-888-877-7184</w:t>
            </w:r>
          </w:p>
          <w:p w:rsidR="009C0040" w:rsidRDefault="009C0040" w:rsidP="00D4590F">
            <w:pPr>
              <w:pStyle w:val="TableParagraph"/>
              <w:spacing w:before="9"/>
              <w:jc w:val="center"/>
              <w:rPr>
                <w:rFonts w:ascii="Arial" w:eastAsia="Arial" w:hAnsi="Arial" w:cs="Arial"/>
                <w:sz w:val="18"/>
                <w:szCs w:val="18"/>
              </w:rPr>
            </w:pPr>
            <w:r>
              <w:rPr>
                <w:rFonts w:ascii="Arial"/>
                <w:sz w:val="18"/>
              </w:rPr>
              <w:t>(Beacon)</w:t>
            </w:r>
          </w:p>
        </w:tc>
      </w:tr>
      <w:tr w:rsidR="009C0040" w:rsidTr="00FE08EC">
        <w:trPr>
          <w:trHeight w:hRule="exact" w:val="560"/>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175"/>
              <w:rPr>
                <w:rFonts w:ascii="Arial" w:eastAsia="Arial" w:hAnsi="Arial" w:cs="Arial"/>
                <w:sz w:val="18"/>
                <w:szCs w:val="18"/>
              </w:rPr>
            </w:pPr>
            <w:r>
              <w:rPr>
                <w:rFonts w:ascii="Arial"/>
                <w:w w:val="105"/>
                <w:sz w:val="18"/>
              </w:rPr>
              <w:t>BMC</w:t>
            </w:r>
            <w:r>
              <w:rPr>
                <w:rFonts w:ascii="Arial"/>
                <w:spacing w:val="-17"/>
                <w:w w:val="105"/>
                <w:sz w:val="18"/>
              </w:rPr>
              <w:t xml:space="preserve"> </w:t>
            </w:r>
            <w:proofErr w:type="spellStart"/>
            <w:r>
              <w:rPr>
                <w:rFonts w:ascii="Arial"/>
                <w:w w:val="105"/>
                <w:sz w:val="18"/>
              </w:rPr>
              <w:t>HealthNet</w:t>
            </w:r>
            <w:proofErr w:type="spellEnd"/>
            <w:r>
              <w:rPr>
                <w:rFonts w:ascii="Arial"/>
                <w:spacing w:val="-17"/>
                <w:w w:val="105"/>
                <w:sz w:val="18"/>
              </w:rPr>
              <w:t xml:space="preserve"> </w:t>
            </w:r>
            <w:r>
              <w:rPr>
                <w:rFonts w:ascii="Arial"/>
                <w:w w:val="105"/>
                <w:sz w:val="18"/>
              </w:rPr>
              <w:t>Plan</w:t>
            </w:r>
            <w:r>
              <w:rPr>
                <w:rFonts w:ascii="Arial"/>
                <w:spacing w:val="-16"/>
                <w:w w:val="105"/>
                <w:sz w:val="18"/>
              </w:rPr>
              <w:t xml:space="preserve"> </w:t>
            </w:r>
            <w:r>
              <w:rPr>
                <w:rFonts w:ascii="Arial"/>
                <w:w w:val="105"/>
                <w:sz w:val="18"/>
              </w:rPr>
              <w:t>Community</w:t>
            </w:r>
            <w:r>
              <w:rPr>
                <w:rFonts w:ascii="Arial"/>
                <w:spacing w:val="-17"/>
                <w:w w:val="105"/>
                <w:sz w:val="18"/>
              </w:rPr>
              <w:t xml:space="preserve"> </w:t>
            </w:r>
            <w:r>
              <w:rPr>
                <w:rFonts w:ascii="Arial"/>
                <w:w w:val="105"/>
                <w:sz w:val="18"/>
              </w:rPr>
              <w:t>Alliance</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563"/>
              <w:rPr>
                <w:rFonts w:ascii="Arial" w:eastAsia="Arial" w:hAnsi="Arial" w:cs="Arial"/>
                <w:sz w:val="18"/>
                <w:szCs w:val="18"/>
              </w:rPr>
            </w:pPr>
            <w:r>
              <w:rPr>
                <w:rFonts w:ascii="Arial"/>
                <w:sz w:val="18"/>
              </w:rPr>
              <w:t>1-888-566-0010</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62"/>
              <w:jc w:val="center"/>
              <w:rPr>
                <w:rFonts w:ascii="Arial" w:eastAsia="Arial" w:hAnsi="Arial" w:cs="Arial"/>
                <w:sz w:val="18"/>
                <w:szCs w:val="18"/>
              </w:rPr>
            </w:pPr>
            <w:r>
              <w:rPr>
                <w:rFonts w:ascii="Arial"/>
                <w:sz w:val="18"/>
              </w:rPr>
              <w:t>1-888-217-3501</w:t>
            </w:r>
          </w:p>
          <w:p w:rsidR="009C0040" w:rsidRDefault="009C0040" w:rsidP="00D4590F">
            <w:pPr>
              <w:pStyle w:val="TableParagraph"/>
              <w:spacing w:before="9"/>
              <w:jc w:val="center"/>
              <w:rPr>
                <w:rFonts w:ascii="Arial" w:eastAsia="Arial" w:hAnsi="Arial" w:cs="Arial"/>
                <w:sz w:val="18"/>
                <w:szCs w:val="18"/>
              </w:rPr>
            </w:pPr>
            <w:r>
              <w:rPr>
                <w:rFonts w:ascii="Arial"/>
                <w:sz w:val="18"/>
              </w:rPr>
              <w:t>(Beacon)</w:t>
            </w:r>
          </w:p>
        </w:tc>
      </w:tr>
      <w:tr w:rsidR="009C0040" w:rsidTr="00FE08EC">
        <w:trPr>
          <w:trHeight w:hRule="exact" w:val="560"/>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175"/>
              <w:rPr>
                <w:rFonts w:ascii="Arial" w:eastAsia="Arial" w:hAnsi="Arial" w:cs="Arial"/>
                <w:sz w:val="18"/>
                <w:szCs w:val="18"/>
              </w:rPr>
            </w:pPr>
            <w:r>
              <w:rPr>
                <w:rFonts w:ascii="Arial"/>
                <w:w w:val="105"/>
                <w:sz w:val="18"/>
              </w:rPr>
              <w:t>BMC</w:t>
            </w:r>
            <w:r>
              <w:rPr>
                <w:rFonts w:ascii="Arial"/>
                <w:spacing w:val="-15"/>
                <w:w w:val="105"/>
                <w:sz w:val="18"/>
              </w:rPr>
              <w:t xml:space="preserve"> </w:t>
            </w:r>
            <w:proofErr w:type="spellStart"/>
            <w:r>
              <w:rPr>
                <w:rFonts w:ascii="Arial"/>
                <w:w w:val="105"/>
                <w:sz w:val="18"/>
              </w:rPr>
              <w:t>HealthNet</w:t>
            </w:r>
            <w:proofErr w:type="spellEnd"/>
            <w:r>
              <w:rPr>
                <w:rFonts w:ascii="Arial"/>
                <w:spacing w:val="-14"/>
                <w:w w:val="105"/>
                <w:sz w:val="18"/>
              </w:rPr>
              <w:t xml:space="preserve"> </w:t>
            </w:r>
            <w:r>
              <w:rPr>
                <w:rFonts w:ascii="Arial"/>
                <w:w w:val="105"/>
                <w:sz w:val="18"/>
              </w:rPr>
              <w:t>Plan</w:t>
            </w:r>
            <w:r>
              <w:rPr>
                <w:rFonts w:ascii="Arial"/>
                <w:spacing w:val="-14"/>
                <w:w w:val="105"/>
                <w:sz w:val="18"/>
              </w:rPr>
              <w:t xml:space="preserve"> </w:t>
            </w:r>
            <w:r>
              <w:rPr>
                <w:rFonts w:ascii="Arial"/>
                <w:spacing w:val="-1"/>
                <w:w w:val="105"/>
                <w:sz w:val="18"/>
              </w:rPr>
              <w:t>Mercy</w:t>
            </w:r>
            <w:r>
              <w:rPr>
                <w:rFonts w:ascii="Arial"/>
                <w:spacing w:val="-14"/>
                <w:w w:val="105"/>
                <w:sz w:val="18"/>
              </w:rPr>
              <w:t xml:space="preserve"> </w:t>
            </w:r>
            <w:r>
              <w:rPr>
                <w:rFonts w:ascii="Arial"/>
                <w:w w:val="105"/>
                <w:sz w:val="18"/>
              </w:rPr>
              <w:t>Alliance</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563"/>
              <w:rPr>
                <w:rFonts w:ascii="Arial" w:eastAsia="Arial" w:hAnsi="Arial" w:cs="Arial"/>
                <w:sz w:val="18"/>
                <w:szCs w:val="18"/>
              </w:rPr>
            </w:pPr>
            <w:r>
              <w:rPr>
                <w:rFonts w:ascii="Arial"/>
                <w:sz w:val="18"/>
              </w:rPr>
              <w:t>1-888-566-0010</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62"/>
              <w:jc w:val="center"/>
              <w:rPr>
                <w:rFonts w:ascii="Arial" w:eastAsia="Arial" w:hAnsi="Arial" w:cs="Arial"/>
                <w:sz w:val="18"/>
                <w:szCs w:val="18"/>
              </w:rPr>
            </w:pPr>
            <w:r>
              <w:rPr>
                <w:rFonts w:ascii="Arial"/>
                <w:sz w:val="18"/>
              </w:rPr>
              <w:t>1-888-217-3501</w:t>
            </w:r>
          </w:p>
          <w:p w:rsidR="009C0040" w:rsidRDefault="009C0040" w:rsidP="00D4590F">
            <w:pPr>
              <w:pStyle w:val="TableParagraph"/>
              <w:spacing w:before="9"/>
              <w:jc w:val="center"/>
              <w:rPr>
                <w:rFonts w:ascii="Arial" w:eastAsia="Arial" w:hAnsi="Arial" w:cs="Arial"/>
                <w:sz w:val="18"/>
                <w:szCs w:val="18"/>
              </w:rPr>
            </w:pPr>
            <w:r>
              <w:rPr>
                <w:rFonts w:ascii="Arial"/>
                <w:sz w:val="18"/>
              </w:rPr>
              <w:t>(Beacon)</w:t>
            </w:r>
          </w:p>
        </w:tc>
      </w:tr>
      <w:tr w:rsidR="009C0040" w:rsidTr="00FE08EC">
        <w:trPr>
          <w:trHeight w:hRule="exact" w:val="560"/>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175"/>
              <w:rPr>
                <w:rFonts w:ascii="Arial" w:eastAsia="Arial" w:hAnsi="Arial" w:cs="Arial"/>
                <w:sz w:val="18"/>
                <w:szCs w:val="18"/>
              </w:rPr>
            </w:pPr>
            <w:r>
              <w:rPr>
                <w:rFonts w:ascii="Arial"/>
                <w:w w:val="105"/>
                <w:sz w:val="18"/>
              </w:rPr>
              <w:t>BMC</w:t>
            </w:r>
            <w:r>
              <w:rPr>
                <w:rFonts w:ascii="Arial"/>
                <w:spacing w:val="-19"/>
                <w:w w:val="105"/>
                <w:sz w:val="18"/>
              </w:rPr>
              <w:t xml:space="preserve"> </w:t>
            </w:r>
            <w:proofErr w:type="spellStart"/>
            <w:r>
              <w:rPr>
                <w:rFonts w:ascii="Arial"/>
                <w:w w:val="105"/>
                <w:sz w:val="18"/>
              </w:rPr>
              <w:t>HealthNet</w:t>
            </w:r>
            <w:proofErr w:type="spellEnd"/>
            <w:r>
              <w:rPr>
                <w:rFonts w:ascii="Arial"/>
                <w:spacing w:val="-19"/>
                <w:w w:val="105"/>
                <w:sz w:val="18"/>
              </w:rPr>
              <w:t xml:space="preserve"> </w:t>
            </w:r>
            <w:r>
              <w:rPr>
                <w:rFonts w:ascii="Arial"/>
                <w:w w:val="105"/>
                <w:sz w:val="18"/>
              </w:rPr>
              <w:t>Plan</w:t>
            </w:r>
            <w:r>
              <w:rPr>
                <w:rFonts w:ascii="Arial"/>
                <w:spacing w:val="-18"/>
                <w:w w:val="105"/>
                <w:sz w:val="18"/>
              </w:rPr>
              <w:t xml:space="preserve"> </w:t>
            </w:r>
            <w:r>
              <w:rPr>
                <w:rFonts w:ascii="Arial"/>
                <w:spacing w:val="-1"/>
                <w:w w:val="105"/>
                <w:sz w:val="18"/>
              </w:rPr>
              <w:t>Signatur</w:t>
            </w:r>
            <w:r>
              <w:rPr>
                <w:rFonts w:ascii="Arial"/>
                <w:spacing w:val="-2"/>
                <w:w w:val="105"/>
                <w:sz w:val="18"/>
              </w:rPr>
              <w:t>e</w:t>
            </w:r>
            <w:r>
              <w:rPr>
                <w:rFonts w:ascii="Arial"/>
                <w:spacing w:val="-19"/>
                <w:w w:val="105"/>
                <w:sz w:val="18"/>
              </w:rPr>
              <w:t xml:space="preserve"> </w:t>
            </w:r>
            <w:r>
              <w:rPr>
                <w:rFonts w:ascii="Arial"/>
                <w:w w:val="105"/>
                <w:sz w:val="18"/>
              </w:rPr>
              <w:t>Alliance</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563"/>
              <w:rPr>
                <w:rFonts w:ascii="Arial" w:eastAsia="Arial" w:hAnsi="Arial" w:cs="Arial"/>
                <w:sz w:val="18"/>
                <w:szCs w:val="18"/>
              </w:rPr>
            </w:pPr>
            <w:r>
              <w:rPr>
                <w:rFonts w:ascii="Arial"/>
                <w:sz w:val="18"/>
              </w:rPr>
              <w:t>1-888-566-0010</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62"/>
              <w:jc w:val="center"/>
              <w:rPr>
                <w:rFonts w:ascii="Arial" w:eastAsia="Arial" w:hAnsi="Arial" w:cs="Arial"/>
                <w:sz w:val="18"/>
                <w:szCs w:val="18"/>
              </w:rPr>
            </w:pPr>
            <w:r>
              <w:rPr>
                <w:rFonts w:ascii="Arial"/>
                <w:sz w:val="18"/>
              </w:rPr>
              <w:t>1-888-217-3501</w:t>
            </w:r>
          </w:p>
          <w:p w:rsidR="009C0040" w:rsidRDefault="009C0040" w:rsidP="00D4590F">
            <w:pPr>
              <w:pStyle w:val="TableParagraph"/>
              <w:spacing w:before="9"/>
              <w:jc w:val="center"/>
              <w:rPr>
                <w:rFonts w:ascii="Arial" w:eastAsia="Arial" w:hAnsi="Arial" w:cs="Arial"/>
                <w:sz w:val="18"/>
                <w:szCs w:val="18"/>
              </w:rPr>
            </w:pPr>
            <w:r>
              <w:rPr>
                <w:rFonts w:ascii="Arial"/>
                <w:sz w:val="18"/>
              </w:rPr>
              <w:t>(Beacon</w:t>
            </w:r>
          </w:p>
        </w:tc>
      </w:tr>
      <w:tr w:rsidR="009C0040" w:rsidTr="00FE08EC">
        <w:trPr>
          <w:trHeight w:hRule="exact" w:val="560"/>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175"/>
              <w:rPr>
                <w:rFonts w:ascii="Arial" w:eastAsia="Arial" w:hAnsi="Arial" w:cs="Arial"/>
                <w:sz w:val="18"/>
                <w:szCs w:val="18"/>
              </w:rPr>
            </w:pPr>
            <w:r>
              <w:rPr>
                <w:rFonts w:ascii="Arial"/>
                <w:w w:val="105"/>
                <w:sz w:val="18"/>
              </w:rPr>
              <w:t>BMC</w:t>
            </w:r>
            <w:r>
              <w:rPr>
                <w:rFonts w:ascii="Arial"/>
                <w:spacing w:val="-15"/>
                <w:w w:val="105"/>
                <w:sz w:val="18"/>
              </w:rPr>
              <w:t xml:space="preserve"> </w:t>
            </w:r>
            <w:proofErr w:type="spellStart"/>
            <w:r>
              <w:rPr>
                <w:rFonts w:ascii="Arial"/>
                <w:w w:val="105"/>
                <w:sz w:val="18"/>
              </w:rPr>
              <w:t>HealthNet</w:t>
            </w:r>
            <w:proofErr w:type="spellEnd"/>
            <w:r>
              <w:rPr>
                <w:rFonts w:ascii="Arial"/>
                <w:spacing w:val="-14"/>
                <w:w w:val="105"/>
                <w:sz w:val="18"/>
              </w:rPr>
              <w:t xml:space="preserve"> </w:t>
            </w:r>
            <w:r>
              <w:rPr>
                <w:rFonts w:ascii="Arial"/>
                <w:w w:val="105"/>
                <w:sz w:val="18"/>
              </w:rPr>
              <w:t>Plan</w:t>
            </w:r>
            <w:r>
              <w:rPr>
                <w:rFonts w:ascii="Arial"/>
                <w:spacing w:val="-14"/>
                <w:w w:val="105"/>
                <w:sz w:val="18"/>
              </w:rPr>
              <w:t xml:space="preserve"> </w:t>
            </w:r>
            <w:proofErr w:type="spellStart"/>
            <w:r>
              <w:rPr>
                <w:rFonts w:ascii="Arial"/>
                <w:w w:val="105"/>
                <w:sz w:val="18"/>
              </w:rPr>
              <w:t>Southcoast</w:t>
            </w:r>
            <w:proofErr w:type="spellEnd"/>
            <w:r>
              <w:rPr>
                <w:rFonts w:ascii="Arial"/>
                <w:spacing w:val="-15"/>
                <w:w w:val="105"/>
                <w:sz w:val="18"/>
              </w:rPr>
              <w:t xml:space="preserve"> </w:t>
            </w:r>
            <w:r>
              <w:rPr>
                <w:rFonts w:ascii="Arial"/>
                <w:w w:val="105"/>
                <w:sz w:val="18"/>
              </w:rPr>
              <w:t>Alliance</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563"/>
              <w:rPr>
                <w:rFonts w:ascii="Arial" w:eastAsia="Arial" w:hAnsi="Arial" w:cs="Arial"/>
                <w:sz w:val="18"/>
                <w:szCs w:val="18"/>
              </w:rPr>
            </w:pPr>
            <w:r>
              <w:rPr>
                <w:rFonts w:ascii="Arial"/>
                <w:sz w:val="18"/>
              </w:rPr>
              <w:t>1-888-566-0010</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62"/>
              <w:jc w:val="center"/>
              <w:rPr>
                <w:rFonts w:ascii="Arial" w:eastAsia="Arial" w:hAnsi="Arial" w:cs="Arial"/>
                <w:sz w:val="18"/>
                <w:szCs w:val="18"/>
              </w:rPr>
            </w:pPr>
            <w:r>
              <w:rPr>
                <w:rFonts w:ascii="Arial"/>
                <w:sz w:val="18"/>
              </w:rPr>
              <w:t>1-888-217-3501</w:t>
            </w:r>
          </w:p>
          <w:p w:rsidR="009C0040" w:rsidRDefault="009C0040" w:rsidP="00D4590F">
            <w:pPr>
              <w:pStyle w:val="TableParagraph"/>
              <w:spacing w:before="9"/>
              <w:jc w:val="center"/>
              <w:rPr>
                <w:rFonts w:ascii="Arial" w:eastAsia="Arial" w:hAnsi="Arial" w:cs="Arial"/>
                <w:sz w:val="18"/>
                <w:szCs w:val="18"/>
              </w:rPr>
            </w:pPr>
            <w:r>
              <w:rPr>
                <w:rFonts w:ascii="Arial"/>
                <w:sz w:val="18"/>
              </w:rPr>
              <w:t>(Beacon)</w:t>
            </w:r>
          </w:p>
        </w:tc>
      </w:tr>
      <w:tr w:rsidR="009C0040" w:rsidTr="00FE08EC">
        <w:trPr>
          <w:trHeight w:hRule="exact" w:val="560"/>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175"/>
              <w:rPr>
                <w:rFonts w:ascii="Arial" w:eastAsia="Arial" w:hAnsi="Arial" w:cs="Arial"/>
                <w:sz w:val="18"/>
                <w:szCs w:val="18"/>
              </w:rPr>
            </w:pPr>
            <w:r>
              <w:rPr>
                <w:rFonts w:ascii="Arial"/>
                <w:sz w:val="18"/>
              </w:rPr>
              <w:t>Fallon</w:t>
            </w:r>
            <w:r>
              <w:rPr>
                <w:rFonts w:ascii="Arial"/>
                <w:spacing w:val="6"/>
                <w:sz w:val="18"/>
              </w:rPr>
              <w:t xml:space="preserve"> </w:t>
            </w:r>
            <w:r>
              <w:rPr>
                <w:rFonts w:ascii="Arial"/>
                <w:sz w:val="18"/>
              </w:rPr>
              <w:t>365</w:t>
            </w:r>
            <w:r>
              <w:rPr>
                <w:rFonts w:ascii="Arial"/>
                <w:spacing w:val="6"/>
                <w:sz w:val="18"/>
              </w:rPr>
              <w:t xml:space="preserve"> </w:t>
            </w:r>
            <w:r>
              <w:rPr>
                <w:rFonts w:ascii="Arial"/>
                <w:spacing w:val="-1"/>
                <w:sz w:val="18"/>
              </w:rPr>
              <w:t>Care</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563"/>
              <w:rPr>
                <w:rFonts w:ascii="Arial" w:eastAsia="Arial" w:hAnsi="Arial" w:cs="Arial"/>
                <w:sz w:val="18"/>
                <w:szCs w:val="18"/>
              </w:rPr>
            </w:pPr>
            <w:r>
              <w:rPr>
                <w:rFonts w:ascii="Arial"/>
                <w:sz w:val="18"/>
              </w:rPr>
              <w:t>1-855-508-3390</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62"/>
              <w:jc w:val="center"/>
              <w:rPr>
                <w:rFonts w:ascii="Arial" w:eastAsia="Arial" w:hAnsi="Arial" w:cs="Arial"/>
                <w:sz w:val="18"/>
                <w:szCs w:val="18"/>
              </w:rPr>
            </w:pPr>
            <w:r>
              <w:rPr>
                <w:rFonts w:ascii="Arial"/>
                <w:sz w:val="18"/>
              </w:rPr>
              <w:t>1-888-877-7182</w:t>
            </w:r>
          </w:p>
          <w:p w:rsidR="009C0040" w:rsidRDefault="009C0040" w:rsidP="00D4590F">
            <w:pPr>
              <w:pStyle w:val="TableParagraph"/>
              <w:spacing w:before="9"/>
              <w:jc w:val="center"/>
              <w:rPr>
                <w:rFonts w:ascii="Arial" w:eastAsia="Arial" w:hAnsi="Arial" w:cs="Arial"/>
                <w:sz w:val="18"/>
                <w:szCs w:val="18"/>
              </w:rPr>
            </w:pPr>
            <w:r>
              <w:rPr>
                <w:rFonts w:ascii="Arial"/>
                <w:sz w:val="18"/>
              </w:rPr>
              <w:t>(Beacon)</w:t>
            </w:r>
          </w:p>
        </w:tc>
      </w:tr>
      <w:tr w:rsidR="009C0040" w:rsidTr="00FE08EC">
        <w:trPr>
          <w:trHeight w:hRule="exact" w:val="560"/>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175"/>
              <w:rPr>
                <w:rFonts w:ascii="Arial" w:eastAsia="Arial" w:hAnsi="Arial" w:cs="Arial"/>
                <w:sz w:val="18"/>
                <w:szCs w:val="18"/>
              </w:rPr>
            </w:pPr>
            <w:r>
              <w:rPr>
                <w:rFonts w:ascii="Arial"/>
                <w:sz w:val="18"/>
              </w:rPr>
              <w:t>My</w:t>
            </w:r>
            <w:r>
              <w:rPr>
                <w:rFonts w:ascii="Arial"/>
                <w:spacing w:val="1"/>
                <w:sz w:val="18"/>
              </w:rPr>
              <w:t xml:space="preserve"> </w:t>
            </w:r>
            <w:r>
              <w:rPr>
                <w:rFonts w:ascii="Arial"/>
                <w:spacing w:val="-1"/>
                <w:sz w:val="18"/>
              </w:rPr>
              <w:t>Care</w:t>
            </w:r>
            <w:r>
              <w:rPr>
                <w:rFonts w:ascii="Arial"/>
                <w:spacing w:val="1"/>
                <w:sz w:val="18"/>
              </w:rPr>
              <w:t xml:space="preserve"> </w:t>
            </w:r>
            <w:r>
              <w:rPr>
                <w:rFonts w:ascii="Arial"/>
                <w:sz w:val="18"/>
              </w:rPr>
              <w:t xml:space="preserve">Family </w:t>
            </w:r>
            <w:r>
              <w:rPr>
                <w:rFonts w:ascii="Arial"/>
                <w:spacing w:val="3"/>
                <w:sz w:val="18"/>
              </w:rPr>
              <w:t xml:space="preserve"> </w:t>
            </w:r>
            <w:r>
              <w:rPr>
                <w:rFonts w:ascii="Arial"/>
                <w:sz w:val="18"/>
              </w:rPr>
              <w:t>(NHP)</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563"/>
              <w:rPr>
                <w:rFonts w:ascii="Arial" w:eastAsia="Arial" w:hAnsi="Arial" w:cs="Arial"/>
                <w:sz w:val="18"/>
                <w:szCs w:val="18"/>
              </w:rPr>
            </w:pPr>
            <w:r>
              <w:rPr>
                <w:rFonts w:ascii="Arial"/>
                <w:sz w:val="18"/>
              </w:rPr>
              <w:t>1-800-462-5449</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62"/>
              <w:jc w:val="center"/>
              <w:rPr>
                <w:rFonts w:ascii="Arial" w:eastAsia="Arial" w:hAnsi="Arial" w:cs="Arial"/>
                <w:sz w:val="18"/>
                <w:szCs w:val="18"/>
              </w:rPr>
            </w:pPr>
            <w:r>
              <w:rPr>
                <w:rFonts w:ascii="Arial"/>
                <w:sz w:val="18"/>
              </w:rPr>
              <w:t>1-800-414-2820</w:t>
            </w:r>
          </w:p>
          <w:p w:rsidR="009C0040" w:rsidRDefault="009C0040" w:rsidP="00D4590F">
            <w:pPr>
              <w:pStyle w:val="TableParagraph"/>
              <w:spacing w:before="9"/>
              <w:jc w:val="center"/>
              <w:rPr>
                <w:rFonts w:ascii="Arial" w:eastAsia="Arial" w:hAnsi="Arial" w:cs="Arial"/>
                <w:sz w:val="18"/>
                <w:szCs w:val="18"/>
              </w:rPr>
            </w:pPr>
            <w:r>
              <w:rPr>
                <w:rFonts w:ascii="Arial"/>
                <w:sz w:val="18"/>
              </w:rPr>
              <w:t>(Beacon)</w:t>
            </w:r>
          </w:p>
        </w:tc>
      </w:tr>
      <w:tr w:rsidR="009C0040" w:rsidTr="00FE08EC">
        <w:trPr>
          <w:trHeight w:hRule="exact" w:val="438"/>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09"/>
              <w:ind w:left="175"/>
              <w:rPr>
                <w:rFonts w:ascii="Arial" w:eastAsia="Arial" w:hAnsi="Arial" w:cs="Arial"/>
                <w:sz w:val="18"/>
                <w:szCs w:val="18"/>
              </w:rPr>
            </w:pPr>
            <w:r>
              <w:rPr>
                <w:rFonts w:ascii="Arial"/>
                <w:spacing w:val="-5"/>
                <w:w w:val="105"/>
                <w:sz w:val="18"/>
              </w:rPr>
              <w:t>T</w:t>
            </w:r>
            <w:r>
              <w:rPr>
                <w:rFonts w:ascii="Arial"/>
                <w:spacing w:val="-4"/>
                <w:w w:val="105"/>
                <w:sz w:val="18"/>
              </w:rPr>
              <w:t>ufts</w:t>
            </w:r>
            <w:r>
              <w:rPr>
                <w:rFonts w:ascii="Arial"/>
                <w:spacing w:val="-8"/>
                <w:w w:val="105"/>
                <w:sz w:val="18"/>
              </w:rPr>
              <w:t xml:space="preserve"> </w:t>
            </w:r>
            <w:r>
              <w:rPr>
                <w:rFonts w:ascii="Arial"/>
                <w:w w:val="105"/>
                <w:sz w:val="18"/>
              </w:rPr>
              <w:t>Health</w:t>
            </w:r>
            <w:r>
              <w:rPr>
                <w:rFonts w:ascii="Arial"/>
                <w:spacing w:val="-7"/>
                <w:w w:val="105"/>
                <w:sz w:val="18"/>
              </w:rPr>
              <w:t xml:space="preserve"> </w:t>
            </w:r>
            <w:r>
              <w:rPr>
                <w:rFonts w:ascii="Arial"/>
                <w:spacing w:val="-4"/>
                <w:w w:val="105"/>
                <w:sz w:val="18"/>
              </w:rPr>
              <w:t>T</w:t>
            </w:r>
            <w:r>
              <w:rPr>
                <w:rFonts w:ascii="Arial"/>
                <w:spacing w:val="-3"/>
                <w:w w:val="105"/>
                <w:sz w:val="18"/>
              </w:rPr>
              <w:t>ogether</w:t>
            </w:r>
            <w:r>
              <w:rPr>
                <w:rFonts w:ascii="Arial"/>
                <w:spacing w:val="-8"/>
                <w:w w:val="105"/>
                <w:sz w:val="18"/>
              </w:rPr>
              <w:t xml:space="preserve"> </w:t>
            </w:r>
            <w:r>
              <w:rPr>
                <w:rFonts w:ascii="Arial"/>
                <w:w w:val="105"/>
                <w:sz w:val="18"/>
              </w:rPr>
              <w:t>with</w:t>
            </w:r>
            <w:r>
              <w:rPr>
                <w:rFonts w:ascii="Arial"/>
                <w:spacing w:val="-7"/>
                <w:w w:val="105"/>
                <w:sz w:val="18"/>
              </w:rPr>
              <w:t xml:space="preserve"> </w:t>
            </w:r>
            <w:proofErr w:type="spellStart"/>
            <w:r>
              <w:rPr>
                <w:rFonts w:ascii="Arial"/>
                <w:w w:val="105"/>
                <w:sz w:val="18"/>
              </w:rPr>
              <w:t>Atrius</w:t>
            </w:r>
            <w:proofErr w:type="spellEnd"/>
            <w:r>
              <w:rPr>
                <w:rFonts w:ascii="Arial"/>
                <w:spacing w:val="-7"/>
                <w:w w:val="105"/>
                <w:sz w:val="18"/>
              </w:rPr>
              <w:t xml:space="preserve"> </w:t>
            </w:r>
            <w:r>
              <w:rPr>
                <w:rFonts w:ascii="Arial"/>
                <w:w w:val="105"/>
                <w:sz w:val="18"/>
              </w:rPr>
              <w:t>Health</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09"/>
              <w:ind w:left="563"/>
              <w:rPr>
                <w:rFonts w:ascii="Arial" w:eastAsia="Arial" w:hAnsi="Arial" w:cs="Arial"/>
                <w:sz w:val="18"/>
                <w:szCs w:val="18"/>
              </w:rPr>
            </w:pPr>
            <w:r>
              <w:rPr>
                <w:rFonts w:ascii="Arial"/>
                <w:sz w:val="18"/>
              </w:rPr>
              <w:t>1-888-257-1985</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09"/>
              <w:ind w:left="647"/>
              <w:rPr>
                <w:rFonts w:ascii="Arial" w:eastAsia="Arial" w:hAnsi="Arial" w:cs="Arial"/>
                <w:sz w:val="18"/>
                <w:szCs w:val="18"/>
              </w:rPr>
            </w:pPr>
            <w:r>
              <w:rPr>
                <w:rFonts w:ascii="Arial"/>
                <w:sz w:val="18"/>
              </w:rPr>
              <w:t>1-888-257-1985</w:t>
            </w:r>
          </w:p>
        </w:tc>
      </w:tr>
      <w:tr w:rsidR="009C0040" w:rsidTr="00FE08EC">
        <w:trPr>
          <w:trHeight w:hRule="exact" w:val="453"/>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17"/>
              <w:ind w:left="175"/>
              <w:rPr>
                <w:rFonts w:ascii="Arial" w:eastAsia="Arial" w:hAnsi="Arial" w:cs="Arial"/>
                <w:sz w:val="18"/>
                <w:szCs w:val="18"/>
              </w:rPr>
            </w:pPr>
            <w:r>
              <w:rPr>
                <w:rFonts w:ascii="Arial"/>
                <w:spacing w:val="-5"/>
                <w:w w:val="105"/>
                <w:sz w:val="18"/>
              </w:rPr>
              <w:t>T</w:t>
            </w:r>
            <w:r>
              <w:rPr>
                <w:rFonts w:ascii="Arial"/>
                <w:spacing w:val="-4"/>
                <w:w w:val="105"/>
                <w:sz w:val="18"/>
              </w:rPr>
              <w:t>ufts</w:t>
            </w:r>
            <w:r>
              <w:rPr>
                <w:rFonts w:ascii="Arial"/>
                <w:spacing w:val="-14"/>
                <w:w w:val="105"/>
                <w:sz w:val="18"/>
              </w:rPr>
              <w:t xml:space="preserve"> </w:t>
            </w:r>
            <w:r>
              <w:rPr>
                <w:rFonts w:ascii="Arial"/>
                <w:w w:val="105"/>
                <w:sz w:val="18"/>
              </w:rPr>
              <w:t>Health</w:t>
            </w:r>
            <w:r>
              <w:rPr>
                <w:rFonts w:ascii="Arial"/>
                <w:spacing w:val="-13"/>
                <w:w w:val="105"/>
                <w:sz w:val="18"/>
              </w:rPr>
              <w:t xml:space="preserve"> </w:t>
            </w:r>
            <w:r>
              <w:rPr>
                <w:rFonts w:ascii="Arial"/>
                <w:spacing w:val="-4"/>
                <w:w w:val="105"/>
                <w:sz w:val="18"/>
              </w:rPr>
              <w:t>T</w:t>
            </w:r>
            <w:r>
              <w:rPr>
                <w:rFonts w:ascii="Arial"/>
                <w:spacing w:val="-3"/>
                <w:w w:val="105"/>
                <w:sz w:val="18"/>
              </w:rPr>
              <w:t>ogether</w:t>
            </w:r>
            <w:r>
              <w:rPr>
                <w:rFonts w:ascii="Arial"/>
                <w:spacing w:val="-13"/>
                <w:w w:val="105"/>
                <w:sz w:val="18"/>
              </w:rPr>
              <w:t xml:space="preserve"> </w:t>
            </w:r>
            <w:r>
              <w:rPr>
                <w:rFonts w:ascii="Arial"/>
                <w:w w:val="105"/>
                <w:sz w:val="18"/>
              </w:rPr>
              <w:t>with</w:t>
            </w:r>
            <w:r>
              <w:rPr>
                <w:rFonts w:ascii="Arial"/>
                <w:spacing w:val="-13"/>
                <w:w w:val="105"/>
                <w:sz w:val="18"/>
              </w:rPr>
              <w:t xml:space="preserve"> </w:t>
            </w:r>
            <w:r>
              <w:rPr>
                <w:rFonts w:ascii="Arial"/>
                <w:w w:val="105"/>
                <w:sz w:val="18"/>
              </w:rPr>
              <w:t>BIDCO</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17"/>
              <w:ind w:left="563"/>
              <w:rPr>
                <w:rFonts w:ascii="Arial" w:eastAsia="Arial" w:hAnsi="Arial" w:cs="Arial"/>
                <w:sz w:val="18"/>
                <w:szCs w:val="18"/>
              </w:rPr>
            </w:pPr>
            <w:r>
              <w:rPr>
                <w:rFonts w:ascii="Arial"/>
                <w:sz w:val="18"/>
              </w:rPr>
              <w:t>1-888-257-1985</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17"/>
              <w:ind w:left="647"/>
              <w:rPr>
                <w:rFonts w:ascii="Arial" w:eastAsia="Arial" w:hAnsi="Arial" w:cs="Arial"/>
                <w:sz w:val="18"/>
                <w:szCs w:val="18"/>
              </w:rPr>
            </w:pPr>
            <w:r>
              <w:rPr>
                <w:rFonts w:ascii="Arial"/>
                <w:sz w:val="18"/>
              </w:rPr>
              <w:t>1-888-257-1985</w:t>
            </w:r>
          </w:p>
        </w:tc>
      </w:tr>
      <w:tr w:rsidR="009C0040" w:rsidTr="00FE08EC">
        <w:trPr>
          <w:trHeight w:hRule="exact" w:val="469"/>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25"/>
              <w:ind w:left="175"/>
              <w:rPr>
                <w:rFonts w:ascii="Arial" w:eastAsia="Arial" w:hAnsi="Arial" w:cs="Arial"/>
                <w:sz w:val="18"/>
                <w:szCs w:val="18"/>
              </w:rPr>
            </w:pPr>
            <w:r>
              <w:rPr>
                <w:rFonts w:ascii="Arial" w:eastAsia="Arial" w:hAnsi="Arial" w:cs="Arial"/>
                <w:spacing w:val="-5"/>
                <w:w w:val="105"/>
                <w:sz w:val="18"/>
                <w:szCs w:val="18"/>
              </w:rPr>
              <w:t>T</w:t>
            </w:r>
            <w:r>
              <w:rPr>
                <w:rFonts w:ascii="Arial" w:eastAsia="Arial" w:hAnsi="Arial" w:cs="Arial"/>
                <w:spacing w:val="-4"/>
                <w:w w:val="105"/>
                <w:sz w:val="18"/>
                <w:szCs w:val="18"/>
              </w:rPr>
              <w:t>ufts</w:t>
            </w:r>
            <w:r>
              <w:rPr>
                <w:rFonts w:ascii="Arial" w:eastAsia="Arial" w:hAnsi="Arial" w:cs="Arial"/>
                <w:spacing w:val="-9"/>
                <w:w w:val="105"/>
                <w:sz w:val="18"/>
                <w:szCs w:val="18"/>
              </w:rPr>
              <w:t xml:space="preserve"> </w:t>
            </w:r>
            <w:r>
              <w:rPr>
                <w:rFonts w:ascii="Arial" w:eastAsia="Arial" w:hAnsi="Arial" w:cs="Arial"/>
                <w:w w:val="105"/>
                <w:sz w:val="18"/>
                <w:szCs w:val="18"/>
              </w:rPr>
              <w:t>Health</w:t>
            </w:r>
            <w:r>
              <w:rPr>
                <w:rFonts w:ascii="Arial" w:eastAsia="Arial" w:hAnsi="Arial" w:cs="Arial"/>
                <w:spacing w:val="-9"/>
                <w:w w:val="105"/>
                <w:sz w:val="18"/>
                <w:szCs w:val="18"/>
              </w:rPr>
              <w:t xml:space="preserve"> </w:t>
            </w:r>
            <w:r>
              <w:rPr>
                <w:rFonts w:ascii="Arial" w:eastAsia="Arial" w:hAnsi="Arial" w:cs="Arial"/>
                <w:spacing w:val="-4"/>
                <w:w w:val="105"/>
                <w:sz w:val="18"/>
                <w:szCs w:val="18"/>
              </w:rPr>
              <w:t>T</w:t>
            </w:r>
            <w:r>
              <w:rPr>
                <w:rFonts w:ascii="Arial" w:eastAsia="Arial" w:hAnsi="Arial" w:cs="Arial"/>
                <w:spacing w:val="-3"/>
                <w:w w:val="105"/>
                <w:sz w:val="18"/>
                <w:szCs w:val="18"/>
              </w:rPr>
              <w:t>ogether</w:t>
            </w:r>
            <w:r>
              <w:rPr>
                <w:rFonts w:ascii="Arial" w:eastAsia="Arial" w:hAnsi="Arial" w:cs="Arial"/>
                <w:spacing w:val="-9"/>
                <w:w w:val="105"/>
                <w:sz w:val="18"/>
                <w:szCs w:val="18"/>
              </w:rPr>
              <w:t xml:space="preserve"> </w:t>
            </w:r>
            <w:r>
              <w:rPr>
                <w:rFonts w:ascii="Arial" w:eastAsia="Arial" w:hAnsi="Arial" w:cs="Arial"/>
                <w:w w:val="105"/>
                <w:sz w:val="18"/>
                <w:szCs w:val="18"/>
              </w:rPr>
              <w:t>with</w:t>
            </w:r>
            <w:r>
              <w:rPr>
                <w:rFonts w:ascii="Arial" w:eastAsia="Arial" w:hAnsi="Arial" w:cs="Arial"/>
                <w:spacing w:val="-8"/>
                <w:w w:val="105"/>
                <w:sz w:val="18"/>
                <w:szCs w:val="18"/>
              </w:rPr>
              <w:t xml:space="preserve"> </w:t>
            </w:r>
            <w:r>
              <w:rPr>
                <w:rFonts w:ascii="Arial" w:eastAsia="Arial" w:hAnsi="Arial" w:cs="Arial"/>
                <w:w w:val="105"/>
                <w:sz w:val="18"/>
                <w:szCs w:val="18"/>
              </w:rPr>
              <w:t>Boston</w:t>
            </w:r>
            <w:r>
              <w:rPr>
                <w:rFonts w:ascii="Arial" w:eastAsia="Arial" w:hAnsi="Arial" w:cs="Arial"/>
                <w:spacing w:val="-9"/>
                <w:w w:val="105"/>
                <w:sz w:val="18"/>
                <w:szCs w:val="18"/>
              </w:rPr>
              <w:t xml:space="preserve"> </w:t>
            </w:r>
            <w:r>
              <w:rPr>
                <w:rFonts w:ascii="Arial" w:eastAsia="Arial" w:hAnsi="Arial" w:cs="Arial"/>
                <w:spacing w:val="-2"/>
                <w:w w:val="105"/>
                <w:sz w:val="18"/>
                <w:szCs w:val="18"/>
              </w:rPr>
              <w:t>Children’</w:t>
            </w:r>
            <w:r>
              <w:rPr>
                <w:rFonts w:ascii="Arial" w:eastAsia="Arial" w:hAnsi="Arial" w:cs="Arial"/>
                <w:spacing w:val="-3"/>
                <w:w w:val="105"/>
                <w:sz w:val="18"/>
                <w:szCs w:val="18"/>
              </w:rPr>
              <w:t>s</w:t>
            </w:r>
            <w:r>
              <w:rPr>
                <w:rFonts w:ascii="Arial" w:eastAsia="Arial" w:hAnsi="Arial" w:cs="Arial"/>
                <w:spacing w:val="-9"/>
                <w:w w:val="105"/>
                <w:sz w:val="18"/>
                <w:szCs w:val="18"/>
              </w:rPr>
              <w:t xml:space="preserve"> </w:t>
            </w:r>
            <w:r>
              <w:rPr>
                <w:rFonts w:ascii="Arial" w:eastAsia="Arial" w:hAnsi="Arial" w:cs="Arial"/>
                <w:w w:val="105"/>
                <w:sz w:val="18"/>
                <w:szCs w:val="18"/>
              </w:rPr>
              <w:t>ACO</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25"/>
              <w:ind w:left="563"/>
              <w:rPr>
                <w:rFonts w:ascii="Arial" w:eastAsia="Arial" w:hAnsi="Arial" w:cs="Arial"/>
                <w:sz w:val="18"/>
                <w:szCs w:val="18"/>
              </w:rPr>
            </w:pPr>
            <w:r>
              <w:rPr>
                <w:rFonts w:ascii="Arial"/>
                <w:sz w:val="18"/>
              </w:rPr>
              <w:t>1-888-257-1985</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25"/>
              <w:ind w:left="647"/>
              <w:rPr>
                <w:rFonts w:ascii="Arial" w:eastAsia="Arial" w:hAnsi="Arial" w:cs="Arial"/>
                <w:sz w:val="18"/>
                <w:szCs w:val="18"/>
              </w:rPr>
            </w:pPr>
            <w:r>
              <w:rPr>
                <w:rFonts w:ascii="Arial"/>
                <w:sz w:val="18"/>
              </w:rPr>
              <w:t>1-888-257-1985</w:t>
            </w:r>
          </w:p>
        </w:tc>
      </w:tr>
      <w:tr w:rsidR="009C0040" w:rsidTr="00FE08EC">
        <w:trPr>
          <w:trHeight w:hRule="exact" w:val="427"/>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04"/>
              <w:ind w:left="175"/>
              <w:rPr>
                <w:rFonts w:ascii="Arial" w:eastAsia="Arial" w:hAnsi="Arial" w:cs="Arial"/>
                <w:sz w:val="18"/>
                <w:szCs w:val="18"/>
              </w:rPr>
            </w:pPr>
            <w:r>
              <w:rPr>
                <w:rFonts w:ascii="Arial"/>
                <w:spacing w:val="-5"/>
                <w:w w:val="105"/>
                <w:sz w:val="18"/>
              </w:rPr>
              <w:t>T</w:t>
            </w:r>
            <w:r>
              <w:rPr>
                <w:rFonts w:ascii="Arial"/>
                <w:spacing w:val="-4"/>
                <w:w w:val="105"/>
                <w:sz w:val="18"/>
              </w:rPr>
              <w:t>ufts</w:t>
            </w:r>
            <w:r>
              <w:rPr>
                <w:rFonts w:ascii="Arial"/>
                <w:spacing w:val="-11"/>
                <w:w w:val="105"/>
                <w:sz w:val="18"/>
              </w:rPr>
              <w:t xml:space="preserve"> </w:t>
            </w:r>
            <w:r>
              <w:rPr>
                <w:rFonts w:ascii="Arial"/>
                <w:w w:val="105"/>
                <w:sz w:val="18"/>
              </w:rPr>
              <w:t>Health</w:t>
            </w:r>
            <w:r>
              <w:rPr>
                <w:rFonts w:ascii="Arial"/>
                <w:spacing w:val="-11"/>
                <w:w w:val="105"/>
                <w:sz w:val="18"/>
              </w:rPr>
              <w:t xml:space="preserve"> </w:t>
            </w:r>
            <w:r>
              <w:rPr>
                <w:rFonts w:ascii="Arial"/>
                <w:spacing w:val="-4"/>
                <w:w w:val="105"/>
                <w:sz w:val="18"/>
              </w:rPr>
              <w:t>T</w:t>
            </w:r>
            <w:r>
              <w:rPr>
                <w:rFonts w:ascii="Arial"/>
                <w:spacing w:val="-3"/>
                <w:w w:val="105"/>
                <w:sz w:val="18"/>
              </w:rPr>
              <w:t>ogether</w:t>
            </w:r>
            <w:r>
              <w:rPr>
                <w:rFonts w:ascii="Arial"/>
                <w:spacing w:val="-11"/>
                <w:w w:val="105"/>
                <w:sz w:val="18"/>
              </w:rPr>
              <w:t xml:space="preserve"> </w:t>
            </w:r>
            <w:r>
              <w:rPr>
                <w:rFonts w:ascii="Arial"/>
                <w:w w:val="105"/>
                <w:sz w:val="18"/>
              </w:rPr>
              <w:t>with</w:t>
            </w:r>
            <w:r>
              <w:rPr>
                <w:rFonts w:ascii="Arial"/>
                <w:spacing w:val="-10"/>
                <w:w w:val="105"/>
                <w:sz w:val="18"/>
              </w:rPr>
              <w:t xml:space="preserve"> </w:t>
            </w:r>
            <w:r>
              <w:rPr>
                <w:rFonts w:ascii="Arial"/>
                <w:w w:val="105"/>
                <w:sz w:val="18"/>
              </w:rPr>
              <w:t>CHA</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04"/>
              <w:ind w:left="563"/>
              <w:rPr>
                <w:rFonts w:ascii="Arial" w:eastAsia="Arial" w:hAnsi="Arial" w:cs="Arial"/>
                <w:sz w:val="18"/>
                <w:szCs w:val="18"/>
              </w:rPr>
            </w:pPr>
            <w:r>
              <w:rPr>
                <w:rFonts w:ascii="Arial"/>
                <w:sz w:val="18"/>
              </w:rPr>
              <w:t>1-888-257-1985</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04"/>
              <w:ind w:left="647"/>
              <w:rPr>
                <w:rFonts w:ascii="Arial" w:eastAsia="Arial" w:hAnsi="Arial" w:cs="Arial"/>
                <w:sz w:val="18"/>
                <w:szCs w:val="18"/>
              </w:rPr>
            </w:pPr>
            <w:r>
              <w:rPr>
                <w:rFonts w:ascii="Arial"/>
                <w:sz w:val="18"/>
              </w:rPr>
              <w:t>1-888-257-1985</w:t>
            </w:r>
          </w:p>
        </w:tc>
      </w:tr>
      <w:tr w:rsidR="009C0040" w:rsidTr="00FE08EC">
        <w:trPr>
          <w:trHeight w:hRule="exact" w:val="560"/>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175"/>
              <w:rPr>
                <w:rFonts w:ascii="Arial" w:eastAsia="Arial" w:hAnsi="Arial" w:cs="Arial"/>
                <w:sz w:val="18"/>
                <w:szCs w:val="18"/>
              </w:rPr>
            </w:pPr>
            <w:proofErr w:type="spellStart"/>
            <w:r>
              <w:rPr>
                <w:rFonts w:ascii="Arial"/>
                <w:spacing w:val="-1"/>
                <w:sz w:val="18"/>
              </w:rPr>
              <w:t>Wellforce</w:t>
            </w:r>
            <w:proofErr w:type="spellEnd"/>
            <w:r>
              <w:rPr>
                <w:rFonts w:ascii="Arial"/>
                <w:spacing w:val="6"/>
                <w:sz w:val="18"/>
              </w:rPr>
              <w:t xml:space="preserve"> </w:t>
            </w:r>
            <w:r>
              <w:rPr>
                <w:rFonts w:ascii="Arial"/>
                <w:spacing w:val="-1"/>
                <w:sz w:val="18"/>
              </w:rPr>
              <w:t>Care</w:t>
            </w:r>
            <w:r>
              <w:rPr>
                <w:rFonts w:ascii="Arial"/>
                <w:spacing w:val="7"/>
                <w:sz w:val="18"/>
              </w:rPr>
              <w:t xml:space="preserve"> </w:t>
            </w:r>
            <w:r>
              <w:rPr>
                <w:rFonts w:ascii="Arial"/>
                <w:sz w:val="18"/>
              </w:rPr>
              <w:t xml:space="preserve">Plan </w:t>
            </w:r>
            <w:r>
              <w:rPr>
                <w:rFonts w:ascii="Arial"/>
                <w:spacing w:val="14"/>
                <w:sz w:val="18"/>
              </w:rPr>
              <w:t xml:space="preserve"> </w:t>
            </w:r>
            <w:r>
              <w:rPr>
                <w:rFonts w:ascii="Arial"/>
                <w:sz w:val="18"/>
              </w:rPr>
              <w:t>(Fallon)</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563"/>
              <w:rPr>
                <w:rFonts w:ascii="Arial" w:eastAsia="Arial" w:hAnsi="Arial" w:cs="Arial"/>
                <w:sz w:val="18"/>
                <w:szCs w:val="18"/>
              </w:rPr>
            </w:pPr>
            <w:r>
              <w:rPr>
                <w:rFonts w:ascii="Arial"/>
                <w:sz w:val="18"/>
              </w:rPr>
              <w:t>1-855-508-4715</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62"/>
              <w:jc w:val="center"/>
              <w:rPr>
                <w:rFonts w:ascii="Arial" w:eastAsia="Arial" w:hAnsi="Arial" w:cs="Arial"/>
                <w:sz w:val="18"/>
                <w:szCs w:val="18"/>
              </w:rPr>
            </w:pPr>
            <w:r>
              <w:rPr>
                <w:rFonts w:ascii="Arial"/>
                <w:sz w:val="18"/>
              </w:rPr>
              <w:t>1-888-877-7183</w:t>
            </w:r>
          </w:p>
          <w:p w:rsidR="009C0040" w:rsidRDefault="009C0040" w:rsidP="00D4590F">
            <w:pPr>
              <w:pStyle w:val="TableParagraph"/>
              <w:spacing w:before="9"/>
              <w:jc w:val="center"/>
              <w:rPr>
                <w:rFonts w:ascii="Arial" w:eastAsia="Arial" w:hAnsi="Arial" w:cs="Arial"/>
                <w:sz w:val="18"/>
                <w:szCs w:val="18"/>
              </w:rPr>
            </w:pPr>
            <w:r>
              <w:rPr>
                <w:rFonts w:ascii="Arial"/>
                <w:sz w:val="18"/>
              </w:rPr>
              <w:t>(Beacon)</w:t>
            </w:r>
          </w:p>
        </w:tc>
      </w:tr>
      <w:tr w:rsidR="009C0040" w:rsidTr="00FE08EC">
        <w:trPr>
          <w:trHeight w:hRule="exact" w:val="560"/>
        </w:trPr>
        <w:tc>
          <w:tcPr>
            <w:tcW w:w="5035" w:type="dxa"/>
            <w:tcBorders>
              <w:top w:val="single" w:sz="4" w:space="0" w:color="000000"/>
              <w:left w:val="single" w:sz="4" w:space="0" w:color="000000"/>
              <w:bottom w:val="single" w:sz="4" w:space="0" w:color="000000"/>
              <w:right w:val="single" w:sz="4" w:space="0" w:color="000000"/>
            </w:tcBorders>
            <w:shd w:val="clear" w:color="auto" w:fill="7C8DA6"/>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1499"/>
              <w:rPr>
                <w:rFonts w:ascii="Arial" w:eastAsia="Arial" w:hAnsi="Arial" w:cs="Arial"/>
                <w:sz w:val="18"/>
                <w:szCs w:val="18"/>
              </w:rPr>
            </w:pPr>
            <w:r>
              <w:rPr>
                <w:rFonts w:ascii="Arial"/>
                <w:sz w:val="18"/>
              </w:rPr>
              <w:t>Primary</w:t>
            </w:r>
            <w:r>
              <w:rPr>
                <w:rFonts w:ascii="Arial"/>
                <w:spacing w:val="8"/>
                <w:sz w:val="18"/>
              </w:rPr>
              <w:t xml:space="preserve"> </w:t>
            </w:r>
            <w:r>
              <w:rPr>
                <w:rFonts w:ascii="Arial"/>
                <w:spacing w:val="-1"/>
                <w:sz w:val="18"/>
              </w:rPr>
              <w:t>Care</w:t>
            </w:r>
            <w:r>
              <w:rPr>
                <w:rFonts w:ascii="Arial"/>
                <w:spacing w:val="9"/>
                <w:sz w:val="18"/>
              </w:rPr>
              <w:t xml:space="preserve"> </w:t>
            </w:r>
            <w:r>
              <w:rPr>
                <w:rFonts w:ascii="Arial"/>
                <w:sz w:val="18"/>
              </w:rPr>
              <w:t>ACO</w:t>
            </w:r>
            <w:r>
              <w:rPr>
                <w:rFonts w:ascii="Arial"/>
                <w:spacing w:val="9"/>
                <w:sz w:val="18"/>
              </w:rPr>
              <w:t xml:space="preserve"> </w:t>
            </w:r>
            <w:r>
              <w:rPr>
                <w:rFonts w:ascii="Arial"/>
                <w:sz w:val="18"/>
              </w:rPr>
              <w:t>Plans</w:t>
            </w:r>
          </w:p>
        </w:tc>
        <w:tc>
          <w:tcPr>
            <w:tcW w:w="2448" w:type="dxa"/>
            <w:tcBorders>
              <w:top w:val="single" w:sz="4" w:space="0" w:color="000000"/>
              <w:left w:val="single" w:sz="4" w:space="0" w:color="000000"/>
              <w:bottom w:val="single" w:sz="4" w:space="0" w:color="000000"/>
              <w:right w:val="single" w:sz="4" w:space="0" w:color="000000"/>
            </w:tcBorders>
            <w:shd w:val="clear" w:color="auto" w:fill="7C8DA6"/>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187"/>
              <w:rPr>
                <w:rFonts w:ascii="Arial" w:eastAsia="Arial" w:hAnsi="Arial" w:cs="Arial"/>
                <w:sz w:val="18"/>
                <w:szCs w:val="18"/>
              </w:rPr>
            </w:pPr>
            <w:r>
              <w:rPr>
                <w:rFonts w:ascii="Arial"/>
                <w:color w:val="FFFFFF"/>
                <w:w w:val="105"/>
                <w:sz w:val="18"/>
              </w:rPr>
              <w:t>Customer</w:t>
            </w:r>
            <w:r>
              <w:rPr>
                <w:rFonts w:ascii="Arial"/>
                <w:color w:val="FFFFFF"/>
                <w:spacing w:val="-24"/>
                <w:w w:val="105"/>
                <w:sz w:val="18"/>
              </w:rPr>
              <w:t xml:space="preserve"> </w:t>
            </w:r>
            <w:r>
              <w:rPr>
                <w:rFonts w:ascii="Arial"/>
                <w:color w:val="FFFFFF"/>
                <w:w w:val="105"/>
                <w:sz w:val="18"/>
              </w:rPr>
              <w:t>Service</w:t>
            </w:r>
            <w:r>
              <w:rPr>
                <w:rFonts w:ascii="Arial"/>
                <w:color w:val="FFFFFF"/>
                <w:spacing w:val="-23"/>
                <w:w w:val="105"/>
                <w:sz w:val="18"/>
              </w:rPr>
              <w:t xml:space="preserve"> </w:t>
            </w:r>
            <w:r>
              <w:rPr>
                <w:rFonts w:ascii="Arial"/>
                <w:color w:val="FFFFFF"/>
                <w:w w:val="105"/>
                <w:sz w:val="18"/>
              </w:rPr>
              <w:t>Phone</w:t>
            </w:r>
          </w:p>
        </w:tc>
        <w:tc>
          <w:tcPr>
            <w:tcW w:w="2616" w:type="dxa"/>
            <w:tcBorders>
              <w:top w:val="single" w:sz="4" w:space="0" w:color="000000"/>
              <w:left w:val="single" w:sz="4" w:space="0" w:color="000000"/>
              <w:bottom w:val="single" w:sz="4" w:space="0" w:color="000000"/>
              <w:right w:val="single" w:sz="4" w:space="0" w:color="000000"/>
            </w:tcBorders>
            <w:shd w:val="clear" w:color="auto" w:fill="7C8DA6"/>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277"/>
              <w:rPr>
                <w:rFonts w:ascii="Arial" w:eastAsia="Arial" w:hAnsi="Arial" w:cs="Arial"/>
                <w:sz w:val="18"/>
                <w:szCs w:val="18"/>
              </w:rPr>
            </w:pPr>
            <w:r>
              <w:rPr>
                <w:rFonts w:ascii="Arial"/>
                <w:color w:val="FFFFFF"/>
                <w:w w:val="105"/>
                <w:sz w:val="18"/>
              </w:rPr>
              <w:t>Behavioral</w:t>
            </w:r>
            <w:r>
              <w:rPr>
                <w:rFonts w:ascii="Arial"/>
                <w:color w:val="FFFFFF"/>
                <w:spacing w:val="-24"/>
                <w:w w:val="105"/>
                <w:sz w:val="18"/>
              </w:rPr>
              <w:t xml:space="preserve"> </w:t>
            </w:r>
            <w:r>
              <w:rPr>
                <w:rFonts w:ascii="Arial"/>
                <w:color w:val="FFFFFF"/>
                <w:w w:val="105"/>
                <w:sz w:val="18"/>
              </w:rPr>
              <w:t>Health</w:t>
            </w:r>
            <w:r>
              <w:rPr>
                <w:rFonts w:ascii="Arial"/>
                <w:color w:val="FFFFFF"/>
                <w:spacing w:val="-25"/>
                <w:w w:val="105"/>
                <w:sz w:val="18"/>
              </w:rPr>
              <w:t xml:space="preserve"> </w:t>
            </w:r>
            <w:r>
              <w:rPr>
                <w:rFonts w:ascii="Arial"/>
                <w:color w:val="FFFFFF"/>
                <w:w w:val="105"/>
                <w:sz w:val="18"/>
              </w:rPr>
              <w:t>Phone</w:t>
            </w:r>
          </w:p>
        </w:tc>
      </w:tr>
      <w:tr w:rsidR="009C0040" w:rsidTr="00FE08EC">
        <w:trPr>
          <w:trHeight w:hRule="exact" w:val="560"/>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175"/>
              <w:rPr>
                <w:rFonts w:ascii="Arial" w:eastAsia="Arial" w:hAnsi="Arial" w:cs="Arial"/>
                <w:sz w:val="18"/>
                <w:szCs w:val="18"/>
              </w:rPr>
            </w:pPr>
            <w:r>
              <w:rPr>
                <w:rFonts w:ascii="Arial"/>
                <w:sz w:val="18"/>
              </w:rPr>
              <w:t>Community</w:t>
            </w:r>
            <w:r>
              <w:rPr>
                <w:rFonts w:ascii="Arial"/>
                <w:spacing w:val="19"/>
                <w:sz w:val="18"/>
              </w:rPr>
              <w:t xml:space="preserve"> </w:t>
            </w:r>
            <w:r>
              <w:rPr>
                <w:rFonts w:ascii="Arial"/>
                <w:spacing w:val="-1"/>
                <w:sz w:val="18"/>
              </w:rPr>
              <w:t>Care</w:t>
            </w:r>
            <w:r>
              <w:rPr>
                <w:rFonts w:ascii="Arial"/>
                <w:spacing w:val="19"/>
                <w:sz w:val="18"/>
              </w:rPr>
              <w:t xml:space="preserve"> </w:t>
            </w:r>
            <w:r>
              <w:rPr>
                <w:rFonts w:ascii="Arial"/>
                <w:sz w:val="18"/>
              </w:rPr>
              <w:t>Cooperative</w:t>
            </w:r>
            <w:r>
              <w:rPr>
                <w:rFonts w:ascii="Arial"/>
                <w:spacing w:val="19"/>
                <w:sz w:val="18"/>
              </w:rPr>
              <w:t xml:space="preserve"> </w:t>
            </w:r>
            <w:r>
              <w:rPr>
                <w:rFonts w:ascii="Arial"/>
                <w:sz w:val="18"/>
              </w:rPr>
              <w:t>(C3)</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564"/>
              <w:rPr>
                <w:rFonts w:ascii="Arial" w:eastAsia="Arial" w:hAnsi="Arial" w:cs="Arial"/>
                <w:sz w:val="18"/>
                <w:szCs w:val="18"/>
              </w:rPr>
            </w:pPr>
            <w:r>
              <w:rPr>
                <w:rFonts w:ascii="Arial"/>
                <w:sz w:val="18"/>
              </w:rPr>
              <w:t>1-866-676-9226</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62" w:line="250" w:lineRule="auto"/>
              <w:ind w:left="985" w:right="644" w:hanging="338"/>
              <w:rPr>
                <w:rFonts w:ascii="Arial" w:eastAsia="Arial" w:hAnsi="Arial" w:cs="Arial"/>
                <w:sz w:val="18"/>
                <w:szCs w:val="18"/>
              </w:rPr>
            </w:pPr>
            <w:r>
              <w:rPr>
                <w:rFonts w:ascii="Arial"/>
                <w:sz w:val="18"/>
              </w:rPr>
              <w:t>1-800-495-0086</w:t>
            </w:r>
            <w:r>
              <w:rPr>
                <w:rFonts w:ascii="Arial"/>
                <w:w w:val="102"/>
                <w:sz w:val="18"/>
              </w:rPr>
              <w:t xml:space="preserve"> </w:t>
            </w:r>
            <w:r>
              <w:rPr>
                <w:rFonts w:ascii="Arial"/>
                <w:sz w:val="18"/>
              </w:rPr>
              <w:t>(MBHP)</w:t>
            </w:r>
          </w:p>
        </w:tc>
      </w:tr>
      <w:tr w:rsidR="009C0040" w:rsidTr="00FE08EC">
        <w:trPr>
          <w:trHeight w:hRule="exact" w:val="560"/>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175"/>
              <w:rPr>
                <w:rFonts w:ascii="Arial" w:eastAsia="Arial" w:hAnsi="Arial" w:cs="Arial"/>
                <w:sz w:val="18"/>
                <w:szCs w:val="18"/>
              </w:rPr>
            </w:pPr>
            <w:r>
              <w:rPr>
                <w:rFonts w:ascii="Arial"/>
                <w:w w:val="105"/>
                <w:sz w:val="18"/>
              </w:rPr>
              <w:t>Partners</w:t>
            </w:r>
            <w:r>
              <w:rPr>
                <w:rFonts w:ascii="Arial"/>
                <w:spacing w:val="-22"/>
                <w:w w:val="105"/>
                <w:sz w:val="18"/>
              </w:rPr>
              <w:t xml:space="preserve"> </w:t>
            </w:r>
            <w:r>
              <w:rPr>
                <w:rFonts w:ascii="Arial"/>
                <w:spacing w:val="-2"/>
                <w:w w:val="105"/>
                <w:sz w:val="18"/>
              </w:rPr>
              <w:t>HealthCare</w:t>
            </w:r>
            <w:r>
              <w:rPr>
                <w:rFonts w:ascii="Arial"/>
                <w:spacing w:val="-22"/>
                <w:w w:val="105"/>
                <w:sz w:val="18"/>
              </w:rPr>
              <w:t xml:space="preserve"> </w:t>
            </w:r>
            <w:r>
              <w:rPr>
                <w:rFonts w:ascii="Arial"/>
                <w:w w:val="105"/>
                <w:sz w:val="18"/>
              </w:rPr>
              <w:t>Choice</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564"/>
              <w:rPr>
                <w:rFonts w:ascii="Arial" w:eastAsia="Arial" w:hAnsi="Arial" w:cs="Arial"/>
                <w:sz w:val="18"/>
                <w:szCs w:val="18"/>
              </w:rPr>
            </w:pPr>
            <w:r>
              <w:rPr>
                <w:rFonts w:ascii="Arial"/>
                <w:sz w:val="18"/>
              </w:rPr>
              <w:t>1-800-231-2722</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62" w:line="250" w:lineRule="auto"/>
              <w:ind w:left="985" w:right="644" w:hanging="338"/>
              <w:rPr>
                <w:rFonts w:ascii="Arial" w:eastAsia="Arial" w:hAnsi="Arial" w:cs="Arial"/>
                <w:sz w:val="18"/>
                <w:szCs w:val="18"/>
              </w:rPr>
            </w:pPr>
            <w:r>
              <w:rPr>
                <w:rFonts w:ascii="Arial"/>
                <w:sz w:val="18"/>
              </w:rPr>
              <w:t>1-800-495-0086</w:t>
            </w:r>
            <w:r>
              <w:rPr>
                <w:rFonts w:ascii="Arial"/>
                <w:w w:val="102"/>
                <w:sz w:val="18"/>
              </w:rPr>
              <w:t xml:space="preserve"> </w:t>
            </w:r>
            <w:r>
              <w:rPr>
                <w:rFonts w:ascii="Arial"/>
                <w:sz w:val="18"/>
              </w:rPr>
              <w:t>(MBHP)</w:t>
            </w:r>
          </w:p>
        </w:tc>
      </w:tr>
      <w:tr w:rsidR="009C0040" w:rsidTr="00FE08EC">
        <w:trPr>
          <w:trHeight w:hRule="exact" w:val="560"/>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175"/>
              <w:rPr>
                <w:rFonts w:ascii="Arial" w:eastAsia="Arial" w:hAnsi="Arial" w:cs="Arial"/>
                <w:sz w:val="18"/>
                <w:szCs w:val="18"/>
              </w:rPr>
            </w:pPr>
            <w:r>
              <w:rPr>
                <w:rFonts w:ascii="Arial"/>
                <w:spacing w:val="-1"/>
                <w:w w:val="105"/>
                <w:sz w:val="18"/>
              </w:rPr>
              <w:t>Steward</w:t>
            </w:r>
            <w:r>
              <w:rPr>
                <w:rFonts w:ascii="Arial"/>
                <w:spacing w:val="-15"/>
                <w:w w:val="105"/>
                <w:sz w:val="18"/>
              </w:rPr>
              <w:t xml:space="preserve"> </w:t>
            </w:r>
            <w:r>
              <w:rPr>
                <w:rFonts w:ascii="Arial"/>
                <w:w w:val="105"/>
                <w:sz w:val="18"/>
              </w:rPr>
              <w:t>Health</w:t>
            </w:r>
            <w:r>
              <w:rPr>
                <w:rFonts w:ascii="Arial"/>
                <w:spacing w:val="-14"/>
                <w:w w:val="105"/>
                <w:sz w:val="18"/>
              </w:rPr>
              <w:t xml:space="preserve"> </w:t>
            </w:r>
            <w:r>
              <w:rPr>
                <w:rFonts w:ascii="Arial"/>
                <w:w w:val="105"/>
                <w:sz w:val="18"/>
              </w:rPr>
              <w:t>Choice</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564"/>
              <w:rPr>
                <w:rFonts w:ascii="Arial" w:eastAsia="Arial" w:hAnsi="Arial" w:cs="Arial"/>
                <w:sz w:val="18"/>
                <w:szCs w:val="18"/>
              </w:rPr>
            </w:pPr>
            <w:r>
              <w:rPr>
                <w:rFonts w:ascii="Arial"/>
                <w:sz w:val="18"/>
              </w:rPr>
              <w:t>1-855-860-4949</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62" w:line="250" w:lineRule="auto"/>
              <w:ind w:left="985" w:right="644" w:hanging="338"/>
              <w:rPr>
                <w:rFonts w:ascii="Arial" w:eastAsia="Arial" w:hAnsi="Arial" w:cs="Arial"/>
                <w:sz w:val="18"/>
                <w:szCs w:val="18"/>
              </w:rPr>
            </w:pPr>
            <w:r>
              <w:rPr>
                <w:rFonts w:ascii="Arial"/>
                <w:sz w:val="18"/>
              </w:rPr>
              <w:t>1-800-495-0086</w:t>
            </w:r>
            <w:r>
              <w:rPr>
                <w:rFonts w:ascii="Arial"/>
                <w:w w:val="102"/>
                <w:sz w:val="18"/>
              </w:rPr>
              <w:t xml:space="preserve"> </w:t>
            </w:r>
            <w:r>
              <w:rPr>
                <w:rFonts w:ascii="Arial"/>
                <w:sz w:val="18"/>
              </w:rPr>
              <w:t>(MBHP)</w:t>
            </w:r>
          </w:p>
        </w:tc>
      </w:tr>
      <w:tr w:rsidR="009C0040" w:rsidTr="00FE08EC">
        <w:trPr>
          <w:trHeight w:hRule="exact" w:val="560"/>
        </w:trPr>
        <w:tc>
          <w:tcPr>
            <w:tcW w:w="5035" w:type="dxa"/>
            <w:tcBorders>
              <w:top w:val="single" w:sz="4" w:space="0" w:color="000000"/>
              <w:left w:val="single" w:sz="4" w:space="0" w:color="000000"/>
              <w:bottom w:val="single" w:sz="4" w:space="0" w:color="000000"/>
              <w:right w:val="single" w:sz="4" w:space="0" w:color="000000"/>
            </w:tcBorders>
            <w:shd w:val="clear" w:color="auto" w:fill="7C8DA6"/>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2"/>
              <w:jc w:val="center"/>
              <w:rPr>
                <w:rFonts w:ascii="Arial" w:eastAsia="Arial" w:hAnsi="Arial" w:cs="Arial"/>
                <w:sz w:val="18"/>
                <w:szCs w:val="18"/>
              </w:rPr>
            </w:pPr>
            <w:r>
              <w:rPr>
                <w:rFonts w:ascii="Arial"/>
                <w:sz w:val="18"/>
              </w:rPr>
              <w:t>MCO</w:t>
            </w:r>
            <w:r>
              <w:rPr>
                <w:rFonts w:ascii="Arial"/>
                <w:spacing w:val="13"/>
                <w:sz w:val="18"/>
              </w:rPr>
              <w:t xml:space="preserve"> </w:t>
            </w:r>
            <w:r>
              <w:rPr>
                <w:rFonts w:ascii="Arial"/>
                <w:sz w:val="18"/>
              </w:rPr>
              <w:t>Plans</w:t>
            </w:r>
          </w:p>
        </w:tc>
        <w:tc>
          <w:tcPr>
            <w:tcW w:w="2448" w:type="dxa"/>
            <w:tcBorders>
              <w:top w:val="single" w:sz="4" w:space="0" w:color="000000"/>
              <w:left w:val="single" w:sz="4" w:space="0" w:color="000000"/>
              <w:bottom w:val="single" w:sz="4" w:space="0" w:color="000000"/>
              <w:right w:val="single" w:sz="4" w:space="0" w:color="000000"/>
            </w:tcBorders>
            <w:shd w:val="clear" w:color="auto" w:fill="7C8DA6"/>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188"/>
              <w:rPr>
                <w:rFonts w:ascii="Arial" w:eastAsia="Arial" w:hAnsi="Arial" w:cs="Arial"/>
                <w:sz w:val="18"/>
                <w:szCs w:val="18"/>
              </w:rPr>
            </w:pPr>
            <w:r>
              <w:rPr>
                <w:rFonts w:ascii="Arial"/>
                <w:color w:val="FFFFFF"/>
                <w:w w:val="105"/>
                <w:sz w:val="18"/>
              </w:rPr>
              <w:t>Customer</w:t>
            </w:r>
            <w:r>
              <w:rPr>
                <w:rFonts w:ascii="Arial"/>
                <w:color w:val="FFFFFF"/>
                <w:spacing w:val="-24"/>
                <w:w w:val="105"/>
                <w:sz w:val="18"/>
              </w:rPr>
              <w:t xml:space="preserve"> </w:t>
            </w:r>
            <w:r>
              <w:rPr>
                <w:rFonts w:ascii="Arial"/>
                <w:color w:val="FFFFFF"/>
                <w:w w:val="105"/>
                <w:sz w:val="18"/>
              </w:rPr>
              <w:t>Service</w:t>
            </w:r>
            <w:r>
              <w:rPr>
                <w:rFonts w:ascii="Arial"/>
                <w:color w:val="FFFFFF"/>
                <w:spacing w:val="-23"/>
                <w:w w:val="105"/>
                <w:sz w:val="18"/>
              </w:rPr>
              <w:t xml:space="preserve"> </w:t>
            </w:r>
            <w:r>
              <w:rPr>
                <w:rFonts w:ascii="Arial"/>
                <w:color w:val="FFFFFF"/>
                <w:w w:val="105"/>
                <w:sz w:val="18"/>
              </w:rPr>
              <w:t>Phone</w:t>
            </w:r>
          </w:p>
        </w:tc>
        <w:tc>
          <w:tcPr>
            <w:tcW w:w="2616" w:type="dxa"/>
            <w:tcBorders>
              <w:top w:val="single" w:sz="4" w:space="0" w:color="000000"/>
              <w:left w:val="single" w:sz="4" w:space="0" w:color="000000"/>
              <w:bottom w:val="single" w:sz="4" w:space="0" w:color="000000"/>
              <w:right w:val="single" w:sz="4" w:space="0" w:color="000000"/>
            </w:tcBorders>
            <w:shd w:val="clear" w:color="auto" w:fill="7C8DA6"/>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278"/>
              <w:rPr>
                <w:rFonts w:ascii="Arial" w:eastAsia="Arial" w:hAnsi="Arial" w:cs="Arial"/>
                <w:sz w:val="18"/>
                <w:szCs w:val="18"/>
              </w:rPr>
            </w:pPr>
            <w:r>
              <w:rPr>
                <w:rFonts w:ascii="Arial"/>
                <w:color w:val="FFFFFF"/>
                <w:w w:val="105"/>
                <w:sz w:val="18"/>
              </w:rPr>
              <w:t>Behavioral</w:t>
            </w:r>
            <w:r>
              <w:rPr>
                <w:rFonts w:ascii="Arial"/>
                <w:color w:val="FFFFFF"/>
                <w:spacing w:val="-24"/>
                <w:w w:val="105"/>
                <w:sz w:val="18"/>
              </w:rPr>
              <w:t xml:space="preserve"> </w:t>
            </w:r>
            <w:r>
              <w:rPr>
                <w:rFonts w:ascii="Arial"/>
                <w:color w:val="FFFFFF"/>
                <w:w w:val="105"/>
                <w:sz w:val="18"/>
              </w:rPr>
              <w:t>Health</w:t>
            </w:r>
            <w:r>
              <w:rPr>
                <w:rFonts w:ascii="Arial"/>
                <w:color w:val="FFFFFF"/>
                <w:spacing w:val="-25"/>
                <w:w w:val="105"/>
                <w:sz w:val="18"/>
              </w:rPr>
              <w:t xml:space="preserve"> </w:t>
            </w:r>
            <w:r>
              <w:rPr>
                <w:rFonts w:ascii="Arial"/>
                <w:color w:val="FFFFFF"/>
                <w:w w:val="105"/>
                <w:sz w:val="18"/>
              </w:rPr>
              <w:t>Phone</w:t>
            </w:r>
          </w:p>
        </w:tc>
      </w:tr>
      <w:tr w:rsidR="009C0040" w:rsidTr="00FE08EC">
        <w:trPr>
          <w:trHeight w:hRule="exact" w:val="632"/>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1"/>
              <w:rPr>
                <w:rFonts w:ascii="Times New Roman" w:eastAsia="Times New Roman" w:hAnsi="Times New Roman" w:cs="Times New Roman"/>
                <w:sz w:val="17"/>
                <w:szCs w:val="17"/>
              </w:rPr>
            </w:pPr>
          </w:p>
          <w:p w:rsidR="009C0040" w:rsidRDefault="009C0040" w:rsidP="00D4590F">
            <w:pPr>
              <w:pStyle w:val="TableParagraph"/>
              <w:ind w:left="176"/>
              <w:rPr>
                <w:rFonts w:ascii="Arial" w:eastAsia="Arial" w:hAnsi="Arial" w:cs="Arial"/>
                <w:sz w:val="18"/>
                <w:szCs w:val="18"/>
              </w:rPr>
            </w:pPr>
            <w:r>
              <w:rPr>
                <w:rFonts w:ascii="Arial"/>
                <w:w w:val="105"/>
                <w:sz w:val="18"/>
              </w:rPr>
              <w:t>BMC</w:t>
            </w:r>
            <w:r>
              <w:rPr>
                <w:rFonts w:ascii="Arial"/>
                <w:spacing w:val="-20"/>
                <w:w w:val="105"/>
                <w:sz w:val="18"/>
              </w:rPr>
              <w:t xml:space="preserve"> </w:t>
            </w:r>
            <w:proofErr w:type="spellStart"/>
            <w:r>
              <w:rPr>
                <w:rFonts w:ascii="Arial"/>
                <w:w w:val="105"/>
                <w:sz w:val="18"/>
              </w:rPr>
              <w:t>HealthNet</w:t>
            </w:r>
            <w:proofErr w:type="spellEnd"/>
            <w:r>
              <w:rPr>
                <w:rFonts w:ascii="Arial"/>
                <w:spacing w:val="-20"/>
                <w:w w:val="105"/>
                <w:sz w:val="18"/>
              </w:rPr>
              <w:t xml:space="preserve"> </w:t>
            </w:r>
            <w:r>
              <w:rPr>
                <w:rFonts w:ascii="Arial"/>
                <w:w w:val="105"/>
                <w:sz w:val="18"/>
              </w:rPr>
              <w:t>Plan</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1"/>
              <w:rPr>
                <w:rFonts w:ascii="Times New Roman" w:eastAsia="Times New Roman" w:hAnsi="Times New Roman" w:cs="Times New Roman"/>
                <w:sz w:val="17"/>
                <w:szCs w:val="17"/>
              </w:rPr>
            </w:pPr>
          </w:p>
          <w:p w:rsidR="009C0040" w:rsidRDefault="009C0040" w:rsidP="00D4590F">
            <w:pPr>
              <w:pStyle w:val="TableParagraph"/>
              <w:ind w:left="564"/>
              <w:rPr>
                <w:rFonts w:ascii="Arial" w:eastAsia="Arial" w:hAnsi="Arial" w:cs="Arial"/>
                <w:sz w:val="18"/>
                <w:szCs w:val="18"/>
              </w:rPr>
            </w:pPr>
            <w:r>
              <w:rPr>
                <w:rFonts w:ascii="Arial"/>
                <w:sz w:val="18"/>
              </w:rPr>
              <w:t>1-888-566-0010</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98"/>
              <w:ind w:left="2"/>
              <w:jc w:val="center"/>
              <w:rPr>
                <w:rFonts w:ascii="Arial" w:eastAsia="Arial" w:hAnsi="Arial" w:cs="Arial"/>
                <w:sz w:val="18"/>
                <w:szCs w:val="18"/>
              </w:rPr>
            </w:pPr>
            <w:r>
              <w:rPr>
                <w:rFonts w:ascii="Arial"/>
                <w:sz w:val="18"/>
              </w:rPr>
              <w:t>1-888-217-3501</w:t>
            </w:r>
          </w:p>
          <w:p w:rsidR="009C0040" w:rsidRDefault="009C0040" w:rsidP="00D4590F">
            <w:pPr>
              <w:pStyle w:val="TableParagraph"/>
              <w:spacing w:before="9"/>
              <w:ind w:left="2"/>
              <w:jc w:val="center"/>
              <w:rPr>
                <w:rFonts w:ascii="Arial" w:eastAsia="Arial" w:hAnsi="Arial" w:cs="Arial"/>
                <w:sz w:val="18"/>
                <w:szCs w:val="18"/>
              </w:rPr>
            </w:pPr>
            <w:r>
              <w:rPr>
                <w:rFonts w:ascii="Arial"/>
                <w:sz w:val="18"/>
              </w:rPr>
              <w:t>(Beacon)</w:t>
            </w:r>
          </w:p>
        </w:tc>
      </w:tr>
      <w:tr w:rsidR="009C0040" w:rsidTr="00FE08EC">
        <w:trPr>
          <w:trHeight w:hRule="exact" w:val="453"/>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17"/>
              <w:ind w:left="176"/>
              <w:rPr>
                <w:rFonts w:ascii="Arial" w:eastAsia="Arial" w:hAnsi="Arial" w:cs="Arial"/>
                <w:sz w:val="18"/>
                <w:szCs w:val="18"/>
              </w:rPr>
            </w:pPr>
            <w:r>
              <w:rPr>
                <w:rFonts w:ascii="Arial"/>
                <w:spacing w:val="-5"/>
                <w:w w:val="105"/>
                <w:sz w:val="18"/>
              </w:rPr>
              <w:t>T</w:t>
            </w:r>
            <w:r>
              <w:rPr>
                <w:rFonts w:ascii="Arial"/>
                <w:spacing w:val="-4"/>
                <w:w w:val="105"/>
                <w:sz w:val="18"/>
              </w:rPr>
              <w:t>ufts</w:t>
            </w:r>
            <w:r>
              <w:rPr>
                <w:rFonts w:ascii="Arial"/>
                <w:spacing w:val="-15"/>
                <w:w w:val="105"/>
                <w:sz w:val="18"/>
              </w:rPr>
              <w:t xml:space="preserve"> </w:t>
            </w:r>
            <w:r>
              <w:rPr>
                <w:rFonts w:ascii="Arial"/>
                <w:w w:val="105"/>
                <w:sz w:val="18"/>
              </w:rPr>
              <w:t>Health</w:t>
            </w:r>
            <w:r>
              <w:rPr>
                <w:rFonts w:ascii="Arial"/>
                <w:spacing w:val="-14"/>
                <w:w w:val="105"/>
                <w:sz w:val="18"/>
              </w:rPr>
              <w:t xml:space="preserve"> </w:t>
            </w:r>
            <w:r>
              <w:rPr>
                <w:rFonts w:ascii="Arial"/>
                <w:spacing w:val="-4"/>
                <w:w w:val="105"/>
                <w:sz w:val="18"/>
              </w:rPr>
              <w:t>T</w:t>
            </w:r>
            <w:r>
              <w:rPr>
                <w:rFonts w:ascii="Arial"/>
                <w:spacing w:val="-3"/>
                <w:w w:val="105"/>
                <w:sz w:val="18"/>
              </w:rPr>
              <w:t>ogether</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17"/>
              <w:ind w:left="564"/>
              <w:rPr>
                <w:rFonts w:ascii="Arial" w:eastAsia="Arial" w:hAnsi="Arial" w:cs="Arial"/>
                <w:sz w:val="18"/>
                <w:szCs w:val="18"/>
              </w:rPr>
            </w:pPr>
            <w:r>
              <w:rPr>
                <w:rFonts w:ascii="Arial"/>
                <w:sz w:val="18"/>
              </w:rPr>
              <w:t>1-888-257-1985</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17"/>
              <w:ind w:left="648"/>
              <w:rPr>
                <w:rFonts w:ascii="Arial" w:eastAsia="Arial" w:hAnsi="Arial" w:cs="Arial"/>
                <w:sz w:val="18"/>
                <w:szCs w:val="18"/>
              </w:rPr>
            </w:pPr>
            <w:r>
              <w:rPr>
                <w:rFonts w:ascii="Arial"/>
                <w:sz w:val="18"/>
              </w:rPr>
              <w:t>1-888-257-1985</w:t>
            </w:r>
          </w:p>
        </w:tc>
      </w:tr>
      <w:tr w:rsidR="009C0040" w:rsidTr="00FE08EC">
        <w:trPr>
          <w:trHeight w:hRule="exact" w:val="560"/>
        </w:trPr>
        <w:tc>
          <w:tcPr>
            <w:tcW w:w="5035" w:type="dxa"/>
            <w:tcBorders>
              <w:top w:val="single" w:sz="4" w:space="0" w:color="000000"/>
              <w:left w:val="single" w:sz="4" w:space="0" w:color="000000"/>
              <w:bottom w:val="single" w:sz="4" w:space="0" w:color="000000"/>
              <w:right w:val="single" w:sz="4" w:space="0" w:color="000000"/>
            </w:tcBorders>
            <w:shd w:val="clear" w:color="auto" w:fill="7C8DA6"/>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2"/>
              <w:jc w:val="center"/>
              <w:rPr>
                <w:rFonts w:ascii="Arial" w:eastAsia="Arial" w:hAnsi="Arial" w:cs="Arial"/>
                <w:sz w:val="18"/>
                <w:szCs w:val="18"/>
              </w:rPr>
            </w:pPr>
            <w:r>
              <w:rPr>
                <w:rFonts w:ascii="Arial"/>
                <w:sz w:val="18"/>
              </w:rPr>
              <w:t>PCC</w:t>
            </w:r>
            <w:r>
              <w:rPr>
                <w:rFonts w:ascii="Arial"/>
                <w:spacing w:val="3"/>
                <w:sz w:val="18"/>
              </w:rPr>
              <w:t xml:space="preserve"> </w:t>
            </w:r>
            <w:r>
              <w:rPr>
                <w:rFonts w:ascii="Arial"/>
                <w:sz w:val="18"/>
              </w:rPr>
              <w:t>Plan</w:t>
            </w:r>
          </w:p>
        </w:tc>
        <w:tc>
          <w:tcPr>
            <w:tcW w:w="2448" w:type="dxa"/>
            <w:tcBorders>
              <w:top w:val="single" w:sz="4" w:space="0" w:color="000000"/>
              <w:left w:val="single" w:sz="4" w:space="0" w:color="000000"/>
              <w:bottom w:val="single" w:sz="4" w:space="0" w:color="000000"/>
              <w:right w:val="single" w:sz="4" w:space="0" w:color="000000"/>
            </w:tcBorders>
            <w:shd w:val="clear" w:color="auto" w:fill="7C8DA6"/>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188"/>
              <w:rPr>
                <w:rFonts w:ascii="Arial" w:eastAsia="Arial" w:hAnsi="Arial" w:cs="Arial"/>
                <w:sz w:val="18"/>
                <w:szCs w:val="18"/>
              </w:rPr>
            </w:pPr>
            <w:r>
              <w:rPr>
                <w:rFonts w:ascii="Arial"/>
                <w:color w:val="FFFFFF"/>
                <w:w w:val="105"/>
                <w:sz w:val="18"/>
              </w:rPr>
              <w:t>Customer</w:t>
            </w:r>
            <w:r>
              <w:rPr>
                <w:rFonts w:ascii="Arial"/>
                <w:color w:val="FFFFFF"/>
                <w:spacing w:val="-24"/>
                <w:w w:val="105"/>
                <w:sz w:val="18"/>
              </w:rPr>
              <w:t xml:space="preserve"> </w:t>
            </w:r>
            <w:r>
              <w:rPr>
                <w:rFonts w:ascii="Arial"/>
                <w:color w:val="FFFFFF"/>
                <w:w w:val="105"/>
                <w:sz w:val="18"/>
              </w:rPr>
              <w:t>Service</w:t>
            </w:r>
            <w:r>
              <w:rPr>
                <w:rFonts w:ascii="Arial"/>
                <w:color w:val="FFFFFF"/>
                <w:spacing w:val="-23"/>
                <w:w w:val="105"/>
                <w:sz w:val="18"/>
              </w:rPr>
              <w:t xml:space="preserve"> </w:t>
            </w:r>
            <w:r>
              <w:rPr>
                <w:rFonts w:ascii="Arial"/>
                <w:color w:val="FFFFFF"/>
                <w:w w:val="105"/>
                <w:sz w:val="18"/>
              </w:rPr>
              <w:t>Phone</w:t>
            </w:r>
          </w:p>
        </w:tc>
        <w:tc>
          <w:tcPr>
            <w:tcW w:w="2616" w:type="dxa"/>
            <w:tcBorders>
              <w:top w:val="single" w:sz="4" w:space="0" w:color="000000"/>
              <w:left w:val="single" w:sz="4" w:space="0" w:color="000000"/>
              <w:bottom w:val="single" w:sz="4" w:space="0" w:color="000000"/>
              <w:right w:val="single" w:sz="4" w:space="0" w:color="000000"/>
            </w:tcBorders>
            <w:shd w:val="clear" w:color="auto" w:fill="7C8DA6"/>
          </w:tcPr>
          <w:p w:rsidR="009C0040" w:rsidRDefault="009C0040" w:rsidP="00D4590F">
            <w:pPr>
              <w:pStyle w:val="TableParagraph"/>
              <w:spacing w:before="9"/>
              <w:rPr>
                <w:rFonts w:ascii="Times New Roman" w:eastAsia="Times New Roman" w:hAnsi="Times New Roman" w:cs="Times New Roman"/>
                <w:sz w:val="14"/>
                <w:szCs w:val="14"/>
              </w:rPr>
            </w:pPr>
          </w:p>
          <w:p w:rsidR="009C0040" w:rsidRDefault="009C0040" w:rsidP="00D4590F">
            <w:pPr>
              <w:pStyle w:val="TableParagraph"/>
              <w:ind w:left="278"/>
              <w:rPr>
                <w:rFonts w:ascii="Arial" w:eastAsia="Arial" w:hAnsi="Arial" w:cs="Arial"/>
                <w:sz w:val="18"/>
                <w:szCs w:val="18"/>
              </w:rPr>
            </w:pPr>
            <w:r>
              <w:rPr>
                <w:rFonts w:ascii="Arial"/>
                <w:color w:val="FFFFFF"/>
                <w:w w:val="105"/>
                <w:sz w:val="18"/>
              </w:rPr>
              <w:t>Behavioral</w:t>
            </w:r>
            <w:r>
              <w:rPr>
                <w:rFonts w:ascii="Arial"/>
                <w:color w:val="FFFFFF"/>
                <w:spacing w:val="-24"/>
                <w:w w:val="105"/>
                <w:sz w:val="18"/>
              </w:rPr>
              <w:t xml:space="preserve"> </w:t>
            </w:r>
            <w:r>
              <w:rPr>
                <w:rFonts w:ascii="Arial"/>
                <w:color w:val="FFFFFF"/>
                <w:w w:val="105"/>
                <w:sz w:val="18"/>
              </w:rPr>
              <w:t>Health</w:t>
            </w:r>
            <w:r>
              <w:rPr>
                <w:rFonts w:ascii="Arial"/>
                <w:color w:val="FFFFFF"/>
                <w:spacing w:val="-25"/>
                <w:w w:val="105"/>
                <w:sz w:val="18"/>
              </w:rPr>
              <w:t xml:space="preserve"> </w:t>
            </w:r>
            <w:r>
              <w:rPr>
                <w:rFonts w:ascii="Arial"/>
                <w:color w:val="FFFFFF"/>
                <w:w w:val="105"/>
                <w:sz w:val="18"/>
              </w:rPr>
              <w:t>Phone</w:t>
            </w:r>
          </w:p>
        </w:tc>
      </w:tr>
      <w:tr w:rsidR="009C0040" w:rsidTr="00FE08EC">
        <w:trPr>
          <w:trHeight w:hRule="exact" w:val="590"/>
        </w:trPr>
        <w:tc>
          <w:tcPr>
            <w:tcW w:w="5035"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
              <w:rPr>
                <w:rFonts w:ascii="Times New Roman" w:eastAsia="Times New Roman" w:hAnsi="Times New Roman" w:cs="Times New Roman"/>
                <w:sz w:val="16"/>
                <w:szCs w:val="16"/>
              </w:rPr>
            </w:pPr>
          </w:p>
          <w:p w:rsidR="009C0040" w:rsidRDefault="009C0040" w:rsidP="00D4590F">
            <w:pPr>
              <w:pStyle w:val="TableParagraph"/>
              <w:ind w:left="176"/>
              <w:rPr>
                <w:rFonts w:ascii="Arial" w:eastAsia="Arial" w:hAnsi="Arial" w:cs="Arial"/>
                <w:sz w:val="18"/>
                <w:szCs w:val="18"/>
              </w:rPr>
            </w:pPr>
            <w:r>
              <w:rPr>
                <w:rFonts w:ascii="Arial"/>
                <w:sz w:val="18"/>
              </w:rPr>
              <w:t>Primary</w:t>
            </w:r>
            <w:r>
              <w:rPr>
                <w:rFonts w:ascii="Arial"/>
                <w:spacing w:val="8"/>
                <w:sz w:val="18"/>
              </w:rPr>
              <w:t xml:space="preserve"> </w:t>
            </w:r>
            <w:r>
              <w:rPr>
                <w:rFonts w:ascii="Arial"/>
                <w:spacing w:val="-1"/>
                <w:sz w:val="18"/>
              </w:rPr>
              <w:t>Care</w:t>
            </w:r>
            <w:r>
              <w:rPr>
                <w:rFonts w:ascii="Arial"/>
                <w:spacing w:val="8"/>
                <w:sz w:val="18"/>
              </w:rPr>
              <w:t xml:space="preserve"> </w:t>
            </w:r>
            <w:r>
              <w:rPr>
                <w:rFonts w:ascii="Arial"/>
                <w:sz w:val="18"/>
              </w:rPr>
              <w:t>Clinician</w:t>
            </w:r>
            <w:r>
              <w:rPr>
                <w:rFonts w:ascii="Arial"/>
                <w:spacing w:val="8"/>
                <w:sz w:val="18"/>
              </w:rPr>
              <w:t xml:space="preserve"> </w:t>
            </w:r>
            <w:r>
              <w:rPr>
                <w:rFonts w:ascii="Arial"/>
                <w:sz w:val="18"/>
              </w:rPr>
              <w:t>(PCC)</w:t>
            </w:r>
            <w:r>
              <w:rPr>
                <w:rFonts w:ascii="Arial"/>
                <w:spacing w:val="8"/>
                <w:sz w:val="18"/>
              </w:rPr>
              <w:t xml:space="preserve"> </w:t>
            </w:r>
            <w:r>
              <w:rPr>
                <w:rFonts w:ascii="Arial"/>
                <w:sz w:val="18"/>
              </w:rPr>
              <w:t>Plan</w:t>
            </w:r>
          </w:p>
        </w:tc>
        <w:tc>
          <w:tcPr>
            <w:tcW w:w="2448"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1"/>
              <w:rPr>
                <w:rFonts w:ascii="Times New Roman" w:eastAsia="Times New Roman" w:hAnsi="Times New Roman" w:cs="Times New Roman"/>
                <w:sz w:val="16"/>
                <w:szCs w:val="16"/>
              </w:rPr>
            </w:pPr>
          </w:p>
          <w:p w:rsidR="009C0040" w:rsidRDefault="009C0040" w:rsidP="00D4590F">
            <w:pPr>
              <w:pStyle w:val="TableParagraph"/>
              <w:ind w:left="564"/>
              <w:rPr>
                <w:rFonts w:ascii="Arial" w:eastAsia="Arial" w:hAnsi="Arial" w:cs="Arial"/>
                <w:sz w:val="18"/>
                <w:szCs w:val="18"/>
              </w:rPr>
            </w:pPr>
            <w:r>
              <w:rPr>
                <w:rFonts w:ascii="Arial"/>
                <w:sz w:val="18"/>
              </w:rPr>
              <w:t>1-800-841-2900</w:t>
            </w:r>
          </w:p>
        </w:tc>
        <w:tc>
          <w:tcPr>
            <w:tcW w:w="2616" w:type="dxa"/>
            <w:tcBorders>
              <w:top w:val="single" w:sz="4" w:space="0" w:color="000000"/>
              <w:left w:val="single" w:sz="4" w:space="0" w:color="000000"/>
              <w:bottom w:val="single" w:sz="4" w:space="0" w:color="000000"/>
              <w:right w:val="single" w:sz="4" w:space="0" w:color="000000"/>
            </w:tcBorders>
          </w:tcPr>
          <w:p w:rsidR="009C0040" w:rsidRDefault="009C0040" w:rsidP="00D4590F">
            <w:pPr>
              <w:pStyle w:val="TableParagraph"/>
              <w:spacing w:before="77" w:line="250" w:lineRule="auto"/>
              <w:ind w:left="985" w:right="644" w:hanging="338"/>
              <w:rPr>
                <w:rFonts w:ascii="Arial" w:eastAsia="Arial" w:hAnsi="Arial" w:cs="Arial"/>
                <w:sz w:val="18"/>
                <w:szCs w:val="18"/>
              </w:rPr>
            </w:pPr>
            <w:r>
              <w:rPr>
                <w:rFonts w:ascii="Arial"/>
                <w:sz w:val="18"/>
              </w:rPr>
              <w:t>1-800-495-0086</w:t>
            </w:r>
            <w:r>
              <w:rPr>
                <w:rFonts w:ascii="Arial"/>
                <w:w w:val="102"/>
                <w:sz w:val="18"/>
              </w:rPr>
              <w:t xml:space="preserve"> </w:t>
            </w:r>
            <w:r>
              <w:rPr>
                <w:rFonts w:ascii="Arial"/>
                <w:sz w:val="18"/>
              </w:rPr>
              <w:t>(MBHP)</w:t>
            </w:r>
          </w:p>
        </w:tc>
      </w:tr>
      <w:tr w:rsidR="009C0040" w:rsidTr="00FE08EC">
        <w:trPr>
          <w:trHeight w:hRule="exact" w:val="794"/>
        </w:trPr>
        <w:tc>
          <w:tcPr>
            <w:tcW w:w="10099" w:type="dxa"/>
            <w:gridSpan w:val="3"/>
            <w:tcBorders>
              <w:top w:val="single" w:sz="4" w:space="0" w:color="000000"/>
              <w:left w:val="single" w:sz="4" w:space="0" w:color="000000"/>
              <w:bottom w:val="single" w:sz="4" w:space="0" w:color="000000"/>
              <w:right w:val="single" w:sz="4" w:space="0" w:color="000000"/>
            </w:tcBorders>
            <w:shd w:val="clear" w:color="auto" w:fill="2B435A"/>
          </w:tcPr>
          <w:p w:rsidR="009C0040" w:rsidRDefault="009C0040" w:rsidP="00D4590F">
            <w:pPr>
              <w:pStyle w:val="TableParagraph"/>
              <w:spacing w:before="11"/>
              <w:rPr>
                <w:rFonts w:ascii="Times New Roman" w:eastAsia="Times New Roman" w:hAnsi="Times New Roman" w:cs="Times New Roman"/>
                <w:sz w:val="24"/>
                <w:szCs w:val="24"/>
              </w:rPr>
            </w:pPr>
          </w:p>
          <w:p w:rsidR="009C0040" w:rsidRDefault="009C0040" w:rsidP="00D4590F">
            <w:pPr>
              <w:pStyle w:val="TableParagraph"/>
              <w:ind w:left="2170"/>
              <w:rPr>
                <w:rFonts w:ascii="Arial" w:eastAsia="Arial" w:hAnsi="Arial" w:cs="Arial"/>
                <w:sz w:val="18"/>
                <w:szCs w:val="18"/>
              </w:rPr>
            </w:pPr>
            <w:proofErr w:type="spellStart"/>
            <w:r>
              <w:rPr>
                <w:rFonts w:ascii="Arial"/>
                <w:color w:val="FFFFFF"/>
                <w:sz w:val="18"/>
              </w:rPr>
              <w:t>MassHealth</w:t>
            </w:r>
            <w:proofErr w:type="spellEnd"/>
            <w:r>
              <w:rPr>
                <w:rFonts w:ascii="Arial"/>
                <w:color w:val="FFFFFF"/>
                <w:spacing w:val="23"/>
                <w:sz w:val="18"/>
              </w:rPr>
              <w:t xml:space="preserve"> </w:t>
            </w:r>
            <w:r>
              <w:rPr>
                <w:rFonts w:ascii="Arial"/>
                <w:color w:val="FFFFFF"/>
                <w:sz w:val="18"/>
              </w:rPr>
              <w:t>Customer</w:t>
            </w:r>
            <w:r>
              <w:rPr>
                <w:rFonts w:ascii="Arial"/>
                <w:color w:val="FFFFFF"/>
                <w:spacing w:val="24"/>
                <w:sz w:val="18"/>
              </w:rPr>
              <w:t xml:space="preserve"> </w:t>
            </w:r>
            <w:r>
              <w:rPr>
                <w:rFonts w:ascii="Arial"/>
                <w:color w:val="FFFFFF"/>
                <w:sz w:val="18"/>
              </w:rPr>
              <w:t>Service:</w:t>
            </w:r>
            <w:r>
              <w:rPr>
                <w:rFonts w:ascii="Arial"/>
                <w:color w:val="FFFFFF"/>
                <w:spacing w:val="23"/>
                <w:sz w:val="18"/>
              </w:rPr>
              <w:t xml:space="preserve"> </w:t>
            </w:r>
            <w:r>
              <w:rPr>
                <w:rFonts w:ascii="Arial"/>
                <w:color w:val="FFFFFF"/>
                <w:sz w:val="18"/>
              </w:rPr>
              <w:t>1-800-841-2900;</w:t>
            </w:r>
            <w:r>
              <w:rPr>
                <w:rFonts w:ascii="Arial"/>
                <w:color w:val="FFFFFF"/>
                <w:spacing w:val="24"/>
                <w:sz w:val="18"/>
              </w:rPr>
              <w:t xml:space="preserve"> </w:t>
            </w:r>
            <w:r>
              <w:rPr>
                <w:rFonts w:ascii="Arial"/>
                <w:color w:val="FFFFFF"/>
                <w:spacing w:val="-6"/>
                <w:sz w:val="18"/>
              </w:rPr>
              <w:t>TTY</w:t>
            </w:r>
            <w:r>
              <w:rPr>
                <w:rFonts w:ascii="Arial"/>
                <w:color w:val="FFFFFF"/>
                <w:spacing w:val="-5"/>
                <w:sz w:val="18"/>
              </w:rPr>
              <w:t>:</w:t>
            </w:r>
            <w:r>
              <w:rPr>
                <w:rFonts w:ascii="Arial"/>
                <w:color w:val="FFFFFF"/>
                <w:spacing w:val="23"/>
                <w:sz w:val="18"/>
              </w:rPr>
              <w:t xml:space="preserve"> </w:t>
            </w:r>
            <w:r>
              <w:rPr>
                <w:rFonts w:ascii="Arial"/>
                <w:color w:val="FFFFFF"/>
                <w:sz w:val="18"/>
              </w:rPr>
              <w:t>1-800-497-4648</w:t>
            </w:r>
          </w:p>
        </w:tc>
      </w:tr>
    </w:tbl>
    <w:p w:rsidR="0031450A" w:rsidRPr="00980CCB" w:rsidRDefault="0031450A" w:rsidP="009C0040">
      <w:pPr>
        <w:rPr>
          <w:sz w:val="24"/>
          <w:szCs w:val="24"/>
        </w:rPr>
      </w:pPr>
    </w:p>
    <w:sectPr w:rsidR="0031450A" w:rsidRPr="00980CCB" w:rsidSect="00FE08EC">
      <w:pgSz w:w="12240" w:h="15840"/>
      <w:pgMar w:top="87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D41" w:rsidRDefault="00CF3D41" w:rsidP="00736ECE">
      <w:pPr>
        <w:spacing w:after="0" w:line="240" w:lineRule="auto"/>
      </w:pPr>
      <w:r>
        <w:separator/>
      </w:r>
    </w:p>
  </w:endnote>
  <w:endnote w:type="continuationSeparator" w:id="0">
    <w:p w:rsidR="00CF3D41" w:rsidRDefault="00CF3D41" w:rsidP="00736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454558"/>
      <w:docPartObj>
        <w:docPartGallery w:val="Page Numbers (Bottom of Page)"/>
        <w:docPartUnique/>
      </w:docPartObj>
    </w:sdtPr>
    <w:sdtEndPr>
      <w:rPr>
        <w:noProof/>
      </w:rPr>
    </w:sdtEndPr>
    <w:sdtContent>
      <w:p w:rsidR="00736ECE" w:rsidRDefault="00736ECE">
        <w:pPr>
          <w:pStyle w:val="Footer"/>
          <w:jc w:val="center"/>
        </w:pPr>
        <w:r>
          <w:fldChar w:fldCharType="begin"/>
        </w:r>
        <w:r>
          <w:instrText xml:space="preserve"> PAGE   \* MERGEFORMAT </w:instrText>
        </w:r>
        <w:r>
          <w:fldChar w:fldCharType="separate"/>
        </w:r>
        <w:r w:rsidR="00A3305E">
          <w:rPr>
            <w:noProof/>
          </w:rPr>
          <w:t>3</w:t>
        </w:r>
        <w:r>
          <w:rPr>
            <w:noProof/>
          </w:rPr>
          <w:fldChar w:fldCharType="end"/>
        </w:r>
      </w:p>
    </w:sdtContent>
  </w:sdt>
  <w:p w:rsidR="00736ECE" w:rsidRDefault="00736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D41" w:rsidRDefault="00CF3D41" w:rsidP="00736ECE">
      <w:pPr>
        <w:spacing w:after="0" w:line="240" w:lineRule="auto"/>
      </w:pPr>
      <w:r>
        <w:separator/>
      </w:r>
    </w:p>
  </w:footnote>
  <w:footnote w:type="continuationSeparator" w:id="0">
    <w:p w:rsidR="00CF3D41" w:rsidRDefault="00CF3D41" w:rsidP="00736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2D98"/>
    <w:multiLevelType w:val="hybridMultilevel"/>
    <w:tmpl w:val="AF48E886"/>
    <w:lvl w:ilvl="0" w:tplc="B692874A">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346A46"/>
    <w:multiLevelType w:val="hybridMultilevel"/>
    <w:tmpl w:val="DA6E4E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2FA6F66"/>
    <w:multiLevelType w:val="hybridMultilevel"/>
    <w:tmpl w:val="956019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D05C2F"/>
    <w:multiLevelType w:val="hybridMultilevel"/>
    <w:tmpl w:val="8E98D032"/>
    <w:lvl w:ilvl="0" w:tplc="B692874A">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5B"/>
    <w:rsid w:val="00015EA9"/>
    <w:rsid w:val="000E4C75"/>
    <w:rsid w:val="00117249"/>
    <w:rsid w:val="00136282"/>
    <w:rsid w:val="001402FB"/>
    <w:rsid w:val="00182666"/>
    <w:rsid w:val="00190F03"/>
    <w:rsid w:val="001C4A9F"/>
    <w:rsid w:val="00210792"/>
    <w:rsid w:val="0023435A"/>
    <w:rsid w:val="00240F35"/>
    <w:rsid w:val="00246ADD"/>
    <w:rsid w:val="0027511A"/>
    <w:rsid w:val="00294AF7"/>
    <w:rsid w:val="002C3389"/>
    <w:rsid w:val="002F65EA"/>
    <w:rsid w:val="0030203E"/>
    <w:rsid w:val="00307423"/>
    <w:rsid w:val="0031450A"/>
    <w:rsid w:val="00340A44"/>
    <w:rsid w:val="003621DD"/>
    <w:rsid w:val="003B222D"/>
    <w:rsid w:val="003F26E7"/>
    <w:rsid w:val="003F5F0A"/>
    <w:rsid w:val="004115ED"/>
    <w:rsid w:val="00411B52"/>
    <w:rsid w:val="004419A8"/>
    <w:rsid w:val="004C0459"/>
    <w:rsid w:val="004C5AD7"/>
    <w:rsid w:val="00536A37"/>
    <w:rsid w:val="00537AA4"/>
    <w:rsid w:val="005706F7"/>
    <w:rsid w:val="00605EE3"/>
    <w:rsid w:val="00640E15"/>
    <w:rsid w:val="006522B3"/>
    <w:rsid w:val="006B5191"/>
    <w:rsid w:val="006C0933"/>
    <w:rsid w:val="00736ECE"/>
    <w:rsid w:val="00741207"/>
    <w:rsid w:val="00782A67"/>
    <w:rsid w:val="007A19D4"/>
    <w:rsid w:val="007A3D6F"/>
    <w:rsid w:val="007B14BA"/>
    <w:rsid w:val="007B4D4D"/>
    <w:rsid w:val="007D3F56"/>
    <w:rsid w:val="007F43EC"/>
    <w:rsid w:val="00802C49"/>
    <w:rsid w:val="008921AE"/>
    <w:rsid w:val="0089338D"/>
    <w:rsid w:val="008979A6"/>
    <w:rsid w:val="00897B7A"/>
    <w:rsid w:val="008A10A0"/>
    <w:rsid w:val="008B60DA"/>
    <w:rsid w:val="008E4AD3"/>
    <w:rsid w:val="00916FD9"/>
    <w:rsid w:val="0095535C"/>
    <w:rsid w:val="0098000F"/>
    <w:rsid w:val="00980CCB"/>
    <w:rsid w:val="00981E96"/>
    <w:rsid w:val="009B0AAE"/>
    <w:rsid w:val="009C0040"/>
    <w:rsid w:val="009C397E"/>
    <w:rsid w:val="009E268E"/>
    <w:rsid w:val="009F4ACD"/>
    <w:rsid w:val="00A3305E"/>
    <w:rsid w:val="00A66687"/>
    <w:rsid w:val="00A934D4"/>
    <w:rsid w:val="00AC1ECD"/>
    <w:rsid w:val="00B63F68"/>
    <w:rsid w:val="00B86959"/>
    <w:rsid w:val="00B87D44"/>
    <w:rsid w:val="00BB743A"/>
    <w:rsid w:val="00BC56CF"/>
    <w:rsid w:val="00C33202"/>
    <w:rsid w:val="00C4174F"/>
    <w:rsid w:val="00C5751A"/>
    <w:rsid w:val="00C74E5B"/>
    <w:rsid w:val="00C76D92"/>
    <w:rsid w:val="00C9177C"/>
    <w:rsid w:val="00CB7C3E"/>
    <w:rsid w:val="00CC0E6F"/>
    <w:rsid w:val="00CF3D41"/>
    <w:rsid w:val="00D5365A"/>
    <w:rsid w:val="00D6628E"/>
    <w:rsid w:val="00D8030E"/>
    <w:rsid w:val="00DA0F6E"/>
    <w:rsid w:val="00DB23BA"/>
    <w:rsid w:val="00DF4873"/>
    <w:rsid w:val="00E03FCC"/>
    <w:rsid w:val="00E33462"/>
    <w:rsid w:val="00EA2C89"/>
    <w:rsid w:val="00EF0342"/>
    <w:rsid w:val="00F52179"/>
    <w:rsid w:val="00F92FBD"/>
    <w:rsid w:val="00FE08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343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74471"/>
    <w:rPr>
      <w:rFonts w:ascii="Lucida Grande" w:hAnsi="Lucida Grande"/>
      <w:sz w:val="18"/>
      <w:szCs w:val="18"/>
    </w:rPr>
  </w:style>
  <w:style w:type="character" w:styleId="CommentReference">
    <w:name w:val="annotation reference"/>
    <w:basedOn w:val="DefaultParagraphFont"/>
    <w:uiPriority w:val="99"/>
    <w:semiHidden/>
    <w:unhideWhenUsed/>
    <w:rsid w:val="0023435A"/>
    <w:rPr>
      <w:sz w:val="16"/>
      <w:szCs w:val="16"/>
    </w:rPr>
  </w:style>
  <w:style w:type="paragraph" w:styleId="CommentText">
    <w:name w:val="annotation text"/>
    <w:basedOn w:val="Normal"/>
    <w:link w:val="CommentTextChar"/>
    <w:uiPriority w:val="99"/>
    <w:semiHidden/>
    <w:unhideWhenUsed/>
    <w:rsid w:val="0023435A"/>
    <w:pPr>
      <w:spacing w:line="240" w:lineRule="auto"/>
    </w:pPr>
    <w:rPr>
      <w:sz w:val="20"/>
      <w:szCs w:val="20"/>
    </w:rPr>
  </w:style>
  <w:style w:type="character" w:customStyle="1" w:styleId="CommentTextChar">
    <w:name w:val="Comment Text Char"/>
    <w:basedOn w:val="DefaultParagraphFont"/>
    <w:link w:val="CommentText"/>
    <w:uiPriority w:val="99"/>
    <w:semiHidden/>
    <w:rsid w:val="0023435A"/>
    <w:rPr>
      <w:sz w:val="20"/>
      <w:szCs w:val="20"/>
    </w:rPr>
  </w:style>
  <w:style w:type="paragraph" w:styleId="CommentSubject">
    <w:name w:val="annotation subject"/>
    <w:basedOn w:val="CommentText"/>
    <w:next w:val="CommentText"/>
    <w:link w:val="CommentSubjectChar"/>
    <w:uiPriority w:val="99"/>
    <w:semiHidden/>
    <w:unhideWhenUsed/>
    <w:rsid w:val="0023435A"/>
    <w:rPr>
      <w:b/>
      <w:bCs/>
    </w:rPr>
  </w:style>
  <w:style w:type="character" w:customStyle="1" w:styleId="CommentSubjectChar">
    <w:name w:val="Comment Subject Char"/>
    <w:basedOn w:val="CommentTextChar"/>
    <w:link w:val="CommentSubject"/>
    <w:uiPriority w:val="99"/>
    <w:semiHidden/>
    <w:rsid w:val="0023435A"/>
    <w:rPr>
      <w:b/>
      <w:bCs/>
      <w:sz w:val="20"/>
      <w:szCs w:val="20"/>
    </w:rPr>
  </w:style>
  <w:style w:type="character" w:customStyle="1" w:styleId="BalloonTextChar1">
    <w:name w:val="Balloon Text Char1"/>
    <w:basedOn w:val="DefaultParagraphFont"/>
    <w:link w:val="BalloonText"/>
    <w:uiPriority w:val="99"/>
    <w:semiHidden/>
    <w:rsid w:val="0023435A"/>
    <w:rPr>
      <w:rFonts w:ascii="Tahoma" w:hAnsi="Tahoma" w:cs="Tahoma"/>
      <w:sz w:val="16"/>
      <w:szCs w:val="16"/>
    </w:rPr>
  </w:style>
  <w:style w:type="paragraph" w:styleId="ListParagraph">
    <w:name w:val="List Paragraph"/>
    <w:aliases w:val="Bullet List"/>
    <w:basedOn w:val="Normal"/>
    <w:link w:val="ListParagraphChar"/>
    <w:uiPriority w:val="34"/>
    <w:qFormat/>
    <w:rsid w:val="001C4A9F"/>
    <w:pPr>
      <w:spacing w:after="0" w:line="240" w:lineRule="auto"/>
      <w:contextualSpacing/>
    </w:pPr>
    <w:rPr>
      <w:rFonts w:ascii="Times New Roman" w:eastAsia="Times New Roman" w:hAnsi="Times New Roman" w:cs="Times New Roman"/>
      <w:b/>
      <w:sz w:val="24"/>
      <w:szCs w:val="24"/>
    </w:rPr>
  </w:style>
  <w:style w:type="character" w:customStyle="1" w:styleId="ListParagraphChar">
    <w:name w:val="List Paragraph Char"/>
    <w:aliases w:val="Bullet List Char"/>
    <w:basedOn w:val="DefaultParagraphFont"/>
    <w:link w:val="ListParagraph"/>
    <w:uiPriority w:val="34"/>
    <w:locked/>
    <w:rsid w:val="001C4A9F"/>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1402FB"/>
    <w:rPr>
      <w:color w:val="0000FF" w:themeColor="hyperlink"/>
      <w:u w:val="single"/>
    </w:rPr>
  </w:style>
  <w:style w:type="character" w:styleId="FollowedHyperlink">
    <w:name w:val="FollowedHyperlink"/>
    <w:basedOn w:val="DefaultParagraphFont"/>
    <w:uiPriority w:val="99"/>
    <w:semiHidden/>
    <w:unhideWhenUsed/>
    <w:rsid w:val="001402FB"/>
    <w:rPr>
      <w:color w:val="800080" w:themeColor="followedHyperlink"/>
      <w:u w:val="single"/>
    </w:rPr>
  </w:style>
  <w:style w:type="paragraph" w:customStyle="1" w:styleId="TableParagraph">
    <w:name w:val="Table Paragraph"/>
    <w:basedOn w:val="Normal"/>
    <w:uiPriority w:val="1"/>
    <w:qFormat/>
    <w:rsid w:val="009C0040"/>
    <w:pPr>
      <w:widowControl w:val="0"/>
      <w:spacing w:after="0" w:line="240" w:lineRule="auto"/>
    </w:pPr>
  </w:style>
  <w:style w:type="paragraph" w:styleId="Header">
    <w:name w:val="header"/>
    <w:basedOn w:val="Normal"/>
    <w:link w:val="HeaderChar"/>
    <w:uiPriority w:val="99"/>
    <w:unhideWhenUsed/>
    <w:rsid w:val="00736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ECE"/>
  </w:style>
  <w:style w:type="paragraph" w:styleId="Footer">
    <w:name w:val="footer"/>
    <w:basedOn w:val="Normal"/>
    <w:link w:val="FooterChar"/>
    <w:uiPriority w:val="99"/>
    <w:unhideWhenUsed/>
    <w:rsid w:val="00736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343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74471"/>
    <w:rPr>
      <w:rFonts w:ascii="Lucida Grande" w:hAnsi="Lucida Grande"/>
      <w:sz w:val="18"/>
      <w:szCs w:val="18"/>
    </w:rPr>
  </w:style>
  <w:style w:type="character" w:styleId="CommentReference">
    <w:name w:val="annotation reference"/>
    <w:basedOn w:val="DefaultParagraphFont"/>
    <w:uiPriority w:val="99"/>
    <w:semiHidden/>
    <w:unhideWhenUsed/>
    <w:rsid w:val="0023435A"/>
    <w:rPr>
      <w:sz w:val="16"/>
      <w:szCs w:val="16"/>
    </w:rPr>
  </w:style>
  <w:style w:type="paragraph" w:styleId="CommentText">
    <w:name w:val="annotation text"/>
    <w:basedOn w:val="Normal"/>
    <w:link w:val="CommentTextChar"/>
    <w:uiPriority w:val="99"/>
    <w:semiHidden/>
    <w:unhideWhenUsed/>
    <w:rsid w:val="0023435A"/>
    <w:pPr>
      <w:spacing w:line="240" w:lineRule="auto"/>
    </w:pPr>
    <w:rPr>
      <w:sz w:val="20"/>
      <w:szCs w:val="20"/>
    </w:rPr>
  </w:style>
  <w:style w:type="character" w:customStyle="1" w:styleId="CommentTextChar">
    <w:name w:val="Comment Text Char"/>
    <w:basedOn w:val="DefaultParagraphFont"/>
    <w:link w:val="CommentText"/>
    <w:uiPriority w:val="99"/>
    <w:semiHidden/>
    <w:rsid w:val="0023435A"/>
    <w:rPr>
      <w:sz w:val="20"/>
      <w:szCs w:val="20"/>
    </w:rPr>
  </w:style>
  <w:style w:type="paragraph" w:styleId="CommentSubject">
    <w:name w:val="annotation subject"/>
    <w:basedOn w:val="CommentText"/>
    <w:next w:val="CommentText"/>
    <w:link w:val="CommentSubjectChar"/>
    <w:uiPriority w:val="99"/>
    <w:semiHidden/>
    <w:unhideWhenUsed/>
    <w:rsid w:val="0023435A"/>
    <w:rPr>
      <w:b/>
      <w:bCs/>
    </w:rPr>
  </w:style>
  <w:style w:type="character" w:customStyle="1" w:styleId="CommentSubjectChar">
    <w:name w:val="Comment Subject Char"/>
    <w:basedOn w:val="CommentTextChar"/>
    <w:link w:val="CommentSubject"/>
    <w:uiPriority w:val="99"/>
    <w:semiHidden/>
    <w:rsid w:val="0023435A"/>
    <w:rPr>
      <w:b/>
      <w:bCs/>
      <w:sz w:val="20"/>
      <w:szCs w:val="20"/>
    </w:rPr>
  </w:style>
  <w:style w:type="character" w:customStyle="1" w:styleId="BalloonTextChar1">
    <w:name w:val="Balloon Text Char1"/>
    <w:basedOn w:val="DefaultParagraphFont"/>
    <w:link w:val="BalloonText"/>
    <w:uiPriority w:val="99"/>
    <w:semiHidden/>
    <w:rsid w:val="0023435A"/>
    <w:rPr>
      <w:rFonts w:ascii="Tahoma" w:hAnsi="Tahoma" w:cs="Tahoma"/>
      <w:sz w:val="16"/>
      <w:szCs w:val="16"/>
    </w:rPr>
  </w:style>
  <w:style w:type="paragraph" w:styleId="ListParagraph">
    <w:name w:val="List Paragraph"/>
    <w:aliases w:val="Bullet List"/>
    <w:basedOn w:val="Normal"/>
    <w:link w:val="ListParagraphChar"/>
    <w:uiPriority w:val="34"/>
    <w:qFormat/>
    <w:rsid w:val="001C4A9F"/>
    <w:pPr>
      <w:spacing w:after="0" w:line="240" w:lineRule="auto"/>
      <w:contextualSpacing/>
    </w:pPr>
    <w:rPr>
      <w:rFonts w:ascii="Times New Roman" w:eastAsia="Times New Roman" w:hAnsi="Times New Roman" w:cs="Times New Roman"/>
      <w:b/>
      <w:sz w:val="24"/>
      <w:szCs w:val="24"/>
    </w:rPr>
  </w:style>
  <w:style w:type="character" w:customStyle="1" w:styleId="ListParagraphChar">
    <w:name w:val="List Paragraph Char"/>
    <w:aliases w:val="Bullet List Char"/>
    <w:basedOn w:val="DefaultParagraphFont"/>
    <w:link w:val="ListParagraph"/>
    <w:uiPriority w:val="34"/>
    <w:locked/>
    <w:rsid w:val="001C4A9F"/>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1402FB"/>
    <w:rPr>
      <w:color w:val="0000FF" w:themeColor="hyperlink"/>
      <w:u w:val="single"/>
    </w:rPr>
  </w:style>
  <w:style w:type="character" w:styleId="FollowedHyperlink">
    <w:name w:val="FollowedHyperlink"/>
    <w:basedOn w:val="DefaultParagraphFont"/>
    <w:uiPriority w:val="99"/>
    <w:semiHidden/>
    <w:unhideWhenUsed/>
    <w:rsid w:val="001402FB"/>
    <w:rPr>
      <w:color w:val="800080" w:themeColor="followedHyperlink"/>
      <w:u w:val="single"/>
    </w:rPr>
  </w:style>
  <w:style w:type="paragraph" w:customStyle="1" w:styleId="TableParagraph">
    <w:name w:val="Table Paragraph"/>
    <w:basedOn w:val="Normal"/>
    <w:uiPriority w:val="1"/>
    <w:qFormat/>
    <w:rsid w:val="009C0040"/>
    <w:pPr>
      <w:widowControl w:val="0"/>
      <w:spacing w:after="0" w:line="240" w:lineRule="auto"/>
    </w:pPr>
  </w:style>
  <w:style w:type="paragraph" w:styleId="Header">
    <w:name w:val="header"/>
    <w:basedOn w:val="Normal"/>
    <w:link w:val="HeaderChar"/>
    <w:uiPriority w:val="99"/>
    <w:unhideWhenUsed/>
    <w:rsid w:val="00736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ECE"/>
  </w:style>
  <w:style w:type="paragraph" w:styleId="Footer">
    <w:name w:val="footer"/>
    <w:basedOn w:val="Normal"/>
    <w:link w:val="FooterChar"/>
    <w:uiPriority w:val="99"/>
    <w:unhideWhenUsed/>
    <w:rsid w:val="00736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HS-FP-QNY-121\JGambarini$\00000000rc%20letter\Robin%20final%20doc%200406\to%20Web\Debby%20edits\www.masshealthchoices.com%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sshealth.ehs.state.ma.us/StateFor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service-details/fixed-enrollment-period" TargetMode="External"/><Relationship Id="rId5" Type="http://schemas.openxmlformats.org/officeDocument/2006/relationships/settings" Target="settings.xml"/><Relationship Id="rId15" Type="http://schemas.openxmlformats.org/officeDocument/2006/relationships/hyperlink" Target="file:///\\EHS-FP-QNY-121\JGambarini$\00000000rc%20letter\Robin%20final%20doc%200406\to%20Web\Debby%20edits\www.masshealthchoices.com\person-help" TargetMode="External"/><Relationship Id="rId10" Type="http://schemas.openxmlformats.org/officeDocument/2006/relationships/hyperlink" Target="http://www.mass.gov/service-details/plan-selection-perio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mass.gov/files/documents/2018/04/06/MassHealth-Health-Plan-Contact-Infor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BE7E9-9EC9-4CC3-B40E-FC6D85AF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EOHHS</dc:creator>
  <cp:lastModifiedBy>Jacquie</cp:lastModifiedBy>
  <cp:revision>3</cp:revision>
  <dcterms:created xsi:type="dcterms:W3CDTF">2018-04-19T20:35:00Z</dcterms:created>
  <dcterms:modified xsi:type="dcterms:W3CDTF">2018-04-19T20:35:00Z</dcterms:modified>
</cp:coreProperties>
</file>