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E957" w14:textId="4AE23A0D" w:rsidR="009B12E0" w:rsidRPr="009B12E0" w:rsidRDefault="009B12E0" w:rsidP="00327013">
      <w:pPr>
        <w:jc w:val="center"/>
        <w:rPr>
          <w:rFonts w:ascii="Times New Roman" w:eastAsia="Lucida Sans" w:hAnsi="Times New Roman" w:cs="Times New Roman"/>
          <w:sz w:val="44"/>
          <w:szCs w:val="44"/>
          <w:lang w:val="es-US"/>
        </w:rPr>
      </w:pPr>
      <w:r w:rsidRPr="009B12E0">
        <w:rPr>
          <w:rFonts w:ascii="Times New Roman" w:hAnsi="Times New Roman" w:cs="Times New Roman"/>
          <w:b/>
          <w:color w:val="231F20"/>
          <w:spacing w:val="-31"/>
          <w:w w:val="95"/>
          <w:sz w:val="44"/>
          <w:szCs w:val="44"/>
          <w:lang w:val="es-US"/>
        </w:rPr>
        <w:t>A</w:t>
      </w:r>
      <w:r w:rsidR="00327013">
        <w:rPr>
          <w:rFonts w:ascii="Times New Roman" w:hAnsi="Times New Roman" w:cs="Times New Roman"/>
          <w:b/>
          <w:color w:val="231F20"/>
          <w:spacing w:val="-31"/>
          <w:w w:val="95"/>
          <w:sz w:val="44"/>
          <w:szCs w:val="44"/>
          <w:lang w:val="es-US"/>
        </w:rPr>
        <w:t>tenci</w:t>
      </w:r>
      <w:r w:rsidR="00327013" w:rsidRPr="00327013">
        <w:rPr>
          <w:rFonts w:ascii="Times New Roman" w:hAnsi="Times New Roman" w:cs="Times New Roman"/>
          <w:b/>
          <w:color w:val="231F20"/>
          <w:spacing w:val="-31"/>
          <w:w w:val="95"/>
          <w:sz w:val="44"/>
          <w:szCs w:val="44"/>
          <w:lang w:val="es-US"/>
        </w:rPr>
        <w:t>ó</w:t>
      </w:r>
      <w:r w:rsidR="00327013">
        <w:rPr>
          <w:rFonts w:ascii="Times New Roman" w:hAnsi="Times New Roman" w:cs="Times New Roman"/>
          <w:b/>
          <w:color w:val="231F20"/>
          <w:spacing w:val="-31"/>
          <w:w w:val="95"/>
          <w:sz w:val="44"/>
          <w:szCs w:val="44"/>
          <w:lang w:val="es-US"/>
        </w:rPr>
        <w:t>n</w:t>
      </w:r>
      <w:r w:rsidRPr="009B12E0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:</w:t>
      </w:r>
      <w:r w:rsidRPr="009B12E0">
        <w:rPr>
          <w:rFonts w:ascii="Times New Roman" w:hAnsi="Times New Roman" w:cs="Times New Roman"/>
          <w:b/>
          <w:color w:val="231F20"/>
          <w:spacing w:val="29"/>
          <w:w w:val="95"/>
          <w:sz w:val="44"/>
          <w:szCs w:val="4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A</w:t>
      </w:r>
      <w:r w:rsidR="00327013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filiados de</w:t>
      </w:r>
      <w:r w:rsidRPr="009B12E0">
        <w:rPr>
          <w:rFonts w:ascii="Times New Roman" w:hAnsi="Times New Roman" w:cs="Times New Roman"/>
          <w:b/>
          <w:color w:val="231F20"/>
          <w:spacing w:val="30"/>
          <w:w w:val="95"/>
          <w:sz w:val="44"/>
          <w:szCs w:val="4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M</w:t>
      </w:r>
      <w:r w:rsidR="00327013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ass</w:t>
      </w:r>
      <w:r w:rsidRPr="009B12E0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H</w:t>
      </w:r>
      <w:r w:rsidR="00327013">
        <w:rPr>
          <w:rFonts w:ascii="Times New Roman" w:hAnsi="Times New Roman" w:cs="Times New Roman"/>
          <w:b/>
          <w:color w:val="231F20"/>
          <w:w w:val="95"/>
          <w:sz w:val="44"/>
          <w:szCs w:val="44"/>
          <w:lang w:val="es-US"/>
        </w:rPr>
        <w:t>ealth</w:t>
      </w:r>
    </w:p>
    <w:p w14:paraId="3D731220" w14:textId="3A38708C" w:rsidR="009B12E0" w:rsidRPr="00327013" w:rsidRDefault="009B12E0" w:rsidP="00327013">
      <w:pPr>
        <w:pStyle w:val="Heading1"/>
        <w:spacing w:before="120" w:after="120"/>
      </w:pPr>
      <w:r w:rsidRPr="00327013">
        <w:t>Requisitos de copagos vigentes a partir del 1 de julio de 2021</w:t>
      </w:r>
    </w:p>
    <w:p w14:paraId="11A86E7D" w14:textId="77777777" w:rsidR="009B12E0" w:rsidRPr="009B12E0" w:rsidRDefault="009B12E0" w:rsidP="00327013">
      <w:pPr>
        <w:pStyle w:val="BodyText"/>
        <w:spacing w:before="67" w:after="120"/>
        <w:ind w:left="0" w:firstLine="0"/>
        <w:rPr>
          <w:rFonts w:ascii="Times New Roman" w:eastAsia="Lucida Sans" w:hAnsi="Times New Roman" w:cs="Times New Roman"/>
          <w:lang w:val="es-US"/>
        </w:rPr>
      </w:pP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Usted</w:t>
      </w:r>
      <w:r w:rsidRPr="009B12E0">
        <w:rPr>
          <w:rFonts w:ascii="Times New Roman" w:hAnsi="Times New Roman" w:cs="Times New Roman"/>
          <w:b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no</w:t>
      </w:r>
      <w:r w:rsidRPr="009B12E0">
        <w:rPr>
          <w:rFonts w:ascii="Times New Roman" w:hAnsi="Times New Roman" w:cs="Times New Roman"/>
          <w:b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tiene</w:t>
      </w:r>
      <w:r w:rsidRPr="009B12E0">
        <w:rPr>
          <w:rFonts w:ascii="Times New Roman" w:hAnsi="Times New Roman" w:cs="Times New Roman"/>
          <w:b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que</w:t>
      </w:r>
      <w:r w:rsidRPr="009B12E0">
        <w:rPr>
          <w:rFonts w:ascii="Times New Roman" w:hAnsi="Times New Roman" w:cs="Times New Roman"/>
          <w:b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pagar</w:t>
      </w:r>
      <w:r w:rsidRPr="009B12E0">
        <w:rPr>
          <w:rFonts w:ascii="Times New Roman" w:hAnsi="Times New Roman" w:cs="Times New Roman"/>
          <w:b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ningún</w:t>
      </w:r>
      <w:r w:rsidRPr="009B12E0">
        <w:rPr>
          <w:rFonts w:ascii="Times New Roman" w:hAnsi="Times New Roman" w:cs="Times New Roman"/>
          <w:b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copago</w:t>
      </w:r>
      <w:r w:rsidRPr="009B12E0">
        <w:rPr>
          <w:rFonts w:ascii="Times New Roman" w:hAnsi="Times New Roman" w:cs="Times New Roman"/>
          <w:b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MassHealth</w:t>
      </w:r>
      <w:r w:rsidRPr="009B12E0">
        <w:rPr>
          <w:rFonts w:ascii="Times New Roman" w:hAnsi="Times New Roman" w:cs="Times New Roman"/>
          <w:b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por</w:t>
      </w:r>
      <w:r w:rsidRPr="009B12E0">
        <w:rPr>
          <w:rFonts w:ascii="Times New Roman" w:hAnsi="Times New Roman" w:cs="Times New Roman"/>
          <w:b/>
          <w:color w:val="231F20"/>
          <w:w w:val="10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ningún</w:t>
      </w:r>
      <w:r w:rsidRPr="009B12E0">
        <w:rPr>
          <w:rFonts w:ascii="Times New Roman" w:hAnsi="Times New Roman" w:cs="Times New Roman"/>
          <w:b/>
          <w:color w:val="231F20"/>
          <w:spacing w:val="-3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medicamento</w:t>
      </w:r>
      <w:r w:rsidRPr="009B12E0">
        <w:rPr>
          <w:rFonts w:ascii="Times New Roman" w:hAnsi="Times New Roman" w:cs="Times New Roman"/>
          <w:b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cubierto</w:t>
      </w:r>
      <w:r w:rsidRPr="009B12E0">
        <w:rPr>
          <w:rFonts w:ascii="Times New Roman" w:hAnsi="Times New Roman" w:cs="Times New Roman"/>
          <w:b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por</w:t>
      </w:r>
      <w:r w:rsidRPr="009B12E0">
        <w:rPr>
          <w:rFonts w:ascii="Times New Roman" w:hAnsi="Times New Roman" w:cs="Times New Roman"/>
          <w:b/>
          <w:color w:val="231F20"/>
          <w:spacing w:val="-3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MassHealth</w:t>
      </w:r>
      <w:r w:rsidRPr="009B12E0">
        <w:rPr>
          <w:rFonts w:ascii="Times New Roman" w:hAnsi="Times New Roman" w:cs="Times New Roman"/>
          <w:b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si:</w:t>
      </w:r>
    </w:p>
    <w:p w14:paraId="05A37154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Sus</w:t>
      </w:r>
      <w:r w:rsidRPr="009B12E0">
        <w:rPr>
          <w:rFonts w:ascii="Times New Roman" w:hAnsi="Times New Roman" w:cs="Times New Roman"/>
          <w:color w:val="231F20"/>
          <w:spacing w:val="-1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ingresos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son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iguales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inferiores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al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50%</w:t>
      </w:r>
      <w:r w:rsidRPr="009B12E0">
        <w:rPr>
          <w:rFonts w:ascii="Times New Roman" w:hAnsi="Times New Roman" w:cs="Times New Roman"/>
          <w:color w:val="231F20"/>
          <w:spacing w:val="-1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nivel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1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pobrez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29"/>
          <w:w w:val="9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feder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al;</w:t>
      </w:r>
    </w:p>
    <w:p w14:paraId="6A3F54AB" w14:textId="5AFE64D4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Usted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elegible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obtener</w:t>
      </w:r>
      <w:r w:rsidRPr="009B12E0">
        <w:rPr>
          <w:rFonts w:ascii="Times New Roman" w:hAnsi="Times New Roman" w:cs="Times New Roman"/>
          <w:color w:val="231F20"/>
          <w:spacing w:val="-1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Mas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sHealth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está</w:t>
      </w:r>
      <w:r w:rsidRPr="009B12E0">
        <w:rPr>
          <w:rFonts w:ascii="Times New Roman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recibiendo</w:t>
      </w:r>
      <w:r w:rsidRPr="009B12E0">
        <w:rPr>
          <w:rFonts w:ascii="Times New Roman" w:hAnsi="Times New Roman" w:cs="Times New Roman"/>
          <w:color w:val="231F20"/>
          <w:spacing w:val="35"/>
          <w:w w:val="107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 xml:space="preserve">determinados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beneficios</w:t>
      </w:r>
      <w:r w:rsidRPr="009B12E0">
        <w:rPr>
          <w:rFonts w:ascii="Times New Roman" w:hAnsi="Times New Roman" w:cs="Times New Roman"/>
          <w:color w:val="231F20"/>
          <w:spacing w:val="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 asistencia pública tales</w:t>
      </w:r>
      <w:r w:rsidRPr="009B12E0">
        <w:rPr>
          <w:rFonts w:ascii="Times New Roman" w:hAnsi="Times New Roman" w:cs="Times New Roman"/>
          <w:color w:val="231F20"/>
          <w:spacing w:val="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como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Seguridad</w:t>
      </w:r>
      <w:r w:rsidRPr="009B12E0">
        <w:rPr>
          <w:rFonts w:ascii="Times New Roman" w:hAnsi="Times New Roman" w:cs="Times New Roman"/>
          <w:color w:val="231F20"/>
          <w:spacing w:val="31"/>
          <w:w w:val="11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4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Ingr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eso</w:t>
      </w:r>
      <w:r w:rsidRPr="009B12E0">
        <w:rPr>
          <w:rFonts w:ascii="Times New Roman" w:hAnsi="Times New Roman" w:cs="Times New Roman"/>
          <w:color w:val="231F20"/>
          <w:spacing w:val="-4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Suplementario</w:t>
      </w:r>
      <w:r w:rsidRPr="009B12E0">
        <w:rPr>
          <w:rFonts w:ascii="Times New Roman" w:hAnsi="Times New Roman" w:cs="Times New Roman"/>
          <w:color w:val="231F20"/>
          <w:spacing w:val="-4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(SSI),</w:t>
      </w:r>
      <w:r w:rsidRPr="009B12E0">
        <w:rPr>
          <w:rFonts w:ascii="Times New Roman" w:hAnsi="Times New Roman" w:cs="Times New Roman"/>
          <w:color w:val="231F20"/>
          <w:spacing w:val="-4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Asistencia</w:t>
      </w:r>
      <w:r w:rsidRPr="009B12E0">
        <w:rPr>
          <w:rFonts w:ascii="Times New Roman" w:hAnsi="Times New Roman" w:cs="Times New Roman"/>
          <w:color w:val="231F20"/>
          <w:spacing w:val="-4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Tr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ansicional</w:t>
      </w:r>
      <w:r w:rsidRPr="009B12E0">
        <w:rPr>
          <w:rFonts w:ascii="Times New Roman" w:hAnsi="Times New Roman" w:cs="Times New Roman"/>
          <w:color w:val="231F20"/>
          <w:spacing w:val="-4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-4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F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amilias</w:t>
      </w:r>
      <w:r w:rsidRPr="009B12E0">
        <w:rPr>
          <w:rFonts w:ascii="Times New Roman" w:hAnsi="Times New Roman" w:cs="Times New Roman"/>
          <w:color w:val="231F20"/>
          <w:spacing w:val="21"/>
          <w:w w:val="10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c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on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Hijos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Dependientes</w:t>
      </w:r>
      <w:r w:rsidRPr="009B12E0">
        <w:rPr>
          <w:rFonts w:ascii="Times New Roman" w:hAnsi="Times New Roman" w:cs="Times New Roman"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4"/>
          <w:w w:val="105"/>
          <w:lang w:val="es-US"/>
        </w:rPr>
        <w:t>(TAFDC)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servicios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por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medio</w:t>
      </w:r>
      <w:r w:rsidRPr="009B12E0">
        <w:rPr>
          <w:rFonts w:ascii="Times New Roman" w:hAnsi="Times New Roman" w:cs="Times New Roman"/>
          <w:color w:val="231F20"/>
          <w:spacing w:val="-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Pr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grama</w:t>
      </w:r>
      <w:r w:rsidRPr="009B12E0">
        <w:rPr>
          <w:rFonts w:ascii="Times New Roman" w:hAnsi="Times New Roman" w:cs="Times New Roman"/>
          <w:color w:val="231F20"/>
          <w:spacing w:val="31"/>
          <w:w w:val="99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Asistencia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Emerg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encia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Ancianos,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Discapacitados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Niños</w:t>
      </w:r>
      <w:r w:rsidRPr="009B12E0">
        <w:rPr>
          <w:rFonts w:ascii="Times New Roman" w:hAnsi="Times New Roman" w:cs="Times New Roman"/>
          <w:color w:val="231F20"/>
          <w:spacing w:val="2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(EAEDC);</w:t>
      </w:r>
    </w:p>
    <w:p w14:paraId="1AA003F5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</w:t>
      </w:r>
      <w:r w:rsidRPr="009B12E0">
        <w:rPr>
          <w:rFonts w:ascii="Times New Roman" w:hAnsi="Times New Roman" w:cs="Times New Roman"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menor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21</w:t>
      </w:r>
      <w:r w:rsidRPr="009B12E0">
        <w:rPr>
          <w:rFonts w:ascii="Times New Roman" w:hAnsi="Times New Roman" w:cs="Times New Roman"/>
          <w:color w:val="231F20"/>
          <w:spacing w:val="-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años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edad;</w:t>
      </w:r>
    </w:p>
    <w:p w14:paraId="07C48DB2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Está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embarazada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su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embarazo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finalizó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dentro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3</w:t>
      </w:r>
      <w:r w:rsidRPr="009B12E0">
        <w:rPr>
          <w:rFonts w:ascii="Times New Roman" w:hAnsi="Times New Roman" w:cs="Times New Roman"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últimos</w:t>
      </w:r>
      <w:r w:rsidRPr="009B12E0">
        <w:rPr>
          <w:rFonts w:ascii="Times New Roman" w:hAnsi="Times New Roman" w:cs="Times New Roman"/>
          <w:color w:val="231F20"/>
          <w:spacing w:val="25"/>
          <w:w w:val="11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meses</w:t>
      </w:r>
      <w:r w:rsidRPr="009B12E0">
        <w:rPr>
          <w:rFonts w:ascii="Times New Roman" w:hAnsi="Times New Roman" w:cs="Times New Roman"/>
          <w:color w:val="231F20"/>
          <w:spacing w:val="-5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calendario;</w:t>
      </w:r>
    </w:p>
    <w:p w14:paraId="1A7CA847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</w:rPr>
      </w:pP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05"/>
        </w:rPr>
        <w:t>Recibe</w:t>
      </w:r>
      <w:proofErr w:type="spellEnd"/>
      <w:r w:rsidRPr="009B12E0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05"/>
        </w:rPr>
        <w:t>beneficios</w:t>
      </w:r>
      <w:proofErr w:type="spellEnd"/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</w:rPr>
        <w:t>de</w:t>
      </w:r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</w:rPr>
        <w:t>Mas</w:t>
      </w:r>
      <w:r w:rsidRPr="009B12E0">
        <w:rPr>
          <w:rFonts w:ascii="Times New Roman" w:hAnsi="Times New Roman" w:cs="Times New Roman"/>
          <w:color w:val="231F20"/>
          <w:spacing w:val="-1"/>
          <w:w w:val="105"/>
        </w:rPr>
        <w:t>sHealth</w:t>
      </w:r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</w:rPr>
        <w:t>Limited</w:t>
      </w:r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</w:rPr>
        <w:t>(Mas</w:t>
      </w:r>
      <w:r w:rsidRPr="009B12E0">
        <w:rPr>
          <w:rFonts w:ascii="Times New Roman" w:hAnsi="Times New Roman" w:cs="Times New Roman"/>
          <w:color w:val="231F20"/>
          <w:spacing w:val="-1"/>
          <w:w w:val="105"/>
        </w:rPr>
        <w:t>sHealth</w:t>
      </w:r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</w:rPr>
        <w:t>de</w:t>
      </w:r>
      <w:r w:rsidRPr="009B12E0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05"/>
        </w:rPr>
        <w:t>emergencia</w:t>
      </w:r>
      <w:proofErr w:type="spellEnd"/>
      <w:proofErr w:type="gramStart"/>
      <w:r w:rsidRPr="009B12E0">
        <w:rPr>
          <w:rFonts w:ascii="Times New Roman" w:hAnsi="Times New Roman" w:cs="Times New Roman"/>
          <w:color w:val="231F20"/>
          <w:spacing w:val="-1"/>
          <w:w w:val="105"/>
        </w:rPr>
        <w:t>);</w:t>
      </w:r>
      <w:proofErr w:type="gramEnd"/>
    </w:p>
    <w:p w14:paraId="3B5071A0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Es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afiliado(a)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Mas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sHealth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Senior</w:t>
      </w:r>
      <w:r w:rsidRPr="009B12E0">
        <w:rPr>
          <w:rFonts w:ascii="Times New Roman" w:hAnsi="Times New Roman" w:cs="Times New Roman"/>
          <w:color w:val="231F20"/>
          <w:spacing w:val="-4"/>
          <w:w w:val="110"/>
          <w:lang w:val="es-US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w w:val="110"/>
          <w:lang w:val="es-US"/>
        </w:rPr>
        <w:t>Buy</w:t>
      </w:r>
      <w:proofErr w:type="spellEnd"/>
      <w:r w:rsidRPr="009B12E0">
        <w:rPr>
          <w:rFonts w:ascii="Times New Roman" w:hAnsi="Times New Roman" w:cs="Times New Roman"/>
          <w:color w:val="231F20"/>
          <w:w w:val="110"/>
          <w:lang w:val="es-US"/>
        </w:rPr>
        <w:t>-In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Mas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sHealth</w:t>
      </w:r>
      <w:r w:rsidRPr="009B12E0">
        <w:rPr>
          <w:rFonts w:ascii="Times New Roman" w:hAnsi="Times New Roman" w:cs="Times New Roman"/>
          <w:color w:val="231F20"/>
          <w:spacing w:val="28"/>
          <w:w w:val="11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Standard,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obtiene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medicamento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que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está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cubierto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solamente</w:t>
      </w:r>
      <w:r w:rsidRPr="009B12E0">
        <w:rPr>
          <w:rFonts w:ascii="Times New Roman" w:hAnsi="Times New Roman" w:cs="Times New Roman"/>
          <w:color w:val="231F20"/>
          <w:spacing w:val="25"/>
          <w:w w:val="104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por</w:t>
      </w:r>
      <w:r w:rsidRPr="009B12E0">
        <w:rPr>
          <w:rFonts w:ascii="Times New Roman" w:hAnsi="Times New Roman" w:cs="Times New Roman"/>
          <w:color w:val="231F20"/>
          <w:spacing w:val="-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Medicar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e</w:t>
      </w:r>
      <w:r w:rsidRPr="009B12E0">
        <w:rPr>
          <w:rFonts w:ascii="Times New Roman" w:hAnsi="Times New Roman" w:cs="Times New Roman"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Partes</w:t>
      </w:r>
      <w:r w:rsidRPr="009B12E0">
        <w:rPr>
          <w:rFonts w:ascii="Times New Roman" w:hAnsi="Times New Roman" w:cs="Times New Roman"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B;</w:t>
      </w:r>
    </w:p>
    <w:p w14:paraId="1823EC0E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Está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c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entro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enfermería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especializ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ada,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hospital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43"/>
          <w:w w:val="9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enfermedades</w:t>
      </w:r>
      <w:r w:rsidRPr="009B12E0">
        <w:rPr>
          <w:rFonts w:ascii="Times New Roman" w:hAnsi="Times New Roman" w:cs="Times New Roman"/>
          <w:color w:val="231F20"/>
          <w:spacing w:val="4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crónicas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rehabilitación,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4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</w:t>
      </w:r>
      <w:r w:rsidRPr="009B12E0">
        <w:rPr>
          <w:rFonts w:ascii="Times New Roman" w:hAnsi="Times New Roman" w:cs="Times New Roman"/>
          <w:color w:val="231F20"/>
          <w:spacing w:val="4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establecimiento</w:t>
      </w:r>
      <w:r w:rsidRPr="009B12E0">
        <w:rPr>
          <w:rFonts w:ascii="Times New Roman" w:hAnsi="Times New Roman" w:cs="Times New Roman"/>
          <w:color w:val="231F20"/>
          <w:spacing w:val="43"/>
          <w:w w:val="11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5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cuidados</w:t>
      </w:r>
      <w:r w:rsidRPr="009B12E0">
        <w:rPr>
          <w:rFonts w:ascii="Times New Roman" w:hAnsi="Times New Roman" w:cs="Times New Roman"/>
          <w:color w:val="231F20"/>
          <w:spacing w:val="-5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intermedios</w:t>
      </w:r>
      <w:r w:rsidRPr="009B12E0">
        <w:rPr>
          <w:rFonts w:ascii="Times New Roman" w:hAnsi="Times New Roman" w:cs="Times New Roman"/>
          <w:color w:val="231F20"/>
          <w:spacing w:val="-5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(ICF);</w:t>
      </w:r>
    </w:p>
    <w:p w14:paraId="3523A243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</w:rPr>
      </w:pPr>
      <w:proofErr w:type="spellStart"/>
      <w:r w:rsidRPr="009B12E0">
        <w:rPr>
          <w:rFonts w:ascii="Times New Roman" w:hAnsi="Times New Roman" w:cs="Times New Roman"/>
          <w:color w:val="231F20"/>
          <w:spacing w:val="-2"/>
          <w:w w:val="105"/>
        </w:rPr>
        <w:t>R</w:t>
      </w:r>
      <w:r w:rsidRPr="009B12E0">
        <w:rPr>
          <w:rFonts w:ascii="Times New Roman" w:hAnsi="Times New Roman" w:cs="Times New Roman"/>
          <w:color w:val="231F20"/>
          <w:spacing w:val="-1"/>
          <w:w w:val="105"/>
        </w:rPr>
        <w:t>ecibe</w:t>
      </w:r>
      <w:proofErr w:type="spellEnd"/>
      <w:r w:rsidRPr="009B12E0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w w:val="105"/>
        </w:rPr>
        <w:t>servicios</w:t>
      </w:r>
      <w:proofErr w:type="spellEnd"/>
      <w:r w:rsidRPr="009B12E0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</w:rPr>
        <w:t>de</w:t>
      </w:r>
      <w:r w:rsidRPr="009B12E0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proofErr w:type="spellStart"/>
      <w:proofErr w:type="gramStart"/>
      <w:r w:rsidRPr="009B12E0">
        <w:rPr>
          <w:rFonts w:ascii="Times New Roman" w:hAnsi="Times New Roman" w:cs="Times New Roman"/>
          <w:color w:val="231F20"/>
          <w:w w:val="105"/>
        </w:rPr>
        <w:t>hospicio</w:t>
      </w:r>
      <w:proofErr w:type="spellEnd"/>
      <w:r w:rsidRPr="009B12E0">
        <w:rPr>
          <w:rFonts w:ascii="Times New Roman" w:hAnsi="Times New Roman" w:cs="Times New Roman"/>
          <w:color w:val="231F20"/>
          <w:w w:val="105"/>
        </w:rPr>
        <w:t>;</w:t>
      </w:r>
      <w:proofErr w:type="gramEnd"/>
    </w:p>
    <w:p w14:paraId="3314C1A0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Fue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hijo(a)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crianz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elegible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recibir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Mas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sHealth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Standard,</w:t>
      </w:r>
      <w:r w:rsidRPr="009B12E0">
        <w:rPr>
          <w:rFonts w:ascii="Times New Roman" w:hAnsi="Times New Roman" w:cs="Times New Roman"/>
          <w:color w:val="231F20"/>
          <w:spacing w:val="49"/>
          <w:w w:val="93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hasta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la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edad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21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años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26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años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según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especificado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130</w:t>
      </w:r>
      <w:r w:rsidRPr="009B12E0">
        <w:rPr>
          <w:rFonts w:ascii="Times New Roman" w:hAnsi="Times New Roman" w:cs="Times New Roman"/>
          <w:color w:val="231F20"/>
          <w:spacing w:val="23"/>
          <w:w w:val="1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CMR</w:t>
      </w:r>
      <w:r w:rsidRPr="009B12E0">
        <w:rPr>
          <w:rFonts w:ascii="Times New Roman" w:hAnsi="Times New Roman" w:cs="Times New Roman"/>
          <w:color w:val="231F20"/>
          <w:spacing w:val="-13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505.002(H);</w:t>
      </w:r>
    </w:p>
    <w:p w14:paraId="3E54F66F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indíg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ena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norteamericano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nativo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Alask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a;</w:t>
      </w:r>
      <w:r w:rsidRPr="009B12E0">
        <w:rPr>
          <w:rFonts w:ascii="Times New Roman" w:hAnsi="Times New Roman" w:cs="Times New Roman"/>
          <w:color w:val="231F20"/>
          <w:spacing w:val="-28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</w:p>
    <w:p w14:paraId="5C7EDBF6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left="0" w:firstLine="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P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ertenece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otr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cate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g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oría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que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está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x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enta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(c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onsulte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lo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estipulado</w:t>
      </w:r>
      <w:r w:rsidRPr="009B12E0">
        <w:rPr>
          <w:rFonts w:ascii="Times New Roman" w:hAnsi="Times New Roman" w:cs="Times New Roman"/>
          <w:color w:val="231F20"/>
          <w:spacing w:val="21"/>
          <w:w w:val="10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130</w:t>
      </w:r>
      <w:r w:rsidRPr="009B12E0">
        <w:rPr>
          <w:rFonts w:ascii="Times New Roman" w:hAnsi="Times New Roman" w:cs="Times New Roman"/>
          <w:color w:val="231F20"/>
          <w:spacing w:val="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CMR</w:t>
      </w:r>
      <w:r w:rsidRPr="009B12E0">
        <w:rPr>
          <w:rFonts w:ascii="Times New Roman" w:hAnsi="Times New Roman" w:cs="Times New Roman"/>
          <w:color w:val="231F20"/>
          <w:spacing w:val="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506.015</w:t>
      </w:r>
      <w:r w:rsidRPr="009B12E0">
        <w:rPr>
          <w:rFonts w:ascii="Times New Roman" w:hAnsi="Times New Roman" w:cs="Times New Roman"/>
          <w:color w:val="231F20"/>
          <w:spacing w:val="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130</w:t>
      </w:r>
      <w:r w:rsidRPr="009B12E0">
        <w:rPr>
          <w:rFonts w:ascii="Times New Roman" w:hAnsi="Times New Roman" w:cs="Times New Roman"/>
          <w:color w:val="231F20"/>
          <w:spacing w:val="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CMR</w:t>
      </w:r>
      <w:r w:rsidRPr="009B12E0">
        <w:rPr>
          <w:rFonts w:ascii="Times New Roman" w:hAnsi="Times New Roman" w:cs="Times New Roman"/>
          <w:color w:val="231F20"/>
          <w:spacing w:val="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520.037).</w:t>
      </w:r>
    </w:p>
    <w:p w14:paraId="0A6EC73B" w14:textId="77777777" w:rsidR="009B12E0" w:rsidRPr="009B12E0" w:rsidRDefault="009B12E0" w:rsidP="00327013">
      <w:pPr>
        <w:pStyle w:val="BodyText"/>
        <w:spacing w:before="120" w:after="120"/>
        <w:ind w:left="0" w:firstLine="0"/>
        <w:rPr>
          <w:rFonts w:ascii="Times New Roman" w:eastAsia="Lucida Sans" w:hAnsi="Times New Roman" w:cs="Times New Roman"/>
          <w:lang w:val="es-US"/>
        </w:rPr>
      </w:pPr>
      <w:r w:rsidRPr="009B12E0">
        <w:rPr>
          <w:rFonts w:ascii="Times New Roman" w:hAnsi="Times New Roman" w:cs="Times New Roman"/>
          <w:b/>
          <w:color w:val="231F20"/>
          <w:lang w:val="es-US"/>
        </w:rPr>
        <w:t>Además,</w:t>
      </w:r>
      <w:r w:rsidRPr="009B12E0">
        <w:rPr>
          <w:rFonts w:ascii="Times New Roman" w:hAnsi="Times New Roman" w:cs="Times New Roman"/>
          <w:b/>
          <w:color w:val="231F20"/>
          <w:spacing w:val="-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TODOS</w:t>
      </w:r>
      <w:r w:rsidRPr="009B12E0">
        <w:rPr>
          <w:rFonts w:ascii="Times New Roman" w:hAnsi="Times New Roman" w:cs="Times New Roman"/>
          <w:b/>
          <w:color w:val="231F20"/>
          <w:spacing w:val="-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los</w:t>
      </w:r>
      <w:r w:rsidRPr="009B12E0">
        <w:rPr>
          <w:rFonts w:ascii="Times New Roman" w:hAnsi="Times New Roman" w:cs="Times New Roman"/>
          <w:b/>
          <w:color w:val="231F20"/>
          <w:spacing w:val="-2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afiliados</w:t>
      </w:r>
      <w:r w:rsidRPr="009B12E0">
        <w:rPr>
          <w:rFonts w:ascii="Times New Roman" w:hAnsi="Times New Roman" w:cs="Times New Roman"/>
          <w:b/>
          <w:color w:val="231F20"/>
          <w:spacing w:val="-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-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MassHealth</w:t>
      </w:r>
      <w:r w:rsidRPr="009B12E0">
        <w:rPr>
          <w:rFonts w:ascii="Times New Roman" w:hAnsi="Times New Roman" w:cs="Times New Roman"/>
          <w:b/>
          <w:color w:val="231F20"/>
          <w:spacing w:val="-2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no</w:t>
      </w:r>
      <w:r w:rsidRPr="009B12E0">
        <w:rPr>
          <w:rFonts w:ascii="Times New Roman" w:hAnsi="Times New Roman" w:cs="Times New Roman"/>
          <w:b/>
          <w:color w:val="231F20"/>
          <w:spacing w:val="-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tendrán</w:t>
      </w:r>
      <w:r w:rsidRPr="009B12E0">
        <w:rPr>
          <w:rFonts w:ascii="Times New Roman" w:hAnsi="Times New Roman" w:cs="Times New Roman"/>
          <w:b/>
          <w:color w:val="231F20"/>
          <w:spacing w:val="-2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que</w:t>
      </w:r>
      <w:r w:rsidRPr="009B12E0">
        <w:rPr>
          <w:rFonts w:ascii="Times New Roman" w:hAnsi="Times New Roman" w:cs="Times New Roman"/>
          <w:b/>
          <w:color w:val="231F20"/>
          <w:w w:val="102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pagar</w:t>
      </w:r>
      <w:r w:rsidRPr="009B12E0">
        <w:rPr>
          <w:rFonts w:ascii="Times New Roman" w:hAnsi="Times New Roman" w:cs="Times New Roman"/>
          <w:b/>
          <w:color w:val="231F20"/>
          <w:spacing w:val="1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ningún</w:t>
      </w:r>
      <w:r w:rsidRPr="009B12E0">
        <w:rPr>
          <w:rFonts w:ascii="Times New Roman" w:hAnsi="Times New Roman" w:cs="Times New Roman"/>
          <w:b/>
          <w:color w:val="231F20"/>
          <w:spacing w:val="1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copago</w:t>
      </w:r>
      <w:r w:rsidRPr="009B12E0">
        <w:rPr>
          <w:rFonts w:ascii="Times New Roman" w:hAnsi="Times New Roman" w:cs="Times New Roman"/>
          <w:b/>
          <w:color w:val="231F20"/>
          <w:spacing w:val="1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1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MassHealth</w:t>
      </w:r>
      <w:r w:rsidRPr="009B12E0">
        <w:rPr>
          <w:rFonts w:ascii="Times New Roman" w:hAnsi="Times New Roman" w:cs="Times New Roman"/>
          <w:b/>
          <w:color w:val="231F20"/>
          <w:spacing w:val="13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por:</w:t>
      </w:r>
    </w:p>
    <w:p w14:paraId="56DDD349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medicamentos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usados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el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tratamiento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Trastorno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por</w:t>
      </w:r>
      <w:r w:rsidRPr="009B12E0">
        <w:rPr>
          <w:rFonts w:ascii="Times New Roman" w:hAnsi="Times New Roman" w:cs="Times New Roman"/>
          <w:color w:val="231F20"/>
          <w:spacing w:val="3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el</w:t>
      </w:r>
      <w:r w:rsidRPr="009B12E0">
        <w:rPr>
          <w:rFonts w:ascii="Times New Roman" w:hAnsi="Times New Roman" w:cs="Times New Roman"/>
          <w:color w:val="231F20"/>
          <w:spacing w:val="35"/>
          <w:w w:val="117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Uso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Sustancias</w:t>
      </w:r>
      <w:r w:rsidRPr="009B12E0">
        <w:rPr>
          <w:rFonts w:ascii="Times New Roman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(SUD),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como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la</w:t>
      </w:r>
      <w:r w:rsidRPr="009B12E0">
        <w:rPr>
          <w:rFonts w:ascii="Times New Roman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5"/>
          <w:w w:val="105"/>
          <w:lang w:val="es-US"/>
        </w:rPr>
        <w:t>Terapia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Asistida</w:t>
      </w:r>
      <w:r w:rsidRPr="009B12E0">
        <w:rPr>
          <w:rFonts w:ascii="Times New Roman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05"/>
          <w:lang w:val="es-US"/>
        </w:rPr>
        <w:t>c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on</w:t>
      </w:r>
      <w:r w:rsidRPr="009B12E0">
        <w:rPr>
          <w:rFonts w:ascii="Times New Roman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Medicamentos</w:t>
      </w:r>
      <w:r w:rsidRPr="009B12E0">
        <w:rPr>
          <w:rFonts w:ascii="Times New Roman" w:hAnsi="Times New Roman" w:cs="Times New Roman"/>
          <w:color w:val="231F20"/>
          <w:spacing w:val="29"/>
          <w:w w:val="104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4"/>
          <w:w w:val="105"/>
          <w:lang w:val="es-US"/>
        </w:rPr>
        <w:t>(MAT),</w:t>
      </w:r>
      <w:r w:rsidRPr="009B12E0">
        <w:rPr>
          <w:rFonts w:ascii="Times New Roman" w:hAnsi="Times New Roman" w:cs="Times New Roman"/>
          <w:color w:val="231F20"/>
          <w:spacing w:val="-4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por</w:t>
      </w:r>
      <w:r w:rsidRPr="009B12E0">
        <w:rPr>
          <w:rFonts w:ascii="Times New Roman" w:hAnsi="Times New Roman" w:cs="Times New Roman"/>
          <w:color w:val="231F20"/>
          <w:spacing w:val="-3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ejemplo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,</w:t>
      </w:r>
      <w:r w:rsidRPr="009B12E0">
        <w:rPr>
          <w:rFonts w:ascii="Times New Roman" w:hAnsi="Times New Roman" w:cs="Times New Roman"/>
          <w:color w:val="231F20"/>
          <w:spacing w:val="-39"/>
          <w:w w:val="105"/>
          <w:lang w:val="es-US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Subo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x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one</w:t>
      </w:r>
      <w:proofErr w:type="spellEnd"/>
      <w:r w:rsidRPr="009B12E0">
        <w:rPr>
          <w:rFonts w:ascii="Times New Roman" w:hAnsi="Times New Roman" w:cs="Times New Roman"/>
          <w:color w:val="231F20"/>
          <w:spacing w:val="-3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39"/>
          <w:w w:val="105"/>
          <w:lang w:val="es-US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Vivitr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ol</w:t>
      </w:r>
      <w:proofErr w:type="spellEnd"/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;</w:t>
      </w:r>
    </w:p>
    <w:p w14:paraId="16FF81D8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Ciertos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medicamentos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prevención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como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la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aspirina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dosis</w:t>
      </w:r>
      <w:r w:rsidRPr="009B12E0">
        <w:rPr>
          <w:rFonts w:ascii="Times New Roman" w:hAnsi="Times New Roman" w:cs="Times New Roman"/>
          <w:color w:val="231F20"/>
          <w:spacing w:val="27"/>
          <w:w w:val="114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bajas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cardiopatías,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usados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la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prevención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VIH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35"/>
          <w:w w:val="11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 xml:space="preserve">usados en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preparación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 xml:space="preserve"> una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colonoscopía;</w:t>
      </w:r>
    </w:p>
    <w:p w14:paraId="63250BA4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Determinadas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vacunas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su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aplicación;</w:t>
      </w:r>
    </w:p>
    <w:p w14:paraId="1F3C7A0E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medicamentos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e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insumos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planificación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>familiar</w:t>
      </w:r>
      <w:r w:rsidRPr="009B12E0">
        <w:rPr>
          <w:rFonts w:ascii="Times New Roman" w:hAnsi="Times New Roman" w:cs="Times New Roman"/>
          <w:color w:val="231F20"/>
          <w:spacing w:val="-4"/>
          <w:w w:val="110"/>
          <w:lang w:val="es-US"/>
        </w:rPr>
        <w:t>,</w:t>
      </w:r>
      <w:r w:rsidRPr="009B12E0">
        <w:rPr>
          <w:rFonts w:ascii="Times New Roman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como</w:t>
      </w:r>
      <w:r w:rsidRPr="009B12E0">
        <w:rPr>
          <w:rFonts w:ascii="Times New Roman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27"/>
          <w:w w:val="11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anticonceptivos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orales</w:t>
      </w:r>
      <w:r w:rsidRPr="009B12E0">
        <w:rPr>
          <w:rFonts w:ascii="Times New Roman" w:hAnsi="Times New Roman" w:cs="Times New Roman"/>
          <w:color w:val="231F20"/>
          <w:spacing w:val="-3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(píldor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as</w:t>
      </w:r>
      <w:r w:rsidRPr="009B12E0">
        <w:rPr>
          <w:rFonts w:ascii="Times New Roman" w:hAnsi="Times New Roman" w:cs="Times New Roman"/>
          <w:color w:val="231F20"/>
          <w:spacing w:val="-30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anticonc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eptivas);</w:t>
      </w:r>
    </w:p>
    <w:p w14:paraId="6E233F01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-3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medicamentos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a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ayudarle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dejar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fumar;</w:t>
      </w:r>
    </w:p>
    <w:p w14:paraId="5934F3FC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</w:rPr>
      </w:pPr>
      <w:r w:rsidRPr="009B12E0">
        <w:rPr>
          <w:rFonts w:ascii="Times New Roman" w:hAnsi="Times New Roman" w:cs="Times New Roman"/>
          <w:color w:val="231F20"/>
          <w:w w:val="110"/>
        </w:rPr>
        <w:t>Los</w:t>
      </w:r>
      <w:r w:rsidRPr="009B12E0">
        <w:rPr>
          <w:rFonts w:ascii="Times New Roman" w:hAnsi="Times New Roman" w:cs="Times New Roman"/>
          <w:color w:val="231F20"/>
          <w:spacing w:val="8"/>
          <w:w w:val="110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w w:val="110"/>
        </w:rPr>
        <w:t>servicios</w:t>
      </w:r>
      <w:proofErr w:type="spellEnd"/>
      <w:r w:rsidRPr="009B12E0">
        <w:rPr>
          <w:rFonts w:ascii="Times New Roman" w:hAnsi="Times New Roman" w:cs="Times New Roman"/>
          <w:color w:val="231F20"/>
          <w:spacing w:val="9"/>
          <w:w w:val="110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</w:rPr>
        <w:t>de</w:t>
      </w:r>
      <w:r w:rsidRPr="009B12E0">
        <w:rPr>
          <w:rFonts w:ascii="Times New Roman" w:hAnsi="Times New Roman" w:cs="Times New Roman"/>
          <w:color w:val="231F20"/>
          <w:spacing w:val="8"/>
          <w:w w:val="110"/>
        </w:rPr>
        <w:t xml:space="preserve"> </w:t>
      </w:r>
      <w:proofErr w:type="spellStart"/>
      <w:r w:rsidRPr="009B12E0">
        <w:rPr>
          <w:rFonts w:ascii="Times New Roman" w:hAnsi="Times New Roman" w:cs="Times New Roman"/>
          <w:color w:val="231F20"/>
          <w:spacing w:val="-1"/>
          <w:w w:val="110"/>
        </w:rPr>
        <w:t>emergencia</w:t>
      </w:r>
      <w:proofErr w:type="spellEnd"/>
      <w:r w:rsidRPr="009B12E0">
        <w:rPr>
          <w:rFonts w:ascii="Times New Roman" w:hAnsi="Times New Roman" w:cs="Times New Roman"/>
          <w:color w:val="231F20"/>
          <w:spacing w:val="-1"/>
          <w:w w:val="110"/>
        </w:rPr>
        <w:t>;</w:t>
      </w:r>
      <w:r w:rsidRPr="009B12E0">
        <w:rPr>
          <w:rFonts w:ascii="Times New Roman" w:hAnsi="Times New Roman" w:cs="Times New Roman"/>
          <w:color w:val="231F20"/>
          <w:spacing w:val="9"/>
          <w:w w:val="110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</w:rPr>
        <w:t>o</w:t>
      </w:r>
    </w:p>
    <w:p w14:paraId="5F80F6AB" w14:textId="77777777" w:rsidR="009B12E0" w:rsidRPr="009B12E0" w:rsidRDefault="009B12E0" w:rsidP="00327013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hanging="36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1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servicios</w:t>
      </w:r>
      <w:r w:rsidRPr="009B12E0">
        <w:rPr>
          <w:rFonts w:ascii="Times New Roman" w:hAnsi="Times New Roman" w:cs="Times New Roman"/>
          <w:color w:val="231F20"/>
          <w:spacing w:val="1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1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proveedor</w:t>
      </w:r>
      <w:r w:rsidRPr="009B12E0">
        <w:rPr>
          <w:rFonts w:ascii="Times New Roman" w:hAnsi="Times New Roman" w:cs="Times New Roman"/>
          <w:color w:val="231F20"/>
          <w:spacing w:val="1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par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10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2"/>
          <w:w w:val="110"/>
          <w:lang w:val="es-US"/>
        </w:rPr>
        <w:t>prevención.</w:t>
      </w:r>
    </w:p>
    <w:p w14:paraId="3E5E2518" w14:textId="3F96E52B" w:rsidR="009B12E0" w:rsidRPr="0027465E" w:rsidRDefault="009B12E0" w:rsidP="00327013">
      <w:pPr>
        <w:spacing w:before="120" w:after="120"/>
        <w:rPr>
          <w:rFonts w:ascii="Times New Roman" w:eastAsia="Calibri" w:hAnsi="Times New Roman" w:cs="Times New Roman"/>
          <w:lang w:val="es-US"/>
        </w:rPr>
      </w:pP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Con</w:t>
      </w:r>
      <w:r w:rsidRPr="009B12E0">
        <w:rPr>
          <w:rFonts w:ascii="Times New Roman" w:hAnsi="Times New Roman" w:cs="Times New Roman"/>
          <w:b/>
          <w:color w:val="231F20"/>
          <w:spacing w:val="1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vigencia</w:t>
      </w:r>
      <w:r w:rsidRPr="009B12E0">
        <w:rPr>
          <w:rFonts w:ascii="Times New Roman" w:hAnsi="Times New Roman" w:cs="Times New Roman"/>
          <w:b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a</w:t>
      </w:r>
      <w:r w:rsidRPr="009B12E0">
        <w:rPr>
          <w:rFonts w:ascii="Times New Roman" w:hAnsi="Times New Roman" w:cs="Times New Roman"/>
          <w:b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partir</w:t>
      </w:r>
      <w:r w:rsidRPr="009B12E0">
        <w:rPr>
          <w:rFonts w:ascii="Times New Roman" w:hAnsi="Times New Roman" w:cs="Times New Roman"/>
          <w:b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del</w:t>
      </w:r>
      <w:r w:rsidRPr="009B12E0">
        <w:rPr>
          <w:rFonts w:ascii="Times New Roman" w:hAnsi="Times New Roman" w:cs="Times New Roman"/>
          <w:b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1</w:t>
      </w:r>
      <w:r w:rsidRPr="009B12E0">
        <w:rPr>
          <w:rFonts w:ascii="Times New Roman" w:hAnsi="Times New Roman" w:cs="Times New Roman"/>
          <w:b/>
          <w:color w:val="231F20"/>
          <w:spacing w:val="1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julio</w:t>
      </w:r>
      <w:r w:rsidRPr="009B12E0">
        <w:rPr>
          <w:rFonts w:ascii="Times New Roman" w:hAnsi="Times New Roman" w:cs="Times New Roman"/>
          <w:b/>
          <w:color w:val="231F20"/>
          <w:spacing w:val="27"/>
          <w:w w:val="11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7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2021,</w:t>
      </w:r>
      <w:r w:rsidRPr="009B12E0">
        <w:rPr>
          <w:rFonts w:ascii="Times New Roman" w:hAnsi="Times New Roman" w:cs="Times New Roman"/>
          <w:b/>
          <w:color w:val="231F20"/>
          <w:spacing w:val="7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b/>
          <w:color w:val="231F20"/>
          <w:spacing w:val="7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copagos</w:t>
      </w:r>
      <w:r w:rsidRPr="009B12E0">
        <w:rPr>
          <w:rFonts w:ascii="Times New Roman" w:hAnsi="Times New Roman" w:cs="Times New Roman"/>
          <w:b/>
          <w:color w:val="231F20"/>
          <w:spacing w:val="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mensuales</w:t>
      </w:r>
      <w:r w:rsidRPr="009B12E0">
        <w:rPr>
          <w:rFonts w:ascii="Times New Roman" w:hAnsi="Times New Roman" w:cs="Times New Roman"/>
          <w:b/>
          <w:color w:val="231F20"/>
          <w:spacing w:val="21"/>
          <w:w w:val="111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no</w:t>
      </w:r>
      <w:r w:rsidRPr="009B12E0">
        <w:rPr>
          <w:rFonts w:ascii="Times New Roman" w:hAnsi="Times New Roman" w:cs="Times New Roman"/>
          <w:b/>
          <w:color w:val="231F20"/>
          <w:spacing w:val="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superar</w:t>
      </w:r>
      <w:r w:rsidRPr="009B12E0">
        <w:rPr>
          <w:rFonts w:ascii="Times New Roman" w:hAnsi="Times New Roman" w:cs="Times New Roman"/>
          <w:b/>
          <w:color w:val="231F20"/>
          <w:spacing w:val="-2"/>
          <w:w w:val="110"/>
          <w:lang w:val="es-US"/>
        </w:rPr>
        <w:t>án</w:t>
      </w:r>
      <w:r w:rsidRPr="009B12E0">
        <w:rPr>
          <w:rFonts w:ascii="Times New Roman" w:hAnsi="Times New Roman" w:cs="Times New Roman"/>
          <w:b/>
          <w:color w:val="231F20"/>
          <w:spacing w:val="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el</w:t>
      </w:r>
      <w:r w:rsidRPr="009B12E0">
        <w:rPr>
          <w:rFonts w:ascii="Times New Roman" w:hAnsi="Times New Roman" w:cs="Times New Roman"/>
          <w:b/>
          <w:color w:val="231F20"/>
          <w:spacing w:val="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2%</w:t>
      </w:r>
      <w:r w:rsidRPr="009B12E0">
        <w:rPr>
          <w:rFonts w:ascii="Times New Roman" w:hAnsi="Times New Roman" w:cs="Times New Roman"/>
          <w:b/>
          <w:color w:val="231F20"/>
          <w:spacing w:val="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b/>
          <w:color w:val="231F20"/>
          <w:spacing w:val="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los</w:t>
      </w:r>
      <w:r w:rsidRPr="009B12E0">
        <w:rPr>
          <w:rFonts w:ascii="Times New Roman" w:hAnsi="Times New Roman" w:cs="Times New Roman"/>
          <w:b/>
          <w:color w:val="231F20"/>
          <w:spacing w:val="9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ingresos</w:t>
      </w:r>
      <w:r w:rsidRPr="009B12E0">
        <w:rPr>
          <w:rFonts w:ascii="Times New Roman" w:hAnsi="Times New Roman" w:cs="Times New Roman"/>
          <w:b/>
          <w:color w:val="231F20"/>
          <w:spacing w:val="29"/>
          <w:w w:val="112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por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mes.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No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se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le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w w:val="110"/>
          <w:lang w:val="es-US"/>
        </w:rPr>
        <w:t>cobrar</w:t>
      </w:r>
      <w:r w:rsidRPr="009B12E0">
        <w:rPr>
          <w:rFonts w:ascii="Times New Roman" w:hAnsi="Times New Roman" w:cs="Times New Roman"/>
          <w:b/>
          <w:color w:val="231F20"/>
          <w:spacing w:val="-2"/>
          <w:w w:val="110"/>
          <w:lang w:val="es-US"/>
        </w:rPr>
        <w:t>án</w:t>
      </w:r>
      <w:r w:rsidRPr="009B12E0">
        <w:rPr>
          <w:rFonts w:ascii="Times New Roman" w:hAnsi="Times New Roman" w:cs="Times New Roman"/>
          <w:b/>
          <w:color w:val="231F20"/>
          <w:spacing w:val="-8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10"/>
          <w:lang w:val="es-US"/>
        </w:rPr>
        <w:t>más</w:t>
      </w:r>
      <w:r w:rsidR="0027465E">
        <w:rPr>
          <w:rFonts w:ascii="Times New Roman" w:eastAsia="Calibri" w:hAnsi="Times New Roman" w:cs="Times New Roman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 xml:space="preserve">$250 por año calendario de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>copagos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6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5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>farmacia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6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>durante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5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la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23"/>
          <w:w w:val="114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>Emergencia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"/>
          <w:w w:val="110"/>
          <w:lang w:val="es-US"/>
        </w:rPr>
        <w:t>Federal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3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Salud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2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Pública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30"/>
          <w:w w:val="112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por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1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la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0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pandemia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0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0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2"/>
          <w:w w:val="110"/>
          <w:lang w:val="es-US"/>
        </w:rPr>
        <w:t>C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3"/>
          <w:w w:val="110"/>
          <w:lang w:val="es-US"/>
        </w:rPr>
        <w:t>O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2"/>
          <w:w w:val="110"/>
          <w:lang w:val="es-US"/>
        </w:rPr>
        <w:t>VID-19.</w:t>
      </w:r>
      <w:r w:rsidRPr="009B12E0">
        <w:rPr>
          <w:rFonts w:ascii="Times New Roman" w:eastAsia="Calibri" w:hAnsi="Times New Roman" w:cs="Times New Roman"/>
          <w:b/>
          <w:bCs/>
          <w:color w:val="231F20"/>
          <w:spacing w:val="-10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Estos</w:t>
      </w:r>
      <w:r w:rsidRPr="009B12E0">
        <w:rPr>
          <w:rFonts w:ascii="Times New Roman" w:eastAsia="Tahoma" w:hAnsi="Times New Roman" w:cs="Times New Roman"/>
          <w:color w:val="231F20"/>
          <w:spacing w:val="25"/>
          <w:w w:val="102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requisitos</w:t>
      </w:r>
      <w:r w:rsidRPr="009B12E0">
        <w:rPr>
          <w:rFonts w:ascii="Times New Roman" w:eastAsia="Tahoma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eastAsia="Tahoma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c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opag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os</w:t>
      </w:r>
      <w:r w:rsidRPr="009B12E0">
        <w:rPr>
          <w:rFonts w:ascii="Times New Roman" w:eastAsia="Tahoma" w:hAnsi="Times New Roman" w:cs="Times New Roman"/>
          <w:color w:val="231F20"/>
          <w:spacing w:val="-2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actualizados</w:t>
      </w:r>
      <w:r w:rsidRPr="009B12E0">
        <w:rPr>
          <w:rFonts w:ascii="Times New Roman" w:eastAsia="Tahoma" w:hAnsi="Times New Roman" w:cs="Times New Roman"/>
          <w:color w:val="231F20"/>
          <w:spacing w:val="-1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se</w:t>
      </w:r>
      <w:r w:rsidRPr="009B12E0">
        <w:rPr>
          <w:rFonts w:ascii="Times New Roman" w:eastAsia="Tahoma" w:hAnsi="Times New Roman" w:cs="Times New Roman"/>
          <w:color w:val="231F20"/>
          <w:spacing w:val="39"/>
          <w:w w:val="104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aplican</w:t>
      </w:r>
      <w:r w:rsidRPr="009B12E0">
        <w:rPr>
          <w:rFonts w:ascii="Times New Roman" w:eastAsia="Calibri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a</w:t>
      </w:r>
      <w:r w:rsidRPr="009B12E0">
        <w:rPr>
          <w:rFonts w:ascii="Times New Roman" w:eastAsia="Calibri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eastAsia="Calibri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afiliados</w:t>
      </w:r>
      <w:r w:rsidRPr="009B12E0">
        <w:rPr>
          <w:rFonts w:ascii="Times New Roman" w:eastAsia="Calibri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color w:val="231F20"/>
          <w:spacing w:val="4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spacing w:val="-2"/>
          <w:w w:val="110"/>
          <w:lang w:val="es-US"/>
        </w:rPr>
        <w:t>Mas</w:t>
      </w:r>
      <w:r w:rsidRPr="009B12E0">
        <w:rPr>
          <w:rFonts w:ascii="Times New Roman" w:eastAsia="Calibri" w:hAnsi="Times New Roman" w:cs="Times New Roman"/>
          <w:color w:val="231F20"/>
          <w:spacing w:val="-1"/>
          <w:w w:val="110"/>
          <w:lang w:val="es-US"/>
        </w:rPr>
        <w:t>sHealth</w:t>
      </w:r>
      <w:r w:rsidRPr="009B12E0">
        <w:rPr>
          <w:rFonts w:ascii="Times New Roman" w:eastAsia="Calibri" w:hAnsi="Times New Roman" w:cs="Times New Roman"/>
          <w:color w:val="231F20"/>
          <w:spacing w:val="24"/>
          <w:w w:val="111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Standard,</w:t>
      </w:r>
      <w:r w:rsidRPr="009B12E0">
        <w:rPr>
          <w:rFonts w:ascii="Times New Roman" w:eastAsia="Tahoma" w:hAnsi="Times New Roman" w:cs="Times New Roman"/>
          <w:color w:val="231F20"/>
          <w:spacing w:val="-44"/>
          <w:w w:val="105"/>
          <w:lang w:val="es-US"/>
        </w:rPr>
        <w:t xml:space="preserve"> </w:t>
      </w:r>
      <w:proofErr w:type="spellStart"/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CarePlus</w:t>
      </w:r>
      <w:proofErr w:type="spellEnd"/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,</w:t>
      </w:r>
      <w:r w:rsidRPr="009B12E0">
        <w:rPr>
          <w:rFonts w:ascii="Times New Roman" w:eastAsia="Tahoma" w:hAnsi="Times New Roman" w:cs="Times New Roman"/>
          <w:color w:val="231F20"/>
          <w:spacing w:val="-43"/>
          <w:w w:val="105"/>
          <w:lang w:val="es-US"/>
        </w:rPr>
        <w:t xml:space="preserve"> </w:t>
      </w:r>
      <w:proofErr w:type="spellStart"/>
      <w:r w:rsidRPr="009B12E0">
        <w:rPr>
          <w:rFonts w:ascii="Times New Roman" w:eastAsia="Tahoma" w:hAnsi="Times New Roman" w:cs="Times New Roman"/>
          <w:color w:val="231F20"/>
          <w:spacing w:val="-3"/>
          <w:w w:val="105"/>
          <w:lang w:val="es-US"/>
        </w:rPr>
        <w:t>F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amily</w:t>
      </w:r>
      <w:proofErr w:type="spellEnd"/>
      <w:r w:rsidRPr="009B12E0">
        <w:rPr>
          <w:rFonts w:ascii="Times New Roman" w:eastAsia="Tahoma" w:hAnsi="Times New Roman" w:cs="Times New Roman"/>
          <w:color w:val="231F20"/>
          <w:spacing w:val="-43"/>
          <w:w w:val="105"/>
          <w:lang w:val="es-US"/>
        </w:rPr>
        <w:t xml:space="preserve"> </w:t>
      </w:r>
      <w:proofErr w:type="spellStart"/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As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sistance</w:t>
      </w:r>
      <w:proofErr w:type="spellEnd"/>
      <w:r w:rsidRPr="009B12E0">
        <w:rPr>
          <w:rFonts w:ascii="Times New Roman" w:eastAsia="Tahoma" w:hAnsi="Times New Roman" w:cs="Times New Roman"/>
          <w:color w:val="231F20"/>
          <w:spacing w:val="31"/>
          <w:w w:val="105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y</w:t>
      </w:r>
      <w:r w:rsidRPr="009B12E0">
        <w:rPr>
          <w:rFonts w:ascii="Times New Roman" w:eastAsia="Calibri" w:hAnsi="Times New Roman" w:cs="Times New Roman"/>
          <w:color w:val="231F20"/>
          <w:spacing w:val="5"/>
          <w:w w:val="110"/>
          <w:lang w:val="es-US"/>
        </w:rPr>
        <w:t xml:space="preserve"> </w:t>
      </w:r>
      <w:proofErr w:type="spellStart"/>
      <w:r w:rsidRPr="009B12E0">
        <w:rPr>
          <w:rFonts w:ascii="Times New Roman" w:eastAsia="Calibri" w:hAnsi="Times New Roman" w:cs="Times New Roman"/>
          <w:color w:val="231F20"/>
          <w:spacing w:val="-1"/>
          <w:w w:val="110"/>
          <w:lang w:val="es-US"/>
        </w:rPr>
        <w:t>CommonHealth</w:t>
      </w:r>
      <w:proofErr w:type="spellEnd"/>
      <w:r w:rsidRPr="009B12E0">
        <w:rPr>
          <w:rFonts w:ascii="Times New Roman" w:eastAsia="Calibri" w:hAnsi="Times New Roman" w:cs="Times New Roman"/>
          <w:color w:val="231F20"/>
          <w:spacing w:val="-1"/>
          <w:w w:val="110"/>
          <w:lang w:val="es-US"/>
        </w:rPr>
        <w:t>.</w:t>
      </w:r>
      <w:r w:rsidRPr="009B12E0">
        <w:rPr>
          <w:rFonts w:ascii="Times New Roman" w:eastAsia="Calibri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Los</w:t>
      </w:r>
      <w:r w:rsidRPr="009B12E0">
        <w:rPr>
          <w:rFonts w:ascii="Times New Roman" w:eastAsia="Calibri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afiliados</w:t>
      </w:r>
      <w:r w:rsidRPr="009B12E0">
        <w:rPr>
          <w:rFonts w:ascii="Times New Roman" w:eastAsia="Calibri" w:hAnsi="Times New Roman" w:cs="Times New Roman"/>
          <w:color w:val="231F20"/>
          <w:spacing w:val="5"/>
          <w:w w:val="110"/>
          <w:lang w:val="es-US"/>
        </w:rPr>
        <w:t xml:space="preserve"> </w:t>
      </w:r>
      <w:r w:rsidRPr="009B12E0">
        <w:rPr>
          <w:rFonts w:ascii="Times New Roman" w:eastAsia="Calibri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eastAsia="Calibri" w:hAnsi="Times New Roman" w:cs="Times New Roman"/>
          <w:color w:val="231F20"/>
          <w:spacing w:val="21"/>
          <w:w w:val="111"/>
          <w:lang w:val="es-US"/>
        </w:rPr>
        <w:t xml:space="preserve"> </w:t>
      </w:r>
      <w:proofErr w:type="spellStart"/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Children’s</w:t>
      </w:r>
      <w:proofErr w:type="spellEnd"/>
      <w:r w:rsidRPr="009B12E0">
        <w:rPr>
          <w:rFonts w:ascii="Times New Roman" w:eastAsia="Tahoma" w:hAnsi="Times New Roman" w:cs="Times New Roman"/>
          <w:color w:val="231F20"/>
          <w:spacing w:val="-1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Medical</w:t>
      </w:r>
      <w:r w:rsidRPr="009B12E0">
        <w:rPr>
          <w:rFonts w:ascii="Times New Roman" w:eastAsia="Tahoma" w:hAnsi="Times New Roman" w:cs="Times New Roman"/>
          <w:color w:val="231F20"/>
          <w:spacing w:val="-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Security</w:t>
      </w:r>
      <w:r w:rsidRPr="009B12E0">
        <w:rPr>
          <w:rFonts w:ascii="Times New Roman" w:eastAsia="Tahoma" w:hAnsi="Times New Roman" w:cs="Times New Roman"/>
          <w:color w:val="231F20"/>
          <w:spacing w:val="-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Plan</w:t>
      </w:r>
      <w:r w:rsidRPr="009B12E0">
        <w:rPr>
          <w:rFonts w:ascii="Times New Roman" w:eastAsia="Tahoma" w:hAnsi="Times New Roman" w:cs="Times New Roman"/>
          <w:color w:val="231F20"/>
          <w:spacing w:val="25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(CMSP)</w:t>
      </w:r>
      <w:r w:rsidRPr="009B12E0">
        <w:rPr>
          <w:rFonts w:ascii="Times New Roman" w:eastAsia="Tahoma" w:hAnsi="Times New Roman" w:cs="Times New Roman"/>
          <w:color w:val="231F20"/>
          <w:spacing w:val="-3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eastAsia="Tahoma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todos</w:t>
      </w:r>
      <w:r w:rsidRPr="009B12E0">
        <w:rPr>
          <w:rFonts w:ascii="Times New Roman" w:eastAsia="Tahoma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los</w:t>
      </w:r>
      <w:r w:rsidRPr="009B12E0">
        <w:rPr>
          <w:rFonts w:ascii="Times New Roman" w:eastAsia="Tahoma" w:hAnsi="Times New Roman" w:cs="Times New Roman"/>
          <w:color w:val="231F20"/>
          <w:spacing w:val="-30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medicamentos</w:t>
      </w:r>
      <w:r w:rsidRPr="009B12E0">
        <w:rPr>
          <w:rFonts w:ascii="Times New Roman" w:eastAsia="Tahoma" w:hAnsi="Times New Roman" w:cs="Times New Roman"/>
          <w:color w:val="231F20"/>
          <w:spacing w:val="-29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que</w:t>
      </w:r>
      <w:r w:rsidRPr="009B12E0">
        <w:rPr>
          <w:rFonts w:ascii="Times New Roman" w:eastAsia="Tahoma" w:hAnsi="Times New Roman" w:cs="Times New Roman"/>
          <w:color w:val="231F20"/>
          <w:w w:val="104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se</w:t>
      </w:r>
      <w:r w:rsidRPr="009B12E0">
        <w:rPr>
          <w:rFonts w:ascii="Times New Roman" w:eastAsia="Tahoma" w:hAnsi="Times New Roman" w:cs="Times New Roman"/>
          <w:color w:val="231F20"/>
          <w:spacing w:val="-48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10"/>
          <w:lang w:val="es-US"/>
        </w:rPr>
        <w:t>cobran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por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medio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proofErr w:type="spellStart"/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Health</w:t>
      </w:r>
      <w:proofErr w:type="spellEnd"/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10"/>
          <w:lang w:val="es-US"/>
        </w:rPr>
        <w:t>Safety</w:t>
      </w:r>
      <w:r w:rsidRPr="009B12E0">
        <w:rPr>
          <w:rFonts w:ascii="Times New Roman" w:eastAsia="Tahoma" w:hAnsi="Times New Roman" w:cs="Times New Roman"/>
          <w:color w:val="231F20"/>
          <w:spacing w:val="22"/>
          <w:w w:val="106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Net</w:t>
      </w:r>
      <w:r w:rsidRPr="009B12E0">
        <w:rPr>
          <w:rFonts w:ascii="Times New Roman" w:eastAsia="Tahoma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(HSN)</w:t>
      </w:r>
      <w:r w:rsidRPr="009B12E0">
        <w:rPr>
          <w:rFonts w:ascii="Times New Roman" w:eastAsia="Tahoma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seguir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án</w:t>
      </w:r>
      <w:r w:rsidRPr="009B12E0">
        <w:rPr>
          <w:rFonts w:ascii="Times New Roman" w:eastAsia="Tahoma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estando</w:t>
      </w:r>
      <w:r w:rsidRPr="009B12E0">
        <w:rPr>
          <w:rFonts w:ascii="Times New Roman" w:eastAsia="Tahoma" w:hAnsi="Times New Roman" w:cs="Times New Roman"/>
          <w:color w:val="231F20"/>
          <w:spacing w:val="-36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sujetos</w:t>
      </w:r>
      <w:r w:rsidRPr="009B12E0">
        <w:rPr>
          <w:rFonts w:ascii="Times New Roman" w:eastAsia="Tahoma" w:hAnsi="Times New Roman" w:cs="Times New Roman"/>
          <w:color w:val="231F20"/>
          <w:spacing w:val="-37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a</w:t>
      </w:r>
      <w:r w:rsidRPr="009B12E0">
        <w:rPr>
          <w:rFonts w:ascii="Times New Roman" w:eastAsia="Tahoma" w:hAnsi="Times New Roman" w:cs="Times New Roman"/>
          <w:color w:val="231F20"/>
          <w:spacing w:val="24"/>
          <w:w w:val="98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cumplir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10"/>
          <w:lang w:val="es-US"/>
        </w:rPr>
        <w:t>con</w:t>
      </w:r>
      <w:r w:rsidRPr="009B12E0">
        <w:rPr>
          <w:rFonts w:ascii="Times New Roman" w:eastAsia="Tahoma" w:hAnsi="Times New Roman" w:cs="Times New Roman"/>
          <w:color w:val="231F20"/>
          <w:spacing w:val="-46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el</w:t>
      </w:r>
      <w:r w:rsidRPr="009B12E0">
        <w:rPr>
          <w:rFonts w:ascii="Times New Roman" w:eastAsia="Tahoma" w:hAnsi="Times New Roman" w:cs="Times New Roman"/>
          <w:color w:val="231F20"/>
          <w:spacing w:val="-46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tope</w:t>
      </w:r>
      <w:r w:rsidRPr="009B12E0">
        <w:rPr>
          <w:rFonts w:ascii="Times New Roman" w:eastAsia="Tahoma" w:hAnsi="Times New Roman" w:cs="Times New Roman"/>
          <w:color w:val="231F20"/>
          <w:spacing w:val="-47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anual</w:t>
      </w:r>
      <w:r w:rsidRPr="009B12E0">
        <w:rPr>
          <w:rFonts w:ascii="Times New Roman" w:eastAsia="Tahoma" w:hAnsi="Times New Roman" w:cs="Times New Roman"/>
          <w:color w:val="231F20"/>
          <w:spacing w:val="-46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eastAsia="Tahoma" w:hAnsi="Times New Roman" w:cs="Times New Roman"/>
          <w:color w:val="231F20"/>
          <w:spacing w:val="-46"/>
          <w:w w:val="110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10"/>
          <w:lang w:val="es-US"/>
        </w:rPr>
        <w:t>copagos</w:t>
      </w:r>
      <w:r w:rsidRPr="009B12E0">
        <w:rPr>
          <w:rFonts w:ascii="Times New Roman" w:eastAsia="Tahoma" w:hAnsi="Times New Roman" w:cs="Times New Roman"/>
          <w:color w:val="231F20"/>
          <w:spacing w:val="22"/>
          <w:w w:val="104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para</w:t>
      </w:r>
      <w:r w:rsidRPr="009B12E0">
        <w:rPr>
          <w:rFonts w:ascii="Times New Roman" w:eastAsia="Tahoma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spacing w:val="-1"/>
          <w:w w:val="105"/>
          <w:lang w:val="es-US"/>
        </w:rPr>
        <w:t>f</w:t>
      </w:r>
      <w:r w:rsidRPr="009B12E0">
        <w:rPr>
          <w:rFonts w:ascii="Times New Roman" w:eastAsia="Tahoma" w:hAnsi="Times New Roman" w:cs="Times New Roman"/>
          <w:color w:val="231F20"/>
          <w:spacing w:val="-2"/>
          <w:w w:val="105"/>
          <w:lang w:val="es-US"/>
        </w:rPr>
        <w:t>armacia</w:t>
      </w:r>
      <w:r w:rsidRPr="009B12E0">
        <w:rPr>
          <w:rFonts w:ascii="Times New Roman" w:eastAsia="Tahoma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de</w:t>
      </w:r>
      <w:r w:rsidRPr="009B12E0">
        <w:rPr>
          <w:rFonts w:ascii="Times New Roman" w:eastAsia="Tahoma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eastAsia="Tahoma" w:hAnsi="Times New Roman" w:cs="Times New Roman"/>
          <w:color w:val="231F20"/>
          <w:w w:val="105"/>
          <w:lang w:val="es-US"/>
        </w:rPr>
        <w:t>$250.</w:t>
      </w:r>
    </w:p>
    <w:p w14:paraId="74C53C4F" w14:textId="363A4CBB" w:rsidR="009B12E0" w:rsidRPr="009B12E0" w:rsidRDefault="009B12E0" w:rsidP="00327013">
      <w:pPr>
        <w:spacing w:after="120"/>
        <w:rPr>
          <w:rFonts w:ascii="Times New Roman" w:eastAsia="Tahoma" w:hAnsi="Times New Roman" w:cs="Times New Roman"/>
          <w:lang w:val="es-US"/>
        </w:rPr>
      </w:pPr>
      <w:r w:rsidRPr="009B12E0">
        <w:rPr>
          <w:rFonts w:ascii="Times New Roman" w:hAnsi="Times New Roman" w:cs="Times New Roman"/>
          <w:color w:val="231F20"/>
          <w:w w:val="105"/>
          <w:lang w:val="es-US"/>
        </w:rPr>
        <w:t>Si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su</w:t>
      </w:r>
      <w:r w:rsidRPr="009B12E0">
        <w:rPr>
          <w:rFonts w:ascii="Times New Roman" w:hAnsi="Times New Roman" w:cs="Times New Roman"/>
          <w:color w:val="231F20"/>
          <w:spacing w:val="-2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f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armac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éutico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le</w:t>
      </w:r>
      <w:r w:rsidRPr="009B12E0">
        <w:rPr>
          <w:rFonts w:ascii="Times New Roman" w:hAnsi="Times New Roman" w:cs="Times New Roman"/>
          <w:color w:val="231F20"/>
          <w:spacing w:val="-2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cobr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</w:t>
      </w:r>
      <w:r w:rsidRPr="009B12E0">
        <w:rPr>
          <w:rFonts w:ascii="Times New Roman" w:hAnsi="Times New Roman" w:cs="Times New Roman"/>
          <w:color w:val="231F20"/>
          <w:spacing w:val="-2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opag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24"/>
          <w:w w:val="10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y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usted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cree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que</w:t>
      </w:r>
      <w:r w:rsidRPr="009B12E0">
        <w:rPr>
          <w:rFonts w:ascii="Times New Roman" w:hAnsi="Times New Roman" w:cs="Times New Roman"/>
          <w:color w:val="231F20"/>
          <w:spacing w:val="-23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cumple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con</w:t>
      </w:r>
      <w:r w:rsidRPr="009B12E0">
        <w:rPr>
          <w:rFonts w:ascii="Times New Roman" w:hAnsi="Times New Roman" w:cs="Times New Roman"/>
          <w:color w:val="231F20"/>
          <w:spacing w:val="-2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una</w:t>
      </w:r>
      <w:r w:rsidR="0027465E">
        <w:rPr>
          <w:rFonts w:ascii="Times New Roman" w:eastAsia="Tahoma" w:hAnsi="Times New Roman" w:cs="Times New Roman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las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excepciones,</w:t>
      </w:r>
      <w:r w:rsidRPr="009B12E0">
        <w:rPr>
          <w:rFonts w:ascii="Times New Roman" w:hAnsi="Times New Roman" w:cs="Times New Roman"/>
          <w:color w:val="231F20"/>
          <w:spacing w:val="7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10"/>
          <w:lang w:val="es-US"/>
        </w:rPr>
        <w:t>asegúrese</w:t>
      </w:r>
      <w:r w:rsidRPr="009B12E0">
        <w:rPr>
          <w:rFonts w:ascii="Times New Roman" w:hAnsi="Times New Roman" w:cs="Times New Roman"/>
          <w:color w:val="231F20"/>
          <w:spacing w:val="6"/>
          <w:w w:val="110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1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29"/>
          <w:w w:val="11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decírselo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</w:t>
      </w:r>
      <w:r w:rsidRPr="009B12E0">
        <w:rPr>
          <w:rFonts w:ascii="Times New Roman" w:hAnsi="Times New Roman" w:cs="Times New Roman"/>
          <w:color w:val="231F20"/>
          <w:spacing w:val="-25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su</w:t>
      </w:r>
      <w:r w:rsidRPr="009B12E0">
        <w:rPr>
          <w:rFonts w:ascii="Times New Roman" w:hAnsi="Times New Roman" w:cs="Times New Roman"/>
          <w:color w:val="231F20"/>
          <w:spacing w:val="-26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f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armac</w:t>
      </w:r>
      <w:r w:rsidRPr="009B12E0">
        <w:rPr>
          <w:rFonts w:ascii="Times New Roman" w:hAnsi="Times New Roman" w:cs="Times New Roman"/>
          <w:color w:val="231F20"/>
          <w:spacing w:val="-1"/>
          <w:w w:val="105"/>
          <w:lang w:val="es-US"/>
        </w:rPr>
        <w:t>éutico</w:t>
      </w:r>
      <w:r w:rsidRPr="009B12E0">
        <w:rPr>
          <w:rFonts w:ascii="Times New Roman" w:hAnsi="Times New Roman" w:cs="Times New Roman"/>
          <w:color w:val="231F20"/>
          <w:spacing w:val="-2"/>
          <w:w w:val="105"/>
          <w:lang w:val="es-US"/>
        </w:rPr>
        <w:t>.</w:t>
      </w:r>
    </w:p>
    <w:p w14:paraId="317D9C8C" w14:textId="5830B871" w:rsidR="009B12E0" w:rsidRPr="00327013" w:rsidRDefault="009B12E0" w:rsidP="00327013">
      <w:pPr>
        <w:spacing w:after="120"/>
        <w:rPr>
          <w:rFonts w:ascii="Times New Roman" w:eastAsia="Calibri" w:hAnsi="Times New Roman" w:cs="Times New Roman"/>
          <w:lang w:val="es-US"/>
        </w:rPr>
      </w:pPr>
      <w:r w:rsidRPr="00327013">
        <w:rPr>
          <w:rFonts w:ascii="Times New Roman" w:hAnsi="Times New Roman" w:cs="Times New Roman"/>
          <w:color w:val="231F20"/>
          <w:lang w:val="es-US"/>
        </w:rPr>
        <w:t xml:space="preserve">Los requisitos de copagos de farmacia son los mismos para los afiliados inscritos en las Organizaciones de Atención Médica Administrada (MCO) y en las Organizaciones Responsables por el Cuidado de la Salud (ACO) de MassHealth. No tienen copagos los afiliados inscritos en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One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Care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>, en el Programa de Atención Integral para</w:t>
      </w:r>
      <w:r w:rsidR="0027465E" w:rsidRPr="00327013">
        <w:rPr>
          <w:rFonts w:ascii="Times New Roman" w:eastAsia="Calibri" w:hAnsi="Times New Roman" w:cs="Times New Roman"/>
          <w:lang w:val="es-US"/>
        </w:rPr>
        <w:t xml:space="preserve"> </w:t>
      </w:r>
      <w:r w:rsidRPr="00327013">
        <w:rPr>
          <w:rFonts w:ascii="Times New Roman" w:hAnsi="Times New Roman" w:cs="Times New Roman"/>
          <w:color w:val="231F20"/>
          <w:lang w:val="es-US"/>
        </w:rPr>
        <w:t xml:space="preserve">Ancianos (PACE,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Program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of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All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-Inclusive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Care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for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the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Elderly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) y en Opciones de atención para personas de la tercera edad (SCO, Senior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Care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 xml:space="preserve"> </w:t>
      </w:r>
      <w:proofErr w:type="spellStart"/>
      <w:r w:rsidRPr="00327013">
        <w:rPr>
          <w:rFonts w:ascii="Times New Roman" w:hAnsi="Times New Roman" w:cs="Times New Roman"/>
          <w:color w:val="231F20"/>
          <w:lang w:val="es-US"/>
        </w:rPr>
        <w:t>Options</w:t>
      </w:r>
      <w:proofErr w:type="spellEnd"/>
      <w:r w:rsidRPr="00327013">
        <w:rPr>
          <w:rFonts w:ascii="Times New Roman" w:hAnsi="Times New Roman" w:cs="Times New Roman"/>
          <w:color w:val="231F20"/>
          <w:lang w:val="es-US"/>
        </w:rPr>
        <w:t>).</w:t>
      </w:r>
    </w:p>
    <w:p w14:paraId="39D35B46" w14:textId="0BFD69A6" w:rsidR="009B12E0" w:rsidRDefault="009B12E0" w:rsidP="00327013">
      <w:pPr>
        <w:spacing w:after="120"/>
        <w:rPr>
          <w:rFonts w:ascii="Times New Roman" w:hAnsi="Times New Roman" w:cs="Times New Roman"/>
          <w:color w:val="231F20"/>
          <w:lang w:val="es-US"/>
        </w:rPr>
      </w:pPr>
      <w:r w:rsidRPr="009B12E0">
        <w:rPr>
          <w:rFonts w:ascii="Times New Roman" w:hAnsi="Times New Roman" w:cs="Times New Roman"/>
          <w:b/>
          <w:color w:val="231F20"/>
          <w:lang w:val="es-US"/>
        </w:rPr>
        <w:t>Si</w:t>
      </w:r>
      <w:r w:rsidRPr="009B12E0">
        <w:rPr>
          <w:rFonts w:ascii="Times New Roman" w:hAnsi="Times New Roman" w:cs="Times New Roman"/>
          <w:b/>
          <w:color w:val="231F20"/>
          <w:spacing w:val="24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usted</w:t>
      </w:r>
      <w:r w:rsidRPr="009B12E0">
        <w:rPr>
          <w:rFonts w:ascii="Times New Roman" w:hAnsi="Times New Roman" w:cs="Times New Roman"/>
          <w:b/>
          <w:color w:val="231F20"/>
          <w:spacing w:val="2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tiene</w:t>
      </w:r>
      <w:r w:rsidRPr="009B12E0">
        <w:rPr>
          <w:rFonts w:ascii="Times New Roman" w:hAnsi="Times New Roman" w:cs="Times New Roman"/>
          <w:b/>
          <w:color w:val="231F20"/>
          <w:spacing w:val="2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lang w:val="es-US"/>
        </w:rPr>
        <w:t>preguntas</w:t>
      </w:r>
      <w:r w:rsidRPr="009B12E0">
        <w:rPr>
          <w:rFonts w:ascii="Times New Roman" w:hAnsi="Times New Roman" w:cs="Times New Roman"/>
          <w:b/>
          <w:color w:val="231F20"/>
          <w:spacing w:val="2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sobre</w:t>
      </w:r>
      <w:r w:rsidRPr="009B12E0">
        <w:rPr>
          <w:rFonts w:ascii="Times New Roman" w:hAnsi="Times New Roman" w:cs="Times New Roman"/>
          <w:color w:val="231F20"/>
          <w:spacing w:val="1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el</w:t>
      </w:r>
      <w:r w:rsidRPr="009B12E0">
        <w:rPr>
          <w:rFonts w:ascii="Times New Roman" w:hAnsi="Times New Roman" w:cs="Times New Roman"/>
          <w:color w:val="231F20"/>
          <w:spacing w:val="29"/>
          <w:w w:val="10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reglamento</w:t>
      </w:r>
      <w:r w:rsidRPr="009B12E0">
        <w:rPr>
          <w:rFonts w:ascii="Times New Roman" w:hAnsi="Times New Roman" w:cs="Times New Roman"/>
          <w:color w:val="231F20"/>
          <w:spacing w:val="-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copagos</w:t>
      </w:r>
      <w:r w:rsidRPr="009B12E0">
        <w:rPr>
          <w:rFonts w:ascii="Times New Roman" w:hAnsi="Times New Roman" w:cs="Times New Roman"/>
          <w:color w:val="231F20"/>
          <w:spacing w:val="-6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o</w:t>
      </w:r>
      <w:r w:rsidRPr="009B12E0">
        <w:rPr>
          <w:rFonts w:ascii="Times New Roman" w:hAnsi="Times New Roman" w:cs="Times New Roman"/>
          <w:b/>
          <w:color w:val="231F20"/>
          <w:spacing w:val="9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si</w:t>
      </w:r>
      <w:r w:rsidRPr="009B12E0">
        <w:rPr>
          <w:rFonts w:ascii="Times New Roman" w:hAnsi="Times New Roman" w:cs="Times New Roman"/>
          <w:b/>
          <w:color w:val="231F20"/>
          <w:spacing w:val="8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lang w:val="es-US"/>
        </w:rPr>
        <w:t>necesita</w:t>
      </w:r>
      <w:r w:rsidRPr="009B12E0">
        <w:rPr>
          <w:rFonts w:ascii="Times New Roman" w:hAnsi="Times New Roman" w:cs="Times New Roman"/>
          <w:b/>
          <w:color w:val="231F20"/>
          <w:spacing w:val="27"/>
          <w:w w:val="107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lang w:val="es-US"/>
        </w:rPr>
        <w:t>informar</w:t>
      </w:r>
      <w:r w:rsidRPr="009B12E0">
        <w:rPr>
          <w:rFonts w:ascii="Times New Roman" w:hAnsi="Times New Roman" w:cs="Times New Roman"/>
          <w:b/>
          <w:color w:val="231F20"/>
          <w:spacing w:val="26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spacing w:val="-1"/>
          <w:lang w:val="es-US"/>
        </w:rPr>
        <w:t>sobre</w:t>
      </w:r>
      <w:r w:rsidRPr="009B12E0">
        <w:rPr>
          <w:rFonts w:ascii="Times New Roman" w:hAnsi="Times New Roman" w:cs="Times New Roman"/>
          <w:b/>
          <w:color w:val="231F20"/>
          <w:spacing w:val="27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lang w:val="es-US"/>
        </w:rPr>
        <w:t>cambios,</w:t>
      </w:r>
      <w:r w:rsidRPr="009B12E0">
        <w:rPr>
          <w:rFonts w:ascii="Times New Roman" w:hAnsi="Times New Roman" w:cs="Times New Roman"/>
          <w:b/>
          <w:color w:val="231F20"/>
          <w:spacing w:val="3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tales</w:t>
      </w:r>
      <w:r w:rsidRPr="009B12E0">
        <w:rPr>
          <w:rFonts w:ascii="Times New Roman" w:hAnsi="Times New Roman" w:cs="Times New Roman"/>
          <w:color w:val="231F20"/>
          <w:spacing w:val="14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como</w:t>
      </w:r>
      <w:r w:rsidRPr="009B12E0">
        <w:rPr>
          <w:rFonts w:ascii="Times New Roman" w:hAnsi="Times New Roman" w:cs="Times New Roman"/>
          <w:color w:val="231F20"/>
          <w:spacing w:val="2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los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cambios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en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sus</w:t>
      </w:r>
      <w:r w:rsidRPr="009B12E0">
        <w:rPr>
          <w:rFonts w:ascii="Times New Roman" w:hAnsi="Times New Roman" w:cs="Times New Roman"/>
          <w:color w:val="231F20"/>
          <w:spacing w:val="-17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ingresos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u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otr</w:t>
      </w:r>
      <w:r w:rsidRPr="009B12E0">
        <w:rPr>
          <w:rFonts w:ascii="Times New Roman" w:hAnsi="Times New Roman" w:cs="Times New Roman"/>
          <w:color w:val="231F20"/>
          <w:spacing w:val="-2"/>
          <w:lang w:val="es-US"/>
        </w:rPr>
        <w:t>as</w:t>
      </w:r>
      <w:r w:rsidRPr="009B12E0">
        <w:rPr>
          <w:rFonts w:ascii="Times New Roman" w:hAnsi="Times New Roman" w:cs="Times New Roman"/>
          <w:color w:val="231F20"/>
          <w:spacing w:val="28"/>
          <w:w w:val="9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cir</w:t>
      </w:r>
      <w:r w:rsidRPr="009B12E0">
        <w:rPr>
          <w:rFonts w:ascii="Times New Roman" w:hAnsi="Times New Roman" w:cs="Times New Roman"/>
          <w:color w:val="231F20"/>
          <w:spacing w:val="-2"/>
          <w:lang w:val="es-US"/>
        </w:rPr>
        <w:t>cunstancias,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llame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al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Centro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25"/>
          <w:w w:val="10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servicio</w:t>
      </w:r>
      <w:r w:rsidRPr="009B12E0">
        <w:rPr>
          <w:rFonts w:ascii="Times New Roman" w:hAnsi="Times New Roman" w:cs="Times New Roman"/>
          <w:color w:val="231F20"/>
          <w:spacing w:val="-19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al</w:t>
      </w:r>
      <w:r w:rsidRPr="009B12E0">
        <w:rPr>
          <w:rFonts w:ascii="Times New Roman" w:hAnsi="Times New Roman" w:cs="Times New Roman"/>
          <w:color w:val="231F20"/>
          <w:spacing w:val="-19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cliente</w:t>
      </w:r>
      <w:r w:rsidRPr="009B12E0">
        <w:rPr>
          <w:rFonts w:ascii="Times New Roman" w:hAnsi="Times New Roman" w:cs="Times New Roman"/>
          <w:color w:val="231F20"/>
          <w:spacing w:val="-1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(CSC)</w:t>
      </w:r>
      <w:r w:rsidRPr="009B12E0">
        <w:rPr>
          <w:rFonts w:ascii="Times New Roman" w:hAnsi="Times New Roman" w:cs="Times New Roman"/>
          <w:color w:val="231F20"/>
          <w:spacing w:val="-19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de</w:t>
      </w:r>
      <w:r w:rsidRPr="009B12E0">
        <w:rPr>
          <w:rFonts w:ascii="Times New Roman" w:hAnsi="Times New Roman" w:cs="Times New Roman"/>
          <w:color w:val="231F20"/>
          <w:spacing w:val="-19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MassHealth</w:t>
      </w:r>
      <w:r w:rsidR="0027465E">
        <w:rPr>
          <w:rFonts w:ascii="Times New Roman" w:eastAsia="Tahoma" w:hAnsi="Times New Roman" w:cs="Times New Roman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w w:val="105"/>
          <w:lang w:val="es-US"/>
        </w:rPr>
        <w:t>al</w:t>
      </w:r>
      <w:r w:rsidRPr="009B12E0">
        <w:rPr>
          <w:rFonts w:ascii="Times New Roman" w:hAnsi="Times New Roman" w:cs="Times New Roman"/>
          <w:color w:val="231F20"/>
          <w:spacing w:val="1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(800)</w:t>
      </w:r>
      <w:r w:rsidRPr="009B12E0">
        <w:rPr>
          <w:rFonts w:ascii="Times New Roman" w:hAnsi="Times New Roman" w:cs="Times New Roman"/>
          <w:b/>
          <w:color w:val="231F20"/>
          <w:spacing w:val="1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841-2900,</w:t>
      </w:r>
      <w:r w:rsidRPr="009B12E0">
        <w:rPr>
          <w:rFonts w:ascii="Times New Roman" w:hAnsi="Times New Roman" w:cs="Times New Roman"/>
          <w:b/>
          <w:color w:val="231F20"/>
          <w:spacing w:val="19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4"/>
          <w:w w:val="105"/>
          <w:lang w:val="es-US"/>
        </w:rPr>
        <w:t>TTY</w:t>
      </w:r>
      <w:r w:rsidRPr="009B12E0">
        <w:rPr>
          <w:rFonts w:ascii="Times New Roman" w:hAnsi="Times New Roman" w:cs="Times New Roman"/>
          <w:color w:val="231F20"/>
          <w:spacing w:val="-5"/>
          <w:w w:val="105"/>
          <w:lang w:val="es-US"/>
        </w:rPr>
        <w:t>:</w:t>
      </w:r>
      <w:r w:rsidRPr="009B12E0">
        <w:rPr>
          <w:rFonts w:ascii="Times New Roman" w:hAnsi="Times New Roman" w:cs="Times New Roman"/>
          <w:color w:val="231F20"/>
          <w:spacing w:val="2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(800)</w:t>
      </w:r>
      <w:r w:rsidRPr="009B12E0">
        <w:rPr>
          <w:rFonts w:ascii="Times New Roman" w:hAnsi="Times New Roman" w:cs="Times New Roman"/>
          <w:b/>
          <w:color w:val="231F20"/>
          <w:spacing w:val="14"/>
          <w:w w:val="105"/>
          <w:lang w:val="es-US"/>
        </w:rPr>
        <w:t xml:space="preserve"> </w:t>
      </w:r>
      <w:r w:rsidRPr="009B12E0">
        <w:rPr>
          <w:rFonts w:ascii="Times New Roman" w:hAnsi="Times New Roman" w:cs="Times New Roman"/>
          <w:b/>
          <w:color w:val="231F20"/>
          <w:w w:val="105"/>
          <w:lang w:val="es-US"/>
        </w:rPr>
        <w:t>497-4648</w:t>
      </w:r>
      <w:r w:rsidR="0027465E">
        <w:rPr>
          <w:rFonts w:ascii="Times New Roman" w:eastAsia="Tahoma" w:hAnsi="Times New Roman" w:cs="Times New Roman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para</w:t>
      </w:r>
      <w:r w:rsidRPr="009B12E0">
        <w:rPr>
          <w:rFonts w:ascii="Times New Roman" w:hAnsi="Times New Roman" w:cs="Times New Roman"/>
          <w:color w:val="231F20"/>
          <w:spacing w:val="4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personas</w:t>
      </w:r>
      <w:r w:rsidRPr="009B12E0">
        <w:rPr>
          <w:rFonts w:ascii="Times New Roman" w:hAnsi="Times New Roman" w:cs="Times New Roman"/>
          <w:color w:val="231F20"/>
          <w:spacing w:val="4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sordas,</w:t>
      </w:r>
      <w:r w:rsidRPr="009B12E0">
        <w:rPr>
          <w:rFonts w:ascii="Times New Roman" w:hAnsi="Times New Roman" w:cs="Times New Roman"/>
          <w:color w:val="231F20"/>
          <w:spacing w:val="42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spacing w:val="-1"/>
          <w:lang w:val="es-US"/>
        </w:rPr>
        <w:t>con</w:t>
      </w:r>
      <w:r w:rsidRPr="009B12E0">
        <w:rPr>
          <w:rFonts w:ascii="Times New Roman" w:hAnsi="Times New Roman" w:cs="Times New Roman"/>
          <w:color w:val="231F20"/>
          <w:spacing w:val="41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dificultad</w:t>
      </w:r>
      <w:r w:rsidRPr="009B12E0">
        <w:rPr>
          <w:rFonts w:ascii="Times New Roman" w:hAnsi="Times New Roman" w:cs="Times New Roman"/>
          <w:color w:val="231F20"/>
          <w:spacing w:val="23"/>
          <w:w w:val="108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auditiva</w:t>
      </w:r>
      <w:r w:rsidRPr="009B12E0">
        <w:rPr>
          <w:rFonts w:ascii="Times New Roman" w:hAnsi="Times New Roman" w:cs="Times New Roman"/>
          <w:color w:val="231F20"/>
          <w:spacing w:val="-17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o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discapacidad</w:t>
      </w:r>
      <w:r w:rsidRPr="009B12E0">
        <w:rPr>
          <w:rFonts w:ascii="Times New Roman" w:hAnsi="Times New Roman" w:cs="Times New Roman"/>
          <w:color w:val="231F20"/>
          <w:spacing w:val="-17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del</w:t>
      </w:r>
      <w:r w:rsidRPr="009B12E0">
        <w:rPr>
          <w:rFonts w:ascii="Times New Roman" w:hAnsi="Times New Roman" w:cs="Times New Roman"/>
          <w:color w:val="231F20"/>
          <w:spacing w:val="-16"/>
          <w:lang w:val="es-US"/>
        </w:rPr>
        <w:t xml:space="preserve"> </w:t>
      </w:r>
      <w:r w:rsidRPr="009B12E0">
        <w:rPr>
          <w:rFonts w:ascii="Times New Roman" w:hAnsi="Times New Roman" w:cs="Times New Roman"/>
          <w:color w:val="231F20"/>
          <w:lang w:val="es-US"/>
        </w:rPr>
        <w:t>habla</w:t>
      </w:r>
      <w:r w:rsidR="00327013">
        <w:rPr>
          <w:rFonts w:ascii="Times New Roman" w:hAnsi="Times New Roman" w:cs="Times New Roman"/>
          <w:color w:val="231F20"/>
          <w:lang w:val="es-US"/>
        </w:rPr>
        <w:t>.</w:t>
      </w:r>
    </w:p>
    <w:p w14:paraId="5569000A" w14:textId="77777777" w:rsidR="00327013" w:rsidRDefault="00327013" w:rsidP="00327013">
      <w:pPr>
        <w:rPr>
          <w:rFonts w:ascii="Arial"/>
          <w:color w:val="231F20"/>
          <w:spacing w:val="-1"/>
          <w:sz w:val="14"/>
        </w:rPr>
      </w:pPr>
    </w:p>
    <w:p w14:paraId="13CAC1DA" w14:textId="38336DB4" w:rsidR="00327013" w:rsidRPr="00327013" w:rsidRDefault="00327013" w:rsidP="00327013">
      <w:pPr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pacing w:val="-1"/>
          <w:sz w:val="14"/>
        </w:rPr>
        <w:t xml:space="preserve">Copay-1 </w:t>
      </w:r>
      <w:r>
        <w:rPr>
          <w:rFonts w:ascii="Arial"/>
          <w:color w:val="231F20"/>
          <w:spacing w:val="-3"/>
          <w:sz w:val="14"/>
        </w:rPr>
        <w:t>(Rev.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06/21)-ES</w:t>
      </w:r>
    </w:p>
    <w:sectPr w:rsidR="00327013" w:rsidRPr="00327013" w:rsidSect="0027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05749"/>
    <w:multiLevelType w:val="hybridMultilevel"/>
    <w:tmpl w:val="91529F72"/>
    <w:lvl w:ilvl="0" w:tplc="5D20139E">
      <w:start w:val="1"/>
      <w:numFmt w:val="bullet"/>
      <w:lvlText w:val="•"/>
      <w:lvlJc w:val="left"/>
      <w:pPr>
        <w:ind w:left="360" w:hanging="240"/>
      </w:pPr>
      <w:rPr>
        <w:rFonts w:ascii="Tahoma" w:eastAsia="Tahoma" w:hAnsi="Tahoma" w:hint="default"/>
        <w:color w:val="231F20"/>
        <w:w w:val="89"/>
        <w:sz w:val="22"/>
        <w:szCs w:val="22"/>
      </w:rPr>
    </w:lvl>
    <w:lvl w:ilvl="1" w:tplc="F17CBDC2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2" w:tplc="33966DE6">
      <w:start w:val="1"/>
      <w:numFmt w:val="bullet"/>
      <w:lvlText w:val="•"/>
      <w:lvlJc w:val="left"/>
      <w:pPr>
        <w:ind w:left="1718" w:hanging="240"/>
      </w:pPr>
      <w:rPr>
        <w:rFonts w:hint="default"/>
      </w:rPr>
    </w:lvl>
    <w:lvl w:ilvl="3" w:tplc="69B258CA">
      <w:start w:val="1"/>
      <w:numFmt w:val="bullet"/>
      <w:lvlText w:val="•"/>
      <w:lvlJc w:val="left"/>
      <w:pPr>
        <w:ind w:left="2397" w:hanging="240"/>
      </w:pPr>
      <w:rPr>
        <w:rFonts w:hint="default"/>
      </w:rPr>
    </w:lvl>
    <w:lvl w:ilvl="4" w:tplc="961892C4">
      <w:start w:val="1"/>
      <w:numFmt w:val="bullet"/>
      <w:lvlText w:val="•"/>
      <w:lvlJc w:val="left"/>
      <w:pPr>
        <w:ind w:left="3077" w:hanging="240"/>
      </w:pPr>
      <w:rPr>
        <w:rFonts w:hint="default"/>
      </w:rPr>
    </w:lvl>
    <w:lvl w:ilvl="5" w:tplc="092E87B4">
      <w:start w:val="1"/>
      <w:numFmt w:val="bullet"/>
      <w:lvlText w:val="•"/>
      <w:lvlJc w:val="left"/>
      <w:pPr>
        <w:ind w:left="3756" w:hanging="240"/>
      </w:pPr>
      <w:rPr>
        <w:rFonts w:hint="default"/>
      </w:rPr>
    </w:lvl>
    <w:lvl w:ilvl="6" w:tplc="9C725F40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  <w:lvl w:ilvl="7" w:tplc="89E2338E">
      <w:start w:val="1"/>
      <w:numFmt w:val="bullet"/>
      <w:lvlText w:val="•"/>
      <w:lvlJc w:val="left"/>
      <w:pPr>
        <w:ind w:left="5114" w:hanging="240"/>
      </w:pPr>
      <w:rPr>
        <w:rFonts w:hint="default"/>
      </w:rPr>
    </w:lvl>
    <w:lvl w:ilvl="8" w:tplc="5922EC82">
      <w:start w:val="1"/>
      <w:numFmt w:val="bullet"/>
      <w:lvlText w:val="•"/>
      <w:lvlJc w:val="left"/>
      <w:pPr>
        <w:ind w:left="579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CF"/>
    <w:rsid w:val="0027465E"/>
    <w:rsid w:val="00327013"/>
    <w:rsid w:val="003368CF"/>
    <w:rsid w:val="009B12E0"/>
    <w:rsid w:val="00C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4F20"/>
  <w15:chartTrackingRefBased/>
  <w15:docId w15:val="{74227E32-E474-4F65-BB06-7FD8D5D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E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013"/>
    <w:pPr>
      <w:spacing w:before="49"/>
      <w:jc w:val="center"/>
      <w:outlineLvl w:val="0"/>
    </w:pPr>
    <w:rPr>
      <w:rFonts w:ascii="Times New Roman" w:hAnsi="Times New Roman" w:cs="Times New Roman"/>
      <w:b/>
      <w:bCs/>
      <w:iCs/>
      <w:color w:val="231F20"/>
      <w:spacing w:val="-1"/>
      <w:w w:val="110"/>
      <w:sz w:val="28"/>
      <w:szCs w:val="28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12E0"/>
    <w:pPr>
      <w:spacing w:before="91"/>
      <w:ind w:left="360" w:hanging="24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9B12E0"/>
    <w:rPr>
      <w:rFonts w:ascii="Tahoma" w:eastAsia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327013"/>
    <w:rPr>
      <w:rFonts w:ascii="Times New Roman" w:hAnsi="Times New Roman" w:cs="Times New Roman"/>
      <w:b/>
      <w:bCs/>
      <w:iCs/>
      <w:color w:val="231F20"/>
      <w:spacing w:val="-1"/>
      <w:w w:val="110"/>
      <w:sz w:val="28"/>
      <w:szCs w:val="2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Malcolm (EHS)</dc:creator>
  <cp:keywords/>
  <dc:description/>
  <cp:lastModifiedBy>Crystal, Malcolm (EHS)</cp:lastModifiedBy>
  <cp:revision>4</cp:revision>
  <dcterms:created xsi:type="dcterms:W3CDTF">2021-06-09T12:06:00Z</dcterms:created>
  <dcterms:modified xsi:type="dcterms:W3CDTF">2021-06-09T12:25:00Z</dcterms:modified>
</cp:coreProperties>
</file>