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DDF4" w14:textId="77777777" w:rsidR="009B4074" w:rsidRDefault="009B4074" w:rsidP="00787FAF">
      <w:pPr>
        <w:jc w:val="center"/>
      </w:pPr>
    </w:p>
    <w:p w14:paraId="0605907E" w14:textId="77777777" w:rsidR="000751E8" w:rsidRDefault="000751E8" w:rsidP="00787FAF">
      <w:pPr>
        <w:jc w:val="center"/>
      </w:pPr>
    </w:p>
    <w:p w14:paraId="1E84E3C1" w14:textId="77777777" w:rsidR="000751E8" w:rsidRDefault="000751E8" w:rsidP="00787FAF">
      <w:pPr>
        <w:jc w:val="center"/>
      </w:pPr>
    </w:p>
    <w:p w14:paraId="6B221C82" w14:textId="77777777" w:rsidR="001C2BCE" w:rsidRPr="00EF3E5F" w:rsidRDefault="001C2BCE" w:rsidP="00891BF9">
      <w:pPr>
        <w:spacing w:after="240"/>
        <w:jc w:val="center"/>
        <w:rPr>
          <w:b/>
          <w:caps/>
          <w:sz w:val="22"/>
          <w:szCs w:val="22"/>
        </w:rPr>
      </w:pPr>
      <w:r>
        <w:rPr>
          <w:b/>
          <w:caps/>
          <w:szCs w:val="24"/>
        </w:rPr>
        <w:t>Notice</w:t>
      </w:r>
    </w:p>
    <w:p w14:paraId="16AC8650" w14:textId="77777777" w:rsidR="001C2BCE" w:rsidRPr="007A637C" w:rsidRDefault="001C2BCE" w:rsidP="00891BF9">
      <w:pPr>
        <w:tabs>
          <w:tab w:val="left" w:pos="1440"/>
        </w:tabs>
        <w:spacing w:after="120"/>
        <w:rPr>
          <w:szCs w:val="24"/>
        </w:rPr>
      </w:pPr>
      <w:r w:rsidRPr="007A637C">
        <w:rPr>
          <w:szCs w:val="24"/>
        </w:rPr>
        <w:t>From:</w:t>
      </w:r>
      <w:r w:rsidRPr="007A637C">
        <w:rPr>
          <w:szCs w:val="24"/>
        </w:rPr>
        <w:tab/>
        <w:t>Department of Public Health, Medication Administration Program (MAP)</w:t>
      </w:r>
    </w:p>
    <w:p w14:paraId="73A971DE" w14:textId="77777777" w:rsidR="001C2BCE" w:rsidRPr="007A637C" w:rsidRDefault="001C2BCE" w:rsidP="00891BF9">
      <w:pPr>
        <w:tabs>
          <w:tab w:val="left" w:pos="1440"/>
        </w:tabs>
        <w:spacing w:after="120"/>
        <w:rPr>
          <w:szCs w:val="24"/>
        </w:rPr>
      </w:pPr>
      <w:r w:rsidRPr="007A637C">
        <w:rPr>
          <w:szCs w:val="24"/>
        </w:rPr>
        <w:t>To:</w:t>
      </w:r>
      <w:r w:rsidRPr="007A637C">
        <w:rPr>
          <w:szCs w:val="24"/>
        </w:rPr>
        <w:tab/>
        <w:t>MAP Administrators and Coordinators</w:t>
      </w:r>
    </w:p>
    <w:p w14:paraId="46824470" w14:textId="64267BB2" w:rsidR="001C2BCE" w:rsidRPr="007A637C" w:rsidRDefault="001C2BCE" w:rsidP="00891BF9">
      <w:pPr>
        <w:tabs>
          <w:tab w:val="left" w:pos="1440"/>
        </w:tabs>
        <w:spacing w:after="120"/>
        <w:rPr>
          <w:szCs w:val="24"/>
        </w:rPr>
      </w:pPr>
      <w:r>
        <w:rPr>
          <w:szCs w:val="24"/>
        </w:rPr>
        <w:t>Date:</w:t>
      </w:r>
      <w:r>
        <w:rPr>
          <w:szCs w:val="24"/>
        </w:rPr>
        <w:tab/>
      </w:r>
      <w:r w:rsidR="001D2AF2">
        <w:rPr>
          <w:szCs w:val="24"/>
        </w:rPr>
        <w:t>June 1</w:t>
      </w:r>
      <w:r w:rsidR="00FF7972">
        <w:rPr>
          <w:szCs w:val="24"/>
        </w:rPr>
        <w:t>5</w:t>
      </w:r>
      <w:r w:rsidR="001D2AF2">
        <w:rPr>
          <w:szCs w:val="24"/>
        </w:rPr>
        <w:t>, 2021</w:t>
      </w:r>
    </w:p>
    <w:p w14:paraId="0E886105" w14:textId="77777777" w:rsidR="001C2BCE" w:rsidRPr="007A637C" w:rsidRDefault="001C2BCE" w:rsidP="00891BF9">
      <w:pPr>
        <w:tabs>
          <w:tab w:val="left" w:pos="1440"/>
        </w:tabs>
        <w:spacing w:after="240"/>
        <w:ind w:left="1440" w:hanging="1440"/>
        <w:rPr>
          <w:szCs w:val="24"/>
        </w:rPr>
      </w:pPr>
      <w:r w:rsidRPr="007A637C">
        <w:rPr>
          <w:szCs w:val="24"/>
        </w:rPr>
        <w:t>Subject:</w:t>
      </w:r>
      <w:r w:rsidRPr="007A637C">
        <w:rPr>
          <w:szCs w:val="24"/>
        </w:rPr>
        <w:tab/>
        <w:t xml:space="preserve">COVID-19 – </w:t>
      </w:r>
      <w:r w:rsidRPr="007A637C">
        <w:rPr>
          <w:bCs/>
          <w:szCs w:val="24"/>
        </w:rPr>
        <w:t>Reinstatement of Expired/Lapsed MAP Certifications</w:t>
      </w:r>
    </w:p>
    <w:p w14:paraId="20FEB89D" w14:textId="36FCFB23" w:rsidR="001C2BCE" w:rsidRPr="001100BE" w:rsidRDefault="001C2BCE" w:rsidP="00891BF9">
      <w:pPr>
        <w:pStyle w:val="NormalWeb"/>
        <w:spacing w:before="0" w:beforeAutospacing="0" w:after="240" w:afterAutospacing="0"/>
      </w:pPr>
      <w:r w:rsidRPr="007A637C">
        <w:t xml:space="preserve">COVID-19 continues to produce an extraordinary demand on registered Medication Administration Program (MAP) Community Programs, as defined in 105 CMR 700.001.  </w:t>
      </w:r>
      <w:r w:rsidRPr="007A637C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light of reduced </w:t>
      </w:r>
      <w:r w:rsidRPr="007A637C">
        <w:rPr>
          <w:color w:val="000000"/>
        </w:rPr>
        <w:t xml:space="preserve">availability of MAP Certified staff to administer medications in </w:t>
      </w:r>
      <w:r w:rsidRPr="007A637C">
        <w:t xml:space="preserve">Department of Mental Health (DMH), Department of Developmental Services (DDS), and Department of Children and Families (DCF) </w:t>
      </w:r>
      <w:r w:rsidRPr="007A637C">
        <w:rPr>
          <w:color w:val="000000"/>
        </w:rPr>
        <w:t xml:space="preserve">registered MAP Community Programs </w:t>
      </w:r>
      <w:r w:rsidRPr="007A637C">
        <w:rPr>
          <w:color w:val="000000" w:themeColor="text1"/>
        </w:rPr>
        <w:t xml:space="preserve">as a result of COVID-19, it </w:t>
      </w:r>
      <w:r w:rsidR="001D2AF2">
        <w:rPr>
          <w:color w:val="000000" w:themeColor="text1"/>
        </w:rPr>
        <w:t>continues to</w:t>
      </w:r>
      <w:r w:rsidR="001D2AF2" w:rsidRPr="007A637C">
        <w:rPr>
          <w:color w:val="000000" w:themeColor="text1"/>
        </w:rPr>
        <w:t xml:space="preserve"> </w:t>
      </w:r>
      <w:r w:rsidRPr="007A637C">
        <w:rPr>
          <w:color w:val="000000" w:themeColor="text1"/>
        </w:rPr>
        <w:t xml:space="preserve">be challenging for registered MAP Community Programs to </w:t>
      </w:r>
      <w:r w:rsidRPr="007A637C">
        <w:t xml:space="preserve">comply with MAP Policy 02-6 </w:t>
      </w:r>
      <w:r w:rsidRPr="007A637C">
        <w:rPr>
          <w:i/>
        </w:rPr>
        <w:t>Recertification Process</w:t>
      </w:r>
      <w:r w:rsidRPr="007A637C">
        <w:t xml:space="preserve"> and Policy 02-7 </w:t>
      </w:r>
      <w:r w:rsidRPr="007A637C">
        <w:rPr>
          <w:i/>
        </w:rPr>
        <w:t>Recertification Guidelines</w:t>
      </w:r>
      <w:r>
        <w:rPr>
          <w:i/>
        </w:rPr>
        <w:t>.</w:t>
      </w:r>
    </w:p>
    <w:p w14:paraId="66FD1090" w14:textId="510AFF88" w:rsidR="001C2BCE" w:rsidRDefault="001D2AF2" w:rsidP="00891BF9">
      <w:pPr>
        <w:pStyle w:val="NormalWeb"/>
        <w:spacing w:before="0" w:beforeAutospacing="0" w:after="240" w:afterAutospacing="0"/>
        <w:rPr>
          <w:color w:val="000000"/>
        </w:rPr>
      </w:pPr>
      <w:r>
        <w:rPr>
          <w:color w:val="000000" w:themeColor="text1"/>
        </w:rPr>
        <w:t>T</w:t>
      </w:r>
      <w:r w:rsidR="001C2BCE" w:rsidRPr="007A637C">
        <w:rPr>
          <w:color w:val="000000" w:themeColor="text1"/>
        </w:rPr>
        <w:t xml:space="preserve">he Department of Public Health’s Drug Control Program (DCP), in consultation with </w:t>
      </w:r>
      <w:r w:rsidR="001C2BCE" w:rsidRPr="007A637C">
        <w:t xml:space="preserve">DMH, DDS, and DCF, is </w:t>
      </w:r>
      <w:r>
        <w:t xml:space="preserve">providing a 90-day extension of the </w:t>
      </w:r>
      <w:r w:rsidR="001C2BCE" w:rsidRPr="007A637C">
        <w:t>waiv</w:t>
      </w:r>
      <w:r>
        <w:t>er of</w:t>
      </w:r>
      <w:r w:rsidR="001C2BCE" w:rsidRPr="007A637C">
        <w:t xml:space="preserve"> MAP Policy 02-6 </w:t>
      </w:r>
      <w:r w:rsidR="001C2BCE" w:rsidRPr="007A637C">
        <w:rPr>
          <w:i/>
        </w:rPr>
        <w:t>Recertification Process</w:t>
      </w:r>
      <w:r w:rsidR="001C2BCE" w:rsidRPr="007A637C">
        <w:t xml:space="preserve"> and MAP Policy </w:t>
      </w:r>
      <w:r w:rsidR="001C2BCE" w:rsidRPr="00C10991">
        <w:t>02-7</w:t>
      </w:r>
      <w:r w:rsidR="001C2BCE" w:rsidRPr="007A637C">
        <w:t xml:space="preserve"> </w:t>
      </w:r>
      <w:r w:rsidR="001C2BCE" w:rsidRPr="007A637C">
        <w:rPr>
          <w:i/>
        </w:rPr>
        <w:t>Recertification Process</w:t>
      </w:r>
      <w:r w:rsidR="001C2BCE" w:rsidRPr="007A637C">
        <w:t xml:space="preserve">, and </w:t>
      </w:r>
      <w:r w:rsidR="001C2BCE" w:rsidRPr="007A637C">
        <w:rPr>
          <w:color w:val="000000"/>
        </w:rPr>
        <w:t>the reinstatement of formerly MAP Certified staff to MAP Certified status under the following conditions:</w:t>
      </w:r>
    </w:p>
    <w:p w14:paraId="157140A1" w14:textId="77777777" w:rsidR="001C2BCE" w:rsidRDefault="001C2BCE" w:rsidP="00891BF9">
      <w:pPr>
        <w:pStyle w:val="PlainText"/>
        <w:numPr>
          <w:ilvl w:val="0"/>
          <w:numId w:val="1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staff person’s previous </w:t>
      </w:r>
      <w:r w:rsidRPr="007A637C">
        <w:rPr>
          <w:rFonts w:ascii="Times New Roman" w:hAnsi="Times New Roman"/>
          <w:sz w:val="24"/>
          <w:szCs w:val="24"/>
        </w:rPr>
        <w:t>MAP Certification lapsed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7A637C">
        <w:rPr>
          <w:rFonts w:ascii="Times New Roman" w:hAnsi="Times New Roman"/>
          <w:sz w:val="24"/>
          <w:szCs w:val="24"/>
        </w:rPr>
        <w:t>expired within the last 24 months</w:t>
      </w:r>
      <w:r>
        <w:rPr>
          <w:rFonts w:ascii="Times New Roman" w:hAnsi="Times New Roman"/>
          <w:sz w:val="24"/>
          <w:szCs w:val="24"/>
        </w:rPr>
        <w:t>;</w:t>
      </w:r>
    </w:p>
    <w:p w14:paraId="34C90B93" w14:textId="77777777" w:rsidR="001C2BCE" w:rsidRPr="007A637C" w:rsidRDefault="001C2BCE" w:rsidP="00891BF9">
      <w:pPr>
        <w:pStyle w:val="PlainText"/>
        <w:numPr>
          <w:ilvl w:val="0"/>
          <w:numId w:val="1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staff person’s previous MAP </w:t>
      </w:r>
      <w:r w:rsidRPr="007A637C">
        <w:rPr>
          <w:rFonts w:ascii="Times New Roman" w:hAnsi="Times New Roman"/>
          <w:sz w:val="24"/>
          <w:szCs w:val="24"/>
        </w:rPr>
        <w:t>Certification was not suspended or revoked (“Misconduct” on MAP Registry)</w:t>
      </w:r>
      <w:r>
        <w:rPr>
          <w:rFonts w:ascii="Times New Roman" w:hAnsi="Times New Roman"/>
          <w:sz w:val="24"/>
          <w:szCs w:val="24"/>
        </w:rPr>
        <w:t>;</w:t>
      </w:r>
    </w:p>
    <w:p w14:paraId="1FCDCAE4" w14:textId="77777777" w:rsidR="001C2BCE" w:rsidRDefault="001C2BCE" w:rsidP="00891BF9">
      <w:pPr>
        <w:pStyle w:val="PlainTex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prospective employer must provide, in-person or remotely, a</w:t>
      </w:r>
      <w:r w:rsidRPr="007A637C">
        <w:rPr>
          <w:rFonts w:ascii="Times New Roman" w:hAnsi="Times New Roman"/>
          <w:sz w:val="24"/>
          <w:szCs w:val="24"/>
        </w:rPr>
        <w:t xml:space="preserve"> refresher training</w:t>
      </w:r>
      <w:r>
        <w:rPr>
          <w:rFonts w:ascii="Times New Roman" w:hAnsi="Times New Roman"/>
          <w:sz w:val="24"/>
          <w:szCs w:val="24"/>
        </w:rPr>
        <w:t xml:space="preserve"> that includes, but is not limited to, the following:</w:t>
      </w:r>
    </w:p>
    <w:p w14:paraId="34ED410E" w14:textId="77777777" w:rsidR="001C2BCE" w:rsidRDefault="001C2BCE" w:rsidP="00891BF9">
      <w:pPr>
        <w:pStyle w:val="PlainText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A637C">
        <w:rPr>
          <w:rFonts w:ascii="Times New Roman" w:hAnsi="Times New Roman"/>
          <w:sz w:val="24"/>
          <w:szCs w:val="24"/>
        </w:rPr>
        <w:t>ocumentation processes</w:t>
      </w:r>
      <w:r>
        <w:rPr>
          <w:rFonts w:ascii="Times New Roman" w:hAnsi="Times New Roman"/>
          <w:sz w:val="24"/>
          <w:szCs w:val="24"/>
        </w:rPr>
        <w:t>;</w:t>
      </w:r>
      <w:r w:rsidRPr="007A637C">
        <w:rPr>
          <w:rFonts w:ascii="Times New Roman" w:hAnsi="Times New Roman"/>
          <w:sz w:val="24"/>
          <w:szCs w:val="24"/>
        </w:rPr>
        <w:t xml:space="preserve"> </w:t>
      </w:r>
    </w:p>
    <w:p w14:paraId="0CE580B8" w14:textId="77777777" w:rsidR="001C2BCE" w:rsidRDefault="001C2BCE" w:rsidP="00891BF9">
      <w:pPr>
        <w:pStyle w:val="PlainText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A637C">
        <w:rPr>
          <w:rFonts w:ascii="Times New Roman" w:hAnsi="Times New Roman"/>
          <w:sz w:val="24"/>
          <w:szCs w:val="24"/>
        </w:rPr>
        <w:t>rug security</w:t>
      </w:r>
      <w:r>
        <w:rPr>
          <w:rFonts w:ascii="Times New Roman" w:hAnsi="Times New Roman"/>
          <w:sz w:val="24"/>
          <w:szCs w:val="24"/>
        </w:rPr>
        <w:t xml:space="preserve"> requirements;</w:t>
      </w:r>
      <w:r w:rsidRPr="007A637C">
        <w:rPr>
          <w:rFonts w:ascii="Times New Roman" w:hAnsi="Times New Roman"/>
          <w:sz w:val="24"/>
          <w:szCs w:val="24"/>
        </w:rPr>
        <w:t xml:space="preserve"> </w:t>
      </w:r>
    </w:p>
    <w:p w14:paraId="5B87C305" w14:textId="77777777" w:rsidR="001C2BCE" w:rsidRDefault="001C2BCE" w:rsidP="00891BF9">
      <w:pPr>
        <w:pStyle w:val="PlainText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A637C">
        <w:rPr>
          <w:rFonts w:ascii="Times New Roman" w:hAnsi="Times New Roman"/>
          <w:sz w:val="24"/>
          <w:szCs w:val="24"/>
        </w:rPr>
        <w:t>hain of custody requirements</w:t>
      </w:r>
      <w:r>
        <w:rPr>
          <w:rFonts w:ascii="Times New Roman" w:hAnsi="Times New Roman"/>
          <w:sz w:val="24"/>
          <w:szCs w:val="24"/>
        </w:rPr>
        <w:t>; and</w:t>
      </w:r>
      <w:r w:rsidRPr="007A637C">
        <w:rPr>
          <w:rFonts w:ascii="Times New Roman" w:hAnsi="Times New Roman"/>
          <w:sz w:val="24"/>
          <w:szCs w:val="24"/>
        </w:rPr>
        <w:t xml:space="preserve"> </w:t>
      </w:r>
    </w:p>
    <w:p w14:paraId="02518F28" w14:textId="77777777" w:rsidR="001C2BCE" w:rsidRDefault="001C2BCE" w:rsidP="00891BF9">
      <w:pPr>
        <w:pStyle w:val="PlainText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Pr="007A637C">
        <w:rPr>
          <w:rFonts w:ascii="Times New Roman" w:hAnsi="Times New Roman"/>
          <w:sz w:val="24"/>
          <w:szCs w:val="24"/>
        </w:rPr>
        <w:t>he med</w:t>
      </w:r>
      <w:r>
        <w:rPr>
          <w:rFonts w:ascii="Times New Roman" w:hAnsi="Times New Roman"/>
          <w:sz w:val="24"/>
          <w:szCs w:val="24"/>
        </w:rPr>
        <w:t>ication administration process;</w:t>
      </w:r>
    </w:p>
    <w:p w14:paraId="0DED9A12" w14:textId="77777777" w:rsidR="001C2BCE" w:rsidRDefault="001C2BCE" w:rsidP="00891BF9">
      <w:pPr>
        <w:pStyle w:val="PlainText"/>
        <w:numPr>
          <w:ilvl w:val="2"/>
          <w:numId w:val="18"/>
        </w:numPr>
        <w:spacing w:after="240"/>
        <w:rPr>
          <w:rFonts w:ascii="Times New Roman" w:hAnsi="Times New Roman"/>
          <w:sz w:val="24"/>
          <w:szCs w:val="24"/>
        </w:rPr>
      </w:pPr>
      <w:r w:rsidRPr="007A637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employer may use the </w:t>
      </w:r>
      <w:r w:rsidRPr="007A637C">
        <w:rPr>
          <w:rFonts w:ascii="Times New Roman" w:hAnsi="Times New Roman"/>
          <w:sz w:val="24"/>
          <w:szCs w:val="24"/>
        </w:rPr>
        <w:t>Medication Administration video demo</w:t>
      </w:r>
      <w:r>
        <w:rPr>
          <w:rFonts w:ascii="Times New Roman" w:hAnsi="Times New Roman"/>
          <w:sz w:val="24"/>
          <w:szCs w:val="24"/>
        </w:rPr>
        <w:t xml:space="preserve">nstration, </w:t>
      </w:r>
      <w:r w:rsidRPr="007A637C">
        <w:rPr>
          <w:rFonts w:ascii="Times New Roman" w:hAnsi="Times New Roman"/>
          <w:sz w:val="24"/>
          <w:szCs w:val="24"/>
        </w:rPr>
        <w:t xml:space="preserve">available on the D&amp;S </w:t>
      </w:r>
      <w:r>
        <w:rPr>
          <w:rFonts w:ascii="Times New Roman" w:hAnsi="Times New Roman"/>
          <w:sz w:val="24"/>
          <w:szCs w:val="24"/>
        </w:rPr>
        <w:t xml:space="preserve">Diversified Technologies </w:t>
      </w:r>
      <w:r w:rsidRPr="007A637C">
        <w:rPr>
          <w:rFonts w:ascii="Times New Roman" w:hAnsi="Times New Roman"/>
          <w:sz w:val="24"/>
          <w:szCs w:val="24"/>
        </w:rPr>
        <w:t>website</w:t>
      </w:r>
      <w:r>
        <w:rPr>
          <w:rFonts w:ascii="Times New Roman" w:hAnsi="Times New Roman"/>
          <w:sz w:val="24"/>
          <w:szCs w:val="24"/>
        </w:rPr>
        <w:t>,</w:t>
      </w:r>
      <w:r w:rsidRPr="007A63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which is </w:t>
      </w:r>
      <w:r w:rsidRPr="007A637C">
        <w:rPr>
          <w:rFonts w:ascii="Times New Roman" w:hAnsi="Times New Roman"/>
          <w:sz w:val="24"/>
          <w:szCs w:val="24"/>
        </w:rPr>
        <w:t>currently used in MAP Training</w:t>
      </w:r>
      <w:r>
        <w:rPr>
          <w:rFonts w:ascii="Times New Roman" w:hAnsi="Times New Roman"/>
          <w:sz w:val="24"/>
          <w:szCs w:val="24"/>
        </w:rPr>
        <w:t>;</w:t>
      </w:r>
    </w:p>
    <w:p w14:paraId="6F3C6248" w14:textId="77777777" w:rsidR="001C2BCE" w:rsidRDefault="001C2BCE" w:rsidP="00891BF9">
      <w:pPr>
        <w:pStyle w:val="PlainTex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A637C">
        <w:rPr>
          <w:rFonts w:ascii="Times New Roman" w:hAnsi="Times New Roman"/>
          <w:sz w:val="24"/>
          <w:szCs w:val="24"/>
        </w:rPr>
        <w:t xml:space="preserve">Providers </w:t>
      </w:r>
      <w:r>
        <w:rPr>
          <w:rFonts w:ascii="Times New Roman" w:hAnsi="Times New Roman"/>
          <w:sz w:val="24"/>
          <w:szCs w:val="24"/>
        </w:rPr>
        <w:t>must</w:t>
      </w:r>
      <w:r w:rsidRPr="007A637C">
        <w:rPr>
          <w:rFonts w:ascii="Times New Roman" w:hAnsi="Times New Roman"/>
          <w:sz w:val="24"/>
          <w:szCs w:val="24"/>
        </w:rPr>
        <w:t xml:space="preserve"> complete and submit the attached </w:t>
      </w:r>
      <w:r>
        <w:rPr>
          <w:rFonts w:ascii="Times New Roman" w:hAnsi="Times New Roman"/>
          <w:sz w:val="24"/>
          <w:szCs w:val="24"/>
        </w:rPr>
        <w:t xml:space="preserve">Certification Reinstatement </w:t>
      </w:r>
      <w:r w:rsidRPr="007A637C">
        <w:rPr>
          <w:rFonts w:ascii="Times New Roman" w:hAnsi="Times New Roman"/>
          <w:sz w:val="24"/>
          <w:szCs w:val="24"/>
        </w:rPr>
        <w:t>Attestation Form to their MAP Coordinator</w:t>
      </w:r>
      <w:r>
        <w:rPr>
          <w:rFonts w:ascii="Times New Roman" w:hAnsi="Times New Roman"/>
          <w:sz w:val="24"/>
          <w:szCs w:val="24"/>
        </w:rPr>
        <w:t>;</w:t>
      </w:r>
    </w:p>
    <w:p w14:paraId="7A934868" w14:textId="77777777" w:rsidR="001C2BCE" w:rsidRPr="007A637C" w:rsidRDefault="001C2BCE" w:rsidP="00891BF9">
      <w:pPr>
        <w:pStyle w:val="PlainText"/>
        <w:numPr>
          <w:ilvl w:val="1"/>
          <w:numId w:val="18"/>
        </w:num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Provider </w:t>
      </w:r>
      <w:r w:rsidRPr="007A637C">
        <w:rPr>
          <w:rFonts w:ascii="Times New Roman" w:hAnsi="Times New Roman"/>
          <w:sz w:val="24"/>
          <w:szCs w:val="24"/>
        </w:rPr>
        <w:t xml:space="preserve">must </w:t>
      </w:r>
      <w:r>
        <w:rPr>
          <w:rFonts w:ascii="Times New Roman" w:hAnsi="Times New Roman"/>
          <w:sz w:val="24"/>
          <w:szCs w:val="24"/>
        </w:rPr>
        <w:t>maintain a copy of the Attestation;</w:t>
      </w:r>
    </w:p>
    <w:p w14:paraId="7F4DBF7B" w14:textId="77777777" w:rsidR="001C2BCE" w:rsidRDefault="001C2BCE" w:rsidP="00891BF9">
      <w:pPr>
        <w:pStyle w:val="PlainText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7A637C">
        <w:rPr>
          <w:rFonts w:ascii="Times New Roman" w:hAnsi="Times New Roman"/>
          <w:sz w:val="24"/>
          <w:szCs w:val="24"/>
        </w:rPr>
        <w:t>The reinstatement will be in effect for 2 years from the date of reinstatement</w:t>
      </w:r>
      <w:r>
        <w:rPr>
          <w:rFonts w:ascii="Times New Roman" w:hAnsi="Times New Roman"/>
          <w:sz w:val="24"/>
          <w:szCs w:val="24"/>
        </w:rPr>
        <w:t>;</w:t>
      </w:r>
    </w:p>
    <w:p w14:paraId="64B7BBB5" w14:textId="77777777" w:rsidR="001C2BCE" w:rsidRDefault="001C2BCE" w:rsidP="00891BF9">
      <w:pPr>
        <w:pStyle w:val="PlainText"/>
        <w:numPr>
          <w:ilvl w:val="1"/>
          <w:numId w:val="18"/>
        </w:numPr>
        <w:spacing w:after="240"/>
        <w:rPr>
          <w:rFonts w:ascii="Times New Roman" w:hAnsi="Times New Roman"/>
          <w:sz w:val="24"/>
          <w:szCs w:val="24"/>
        </w:rPr>
      </w:pPr>
      <w:r w:rsidRPr="007A637C">
        <w:rPr>
          <w:rFonts w:ascii="Times New Roman" w:hAnsi="Times New Roman"/>
          <w:sz w:val="24"/>
          <w:szCs w:val="24"/>
        </w:rPr>
        <w:t xml:space="preserve">D&amp;S </w:t>
      </w:r>
      <w:r>
        <w:rPr>
          <w:rFonts w:ascii="Times New Roman" w:hAnsi="Times New Roman"/>
          <w:sz w:val="24"/>
          <w:szCs w:val="24"/>
        </w:rPr>
        <w:t xml:space="preserve">Diversified Technologies will be instructed by the DDS, DMH or DCF MAP Administrator to </w:t>
      </w:r>
      <w:r w:rsidRPr="007A637C">
        <w:rPr>
          <w:rFonts w:ascii="Times New Roman" w:hAnsi="Times New Roman"/>
          <w:sz w:val="24"/>
          <w:szCs w:val="24"/>
        </w:rPr>
        <w:t xml:space="preserve">reinstate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7A637C">
        <w:rPr>
          <w:rFonts w:ascii="Times New Roman" w:hAnsi="Times New Roman"/>
          <w:sz w:val="24"/>
          <w:szCs w:val="24"/>
        </w:rPr>
        <w:t xml:space="preserve">staff </w:t>
      </w:r>
      <w:r>
        <w:rPr>
          <w:rFonts w:ascii="Times New Roman" w:hAnsi="Times New Roman"/>
          <w:sz w:val="24"/>
          <w:szCs w:val="24"/>
        </w:rPr>
        <w:t xml:space="preserve">as MAP Certified </w:t>
      </w:r>
      <w:r w:rsidRPr="007A637C">
        <w:rPr>
          <w:rFonts w:ascii="Times New Roman" w:hAnsi="Times New Roman"/>
          <w:sz w:val="24"/>
          <w:szCs w:val="24"/>
        </w:rPr>
        <w:t xml:space="preserve">on the </w:t>
      </w:r>
      <w:r>
        <w:rPr>
          <w:rFonts w:ascii="Times New Roman" w:hAnsi="Times New Roman"/>
          <w:sz w:val="24"/>
          <w:szCs w:val="24"/>
        </w:rPr>
        <w:t xml:space="preserve">MAP </w:t>
      </w:r>
      <w:r w:rsidRPr="007A637C">
        <w:rPr>
          <w:rFonts w:ascii="Times New Roman" w:hAnsi="Times New Roman"/>
          <w:sz w:val="24"/>
          <w:szCs w:val="24"/>
        </w:rPr>
        <w:t>Registry</w:t>
      </w:r>
      <w:r>
        <w:rPr>
          <w:rFonts w:ascii="Times New Roman" w:hAnsi="Times New Roman"/>
          <w:sz w:val="24"/>
          <w:szCs w:val="24"/>
        </w:rPr>
        <w:t xml:space="preserve"> upon receipt of the attestation form from the MAP Coordinators.</w:t>
      </w:r>
    </w:p>
    <w:p w14:paraId="77A8E97D" w14:textId="2DA1F17D" w:rsidR="002B1937" w:rsidRPr="001C2BCE" w:rsidRDefault="001D2AF2" w:rsidP="00891BF9">
      <w:pPr>
        <w:pStyle w:val="NormalWeb"/>
        <w:spacing w:before="0" w:beforeAutospacing="0" w:after="240" w:afterAutospacing="0"/>
      </w:pPr>
      <w:r>
        <w:rPr>
          <w:color w:val="000000"/>
        </w:rPr>
        <w:t xml:space="preserve">The waiver and procedures in this Notice will remain available until September 15, 2021. </w:t>
      </w:r>
      <w:r w:rsidR="001C2BCE" w:rsidRPr="007A637C">
        <w:rPr>
          <w:color w:val="000000"/>
        </w:rPr>
        <w:t>If you have any questions please contact your DDS, DMH or DCF MAP Coordinator.</w:t>
      </w:r>
    </w:p>
    <w:sectPr w:rsidR="002B1937" w:rsidRPr="001C2BCE" w:rsidSect="00787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5C50" w14:textId="77777777" w:rsidR="00880C74" w:rsidRDefault="00880C74">
      <w:r>
        <w:separator/>
      </w:r>
    </w:p>
  </w:endnote>
  <w:endnote w:type="continuationSeparator" w:id="0">
    <w:p w14:paraId="7EA088CB" w14:textId="77777777" w:rsidR="00880C74" w:rsidRDefault="0088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9197F" w14:textId="77777777" w:rsidR="0055793C" w:rsidRDefault="00557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B910" w14:textId="77777777" w:rsidR="0055793C" w:rsidRDefault="00557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BCC6" w14:textId="77777777" w:rsidR="0055793C" w:rsidRDefault="00557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D7F7" w14:textId="77777777" w:rsidR="00880C74" w:rsidRDefault="00880C74">
      <w:r>
        <w:separator/>
      </w:r>
    </w:p>
  </w:footnote>
  <w:footnote w:type="continuationSeparator" w:id="0">
    <w:p w14:paraId="3ACDCAEB" w14:textId="77777777" w:rsidR="00880C74" w:rsidRDefault="0088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1671" w14:textId="77777777" w:rsidR="0055793C" w:rsidRDefault="00557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A227" w14:textId="77777777" w:rsidR="0055793C" w:rsidRDefault="005579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BF13" w14:textId="77777777" w:rsidR="00787FAF" w:rsidRPr="00CA45F0" w:rsidRDefault="00787FAF" w:rsidP="00787FAF">
    <w:pPr>
      <w:framePr w:w="6953" w:h="1971" w:hRule="exact" w:hSpace="187" w:wrap="notBeside" w:vAnchor="page" w:hAnchor="page" w:x="2801" w:y="711"/>
      <w:jc w:val="center"/>
      <w:rPr>
        <w:rFonts w:ascii="Arial" w:hAnsi="Arial"/>
        <w:sz w:val="36"/>
        <w:szCs w:val="36"/>
      </w:rPr>
    </w:pPr>
    <w:r w:rsidRPr="00CA45F0">
      <w:rPr>
        <w:rFonts w:ascii="Arial" w:hAnsi="Arial"/>
        <w:sz w:val="36"/>
        <w:szCs w:val="36"/>
      </w:rPr>
      <w:t>The Commonwealth of Massachusetts</w:t>
    </w:r>
  </w:p>
  <w:p w14:paraId="37BCFF6A" w14:textId="77777777"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Executive Office of Health and Human Services</w:t>
    </w:r>
  </w:p>
  <w:p w14:paraId="689F523B" w14:textId="77777777"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Department of Public Health</w:t>
    </w:r>
  </w:p>
  <w:p w14:paraId="4322A1A3" w14:textId="77777777"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Bureau of Health Professions Licensure</w:t>
    </w:r>
  </w:p>
  <w:p w14:paraId="229FBBE4" w14:textId="77777777" w:rsidR="00787FAF" w:rsidRPr="00CA45F0" w:rsidRDefault="00532DCB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>
      <w:rPr>
        <w:sz w:val="24"/>
        <w:szCs w:val="24"/>
      </w:rPr>
      <w:t>Drug Control Program</w:t>
    </w:r>
  </w:p>
  <w:p w14:paraId="64F7CCDA" w14:textId="77777777" w:rsidR="00787FAF" w:rsidRPr="00CA45F0" w:rsidRDefault="00787FAF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239 Causeway Street, Boston, MA 02114</w:t>
    </w:r>
  </w:p>
  <w:p w14:paraId="117ABBC9" w14:textId="77777777" w:rsidR="00787FAF" w:rsidRDefault="00787FAF" w:rsidP="00787FAF">
    <w:pPr>
      <w:pStyle w:val="Header"/>
      <w:tabs>
        <w:tab w:val="clear" w:pos="4320"/>
        <w:tab w:val="clear" w:pos="8640"/>
        <w:tab w:val="center" w:pos="4680"/>
      </w:tabs>
      <w:ind w:left="-720" w:right="-720"/>
    </w:pPr>
    <w:r>
      <w:rPr>
        <w:rFonts w:ascii="LinePrinter" w:hAnsi="LinePrinter"/>
        <w:noProof/>
      </w:rPr>
      <w:drawing>
        <wp:inline distT="0" distB="0" distL="0" distR="0" wp14:anchorId="43102F90" wp14:editId="5EFD82F3">
          <wp:extent cx="914400" cy="1152525"/>
          <wp:effectExtent l="0" t="0" r="0" b="9525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82D9C6" w14:textId="77777777" w:rsidR="00787FAF" w:rsidRDefault="00787FAF" w:rsidP="00787FAF">
    <w:pPr>
      <w:pStyle w:val="Header"/>
      <w:tabs>
        <w:tab w:val="clear" w:pos="4320"/>
        <w:tab w:val="clear" w:pos="8640"/>
        <w:tab w:val="left" w:pos="-90"/>
        <w:tab w:val="center" w:pos="4680"/>
        <w:tab w:val="left" w:pos="7560"/>
      </w:tabs>
      <w:ind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9583BD" wp14:editId="08EBACE0">
              <wp:simplePos x="0" y="0"/>
              <wp:positionH relativeFrom="column">
                <wp:posOffset>-681104</wp:posOffset>
              </wp:positionH>
              <wp:positionV relativeFrom="paragraph">
                <wp:posOffset>140071</wp:posOffset>
              </wp:positionV>
              <wp:extent cx="1345721" cy="802005"/>
              <wp:effectExtent l="0" t="0" r="698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721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D6FDD" w14:textId="77777777" w:rsidR="00787FAF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22B958C3" w14:textId="77777777" w:rsidR="00787FAF" w:rsidRDefault="00787FAF" w:rsidP="00787FAF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3B8F04D6" w14:textId="77777777" w:rsidR="00787FAF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78B950F8" w14:textId="77777777" w:rsidR="00787FAF" w:rsidRDefault="00787FAF" w:rsidP="00787FAF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583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3.65pt;margin-top:11.05pt;width:105.95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hFAwIAAO8DAAAOAAAAZHJzL2Uyb0RvYy54bWysU9tu2zAMfR+wfxD0vjjJ0q4z4hRdigwD&#10;ugvQ7gNoWbaF2aJGKbG7rx8lJ1m2vQ3TgyCK1CHPIbW+HftOHDR5g7aQi9lcCm0VVsY2hfz6tHt1&#10;I4UPYCvo0OpCPmsvbzcvX6wHl+sltthVmgSDWJ8PrpBtCC7PMq9a3YOfodOWnTVSD4FNarKKYGD0&#10;vsuW8/l1NiBVjlBp7/n2fnLKTcKva63C57r2OoiukFxbSDulvYx7tllD3hC41qhjGfAPVfRgLCc9&#10;Q91DALEn8xdUbxShxzrMFPYZ1rVROnFgNov5H2weW3A6cWFxvDvL5P8frPp0+ELCVIVcSmGh5xY9&#10;6TGIdziK66jO4HzOQY+Ow8LI19zlxNS7B1TfvLC4bcE2+o4Ih1ZDxdUt4svs4umE4yNIOXzEitPA&#10;PmACGmvqo3QshmB07tLzuTOxFBVTvl5dvVkupFDsu5lz569SCshPrx358F5jL+KhkMSdT+hwePAh&#10;VgP5KSQm89iZame6LhnUlNuOxAF4SnZpHdF/C+tsDLYYn02I8SbRjMwmjmEsx6NsJVbPTJhwmjr+&#10;JXxokX5IMfDEFdJ/3wNpKboPlkV7u1it4ogmI9Jlgy495aUHrGKoQgYppuM2TGO9d2SaljOd2nTH&#10;Qu9M0iB2ZKrqWDdPVZLm+APi2F7aKerXP938BAAA//8DAFBLAwQUAAYACAAAACEAtpHG0+AAAAAL&#10;AQAADwAAAGRycy9kb3ducmV2LnhtbEyPsU7DMBCGdyTewTokttZOCKFK41QIiQV1oIWB8Rq7cUhs&#10;h9hpw9tzneh2p/v0/9+Vm9n27KTH0HonIVkKYNrVXrWukfD58bpYAQsRncLeOy3hVwfYVLc3JRbK&#10;n91On/axYRTiQoESTIxDwXmojbYYln7Qjm5HP1qMtI4NVyOeKdz2PBUi5xZbRw0GB/1idN3tJ0sl&#10;21BPO//znWw7/mW6HB/fzZuU93fz8xpY1HP8h+GiT+pQkdPBT04F1ktYJOLpgVgJaZoAuxAiy4Ed&#10;aMhWGfCq5Nc/VH8AAAD//wMAUEsBAi0AFAAGAAgAAAAhALaDOJL+AAAA4QEAABMAAAAAAAAAAAAA&#10;AAAAAAAAAFtDb250ZW50X1R5cGVzXS54bWxQSwECLQAUAAYACAAAACEAOP0h/9YAAACUAQAACwAA&#10;AAAAAAAAAAAAAAAvAQAAX3JlbHMvLnJlbHNQSwECLQAUAAYACAAAACEA+734RQMCAADvAwAADgAA&#10;AAAAAAAAAAAAAAAuAgAAZHJzL2Uyb0RvYy54bWxQSwECLQAUAAYACAAAACEAtpHG0+AAAAALAQAA&#10;DwAAAAAAAAAAAAAAAABdBAAAZHJzL2Rvd25yZXYueG1sUEsFBgAAAAAEAAQA8wAAAGoFAAAAAA==&#10;" stroked="f">
              <v:textbox style="mso-fit-shape-to-text:t">
                <w:txbxContent>
                  <w:p w14:paraId="71FD6FDD" w14:textId="77777777" w:rsidR="00787FAF" w:rsidRDefault="00787FAF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22B958C3" w14:textId="77777777" w:rsidR="00787FAF" w:rsidRDefault="00787FAF" w:rsidP="00787FAF">
                    <w:pPr>
                      <w:pStyle w:val="Governor"/>
                    </w:pPr>
                    <w:r>
                      <w:t>Governor</w:t>
                    </w:r>
                  </w:p>
                  <w:p w14:paraId="3B8F04D6" w14:textId="77777777" w:rsidR="00787FAF" w:rsidRDefault="00787FAF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78B950F8" w14:textId="77777777" w:rsidR="00787FAF" w:rsidRDefault="00787FAF" w:rsidP="00787FAF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53BE3A" wp14:editId="2BB5A165">
              <wp:simplePos x="0" y="0"/>
              <wp:positionH relativeFrom="column">
                <wp:posOffset>4741545</wp:posOffset>
              </wp:positionH>
              <wp:positionV relativeFrom="paragraph">
                <wp:posOffset>103505</wp:posOffset>
              </wp:positionV>
              <wp:extent cx="1572895" cy="1136015"/>
              <wp:effectExtent l="0" t="0" r="0" b="69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1136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9F142" w14:textId="77777777" w:rsidR="00787FAF" w:rsidRPr="003A7AFC" w:rsidRDefault="00787FAF" w:rsidP="00787FAF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452949EB" w14:textId="77777777" w:rsidR="00787FAF" w:rsidRDefault="00787FAF" w:rsidP="00787FAF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5C058726" w14:textId="77777777" w:rsidR="00787FAF" w:rsidRPr="00FC6B42" w:rsidRDefault="00787FAF" w:rsidP="00787FAF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5B1EA148" w14:textId="77777777" w:rsidR="00787FAF" w:rsidRDefault="00787FAF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  <w:r w:rsidRPr="00FC6B42"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  <w:t>Commissioner</w:t>
                          </w:r>
                        </w:p>
                        <w:p w14:paraId="411E3740" w14:textId="77777777" w:rsidR="00787FAF" w:rsidRDefault="00787FAF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14:paraId="3F3A61E6" w14:textId="77777777" w:rsidR="00787FAF" w:rsidRPr="004813AC" w:rsidRDefault="00787FAF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617-624-6000</w:t>
                          </w:r>
                        </w:p>
                        <w:p w14:paraId="3DCA919E" w14:textId="77777777" w:rsidR="00787FAF" w:rsidRPr="00787FAF" w:rsidRDefault="00787FAF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3BE3A" id="Text Box 7" o:spid="_x0000_s1027" type="#_x0000_t202" style="position:absolute;margin-left:373.35pt;margin-top:8.15pt;width:123.85pt;height:8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l68wEAAM4DAAAOAAAAZHJzL2Uyb0RvYy54bWysU9tu2zAMfR+wfxD0vjhOk16MOEXXIsOA&#10;7gK0+wBGlmNhtqhRSuzu60fJSZptb8NeBPGiw3NIank7dK3Ya/IGbSnzyVQKbRVWxm5L+e15/e5a&#10;Ch/AVtCi1aV80V7ert6+Wfau0DNssK00CQaxvuhdKZsQXJFlXjW6Az9Bpy0Ha6QOApu0zSqCntG7&#10;NptNp5dZj1Q5QqW9Z+/DGJSrhF/XWoUvde11EG0pmVtIJ6VzE89stYRiS+Aaow404B9YdGAsFz1B&#10;PUAAsSPzF1RnFKHHOkwUdhnWtVE6aWA1+fQPNU8NOJ20cHO8O7XJ/z9Y9Xn/lYSpSnkhhYWOR/Ss&#10;hyDe4yCuYnd65wtOenKcFgZ285STUu8eUX33wuJ9A3ar74iwbzRUzC6PL7OzpyOOjyCb/hNWXAZ2&#10;ARPQUFMXW8fNEIzOU3o5TSZSUbHk4mp2fbOQQnEszy8up/ki1YDi+NyRDx80diJeSkk8+gQP+0cf&#10;Ih0ojimxmsW1ads0/tb+5uDE6En0I+ORexg2Q+pT0halbbB6YT2E41LxJ+BLg/RTip4XqpT+xw5I&#10;S9F+tNyTm3w+jxuYjDnrYYPOI5vzCFjFUKUMUozX+zBu7c6R2TZc6TiFO+7j2iSFr6wO9HlpkvDD&#10;gsetPLdT1us3XP0CAAD//wMAUEsDBBQABgAIAAAAIQAF4vTg3gAAAAoBAAAPAAAAZHJzL2Rvd25y&#10;ZXYueG1sTI9NT8MwDIbvSPyHyEjcWLrRdbQ0nSY+JA67MMrda0xT0SRVk63dv8ec4Gi/j14/Lrez&#10;7cWZxtB5p2C5SECQa7zuXKug/ni9ewARIjqNvXek4EIBttX1VYmF9pN7p/MhtoJLXChQgYlxKKQM&#10;jSGLYeEHcpx9+dFi5HFspR5x4nLby1WSZNJi5/iCwYGeDDXfh5NVEKPeLS/1iw1vn/P+eTJJs8Za&#10;qdubefcIItIc/2D41Wd1qNjp6E9OB9Er2KTZhlEOsnsQDOR5moI48iJfr0BWpfz/QvUDAAD//wMA&#10;UEsBAi0AFAAGAAgAAAAhALaDOJL+AAAA4QEAABMAAAAAAAAAAAAAAAAAAAAAAFtDb250ZW50X1R5&#10;cGVzXS54bWxQSwECLQAUAAYACAAAACEAOP0h/9YAAACUAQAACwAAAAAAAAAAAAAAAAAvAQAAX3Jl&#10;bHMvLnJlbHNQSwECLQAUAAYACAAAACEA7YQpevMBAADOAwAADgAAAAAAAAAAAAAAAAAuAgAAZHJz&#10;L2Uyb0RvYy54bWxQSwECLQAUAAYACAAAACEABeL04N4AAAAKAQAADwAAAAAAAAAAAAAAAABNBAAA&#10;ZHJzL2Rvd25yZXYueG1sUEsFBgAAAAAEAAQA8wAAAFgFAAAAAA==&#10;" filled="f" stroked="f">
              <v:textbox style="mso-fit-shape-to-text:t">
                <w:txbxContent>
                  <w:p w14:paraId="3479F142" w14:textId="77777777" w:rsidR="00787FAF" w:rsidRPr="003A7AFC" w:rsidRDefault="00787FAF" w:rsidP="00787FAF">
                    <w:pPr>
                      <w:pStyle w:val="Weld"/>
                    </w:pPr>
                    <w:r>
                      <w:t>MARYLOU SUDDERS</w:t>
                    </w:r>
                  </w:p>
                  <w:p w14:paraId="452949EB" w14:textId="77777777" w:rsidR="00787FAF" w:rsidRDefault="00787FAF" w:rsidP="00787FAF">
                    <w:pPr>
                      <w:pStyle w:val="Governor"/>
                    </w:pPr>
                    <w:r>
                      <w:t>Secretary</w:t>
                    </w:r>
                  </w:p>
                  <w:p w14:paraId="5C058726" w14:textId="77777777" w:rsidR="00787FAF" w:rsidRPr="00FC6B42" w:rsidRDefault="00787FAF" w:rsidP="00787FAF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5B1EA148" w14:textId="77777777" w:rsidR="00787FAF" w:rsidRDefault="00787FAF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  <w:r w:rsidRPr="00FC6B42">
                      <w:rPr>
                        <w:rFonts w:ascii="Arial Rounded MT Bold" w:hAnsi="Arial Rounded MT Bold"/>
                        <w:sz w:val="14"/>
                        <w:szCs w:val="14"/>
                      </w:rPr>
                      <w:t>Commissioner</w:t>
                    </w:r>
                  </w:p>
                  <w:p w14:paraId="411E3740" w14:textId="77777777" w:rsidR="00787FAF" w:rsidRDefault="00787FAF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  <w:p w14:paraId="3F3A61E6" w14:textId="77777777" w:rsidR="00787FAF" w:rsidRPr="004813AC" w:rsidRDefault="00787FAF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617-624-6000</w:t>
                    </w:r>
                  </w:p>
                  <w:p w14:paraId="3DCA919E" w14:textId="77777777" w:rsidR="00787FAF" w:rsidRPr="00787FAF" w:rsidRDefault="00787FAF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</w:txbxContent>
              </v:textbox>
            </v:shape>
          </w:pict>
        </mc:Fallback>
      </mc:AlternateContent>
    </w:r>
  </w:p>
  <w:p w14:paraId="32E94CE8" w14:textId="77777777" w:rsidR="00787FAF" w:rsidRDefault="00787FAF" w:rsidP="00787FAF">
    <w:pPr>
      <w:pStyle w:val="Header"/>
      <w:tabs>
        <w:tab w:val="clear" w:pos="4320"/>
        <w:tab w:val="clear" w:pos="8640"/>
        <w:tab w:val="left" w:pos="-90"/>
        <w:tab w:val="center" w:pos="4680"/>
      </w:tabs>
      <w:ind w:left="-720" w:right="-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AE1"/>
    <w:multiLevelType w:val="hybridMultilevel"/>
    <w:tmpl w:val="69F08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28C2"/>
    <w:multiLevelType w:val="hybridMultilevel"/>
    <w:tmpl w:val="BDFE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10A0"/>
    <w:multiLevelType w:val="multilevel"/>
    <w:tmpl w:val="E1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6595F5A"/>
    <w:multiLevelType w:val="hybridMultilevel"/>
    <w:tmpl w:val="B53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DD0"/>
    <w:multiLevelType w:val="hybridMultilevel"/>
    <w:tmpl w:val="3C6C560C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833D2"/>
    <w:multiLevelType w:val="hybridMultilevel"/>
    <w:tmpl w:val="D98457C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9A6D2E"/>
    <w:multiLevelType w:val="hybridMultilevel"/>
    <w:tmpl w:val="AD2AD95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2604C7"/>
    <w:multiLevelType w:val="hybridMultilevel"/>
    <w:tmpl w:val="04E0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35CEF"/>
    <w:multiLevelType w:val="hybridMultilevel"/>
    <w:tmpl w:val="0CB8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D5988"/>
    <w:multiLevelType w:val="hybridMultilevel"/>
    <w:tmpl w:val="EEFA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16294"/>
    <w:multiLevelType w:val="hybridMultilevel"/>
    <w:tmpl w:val="16A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74802"/>
    <w:multiLevelType w:val="hybridMultilevel"/>
    <w:tmpl w:val="B9DA8A26"/>
    <w:lvl w:ilvl="0" w:tplc="A76E9CC4">
      <w:start w:val="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B6E86"/>
    <w:multiLevelType w:val="hybridMultilevel"/>
    <w:tmpl w:val="C09E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823D9"/>
    <w:multiLevelType w:val="hybridMultilevel"/>
    <w:tmpl w:val="FB48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63594E"/>
    <w:multiLevelType w:val="hybridMultilevel"/>
    <w:tmpl w:val="D24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F5FBD"/>
    <w:multiLevelType w:val="multilevel"/>
    <w:tmpl w:val="5D14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746955"/>
    <w:multiLevelType w:val="hybridMultilevel"/>
    <w:tmpl w:val="83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  <w:num w:numId="14">
    <w:abstractNumId w:val="4"/>
  </w:num>
  <w:num w:numId="15">
    <w:abstractNumId w:val="10"/>
  </w:num>
  <w:num w:numId="16">
    <w:abstractNumId w:val="15"/>
  </w:num>
  <w:num w:numId="17">
    <w:abstractNumId w:val="0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F5"/>
    <w:rsid w:val="00000622"/>
    <w:rsid w:val="00002386"/>
    <w:rsid w:val="00002FF8"/>
    <w:rsid w:val="0000489B"/>
    <w:rsid w:val="00005231"/>
    <w:rsid w:val="000057DA"/>
    <w:rsid w:val="000079C4"/>
    <w:rsid w:val="00011173"/>
    <w:rsid w:val="00011E17"/>
    <w:rsid w:val="00013736"/>
    <w:rsid w:val="00013DBF"/>
    <w:rsid w:val="000159C9"/>
    <w:rsid w:val="00015B4E"/>
    <w:rsid w:val="00020D1C"/>
    <w:rsid w:val="0002450C"/>
    <w:rsid w:val="00025781"/>
    <w:rsid w:val="0002590E"/>
    <w:rsid w:val="0002626D"/>
    <w:rsid w:val="00026741"/>
    <w:rsid w:val="00030193"/>
    <w:rsid w:val="00034A0F"/>
    <w:rsid w:val="00035E33"/>
    <w:rsid w:val="000360CD"/>
    <w:rsid w:val="00037D90"/>
    <w:rsid w:val="00037E66"/>
    <w:rsid w:val="00040C41"/>
    <w:rsid w:val="00043952"/>
    <w:rsid w:val="00043E39"/>
    <w:rsid w:val="000457CC"/>
    <w:rsid w:val="00046473"/>
    <w:rsid w:val="000471AA"/>
    <w:rsid w:val="0005135B"/>
    <w:rsid w:val="00053D46"/>
    <w:rsid w:val="000543FC"/>
    <w:rsid w:val="00055105"/>
    <w:rsid w:val="0005588D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51E8"/>
    <w:rsid w:val="00075A67"/>
    <w:rsid w:val="0007797C"/>
    <w:rsid w:val="00077F57"/>
    <w:rsid w:val="0008032D"/>
    <w:rsid w:val="0008065F"/>
    <w:rsid w:val="00080874"/>
    <w:rsid w:val="000819E0"/>
    <w:rsid w:val="00081DDD"/>
    <w:rsid w:val="00083517"/>
    <w:rsid w:val="00084F3A"/>
    <w:rsid w:val="0008521A"/>
    <w:rsid w:val="00086290"/>
    <w:rsid w:val="000870FC"/>
    <w:rsid w:val="0009194E"/>
    <w:rsid w:val="00091F85"/>
    <w:rsid w:val="00092628"/>
    <w:rsid w:val="00092EA5"/>
    <w:rsid w:val="00093582"/>
    <w:rsid w:val="00094A51"/>
    <w:rsid w:val="00096104"/>
    <w:rsid w:val="00097CCD"/>
    <w:rsid w:val="000A1613"/>
    <w:rsid w:val="000A4204"/>
    <w:rsid w:val="000A4A24"/>
    <w:rsid w:val="000A7C72"/>
    <w:rsid w:val="000B006C"/>
    <w:rsid w:val="000B080F"/>
    <w:rsid w:val="000B1A70"/>
    <w:rsid w:val="000B366C"/>
    <w:rsid w:val="000B46EA"/>
    <w:rsid w:val="000B59A5"/>
    <w:rsid w:val="000B6ACC"/>
    <w:rsid w:val="000B7190"/>
    <w:rsid w:val="000C3BB0"/>
    <w:rsid w:val="000C3EEB"/>
    <w:rsid w:val="000C4A9C"/>
    <w:rsid w:val="000C4F33"/>
    <w:rsid w:val="000C620C"/>
    <w:rsid w:val="000C62C4"/>
    <w:rsid w:val="000C729E"/>
    <w:rsid w:val="000C7C10"/>
    <w:rsid w:val="000D2E84"/>
    <w:rsid w:val="000D3099"/>
    <w:rsid w:val="000D3772"/>
    <w:rsid w:val="000D69C0"/>
    <w:rsid w:val="000D7FEF"/>
    <w:rsid w:val="000E04B8"/>
    <w:rsid w:val="000E0801"/>
    <w:rsid w:val="000E1C9B"/>
    <w:rsid w:val="000E3649"/>
    <w:rsid w:val="000E5328"/>
    <w:rsid w:val="000E6E60"/>
    <w:rsid w:val="000E705F"/>
    <w:rsid w:val="000E7112"/>
    <w:rsid w:val="000F310C"/>
    <w:rsid w:val="000F3676"/>
    <w:rsid w:val="000F3DC2"/>
    <w:rsid w:val="000F46FC"/>
    <w:rsid w:val="000F6618"/>
    <w:rsid w:val="001000C0"/>
    <w:rsid w:val="001028E7"/>
    <w:rsid w:val="001029E8"/>
    <w:rsid w:val="00105EDF"/>
    <w:rsid w:val="00107097"/>
    <w:rsid w:val="0010749B"/>
    <w:rsid w:val="00112C04"/>
    <w:rsid w:val="001137FD"/>
    <w:rsid w:val="00114DBB"/>
    <w:rsid w:val="0011553D"/>
    <w:rsid w:val="001164A3"/>
    <w:rsid w:val="0012090B"/>
    <w:rsid w:val="001209FE"/>
    <w:rsid w:val="00121EDD"/>
    <w:rsid w:val="001237AB"/>
    <w:rsid w:val="00123C39"/>
    <w:rsid w:val="001255FD"/>
    <w:rsid w:val="00126BD6"/>
    <w:rsid w:val="00127408"/>
    <w:rsid w:val="00132F79"/>
    <w:rsid w:val="00133889"/>
    <w:rsid w:val="00133A90"/>
    <w:rsid w:val="00133C05"/>
    <w:rsid w:val="00135153"/>
    <w:rsid w:val="00136520"/>
    <w:rsid w:val="001372E9"/>
    <w:rsid w:val="00137F6F"/>
    <w:rsid w:val="00141BA5"/>
    <w:rsid w:val="00143B89"/>
    <w:rsid w:val="0014431E"/>
    <w:rsid w:val="00144380"/>
    <w:rsid w:val="00145195"/>
    <w:rsid w:val="00145E62"/>
    <w:rsid w:val="001460D0"/>
    <w:rsid w:val="00147975"/>
    <w:rsid w:val="00150DCB"/>
    <w:rsid w:val="00151974"/>
    <w:rsid w:val="00152113"/>
    <w:rsid w:val="001525D2"/>
    <w:rsid w:val="00153C98"/>
    <w:rsid w:val="0015564C"/>
    <w:rsid w:val="00155A41"/>
    <w:rsid w:val="001636AE"/>
    <w:rsid w:val="0016412E"/>
    <w:rsid w:val="001641EE"/>
    <w:rsid w:val="00165C9D"/>
    <w:rsid w:val="0017101A"/>
    <w:rsid w:val="0017427A"/>
    <w:rsid w:val="00174AE2"/>
    <w:rsid w:val="00175BB0"/>
    <w:rsid w:val="00175C46"/>
    <w:rsid w:val="00176755"/>
    <w:rsid w:val="00176CB9"/>
    <w:rsid w:val="0018057B"/>
    <w:rsid w:val="001808AA"/>
    <w:rsid w:val="0018153C"/>
    <w:rsid w:val="00182147"/>
    <w:rsid w:val="001825DA"/>
    <w:rsid w:val="00183C7C"/>
    <w:rsid w:val="00186A00"/>
    <w:rsid w:val="00187C31"/>
    <w:rsid w:val="00191FBA"/>
    <w:rsid w:val="00192718"/>
    <w:rsid w:val="001965A2"/>
    <w:rsid w:val="00197329"/>
    <w:rsid w:val="001A0BD4"/>
    <w:rsid w:val="001A2810"/>
    <w:rsid w:val="001A4665"/>
    <w:rsid w:val="001A5867"/>
    <w:rsid w:val="001A5C36"/>
    <w:rsid w:val="001B0CE8"/>
    <w:rsid w:val="001B0CF3"/>
    <w:rsid w:val="001B16A1"/>
    <w:rsid w:val="001B4D9C"/>
    <w:rsid w:val="001B530D"/>
    <w:rsid w:val="001B6590"/>
    <w:rsid w:val="001C2BCE"/>
    <w:rsid w:val="001C3255"/>
    <w:rsid w:val="001C3C14"/>
    <w:rsid w:val="001C3F38"/>
    <w:rsid w:val="001C7638"/>
    <w:rsid w:val="001D0AA5"/>
    <w:rsid w:val="001D2AF2"/>
    <w:rsid w:val="001D4710"/>
    <w:rsid w:val="001D5C3C"/>
    <w:rsid w:val="001D6839"/>
    <w:rsid w:val="001E18D3"/>
    <w:rsid w:val="001E2955"/>
    <w:rsid w:val="001E3A92"/>
    <w:rsid w:val="001E4465"/>
    <w:rsid w:val="001E57AF"/>
    <w:rsid w:val="001E57B6"/>
    <w:rsid w:val="001E6B48"/>
    <w:rsid w:val="001E7533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BF0"/>
    <w:rsid w:val="00213E9F"/>
    <w:rsid w:val="002147C5"/>
    <w:rsid w:val="0021498F"/>
    <w:rsid w:val="00217708"/>
    <w:rsid w:val="00217B40"/>
    <w:rsid w:val="002211A9"/>
    <w:rsid w:val="00221FC8"/>
    <w:rsid w:val="00224414"/>
    <w:rsid w:val="00226E4C"/>
    <w:rsid w:val="00235C77"/>
    <w:rsid w:val="002400CF"/>
    <w:rsid w:val="002444FA"/>
    <w:rsid w:val="002454C4"/>
    <w:rsid w:val="00245E5E"/>
    <w:rsid w:val="00246EB6"/>
    <w:rsid w:val="002559CD"/>
    <w:rsid w:val="00257A67"/>
    <w:rsid w:val="00260CCB"/>
    <w:rsid w:val="00262CCA"/>
    <w:rsid w:val="0026386F"/>
    <w:rsid w:val="00263E35"/>
    <w:rsid w:val="002704F9"/>
    <w:rsid w:val="002715E7"/>
    <w:rsid w:val="00271792"/>
    <w:rsid w:val="002720CD"/>
    <w:rsid w:val="0027321A"/>
    <w:rsid w:val="002735C4"/>
    <w:rsid w:val="002758CC"/>
    <w:rsid w:val="00275A76"/>
    <w:rsid w:val="0028047B"/>
    <w:rsid w:val="002809AB"/>
    <w:rsid w:val="0028394D"/>
    <w:rsid w:val="00283DFC"/>
    <w:rsid w:val="00283F5A"/>
    <w:rsid w:val="00286B3F"/>
    <w:rsid w:val="00290A84"/>
    <w:rsid w:val="00290DE7"/>
    <w:rsid w:val="002938C2"/>
    <w:rsid w:val="002941B3"/>
    <w:rsid w:val="002949CC"/>
    <w:rsid w:val="00296389"/>
    <w:rsid w:val="002A1C40"/>
    <w:rsid w:val="002A2B9D"/>
    <w:rsid w:val="002A7D05"/>
    <w:rsid w:val="002B0F5C"/>
    <w:rsid w:val="002B17E7"/>
    <w:rsid w:val="002B1937"/>
    <w:rsid w:val="002B23AA"/>
    <w:rsid w:val="002B368F"/>
    <w:rsid w:val="002B3EFC"/>
    <w:rsid w:val="002B6D1E"/>
    <w:rsid w:val="002B7637"/>
    <w:rsid w:val="002C05B9"/>
    <w:rsid w:val="002C25BA"/>
    <w:rsid w:val="002C3DA5"/>
    <w:rsid w:val="002C4612"/>
    <w:rsid w:val="002C51FD"/>
    <w:rsid w:val="002D03A7"/>
    <w:rsid w:val="002D1444"/>
    <w:rsid w:val="002D1F20"/>
    <w:rsid w:val="002D1FE8"/>
    <w:rsid w:val="002D329D"/>
    <w:rsid w:val="002D4795"/>
    <w:rsid w:val="002D6AC3"/>
    <w:rsid w:val="002E1114"/>
    <w:rsid w:val="002E2410"/>
    <w:rsid w:val="002E2F23"/>
    <w:rsid w:val="002E497C"/>
    <w:rsid w:val="002E7BC5"/>
    <w:rsid w:val="002F0C26"/>
    <w:rsid w:val="002F11D6"/>
    <w:rsid w:val="002F191A"/>
    <w:rsid w:val="002F346E"/>
    <w:rsid w:val="002F460A"/>
    <w:rsid w:val="002F5CC5"/>
    <w:rsid w:val="002F745C"/>
    <w:rsid w:val="002F7B95"/>
    <w:rsid w:val="00300B64"/>
    <w:rsid w:val="00300C69"/>
    <w:rsid w:val="00301F6E"/>
    <w:rsid w:val="00305A71"/>
    <w:rsid w:val="003061E1"/>
    <w:rsid w:val="00307050"/>
    <w:rsid w:val="00307FD4"/>
    <w:rsid w:val="00311E16"/>
    <w:rsid w:val="003130A1"/>
    <w:rsid w:val="003165E9"/>
    <w:rsid w:val="00317566"/>
    <w:rsid w:val="003179DB"/>
    <w:rsid w:val="003215C8"/>
    <w:rsid w:val="00321A43"/>
    <w:rsid w:val="00322E47"/>
    <w:rsid w:val="0032362A"/>
    <w:rsid w:val="00326479"/>
    <w:rsid w:val="00326803"/>
    <w:rsid w:val="003272EE"/>
    <w:rsid w:val="00331A48"/>
    <w:rsid w:val="0033272F"/>
    <w:rsid w:val="00332B6D"/>
    <w:rsid w:val="003345EB"/>
    <w:rsid w:val="0033464B"/>
    <w:rsid w:val="0033689A"/>
    <w:rsid w:val="00336B25"/>
    <w:rsid w:val="003406A2"/>
    <w:rsid w:val="003447D4"/>
    <w:rsid w:val="00347353"/>
    <w:rsid w:val="00350DC8"/>
    <w:rsid w:val="003511AC"/>
    <w:rsid w:val="003524BD"/>
    <w:rsid w:val="003559F2"/>
    <w:rsid w:val="0035623F"/>
    <w:rsid w:val="00357365"/>
    <w:rsid w:val="003579B9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53FE"/>
    <w:rsid w:val="0037772D"/>
    <w:rsid w:val="00382454"/>
    <w:rsid w:val="00383FF3"/>
    <w:rsid w:val="00384470"/>
    <w:rsid w:val="00384976"/>
    <w:rsid w:val="00386583"/>
    <w:rsid w:val="003872A4"/>
    <w:rsid w:val="00387440"/>
    <w:rsid w:val="00387DA9"/>
    <w:rsid w:val="003909C3"/>
    <w:rsid w:val="003931E2"/>
    <w:rsid w:val="00393420"/>
    <w:rsid w:val="003940F2"/>
    <w:rsid w:val="0039721B"/>
    <w:rsid w:val="00397FF5"/>
    <w:rsid w:val="003A2079"/>
    <w:rsid w:val="003A221D"/>
    <w:rsid w:val="003A2269"/>
    <w:rsid w:val="003A6EFC"/>
    <w:rsid w:val="003A7AFC"/>
    <w:rsid w:val="003B041E"/>
    <w:rsid w:val="003B1310"/>
    <w:rsid w:val="003B2CD0"/>
    <w:rsid w:val="003B308F"/>
    <w:rsid w:val="003B3577"/>
    <w:rsid w:val="003B6F11"/>
    <w:rsid w:val="003C257A"/>
    <w:rsid w:val="003C5A62"/>
    <w:rsid w:val="003C77D6"/>
    <w:rsid w:val="003D4C69"/>
    <w:rsid w:val="003D64B6"/>
    <w:rsid w:val="003E05AD"/>
    <w:rsid w:val="003E1B28"/>
    <w:rsid w:val="003E262D"/>
    <w:rsid w:val="003E2BF0"/>
    <w:rsid w:val="003E3C7B"/>
    <w:rsid w:val="003E4BD2"/>
    <w:rsid w:val="003E5561"/>
    <w:rsid w:val="003E5885"/>
    <w:rsid w:val="003E5F3F"/>
    <w:rsid w:val="003F028A"/>
    <w:rsid w:val="003F14BF"/>
    <w:rsid w:val="003F3299"/>
    <w:rsid w:val="003F33E9"/>
    <w:rsid w:val="003F4860"/>
    <w:rsid w:val="003F4EB5"/>
    <w:rsid w:val="003F5134"/>
    <w:rsid w:val="003F626C"/>
    <w:rsid w:val="003F630C"/>
    <w:rsid w:val="003F6EA0"/>
    <w:rsid w:val="004041DF"/>
    <w:rsid w:val="00406D63"/>
    <w:rsid w:val="00410FA3"/>
    <w:rsid w:val="00411B80"/>
    <w:rsid w:val="00413438"/>
    <w:rsid w:val="004147F4"/>
    <w:rsid w:val="00416852"/>
    <w:rsid w:val="0042061E"/>
    <w:rsid w:val="004213F9"/>
    <w:rsid w:val="00423799"/>
    <w:rsid w:val="00423E65"/>
    <w:rsid w:val="00424C7B"/>
    <w:rsid w:val="00426DFC"/>
    <w:rsid w:val="004306DD"/>
    <w:rsid w:val="00430ABD"/>
    <w:rsid w:val="00431195"/>
    <w:rsid w:val="0043128D"/>
    <w:rsid w:val="004334C5"/>
    <w:rsid w:val="00434B30"/>
    <w:rsid w:val="00435DC5"/>
    <w:rsid w:val="00436A48"/>
    <w:rsid w:val="00436B1A"/>
    <w:rsid w:val="00440158"/>
    <w:rsid w:val="00441285"/>
    <w:rsid w:val="00445F5E"/>
    <w:rsid w:val="004466C2"/>
    <w:rsid w:val="00446C53"/>
    <w:rsid w:val="00452702"/>
    <w:rsid w:val="00454F51"/>
    <w:rsid w:val="00455E03"/>
    <w:rsid w:val="004607DE"/>
    <w:rsid w:val="00461783"/>
    <w:rsid w:val="004617E2"/>
    <w:rsid w:val="00461A12"/>
    <w:rsid w:val="004628BC"/>
    <w:rsid w:val="00463F64"/>
    <w:rsid w:val="00465D28"/>
    <w:rsid w:val="00470C41"/>
    <w:rsid w:val="004723A8"/>
    <w:rsid w:val="004727E6"/>
    <w:rsid w:val="004743D8"/>
    <w:rsid w:val="0047455D"/>
    <w:rsid w:val="00477D02"/>
    <w:rsid w:val="004813AC"/>
    <w:rsid w:val="00481E9B"/>
    <w:rsid w:val="004820B7"/>
    <w:rsid w:val="004908A8"/>
    <w:rsid w:val="00491C40"/>
    <w:rsid w:val="00491D63"/>
    <w:rsid w:val="00492636"/>
    <w:rsid w:val="00493C3A"/>
    <w:rsid w:val="004941F6"/>
    <w:rsid w:val="004947D0"/>
    <w:rsid w:val="00494B1D"/>
    <w:rsid w:val="00494BA7"/>
    <w:rsid w:val="0049664F"/>
    <w:rsid w:val="00496DB8"/>
    <w:rsid w:val="004A1880"/>
    <w:rsid w:val="004A1ACE"/>
    <w:rsid w:val="004A1E58"/>
    <w:rsid w:val="004A2559"/>
    <w:rsid w:val="004A2763"/>
    <w:rsid w:val="004A7099"/>
    <w:rsid w:val="004B2727"/>
    <w:rsid w:val="004B27DE"/>
    <w:rsid w:val="004B34A8"/>
    <w:rsid w:val="004B37E0"/>
    <w:rsid w:val="004B534A"/>
    <w:rsid w:val="004B66FE"/>
    <w:rsid w:val="004B6A79"/>
    <w:rsid w:val="004C128F"/>
    <w:rsid w:val="004C12B0"/>
    <w:rsid w:val="004C2C2A"/>
    <w:rsid w:val="004C5343"/>
    <w:rsid w:val="004C737B"/>
    <w:rsid w:val="004D3A50"/>
    <w:rsid w:val="004D3E66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383"/>
    <w:rsid w:val="004F3C54"/>
    <w:rsid w:val="004F3E60"/>
    <w:rsid w:val="004F4D3B"/>
    <w:rsid w:val="00500265"/>
    <w:rsid w:val="005002C1"/>
    <w:rsid w:val="00501A13"/>
    <w:rsid w:val="00510373"/>
    <w:rsid w:val="005103E2"/>
    <w:rsid w:val="0051153A"/>
    <w:rsid w:val="00511BD6"/>
    <w:rsid w:val="00516017"/>
    <w:rsid w:val="00516622"/>
    <w:rsid w:val="00516D8B"/>
    <w:rsid w:val="00517077"/>
    <w:rsid w:val="00520CC7"/>
    <w:rsid w:val="00521547"/>
    <w:rsid w:val="00521B59"/>
    <w:rsid w:val="00523770"/>
    <w:rsid w:val="00526F1D"/>
    <w:rsid w:val="00527911"/>
    <w:rsid w:val="0053039D"/>
    <w:rsid w:val="0053289A"/>
    <w:rsid w:val="00532B16"/>
    <w:rsid w:val="00532DCB"/>
    <w:rsid w:val="005345B2"/>
    <w:rsid w:val="00535977"/>
    <w:rsid w:val="00536E0F"/>
    <w:rsid w:val="00540554"/>
    <w:rsid w:val="005414A7"/>
    <w:rsid w:val="00543B2F"/>
    <w:rsid w:val="00543BC1"/>
    <w:rsid w:val="00547662"/>
    <w:rsid w:val="00552ED8"/>
    <w:rsid w:val="0055339D"/>
    <w:rsid w:val="00553BB0"/>
    <w:rsid w:val="00554E93"/>
    <w:rsid w:val="00556B11"/>
    <w:rsid w:val="0055793C"/>
    <w:rsid w:val="005619CD"/>
    <w:rsid w:val="00564D40"/>
    <w:rsid w:val="0056614E"/>
    <w:rsid w:val="0056642F"/>
    <w:rsid w:val="00567586"/>
    <w:rsid w:val="00570B69"/>
    <w:rsid w:val="005712B2"/>
    <w:rsid w:val="0057230D"/>
    <w:rsid w:val="0057268D"/>
    <w:rsid w:val="0057434C"/>
    <w:rsid w:val="0057781E"/>
    <w:rsid w:val="0058226D"/>
    <w:rsid w:val="005834BE"/>
    <w:rsid w:val="00583D3C"/>
    <w:rsid w:val="00584CD9"/>
    <w:rsid w:val="00584DDF"/>
    <w:rsid w:val="0058699D"/>
    <w:rsid w:val="00587190"/>
    <w:rsid w:val="0059027B"/>
    <w:rsid w:val="00590C75"/>
    <w:rsid w:val="00590C97"/>
    <w:rsid w:val="00591A4E"/>
    <w:rsid w:val="00591EA1"/>
    <w:rsid w:val="005930CA"/>
    <w:rsid w:val="00593191"/>
    <w:rsid w:val="00593F81"/>
    <w:rsid w:val="00594811"/>
    <w:rsid w:val="005A0471"/>
    <w:rsid w:val="005A1157"/>
    <w:rsid w:val="005A131D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28A5"/>
    <w:rsid w:val="005B4B12"/>
    <w:rsid w:val="005B6DE7"/>
    <w:rsid w:val="005B787A"/>
    <w:rsid w:val="005C3DE5"/>
    <w:rsid w:val="005C4AA2"/>
    <w:rsid w:val="005C4E1B"/>
    <w:rsid w:val="005C4FC3"/>
    <w:rsid w:val="005C60BF"/>
    <w:rsid w:val="005C6DF7"/>
    <w:rsid w:val="005C73DD"/>
    <w:rsid w:val="005C748A"/>
    <w:rsid w:val="005D0313"/>
    <w:rsid w:val="005D0437"/>
    <w:rsid w:val="005D0C13"/>
    <w:rsid w:val="005D1946"/>
    <w:rsid w:val="005D539C"/>
    <w:rsid w:val="005D6E87"/>
    <w:rsid w:val="005D6F91"/>
    <w:rsid w:val="005D7458"/>
    <w:rsid w:val="005E4672"/>
    <w:rsid w:val="005F02C9"/>
    <w:rsid w:val="005F0F4C"/>
    <w:rsid w:val="005F111A"/>
    <w:rsid w:val="005F1C7B"/>
    <w:rsid w:val="005F295B"/>
    <w:rsid w:val="005F3A8B"/>
    <w:rsid w:val="0060083F"/>
    <w:rsid w:val="00600852"/>
    <w:rsid w:val="006025A7"/>
    <w:rsid w:val="006026A7"/>
    <w:rsid w:val="00602C41"/>
    <w:rsid w:val="006046E5"/>
    <w:rsid w:val="00610F04"/>
    <w:rsid w:val="00612F1F"/>
    <w:rsid w:val="00613D7D"/>
    <w:rsid w:val="00615675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5F0B"/>
    <w:rsid w:val="00637187"/>
    <w:rsid w:val="006423AA"/>
    <w:rsid w:val="00642575"/>
    <w:rsid w:val="00643196"/>
    <w:rsid w:val="006452E3"/>
    <w:rsid w:val="00647DA7"/>
    <w:rsid w:val="006529C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1330"/>
    <w:rsid w:val="00673D9D"/>
    <w:rsid w:val="00673EB5"/>
    <w:rsid w:val="006751A1"/>
    <w:rsid w:val="00675445"/>
    <w:rsid w:val="00675BC7"/>
    <w:rsid w:val="0068110A"/>
    <w:rsid w:val="006837C0"/>
    <w:rsid w:val="00683FE4"/>
    <w:rsid w:val="006844DF"/>
    <w:rsid w:val="00690969"/>
    <w:rsid w:val="0069161B"/>
    <w:rsid w:val="006938BA"/>
    <w:rsid w:val="00694743"/>
    <w:rsid w:val="006959ED"/>
    <w:rsid w:val="0069713D"/>
    <w:rsid w:val="006A10EE"/>
    <w:rsid w:val="006A2A90"/>
    <w:rsid w:val="006A3064"/>
    <w:rsid w:val="006A428D"/>
    <w:rsid w:val="006A4D08"/>
    <w:rsid w:val="006A62E5"/>
    <w:rsid w:val="006B0EB7"/>
    <w:rsid w:val="006B1F97"/>
    <w:rsid w:val="006B2B92"/>
    <w:rsid w:val="006B2C93"/>
    <w:rsid w:val="006B388D"/>
    <w:rsid w:val="006B48AA"/>
    <w:rsid w:val="006B5A59"/>
    <w:rsid w:val="006B64A3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2EE0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0E07"/>
    <w:rsid w:val="006E1227"/>
    <w:rsid w:val="006E207E"/>
    <w:rsid w:val="006E6547"/>
    <w:rsid w:val="006E7E6E"/>
    <w:rsid w:val="006F0563"/>
    <w:rsid w:val="006F2A21"/>
    <w:rsid w:val="006F6A9F"/>
    <w:rsid w:val="006F7674"/>
    <w:rsid w:val="00701F51"/>
    <w:rsid w:val="00702EF0"/>
    <w:rsid w:val="00703194"/>
    <w:rsid w:val="00703791"/>
    <w:rsid w:val="0070469D"/>
    <w:rsid w:val="007059F6"/>
    <w:rsid w:val="00711EF2"/>
    <w:rsid w:val="0071339A"/>
    <w:rsid w:val="0071366A"/>
    <w:rsid w:val="007149F9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AA6"/>
    <w:rsid w:val="00726E81"/>
    <w:rsid w:val="007310C4"/>
    <w:rsid w:val="00733990"/>
    <w:rsid w:val="007350E3"/>
    <w:rsid w:val="00735681"/>
    <w:rsid w:val="0073592B"/>
    <w:rsid w:val="00735D22"/>
    <w:rsid w:val="00736009"/>
    <w:rsid w:val="00736203"/>
    <w:rsid w:val="00737732"/>
    <w:rsid w:val="00737790"/>
    <w:rsid w:val="007440EE"/>
    <w:rsid w:val="00744C22"/>
    <w:rsid w:val="00745A4F"/>
    <w:rsid w:val="00746741"/>
    <w:rsid w:val="00746FC5"/>
    <w:rsid w:val="00747E9F"/>
    <w:rsid w:val="0075039E"/>
    <w:rsid w:val="007524C7"/>
    <w:rsid w:val="00752960"/>
    <w:rsid w:val="007549AE"/>
    <w:rsid w:val="00755103"/>
    <w:rsid w:val="007579D8"/>
    <w:rsid w:val="00757E47"/>
    <w:rsid w:val="00760122"/>
    <w:rsid w:val="0076093E"/>
    <w:rsid w:val="007614CB"/>
    <w:rsid w:val="00762878"/>
    <w:rsid w:val="00763D25"/>
    <w:rsid w:val="00763F5A"/>
    <w:rsid w:val="00763FEE"/>
    <w:rsid w:val="0076554A"/>
    <w:rsid w:val="0076599F"/>
    <w:rsid w:val="00765A90"/>
    <w:rsid w:val="00766212"/>
    <w:rsid w:val="00766D31"/>
    <w:rsid w:val="00766E9C"/>
    <w:rsid w:val="00771514"/>
    <w:rsid w:val="007727DE"/>
    <w:rsid w:val="00775EFA"/>
    <w:rsid w:val="00776844"/>
    <w:rsid w:val="00776D39"/>
    <w:rsid w:val="007770ED"/>
    <w:rsid w:val="00780831"/>
    <w:rsid w:val="007809AB"/>
    <w:rsid w:val="007815E9"/>
    <w:rsid w:val="00782158"/>
    <w:rsid w:val="00783623"/>
    <w:rsid w:val="007846F5"/>
    <w:rsid w:val="00785CC9"/>
    <w:rsid w:val="00787FAF"/>
    <w:rsid w:val="0079110E"/>
    <w:rsid w:val="007934F4"/>
    <w:rsid w:val="00794188"/>
    <w:rsid w:val="007A09E0"/>
    <w:rsid w:val="007A09E7"/>
    <w:rsid w:val="007A1C57"/>
    <w:rsid w:val="007A3C77"/>
    <w:rsid w:val="007A45CB"/>
    <w:rsid w:val="007A6671"/>
    <w:rsid w:val="007B0D6E"/>
    <w:rsid w:val="007B3159"/>
    <w:rsid w:val="007B328A"/>
    <w:rsid w:val="007B37C1"/>
    <w:rsid w:val="007B45E2"/>
    <w:rsid w:val="007B54FC"/>
    <w:rsid w:val="007B568D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D028F"/>
    <w:rsid w:val="007D18EB"/>
    <w:rsid w:val="007D1B2D"/>
    <w:rsid w:val="007D227D"/>
    <w:rsid w:val="007D3246"/>
    <w:rsid w:val="007D6B91"/>
    <w:rsid w:val="007D7405"/>
    <w:rsid w:val="007E0656"/>
    <w:rsid w:val="007E1899"/>
    <w:rsid w:val="007E1E26"/>
    <w:rsid w:val="007E2377"/>
    <w:rsid w:val="007E346F"/>
    <w:rsid w:val="007E6285"/>
    <w:rsid w:val="007E744E"/>
    <w:rsid w:val="007F0891"/>
    <w:rsid w:val="007F1B97"/>
    <w:rsid w:val="007F21B7"/>
    <w:rsid w:val="007F441A"/>
    <w:rsid w:val="007F4BFF"/>
    <w:rsid w:val="007F4FD2"/>
    <w:rsid w:val="0080116C"/>
    <w:rsid w:val="00801F2C"/>
    <w:rsid w:val="00801F63"/>
    <w:rsid w:val="008040CA"/>
    <w:rsid w:val="0080456C"/>
    <w:rsid w:val="00810219"/>
    <w:rsid w:val="008118E8"/>
    <w:rsid w:val="00811ED9"/>
    <w:rsid w:val="008145FD"/>
    <w:rsid w:val="00814F14"/>
    <w:rsid w:val="00816D67"/>
    <w:rsid w:val="00820EB4"/>
    <w:rsid w:val="008216AC"/>
    <w:rsid w:val="0082315F"/>
    <w:rsid w:val="00823A86"/>
    <w:rsid w:val="00824320"/>
    <w:rsid w:val="008270B8"/>
    <w:rsid w:val="008307E4"/>
    <w:rsid w:val="00831C4D"/>
    <w:rsid w:val="008339C9"/>
    <w:rsid w:val="00834CCD"/>
    <w:rsid w:val="00835B75"/>
    <w:rsid w:val="00837864"/>
    <w:rsid w:val="00841071"/>
    <w:rsid w:val="00842490"/>
    <w:rsid w:val="008425DA"/>
    <w:rsid w:val="0084369D"/>
    <w:rsid w:val="00844628"/>
    <w:rsid w:val="008450B8"/>
    <w:rsid w:val="008508A8"/>
    <w:rsid w:val="0085154D"/>
    <w:rsid w:val="00852693"/>
    <w:rsid w:val="00855943"/>
    <w:rsid w:val="00855F07"/>
    <w:rsid w:val="00855F34"/>
    <w:rsid w:val="0086273E"/>
    <w:rsid w:val="00865294"/>
    <w:rsid w:val="00865F72"/>
    <w:rsid w:val="00870B42"/>
    <w:rsid w:val="008771B9"/>
    <w:rsid w:val="00880C74"/>
    <w:rsid w:val="00881600"/>
    <w:rsid w:val="00881D00"/>
    <w:rsid w:val="00883BDA"/>
    <w:rsid w:val="00884957"/>
    <w:rsid w:val="00885E50"/>
    <w:rsid w:val="00886803"/>
    <w:rsid w:val="008904AD"/>
    <w:rsid w:val="0089114E"/>
    <w:rsid w:val="00891869"/>
    <w:rsid w:val="00891BF9"/>
    <w:rsid w:val="008927E2"/>
    <w:rsid w:val="00894545"/>
    <w:rsid w:val="00895CDD"/>
    <w:rsid w:val="00897901"/>
    <w:rsid w:val="00897D5D"/>
    <w:rsid w:val="008A0C88"/>
    <w:rsid w:val="008A129F"/>
    <w:rsid w:val="008A12A6"/>
    <w:rsid w:val="008A2EB3"/>
    <w:rsid w:val="008A3C07"/>
    <w:rsid w:val="008A52B2"/>
    <w:rsid w:val="008A6452"/>
    <w:rsid w:val="008A6C1B"/>
    <w:rsid w:val="008B01C8"/>
    <w:rsid w:val="008B6B87"/>
    <w:rsid w:val="008B6D0E"/>
    <w:rsid w:val="008B794E"/>
    <w:rsid w:val="008C14A1"/>
    <w:rsid w:val="008C1DC1"/>
    <w:rsid w:val="008C48CE"/>
    <w:rsid w:val="008C4FE2"/>
    <w:rsid w:val="008C535B"/>
    <w:rsid w:val="008C6CE8"/>
    <w:rsid w:val="008C7FC0"/>
    <w:rsid w:val="008D02E5"/>
    <w:rsid w:val="008D1F23"/>
    <w:rsid w:val="008D2431"/>
    <w:rsid w:val="008D3315"/>
    <w:rsid w:val="008D78EE"/>
    <w:rsid w:val="008D79B7"/>
    <w:rsid w:val="008E2040"/>
    <w:rsid w:val="008E2ECD"/>
    <w:rsid w:val="008E4242"/>
    <w:rsid w:val="008E43F7"/>
    <w:rsid w:val="008E4664"/>
    <w:rsid w:val="008E5A09"/>
    <w:rsid w:val="008F10BA"/>
    <w:rsid w:val="008F17AF"/>
    <w:rsid w:val="008F5314"/>
    <w:rsid w:val="008F55E1"/>
    <w:rsid w:val="008F5CD9"/>
    <w:rsid w:val="008F76CF"/>
    <w:rsid w:val="0090071F"/>
    <w:rsid w:val="00900A88"/>
    <w:rsid w:val="00903BCD"/>
    <w:rsid w:val="0090595F"/>
    <w:rsid w:val="009066D6"/>
    <w:rsid w:val="00907671"/>
    <w:rsid w:val="00907E45"/>
    <w:rsid w:val="009112F0"/>
    <w:rsid w:val="00913F12"/>
    <w:rsid w:val="0091526C"/>
    <w:rsid w:val="0091557C"/>
    <w:rsid w:val="009159E9"/>
    <w:rsid w:val="00915F68"/>
    <w:rsid w:val="00917308"/>
    <w:rsid w:val="009201B4"/>
    <w:rsid w:val="009207B5"/>
    <w:rsid w:val="00921065"/>
    <w:rsid w:val="0092306C"/>
    <w:rsid w:val="00926499"/>
    <w:rsid w:val="00926B1B"/>
    <w:rsid w:val="00930C90"/>
    <w:rsid w:val="00931785"/>
    <w:rsid w:val="0093264B"/>
    <w:rsid w:val="00932858"/>
    <w:rsid w:val="00934EA6"/>
    <w:rsid w:val="00941341"/>
    <w:rsid w:val="0094455D"/>
    <w:rsid w:val="009459F1"/>
    <w:rsid w:val="00947426"/>
    <w:rsid w:val="009479DD"/>
    <w:rsid w:val="0095081C"/>
    <w:rsid w:val="00950C99"/>
    <w:rsid w:val="00951C16"/>
    <w:rsid w:val="009528D0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6592"/>
    <w:rsid w:val="00967260"/>
    <w:rsid w:val="009677B7"/>
    <w:rsid w:val="009711F1"/>
    <w:rsid w:val="00971224"/>
    <w:rsid w:val="00971BE9"/>
    <w:rsid w:val="00973B58"/>
    <w:rsid w:val="00974301"/>
    <w:rsid w:val="00977354"/>
    <w:rsid w:val="0098251C"/>
    <w:rsid w:val="00982A1A"/>
    <w:rsid w:val="00984BE4"/>
    <w:rsid w:val="00986B5E"/>
    <w:rsid w:val="0098703F"/>
    <w:rsid w:val="00990467"/>
    <w:rsid w:val="009908FF"/>
    <w:rsid w:val="00991012"/>
    <w:rsid w:val="00991799"/>
    <w:rsid w:val="00991BC1"/>
    <w:rsid w:val="00992DE9"/>
    <w:rsid w:val="00994240"/>
    <w:rsid w:val="009944EF"/>
    <w:rsid w:val="0099587E"/>
    <w:rsid w:val="00995D71"/>
    <w:rsid w:val="00995DE3"/>
    <w:rsid w:val="00996F70"/>
    <w:rsid w:val="00997227"/>
    <w:rsid w:val="009A0004"/>
    <w:rsid w:val="009A06AE"/>
    <w:rsid w:val="009A222D"/>
    <w:rsid w:val="009A318D"/>
    <w:rsid w:val="009A597E"/>
    <w:rsid w:val="009A6082"/>
    <w:rsid w:val="009A6960"/>
    <w:rsid w:val="009B008D"/>
    <w:rsid w:val="009B04A2"/>
    <w:rsid w:val="009B1889"/>
    <w:rsid w:val="009B4074"/>
    <w:rsid w:val="009B4A94"/>
    <w:rsid w:val="009B57E4"/>
    <w:rsid w:val="009B5BB1"/>
    <w:rsid w:val="009B5D4A"/>
    <w:rsid w:val="009B69E6"/>
    <w:rsid w:val="009B7C4E"/>
    <w:rsid w:val="009C0D03"/>
    <w:rsid w:val="009C0E52"/>
    <w:rsid w:val="009C21A8"/>
    <w:rsid w:val="009C2AD3"/>
    <w:rsid w:val="009C3866"/>
    <w:rsid w:val="009C54E2"/>
    <w:rsid w:val="009C579C"/>
    <w:rsid w:val="009C7D29"/>
    <w:rsid w:val="009D00A2"/>
    <w:rsid w:val="009D266E"/>
    <w:rsid w:val="009D444F"/>
    <w:rsid w:val="009D50B6"/>
    <w:rsid w:val="009D5DAF"/>
    <w:rsid w:val="009D7CE8"/>
    <w:rsid w:val="009E04FD"/>
    <w:rsid w:val="009E0FC8"/>
    <w:rsid w:val="009E1268"/>
    <w:rsid w:val="009E18A8"/>
    <w:rsid w:val="009E2538"/>
    <w:rsid w:val="009E255A"/>
    <w:rsid w:val="009E4AF6"/>
    <w:rsid w:val="009E5C79"/>
    <w:rsid w:val="009E5CD0"/>
    <w:rsid w:val="009E6077"/>
    <w:rsid w:val="009E69CC"/>
    <w:rsid w:val="009F0E99"/>
    <w:rsid w:val="009F267E"/>
    <w:rsid w:val="009F3EF9"/>
    <w:rsid w:val="009F53C2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3298"/>
    <w:rsid w:val="00A06FD5"/>
    <w:rsid w:val="00A07CDA"/>
    <w:rsid w:val="00A10DE3"/>
    <w:rsid w:val="00A122AB"/>
    <w:rsid w:val="00A12BED"/>
    <w:rsid w:val="00A171E4"/>
    <w:rsid w:val="00A1745E"/>
    <w:rsid w:val="00A20FCC"/>
    <w:rsid w:val="00A212C0"/>
    <w:rsid w:val="00A23155"/>
    <w:rsid w:val="00A2671D"/>
    <w:rsid w:val="00A26F10"/>
    <w:rsid w:val="00A27197"/>
    <w:rsid w:val="00A3113E"/>
    <w:rsid w:val="00A312C2"/>
    <w:rsid w:val="00A32C28"/>
    <w:rsid w:val="00A3484F"/>
    <w:rsid w:val="00A35EC6"/>
    <w:rsid w:val="00A37614"/>
    <w:rsid w:val="00A37F35"/>
    <w:rsid w:val="00A40362"/>
    <w:rsid w:val="00A40AEA"/>
    <w:rsid w:val="00A40CCD"/>
    <w:rsid w:val="00A479B8"/>
    <w:rsid w:val="00A523C6"/>
    <w:rsid w:val="00A54354"/>
    <w:rsid w:val="00A54559"/>
    <w:rsid w:val="00A548B1"/>
    <w:rsid w:val="00A55163"/>
    <w:rsid w:val="00A6070F"/>
    <w:rsid w:val="00A60B80"/>
    <w:rsid w:val="00A616B5"/>
    <w:rsid w:val="00A62DF0"/>
    <w:rsid w:val="00A62F0A"/>
    <w:rsid w:val="00A63442"/>
    <w:rsid w:val="00A6467A"/>
    <w:rsid w:val="00A64B09"/>
    <w:rsid w:val="00A653D9"/>
    <w:rsid w:val="00A666F4"/>
    <w:rsid w:val="00A66B80"/>
    <w:rsid w:val="00A67D3F"/>
    <w:rsid w:val="00A728B8"/>
    <w:rsid w:val="00A73DB4"/>
    <w:rsid w:val="00A770CB"/>
    <w:rsid w:val="00A86EA4"/>
    <w:rsid w:val="00A878E9"/>
    <w:rsid w:val="00A9245C"/>
    <w:rsid w:val="00A97F17"/>
    <w:rsid w:val="00AA136B"/>
    <w:rsid w:val="00AA7E09"/>
    <w:rsid w:val="00AB1FC6"/>
    <w:rsid w:val="00AB3193"/>
    <w:rsid w:val="00AB574E"/>
    <w:rsid w:val="00AB7848"/>
    <w:rsid w:val="00AC1624"/>
    <w:rsid w:val="00AC2687"/>
    <w:rsid w:val="00AC410F"/>
    <w:rsid w:val="00AC489E"/>
    <w:rsid w:val="00AC578C"/>
    <w:rsid w:val="00AC6BE9"/>
    <w:rsid w:val="00AC72F7"/>
    <w:rsid w:val="00AD005A"/>
    <w:rsid w:val="00AD1BCE"/>
    <w:rsid w:val="00AD3302"/>
    <w:rsid w:val="00AD3609"/>
    <w:rsid w:val="00AD4DDA"/>
    <w:rsid w:val="00AE1D7B"/>
    <w:rsid w:val="00AE5D69"/>
    <w:rsid w:val="00AE5DD9"/>
    <w:rsid w:val="00AE7751"/>
    <w:rsid w:val="00AF0061"/>
    <w:rsid w:val="00AF1CCE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10F7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7709"/>
    <w:rsid w:val="00B33388"/>
    <w:rsid w:val="00B3417C"/>
    <w:rsid w:val="00B36E04"/>
    <w:rsid w:val="00B4059B"/>
    <w:rsid w:val="00B423E9"/>
    <w:rsid w:val="00B4359C"/>
    <w:rsid w:val="00B4373E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6688B"/>
    <w:rsid w:val="00B70591"/>
    <w:rsid w:val="00B72A8B"/>
    <w:rsid w:val="00B74641"/>
    <w:rsid w:val="00B831EE"/>
    <w:rsid w:val="00B84070"/>
    <w:rsid w:val="00B841A7"/>
    <w:rsid w:val="00B84216"/>
    <w:rsid w:val="00B86895"/>
    <w:rsid w:val="00B86BB5"/>
    <w:rsid w:val="00B86ECF"/>
    <w:rsid w:val="00B86EDD"/>
    <w:rsid w:val="00B9041B"/>
    <w:rsid w:val="00B90446"/>
    <w:rsid w:val="00B91281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7668"/>
    <w:rsid w:val="00BB04FE"/>
    <w:rsid w:val="00BB095E"/>
    <w:rsid w:val="00BB21BE"/>
    <w:rsid w:val="00BB5123"/>
    <w:rsid w:val="00BB534C"/>
    <w:rsid w:val="00BB6B2A"/>
    <w:rsid w:val="00BC1258"/>
    <w:rsid w:val="00BC126D"/>
    <w:rsid w:val="00BC2585"/>
    <w:rsid w:val="00BC2774"/>
    <w:rsid w:val="00BC27AA"/>
    <w:rsid w:val="00BC37FA"/>
    <w:rsid w:val="00BC5DAB"/>
    <w:rsid w:val="00BC60EA"/>
    <w:rsid w:val="00BC74F6"/>
    <w:rsid w:val="00BD038F"/>
    <w:rsid w:val="00BD0B72"/>
    <w:rsid w:val="00BD0D28"/>
    <w:rsid w:val="00BD2635"/>
    <w:rsid w:val="00BD3C3C"/>
    <w:rsid w:val="00BD578A"/>
    <w:rsid w:val="00BD5DA5"/>
    <w:rsid w:val="00BD6317"/>
    <w:rsid w:val="00BE110C"/>
    <w:rsid w:val="00BE12ED"/>
    <w:rsid w:val="00BE13D6"/>
    <w:rsid w:val="00BE6385"/>
    <w:rsid w:val="00BE6678"/>
    <w:rsid w:val="00BE760D"/>
    <w:rsid w:val="00BE762A"/>
    <w:rsid w:val="00BE7FFD"/>
    <w:rsid w:val="00BF0C41"/>
    <w:rsid w:val="00BF0D71"/>
    <w:rsid w:val="00BF1B3A"/>
    <w:rsid w:val="00BF3467"/>
    <w:rsid w:val="00BF5DD4"/>
    <w:rsid w:val="00C00537"/>
    <w:rsid w:val="00C02276"/>
    <w:rsid w:val="00C02FB7"/>
    <w:rsid w:val="00C038CC"/>
    <w:rsid w:val="00C05A62"/>
    <w:rsid w:val="00C07C15"/>
    <w:rsid w:val="00C15228"/>
    <w:rsid w:val="00C15F7D"/>
    <w:rsid w:val="00C17339"/>
    <w:rsid w:val="00C21274"/>
    <w:rsid w:val="00C249A3"/>
    <w:rsid w:val="00C26065"/>
    <w:rsid w:val="00C26B19"/>
    <w:rsid w:val="00C326E6"/>
    <w:rsid w:val="00C35519"/>
    <w:rsid w:val="00C3575E"/>
    <w:rsid w:val="00C37D34"/>
    <w:rsid w:val="00C43041"/>
    <w:rsid w:val="00C43C8B"/>
    <w:rsid w:val="00C441E5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3611"/>
    <w:rsid w:val="00C5427B"/>
    <w:rsid w:val="00C54DBA"/>
    <w:rsid w:val="00C55904"/>
    <w:rsid w:val="00C607FB"/>
    <w:rsid w:val="00C6083F"/>
    <w:rsid w:val="00C60C44"/>
    <w:rsid w:val="00C63C7D"/>
    <w:rsid w:val="00C63E77"/>
    <w:rsid w:val="00C64239"/>
    <w:rsid w:val="00C65CCF"/>
    <w:rsid w:val="00C670ED"/>
    <w:rsid w:val="00C711F9"/>
    <w:rsid w:val="00C712A9"/>
    <w:rsid w:val="00C7193F"/>
    <w:rsid w:val="00C72BD5"/>
    <w:rsid w:val="00C7304F"/>
    <w:rsid w:val="00C733C0"/>
    <w:rsid w:val="00C74FBB"/>
    <w:rsid w:val="00C76A61"/>
    <w:rsid w:val="00C76E3D"/>
    <w:rsid w:val="00C77399"/>
    <w:rsid w:val="00C80A28"/>
    <w:rsid w:val="00C813DB"/>
    <w:rsid w:val="00C8583E"/>
    <w:rsid w:val="00C860FA"/>
    <w:rsid w:val="00C87016"/>
    <w:rsid w:val="00C87232"/>
    <w:rsid w:val="00C87E7A"/>
    <w:rsid w:val="00C87F7D"/>
    <w:rsid w:val="00C91AD5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B0DBF"/>
    <w:rsid w:val="00CB1305"/>
    <w:rsid w:val="00CB267C"/>
    <w:rsid w:val="00CC084E"/>
    <w:rsid w:val="00CC24C5"/>
    <w:rsid w:val="00CC42E5"/>
    <w:rsid w:val="00CC4AF0"/>
    <w:rsid w:val="00CC4F27"/>
    <w:rsid w:val="00CC785B"/>
    <w:rsid w:val="00CD0597"/>
    <w:rsid w:val="00CD22B4"/>
    <w:rsid w:val="00CD32CE"/>
    <w:rsid w:val="00CD3308"/>
    <w:rsid w:val="00CD7077"/>
    <w:rsid w:val="00CD7558"/>
    <w:rsid w:val="00CD7A77"/>
    <w:rsid w:val="00CE0955"/>
    <w:rsid w:val="00CE1919"/>
    <w:rsid w:val="00CE1DA8"/>
    <w:rsid w:val="00CE2C0E"/>
    <w:rsid w:val="00CE41D4"/>
    <w:rsid w:val="00CE5AF4"/>
    <w:rsid w:val="00CE7ED5"/>
    <w:rsid w:val="00CF058B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07B84"/>
    <w:rsid w:val="00D10456"/>
    <w:rsid w:val="00D13E8A"/>
    <w:rsid w:val="00D222F0"/>
    <w:rsid w:val="00D223B3"/>
    <w:rsid w:val="00D22678"/>
    <w:rsid w:val="00D22CB0"/>
    <w:rsid w:val="00D24A2F"/>
    <w:rsid w:val="00D32077"/>
    <w:rsid w:val="00D33C65"/>
    <w:rsid w:val="00D35224"/>
    <w:rsid w:val="00D35DE1"/>
    <w:rsid w:val="00D407AF"/>
    <w:rsid w:val="00D421D9"/>
    <w:rsid w:val="00D436D5"/>
    <w:rsid w:val="00D44B37"/>
    <w:rsid w:val="00D46EA6"/>
    <w:rsid w:val="00D540BA"/>
    <w:rsid w:val="00D55DAD"/>
    <w:rsid w:val="00D56110"/>
    <w:rsid w:val="00D56AD7"/>
    <w:rsid w:val="00D578CB"/>
    <w:rsid w:val="00D60864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0CC8"/>
    <w:rsid w:val="00D82522"/>
    <w:rsid w:val="00D837A3"/>
    <w:rsid w:val="00D83B59"/>
    <w:rsid w:val="00D83BDD"/>
    <w:rsid w:val="00D840E5"/>
    <w:rsid w:val="00D847D5"/>
    <w:rsid w:val="00D85201"/>
    <w:rsid w:val="00D853CB"/>
    <w:rsid w:val="00D90B6A"/>
    <w:rsid w:val="00D92899"/>
    <w:rsid w:val="00D9606F"/>
    <w:rsid w:val="00DA1FFE"/>
    <w:rsid w:val="00DA32D5"/>
    <w:rsid w:val="00DA6B3E"/>
    <w:rsid w:val="00DA7DA9"/>
    <w:rsid w:val="00DB1AAF"/>
    <w:rsid w:val="00DB1B3D"/>
    <w:rsid w:val="00DB46B2"/>
    <w:rsid w:val="00DC136D"/>
    <w:rsid w:val="00DC215F"/>
    <w:rsid w:val="00DC3368"/>
    <w:rsid w:val="00DC60EB"/>
    <w:rsid w:val="00DD46A1"/>
    <w:rsid w:val="00DE01BA"/>
    <w:rsid w:val="00DE23CE"/>
    <w:rsid w:val="00DE25A3"/>
    <w:rsid w:val="00DE26EF"/>
    <w:rsid w:val="00DE3BCC"/>
    <w:rsid w:val="00DE3F0B"/>
    <w:rsid w:val="00DE54E6"/>
    <w:rsid w:val="00DE77B3"/>
    <w:rsid w:val="00DF2648"/>
    <w:rsid w:val="00DF34E1"/>
    <w:rsid w:val="00DF5552"/>
    <w:rsid w:val="00DF6403"/>
    <w:rsid w:val="00DF7184"/>
    <w:rsid w:val="00DF71E3"/>
    <w:rsid w:val="00DF7638"/>
    <w:rsid w:val="00E007E5"/>
    <w:rsid w:val="00E00AFB"/>
    <w:rsid w:val="00E01263"/>
    <w:rsid w:val="00E01A60"/>
    <w:rsid w:val="00E02028"/>
    <w:rsid w:val="00E021EC"/>
    <w:rsid w:val="00E04110"/>
    <w:rsid w:val="00E048B7"/>
    <w:rsid w:val="00E06FBA"/>
    <w:rsid w:val="00E10ED7"/>
    <w:rsid w:val="00E13E11"/>
    <w:rsid w:val="00E13E26"/>
    <w:rsid w:val="00E151E0"/>
    <w:rsid w:val="00E15781"/>
    <w:rsid w:val="00E16159"/>
    <w:rsid w:val="00E161F7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485"/>
    <w:rsid w:val="00E32BE0"/>
    <w:rsid w:val="00E32BF5"/>
    <w:rsid w:val="00E34BBB"/>
    <w:rsid w:val="00E3513F"/>
    <w:rsid w:val="00E35DF3"/>
    <w:rsid w:val="00E36240"/>
    <w:rsid w:val="00E4273B"/>
    <w:rsid w:val="00E45454"/>
    <w:rsid w:val="00E45990"/>
    <w:rsid w:val="00E46C4D"/>
    <w:rsid w:val="00E46DE0"/>
    <w:rsid w:val="00E47601"/>
    <w:rsid w:val="00E50A75"/>
    <w:rsid w:val="00E52639"/>
    <w:rsid w:val="00E52B0C"/>
    <w:rsid w:val="00E53231"/>
    <w:rsid w:val="00E548D7"/>
    <w:rsid w:val="00E55FEE"/>
    <w:rsid w:val="00E57A8B"/>
    <w:rsid w:val="00E6079C"/>
    <w:rsid w:val="00E608BB"/>
    <w:rsid w:val="00E7270A"/>
    <w:rsid w:val="00E72D85"/>
    <w:rsid w:val="00E739B8"/>
    <w:rsid w:val="00E742AD"/>
    <w:rsid w:val="00E7437C"/>
    <w:rsid w:val="00E74D5B"/>
    <w:rsid w:val="00E76C68"/>
    <w:rsid w:val="00E80B90"/>
    <w:rsid w:val="00E80D76"/>
    <w:rsid w:val="00E86C78"/>
    <w:rsid w:val="00E872AA"/>
    <w:rsid w:val="00E87D68"/>
    <w:rsid w:val="00E87DFF"/>
    <w:rsid w:val="00E90F47"/>
    <w:rsid w:val="00E913DC"/>
    <w:rsid w:val="00E9296C"/>
    <w:rsid w:val="00E93291"/>
    <w:rsid w:val="00E935E1"/>
    <w:rsid w:val="00E93D78"/>
    <w:rsid w:val="00E94A0F"/>
    <w:rsid w:val="00E957B3"/>
    <w:rsid w:val="00E96465"/>
    <w:rsid w:val="00E97A00"/>
    <w:rsid w:val="00E97E5E"/>
    <w:rsid w:val="00EA1569"/>
    <w:rsid w:val="00EA1D0B"/>
    <w:rsid w:val="00EA26DC"/>
    <w:rsid w:val="00EA287D"/>
    <w:rsid w:val="00EA2BEA"/>
    <w:rsid w:val="00EA3A5F"/>
    <w:rsid w:val="00EA3E50"/>
    <w:rsid w:val="00EA4771"/>
    <w:rsid w:val="00EA5853"/>
    <w:rsid w:val="00EA5AD6"/>
    <w:rsid w:val="00EA6C6B"/>
    <w:rsid w:val="00EA73AA"/>
    <w:rsid w:val="00EA7B77"/>
    <w:rsid w:val="00EA7C3B"/>
    <w:rsid w:val="00EB0963"/>
    <w:rsid w:val="00EB0E0D"/>
    <w:rsid w:val="00EB1CC7"/>
    <w:rsid w:val="00EB250A"/>
    <w:rsid w:val="00EB2813"/>
    <w:rsid w:val="00EB3B77"/>
    <w:rsid w:val="00EB5794"/>
    <w:rsid w:val="00EC067C"/>
    <w:rsid w:val="00EC0B00"/>
    <w:rsid w:val="00EC3503"/>
    <w:rsid w:val="00EC7ACD"/>
    <w:rsid w:val="00ED09E1"/>
    <w:rsid w:val="00ED2A91"/>
    <w:rsid w:val="00ED4263"/>
    <w:rsid w:val="00ED5EC8"/>
    <w:rsid w:val="00ED6BDE"/>
    <w:rsid w:val="00EE03AD"/>
    <w:rsid w:val="00EE2FCC"/>
    <w:rsid w:val="00EE3DCB"/>
    <w:rsid w:val="00EE6FA7"/>
    <w:rsid w:val="00EE7594"/>
    <w:rsid w:val="00EF0C68"/>
    <w:rsid w:val="00EF1062"/>
    <w:rsid w:val="00EF13E6"/>
    <w:rsid w:val="00EF13EB"/>
    <w:rsid w:val="00EF3EE1"/>
    <w:rsid w:val="00EF4163"/>
    <w:rsid w:val="00EF7305"/>
    <w:rsid w:val="00EF7874"/>
    <w:rsid w:val="00EF7A84"/>
    <w:rsid w:val="00F0137C"/>
    <w:rsid w:val="00F01726"/>
    <w:rsid w:val="00F01ADC"/>
    <w:rsid w:val="00F02004"/>
    <w:rsid w:val="00F0269C"/>
    <w:rsid w:val="00F032F2"/>
    <w:rsid w:val="00F03DC2"/>
    <w:rsid w:val="00F04689"/>
    <w:rsid w:val="00F04F01"/>
    <w:rsid w:val="00F10041"/>
    <w:rsid w:val="00F1169E"/>
    <w:rsid w:val="00F1172F"/>
    <w:rsid w:val="00F1177A"/>
    <w:rsid w:val="00F11857"/>
    <w:rsid w:val="00F11D38"/>
    <w:rsid w:val="00F12E46"/>
    <w:rsid w:val="00F13F41"/>
    <w:rsid w:val="00F15B23"/>
    <w:rsid w:val="00F15BBC"/>
    <w:rsid w:val="00F16E5E"/>
    <w:rsid w:val="00F16EBD"/>
    <w:rsid w:val="00F1744C"/>
    <w:rsid w:val="00F20725"/>
    <w:rsid w:val="00F2265B"/>
    <w:rsid w:val="00F24054"/>
    <w:rsid w:val="00F2509B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151A"/>
    <w:rsid w:val="00F4344F"/>
    <w:rsid w:val="00F43456"/>
    <w:rsid w:val="00F45A1C"/>
    <w:rsid w:val="00F47884"/>
    <w:rsid w:val="00F5143E"/>
    <w:rsid w:val="00F53485"/>
    <w:rsid w:val="00F53FE4"/>
    <w:rsid w:val="00F542F2"/>
    <w:rsid w:val="00F555EA"/>
    <w:rsid w:val="00F55A98"/>
    <w:rsid w:val="00F57650"/>
    <w:rsid w:val="00F57A07"/>
    <w:rsid w:val="00F60011"/>
    <w:rsid w:val="00F632B6"/>
    <w:rsid w:val="00F64C85"/>
    <w:rsid w:val="00F655DC"/>
    <w:rsid w:val="00F66C58"/>
    <w:rsid w:val="00F73B77"/>
    <w:rsid w:val="00F757FC"/>
    <w:rsid w:val="00F75A26"/>
    <w:rsid w:val="00F76784"/>
    <w:rsid w:val="00F81BBA"/>
    <w:rsid w:val="00F822A8"/>
    <w:rsid w:val="00F83FEF"/>
    <w:rsid w:val="00F841CE"/>
    <w:rsid w:val="00F843FB"/>
    <w:rsid w:val="00F85A72"/>
    <w:rsid w:val="00F91195"/>
    <w:rsid w:val="00F9264F"/>
    <w:rsid w:val="00F9277C"/>
    <w:rsid w:val="00F92B96"/>
    <w:rsid w:val="00F95579"/>
    <w:rsid w:val="00F958E2"/>
    <w:rsid w:val="00F9593F"/>
    <w:rsid w:val="00F96BDD"/>
    <w:rsid w:val="00F97D28"/>
    <w:rsid w:val="00FA139E"/>
    <w:rsid w:val="00FA2256"/>
    <w:rsid w:val="00FA30F5"/>
    <w:rsid w:val="00FA347E"/>
    <w:rsid w:val="00FA34EE"/>
    <w:rsid w:val="00FA5D0C"/>
    <w:rsid w:val="00FB1E17"/>
    <w:rsid w:val="00FB3265"/>
    <w:rsid w:val="00FB3589"/>
    <w:rsid w:val="00FB4E6C"/>
    <w:rsid w:val="00FB65DF"/>
    <w:rsid w:val="00FB71B2"/>
    <w:rsid w:val="00FB763C"/>
    <w:rsid w:val="00FB7B8B"/>
    <w:rsid w:val="00FC1AD5"/>
    <w:rsid w:val="00FC1F9D"/>
    <w:rsid w:val="00FC427F"/>
    <w:rsid w:val="00FC67FE"/>
    <w:rsid w:val="00FC6B42"/>
    <w:rsid w:val="00FC7B66"/>
    <w:rsid w:val="00FD0A4D"/>
    <w:rsid w:val="00FD22C0"/>
    <w:rsid w:val="00FD2584"/>
    <w:rsid w:val="00FD66C3"/>
    <w:rsid w:val="00FD6D51"/>
    <w:rsid w:val="00FD74DA"/>
    <w:rsid w:val="00FE0D1A"/>
    <w:rsid w:val="00FE218C"/>
    <w:rsid w:val="00FE5172"/>
    <w:rsid w:val="00FF1513"/>
    <w:rsid w:val="00FF1F1D"/>
    <w:rsid w:val="00FF1F3B"/>
    <w:rsid w:val="00FF3452"/>
    <w:rsid w:val="00FF5A65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215F06"/>
  <w15:docId w15:val="{C9F53053-34FE-44A4-ACBC-7C9FDC2C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7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6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3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F7F4-EB18-447E-8E0B-CCA27EE1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Mangan, Thomas (DPH)</dc:creator>
  <cp:lastModifiedBy>McNamara, Torey (DPH)</cp:lastModifiedBy>
  <cp:revision>4</cp:revision>
  <cp:lastPrinted>2018-02-28T19:45:00Z</cp:lastPrinted>
  <dcterms:created xsi:type="dcterms:W3CDTF">2021-06-11T18:55:00Z</dcterms:created>
  <dcterms:modified xsi:type="dcterms:W3CDTF">2021-06-15T14:03:00Z</dcterms:modified>
</cp:coreProperties>
</file>