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6F9D" w14:textId="77777777" w:rsidR="0026114E" w:rsidRPr="0026114E" w:rsidRDefault="0026114E" w:rsidP="0026114E">
      <w:pPr>
        <w:pStyle w:val="Header"/>
        <w:jc w:val="center"/>
        <w:rPr>
          <w:b/>
          <w:bCs/>
        </w:rPr>
      </w:pPr>
      <w:r w:rsidRPr="0026114E">
        <w:rPr>
          <w:b/>
          <w:bCs/>
        </w:rPr>
        <w:t>COVID-19 vaccinators chart</w:t>
      </w:r>
    </w:p>
    <w:p w14:paraId="5856A2B3" w14:textId="20FA9A66" w:rsidR="0026114E" w:rsidRPr="0026114E" w:rsidRDefault="0026114E" w:rsidP="0026114E">
      <w:pPr>
        <w:pStyle w:val="Header"/>
        <w:jc w:val="center"/>
        <w:rPr>
          <w:b/>
          <w:bCs/>
        </w:rPr>
      </w:pPr>
      <w:r w:rsidRPr="0026114E">
        <w:rPr>
          <w:b/>
          <w:bCs/>
        </w:rPr>
        <w:t xml:space="preserve">Updated </w:t>
      </w:r>
      <w:r w:rsidR="00855479">
        <w:rPr>
          <w:b/>
          <w:bCs/>
        </w:rPr>
        <w:t>5/</w:t>
      </w:r>
      <w:r w:rsidR="006C25BB">
        <w:rPr>
          <w:b/>
          <w:bCs/>
        </w:rPr>
        <w:t>1</w:t>
      </w:r>
      <w:r w:rsidR="00F769C6">
        <w:rPr>
          <w:b/>
          <w:bCs/>
        </w:rPr>
        <w:t>1</w:t>
      </w:r>
      <w:r w:rsidR="00855479">
        <w:rPr>
          <w:b/>
          <w:bCs/>
        </w:rPr>
        <w:t>/</w:t>
      </w:r>
      <w:r w:rsidR="006C25BB">
        <w:rPr>
          <w:b/>
          <w:bCs/>
        </w:rPr>
        <w:t>20</w:t>
      </w:r>
      <w:r w:rsidR="00855479">
        <w:rPr>
          <w:b/>
          <w:bCs/>
        </w:rPr>
        <w:t>23</w:t>
      </w:r>
    </w:p>
    <w:p w14:paraId="40C67888" w14:textId="77777777" w:rsidR="00DC5DE8" w:rsidRDefault="00DC5DE8" w:rsidP="00DC5DE8">
      <w:p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</w:rPr>
      </w:pPr>
    </w:p>
    <w:p w14:paraId="08CD5DAB" w14:textId="10367153" w:rsidR="0026114E" w:rsidRPr="00FB4130" w:rsidRDefault="00DC5DE8" w:rsidP="000F2B9B">
      <w:pPr>
        <w:spacing w:after="0" w:line="240" w:lineRule="auto"/>
        <w:rPr>
          <w:rFonts w:ascii="Calibri" w:eastAsia="Times New Roman" w:hAnsi="Calibri" w:cs="Calibri"/>
          <w:i/>
          <w:iCs/>
        </w:rPr>
      </w:pPr>
      <w:r w:rsidRPr="00FB4130">
        <w:rPr>
          <w:rFonts w:ascii="Calibri" w:eastAsia="Times New Roman" w:hAnsi="Calibri" w:cs="Calibri"/>
          <w:i/>
          <w:iCs/>
        </w:rPr>
        <w:t xml:space="preserve">Please note: </w:t>
      </w:r>
      <w:r w:rsidRPr="00DC5DE8">
        <w:rPr>
          <w:rFonts w:ascii="Calibri" w:eastAsia="Times New Roman" w:hAnsi="Calibri" w:cs="Calibri"/>
          <w:i/>
          <w:iCs/>
        </w:rPr>
        <w:t>All professions should check with the appropriate licensing authority for training and other requirements</w:t>
      </w:r>
    </w:p>
    <w:p w14:paraId="13A642EA" w14:textId="77777777" w:rsidR="000F2B9B" w:rsidRPr="000F2B9B" w:rsidRDefault="000F2B9B" w:rsidP="000F2B9B">
      <w:p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</w:rPr>
      </w:pPr>
    </w:p>
    <w:tbl>
      <w:tblPr>
        <w:tblStyle w:val="GridTable2-Accent1"/>
        <w:tblW w:w="14112" w:type="dxa"/>
        <w:tblLook w:val="04A0" w:firstRow="1" w:lastRow="0" w:firstColumn="1" w:lastColumn="0" w:noHBand="0" w:noVBand="1"/>
      </w:tblPr>
      <w:tblGrid>
        <w:gridCol w:w="3456"/>
        <w:gridCol w:w="3600"/>
        <w:gridCol w:w="7056"/>
      </w:tblGrid>
      <w:tr w:rsidR="00FB7E96" w:rsidRPr="00C01F28" w14:paraId="4D3830AE" w14:textId="326F6FF5" w:rsidTr="00016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8EAADB" w:themeFill="accent1" w:themeFillTint="99"/>
            <w:vAlign w:val="center"/>
            <w:hideMark/>
          </w:tcPr>
          <w:p w14:paraId="488E4AB0" w14:textId="77777777" w:rsidR="00C41317" w:rsidRPr="00C01F28" w:rsidRDefault="00C41317" w:rsidP="00A16312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>Vaccinators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  <w:hideMark/>
          </w:tcPr>
          <w:p w14:paraId="0393E5FB" w14:textId="77777777" w:rsidR="00C41317" w:rsidRPr="00C01F28" w:rsidRDefault="00C41317" w:rsidP="00A163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>Who supervises?</w:t>
            </w:r>
          </w:p>
        </w:tc>
        <w:tc>
          <w:tcPr>
            <w:tcW w:w="7056" w:type="dxa"/>
            <w:shd w:val="clear" w:color="auto" w:fill="8EAADB" w:themeFill="accent1" w:themeFillTint="99"/>
            <w:vAlign w:val="center"/>
            <w:hideMark/>
          </w:tcPr>
          <w:p w14:paraId="5BEA7931" w14:textId="77777777" w:rsidR="00C41317" w:rsidRPr="00C01F28" w:rsidRDefault="00C41317" w:rsidP="00A163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>Notes</w:t>
            </w:r>
          </w:p>
        </w:tc>
      </w:tr>
      <w:tr w:rsidR="00FB7E96" w:rsidRPr="00C01F28" w14:paraId="51FD9A56" w14:textId="077B4195" w:rsidTr="00016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  <w:hideMark/>
          </w:tcPr>
          <w:p w14:paraId="7FB061EB" w14:textId="77777777" w:rsidR="00C41317" w:rsidRPr="00C01F28" w:rsidRDefault="00C41317" w:rsidP="00A16312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 xml:space="preserve">Physicians </w:t>
            </w:r>
          </w:p>
        </w:tc>
        <w:tc>
          <w:tcPr>
            <w:tcW w:w="0" w:type="dxa"/>
            <w:vAlign w:val="center"/>
            <w:hideMark/>
          </w:tcPr>
          <w:p w14:paraId="7994180C" w14:textId="77777777" w:rsidR="00C41317" w:rsidRPr="00C01F28" w:rsidRDefault="00C41317" w:rsidP="00A16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  <w:tc>
          <w:tcPr>
            <w:tcW w:w="7056" w:type="dxa"/>
            <w:vAlign w:val="center"/>
            <w:hideMark/>
          </w:tcPr>
          <w:p w14:paraId="416B71E8" w14:textId="77777777" w:rsidR="00C41317" w:rsidRPr="00C01F28" w:rsidRDefault="00C41317" w:rsidP="00A16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7E96" w:rsidRPr="00C01F28" w14:paraId="637599A9" w14:textId="09CCC76A" w:rsidTr="00016A83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  <w:hideMark/>
          </w:tcPr>
          <w:p w14:paraId="0916B2E8" w14:textId="77777777" w:rsidR="00C41317" w:rsidRPr="00C01F28" w:rsidRDefault="00C41317" w:rsidP="00A16312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>Physician assistants</w:t>
            </w:r>
          </w:p>
        </w:tc>
        <w:tc>
          <w:tcPr>
            <w:tcW w:w="0" w:type="dxa"/>
            <w:vAlign w:val="center"/>
            <w:hideMark/>
          </w:tcPr>
          <w:p w14:paraId="39989DC9" w14:textId="77777777" w:rsidR="00C41317" w:rsidRPr="00C01F28" w:rsidRDefault="00C41317" w:rsidP="00A16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  <w:tc>
          <w:tcPr>
            <w:tcW w:w="7056" w:type="dxa"/>
            <w:vAlign w:val="center"/>
            <w:hideMark/>
          </w:tcPr>
          <w:p w14:paraId="2EEA095A" w14:textId="1EB2DFF3" w:rsidR="00C41317" w:rsidRPr="00C01F28" w:rsidRDefault="00C41317" w:rsidP="00A16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> </w:t>
            </w:r>
            <w:r w:rsidRPr="00C00267">
              <w:rPr>
                <w:rFonts w:ascii="Calibri" w:eastAsia="Times New Roman" w:hAnsi="Calibri" w:cs="Calibri"/>
              </w:rPr>
              <w:t xml:space="preserve">   </w:t>
            </w:r>
          </w:p>
        </w:tc>
      </w:tr>
      <w:tr w:rsidR="00FB7E96" w:rsidRPr="00C01F28" w14:paraId="3D970653" w14:textId="09F91128" w:rsidTr="00016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  <w:hideMark/>
          </w:tcPr>
          <w:p w14:paraId="3194CBAD" w14:textId="77777777" w:rsidR="00C41317" w:rsidRPr="00C01F28" w:rsidRDefault="00C41317" w:rsidP="00A16312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>Dentists</w:t>
            </w:r>
          </w:p>
        </w:tc>
        <w:tc>
          <w:tcPr>
            <w:tcW w:w="0" w:type="dxa"/>
            <w:vAlign w:val="center"/>
            <w:hideMark/>
          </w:tcPr>
          <w:p w14:paraId="74737834" w14:textId="77777777" w:rsidR="00C41317" w:rsidRPr="00C01F28" w:rsidRDefault="00C41317" w:rsidP="00A16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  <w:tc>
          <w:tcPr>
            <w:tcW w:w="7056" w:type="dxa"/>
            <w:vAlign w:val="center"/>
            <w:hideMark/>
          </w:tcPr>
          <w:p w14:paraId="0CD76053" w14:textId="1A06DBA6" w:rsidR="00C41317" w:rsidRPr="00C01F28" w:rsidRDefault="00C41317" w:rsidP="00A16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7E96" w:rsidRPr="00C01F28" w14:paraId="4FA3F5B0" w14:textId="1D78D4BA" w:rsidTr="00016A83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  <w:hideMark/>
          </w:tcPr>
          <w:p w14:paraId="65DA8481" w14:textId="22C3092D" w:rsidR="00C41317" w:rsidRPr="00C01F28" w:rsidRDefault="00C41317" w:rsidP="00A16312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>Registered Dental Hyg</w:t>
            </w: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Pr="00C01F28">
              <w:rPr>
                <w:rFonts w:ascii="Calibri" w:eastAsia="Times New Roman" w:hAnsi="Calibri" w:cs="Calibri"/>
                <w:color w:val="000000"/>
              </w:rPr>
              <w:t xml:space="preserve">enists </w:t>
            </w:r>
          </w:p>
        </w:tc>
        <w:tc>
          <w:tcPr>
            <w:tcW w:w="0" w:type="dxa"/>
            <w:vAlign w:val="center"/>
            <w:hideMark/>
          </w:tcPr>
          <w:p w14:paraId="05645D0C" w14:textId="1917FAAE" w:rsidR="00C41317" w:rsidRPr="00C01F28" w:rsidRDefault="00C41317" w:rsidP="00A16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None </w:t>
            </w:r>
          </w:p>
        </w:tc>
        <w:tc>
          <w:tcPr>
            <w:tcW w:w="7056" w:type="dxa"/>
            <w:vAlign w:val="center"/>
            <w:hideMark/>
          </w:tcPr>
          <w:p w14:paraId="7652556C" w14:textId="217E1833" w:rsidR="00C41317" w:rsidRPr="00C01F28" w:rsidRDefault="00C41317" w:rsidP="00A16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1F28">
              <w:rPr>
                <w:rFonts w:ascii="Calibri" w:eastAsia="Times New Roman" w:hAnsi="Calibri" w:cs="Calibri"/>
              </w:rPr>
              <w:t xml:space="preserve">Authorized by </w:t>
            </w:r>
            <w:hyperlink r:id="rId7" w:history="1">
              <w:r w:rsidRPr="00871A7B">
                <w:rPr>
                  <w:rStyle w:val="Hyperlink"/>
                  <w:rFonts w:ascii="Calibri" w:eastAsia="Times New Roman" w:hAnsi="Calibri" w:cs="Calibri"/>
                </w:rPr>
                <w:t>June 24, 2022 Order of the Commissioner of Public Health</w:t>
              </w:r>
            </w:hyperlink>
            <w:r w:rsidRPr="00C01F28">
              <w:rPr>
                <w:rFonts w:ascii="Calibri" w:eastAsia="Times New Roman" w:hAnsi="Calibri" w:cs="Calibri"/>
              </w:rPr>
              <w:t xml:space="preserve">. </w:t>
            </w:r>
            <w:r>
              <w:rPr>
                <w:rFonts w:ascii="Calibri" w:eastAsia="Times New Roman" w:hAnsi="Calibri" w:cs="Calibri"/>
              </w:rPr>
              <w:t xml:space="preserve">  </w:t>
            </w:r>
          </w:p>
        </w:tc>
      </w:tr>
      <w:tr w:rsidR="00FB7E96" w:rsidRPr="00C01F28" w14:paraId="4717CDD5" w14:textId="05A6DA84" w:rsidTr="00016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  <w:hideMark/>
          </w:tcPr>
          <w:p w14:paraId="601538AD" w14:textId="77777777" w:rsidR="00C41317" w:rsidRPr="00C01F28" w:rsidRDefault="00C41317" w:rsidP="00A16312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>Certified Nurse Practitioners (CNP)</w:t>
            </w:r>
          </w:p>
        </w:tc>
        <w:tc>
          <w:tcPr>
            <w:tcW w:w="0" w:type="dxa"/>
            <w:vAlign w:val="center"/>
            <w:hideMark/>
          </w:tcPr>
          <w:p w14:paraId="20AA092F" w14:textId="77777777" w:rsidR="00C41317" w:rsidRPr="00C01F28" w:rsidRDefault="00C41317" w:rsidP="00A16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  <w:tc>
          <w:tcPr>
            <w:tcW w:w="7056" w:type="dxa"/>
            <w:vAlign w:val="center"/>
            <w:hideMark/>
          </w:tcPr>
          <w:p w14:paraId="362F13CF" w14:textId="77777777" w:rsidR="00C41317" w:rsidRPr="00C01F28" w:rsidRDefault="00C41317" w:rsidP="00A16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7E96" w:rsidRPr="00C01F28" w14:paraId="206E1C4C" w14:textId="0B087EB1" w:rsidTr="00016A83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  <w:hideMark/>
          </w:tcPr>
          <w:p w14:paraId="774031DA" w14:textId="77777777" w:rsidR="00C41317" w:rsidRPr="00C01F28" w:rsidRDefault="00C41317" w:rsidP="00A16312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>Psychiatric Clinical Nurse Specialists (PCNS)</w:t>
            </w:r>
          </w:p>
        </w:tc>
        <w:tc>
          <w:tcPr>
            <w:tcW w:w="0" w:type="dxa"/>
            <w:vAlign w:val="center"/>
            <w:hideMark/>
          </w:tcPr>
          <w:p w14:paraId="559A7EF5" w14:textId="77777777" w:rsidR="00C41317" w:rsidRPr="00C01F28" w:rsidRDefault="00C41317" w:rsidP="00A16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  <w:tc>
          <w:tcPr>
            <w:tcW w:w="7056" w:type="dxa"/>
            <w:vAlign w:val="center"/>
            <w:hideMark/>
          </w:tcPr>
          <w:p w14:paraId="2305612F" w14:textId="77777777" w:rsidR="00C41317" w:rsidRPr="00C01F28" w:rsidRDefault="00C41317" w:rsidP="00A16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7E96" w:rsidRPr="00C01F28" w14:paraId="054F98A9" w14:textId="3B634909" w:rsidTr="00016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  <w:hideMark/>
          </w:tcPr>
          <w:p w14:paraId="3B404961" w14:textId="77777777" w:rsidR="00C41317" w:rsidRPr="00C01F28" w:rsidRDefault="00C41317" w:rsidP="00A16312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>Certified nurse midwives (CNM)</w:t>
            </w:r>
          </w:p>
        </w:tc>
        <w:tc>
          <w:tcPr>
            <w:tcW w:w="0" w:type="dxa"/>
            <w:vAlign w:val="center"/>
            <w:hideMark/>
          </w:tcPr>
          <w:p w14:paraId="775535F6" w14:textId="77777777" w:rsidR="00C41317" w:rsidRPr="00C01F28" w:rsidRDefault="00C41317" w:rsidP="00A16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  <w:tc>
          <w:tcPr>
            <w:tcW w:w="7056" w:type="dxa"/>
            <w:vAlign w:val="center"/>
            <w:hideMark/>
          </w:tcPr>
          <w:p w14:paraId="1B040C11" w14:textId="77777777" w:rsidR="00C41317" w:rsidRPr="00C01F28" w:rsidRDefault="00C41317" w:rsidP="00A16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7E96" w:rsidRPr="00C01F28" w14:paraId="20E53E5B" w14:textId="6DF5AF3D" w:rsidTr="00016A83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  <w:hideMark/>
          </w:tcPr>
          <w:p w14:paraId="59A02C83" w14:textId="77777777" w:rsidR="00C41317" w:rsidRPr="00C01F28" w:rsidRDefault="00C41317" w:rsidP="00A16312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>Certified Registered Nurse Anesthetist (CRNA)</w:t>
            </w:r>
          </w:p>
        </w:tc>
        <w:tc>
          <w:tcPr>
            <w:tcW w:w="0" w:type="dxa"/>
            <w:vAlign w:val="center"/>
            <w:hideMark/>
          </w:tcPr>
          <w:p w14:paraId="3D0E35C0" w14:textId="77777777" w:rsidR="00C41317" w:rsidRPr="00C01F28" w:rsidRDefault="00C41317" w:rsidP="00A16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  <w:tc>
          <w:tcPr>
            <w:tcW w:w="7056" w:type="dxa"/>
            <w:vAlign w:val="center"/>
            <w:hideMark/>
          </w:tcPr>
          <w:p w14:paraId="6530EC47" w14:textId="77777777" w:rsidR="00C41317" w:rsidRPr="00C01F28" w:rsidRDefault="00C41317" w:rsidP="00A16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7E96" w:rsidRPr="00C01F28" w14:paraId="472BBF3D" w14:textId="052CB5D0" w:rsidTr="00016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1595E561" w14:textId="6CCCA098" w:rsidR="00C41317" w:rsidRPr="00C01F28" w:rsidRDefault="00C41317" w:rsidP="00A16312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>Clinical Nurse Specialist (CNS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0" w:type="dxa"/>
            <w:vAlign w:val="center"/>
          </w:tcPr>
          <w:p w14:paraId="77FBA889" w14:textId="508EDC00" w:rsidR="00C41317" w:rsidRPr="00C01F28" w:rsidRDefault="00C41317" w:rsidP="00A16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  <w:tc>
          <w:tcPr>
            <w:tcW w:w="7056" w:type="dxa"/>
            <w:vAlign w:val="center"/>
          </w:tcPr>
          <w:p w14:paraId="0C7D8A35" w14:textId="38CCD06E" w:rsidR="00C41317" w:rsidRPr="00C01F28" w:rsidRDefault="00C41317" w:rsidP="00A16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7E96" w:rsidRPr="00C01F28" w14:paraId="1B428B60" w14:textId="176F2CDB" w:rsidTr="00016A83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  <w:hideMark/>
          </w:tcPr>
          <w:p w14:paraId="74545289" w14:textId="77777777" w:rsidR="00C41317" w:rsidRPr="00C01F28" w:rsidRDefault="00C41317" w:rsidP="00A16312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>Registered Nurse</w:t>
            </w:r>
          </w:p>
        </w:tc>
        <w:tc>
          <w:tcPr>
            <w:tcW w:w="0" w:type="dxa"/>
            <w:vAlign w:val="center"/>
            <w:hideMark/>
          </w:tcPr>
          <w:p w14:paraId="339BE10D" w14:textId="77777777" w:rsidR="00C41317" w:rsidRPr="00C01F28" w:rsidRDefault="00C41317" w:rsidP="00A16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  <w:tc>
          <w:tcPr>
            <w:tcW w:w="7056" w:type="dxa"/>
            <w:vAlign w:val="center"/>
            <w:hideMark/>
          </w:tcPr>
          <w:p w14:paraId="7E158955" w14:textId="77777777" w:rsidR="00C41317" w:rsidRPr="00C01F28" w:rsidRDefault="00C41317" w:rsidP="00A16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7E96" w:rsidRPr="00C01F28" w14:paraId="48E50E37" w14:textId="095A709C" w:rsidTr="00016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  <w:hideMark/>
          </w:tcPr>
          <w:p w14:paraId="62E9A156" w14:textId="77777777" w:rsidR="00C41317" w:rsidRPr="00C01F28" w:rsidRDefault="00C41317" w:rsidP="00A16312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lastRenderedPageBreak/>
              <w:t>Licensed Practical Nurse</w:t>
            </w:r>
          </w:p>
        </w:tc>
        <w:tc>
          <w:tcPr>
            <w:tcW w:w="0" w:type="dxa"/>
            <w:vAlign w:val="center"/>
            <w:hideMark/>
          </w:tcPr>
          <w:p w14:paraId="0EA6710C" w14:textId="77777777" w:rsidR="00C41317" w:rsidRPr="00C01F28" w:rsidRDefault="00C41317" w:rsidP="00A16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  <w:tc>
          <w:tcPr>
            <w:tcW w:w="7056" w:type="dxa"/>
            <w:vAlign w:val="center"/>
            <w:hideMark/>
          </w:tcPr>
          <w:p w14:paraId="224B96CD" w14:textId="77777777" w:rsidR="00C41317" w:rsidRPr="00C01F28" w:rsidRDefault="00C41317" w:rsidP="00A16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7E96" w:rsidRPr="00C01F28" w14:paraId="31760197" w14:textId="77777777" w:rsidTr="00016A83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3E71761F" w14:textId="77777777" w:rsidR="00C41317" w:rsidRPr="00C01F28" w:rsidRDefault="00C41317" w:rsidP="00A16312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>Podiatrists</w:t>
            </w:r>
          </w:p>
        </w:tc>
        <w:tc>
          <w:tcPr>
            <w:tcW w:w="0" w:type="dxa"/>
            <w:vAlign w:val="center"/>
          </w:tcPr>
          <w:p w14:paraId="21CD64AC" w14:textId="77777777" w:rsidR="00C41317" w:rsidRPr="00C01F28" w:rsidRDefault="00C41317" w:rsidP="00A16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01F28">
              <w:rPr>
                <w:rFonts w:ascii="Calibri" w:eastAsia="Times New Roman" w:hAnsi="Calibri" w:cs="Calibri"/>
              </w:rPr>
              <w:t>None</w:t>
            </w:r>
          </w:p>
        </w:tc>
        <w:tc>
          <w:tcPr>
            <w:tcW w:w="7056" w:type="dxa"/>
            <w:vAlign w:val="center"/>
          </w:tcPr>
          <w:p w14:paraId="5F9BD30E" w14:textId="0D6ED054" w:rsidR="00C41317" w:rsidRPr="00C00267" w:rsidRDefault="006116FB" w:rsidP="00A16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hyperlink r:id="rId8" w:history="1">
              <w:r w:rsidR="007D1D0F">
                <w:rPr>
                  <w:rStyle w:val="Hyperlink"/>
                  <w:rFonts w:ascii="Calibri" w:eastAsia="Times New Roman" w:hAnsi="Calibri" w:cs="Calibri"/>
                </w:rPr>
                <w:t xml:space="preserve"> As allowed by podiatry scope of practice</w:t>
              </w:r>
            </w:hyperlink>
          </w:p>
        </w:tc>
      </w:tr>
      <w:tr w:rsidR="00FB7E96" w:rsidRPr="00C01F28" w14:paraId="0C977DB1" w14:textId="7FE8CB30" w:rsidTr="00016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  <w:hideMark/>
          </w:tcPr>
          <w:p w14:paraId="165F225C" w14:textId="77777777" w:rsidR="00C41317" w:rsidRPr="00C01F28" w:rsidRDefault="00C41317" w:rsidP="00A16312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>Certified Medical Assistants</w:t>
            </w:r>
          </w:p>
        </w:tc>
        <w:tc>
          <w:tcPr>
            <w:tcW w:w="0" w:type="dxa"/>
            <w:vAlign w:val="center"/>
            <w:hideMark/>
          </w:tcPr>
          <w:p w14:paraId="0CFC477D" w14:textId="26253138" w:rsidR="00C41317" w:rsidRPr="00C01F28" w:rsidRDefault="00C41317" w:rsidP="00A16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>Directly supervised by the Primary Care Provider = Physician, APRN, Physician Assistant</w:t>
            </w:r>
          </w:p>
        </w:tc>
        <w:tc>
          <w:tcPr>
            <w:tcW w:w="7056" w:type="dxa"/>
            <w:vAlign w:val="center"/>
            <w:hideMark/>
          </w:tcPr>
          <w:p w14:paraId="454F41AE" w14:textId="3D52E99B" w:rsidR="00C41317" w:rsidRPr="00C01F28" w:rsidRDefault="00C41317" w:rsidP="00A16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01F28">
              <w:rPr>
                <w:rFonts w:ascii="Calibri" w:eastAsia="Times New Roman" w:hAnsi="Calibri" w:cs="Calibri"/>
              </w:rPr>
              <w:t xml:space="preserve">Authorized by G.L. c. 112, </w:t>
            </w:r>
            <w:r>
              <w:rPr>
                <w:rFonts w:ascii="Calibri" w:eastAsia="Times New Roman" w:hAnsi="Calibri" w:cs="Calibri"/>
              </w:rPr>
              <w:t>s.</w:t>
            </w:r>
            <w:r w:rsidRPr="00C01F28">
              <w:rPr>
                <w:rFonts w:ascii="Calibri" w:eastAsia="Times New Roman" w:hAnsi="Calibri" w:cs="Calibri"/>
              </w:rPr>
              <w:t xml:space="preserve"> 265</w:t>
            </w:r>
            <w:r>
              <w:rPr>
                <w:rFonts w:ascii="Calibri" w:eastAsia="Times New Roman" w:hAnsi="Calibri" w:cs="Calibri"/>
              </w:rPr>
              <w:t>. See</w:t>
            </w:r>
            <w:r w:rsidRPr="00C01F28">
              <w:rPr>
                <w:rFonts w:ascii="Calibri" w:eastAsia="Times New Roman" w:hAnsi="Calibri" w:cs="Calibri"/>
              </w:rPr>
              <w:t xml:space="preserve"> August 10, 2017 </w:t>
            </w:r>
            <w:hyperlink r:id="rId9" w:history="1">
              <w:r w:rsidRPr="00232CD1">
                <w:rPr>
                  <w:rStyle w:val="Hyperlink"/>
                  <w:rFonts w:ascii="Calibri" w:eastAsia="Times New Roman" w:hAnsi="Calibri" w:cs="Calibri"/>
                </w:rPr>
                <w:t>circular letter</w:t>
              </w:r>
            </w:hyperlink>
            <w:r w:rsidRPr="00C01F28">
              <w:rPr>
                <w:rFonts w:ascii="Calibri" w:eastAsia="Times New Roman" w:hAnsi="Calibri" w:cs="Calibri"/>
              </w:rPr>
              <w:t xml:space="preserve"> </w:t>
            </w:r>
            <w:hyperlink r:id="rId10" w:history="1"/>
            <w:r>
              <w:rPr>
                <w:rFonts w:ascii="Calibri" w:eastAsia="Times New Roman" w:hAnsi="Calibri" w:cs="Calibri"/>
              </w:rPr>
              <w:t xml:space="preserve">  </w:t>
            </w:r>
          </w:p>
        </w:tc>
      </w:tr>
      <w:tr w:rsidR="00FB7E96" w:rsidRPr="00C01F28" w14:paraId="46F52F7A" w14:textId="38BD0264" w:rsidTr="00FB7E96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vAlign w:val="center"/>
            <w:hideMark/>
          </w:tcPr>
          <w:p w14:paraId="2ABD9BBC" w14:textId="77777777" w:rsidR="00C41317" w:rsidRPr="00C01F28" w:rsidRDefault="00C41317" w:rsidP="00A16312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>Pharmacists (CDTM)</w:t>
            </w:r>
          </w:p>
        </w:tc>
        <w:tc>
          <w:tcPr>
            <w:tcW w:w="3600" w:type="dxa"/>
            <w:vAlign w:val="center"/>
            <w:hideMark/>
          </w:tcPr>
          <w:p w14:paraId="3D846466" w14:textId="77777777" w:rsidR="00C41317" w:rsidRPr="00C01F28" w:rsidRDefault="00C41317" w:rsidP="00A16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  <w:tc>
          <w:tcPr>
            <w:tcW w:w="7056" w:type="dxa"/>
            <w:vAlign w:val="center"/>
            <w:hideMark/>
          </w:tcPr>
          <w:p w14:paraId="1B0C6E6E" w14:textId="77777777" w:rsidR="00C41317" w:rsidRPr="00C01F28" w:rsidRDefault="00C41317" w:rsidP="00A16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7E96" w:rsidRPr="00C01F28" w14:paraId="5D74E327" w14:textId="2956447F" w:rsidTr="00016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  <w:hideMark/>
          </w:tcPr>
          <w:p w14:paraId="472B3A08" w14:textId="77777777" w:rsidR="00C41317" w:rsidRPr="00C01F28" w:rsidRDefault="00C41317" w:rsidP="00A16312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>Pharmacists</w:t>
            </w:r>
          </w:p>
        </w:tc>
        <w:tc>
          <w:tcPr>
            <w:tcW w:w="0" w:type="dxa"/>
            <w:vAlign w:val="center"/>
            <w:hideMark/>
          </w:tcPr>
          <w:p w14:paraId="137871F6" w14:textId="77777777" w:rsidR="00C41317" w:rsidRPr="00C01F28" w:rsidRDefault="00C41317" w:rsidP="00A16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  <w:tc>
          <w:tcPr>
            <w:tcW w:w="7056" w:type="dxa"/>
            <w:vAlign w:val="center"/>
            <w:hideMark/>
          </w:tcPr>
          <w:p w14:paraId="0EB8AA96" w14:textId="3F8EBCB5" w:rsidR="00C41317" w:rsidRPr="00C01F28" w:rsidRDefault="00C41317" w:rsidP="00A16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> </w:t>
            </w:r>
            <w:r w:rsidRPr="003C7B90">
              <w:rPr>
                <w:rFonts w:ascii="Calibri" w:eastAsia="Times New Roman" w:hAnsi="Calibri" w:cs="Calibri"/>
                <w:color w:val="000000"/>
              </w:rPr>
              <w:t xml:space="preserve">Authorized by </w:t>
            </w:r>
            <w:hyperlink r:id="rId11" w:history="1">
              <w:r w:rsidRPr="007E6979">
                <w:rPr>
                  <w:rStyle w:val="Hyperlink"/>
                  <w:rFonts w:ascii="Calibri" w:eastAsia="Times New Roman" w:hAnsi="Calibri" w:cs="Calibri"/>
                </w:rPr>
                <w:t>105 CMR 700.004(B)(6)</w:t>
              </w:r>
            </w:hyperlink>
          </w:p>
        </w:tc>
      </w:tr>
      <w:tr w:rsidR="00FB7E96" w:rsidRPr="00C01F28" w14:paraId="79198C98" w14:textId="0DF1F97A" w:rsidTr="00FB7E96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vAlign w:val="center"/>
            <w:hideMark/>
          </w:tcPr>
          <w:p w14:paraId="683B44E1" w14:textId="77777777" w:rsidR="00C41317" w:rsidRPr="00C01F28" w:rsidRDefault="00C41317" w:rsidP="00A16312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 xml:space="preserve">Pharmacy interns </w:t>
            </w:r>
          </w:p>
        </w:tc>
        <w:tc>
          <w:tcPr>
            <w:tcW w:w="3600" w:type="dxa"/>
            <w:vAlign w:val="center"/>
            <w:hideMark/>
          </w:tcPr>
          <w:p w14:paraId="3A5E18C6" w14:textId="77777777" w:rsidR="00C41317" w:rsidRPr="00C01F28" w:rsidRDefault="00C41317" w:rsidP="00A16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>Pharmacist</w:t>
            </w:r>
          </w:p>
        </w:tc>
        <w:tc>
          <w:tcPr>
            <w:tcW w:w="7056" w:type="dxa"/>
            <w:vAlign w:val="center"/>
            <w:hideMark/>
          </w:tcPr>
          <w:p w14:paraId="46E92411" w14:textId="242D7865" w:rsidR="00C41317" w:rsidRPr="00C01F28" w:rsidRDefault="00C41317" w:rsidP="00A16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> </w:t>
            </w:r>
            <w:r w:rsidRPr="003C7B90">
              <w:rPr>
                <w:rFonts w:ascii="Calibri" w:eastAsia="Times New Roman" w:hAnsi="Calibri" w:cs="Calibri"/>
                <w:color w:val="000000"/>
              </w:rPr>
              <w:t xml:space="preserve">Authorized by </w:t>
            </w:r>
            <w:hyperlink r:id="rId12" w:history="1">
              <w:r w:rsidRPr="007E6979">
                <w:rPr>
                  <w:rStyle w:val="Hyperlink"/>
                  <w:rFonts w:ascii="Calibri" w:eastAsia="Times New Roman" w:hAnsi="Calibri" w:cs="Calibri"/>
                </w:rPr>
                <w:t>105 CMR 700.004(B)(6)</w:t>
              </w:r>
            </w:hyperlink>
          </w:p>
        </w:tc>
      </w:tr>
      <w:tr w:rsidR="00FB7E96" w:rsidRPr="00C01F28" w14:paraId="4BEE4BE9" w14:textId="6C9A1E20" w:rsidTr="00016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  <w:hideMark/>
          </w:tcPr>
          <w:p w14:paraId="64339D0D" w14:textId="77777777" w:rsidR="00C41317" w:rsidRPr="00C01F28" w:rsidRDefault="00C41317" w:rsidP="00A16312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 xml:space="preserve">Pharmacy technicians </w:t>
            </w:r>
          </w:p>
        </w:tc>
        <w:tc>
          <w:tcPr>
            <w:tcW w:w="0" w:type="dxa"/>
            <w:vAlign w:val="center"/>
            <w:hideMark/>
          </w:tcPr>
          <w:p w14:paraId="0E3F2FB6" w14:textId="77777777" w:rsidR="00C41317" w:rsidRPr="00C01F28" w:rsidRDefault="00C41317" w:rsidP="00A16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>Pharmacist</w:t>
            </w:r>
          </w:p>
        </w:tc>
        <w:tc>
          <w:tcPr>
            <w:tcW w:w="7056" w:type="dxa"/>
            <w:vAlign w:val="center"/>
            <w:hideMark/>
          </w:tcPr>
          <w:p w14:paraId="2915FF42" w14:textId="3D309AB1" w:rsidR="00C41317" w:rsidRPr="00C01F28" w:rsidRDefault="00C41317" w:rsidP="00A16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> </w:t>
            </w:r>
            <w:r w:rsidRPr="003C7B90">
              <w:rPr>
                <w:rFonts w:ascii="Calibri" w:eastAsia="Times New Roman" w:hAnsi="Calibri" w:cs="Calibri"/>
                <w:color w:val="000000"/>
              </w:rPr>
              <w:t xml:space="preserve">Authorized by </w:t>
            </w:r>
            <w:hyperlink r:id="rId13" w:history="1">
              <w:r w:rsidRPr="007E6979">
                <w:rPr>
                  <w:rStyle w:val="Hyperlink"/>
                  <w:rFonts w:ascii="Calibri" w:eastAsia="Times New Roman" w:hAnsi="Calibri" w:cs="Calibri"/>
                </w:rPr>
                <w:t>105 CMR 700.004(B)(6)</w:t>
              </w:r>
            </w:hyperlink>
          </w:p>
        </w:tc>
      </w:tr>
      <w:tr w:rsidR="00FB7E96" w:rsidRPr="00C01F28" w14:paraId="4558C95E" w14:textId="0185BF71" w:rsidTr="00FB7E96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vAlign w:val="center"/>
            <w:hideMark/>
          </w:tcPr>
          <w:p w14:paraId="2936353F" w14:textId="77777777" w:rsidR="00C41317" w:rsidRPr="00C01F28" w:rsidRDefault="00C41317" w:rsidP="00A16312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 xml:space="preserve">Paramedics </w:t>
            </w:r>
          </w:p>
        </w:tc>
        <w:tc>
          <w:tcPr>
            <w:tcW w:w="3600" w:type="dxa"/>
            <w:vAlign w:val="center"/>
            <w:hideMark/>
          </w:tcPr>
          <w:p w14:paraId="27C9AB7A" w14:textId="12092EE4" w:rsidR="00C41317" w:rsidRPr="00C01F28" w:rsidRDefault="00C41317" w:rsidP="00A16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>Working in association with an ambulance service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or the Massachusetts Military Division</w:t>
            </w:r>
          </w:p>
        </w:tc>
        <w:tc>
          <w:tcPr>
            <w:tcW w:w="7056" w:type="dxa"/>
            <w:vAlign w:val="center"/>
            <w:hideMark/>
          </w:tcPr>
          <w:p w14:paraId="7EC421FC" w14:textId="443C50E3" w:rsidR="00C41317" w:rsidRPr="00C01F28" w:rsidRDefault="00C41317" w:rsidP="00A16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01F28">
              <w:rPr>
                <w:rFonts w:ascii="Calibri" w:eastAsia="Times New Roman" w:hAnsi="Calibri" w:cs="Calibri"/>
              </w:rPr>
              <w:t xml:space="preserve">Authorized by </w:t>
            </w:r>
            <w:hyperlink r:id="rId14" w:history="1">
              <w:r w:rsidRPr="00871A7B">
                <w:rPr>
                  <w:rStyle w:val="Hyperlink"/>
                  <w:rFonts w:ascii="Calibri" w:eastAsia="Times New Roman" w:hAnsi="Calibri" w:cs="Calibri"/>
                </w:rPr>
                <w:t>June 24, 2022 Order of the Commissioner of Public Health</w:t>
              </w:r>
            </w:hyperlink>
            <w:r w:rsidRPr="00C01F28">
              <w:rPr>
                <w:rFonts w:ascii="Calibri" w:eastAsia="Times New Roman" w:hAnsi="Calibri" w:cs="Calibri"/>
              </w:rPr>
              <w:t xml:space="preserve">. </w:t>
            </w:r>
            <w:r>
              <w:rPr>
                <w:rFonts w:ascii="Calibri" w:eastAsia="Times New Roman" w:hAnsi="Calibri" w:cs="Calibri"/>
              </w:rPr>
              <w:t xml:space="preserve">  </w:t>
            </w:r>
          </w:p>
        </w:tc>
      </w:tr>
      <w:tr w:rsidR="00FB7E96" w:rsidRPr="00C01F28" w14:paraId="7051F783" w14:textId="4CE2931C" w:rsidTr="00016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  <w:hideMark/>
          </w:tcPr>
          <w:p w14:paraId="7A31E8B2" w14:textId="77777777" w:rsidR="00C41317" w:rsidRPr="00C01F28" w:rsidRDefault="00C41317" w:rsidP="00A16312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>Advanced EMT</w:t>
            </w:r>
          </w:p>
        </w:tc>
        <w:tc>
          <w:tcPr>
            <w:tcW w:w="0" w:type="dxa"/>
            <w:vAlign w:val="center"/>
            <w:hideMark/>
          </w:tcPr>
          <w:p w14:paraId="3D93DA9A" w14:textId="15D3E88C" w:rsidR="00C41317" w:rsidRPr="00C01F28" w:rsidRDefault="00C41317" w:rsidP="00A16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>Working in association with an ambulance service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or the Massachusetts Military Division</w:t>
            </w:r>
          </w:p>
        </w:tc>
        <w:tc>
          <w:tcPr>
            <w:tcW w:w="7056" w:type="dxa"/>
            <w:vAlign w:val="center"/>
            <w:hideMark/>
          </w:tcPr>
          <w:p w14:paraId="6C360B07" w14:textId="391F47C9" w:rsidR="00C41317" w:rsidRPr="00C01F28" w:rsidRDefault="00C41317" w:rsidP="00A16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01F28">
              <w:rPr>
                <w:rFonts w:ascii="Calibri" w:eastAsia="Times New Roman" w:hAnsi="Calibri" w:cs="Calibri"/>
              </w:rPr>
              <w:t xml:space="preserve">Authorized by </w:t>
            </w:r>
            <w:hyperlink r:id="rId15" w:history="1">
              <w:r w:rsidRPr="00871A7B">
                <w:rPr>
                  <w:rStyle w:val="Hyperlink"/>
                  <w:rFonts w:ascii="Calibri" w:eastAsia="Times New Roman" w:hAnsi="Calibri" w:cs="Calibri"/>
                </w:rPr>
                <w:t>June 24, 2022 Order of the Commissioner of Public Health</w:t>
              </w:r>
            </w:hyperlink>
            <w:r w:rsidRPr="00C01F28">
              <w:rPr>
                <w:rFonts w:ascii="Calibri" w:eastAsia="Times New Roman" w:hAnsi="Calibri" w:cs="Calibri"/>
              </w:rPr>
              <w:t xml:space="preserve">. </w:t>
            </w:r>
            <w:r>
              <w:rPr>
                <w:rFonts w:ascii="Calibri" w:eastAsia="Times New Roman" w:hAnsi="Calibri" w:cs="Calibri"/>
              </w:rPr>
              <w:t xml:space="preserve">  </w:t>
            </w:r>
          </w:p>
        </w:tc>
      </w:tr>
      <w:tr w:rsidR="00FB7E96" w:rsidRPr="00C01F28" w14:paraId="42D5AFA9" w14:textId="4C34A50C" w:rsidTr="00FB7E96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vAlign w:val="center"/>
            <w:hideMark/>
          </w:tcPr>
          <w:p w14:paraId="1391530E" w14:textId="77777777" w:rsidR="00C41317" w:rsidRPr="00C01F28" w:rsidRDefault="00C41317" w:rsidP="00A16312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>EMT Basic</w:t>
            </w:r>
          </w:p>
        </w:tc>
        <w:tc>
          <w:tcPr>
            <w:tcW w:w="3600" w:type="dxa"/>
            <w:vAlign w:val="center"/>
            <w:hideMark/>
          </w:tcPr>
          <w:p w14:paraId="372E6159" w14:textId="2F296971" w:rsidR="00C41317" w:rsidRPr="00C01F28" w:rsidRDefault="00C41317" w:rsidP="00A16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t>Working in association with an ambulance service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or the Massachusetts Military Division</w:t>
            </w:r>
            <w:r w:rsidRPr="00C01F28">
              <w:rPr>
                <w:rFonts w:ascii="Calibri" w:eastAsia="Times New Roman" w:hAnsi="Calibri" w:cs="Calibri"/>
                <w:color w:val="000000"/>
              </w:rPr>
              <w:t xml:space="preserve">. EMT Basics need to have a physician, nurse, or paramedic immediately available at the treatment site.  </w:t>
            </w:r>
          </w:p>
        </w:tc>
        <w:tc>
          <w:tcPr>
            <w:tcW w:w="7056" w:type="dxa"/>
            <w:vAlign w:val="center"/>
            <w:hideMark/>
          </w:tcPr>
          <w:p w14:paraId="0959531A" w14:textId="451D9A63" w:rsidR="00C41317" w:rsidRPr="00C01F28" w:rsidRDefault="00C41317" w:rsidP="00A16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01F28">
              <w:rPr>
                <w:rFonts w:ascii="Calibri" w:eastAsia="Times New Roman" w:hAnsi="Calibri" w:cs="Calibri"/>
              </w:rPr>
              <w:t xml:space="preserve">Authorized by </w:t>
            </w:r>
            <w:hyperlink r:id="rId16" w:history="1">
              <w:r w:rsidRPr="00871A7B">
                <w:rPr>
                  <w:rStyle w:val="Hyperlink"/>
                  <w:rFonts w:ascii="Calibri" w:eastAsia="Times New Roman" w:hAnsi="Calibri" w:cs="Calibri"/>
                </w:rPr>
                <w:t>June 24, 2022 Order of the Commissioner of Public Health</w:t>
              </w:r>
            </w:hyperlink>
            <w:r w:rsidRPr="00C01F28">
              <w:rPr>
                <w:rFonts w:ascii="Calibri" w:eastAsia="Times New Roman" w:hAnsi="Calibri" w:cs="Calibri"/>
              </w:rPr>
              <w:t xml:space="preserve">. </w:t>
            </w:r>
            <w:r>
              <w:rPr>
                <w:rFonts w:ascii="Calibri" w:eastAsia="Times New Roman" w:hAnsi="Calibri" w:cs="Calibri"/>
              </w:rPr>
              <w:t xml:space="preserve">  </w:t>
            </w:r>
          </w:p>
        </w:tc>
      </w:tr>
      <w:tr w:rsidR="00FB7E96" w:rsidRPr="00C01F28" w14:paraId="35EC1BAA" w14:textId="69DDF4F3" w:rsidTr="00016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2AD2F073" w14:textId="77777777" w:rsidR="00C41317" w:rsidRDefault="00C41317" w:rsidP="00A16312">
            <w:pPr>
              <w:contextualSpacing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01F28">
              <w:rPr>
                <w:rFonts w:ascii="Calibri" w:eastAsia="Times New Roman" w:hAnsi="Calibri" w:cs="Calibri"/>
                <w:color w:val="000000"/>
              </w:rPr>
              <w:lastRenderedPageBreak/>
              <w:t>Students enrolled in an approved or accredited program for licensure in the following health care professions:</w:t>
            </w:r>
          </w:p>
          <w:p w14:paraId="5E8CCF61" w14:textId="77777777" w:rsidR="00C41317" w:rsidRPr="00C00267" w:rsidRDefault="00C41317" w:rsidP="00A16312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00267">
              <w:rPr>
                <w:rFonts w:ascii="Calibri" w:eastAsia="Times New Roman" w:hAnsi="Calibri" w:cs="Calibri"/>
                <w:i/>
                <w:iCs/>
                <w:color w:val="000000"/>
              </w:rPr>
              <w:t>Physicians</w:t>
            </w:r>
          </w:p>
          <w:p w14:paraId="7865F92F" w14:textId="77777777" w:rsidR="00C41317" w:rsidRPr="00C00267" w:rsidRDefault="00C41317" w:rsidP="00A16312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00267">
              <w:rPr>
                <w:rFonts w:ascii="Calibri" w:eastAsia="Times New Roman" w:hAnsi="Calibri" w:cs="Calibri"/>
                <w:i/>
                <w:iCs/>
                <w:color w:val="000000"/>
              </w:rPr>
              <w:t>Nurses</w:t>
            </w:r>
          </w:p>
          <w:p w14:paraId="71668F90" w14:textId="77777777" w:rsidR="00C41317" w:rsidRPr="00C00267" w:rsidRDefault="00C4131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00267">
              <w:rPr>
                <w:rFonts w:ascii="Calibri" w:eastAsia="Times New Roman" w:hAnsi="Calibri" w:cs="Calibri"/>
                <w:i/>
                <w:iCs/>
                <w:color w:val="000000"/>
              </w:rPr>
              <w:t>Physician Assistants</w:t>
            </w:r>
          </w:p>
          <w:p w14:paraId="5F1C5A79" w14:textId="77777777" w:rsidR="00C41317" w:rsidRPr="00C00267" w:rsidRDefault="00C4131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00267">
              <w:rPr>
                <w:rFonts w:ascii="Calibri" w:eastAsia="Times New Roman" w:hAnsi="Calibri" w:cs="Calibri"/>
                <w:i/>
                <w:iCs/>
                <w:color w:val="000000"/>
              </w:rPr>
              <w:t>Pharmacists</w:t>
            </w:r>
          </w:p>
          <w:p w14:paraId="6C22E3CD" w14:textId="77777777" w:rsidR="00C41317" w:rsidRPr="00C00267" w:rsidRDefault="00C4131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00267">
              <w:rPr>
                <w:rFonts w:ascii="Calibri" w:eastAsia="Times New Roman" w:hAnsi="Calibri" w:cs="Calibri"/>
                <w:i/>
                <w:iCs/>
                <w:color w:val="000000"/>
              </w:rPr>
              <w:t>Dentists</w:t>
            </w:r>
          </w:p>
          <w:p w14:paraId="1AC0CE79" w14:textId="53151DBE" w:rsidR="00C41317" w:rsidRPr="00C00267" w:rsidRDefault="00C4131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00267">
              <w:rPr>
                <w:rFonts w:ascii="Calibri" w:eastAsia="Times New Roman" w:hAnsi="Calibri" w:cs="Calibri"/>
                <w:i/>
                <w:iCs/>
                <w:color w:val="000000"/>
              </w:rPr>
              <w:t>Dental Hygienists</w:t>
            </w:r>
          </w:p>
        </w:tc>
        <w:tc>
          <w:tcPr>
            <w:tcW w:w="0" w:type="dxa"/>
            <w:vAlign w:val="center"/>
          </w:tcPr>
          <w:p w14:paraId="161E5F36" w14:textId="482CCB4B" w:rsidR="00C41317" w:rsidRPr="004C3F8B" w:rsidRDefault="00C41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E5879">
              <w:rPr>
                <w:rFonts w:ascii="Calibri" w:eastAsia="Times New Roman" w:hAnsi="Calibri" w:cs="Calibri"/>
              </w:rPr>
              <w:t>Students must act in accordance with the policies of the program where they are enrolled and be directly supervised by a licensed health care professional</w:t>
            </w:r>
            <w:r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7056" w:type="dxa"/>
            <w:vAlign w:val="center"/>
          </w:tcPr>
          <w:p w14:paraId="26376360" w14:textId="142D0645" w:rsidR="00C41317" w:rsidRPr="00C01F28" w:rsidRDefault="00C41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01F28">
              <w:rPr>
                <w:rFonts w:ascii="Calibri" w:eastAsia="Times New Roman" w:hAnsi="Calibri" w:cs="Calibri"/>
              </w:rPr>
              <w:t xml:space="preserve">Authorized by </w:t>
            </w:r>
            <w:hyperlink r:id="rId17" w:history="1">
              <w:r w:rsidRPr="00871A7B">
                <w:rPr>
                  <w:rStyle w:val="Hyperlink"/>
                  <w:rFonts w:ascii="Calibri" w:eastAsia="Times New Roman" w:hAnsi="Calibri" w:cs="Calibri"/>
                </w:rPr>
                <w:t>June 24, 2022 Order of the Commissioner of Public Health</w:t>
              </w:r>
            </w:hyperlink>
            <w:r w:rsidRPr="00C01F28">
              <w:rPr>
                <w:rFonts w:ascii="Calibri" w:eastAsia="Times New Roman" w:hAnsi="Calibri" w:cs="Calibri"/>
              </w:rPr>
              <w:t xml:space="preserve">. </w:t>
            </w:r>
            <w:r>
              <w:rPr>
                <w:rFonts w:ascii="Calibri" w:eastAsia="Times New Roman" w:hAnsi="Calibri" w:cs="Calibri"/>
              </w:rPr>
              <w:t xml:space="preserve">  </w:t>
            </w:r>
          </w:p>
        </w:tc>
      </w:tr>
      <w:tr w:rsidR="00FB7E96" w:rsidRPr="00C01F28" w14:paraId="142D3467" w14:textId="550FF1B7" w:rsidTr="00FB7E96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vAlign w:val="center"/>
            <w:hideMark/>
          </w:tcPr>
          <w:p w14:paraId="3DEE0EAB" w14:textId="43221E07" w:rsidR="00C41317" w:rsidRPr="00C01F28" w:rsidRDefault="00C41317" w:rsidP="00A16312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Respiratory therapists</w:t>
            </w:r>
          </w:p>
        </w:tc>
        <w:tc>
          <w:tcPr>
            <w:tcW w:w="3600" w:type="dxa"/>
            <w:vAlign w:val="center"/>
            <w:hideMark/>
          </w:tcPr>
          <w:p w14:paraId="7D55A515" w14:textId="1D9F8E39" w:rsidR="00C41317" w:rsidRPr="00C01F28" w:rsidRDefault="00C41317" w:rsidP="00A16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  <w:tc>
          <w:tcPr>
            <w:tcW w:w="7056" w:type="dxa"/>
            <w:vAlign w:val="center"/>
            <w:hideMark/>
          </w:tcPr>
          <w:p w14:paraId="59AB1ABA" w14:textId="6E67AB49" w:rsidR="00C41317" w:rsidRPr="00C01F28" w:rsidRDefault="00C41317" w:rsidP="00A16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01F28">
              <w:rPr>
                <w:rFonts w:ascii="Calibri" w:eastAsia="Times New Roman" w:hAnsi="Calibri" w:cs="Calibri"/>
              </w:rPr>
              <w:t xml:space="preserve">Authorized by </w:t>
            </w:r>
            <w:hyperlink r:id="rId18" w:history="1">
              <w:r w:rsidRPr="00871A7B">
                <w:rPr>
                  <w:rStyle w:val="Hyperlink"/>
                  <w:rFonts w:ascii="Calibri" w:eastAsia="Times New Roman" w:hAnsi="Calibri" w:cs="Calibri"/>
                </w:rPr>
                <w:t>June 24, 2022 Order of the Commissioner of Public Health</w:t>
              </w:r>
            </w:hyperlink>
            <w:r w:rsidRPr="00C01F28">
              <w:rPr>
                <w:rFonts w:ascii="Calibri" w:eastAsia="Times New Roman" w:hAnsi="Calibri" w:cs="Calibri"/>
              </w:rPr>
              <w:t xml:space="preserve">. </w:t>
            </w:r>
            <w:r>
              <w:rPr>
                <w:rFonts w:ascii="Calibri" w:eastAsia="Times New Roman" w:hAnsi="Calibri" w:cs="Calibri"/>
              </w:rPr>
              <w:t xml:space="preserve">  </w:t>
            </w:r>
          </w:p>
        </w:tc>
      </w:tr>
    </w:tbl>
    <w:p w14:paraId="796F75A1" w14:textId="77777777" w:rsidR="00715EDC" w:rsidRPr="00C01F28" w:rsidRDefault="00715EDC" w:rsidP="00C01F28"/>
    <w:sectPr w:rsidR="00715EDC" w:rsidRPr="00C01F28" w:rsidSect="00C002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CE552" w14:textId="77777777" w:rsidR="00AE4632" w:rsidRDefault="00AE4632" w:rsidP="0026114E">
      <w:pPr>
        <w:spacing w:after="0" w:line="240" w:lineRule="auto"/>
      </w:pPr>
      <w:r>
        <w:separator/>
      </w:r>
    </w:p>
  </w:endnote>
  <w:endnote w:type="continuationSeparator" w:id="0">
    <w:p w14:paraId="0F6A17E7" w14:textId="77777777" w:rsidR="00AE4632" w:rsidRDefault="00AE4632" w:rsidP="0026114E">
      <w:pPr>
        <w:spacing w:after="0" w:line="240" w:lineRule="auto"/>
      </w:pPr>
      <w:r>
        <w:continuationSeparator/>
      </w:r>
    </w:p>
  </w:endnote>
  <w:endnote w:type="continuationNotice" w:id="1">
    <w:p w14:paraId="16BEFA32" w14:textId="77777777" w:rsidR="00AE4632" w:rsidRDefault="00AE46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A3189" w14:textId="77777777" w:rsidR="00AE4632" w:rsidRDefault="00AE4632" w:rsidP="0026114E">
      <w:pPr>
        <w:spacing w:after="0" w:line="240" w:lineRule="auto"/>
      </w:pPr>
      <w:r>
        <w:separator/>
      </w:r>
    </w:p>
  </w:footnote>
  <w:footnote w:type="continuationSeparator" w:id="0">
    <w:p w14:paraId="4C4E5A60" w14:textId="77777777" w:rsidR="00AE4632" w:rsidRDefault="00AE4632" w:rsidP="0026114E">
      <w:pPr>
        <w:spacing w:after="0" w:line="240" w:lineRule="auto"/>
      </w:pPr>
      <w:r>
        <w:continuationSeparator/>
      </w:r>
    </w:p>
  </w:footnote>
  <w:footnote w:type="continuationNotice" w:id="1">
    <w:p w14:paraId="6924DA8B" w14:textId="77777777" w:rsidR="00AE4632" w:rsidRDefault="00AE463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91482"/>
    <w:multiLevelType w:val="hybridMultilevel"/>
    <w:tmpl w:val="5D5ADC14"/>
    <w:lvl w:ilvl="0" w:tplc="6568E07E">
      <w:start w:val="1"/>
      <w:numFmt w:val="bullet"/>
      <w:lvlText w:val="‒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28"/>
    <w:rsid w:val="0000731A"/>
    <w:rsid w:val="00016A83"/>
    <w:rsid w:val="00050281"/>
    <w:rsid w:val="00091F45"/>
    <w:rsid w:val="000E5879"/>
    <w:rsid w:val="000E78E5"/>
    <w:rsid w:val="000F2B9B"/>
    <w:rsid w:val="00167EFC"/>
    <w:rsid w:val="00184E6C"/>
    <w:rsid w:val="0021178A"/>
    <w:rsid w:val="002227D9"/>
    <w:rsid w:val="00232CD1"/>
    <w:rsid w:val="0026114E"/>
    <w:rsid w:val="00266F44"/>
    <w:rsid w:val="00274DAA"/>
    <w:rsid w:val="00277014"/>
    <w:rsid w:val="00283C9D"/>
    <w:rsid w:val="00286DCD"/>
    <w:rsid w:val="00290501"/>
    <w:rsid w:val="002A5723"/>
    <w:rsid w:val="0030679D"/>
    <w:rsid w:val="003366F7"/>
    <w:rsid w:val="0037526E"/>
    <w:rsid w:val="00387F41"/>
    <w:rsid w:val="003A326C"/>
    <w:rsid w:val="003C7B90"/>
    <w:rsid w:val="0044674D"/>
    <w:rsid w:val="00451560"/>
    <w:rsid w:val="00464C99"/>
    <w:rsid w:val="004B32EC"/>
    <w:rsid w:val="004C3F8B"/>
    <w:rsid w:val="005164A5"/>
    <w:rsid w:val="00550060"/>
    <w:rsid w:val="00565043"/>
    <w:rsid w:val="005B5034"/>
    <w:rsid w:val="00610079"/>
    <w:rsid w:val="006116FB"/>
    <w:rsid w:val="00640A5E"/>
    <w:rsid w:val="00670A2D"/>
    <w:rsid w:val="00671600"/>
    <w:rsid w:val="006B7B81"/>
    <w:rsid w:val="006C25BB"/>
    <w:rsid w:val="006D6C0F"/>
    <w:rsid w:val="006E7E40"/>
    <w:rsid w:val="006F3A8F"/>
    <w:rsid w:val="00715EDC"/>
    <w:rsid w:val="0074267E"/>
    <w:rsid w:val="007431A0"/>
    <w:rsid w:val="00760912"/>
    <w:rsid w:val="007629AA"/>
    <w:rsid w:val="00771BAE"/>
    <w:rsid w:val="00773C58"/>
    <w:rsid w:val="007763D2"/>
    <w:rsid w:val="007A7835"/>
    <w:rsid w:val="007D1D0F"/>
    <w:rsid w:val="007E6979"/>
    <w:rsid w:val="00825612"/>
    <w:rsid w:val="00834C5B"/>
    <w:rsid w:val="00855479"/>
    <w:rsid w:val="00862A99"/>
    <w:rsid w:val="00871A7B"/>
    <w:rsid w:val="008E35ED"/>
    <w:rsid w:val="00934BD5"/>
    <w:rsid w:val="009776A9"/>
    <w:rsid w:val="00997F5F"/>
    <w:rsid w:val="00A16312"/>
    <w:rsid w:val="00A4764A"/>
    <w:rsid w:val="00A53552"/>
    <w:rsid w:val="00A655AF"/>
    <w:rsid w:val="00A965BB"/>
    <w:rsid w:val="00AE4632"/>
    <w:rsid w:val="00B30CE7"/>
    <w:rsid w:val="00B3631D"/>
    <w:rsid w:val="00B8547E"/>
    <w:rsid w:val="00BB766A"/>
    <w:rsid w:val="00BD2E67"/>
    <w:rsid w:val="00BD707A"/>
    <w:rsid w:val="00BF46B2"/>
    <w:rsid w:val="00C00267"/>
    <w:rsid w:val="00C01F28"/>
    <w:rsid w:val="00C41317"/>
    <w:rsid w:val="00C42D68"/>
    <w:rsid w:val="00C50259"/>
    <w:rsid w:val="00C6221B"/>
    <w:rsid w:val="00CC41D4"/>
    <w:rsid w:val="00CD5E62"/>
    <w:rsid w:val="00D02D3B"/>
    <w:rsid w:val="00D25A6A"/>
    <w:rsid w:val="00D5020E"/>
    <w:rsid w:val="00D52A77"/>
    <w:rsid w:val="00D64D68"/>
    <w:rsid w:val="00D72A23"/>
    <w:rsid w:val="00DB49BC"/>
    <w:rsid w:val="00DC5DE8"/>
    <w:rsid w:val="00DD1D98"/>
    <w:rsid w:val="00DD5C41"/>
    <w:rsid w:val="00E02576"/>
    <w:rsid w:val="00E25360"/>
    <w:rsid w:val="00E578BE"/>
    <w:rsid w:val="00E82429"/>
    <w:rsid w:val="00EB6AEB"/>
    <w:rsid w:val="00EF4F2A"/>
    <w:rsid w:val="00F075CB"/>
    <w:rsid w:val="00F12EC4"/>
    <w:rsid w:val="00F441E5"/>
    <w:rsid w:val="00F61252"/>
    <w:rsid w:val="00F769C6"/>
    <w:rsid w:val="00F85074"/>
    <w:rsid w:val="00F92A21"/>
    <w:rsid w:val="00FB4130"/>
    <w:rsid w:val="00FB7E96"/>
    <w:rsid w:val="0928F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459A3"/>
  <w15:chartTrackingRefBased/>
  <w15:docId w15:val="{C06A8C1F-4CB7-4A95-A031-B551AC4B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B5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0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0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0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0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14E"/>
  </w:style>
  <w:style w:type="paragraph" w:styleId="Footer">
    <w:name w:val="footer"/>
    <w:basedOn w:val="Normal"/>
    <w:link w:val="FooterChar"/>
    <w:uiPriority w:val="99"/>
    <w:unhideWhenUsed/>
    <w:rsid w:val="00261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14E"/>
  </w:style>
  <w:style w:type="character" w:styleId="Hyperlink">
    <w:name w:val="Hyperlink"/>
    <w:basedOn w:val="DefaultParagraphFont"/>
    <w:uiPriority w:val="99"/>
    <w:unhideWhenUsed/>
    <w:rsid w:val="00266F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F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65B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0267"/>
    <w:pPr>
      <w:ind w:left="720"/>
      <w:contextualSpacing/>
    </w:pPr>
  </w:style>
  <w:style w:type="paragraph" w:styleId="Revision">
    <w:name w:val="Revision"/>
    <w:hidden/>
    <w:uiPriority w:val="99"/>
    <w:semiHidden/>
    <w:rsid w:val="007763D2"/>
    <w:pPr>
      <w:spacing w:after="0" w:line="240" w:lineRule="auto"/>
    </w:pPr>
  </w:style>
  <w:style w:type="table" w:styleId="GridTable2-Accent1">
    <w:name w:val="Grid Table 2 Accent 1"/>
    <w:basedOn w:val="TableNormal"/>
    <w:uiPriority w:val="47"/>
    <w:rsid w:val="006E7E4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A1631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A1631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orgs/board-of-registration-in-podiatry" TargetMode="External"/><Relationship Id="rId13" Type="http://schemas.openxmlformats.org/officeDocument/2006/relationships/hyperlink" Target="https://www.mass.gov/doc/105-cmr-700-implementation-of-mgl-c94c/download" TargetMode="External"/><Relationship Id="rId18" Type="http://schemas.openxmlformats.org/officeDocument/2006/relationships/hyperlink" Target="https://www.mass.gov/news/order-of-the-commissioner-of-public-health-allowing-certain-individuals-to-administer-influenza-and-covid-19-vaccines-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ss.gov/news/order-of-the-commissioner-of-public-health-allowing-certain-individuals-to-administer-influenza-and-covid-19-vaccines-0" TargetMode="External"/><Relationship Id="rId12" Type="http://schemas.openxmlformats.org/officeDocument/2006/relationships/hyperlink" Target="https://www.mass.gov/doc/105-cmr-700-implementation-of-mgl-c94c/download" TargetMode="External"/><Relationship Id="rId17" Type="http://schemas.openxmlformats.org/officeDocument/2006/relationships/hyperlink" Target="https://www.mass.gov/news/order-of-the-commissioner-of-public-health-allowing-certain-individuals-to-administer-influenza-and-covid-19-vaccines-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ss.gov/news/order-of-the-commissioner-of-public-health-allowing-certain-individuals-to-administer-influenza-and-covid-19-vaccines-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s.gov/doc/105-cmr-700-implementation-of-mgl-c94c/downloa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ss.gov/news/order-of-the-commissioner-of-public-health-allowing-certain-individuals-to-administer-influenza-and-covid-19-vaccines-0" TargetMode="External"/><Relationship Id="rId10" Type="http://schemas.openxmlformats.org/officeDocument/2006/relationships/hyperlink" Target="https://www.mass.gov/doc/august-10-2017-circular-letter-immunization-administration-by-medical-assistants-0/downloa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ss.gov/doc/august-10-2017-circular-letter-immunization-administration-by-medical-assistants-0/download" TargetMode="External"/><Relationship Id="rId14" Type="http://schemas.openxmlformats.org/officeDocument/2006/relationships/hyperlink" Target="https://www.mass.gov/news/order-of-the-commissioner-of-public-health-allowing-certain-individuals-to-administer-influenza-and-covid-19-vaccines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Stetler, Katie (DPH)</dc:creator>
  <cp:keywords/>
  <dc:description/>
  <cp:lastModifiedBy>Kaplan, Amy (DPH)</cp:lastModifiedBy>
  <cp:revision>3</cp:revision>
  <dcterms:created xsi:type="dcterms:W3CDTF">2023-05-09T20:41:00Z</dcterms:created>
  <dcterms:modified xsi:type="dcterms:W3CDTF">2023-05-09T20:41:00Z</dcterms:modified>
</cp:coreProperties>
</file>