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4CB5EB4C" w:rsidR="006B3710" w:rsidRPr="006B3710" w:rsidRDefault="006B3710" w:rsidP="006B3710">
      <w:r>
        <w:rPr>
          <w:noProof/>
        </w:rPr>
        <w:drawing>
          <wp:inline distT="0" distB="0" distL="0" distR="0" wp14:anchorId="1E71CF80" wp14:editId="6BC7488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77331C">
      <w:pPr>
        <w:spacing w:line="264" w:lineRule="auto"/>
      </w:pPr>
    </w:p>
    <w:p w14:paraId="140E5423" w14:textId="12D8806C" w:rsidR="006F33EE" w:rsidRDefault="00B74869" w:rsidP="00BE4880">
      <w:r>
        <w:t>Octo</w:t>
      </w:r>
      <w:r w:rsidR="00225154">
        <w:t xml:space="preserve">ber </w:t>
      </w:r>
      <w:r>
        <w:t>7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7BF88B40" w:rsidR="00BE4880" w:rsidRPr="006F021F" w:rsidRDefault="00BE4880" w:rsidP="006B3710">
      <w:pPr>
        <w:rPr>
          <w:sz w:val="16"/>
          <w:szCs w:val="16"/>
        </w:rPr>
      </w:pPr>
    </w:p>
    <w:p w14:paraId="43193D96" w14:textId="2D8896CD" w:rsidR="00C15352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50E79E07" w14:textId="1845EB27" w:rsidR="00C15352" w:rsidRDefault="00E25FE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A7608F1" wp14:editId="0754E55F">
            <wp:simplePos x="0" y="0"/>
            <wp:positionH relativeFrom="column">
              <wp:posOffset>3890507</wp:posOffset>
            </wp:positionH>
            <wp:positionV relativeFrom="paragraph">
              <wp:posOffset>149335</wp:posOffset>
            </wp:positionV>
            <wp:extent cx="2208530" cy="1240155"/>
            <wp:effectExtent l="0" t="0" r="1270" b="0"/>
            <wp:wrapTight wrapText="bothSides">
              <wp:wrapPolygon edited="0">
                <wp:start x="0" y="0"/>
                <wp:lineTo x="0" y="21235"/>
                <wp:lineTo x="21426" y="21235"/>
                <wp:lineTo x="21426" y="0"/>
                <wp:lineTo x="0" y="0"/>
              </wp:wrapPolygon>
            </wp:wrapTight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8" t="44118" r="35666" b="22423"/>
                    <a:stretch/>
                  </pic:blipFill>
                  <pic:spPr bwMode="auto">
                    <a:xfrm>
                      <a:off x="0" y="0"/>
                      <a:ext cx="2208530" cy="124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53EC0" w14:textId="1609FD45" w:rsidR="00B54788" w:rsidRPr="00486D67" w:rsidRDefault="00486D67" w:rsidP="0035262C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Pr="00486D67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Trusted </w:t>
      </w:r>
      <w:r w:rsidR="00687A17">
        <w:rPr>
          <w:rStyle w:val="Hyperlink"/>
          <w:rFonts w:eastAsia="Times New Roman"/>
          <w:b/>
          <w:bCs/>
          <w:iCs/>
          <w:color w:val="auto"/>
          <w:u w:val="none"/>
        </w:rPr>
        <w:t>s</w:t>
      </w:r>
      <w:r w:rsidRPr="00486D67">
        <w:rPr>
          <w:rStyle w:val="Hyperlink"/>
          <w:rFonts w:eastAsia="Times New Roman"/>
          <w:b/>
          <w:bCs/>
          <w:iCs/>
          <w:color w:val="auto"/>
          <w:u w:val="none"/>
        </w:rPr>
        <w:t>ources PSA</w:t>
      </w:r>
      <w:r>
        <w:rPr>
          <w:rStyle w:val="Hyperlink"/>
          <w:rFonts w:eastAsia="Times New Roman"/>
          <w:b/>
          <w:bCs/>
          <w:iCs/>
          <w:color w:val="auto"/>
          <w:u w:val="none"/>
        </w:rPr>
        <w:t xml:space="preserve"> </w:t>
      </w:r>
      <w:r w:rsidR="00B86F7C">
        <w:rPr>
          <w:rStyle w:val="Hyperlink"/>
          <w:rFonts w:eastAsia="Times New Roman"/>
          <w:b/>
          <w:bCs/>
          <w:iCs/>
          <w:color w:val="auto"/>
          <w:u w:val="none"/>
        </w:rPr>
        <w:t>on boosters</w:t>
      </w:r>
    </w:p>
    <w:p w14:paraId="061CA992" w14:textId="6DE7F4D3" w:rsidR="00486D67" w:rsidRPr="00F76A49" w:rsidRDefault="00486D67" w:rsidP="00F76A49">
      <w:pPr>
        <w:pStyle w:val="xmsolistparagraph"/>
        <w:spacing w:before="6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 w:rsidRPr="00486D67">
        <w:rPr>
          <w:rStyle w:val="Hyperlink"/>
          <w:rFonts w:eastAsia="Times New Roman"/>
          <w:iCs/>
          <w:color w:val="auto"/>
          <w:u w:val="none"/>
        </w:rPr>
        <w:t xml:space="preserve">Dr. Kimi Kobayashi of UMass Memorial Medical Center </w:t>
      </w:r>
      <w:r>
        <w:rPr>
          <w:rStyle w:val="Hyperlink"/>
          <w:rFonts w:eastAsia="Times New Roman"/>
          <w:iCs/>
          <w:color w:val="auto"/>
          <w:u w:val="none"/>
        </w:rPr>
        <w:t>record</w:t>
      </w:r>
      <w:r w:rsidR="00B86F7C">
        <w:rPr>
          <w:rStyle w:val="Hyperlink"/>
          <w:rFonts w:eastAsia="Times New Roman"/>
          <w:iCs/>
          <w:color w:val="auto"/>
          <w:u w:val="none"/>
        </w:rPr>
        <w:t>ed</w:t>
      </w:r>
      <w:r>
        <w:rPr>
          <w:rStyle w:val="Hyperlink"/>
          <w:rFonts w:eastAsia="Times New Roman"/>
          <w:iCs/>
          <w:color w:val="auto"/>
          <w:u w:val="none"/>
        </w:rPr>
        <w:t xml:space="preserve"> a </w:t>
      </w:r>
      <w:hyperlink r:id="rId7" w:history="1">
        <w:r w:rsidRPr="00486D67">
          <w:rPr>
            <w:rStyle w:val="Hyperlink"/>
            <w:rFonts w:eastAsia="Times New Roman"/>
            <w:iCs/>
          </w:rPr>
          <w:t>short video</w:t>
        </w:r>
      </w:hyperlink>
      <w:r>
        <w:rPr>
          <w:rStyle w:val="Hyperlink"/>
          <w:rFonts w:eastAsia="Times New Roman"/>
          <w:iCs/>
          <w:color w:val="auto"/>
          <w:u w:val="none"/>
        </w:rPr>
        <w:t xml:space="preserve"> </w:t>
      </w:r>
      <w:r w:rsidR="00B86F7C">
        <w:rPr>
          <w:rStyle w:val="Hyperlink"/>
          <w:rFonts w:eastAsia="Times New Roman"/>
          <w:iCs/>
          <w:color w:val="auto"/>
          <w:u w:val="none"/>
        </w:rPr>
        <w:t>for us</w:t>
      </w:r>
      <w:r w:rsidR="00E25FE6">
        <w:rPr>
          <w:rStyle w:val="Hyperlink"/>
          <w:rFonts w:eastAsia="Times New Roman"/>
          <w:iCs/>
          <w:color w:val="auto"/>
          <w:u w:val="none"/>
        </w:rPr>
        <w:t>,</w:t>
      </w:r>
      <w:r w:rsidR="00B86F7C">
        <w:rPr>
          <w:rStyle w:val="Hyperlink"/>
          <w:rFonts w:eastAsia="Times New Roman"/>
          <w:iCs/>
          <w:color w:val="auto"/>
          <w:u w:val="none"/>
        </w:rPr>
        <w:t xml:space="preserve"> </w:t>
      </w:r>
      <w:r>
        <w:rPr>
          <w:rStyle w:val="Hyperlink"/>
          <w:rFonts w:eastAsia="Times New Roman"/>
          <w:iCs/>
          <w:color w:val="auto"/>
          <w:u w:val="none"/>
        </w:rPr>
        <w:t xml:space="preserve">recommending </w:t>
      </w:r>
      <w:r w:rsidR="00B86F7C">
        <w:rPr>
          <w:rStyle w:val="Hyperlink"/>
          <w:rFonts w:eastAsia="Times New Roman"/>
          <w:iCs/>
          <w:color w:val="auto"/>
          <w:u w:val="none"/>
        </w:rPr>
        <w:t xml:space="preserve">the </w:t>
      </w:r>
      <w:r>
        <w:rPr>
          <w:rStyle w:val="Hyperlink"/>
          <w:rFonts w:eastAsia="Times New Roman"/>
          <w:iCs/>
          <w:color w:val="auto"/>
          <w:u w:val="none"/>
        </w:rPr>
        <w:t xml:space="preserve">COVID-19 vaccine and </w:t>
      </w:r>
      <w:r w:rsidR="00E25FE6">
        <w:rPr>
          <w:rStyle w:val="Hyperlink"/>
          <w:rFonts w:eastAsia="Times New Roman"/>
          <w:iCs/>
          <w:color w:val="auto"/>
          <w:u w:val="none"/>
        </w:rPr>
        <w:t xml:space="preserve">getting the </w:t>
      </w:r>
      <w:r>
        <w:rPr>
          <w:rStyle w:val="Hyperlink"/>
          <w:rFonts w:eastAsia="Times New Roman"/>
          <w:iCs/>
          <w:color w:val="auto"/>
          <w:u w:val="none"/>
        </w:rPr>
        <w:t xml:space="preserve">booster </w:t>
      </w:r>
      <w:r w:rsidR="00E25FE6">
        <w:rPr>
          <w:rStyle w:val="Hyperlink"/>
          <w:rFonts w:eastAsia="Times New Roman"/>
          <w:iCs/>
          <w:color w:val="auto"/>
          <w:u w:val="none"/>
        </w:rPr>
        <w:t xml:space="preserve">shot </w:t>
      </w:r>
      <w:r>
        <w:rPr>
          <w:rStyle w:val="Hyperlink"/>
          <w:rFonts w:eastAsia="Times New Roman"/>
          <w:iCs/>
          <w:color w:val="auto"/>
          <w:u w:val="none"/>
        </w:rPr>
        <w:t xml:space="preserve">when you’re eligible. </w:t>
      </w:r>
      <w:r w:rsidR="00E25FE6">
        <w:rPr>
          <w:rStyle w:val="Hyperlink"/>
          <w:rFonts w:eastAsia="Times New Roman"/>
          <w:iCs/>
          <w:color w:val="auto"/>
          <w:u w:val="none"/>
        </w:rPr>
        <w:t>Please use t</w:t>
      </w:r>
      <w:r w:rsidR="00B86F7C">
        <w:rPr>
          <w:rStyle w:val="Hyperlink"/>
          <w:rFonts w:eastAsia="Times New Roman"/>
          <w:iCs/>
          <w:color w:val="auto"/>
          <w:u w:val="none"/>
        </w:rPr>
        <w:t>h</w:t>
      </w:r>
      <w:r w:rsidR="00E25FE6">
        <w:rPr>
          <w:rStyle w:val="Hyperlink"/>
          <w:rFonts w:eastAsia="Times New Roman"/>
          <w:iCs/>
          <w:color w:val="auto"/>
          <w:u w:val="none"/>
        </w:rPr>
        <w:t>e</w:t>
      </w:r>
      <w:r w:rsidR="00B86F7C">
        <w:rPr>
          <w:rStyle w:val="Hyperlink"/>
          <w:rFonts w:eastAsia="Times New Roman"/>
          <w:iCs/>
          <w:color w:val="auto"/>
          <w:u w:val="none"/>
        </w:rPr>
        <w:t xml:space="preserve"> video </w:t>
      </w:r>
      <w:r w:rsidR="00E25FE6">
        <w:rPr>
          <w:rStyle w:val="Hyperlink"/>
          <w:rFonts w:eastAsia="Times New Roman"/>
          <w:iCs/>
          <w:color w:val="auto"/>
          <w:u w:val="none"/>
        </w:rPr>
        <w:t xml:space="preserve">in </w:t>
      </w:r>
      <w:r w:rsidR="00B86F7C">
        <w:rPr>
          <w:rStyle w:val="Hyperlink"/>
          <w:rFonts w:eastAsia="Times New Roman"/>
          <w:iCs/>
          <w:color w:val="auto"/>
          <w:u w:val="none"/>
        </w:rPr>
        <w:t>your outreach.</w:t>
      </w:r>
      <w:r>
        <w:rPr>
          <w:rStyle w:val="Hyperlink"/>
          <w:rFonts w:eastAsia="Times New Roman"/>
          <w:iCs/>
          <w:color w:val="auto"/>
          <w:u w:val="none"/>
        </w:rPr>
        <w:t xml:space="preserve"> </w:t>
      </w:r>
    </w:p>
    <w:p w14:paraId="7E371C43" w14:textId="32432FD1" w:rsidR="00486D67" w:rsidRDefault="00486D67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</w:p>
    <w:p w14:paraId="44112C91" w14:textId="74F68B34" w:rsidR="00F76A49" w:rsidRPr="00486D67" w:rsidRDefault="00F76A49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</w:p>
    <w:p w14:paraId="393F992B" w14:textId="2884A182" w:rsidR="00486D67" w:rsidRPr="00A70457" w:rsidRDefault="00486D67" w:rsidP="00486D6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 w:rsidRPr="00A70457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="00E25FE6">
        <w:rPr>
          <w:rStyle w:val="Hyperlink"/>
          <w:rFonts w:eastAsia="Times New Roman"/>
          <w:b/>
          <w:bCs/>
          <w:iCs/>
          <w:color w:val="auto"/>
          <w:u w:val="none"/>
        </w:rPr>
        <w:t>Booster checkbox online</w:t>
      </w:r>
    </w:p>
    <w:p w14:paraId="0BA1A783" w14:textId="1C170965" w:rsidR="00486D67" w:rsidRPr="00F76A49" w:rsidRDefault="00486D67" w:rsidP="00F76A49">
      <w:pPr>
        <w:spacing w:before="60"/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>On</w:t>
      </w:r>
      <w:r w:rsidRPr="00A70457">
        <w:rPr>
          <w:rFonts w:eastAsia="Times New Roman"/>
        </w:rPr>
        <w:t xml:space="preserve"> </w:t>
      </w:r>
      <w:hyperlink r:id="rId8" w:history="1">
        <w:proofErr w:type="spellStart"/>
        <w:r>
          <w:rPr>
            <w:rStyle w:val="Hyperlink"/>
            <w:rFonts w:eastAsia="Times New Roman"/>
          </w:rPr>
          <w:t>V</w:t>
        </w:r>
        <w:r w:rsidRPr="00A70457">
          <w:rPr>
            <w:rStyle w:val="Hyperlink"/>
            <w:rFonts w:eastAsia="Times New Roman"/>
          </w:rPr>
          <w:t>axfinder</w:t>
        </w:r>
        <w:proofErr w:type="spellEnd"/>
      </w:hyperlink>
      <w:r>
        <w:rPr>
          <w:rStyle w:val="Hyperlink"/>
          <w:rFonts w:eastAsia="Times New Roman"/>
        </w:rPr>
        <w:t>,</w:t>
      </w:r>
      <w:r w:rsidRPr="00A70457">
        <w:rPr>
          <w:rFonts w:eastAsia="Times New Roman"/>
        </w:rPr>
        <w:t xml:space="preserve"> </w:t>
      </w:r>
      <w:r w:rsidR="00E25FE6">
        <w:rPr>
          <w:rFonts w:eastAsia="Times New Roman"/>
        </w:rPr>
        <w:t>you’ll now find</w:t>
      </w:r>
      <w:r w:rsidRPr="00A70457">
        <w:rPr>
          <w:rFonts w:eastAsia="Times New Roman"/>
        </w:rPr>
        <w:t xml:space="preserve"> a box to check if you are looking specifically for a </w:t>
      </w:r>
      <w:r>
        <w:rPr>
          <w:rFonts w:eastAsia="Times New Roman"/>
        </w:rPr>
        <w:t xml:space="preserve">Pfizer </w:t>
      </w:r>
      <w:r w:rsidRPr="00A70457">
        <w:rPr>
          <w:rFonts w:eastAsia="Times New Roman"/>
        </w:rPr>
        <w:t>booster dose</w:t>
      </w:r>
      <w:r>
        <w:rPr>
          <w:rFonts w:eastAsia="Times New Roman"/>
        </w:rPr>
        <w:t xml:space="preserve">. </w:t>
      </w:r>
    </w:p>
    <w:p w14:paraId="07B35DF9" w14:textId="1BE8B6DC" w:rsidR="00F76A49" w:rsidRDefault="00F76A49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56FC4E54" w14:textId="62CC8F5D" w:rsidR="00486D67" w:rsidRDefault="00E25FE6" w:rsidP="00F76A49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E640E8" wp14:editId="461B3FE6">
            <wp:simplePos x="0" y="0"/>
            <wp:positionH relativeFrom="column">
              <wp:posOffset>3818890</wp:posOffset>
            </wp:positionH>
            <wp:positionV relativeFrom="paragraph">
              <wp:posOffset>136911</wp:posOffset>
            </wp:positionV>
            <wp:extent cx="2282825" cy="1016000"/>
            <wp:effectExtent l="0" t="0" r="3175" b="0"/>
            <wp:wrapTight wrapText="bothSides">
              <wp:wrapPolygon edited="0">
                <wp:start x="0" y="0"/>
                <wp:lineTo x="0" y="21060"/>
                <wp:lineTo x="21450" y="21060"/>
                <wp:lineTo x="21450" y="0"/>
                <wp:lineTo x="0" y="0"/>
              </wp:wrapPolygon>
            </wp:wrapTight>
            <wp:docPr id="5" name="Picture 5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pers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7CA10" w14:textId="15F49388" w:rsidR="00486D67" w:rsidRPr="00486D67" w:rsidRDefault="00486D67" w:rsidP="0035262C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="00F76A49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Video: </w:t>
      </w:r>
      <w:r w:rsidRPr="00486D67">
        <w:rPr>
          <w:rStyle w:val="Hyperlink"/>
          <w:rFonts w:eastAsia="Times New Roman"/>
          <w:b/>
          <w:bCs/>
          <w:iCs/>
          <w:color w:val="auto"/>
          <w:u w:val="none"/>
        </w:rPr>
        <w:t>you</w:t>
      </w:r>
      <w:r w:rsidR="00B86F7C">
        <w:rPr>
          <w:rStyle w:val="Hyperlink"/>
          <w:rFonts w:eastAsia="Times New Roman"/>
          <w:b/>
          <w:bCs/>
          <w:iCs/>
          <w:color w:val="auto"/>
          <w:u w:val="none"/>
        </w:rPr>
        <w:t>th provide their reasons to get the shot</w:t>
      </w:r>
    </w:p>
    <w:p w14:paraId="0E9628A2" w14:textId="6E929D40" w:rsidR="00F76A49" w:rsidRDefault="00B86F7C" w:rsidP="00F76A49">
      <w:pPr>
        <w:spacing w:before="60" w:line="264" w:lineRule="auto"/>
        <w:contextualSpacing/>
        <w:rPr>
          <w:rFonts w:eastAsia="Calibri"/>
        </w:rPr>
      </w:pPr>
      <w:r>
        <w:rPr>
          <w:rFonts w:eastAsia="Calibri"/>
        </w:rPr>
        <w:t>W</w:t>
      </w:r>
      <w:r w:rsidR="00E25FE6">
        <w:rPr>
          <w:rFonts w:eastAsia="Calibri"/>
        </w:rPr>
        <w:t xml:space="preserve">hy should young people be vaccinated against COVID-19? A new series of </w:t>
      </w:r>
      <w:r>
        <w:rPr>
          <w:rFonts w:eastAsia="Calibri"/>
        </w:rPr>
        <w:t>15 sec videos star</w:t>
      </w:r>
      <w:r w:rsidR="00E25FE6">
        <w:rPr>
          <w:rFonts w:eastAsia="Calibri"/>
        </w:rPr>
        <w:t>s</w:t>
      </w:r>
      <w:r>
        <w:rPr>
          <w:rFonts w:eastAsia="Calibri"/>
        </w:rPr>
        <w:t xml:space="preserve"> youth </w:t>
      </w:r>
      <w:r w:rsidR="00E25FE6">
        <w:rPr>
          <w:rFonts w:eastAsia="Calibri"/>
        </w:rPr>
        <w:t xml:space="preserve">in their own words. Here’s </w:t>
      </w:r>
      <w:hyperlink r:id="rId10" w:history="1">
        <w:r>
          <w:rPr>
            <w:rStyle w:val="Hyperlink"/>
            <w:rFonts w:eastAsia="Calibri"/>
          </w:rPr>
          <w:t>what one had to say</w:t>
        </w:r>
      </w:hyperlink>
      <w:r w:rsidR="00F76A49" w:rsidRPr="00F76A49">
        <w:rPr>
          <w:rFonts w:eastAsia="Calibri"/>
        </w:rPr>
        <w:t>.</w:t>
      </w:r>
      <w:r w:rsidR="00F76A49">
        <w:rPr>
          <w:rFonts w:eastAsia="Calibri"/>
        </w:rPr>
        <w:t xml:space="preserve"> </w:t>
      </w:r>
      <w:r w:rsidR="00E25FE6">
        <w:rPr>
          <w:rFonts w:eastAsia="Calibri"/>
        </w:rPr>
        <w:t xml:space="preserve">Here’s </w:t>
      </w:r>
      <w:hyperlink r:id="rId11" w:history="1">
        <w:r w:rsidR="00E25FE6" w:rsidRPr="00E25FE6">
          <w:rPr>
            <w:rStyle w:val="Hyperlink"/>
            <w:rFonts w:eastAsia="Calibri"/>
          </w:rPr>
          <w:t>another</w:t>
        </w:r>
      </w:hyperlink>
      <w:r w:rsidR="00E25FE6">
        <w:rPr>
          <w:rFonts w:eastAsia="Calibri"/>
        </w:rPr>
        <w:t xml:space="preserve">. Share these videos with this </w:t>
      </w:r>
      <w:r>
        <w:rPr>
          <w:rFonts w:eastAsia="Calibri"/>
        </w:rPr>
        <w:t>page</w:t>
      </w:r>
      <w:r w:rsidR="00E25FE6">
        <w:rPr>
          <w:rFonts w:eastAsia="Calibri"/>
        </w:rPr>
        <w:t>:</w:t>
      </w:r>
      <w:r>
        <w:rPr>
          <w:rFonts w:eastAsia="Calibri"/>
        </w:rPr>
        <w:t xml:space="preserve"> </w:t>
      </w:r>
      <w:hyperlink r:id="rId12" w:history="1">
        <w:r w:rsidR="00F76A49">
          <w:rPr>
            <w:rStyle w:val="Hyperlink"/>
          </w:rPr>
          <w:t xml:space="preserve">COVID-19 vaccinations for people under age 18.   </w:t>
        </w:r>
      </w:hyperlink>
      <w:r w:rsidR="00F76A49">
        <w:t xml:space="preserve"> </w:t>
      </w:r>
    </w:p>
    <w:p w14:paraId="22DED7A7" w14:textId="55C794F7" w:rsidR="00F76A49" w:rsidRDefault="00F76A49" w:rsidP="00F76A49">
      <w:pPr>
        <w:spacing w:line="264" w:lineRule="auto"/>
        <w:contextualSpacing/>
        <w:rPr>
          <w:rFonts w:eastAsia="Calibri"/>
        </w:rPr>
      </w:pPr>
    </w:p>
    <w:p w14:paraId="369EBBCD" w14:textId="2AD26583" w:rsidR="00F76A49" w:rsidRDefault="00E25FE6" w:rsidP="00F76A49">
      <w:pPr>
        <w:spacing w:line="264" w:lineRule="auto"/>
        <w:contextualSpacing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BE2CCE" wp14:editId="3AA4BB02">
            <wp:simplePos x="0" y="0"/>
            <wp:positionH relativeFrom="margin">
              <wp:posOffset>4316095</wp:posOffset>
            </wp:positionH>
            <wp:positionV relativeFrom="paragraph">
              <wp:posOffset>136360</wp:posOffset>
            </wp:positionV>
            <wp:extent cx="1718310" cy="1998345"/>
            <wp:effectExtent l="0" t="0" r="0" b="1905"/>
            <wp:wrapTight wrapText="bothSides">
              <wp:wrapPolygon edited="0">
                <wp:start x="0" y="0"/>
                <wp:lineTo x="0" y="21415"/>
                <wp:lineTo x="21313" y="21415"/>
                <wp:lineTo x="21313" y="0"/>
                <wp:lineTo x="0" y="0"/>
              </wp:wrapPolygon>
            </wp:wrapTight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F999F" w14:textId="4419BF73" w:rsidR="0035262C" w:rsidRPr="00E25FE6" w:rsidRDefault="0035262C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FF0000"/>
          <w:u w:val="none"/>
        </w:rPr>
      </w:pPr>
      <w:r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New </w:t>
      </w:r>
      <w:r w:rsidRPr="0035262C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Vaccine </w:t>
      </w:r>
      <w:r w:rsidR="00687A17">
        <w:rPr>
          <w:rStyle w:val="Hyperlink"/>
          <w:rFonts w:eastAsia="Times New Roman"/>
          <w:b/>
          <w:bCs/>
          <w:iCs/>
          <w:color w:val="auto"/>
          <w:u w:val="none"/>
        </w:rPr>
        <w:t>fa</w:t>
      </w:r>
      <w:r w:rsidRPr="0035262C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cts for </w:t>
      </w:r>
      <w:r w:rsidR="00687A17">
        <w:rPr>
          <w:rStyle w:val="Hyperlink"/>
          <w:rFonts w:eastAsia="Times New Roman"/>
          <w:b/>
          <w:bCs/>
          <w:iCs/>
          <w:color w:val="auto"/>
          <w:u w:val="none"/>
        </w:rPr>
        <w:t>p</w:t>
      </w:r>
      <w:r w:rsidRPr="0035262C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arents </w:t>
      </w:r>
    </w:p>
    <w:p w14:paraId="5D5DBAC5" w14:textId="31B6CDFB" w:rsidR="0035262C" w:rsidRPr="0035262C" w:rsidRDefault="0035262C" w:rsidP="0035262C">
      <w:pPr>
        <w:pStyle w:val="xmsolistparagraph"/>
        <w:spacing w:before="6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>
        <w:rPr>
          <w:rStyle w:val="Hyperlink"/>
          <w:rFonts w:eastAsia="Times New Roman"/>
          <w:iCs/>
          <w:color w:val="auto"/>
          <w:u w:val="none"/>
        </w:rPr>
        <w:t xml:space="preserve">Download and share these two ads </w:t>
      </w:r>
      <w:r w:rsidR="00C938BC">
        <w:rPr>
          <w:rStyle w:val="Hyperlink"/>
          <w:rFonts w:eastAsia="Times New Roman"/>
          <w:iCs/>
          <w:color w:val="auto"/>
          <w:u w:val="none"/>
        </w:rPr>
        <w:t xml:space="preserve">(see one at right) </w:t>
      </w:r>
      <w:r w:rsidR="00E25FE6">
        <w:rPr>
          <w:rStyle w:val="Hyperlink"/>
          <w:rFonts w:eastAsia="Times New Roman"/>
          <w:iCs/>
          <w:color w:val="auto"/>
          <w:u w:val="none"/>
        </w:rPr>
        <w:t xml:space="preserve">intended for a parent audience: </w:t>
      </w:r>
    </w:p>
    <w:p w14:paraId="4166CDE6" w14:textId="6A54E22A" w:rsidR="0035262C" w:rsidRDefault="00E25FE6" w:rsidP="0035262C">
      <w:pPr>
        <w:pStyle w:val="ListParagraph"/>
        <w:numPr>
          <w:ilvl w:val="0"/>
          <w:numId w:val="2"/>
        </w:numPr>
        <w:spacing w:after="160" w:line="252" w:lineRule="auto"/>
        <w:rPr>
          <w:rFonts w:eastAsia="Times New Roman"/>
        </w:rPr>
      </w:pPr>
      <w:hyperlink r:id="rId14" w:history="1"/>
      <w:hyperlink r:id="rId15" w:history="1">
        <w:r w:rsidR="0035262C">
          <w:rPr>
            <w:rStyle w:val="Hyperlink"/>
            <w:rFonts w:eastAsia="Times New Roman"/>
          </w:rPr>
          <w:t>COVID-19 Vaccine Facts for Parents</w:t>
        </w:r>
      </w:hyperlink>
    </w:p>
    <w:p w14:paraId="1B874BC5" w14:textId="272FC4A4" w:rsidR="0035262C" w:rsidRPr="0035262C" w:rsidRDefault="00E25FE6" w:rsidP="0035262C">
      <w:pPr>
        <w:pStyle w:val="ListParagraph"/>
        <w:numPr>
          <w:ilvl w:val="0"/>
          <w:numId w:val="2"/>
        </w:numPr>
        <w:spacing w:line="252" w:lineRule="auto"/>
        <w:rPr>
          <w:rStyle w:val="Hyperlink"/>
          <w:rFonts w:eastAsia="Times New Roman"/>
          <w:color w:val="auto"/>
          <w:u w:val="none"/>
        </w:rPr>
      </w:pPr>
      <w:hyperlink r:id="rId16" w:history="1">
        <w:r w:rsidR="0035262C">
          <w:rPr>
            <w:rStyle w:val="Hyperlink"/>
            <w:rFonts w:eastAsia="Times New Roman"/>
          </w:rPr>
          <w:t>COVID-19 Vaccine: Parent Questions</w:t>
        </w:r>
      </w:hyperlink>
      <w:r w:rsidR="0035262C" w:rsidRPr="0035262C">
        <w:rPr>
          <w:noProof/>
        </w:rPr>
        <w:t xml:space="preserve"> </w:t>
      </w:r>
    </w:p>
    <w:p w14:paraId="6147ABC5" w14:textId="1CCF1CB5" w:rsidR="0035262C" w:rsidRDefault="0035262C" w:rsidP="0035262C">
      <w:pPr>
        <w:pStyle w:val="xmsolistparagraph"/>
        <w:spacing w:before="0" w:beforeAutospacing="0" w:after="0" w:afterAutospacing="0" w:line="264" w:lineRule="auto"/>
        <w:contextualSpacing/>
        <w:rPr>
          <w:rStyle w:val="Hyperlink"/>
          <w:rFonts w:eastAsia="Times New Roman"/>
          <w:b/>
          <w:bCs/>
          <w:iCs/>
          <w:color w:val="FF0000"/>
          <w:u w:val="none"/>
        </w:rPr>
      </w:pPr>
    </w:p>
    <w:p w14:paraId="60BBF207" w14:textId="77284AB1" w:rsidR="00A70457" w:rsidRDefault="00A704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5FC650D3" w14:textId="77777777" w:rsidR="00F76A49" w:rsidRDefault="00F76A49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47AE75EA" w14:textId="37F1D184" w:rsidR="00A70457" w:rsidRDefault="00A704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DDD7528" w14:textId="77777777" w:rsidR="00E25FE6" w:rsidRDefault="00E25FE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6201EA14" w14:textId="77777777" w:rsidR="00E25FE6" w:rsidRDefault="00E25FE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3D260E2A" w14:textId="77777777" w:rsidR="00E25FE6" w:rsidRDefault="00E25FE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7E7DDA21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F46"/>
    <w:multiLevelType w:val="hybridMultilevel"/>
    <w:tmpl w:val="8B3AC204"/>
    <w:lvl w:ilvl="0" w:tplc="57FA89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F44"/>
    <w:multiLevelType w:val="hybridMultilevel"/>
    <w:tmpl w:val="BC28F2AA"/>
    <w:lvl w:ilvl="0" w:tplc="77BAAE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627D"/>
    <w:multiLevelType w:val="hybridMultilevel"/>
    <w:tmpl w:val="8C40E2CE"/>
    <w:lvl w:ilvl="0" w:tplc="F3A80D28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7FEC25CE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90B2C56"/>
    <w:multiLevelType w:val="hybridMultilevel"/>
    <w:tmpl w:val="4CEE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F3EF7"/>
    <w:multiLevelType w:val="hybridMultilevel"/>
    <w:tmpl w:val="4DF2C9A8"/>
    <w:lvl w:ilvl="0" w:tplc="D33887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9FD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00AC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076FE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262C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86D67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15FBA"/>
    <w:rsid w:val="00522443"/>
    <w:rsid w:val="00523A7D"/>
    <w:rsid w:val="00532F98"/>
    <w:rsid w:val="005354D4"/>
    <w:rsid w:val="00541204"/>
    <w:rsid w:val="00543203"/>
    <w:rsid w:val="00546D80"/>
    <w:rsid w:val="0055379A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87A17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7331C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5A7E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C2AEB"/>
    <w:rsid w:val="008D06D2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B4FD7"/>
    <w:rsid w:val="009C2645"/>
    <w:rsid w:val="009C60A4"/>
    <w:rsid w:val="009D295C"/>
    <w:rsid w:val="009D33C6"/>
    <w:rsid w:val="009E088C"/>
    <w:rsid w:val="009E1BD1"/>
    <w:rsid w:val="009E3D18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44F77"/>
    <w:rsid w:val="00A57EF4"/>
    <w:rsid w:val="00A61705"/>
    <w:rsid w:val="00A651E6"/>
    <w:rsid w:val="00A70457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E7EED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54788"/>
    <w:rsid w:val="00B66EEA"/>
    <w:rsid w:val="00B74869"/>
    <w:rsid w:val="00B7529E"/>
    <w:rsid w:val="00B845B4"/>
    <w:rsid w:val="00B86F7C"/>
    <w:rsid w:val="00B959CF"/>
    <w:rsid w:val="00B97926"/>
    <w:rsid w:val="00BA57A6"/>
    <w:rsid w:val="00BB0F6B"/>
    <w:rsid w:val="00BB6578"/>
    <w:rsid w:val="00BB74FE"/>
    <w:rsid w:val="00BC5E1D"/>
    <w:rsid w:val="00BD2DDD"/>
    <w:rsid w:val="00BD2E2D"/>
    <w:rsid w:val="00BE4880"/>
    <w:rsid w:val="00BE4C0B"/>
    <w:rsid w:val="00BE6928"/>
    <w:rsid w:val="00BF5315"/>
    <w:rsid w:val="00C0620E"/>
    <w:rsid w:val="00C148EA"/>
    <w:rsid w:val="00C15352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938BC"/>
    <w:rsid w:val="00CA1D46"/>
    <w:rsid w:val="00CA1FF5"/>
    <w:rsid w:val="00CA293F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2F9F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07200"/>
    <w:rsid w:val="00E10EB7"/>
    <w:rsid w:val="00E11AA8"/>
    <w:rsid w:val="00E202A7"/>
    <w:rsid w:val="00E25FE6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76A49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  <w:style w:type="paragraph" w:customStyle="1" w:styleId="s3">
    <w:name w:val="s3"/>
    <w:basedOn w:val="Normal"/>
    <w:rsid w:val="00FF71B4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FF71B4"/>
  </w:style>
  <w:style w:type="character" w:customStyle="1" w:styleId="s8">
    <w:name w:val="s8"/>
    <w:basedOn w:val="DefaultParagraphFont"/>
    <w:rsid w:val="00FF71B4"/>
  </w:style>
  <w:style w:type="character" w:customStyle="1" w:styleId="s5">
    <w:name w:val="s5"/>
    <w:basedOn w:val="DefaultParagraphFont"/>
    <w:rsid w:val="00FF71B4"/>
  </w:style>
  <w:style w:type="character" w:customStyle="1" w:styleId="s10">
    <w:name w:val="s10"/>
    <w:basedOn w:val="DefaultParagraphFont"/>
    <w:rsid w:val="00F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xfinder.mass.gov/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umassmemorial/status/1446113086792949760" TargetMode="External"/><Relationship Id="rId12" Type="http://schemas.openxmlformats.org/officeDocument/2006/relationships/hyperlink" Target="https://www.mass.gov/info-details/covid-19-vaccinations-for-people-under-age-1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media/2349871/downloa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witter.com/MassDPH/status/1445448707097329666?s=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ass.gov/media/2349866/download" TargetMode="External"/><Relationship Id="rId10" Type="http://schemas.openxmlformats.org/officeDocument/2006/relationships/hyperlink" Target="https://twitter.com/MassDPH/status/14458261973347246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ass.gov/doc/covid-19-vaccine-facts-for-parents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3</cp:revision>
  <dcterms:created xsi:type="dcterms:W3CDTF">2021-10-07T17:00:00Z</dcterms:created>
  <dcterms:modified xsi:type="dcterms:W3CDTF">2021-10-07T17:57:00Z</dcterms:modified>
</cp:coreProperties>
</file>