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8F1693" w14:textId="367AF106" w:rsidR="006B3710" w:rsidRPr="006B3710" w:rsidRDefault="006B3710" w:rsidP="006B3710">
      <w:r>
        <w:rPr>
          <w:noProof/>
        </w:rPr>
        <w:drawing>
          <wp:inline distT="0" distB="0" distL="0" distR="0" wp14:anchorId="1E71CF80" wp14:editId="50FBAF64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BE4880"/>
    <w:p w14:paraId="140E5423" w14:textId="63E94347" w:rsidR="006F33EE" w:rsidRDefault="003A2D2E" w:rsidP="00BE4880">
      <w:r>
        <w:t xml:space="preserve">June </w:t>
      </w:r>
      <w:r w:rsidR="00025FC3">
        <w:t>24</w:t>
      </w:r>
      <w:r w:rsidR="006F33EE">
        <w:t xml:space="preserve">, 2021 </w:t>
      </w:r>
    </w:p>
    <w:p w14:paraId="19338E33" w14:textId="542FA2F4" w:rsidR="006F33EE" w:rsidRDefault="006F33EE" w:rsidP="00BE4880"/>
    <w:p w14:paraId="6887438C" w14:textId="720B7450" w:rsidR="00BE4880" w:rsidRDefault="00BE4880" w:rsidP="00BE4880">
      <w:r>
        <w:t>Dear Colleagues:</w:t>
      </w:r>
    </w:p>
    <w:p w14:paraId="45DBA80B" w14:textId="5A7D2938" w:rsidR="00BE4880" w:rsidRPr="006F021F" w:rsidRDefault="00BE4880" w:rsidP="006B3710">
      <w:pPr>
        <w:rPr>
          <w:sz w:val="16"/>
          <w:szCs w:val="16"/>
        </w:rPr>
      </w:pPr>
    </w:p>
    <w:p w14:paraId="57D2ECDB" w14:textId="417F69DF" w:rsidR="00A90450" w:rsidRDefault="00CB64E2" w:rsidP="00CD53A9">
      <w:pPr>
        <w:contextualSpacing/>
      </w:pPr>
      <w:r>
        <w:t xml:space="preserve">Below are </w:t>
      </w:r>
      <w:r w:rsidR="0032590D" w:rsidRPr="004D38A6">
        <w:t>new</w:t>
      </w:r>
      <w:r w:rsidR="00C412AE" w:rsidRPr="004D38A6">
        <w:t xml:space="preserve"> </w:t>
      </w:r>
      <w:r w:rsidR="00887EB1" w:rsidRPr="004D38A6">
        <w:t xml:space="preserve">resources </w:t>
      </w:r>
      <w:r w:rsidR="0032590D" w:rsidRPr="004D38A6">
        <w:t xml:space="preserve">to share </w:t>
      </w:r>
      <w:r>
        <w:t xml:space="preserve">that we hope you find </w:t>
      </w:r>
      <w:r w:rsidR="006F021F" w:rsidRPr="004D38A6">
        <w:t>helpful.</w:t>
      </w:r>
    </w:p>
    <w:p w14:paraId="7BE5581B" w14:textId="2F96CE16" w:rsidR="00053773" w:rsidRDefault="00053773" w:rsidP="00CD53A9">
      <w:pPr>
        <w:contextualSpacing/>
      </w:pPr>
    </w:p>
    <w:p w14:paraId="1B1FF706" w14:textId="476CE940" w:rsidR="00D954BF" w:rsidRPr="00D954BF" w:rsidRDefault="002B5A2A" w:rsidP="00D954BF">
      <w:pPr>
        <w:pStyle w:val="xmsolistparagraph"/>
        <w:rPr>
          <w:b/>
          <w:bCs/>
        </w:rPr>
      </w:pPr>
      <w:bookmarkStart w:id="0" w:name="_GoBack"/>
      <w:bookmarkEnd w:id="0"/>
      <w:r w:rsidRPr="00D954BF">
        <w:rPr>
          <w:b/>
          <w:bCs/>
          <w:color w:val="FF0000"/>
        </w:rPr>
        <w:drawing>
          <wp:anchor distT="0" distB="0" distL="114300" distR="114300" simplePos="0" relativeHeight="251666432" behindDoc="1" locked="0" layoutInCell="1" allowOverlap="1" wp14:anchorId="245FCA43" wp14:editId="3AADDC7A">
            <wp:simplePos x="0" y="0"/>
            <wp:positionH relativeFrom="margin">
              <wp:posOffset>3952875</wp:posOffset>
            </wp:positionH>
            <wp:positionV relativeFrom="paragraph">
              <wp:posOffset>132715</wp:posOffset>
            </wp:positionV>
            <wp:extent cx="2428875" cy="1028700"/>
            <wp:effectExtent l="19050" t="19050" r="28575" b="19050"/>
            <wp:wrapTight wrapText="bothSides">
              <wp:wrapPolygon edited="0">
                <wp:start x="-169" y="-400"/>
                <wp:lineTo x="-169" y="21600"/>
                <wp:lineTo x="21685" y="21600"/>
                <wp:lineTo x="21685" y="-400"/>
                <wp:lineTo x="-169" y="-40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697"/>
                    <a:stretch/>
                  </pic:blipFill>
                  <pic:spPr bwMode="auto">
                    <a:xfrm>
                      <a:off x="0" y="0"/>
                      <a:ext cx="2428875" cy="102870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BF" w:rsidRPr="00D954BF">
        <w:rPr>
          <w:b/>
          <w:bCs/>
          <w:color w:val="FF0000"/>
        </w:rPr>
        <w:t xml:space="preserve">Reminder </w:t>
      </w:r>
      <w:r w:rsidR="00D954BF" w:rsidRPr="00D954BF">
        <w:rPr>
          <w:b/>
          <w:bCs/>
        </w:rPr>
        <w:t>Get Vaccinated at Market Basket!</w:t>
      </w:r>
    </w:p>
    <w:p w14:paraId="345462D1" w14:textId="1AA3F175" w:rsidR="00D954BF" w:rsidRPr="00D954BF" w:rsidRDefault="002B5A2A" w:rsidP="00D954BF">
      <w:pPr>
        <w:pStyle w:val="xmsolistparagraph"/>
        <w:rPr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F785370" wp14:editId="1E72CA7B">
            <wp:simplePos x="0" y="0"/>
            <wp:positionH relativeFrom="column">
              <wp:posOffset>4057650</wp:posOffset>
            </wp:positionH>
            <wp:positionV relativeFrom="paragraph">
              <wp:posOffset>949960</wp:posOffset>
            </wp:positionV>
            <wp:extent cx="2456815" cy="1405255"/>
            <wp:effectExtent l="0" t="0" r="635" b="4445"/>
            <wp:wrapTight wrapText="bothSides">
              <wp:wrapPolygon edited="0">
                <wp:start x="0" y="0"/>
                <wp:lineTo x="0" y="21376"/>
                <wp:lineTo x="21438" y="21376"/>
                <wp:lineTo x="21438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6815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4BF" w:rsidRPr="00D954BF">
        <w:rPr>
          <w:bCs/>
        </w:rPr>
        <w:t xml:space="preserve">Anyone getting the COVID-19 vaccine at a Market Basket mobile clinic in Chelsea, Fall River, Lawrence, Lynn, </w:t>
      </w:r>
      <w:r>
        <w:rPr>
          <w:bCs/>
        </w:rPr>
        <w:t xml:space="preserve">New Bedford, </w:t>
      </w:r>
      <w:r w:rsidR="00D954BF" w:rsidRPr="00D954BF">
        <w:rPr>
          <w:bCs/>
        </w:rPr>
        <w:t xml:space="preserve">and Revere will receive a $25 gift card. </w:t>
      </w:r>
      <w:r>
        <w:rPr>
          <w:bCs/>
        </w:rPr>
        <w:t xml:space="preserve">New </w:t>
      </w:r>
      <w:r w:rsidR="00D954BF">
        <w:rPr>
          <w:bCs/>
        </w:rPr>
        <w:t xml:space="preserve">dates </w:t>
      </w:r>
      <w:r>
        <w:rPr>
          <w:bCs/>
        </w:rPr>
        <w:t xml:space="preserve">are being </w:t>
      </w:r>
      <w:r w:rsidR="00D954BF" w:rsidRPr="00D954BF">
        <w:rPr>
          <w:bCs/>
        </w:rPr>
        <w:t xml:space="preserve">added. Walk-ins are welcome, and no appointment, ID, or insurance is necessary. Learn more at </w:t>
      </w:r>
      <w:hyperlink r:id="rId9" w:history="1">
        <w:r w:rsidR="00D954BF" w:rsidRPr="00D954BF">
          <w:rPr>
            <w:rStyle w:val="Hyperlink"/>
            <w:bCs/>
            <w:color w:val="auto"/>
          </w:rPr>
          <w:t>http://bit.ly/3u</w:t>
        </w:r>
        <w:r w:rsidR="00D954BF" w:rsidRPr="00D954BF">
          <w:rPr>
            <w:rStyle w:val="Hyperlink"/>
            <w:bCs/>
            <w:color w:val="auto"/>
          </w:rPr>
          <w:t>JZmcn</w:t>
        </w:r>
      </w:hyperlink>
      <w:r w:rsidR="00D954BF">
        <w:rPr>
          <w:bCs/>
        </w:rPr>
        <w:t>.</w:t>
      </w:r>
    </w:p>
    <w:p w14:paraId="66073AFC" w14:textId="6B1B8AAD" w:rsidR="00CB64E2" w:rsidRDefault="00CB64E2" w:rsidP="00053773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</w:p>
    <w:p w14:paraId="2BDA1D26" w14:textId="1BBBE6A9" w:rsidR="00053773" w:rsidRPr="00CB64E2" w:rsidRDefault="00053773" w:rsidP="00053773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</w:rPr>
      </w:pPr>
      <w:r>
        <w:rPr>
          <w:b/>
          <w:bCs/>
          <w:color w:val="FF0000"/>
        </w:rPr>
        <w:t xml:space="preserve">New </w:t>
      </w:r>
      <w:r w:rsidRPr="00053773">
        <w:rPr>
          <w:b/>
          <w:bCs/>
        </w:rPr>
        <w:t>Trusted Sources PSA</w:t>
      </w:r>
    </w:p>
    <w:p w14:paraId="0CDCB303" w14:textId="08352675" w:rsidR="00053773" w:rsidRDefault="00661290" w:rsidP="00053773">
      <w:pPr>
        <w:pStyle w:val="xmsolistparagraph"/>
        <w:spacing w:before="60" w:beforeAutospacing="0" w:after="0" w:afterAutospacing="0" w:line="264" w:lineRule="auto"/>
      </w:pPr>
      <w:r>
        <w:rPr>
          <w:noProof/>
        </w:rPr>
        <w:t>We asked the New England Revolution</w:t>
      </w:r>
      <w:r w:rsidR="00053773" w:rsidRPr="00A6477A">
        <w:rPr>
          <w:noProof/>
        </w:rPr>
        <w:t xml:space="preserve"> </w:t>
      </w:r>
      <w:r w:rsidR="00053773">
        <w:rPr>
          <w:noProof/>
        </w:rPr>
        <w:t>to</w:t>
      </w:r>
      <w:r w:rsidR="00053773" w:rsidRPr="00A6477A">
        <w:rPr>
          <w:noProof/>
        </w:rPr>
        <w:t xml:space="preserve"> </w:t>
      </w:r>
      <w:r w:rsidR="00053773">
        <w:t xml:space="preserve">record a </w:t>
      </w:r>
      <w:r w:rsidR="00053773" w:rsidRPr="00053773">
        <w:t>short video</w:t>
      </w:r>
      <w:r w:rsidR="000B4607">
        <w:t xml:space="preserve"> for us and they delivered.</w:t>
      </w:r>
      <w:r w:rsidR="00053773">
        <w:t xml:space="preserve"> </w:t>
      </w:r>
      <w:r>
        <w:rPr>
          <w:noProof/>
        </w:rPr>
        <w:t>Brandon Bye says: “My teammates and I got vaccianted to protect ourselves, our family, and others.”</w:t>
      </w:r>
      <w:r w:rsidRPr="00A6477A">
        <w:rPr>
          <w:noProof/>
        </w:rPr>
        <w:t xml:space="preserve"> </w:t>
      </w:r>
      <w:r w:rsidR="000B4607">
        <w:rPr>
          <w:noProof/>
        </w:rPr>
        <w:t>Use this</w:t>
      </w:r>
      <w:r w:rsidR="00053773">
        <w:t xml:space="preserve"> </w:t>
      </w:r>
      <w:hyperlink r:id="rId10" w:history="1">
        <w:r w:rsidR="00053773" w:rsidRPr="00661290">
          <w:rPr>
            <w:rStyle w:val="Hyperlink"/>
          </w:rPr>
          <w:t>20 second video</w:t>
        </w:r>
      </w:hyperlink>
      <w:r w:rsidR="000B4607">
        <w:t xml:space="preserve"> in your social media messaging with</w:t>
      </w:r>
      <w:r w:rsidR="00053773">
        <w:t xml:space="preserve"> </w:t>
      </w:r>
      <w:proofErr w:type="spellStart"/>
      <w:r w:rsidR="00053773" w:rsidRPr="00891BDC">
        <w:t>hashtag</w:t>
      </w:r>
      <w:proofErr w:type="spellEnd"/>
      <w:r w:rsidR="00053773" w:rsidRPr="00891BDC">
        <w:t xml:space="preserve"> #</w:t>
      </w:r>
      <w:proofErr w:type="spellStart"/>
      <w:r w:rsidR="00053773" w:rsidRPr="00891BDC">
        <w:t>TrustTheFacts</w:t>
      </w:r>
      <w:proofErr w:type="spellEnd"/>
      <w:r w:rsidR="00053773" w:rsidRPr="00891BDC">
        <w:t>.</w:t>
      </w:r>
    </w:p>
    <w:p w14:paraId="233A4102" w14:textId="56316F39" w:rsidR="00053773" w:rsidRPr="0083204E" w:rsidRDefault="00053773" w:rsidP="00053773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  <w:sz w:val="18"/>
          <w:szCs w:val="18"/>
        </w:rPr>
      </w:pPr>
    </w:p>
    <w:p w14:paraId="4184B034" w14:textId="621D4E0A" w:rsidR="00661290" w:rsidRPr="0083204E" w:rsidRDefault="00661290" w:rsidP="00053773">
      <w:pPr>
        <w:pStyle w:val="xmsolistparagraph"/>
        <w:spacing w:before="0" w:beforeAutospacing="0" w:after="0" w:afterAutospacing="0" w:line="264" w:lineRule="auto"/>
        <w:rPr>
          <w:b/>
          <w:bCs/>
          <w:color w:val="FF0000"/>
          <w:sz w:val="20"/>
          <w:szCs w:val="20"/>
        </w:rPr>
      </w:pPr>
    </w:p>
    <w:p w14:paraId="74254CED" w14:textId="3B45CFF9" w:rsidR="002032AA" w:rsidRPr="00053773" w:rsidRDefault="00CB64E2" w:rsidP="002032AA">
      <w:pPr>
        <w:pStyle w:val="NormalWeb"/>
        <w:spacing w:before="0" w:beforeAutospacing="0" w:after="0" w:afterAutospacing="0" w:line="293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6DC5EC0" wp14:editId="4A89169E">
            <wp:simplePos x="0" y="0"/>
            <wp:positionH relativeFrom="margin">
              <wp:posOffset>4572000</wp:posOffset>
            </wp:positionH>
            <wp:positionV relativeFrom="paragraph">
              <wp:posOffset>136525</wp:posOffset>
            </wp:positionV>
            <wp:extent cx="1895475" cy="1450340"/>
            <wp:effectExtent l="19050" t="19050" r="28575" b="16510"/>
            <wp:wrapTight wrapText="bothSides">
              <wp:wrapPolygon edited="0">
                <wp:start x="-217" y="-284"/>
                <wp:lineTo x="-217" y="21562"/>
                <wp:lineTo x="21709" y="21562"/>
                <wp:lineTo x="21709" y="-284"/>
                <wp:lineTo x="-217" y="-284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45034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2AA" w:rsidRPr="00053773">
        <w:rPr>
          <w:rStyle w:val="Strong"/>
          <w:rFonts w:ascii="Calibri" w:hAnsi="Calibri" w:cs="Calibri"/>
          <w:color w:val="FF0000"/>
          <w:sz w:val="22"/>
          <w:szCs w:val="22"/>
        </w:rPr>
        <w:t xml:space="preserve">New </w:t>
      </w:r>
      <w:r>
        <w:rPr>
          <w:rStyle w:val="Strong"/>
          <w:rFonts w:ascii="Calibri" w:hAnsi="Calibri" w:cs="Calibri"/>
          <w:color w:val="000000"/>
          <w:sz w:val="22"/>
          <w:szCs w:val="22"/>
        </w:rPr>
        <w:t>For People with Intellectual,</w:t>
      </w:r>
      <w:r w:rsidR="002032AA" w:rsidRPr="00053773">
        <w:rPr>
          <w:rStyle w:val="Strong"/>
          <w:rFonts w:ascii="Calibri" w:hAnsi="Calibri" w:cs="Calibri"/>
          <w:color w:val="000000"/>
          <w:sz w:val="22"/>
          <w:szCs w:val="22"/>
        </w:rPr>
        <w:t xml:space="preserve"> Developmental Disabilities</w:t>
      </w:r>
    </w:p>
    <w:p w14:paraId="7E1AE6F9" w14:textId="77D180C4" w:rsidR="00053773" w:rsidRPr="00053773" w:rsidRDefault="00053773" w:rsidP="0083204E">
      <w:pPr>
        <w:spacing w:before="60" w:line="264" w:lineRule="auto"/>
        <w:contextualSpacing/>
      </w:pPr>
      <w:r w:rsidRPr="00053773">
        <w:t xml:space="preserve">The </w:t>
      </w:r>
      <w:r w:rsidR="002429D4">
        <w:t xml:space="preserve">CDC </w:t>
      </w:r>
      <w:r w:rsidR="00CB64E2">
        <w:t xml:space="preserve">has </w:t>
      </w:r>
      <w:r w:rsidRPr="00053773">
        <w:t xml:space="preserve">released </w:t>
      </w:r>
      <w:hyperlink r:id="rId12" w:tgtFrame="_blank" w:history="1">
        <w:r w:rsidRPr="00053773">
          <w:rPr>
            <w:rStyle w:val="Strong"/>
            <w:b w:val="0"/>
            <w:bCs w:val="0"/>
          </w:rPr>
          <w:t>new COVID-19 vaccine materials</w:t>
        </w:r>
      </w:hyperlink>
      <w:r w:rsidRPr="00053773">
        <w:t xml:space="preserve"> for people living with intellectual and developmental disabilities </w:t>
      </w:r>
      <w:proofErr w:type="gramStart"/>
      <w:r w:rsidRPr="00053773">
        <w:t>who</w:t>
      </w:r>
      <w:proofErr w:type="gramEnd"/>
      <w:r w:rsidRPr="00053773">
        <w:t xml:space="preserve"> have low literacy. </w:t>
      </w:r>
    </w:p>
    <w:p w14:paraId="793246F9" w14:textId="77777777" w:rsidR="00053773" w:rsidRPr="00053773" w:rsidRDefault="002B5A2A" w:rsidP="0083204E">
      <w:pPr>
        <w:pStyle w:val="ListParagraph"/>
        <w:numPr>
          <w:ilvl w:val="0"/>
          <w:numId w:val="43"/>
        </w:numPr>
        <w:spacing w:before="60" w:line="264" w:lineRule="auto"/>
        <w:rPr>
          <w:rFonts w:asciiTheme="minorHAnsi" w:hAnsiTheme="minorHAnsi" w:cstheme="minorHAnsi"/>
        </w:rPr>
      </w:pPr>
      <w:hyperlink r:id="rId13" w:history="1">
        <w:r w:rsidR="00053773" w:rsidRPr="00053773">
          <w:rPr>
            <w:rStyle w:val="Hyperlink"/>
            <w:rFonts w:asciiTheme="minorHAnsi" w:hAnsiTheme="minorHAnsi" w:cstheme="minorHAnsi"/>
            <w:color w:val="0070C0"/>
          </w:rPr>
          <w:t>How I get my COVID-19 shot</w:t>
        </w:r>
      </w:hyperlink>
      <w:r w:rsidR="00053773" w:rsidRPr="00053773">
        <w:rPr>
          <w:rFonts w:asciiTheme="minorHAnsi" w:hAnsiTheme="minorHAnsi" w:cstheme="minorHAnsi"/>
          <w:color w:val="000000"/>
        </w:rPr>
        <w:t xml:space="preserve">: Simple illustrations and easy-to-read messages to explain how to get a COVID-19 vaccine. </w:t>
      </w:r>
    </w:p>
    <w:p w14:paraId="3F84AD40" w14:textId="0A54198D" w:rsidR="00053773" w:rsidRPr="00661290" w:rsidRDefault="002B5A2A" w:rsidP="0083204E">
      <w:pPr>
        <w:pStyle w:val="ListParagraph"/>
        <w:numPr>
          <w:ilvl w:val="0"/>
          <w:numId w:val="43"/>
        </w:numPr>
        <w:spacing w:before="60" w:line="264" w:lineRule="auto"/>
        <w:rPr>
          <w:rFonts w:asciiTheme="minorHAnsi" w:hAnsiTheme="minorHAnsi" w:cstheme="minorHAnsi"/>
        </w:rPr>
      </w:pPr>
      <w:hyperlink r:id="rId14" w:tgtFrame="_blank" w:history="1">
        <w:r w:rsidR="00053773" w:rsidRPr="00053773">
          <w:rPr>
            <w:rStyle w:val="Strong"/>
            <w:rFonts w:asciiTheme="minorHAnsi" w:hAnsiTheme="minorHAnsi" w:cstheme="minorHAnsi"/>
            <w:b w:val="0"/>
            <w:bCs w:val="0"/>
            <w:color w:val="0070C0"/>
            <w:u w:val="single"/>
          </w:rPr>
          <w:t>Promotional toolkit</w:t>
        </w:r>
      </w:hyperlink>
      <w:r w:rsidR="00053773" w:rsidRPr="00053773">
        <w:rPr>
          <w:rFonts w:asciiTheme="minorHAnsi" w:hAnsiTheme="minorHAnsi" w:cstheme="minorHAnsi"/>
          <w:b/>
          <w:bCs/>
          <w:color w:val="0070C0"/>
          <w:u w:val="single"/>
        </w:rPr>
        <w:t>:</w:t>
      </w:r>
      <w:r w:rsidR="00CB64E2">
        <w:rPr>
          <w:rFonts w:asciiTheme="minorHAnsi" w:hAnsiTheme="minorHAnsi" w:cstheme="minorHAnsi"/>
          <w:color w:val="000000"/>
        </w:rPr>
        <w:t xml:space="preserve"> </w:t>
      </w:r>
      <w:r w:rsidR="00053773" w:rsidRPr="00053773">
        <w:rPr>
          <w:rFonts w:asciiTheme="minorHAnsi" w:hAnsiTheme="minorHAnsi" w:cstheme="minorHAnsi"/>
          <w:color w:val="000000"/>
        </w:rPr>
        <w:t>sample social media posts, email content, and images for sharing with your networks.</w:t>
      </w:r>
    </w:p>
    <w:p w14:paraId="32FC2C57" w14:textId="04C033B2" w:rsidR="00346845" w:rsidRDefault="00346845" w:rsidP="00B3175D">
      <w:pPr>
        <w:pStyle w:val="xmsolistparagraph"/>
        <w:spacing w:before="0" w:beforeAutospacing="0" w:after="0" w:afterAutospacing="0"/>
        <w:rPr>
          <w:rFonts w:asciiTheme="minorHAnsi" w:hAnsiTheme="minorHAnsi" w:cstheme="minorHAnsi"/>
        </w:rPr>
      </w:pPr>
    </w:p>
    <w:p w14:paraId="24E418E0" w14:textId="7816850A" w:rsidR="0083204E" w:rsidRPr="0083204E" w:rsidRDefault="0083204E" w:rsidP="00B3175D">
      <w:pPr>
        <w:pStyle w:val="xmsolistparagraph"/>
        <w:spacing w:before="0" w:beforeAutospacing="0" w:after="0" w:afterAutospacing="0"/>
        <w:rPr>
          <w:rFonts w:asciiTheme="minorHAnsi" w:hAnsiTheme="minorHAnsi" w:cstheme="minorHAnsi"/>
          <w:sz w:val="16"/>
          <w:szCs w:val="16"/>
        </w:rPr>
      </w:pPr>
    </w:p>
    <w:p w14:paraId="5199AC66" w14:textId="5F039568" w:rsidR="00E22E3E" w:rsidRPr="00E22E3E" w:rsidRDefault="00CB64E2" w:rsidP="00E22E3E">
      <w:pPr>
        <w:pStyle w:val="xmsolistparagraph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FF5342A" wp14:editId="07930EDB">
            <wp:simplePos x="0" y="0"/>
            <wp:positionH relativeFrom="column">
              <wp:posOffset>4730750</wp:posOffset>
            </wp:positionH>
            <wp:positionV relativeFrom="paragraph">
              <wp:posOffset>29210</wp:posOffset>
            </wp:positionV>
            <wp:extent cx="165735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352" y="21333"/>
                <wp:lineTo x="21352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3E" w:rsidRPr="00E22E3E">
        <w:rPr>
          <w:rFonts w:asciiTheme="minorHAnsi" w:hAnsiTheme="minorHAnsi" w:cstheme="minorHAnsi"/>
          <w:b/>
          <w:bCs/>
          <w:color w:val="FF0000"/>
        </w:rPr>
        <w:t>New</w:t>
      </w:r>
      <w:r w:rsidR="00E22E3E" w:rsidRPr="00E22E3E">
        <w:rPr>
          <w:rFonts w:asciiTheme="minorHAnsi" w:hAnsiTheme="minorHAnsi" w:cstheme="minorHAnsi"/>
          <w:color w:val="FF0000"/>
        </w:rPr>
        <w:t xml:space="preserve"> </w:t>
      </w:r>
      <w:r w:rsidR="00E22E3E">
        <w:rPr>
          <w:b/>
          <w:bCs/>
        </w:rPr>
        <w:t xml:space="preserve">HHS for COVID-19 Vaccine Campaign Toolkit Webinars </w:t>
      </w:r>
    </w:p>
    <w:p w14:paraId="79CCF7BC" w14:textId="55B01432" w:rsidR="00E22E3E" w:rsidRDefault="00E22E3E" w:rsidP="0083204E">
      <w:pPr>
        <w:spacing w:before="60" w:line="264" w:lineRule="auto"/>
      </w:pPr>
      <w:r>
        <w:t xml:space="preserve">The HHS </w:t>
      </w:r>
      <w:hyperlink r:id="rId16" w:history="1">
        <w:r>
          <w:rPr>
            <w:rStyle w:val="Hyperlink"/>
          </w:rPr>
          <w:t>We Can Do This</w:t>
        </w:r>
      </w:hyperlink>
      <w:r>
        <w:t xml:space="preserve"> campaign offers tailored resources and toolkits to provide vaccine information. The webinars walk through </w:t>
      </w:r>
      <w:r w:rsidR="0083204E">
        <w:t>how to</w:t>
      </w:r>
      <w:r>
        <w:t xml:space="preserve"> use the campaign tools for vaccine outreach efforts.</w:t>
      </w:r>
    </w:p>
    <w:p w14:paraId="7D7FE1C5" w14:textId="72F44CE5" w:rsidR="00E22E3E" w:rsidRDefault="00E22E3E" w:rsidP="0083204E">
      <w:pPr>
        <w:numPr>
          <w:ilvl w:val="0"/>
          <w:numId w:val="44"/>
        </w:numPr>
        <w:spacing w:line="264" w:lineRule="auto"/>
        <w:rPr>
          <w:rFonts w:eastAsia="Times New Roman"/>
        </w:rPr>
      </w:pPr>
      <w:r>
        <w:rPr>
          <w:rFonts w:eastAsia="Times New Roman"/>
        </w:rPr>
        <w:t xml:space="preserve">June 29, 1-1:30 pm: </w:t>
      </w:r>
      <w:hyperlink r:id="rId17" w:history="1">
        <w:r w:rsidRPr="00E22E3E">
          <w:rPr>
            <w:rStyle w:val="Hyperlink"/>
            <w:rFonts w:eastAsia="Times New Roman"/>
          </w:rPr>
          <w:t>Faith-Based Toolkit</w:t>
        </w:r>
      </w:hyperlink>
      <w:r>
        <w:rPr>
          <w:rFonts w:eastAsia="Times New Roman"/>
        </w:rPr>
        <w:t xml:space="preserve">  </w:t>
      </w:r>
    </w:p>
    <w:p w14:paraId="1C550081" w14:textId="29D58330" w:rsidR="00E22E3E" w:rsidRPr="00E22E3E" w:rsidRDefault="00E22E3E" w:rsidP="0083204E">
      <w:pPr>
        <w:numPr>
          <w:ilvl w:val="0"/>
          <w:numId w:val="44"/>
        </w:numPr>
        <w:spacing w:line="264" w:lineRule="auto"/>
        <w:rPr>
          <w:rFonts w:eastAsia="Times New Roman"/>
        </w:rPr>
      </w:pPr>
      <w:r>
        <w:rPr>
          <w:rFonts w:eastAsia="Times New Roman"/>
        </w:rPr>
        <w:t xml:space="preserve">July 1, 1-2 pm: </w:t>
      </w:r>
      <w:hyperlink r:id="rId18" w:history="1">
        <w:r w:rsidRPr="00E22E3E">
          <w:rPr>
            <w:rStyle w:val="Hyperlink"/>
            <w:rFonts w:eastAsia="Times New Roman"/>
          </w:rPr>
          <w:t>Toolkits for Racial and Ethnic Minority Communities</w:t>
        </w:r>
      </w:hyperlink>
      <w:r>
        <w:rPr>
          <w:rFonts w:eastAsia="Times New Roman"/>
        </w:rPr>
        <w:t xml:space="preserve"> </w:t>
      </w:r>
    </w:p>
    <w:p w14:paraId="04011036" w14:textId="4530633A" w:rsidR="00E22E3E" w:rsidRDefault="00E22E3E" w:rsidP="0083204E">
      <w:pPr>
        <w:numPr>
          <w:ilvl w:val="0"/>
          <w:numId w:val="45"/>
        </w:numPr>
        <w:spacing w:line="264" w:lineRule="auto"/>
        <w:rPr>
          <w:rFonts w:eastAsia="Times New Roman"/>
        </w:rPr>
      </w:pPr>
      <w:r>
        <w:rPr>
          <w:rFonts w:eastAsia="Times New Roman"/>
        </w:rPr>
        <w:t>July 8, 1-1:30 pm:</w:t>
      </w:r>
      <w:r>
        <w:rPr>
          <w:rFonts w:eastAsia="Times New Roman"/>
          <w:vertAlign w:val="superscript"/>
        </w:rPr>
        <w:t xml:space="preserve"> </w:t>
      </w:r>
      <w:hyperlink r:id="rId19" w:history="1">
        <w:r w:rsidRPr="00E22E3E">
          <w:rPr>
            <w:rStyle w:val="Hyperlink"/>
            <w:rFonts w:eastAsia="Times New Roman"/>
          </w:rPr>
          <w:t>Older Adults Toolkit</w:t>
        </w:r>
      </w:hyperlink>
      <w:r>
        <w:rPr>
          <w:rFonts w:eastAsia="Times New Roman"/>
        </w:rPr>
        <w:t xml:space="preserve">  </w:t>
      </w:r>
    </w:p>
    <w:p w14:paraId="4EBA7D25" w14:textId="77777777" w:rsidR="00E32819" w:rsidRDefault="00E32819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2FAD8D8C" w14:textId="77777777" w:rsidR="000B4607" w:rsidRDefault="000B4607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4A492E0B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E22E3E" w:rsidRPr="00E22E3E">
        <w:rPr>
          <w:noProof/>
        </w:rPr>
        <w:t xml:space="preserve"> </w:t>
      </w:r>
    </w:p>
    <w:sectPr w:rsidR="00DE70E9" w:rsidSect="00EF518D">
      <w:pgSz w:w="12240" w:h="15840"/>
      <w:pgMar w:top="864" w:right="117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DA1173A"/>
    <w:multiLevelType w:val="multilevel"/>
    <w:tmpl w:val="8E6E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18B7C82"/>
    <w:multiLevelType w:val="hybridMultilevel"/>
    <w:tmpl w:val="C8CCF6B0"/>
    <w:lvl w:ilvl="0" w:tplc="54362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7A2E7B54"/>
    <w:multiLevelType w:val="multilevel"/>
    <w:tmpl w:val="44C21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</w:num>
  <w:num w:numId="3">
    <w:abstractNumId w:val="7"/>
  </w:num>
  <w:num w:numId="4">
    <w:abstractNumId w:val="13"/>
  </w:num>
  <w:num w:numId="5">
    <w:abstractNumId w:val="19"/>
  </w:num>
  <w:num w:numId="6">
    <w:abstractNumId w:val="40"/>
  </w:num>
  <w:num w:numId="7">
    <w:abstractNumId w:val="2"/>
  </w:num>
  <w:num w:numId="8">
    <w:abstractNumId w:val="11"/>
  </w:num>
  <w:num w:numId="9">
    <w:abstractNumId w:val="3"/>
  </w:num>
  <w:num w:numId="10">
    <w:abstractNumId w:val="22"/>
  </w:num>
  <w:num w:numId="11">
    <w:abstractNumId w:val="36"/>
  </w:num>
  <w:num w:numId="12">
    <w:abstractNumId w:val="1"/>
  </w:num>
  <w:num w:numId="13">
    <w:abstractNumId w:val="37"/>
  </w:num>
  <w:num w:numId="14">
    <w:abstractNumId w:val="9"/>
  </w:num>
  <w:num w:numId="15">
    <w:abstractNumId w:val="30"/>
  </w:num>
  <w:num w:numId="16">
    <w:abstractNumId w:val="38"/>
  </w:num>
  <w:num w:numId="17">
    <w:abstractNumId w:val="39"/>
  </w:num>
  <w:num w:numId="18">
    <w:abstractNumId w:val="23"/>
  </w:num>
  <w:num w:numId="19">
    <w:abstractNumId w:val="12"/>
  </w:num>
  <w:num w:numId="20">
    <w:abstractNumId w:val="41"/>
  </w:num>
  <w:num w:numId="21">
    <w:abstractNumId w:val="26"/>
  </w:num>
  <w:num w:numId="22">
    <w:abstractNumId w:val="18"/>
  </w:num>
  <w:num w:numId="23">
    <w:abstractNumId w:val="4"/>
  </w:num>
  <w:num w:numId="24">
    <w:abstractNumId w:val="25"/>
  </w:num>
  <w:num w:numId="25">
    <w:abstractNumId w:val="15"/>
  </w:num>
  <w:num w:numId="26">
    <w:abstractNumId w:val="32"/>
  </w:num>
  <w:num w:numId="27">
    <w:abstractNumId w:val="20"/>
  </w:num>
  <w:num w:numId="28">
    <w:abstractNumId w:val="10"/>
  </w:num>
  <w:num w:numId="29">
    <w:abstractNumId w:val="16"/>
  </w:num>
  <w:num w:numId="30">
    <w:abstractNumId w:val="21"/>
  </w:num>
  <w:num w:numId="31">
    <w:abstractNumId w:val="6"/>
  </w:num>
  <w:num w:numId="32">
    <w:abstractNumId w:val="28"/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33"/>
  </w:num>
  <w:num w:numId="36">
    <w:abstractNumId w:val="17"/>
  </w:num>
  <w:num w:numId="37">
    <w:abstractNumId w:val="44"/>
  </w:num>
  <w:num w:numId="38">
    <w:abstractNumId w:val="5"/>
  </w:num>
  <w:num w:numId="39">
    <w:abstractNumId w:val="24"/>
  </w:num>
  <w:num w:numId="40">
    <w:abstractNumId w:val="14"/>
  </w:num>
  <w:num w:numId="41">
    <w:abstractNumId w:val="42"/>
  </w:num>
  <w:num w:numId="42">
    <w:abstractNumId w:val="27"/>
  </w:num>
  <w:num w:numId="43">
    <w:abstractNumId w:val="29"/>
  </w:num>
  <w:num w:numId="44">
    <w:abstractNumId w:val="8"/>
  </w:num>
  <w:num w:numId="4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710"/>
    <w:rsid w:val="00002B3E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92186"/>
    <w:rsid w:val="000967A8"/>
    <w:rsid w:val="000A22CF"/>
    <w:rsid w:val="000A4CAB"/>
    <w:rsid w:val="000A5FD1"/>
    <w:rsid w:val="000B4495"/>
    <w:rsid w:val="000B4607"/>
    <w:rsid w:val="000C094E"/>
    <w:rsid w:val="000C4BB2"/>
    <w:rsid w:val="000C6891"/>
    <w:rsid w:val="000D3B79"/>
    <w:rsid w:val="000D4E73"/>
    <w:rsid w:val="000D7F33"/>
    <w:rsid w:val="000E3EB2"/>
    <w:rsid w:val="000F323A"/>
    <w:rsid w:val="00110280"/>
    <w:rsid w:val="001269E2"/>
    <w:rsid w:val="001309DA"/>
    <w:rsid w:val="00135051"/>
    <w:rsid w:val="00135293"/>
    <w:rsid w:val="00140261"/>
    <w:rsid w:val="001446C7"/>
    <w:rsid w:val="00152D74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2D9D"/>
    <w:rsid w:val="001B5017"/>
    <w:rsid w:val="001C6D8A"/>
    <w:rsid w:val="001D7F2F"/>
    <w:rsid w:val="001F78D7"/>
    <w:rsid w:val="002032AA"/>
    <w:rsid w:val="002037E8"/>
    <w:rsid w:val="00215131"/>
    <w:rsid w:val="00221741"/>
    <w:rsid w:val="00226391"/>
    <w:rsid w:val="00240D53"/>
    <w:rsid w:val="002429D4"/>
    <w:rsid w:val="00244780"/>
    <w:rsid w:val="0025649D"/>
    <w:rsid w:val="00256D60"/>
    <w:rsid w:val="00275744"/>
    <w:rsid w:val="00276DA4"/>
    <w:rsid w:val="00283CD9"/>
    <w:rsid w:val="002861D3"/>
    <w:rsid w:val="00292BFC"/>
    <w:rsid w:val="00292E24"/>
    <w:rsid w:val="002A4B50"/>
    <w:rsid w:val="002B5A2A"/>
    <w:rsid w:val="002C4227"/>
    <w:rsid w:val="002E2E8A"/>
    <w:rsid w:val="002E78C4"/>
    <w:rsid w:val="00310045"/>
    <w:rsid w:val="00311705"/>
    <w:rsid w:val="00312F23"/>
    <w:rsid w:val="00315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521"/>
    <w:rsid w:val="003E79B8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A069F"/>
    <w:rsid w:val="004A494C"/>
    <w:rsid w:val="004B60AC"/>
    <w:rsid w:val="004D38A6"/>
    <w:rsid w:val="004F41C0"/>
    <w:rsid w:val="004F4CEF"/>
    <w:rsid w:val="004F58AC"/>
    <w:rsid w:val="00507D39"/>
    <w:rsid w:val="00523A7D"/>
    <w:rsid w:val="00532F98"/>
    <w:rsid w:val="005354D4"/>
    <w:rsid w:val="00541204"/>
    <w:rsid w:val="00543203"/>
    <w:rsid w:val="00546D80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9DE"/>
    <w:rsid w:val="00743FE3"/>
    <w:rsid w:val="00750EF9"/>
    <w:rsid w:val="0076165C"/>
    <w:rsid w:val="0076267A"/>
    <w:rsid w:val="00784F92"/>
    <w:rsid w:val="00785318"/>
    <w:rsid w:val="00785FAC"/>
    <w:rsid w:val="007A3FFF"/>
    <w:rsid w:val="007A6060"/>
    <w:rsid w:val="007B576A"/>
    <w:rsid w:val="007C3356"/>
    <w:rsid w:val="007D258C"/>
    <w:rsid w:val="007F7797"/>
    <w:rsid w:val="00806308"/>
    <w:rsid w:val="008073CE"/>
    <w:rsid w:val="0081104D"/>
    <w:rsid w:val="008149D6"/>
    <w:rsid w:val="008160DE"/>
    <w:rsid w:val="00816601"/>
    <w:rsid w:val="00825378"/>
    <w:rsid w:val="00826666"/>
    <w:rsid w:val="0083204E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58A3"/>
    <w:rsid w:val="008A0834"/>
    <w:rsid w:val="008A286C"/>
    <w:rsid w:val="008B19CC"/>
    <w:rsid w:val="008B4E2F"/>
    <w:rsid w:val="008C01FC"/>
    <w:rsid w:val="008D06D2"/>
    <w:rsid w:val="008F13EA"/>
    <w:rsid w:val="008F2188"/>
    <w:rsid w:val="008F35B0"/>
    <w:rsid w:val="008F3EFE"/>
    <w:rsid w:val="008F427A"/>
    <w:rsid w:val="009103BC"/>
    <w:rsid w:val="00920A09"/>
    <w:rsid w:val="00922B15"/>
    <w:rsid w:val="00926B0A"/>
    <w:rsid w:val="00931AC7"/>
    <w:rsid w:val="00943779"/>
    <w:rsid w:val="00950781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33C6"/>
    <w:rsid w:val="009E088C"/>
    <w:rsid w:val="009E67B8"/>
    <w:rsid w:val="009F172A"/>
    <w:rsid w:val="009F1DBF"/>
    <w:rsid w:val="009F2AE2"/>
    <w:rsid w:val="00A00778"/>
    <w:rsid w:val="00A04764"/>
    <w:rsid w:val="00A10F23"/>
    <w:rsid w:val="00A21B7B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7074"/>
    <w:rsid w:val="00A97D6C"/>
    <w:rsid w:val="00AB0CE2"/>
    <w:rsid w:val="00AC432D"/>
    <w:rsid w:val="00AC5C08"/>
    <w:rsid w:val="00AD08D5"/>
    <w:rsid w:val="00AE036F"/>
    <w:rsid w:val="00AE67C8"/>
    <w:rsid w:val="00AF2D9B"/>
    <w:rsid w:val="00B020C9"/>
    <w:rsid w:val="00B0336A"/>
    <w:rsid w:val="00B06A29"/>
    <w:rsid w:val="00B070B2"/>
    <w:rsid w:val="00B073F6"/>
    <w:rsid w:val="00B24423"/>
    <w:rsid w:val="00B24CA1"/>
    <w:rsid w:val="00B31251"/>
    <w:rsid w:val="00B3175D"/>
    <w:rsid w:val="00B3236F"/>
    <w:rsid w:val="00B3323A"/>
    <w:rsid w:val="00B34729"/>
    <w:rsid w:val="00B42F0A"/>
    <w:rsid w:val="00B504A5"/>
    <w:rsid w:val="00B66EEA"/>
    <w:rsid w:val="00B7529E"/>
    <w:rsid w:val="00B845B4"/>
    <w:rsid w:val="00B97926"/>
    <w:rsid w:val="00BB0F6B"/>
    <w:rsid w:val="00BB6578"/>
    <w:rsid w:val="00BB74FE"/>
    <w:rsid w:val="00BD2E2D"/>
    <w:rsid w:val="00BE4880"/>
    <w:rsid w:val="00BE6928"/>
    <w:rsid w:val="00C0620E"/>
    <w:rsid w:val="00C16421"/>
    <w:rsid w:val="00C32D0B"/>
    <w:rsid w:val="00C35446"/>
    <w:rsid w:val="00C412AE"/>
    <w:rsid w:val="00C86D23"/>
    <w:rsid w:val="00C92EBC"/>
    <w:rsid w:val="00CA1D46"/>
    <w:rsid w:val="00CA1FF5"/>
    <w:rsid w:val="00CA4D76"/>
    <w:rsid w:val="00CA50FA"/>
    <w:rsid w:val="00CA677A"/>
    <w:rsid w:val="00CA7383"/>
    <w:rsid w:val="00CB4AD9"/>
    <w:rsid w:val="00CB64E2"/>
    <w:rsid w:val="00CB7037"/>
    <w:rsid w:val="00CC61A7"/>
    <w:rsid w:val="00CD0C1A"/>
    <w:rsid w:val="00CD53A9"/>
    <w:rsid w:val="00CE28EA"/>
    <w:rsid w:val="00CE58ED"/>
    <w:rsid w:val="00CE7114"/>
    <w:rsid w:val="00CF0606"/>
    <w:rsid w:val="00D01510"/>
    <w:rsid w:val="00D01BF1"/>
    <w:rsid w:val="00D07554"/>
    <w:rsid w:val="00D1690E"/>
    <w:rsid w:val="00D20794"/>
    <w:rsid w:val="00D21756"/>
    <w:rsid w:val="00D21D47"/>
    <w:rsid w:val="00D32C9A"/>
    <w:rsid w:val="00D339BF"/>
    <w:rsid w:val="00D41D49"/>
    <w:rsid w:val="00D45A80"/>
    <w:rsid w:val="00D52358"/>
    <w:rsid w:val="00D700B2"/>
    <w:rsid w:val="00D8308A"/>
    <w:rsid w:val="00D8462C"/>
    <w:rsid w:val="00D910D2"/>
    <w:rsid w:val="00D954BF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22E3E"/>
    <w:rsid w:val="00E3072E"/>
    <w:rsid w:val="00E324C2"/>
    <w:rsid w:val="00E32819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6B0B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3BB0"/>
    <w:rsid w:val="00F42C2B"/>
    <w:rsid w:val="00F42E95"/>
    <w:rsid w:val="00F4313B"/>
    <w:rsid w:val="00F45757"/>
    <w:rsid w:val="00F61376"/>
    <w:rsid w:val="00F81C51"/>
    <w:rsid w:val="00F837A1"/>
    <w:rsid w:val="00F84FC1"/>
    <w:rsid w:val="00F94D3F"/>
    <w:rsid w:val="00FA37D3"/>
    <w:rsid w:val="00FA39FD"/>
    <w:rsid w:val="00FB3F21"/>
    <w:rsid w:val="00FB6498"/>
    <w:rsid w:val="00FC4F1B"/>
    <w:rsid w:val="00FC7624"/>
    <w:rsid w:val="00FD6447"/>
    <w:rsid w:val="00FD64B3"/>
    <w:rsid w:val="00FE0773"/>
    <w:rsid w:val="00FE315C"/>
    <w:rsid w:val="00FF1DF1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">
    <w:name w:val="Mention"/>
    <w:basedOn w:val="DefaultParagraphFont"/>
    <w:uiPriority w:val="99"/>
    <w:unhideWhenUsed/>
    <w:rsid w:val="002032A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urldefense.com/v3/__http:/iz1.me/d5ae2zmoKbW__;!!CUhgQOZqV7M!2vG2AMAoqIf4hABgoYN_6BDp047aStF91jHGc3fEDDsbNgsf3AM_ctTfWOtml0uprXmhvw$" TargetMode="External"/><Relationship Id="rId18" Type="http://schemas.openxmlformats.org/officeDocument/2006/relationships/hyperlink" Target="https://urldefense.com/v3/__https:/onlinexperiences.com/Launch/QReg/ShowUUID=43430117-CAD4-4491-B03D-4DBE72813464__;!!CUhgQOZqV7M!z12fa9rdmxNAlOT2I38Yj-d41Hw5LQ0VFxTE5ZP1OwOZYWz6z1N4vgEzP7thvLaUFCk$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urldefense.com/v3/__http:/iz1.me/d5ae2zmoKbW__;!!CUhgQOZqV7M!2vG2AMAoqIf4hABgoYN_6BDp047aStF91jHGc3fEDDsbNgsf3AM_ctTfWOtml0uprXmhvw$" TargetMode="External"/><Relationship Id="rId17" Type="http://schemas.openxmlformats.org/officeDocument/2006/relationships/hyperlink" Target="https://urldefense.com/v3/__https:/onlinexperiences.com/Launch/QReg/ShowUUID=03169B99-0376-4835-808B-6266B90F3F70__;!!CUhgQOZqV7M!z12fa9rdmxNAlOT2I38Yj-d41Hw5LQ0VFxTE5ZP1OwOZYWz6z1N4vgEzP7th1d--JmY$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ldefense.com/v3/__https:/wecandothis.hhs.gov/__;!!CUhgQOZqV7M!z12fa9rdmxNAlOT2I38Yj-d41Hw5LQ0VFxTE5ZP1OwOZYWz6z1N4vgEzP7thfreiaSw$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twitter.com/MassDPH/status/1407719343287242752" TargetMode="External"/><Relationship Id="rId19" Type="http://schemas.openxmlformats.org/officeDocument/2006/relationships/hyperlink" Target="https://urldefense.com/v3/__https:/onlinexperiences.com/Launch/QReg/ShowUUID=64AB7B76-84E7-4720-9DE8-4875E651E5D4__;!!CUhgQOZqV7M!z12fa9rdmxNAlOT2I38Yj-d41Hw5LQ0VFxTE5ZP1OwOZYWz6z1N4vgEzP7thgl36K-w$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t.ly/3uJZmcn" TargetMode="External"/><Relationship Id="rId14" Type="http://schemas.openxmlformats.org/officeDocument/2006/relationships/hyperlink" Target="https://urldefense.com/v3/__http:/iz1.me/e5ae2zmoKbW__;!!CUhgQOZqV7M!2vG2AMAoqIf4hABgoYN_6BDp047aStF91jHGc3fEDDsbNgsf3AM_ctTfWOtml0v5LGyvQA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 </cp:lastModifiedBy>
  <cp:revision>4</cp:revision>
  <cp:lastPrinted>2021-06-24T19:51:00Z</cp:lastPrinted>
  <dcterms:created xsi:type="dcterms:W3CDTF">2021-06-24T19:51:00Z</dcterms:created>
  <dcterms:modified xsi:type="dcterms:W3CDTF">2021-06-24T19:57:00Z</dcterms:modified>
</cp:coreProperties>
</file>