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62D88" w14:textId="77777777" w:rsidR="00AF28C1" w:rsidRDefault="006F587B">
      <w:pPr>
        <w:pStyle w:val="BodyText"/>
        <w:ind w:left="111"/>
        <w:rPr>
          <w:rFonts w:ascii="Times New Roman"/>
          <w:sz w:val="20"/>
        </w:rPr>
      </w:pPr>
      <w:r>
        <w:rPr>
          <w:rFonts w:ascii="Times New Roman"/>
          <w:sz w:val="20"/>
        </w:rPr>
      </w:r>
      <w:r>
        <w:rPr>
          <w:rFonts w:ascii="Times New Roman"/>
          <w:sz w:val="20"/>
        </w:rPr>
        <w:pict w14:anchorId="61E96881">
          <v:group id="docshapegroup1" o:spid="_x0000_s1097" style="width:522.45pt;height:334.2pt;mso-position-horizontal-relative:char;mso-position-vertical-relative:line" coordsize="10449,6684">
            <v:rect id="docshape2" o:spid="_x0000_s1103" style="position:absolute;width:10449;height:5947" stroked="f"/>
            <v:shape id="docshape3" o:spid="_x0000_s1102" style="position:absolute;left:614;top:4071;width:9219;height:1721" coordorigin="615,4072" coordsize="9219,1721" o:spt="100" adj="0,,0" path="m9833,5777r-9218,l615,5793r9218,l9833,5777xm9833,4072r-9218,l615,4087r9218,l9833,407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01" type="#_x0000_t75" style="position:absolute;left:614;top:614;width:9219;height:2105">
              <v:imagedata r:id="rId4" o:title=""/>
            </v:shape>
            <v:shapetype id="_x0000_t202" coordsize="21600,21600" o:spt="202" path="m,l,21600r21600,l21600,xe">
              <v:stroke joinstyle="miter"/>
              <v:path gradientshapeok="t" o:connecttype="rect"/>
            </v:shapetype>
            <v:shape id="docshape5" o:spid="_x0000_s1100" type="#_x0000_t202" style="position:absolute;left:3848;top:3364;width:2788;height:369" filled="f" stroked="f">
              <v:textbox inset="0,0,0,0">
                <w:txbxContent>
                  <w:p w14:paraId="54094A62" w14:textId="77777777" w:rsidR="00AF28C1" w:rsidRDefault="006F587B">
                    <w:pPr>
                      <w:spacing w:line="369" w:lineRule="exact"/>
                      <w:rPr>
                        <w:b/>
                        <w:sz w:val="37"/>
                      </w:rPr>
                    </w:pPr>
                    <w:r>
                      <w:rPr>
                        <w:b/>
                        <w:sz w:val="37"/>
                      </w:rPr>
                      <w:t>December</w:t>
                    </w:r>
                    <w:r>
                      <w:rPr>
                        <w:b/>
                        <w:spacing w:val="-15"/>
                        <w:sz w:val="37"/>
                      </w:rPr>
                      <w:t xml:space="preserve"> </w:t>
                    </w:r>
                    <w:r>
                      <w:rPr>
                        <w:b/>
                        <w:sz w:val="37"/>
                      </w:rPr>
                      <w:t>2,</w:t>
                    </w:r>
                    <w:r>
                      <w:rPr>
                        <w:b/>
                        <w:spacing w:val="-14"/>
                        <w:sz w:val="37"/>
                      </w:rPr>
                      <w:t xml:space="preserve"> </w:t>
                    </w:r>
                    <w:r>
                      <w:rPr>
                        <w:b/>
                        <w:spacing w:val="-4"/>
                        <w:sz w:val="37"/>
                      </w:rPr>
                      <w:t>2022</w:t>
                    </w:r>
                  </w:p>
                </w:txbxContent>
              </v:textbox>
            </v:shape>
            <v:shape id="docshape6" o:spid="_x0000_s1099" type="#_x0000_t202" style="position:absolute;left:614;top:4421;width:8972;height:1030" filled="f" stroked="f">
              <v:textbox inset="0,0,0,0">
                <w:txbxContent>
                  <w:p w14:paraId="16256DF4" w14:textId="77777777" w:rsidR="00AF28C1" w:rsidRDefault="006F587B">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34F7D5A0" w14:textId="77777777" w:rsidR="00AF28C1" w:rsidRDefault="006F587B">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5">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22CB2681" w14:textId="77777777" w:rsidR="00AF28C1" w:rsidRDefault="00AF28C1">
                    <w:pPr>
                      <w:spacing w:before="9"/>
                      <w:rPr>
                        <w:b/>
                        <w:sz w:val="19"/>
                      </w:rPr>
                    </w:pPr>
                  </w:p>
                  <w:p w14:paraId="6690F25C" w14:textId="77777777" w:rsidR="00AF28C1" w:rsidRDefault="006F587B">
                    <w:pPr>
                      <w:spacing w:line="277" w:lineRule="exact"/>
                      <w:ind w:left="3527" w:right="3252"/>
                      <w:jc w:val="center"/>
                      <w:rPr>
                        <w:b/>
                        <w:sz w:val="23"/>
                      </w:rPr>
                    </w:pPr>
                    <w:hyperlink r:id="rId6">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docshape7" o:spid="_x0000_s1098" type="#_x0000_t202" style="position:absolute;top:5946;width:10449;height:738" fillcolor="#274ea0" stroked="f">
              <v:textbox inset="0,0,0,0">
                <w:txbxContent>
                  <w:p w14:paraId="0492C54B" w14:textId="77777777" w:rsidR="00AF28C1" w:rsidRDefault="006F587B">
                    <w:pPr>
                      <w:spacing w:before="108"/>
                      <w:ind w:left="3882" w:right="388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anchorlock/>
          </v:group>
        </w:pict>
      </w:r>
    </w:p>
    <w:p w14:paraId="641DACE5" w14:textId="77777777" w:rsidR="00AF28C1" w:rsidRDefault="006F587B">
      <w:pPr>
        <w:pStyle w:val="Heading1"/>
        <w:spacing w:before="96" w:line="228" w:lineRule="auto"/>
        <w:ind w:right="912"/>
      </w:pPr>
      <w:r>
        <w:rPr>
          <w:color w:val="274EA0"/>
        </w:rPr>
        <w:t>'GET BOOSTED' CLINICS SEE NEARLY 24,000 COVID VACCINATIONS AND WILL CONTINUE THROUGH THE END OF THE YEAR</w:t>
      </w:r>
    </w:p>
    <w:p w14:paraId="617EBC02" w14:textId="77777777" w:rsidR="00AF28C1" w:rsidRDefault="00AF28C1">
      <w:pPr>
        <w:pStyle w:val="BodyText"/>
        <w:spacing w:before="5"/>
        <w:rPr>
          <w:b/>
        </w:rPr>
      </w:pPr>
    </w:p>
    <w:p w14:paraId="55FF8B5E" w14:textId="77777777" w:rsidR="00AF28C1" w:rsidRDefault="006F587B">
      <w:pPr>
        <w:pStyle w:val="BodyText"/>
        <w:spacing w:before="1"/>
        <w:ind w:left="725" w:right="6003"/>
      </w:pPr>
      <w:r>
        <w:rPr>
          <w:color w:val="181818"/>
        </w:rPr>
        <w:t>Nearly 24,000 doses of COVID vaccine have been administered since the 'Get Boosted' effort began this fall, with m</w:t>
      </w:r>
      <w:r>
        <w:rPr>
          <w:color w:val="181818"/>
        </w:rPr>
        <w:t>ore than 90% booster doses. These successful clinics will continue through the end of the year.</w:t>
      </w:r>
    </w:p>
    <w:p w14:paraId="47926B8A" w14:textId="77777777" w:rsidR="00AF28C1" w:rsidRDefault="00AF28C1">
      <w:pPr>
        <w:pStyle w:val="BodyText"/>
        <w:spacing w:before="7"/>
        <w:rPr>
          <w:sz w:val="19"/>
        </w:rPr>
      </w:pPr>
    </w:p>
    <w:p w14:paraId="57347788" w14:textId="77777777" w:rsidR="00AF28C1" w:rsidRDefault="006F587B">
      <w:pPr>
        <w:ind w:left="725" w:right="6003"/>
        <w:rPr>
          <w:sz w:val="24"/>
        </w:rPr>
      </w:pPr>
      <w:r>
        <w:rPr>
          <w:color w:val="181818"/>
          <w:sz w:val="24"/>
        </w:rPr>
        <w:t xml:space="preserve">Get Boosted clinics have been featured in media outlets statewide including </w:t>
      </w:r>
      <w:hyperlink r:id="rId7">
        <w:r>
          <w:rPr>
            <w:b/>
            <w:color w:val="2B73FF"/>
            <w:sz w:val="24"/>
            <w:u w:val="single" w:color="2B73FF"/>
          </w:rPr>
          <w:t>WBUR</w:t>
        </w:r>
      </w:hyperlink>
      <w:r>
        <w:rPr>
          <w:color w:val="181818"/>
          <w:sz w:val="24"/>
        </w:rPr>
        <w:t xml:space="preserve">, </w:t>
      </w:r>
      <w:hyperlink r:id="rId8">
        <w:r>
          <w:rPr>
            <w:b/>
            <w:i/>
            <w:color w:val="2B73FF"/>
            <w:sz w:val="24"/>
            <w:u w:val="single" w:color="2B73FF"/>
          </w:rPr>
          <w:t>Boston Globe</w:t>
        </w:r>
      </w:hyperlink>
      <w:r>
        <w:rPr>
          <w:color w:val="181818"/>
          <w:sz w:val="24"/>
        </w:rPr>
        <w:t xml:space="preserve">, and </w:t>
      </w:r>
      <w:hyperlink r:id="rId9">
        <w:r>
          <w:rPr>
            <w:b/>
            <w:color w:val="2B73FF"/>
            <w:sz w:val="24"/>
            <w:u w:val="single" w:color="2B73FF"/>
          </w:rPr>
          <w:t>Boston.com</w:t>
        </w:r>
      </w:hyperlink>
      <w:r>
        <w:rPr>
          <w:color w:val="181818"/>
          <w:sz w:val="24"/>
        </w:rPr>
        <w:t>.</w:t>
      </w:r>
    </w:p>
    <w:p w14:paraId="12DA738D" w14:textId="77777777" w:rsidR="00AF28C1" w:rsidRDefault="00AF28C1">
      <w:pPr>
        <w:pStyle w:val="BodyText"/>
        <w:spacing w:before="4"/>
        <w:rPr>
          <w:sz w:val="15"/>
        </w:rPr>
      </w:pPr>
    </w:p>
    <w:p w14:paraId="618FA536" w14:textId="77777777" w:rsidR="00AF28C1" w:rsidRDefault="00AF28C1">
      <w:pPr>
        <w:rPr>
          <w:sz w:val="15"/>
        </w:rPr>
        <w:sectPr w:rsidR="00AF28C1">
          <w:type w:val="continuous"/>
          <w:pgSz w:w="12240" w:h="15840"/>
          <w:pgMar w:top="240" w:right="800" w:bottom="0" w:left="780" w:header="720" w:footer="720" w:gutter="0"/>
          <w:cols w:space="720"/>
        </w:sectPr>
      </w:pPr>
    </w:p>
    <w:p w14:paraId="5EC20346" w14:textId="77777777" w:rsidR="00AF28C1" w:rsidRDefault="006F587B">
      <w:pPr>
        <w:pStyle w:val="BodyText"/>
        <w:spacing w:before="56"/>
        <w:ind w:left="725"/>
        <w:rPr>
          <w:sz w:val="21"/>
        </w:rPr>
      </w:pPr>
      <w:r>
        <w:rPr>
          <w:color w:val="181818"/>
        </w:rPr>
        <w:t xml:space="preserve">Residents of all ages who get vaccinated (any dose) at participating clinics can receive a $75 gift card to local retailers, while supplies last. View a list of participating clinics at </w:t>
      </w:r>
      <w:hyperlink r:id="rId10">
        <w:r>
          <w:rPr>
            <w:b/>
            <w:color w:val="2B73FF"/>
            <w:spacing w:val="-2"/>
            <w:u w:val="single" w:color="2B73FF"/>
          </w:rPr>
          <w:t>mass.gov/</w:t>
        </w:r>
        <w:proofErr w:type="spellStart"/>
        <w:r>
          <w:rPr>
            <w:b/>
            <w:color w:val="2B73FF"/>
            <w:spacing w:val="-2"/>
            <w:u w:val="single" w:color="2B73FF"/>
          </w:rPr>
          <w:t>GetBoosted</w:t>
        </w:r>
        <w:proofErr w:type="spellEnd"/>
      </w:hyperlink>
      <w:r>
        <w:rPr>
          <w:color w:val="181818"/>
          <w:spacing w:val="-2"/>
          <w:sz w:val="21"/>
        </w:rPr>
        <w:t>.</w:t>
      </w:r>
    </w:p>
    <w:p w14:paraId="54047B88" w14:textId="77777777" w:rsidR="00AF28C1" w:rsidRDefault="006F587B">
      <w:r>
        <w:br w:type="column"/>
      </w:r>
    </w:p>
    <w:p w14:paraId="4B03E7D9" w14:textId="77777777" w:rsidR="00AF28C1" w:rsidRDefault="00AF28C1">
      <w:pPr>
        <w:pStyle w:val="BodyText"/>
        <w:rPr>
          <w:sz w:val="22"/>
        </w:rPr>
      </w:pPr>
    </w:p>
    <w:p w14:paraId="6FE248B2" w14:textId="77777777" w:rsidR="00AF28C1" w:rsidRDefault="00AF28C1">
      <w:pPr>
        <w:pStyle w:val="BodyText"/>
        <w:rPr>
          <w:sz w:val="22"/>
        </w:rPr>
      </w:pPr>
    </w:p>
    <w:p w14:paraId="570BBED6" w14:textId="77777777" w:rsidR="00AF28C1" w:rsidRDefault="00AF28C1">
      <w:pPr>
        <w:pStyle w:val="BodyText"/>
        <w:spacing w:before="4"/>
        <w:rPr>
          <w:sz w:val="18"/>
        </w:rPr>
      </w:pPr>
    </w:p>
    <w:p w14:paraId="78A5006A" w14:textId="77777777" w:rsidR="00AF28C1" w:rsidRDefault="006F587B">
      <w:pPr>
        <w:spacing w:line="230" w:lineRule="auto"/>
        <w:ind w:left="601" w:right="788"/>
        <w:rPr>
          <w:i/>
          <w:sz w:val="21"/>
        </w:rPr>
      </w:pPr>
      <w:r>
        <w:rPr>
          <w:i/>
          <w:color w:val="181818"/>
          <w:sz w:val="21"/>
        </w:rPr>
        <w:t>Get Boosted clinics were featured in the Boston Globe November 29.</w:t>
      </w:r>
    </w:p>
    <w:p w14:paraId="6D0DD931" w14:textId="77777777" w:rsidR="00AF28C1" w:rsidRDefault="00AF28C1">
      <w:pPr>
        <w:spacing w:line="230" w:lineRule="auto"/>
        <w:rPr>
          <w:sz w:val="21"/>
        </w:rPr>
        <w:sectPr w:rsidR="00AF28C1">
          <w:type w:val="continuous"/>
          <w:pgSz w:w="12240" w:h="15840"/>
          <w:pgMar w:top="240" w:right="800" w:bottom="0" w:left="780" w:header="720" w:footer="720" w:gutter="0"/>
          <w:cols w:num="2" w:space="720" w:equalWidth="0">
            <w:col w:w="4741" w:space="40"/>
            <w:col w:w="5879"/>
          </w:cols>
        </w:sectPr>
      </w:pPr>
    </w:p>
    <w:p w14:paraId="47522237" w14:textId="77777777" w:rsidR="00AF28C1" w:rsidRDefault="006F587B">
      <w:pPr>
        <w:pStyle w:val="BodyText"/>
        <w:rPr>
          <w:i/>
          <w:sz w:val="27"/>
        </w:rPr>
      </w:pPr>
      <w:r>
        <w:pict w14:anchorId="525B14AC">
          <v:group id="docshapegroup8" o:spid="_x0000_s1093" style="position:absolute;margin-left:44.55pt;margin-top:345.7pt;width:522.45pt;height:446.3pt;z-index:-15891456;mso-position-horizontal-relative:page;mso-position-vertical-relative:page" coordorigin="891,6914" coordsize="10449,8926">
            <v:rect id="docshape9" o:spid="_x0000_s1096" style="position:absolute;left:891;top:6914;width:10449;height:8926" stroked="f"/>
            <v:rect id="docshape10" o:spid="_x0000_s1095" style="position:absolute;left:1505;top:14273;width:9219;height:16" fillcolor="black" stroked="f"/>
            <v:shape id="docshape11" o:spid="_x0000_s1094" type="#_x0000_t75" style="position:absolute;left:6161;top:8204;width:4564;height:3627">
              <v:imagedata r:id="rId11" o:title=""/>
            </v:shape>
            <w10:wrap anchorx="page" anchory="page"/>
          </v:group>
        </w:pict>
      </w:r>
    </w:p>
    <w:p w14:paraId="34F763BC" w14:textId="77777777" w:rsidR="00AF28C1" w:rsidRDefault="006F587B">
      <w:pPr>
        <w:pStyle w:val="BodyText"/>
        <w:ind w:left="725"/>
        <w:rPr>
          <w:sz w:val="20"/>
        </w:rPr>
      </w:pPr>
      <w:r>
        <w:rPr>
          <w:sz w:val="20"/>
        </w:rPr>
      </w:r>
      <w:r>
        <w:rPr>
          <w:sz w:val="20"/>
        </w:rPr>
        <w:pict w14:anchorId="09B49879">
          <v:shape id="docshape12" o:spid="_x0000_s1092" type="#_x0000_t202" style="width:460.95pt;height:44.6pt;mso-left-percent:-10001;mso-top-percent:-10001;mso-position-horizontal:absolute;mso-position-horizontal-relative:char;mso-position-vertical:absolute;mso-position-vertical-relative:line;mso-left-percent:-10001;mso-top-percent:-10001" fillcolor="#f0f0f0" stroked="f">
            <v:textbox inset="0,0,0,0">
              <w:txbxContent>
                <w:p w14:paraId="702AF0BA" w14:textId="77777777" w:rsidR="00AF28C1" w:rsidRDefault="006F587B">
                  <w:pPr>
                    <w:spacing w:before="125"/>
                    <w:ind w:left="307" w:right="210"/>
                    <w:rPr>
                      <w:color w:val="000000"/>
                      <w:sz w:val="24"/>
                    </w:rPr>
                  </w:pPr>
                  <w:hyperlink r:id="rId12" w:anchor="promoting-the-fall-vaccination-campaign-">
                    <w:r>
                      <w:rPr>
                        <w:color w:val="181818"/>
                        <w:sz w:val="24"/>
                      </w:rPr>
                      <w:t xml:space="preserve">Help spread the word </w:t>
                    </w:r>
                    <w:r>
                      <w:rPr>
                        <w:color w:val="181818"/>
                        <w:sz w:val="24"/>
                      </w:rPr>
                      <w:t>about these clinics! Find a</w:t>
                    </w:r>
                    <w:r>
                      <w:rPr>
                        <w:color w:val="181818"/>
                        <w:spacing w:val="40"/>
                        <w:sz w:val="24"/>
                      </w:rPr>
                      <w:t xml:space="preserve"> </w:t>
                    </w:r>
                    <w:r>
                      <w:rPr>
                        <w:b/>
                        <w:color w:val="2B73FF"/>
                        <w:sz w:val="24"/>
                        <w:u w:val="single" w:color="2B73FF"/>
                      </w:rPr>
                      <w:t>customizable booster flyer</w:t>
                    </w:r>
                    <w:r>
                      <w:rPr>
                        <w:color w:val="181818"/>
                        <w:sz w:val="21"/>
                      </w:rPr>
                      <w:t xml:space="preserve">, </w:t>
                    </w:r>
                    <w:r>
                      <w:rPr>
                        <w:b/>
                        <w:color w:val="2B73FF"/>
                        <w:sz w:val="24"/>
                        <w:u w:val="single" w:color="2B73FF"/>
                      </w:rPr>
                      <w:t>socia</w:t>
                    </w:r>
                  </w:hyperlink>
                  <w:r>
                    <w:rPr>
                      <w:b/>
                      <w:color w:val="2B73FF"/>
                      <w:sz w:val="24"/>
                      <w:u w:val="single" w:color="2B73FF"/>
                    </w:rPr>
                    <w:t>l</w:t>
                  </w:r>
                  <w:r>
                    <w:rPr>
                      <w:b/>
                      <w:color w:val="2B73FF"/>
                      <w:sz w:val="24"/>
                    </w:rPr>
                    <w:t xml:space="preserve"> </w:t>
                  </w:r>
                  <w:hyperlink r:id="rId13" w:anchor="promoting-the-fall-vaccination-campaign-">
                    <w:r>
                      <w:rPr>
                        <w:b/>
                        <w:color w:val="2B73FF"/>
                        <w:sz w:val="24"/>
                        <w:u w:val="single" w:color="2B73FF"/>
                      </w:rPr>
                      <w:t>media graphics</w:t>
                    </w:r>
                    <w:r>
                      <w:rPr>
                        <w:color w:val="181818"/>
                        <w:sz w:val="24"/>
                      </w:rPr>
                      <w:t>, and more in our</w:t>
                    </w:r>
                  </w:hyperlink>
                  <w:r>
                    <w:rPr>
                      <w:color w:val="181818"/>
                      <w:spacing w:val="40"/>
                      <w:sz w:val="24"/>
                    </w:rPr>
                    <w:t xml:space="preserve"> </w:t>
                  </w:r>
                  <w:hyperlink r:id="rId14">
                    <w:r>
                      <w:rPr>
                        <w:b/>
                        <w:color w:val="2B73FF"/>
                        <w:sz w:val="24"/>
                        <w:u w:val="single" w:color="2B73FF"/>
                      </w:rPr>
                      <w:t>vaccine promotion toolkit</w:t>
                    </w:r>
                  </w:hyperlink>
                  <w:hyperlink r:id="rId15" w:anchor="promoting-the-fall-vaccination-campaign-">
                    <w:r>
                      <w:rPr>
                        <w:color w:val="181818"/>
                        <w:sz w:val="24"/>
                      </w:rPr>
                      <w:t>!</w:t>
                    </w:r>
                  </w:hyperlink>
                </w:p>
              </w:txbxContent>
            </v:textbox>
            <w10:anchorlock/>
          </v:shape>
        </w:pict>
      </w:r>
    </w:p>
    <w:p w14:paraId="11B9EF47" w14:textId="77777777" w:rsidR="00AF28C1" w:rsidRDefault="00AF28C1">
      <w:pPr>
        <w:pStyle w:val="BodyText"/>
        <w:rPr>
          <w:i/>
          <w:sz w:val="20"/>
        </w:rPr>
      </w:pPr>
    </w:p>
    <w:p w14:paraId="251D3150" w14:textId="77777777" w:rsidR="00AF28C1" w:rsidRDefault="006F587B">
      <w:pPr>
        <w:pStyle w:val="Heading1"/>
        <w:spacing w:before="192" w:line="228" w:lineRule="auto"/>
        <w:ind w:right="912"/>
      </w:pPr>
      <w:r>
        <w:pict w14:anchorId="7049FE38">
          <v:shape id="docshape13" o:spid="_x0000_s1091" type="#_x0000_t202" style="position:absolute;left:0;text-align:left;margin-left:75.3pt;margin-top:60.35pt;width:193.35pt;height:12.3pt;z-index:15730176;mso-position-horizontal-relative:page" filled="f" stroked="f">
            <v:textbox inset="0,0,0,0">
              <w:txbxContent>
                <w:p w14:paraId="5DA26082" w14:textId="77777777" w:rsidR="00AF28C1" w:rsidRDefault="006F587B">
                  <w:pPr>
                    <w:pStyle w:val="BodyText"/>
                    <w:spacing w:line="246" w:lineRule="exact"/>
                  </w:pPr>
                  <w:r>
                    <w:rPr>
                      <w:color w:val="3D3D3D"/>
                    </w:rPr>
                    <w:t>DPH</w:t>
                  </w:r>
                  <w:r>
                    <w:rPr>
                      <w:color w:val="3D3D3D"/>
                      <w:spacing w:val="8"/>
                    </w:rPr>
                    <w:t xml:space="preserve"> </w:t>
                  </w:r>
                  <w:r>
                    <w:rPr>
                      <w:color w:val="3D3D3D"/>
                    </w:rPr>
                    <w:t>and</w:t>
                  </w:r>
                  <w:r>
                    <w:rPr>
                      <w:color w:val="3D3D3D"/>
                      <w:spacing w:val="8"/>
                    </w:rPr>
                    <w:t xml:space="preserve"> </w:t>
                  </w:r>
                  <w:r>
                    <w:rPr>
                      <w:color w:val="3D3D3D"/>
                    </w:rPr>
                    <w:t>its</w:t>
                  </w:r>
                  <w:r>
                    <w:rPr>
                      <w:color w:val="3D3D3D"/>
                      <w:spacing w:val="8"/>
                    </w:rPr>
                    <w:t xml:space="preserve"> </w:t>
                  </w:r>
                  <w:r>
                    <w:rPr>
                      <w:color w:val="3D3D3D"/>
                    </w:rPr>
                    <w:t>partners</w:t>
                  </w:r>
                  <w:r>
                    <w:rPr>
                      <w:color w:val="3D3D3D"/>
                      <w:spacing w:val="8"/>
                    </w:rPr>
                    <w:t xml:space="preserve"> </w:t>
                  </w:r>
                  <w:r>
                    <w:rPr>
                      <w:color w:val="3D3D3D"/>
                    </w:rPr>
                    <w:t>will</w:t>
                  </w:r>
                  <w:r>
                    <w:rPr>
                      <w:color w:val="3D3D3D"/>
                      <w:spacing w:val="8"/>
                    </w:rPr>
                    <w:t xml:space="preserve"> </w:t>
                  </w:r>
                  <w:r>
                    <w:rPr>
                      <w:color w:val="3D3D3D"/>
                    </w:rPr>
                    <w:t>offer</w:t>
                  </w:r>
                  <w:r>
                    <w:rPr>
                      <w:color w:val="3D3D3D"/>
                      <w:spacing w:val="8"/>
                    </w:rPr>
                    <w:t xml:space="preserve"> </w:t>
                  </w:r>
                  <w:r>
                    <w:rPr>
                      <w:color w:val="3D3D3D"/>
                    </w:rPr>
                    <w:t>a</w:t>
                  </w:r>
                  <w:r>
                    <w:rPr>
                      <w:color w:val="3D3D3D"/>
                      <w:spacing w:val="8"/>
                    </w:rPr>
                    <w:t xml:space="preserve"> </w:t>
                  </w:r>
                  <w:r>
                    <w:rPr>
                      <w:color w:val="3D3D3D"/>
                      <w:spacing w:val="-2"/>
                    </w:rPr>
                    <w:t>virtual</w:t>
                  </w:r>
                </w:p>
              </w:txbxContent>
            </v:textbox>
            <w10:wrap anchorx="page"/>
          </v:shape>
        </w:pict>
      </w:r>
      <w:r>
        <w:rPr>
          <w:color w:val="274EA0"/>
        </w:rPr>
        <w:t>BECOME A VACCINE CHAMPION: LEARN STRATEGIES FOR RESPONDING TO COVID-19, FLU, AND RSV</w:t>
      </w:r>
    </w:p>
    <w:p w14:paraId="6BF99E94" w14:textId="77777777" w:rsidR="00AF28C1" w:rsidRDefault="00AF28C1">
      <w:pPr>
        <w:spacing w:line="228" w:lineRule="auto"/>
        <w:sectPr w:rsidR="00AF28C1">
          <w:type w:val="continuous"/>
          <w:pgSz w:w="12240" w:h="15840"/>
          <w:pgMar w:top="240" w:right="800" w:bottom="0" w:left="780" w:header="720" w:footer="720" w:gutter="0"/>
          <w:cols w:space="720"/>
        </w:sectPr>
      </w:pPr>
    </w:p>
    <w:p w14:paraId="62458FC5" w14:textId="77777777" w:rsidR="00AF28C1" w:rsidRDefault="006F587B">
      <w:pPr>
        <w:pStyle w:val="BodyText"/>
        <w:spacing w:before="2"/>
        <w:ind w:left="725" w:right="5742"/>
      </w:pPr>
      <w:r>
        <w:lastRenderedPageBreak/>
        <w:pict w14:anchorId="61AAA73F">
          <v:group id="docshapegroup14" o:spid="_x0000_s1081" style="position:absolute;left:0;text-align:left;margin-left:44.55pt;margin-top:326.5pt;width:522.45pt;height:465.5pt;z-index:15730688;mso-position-horizontal-relative:page;mso-position-vertical-relative:page" coordorigin="891,6530" coordsize="10449,9310">
            <v:rect id="docshape15" o:spid="_x0000_s1090" style="position:absolute;left:891;top:7267;width:10449;height:8573" stroked="f"/>
            <v:shape id="docshape16" o:spid="_x0000_s1089" style="position:absolute;left:1505;top:10955;width:9219;height:4118" coordorigin="1506,10955" coordsize="9219,4118" o:spt="100" adj="0,,0" path="m10725,15058r-9219,l1506,15073r9219,l10725,15058xm10725,10955r-9219,l1506,10970r9219,l10725,10955xe" fillcolor="black" stroked="f">
              <v:stroke joinstyle="round"/>
              <v:formulas/>
              <v:path arrowok="t" o:connecttype="segments"/>
            </v:shape>
            <v:shape id="docshape17" o:spid="_x0000_s1088" type="#_x0000_t75" style="position:absolute;left:6422;top:8066;width:4303;height:2397">
              <v:imagedata r:id="rId16" o:title=""/>
            </v:shape>
            <v:shape id="docshape18" o:spid="_x0000_s1087" type="#_x0000_t75" style="position:absolute;left:6422;top:11923;width:4303;height:2413">
              <v:imagedata r:id="rId17" o:title=""/>
            </v:shape>
            <v:shape id="docshape19" o:spid="_x0000_s1086" type="#_x0000_t202" style="position:absolute;left:1505;top:7448;width:6225;height:3169" filled="f" stroked="f">
              <v:textbox inset="0,0,0,0">
                <w:txbxContent>
                  <w:p w14:paraId="48F1B187" w14:textId="77777777" w:rsidR="00AF28C1" w:rsidRDefault="006F587B">
                    <w:pPr>
                      <w:spacing w:line="297" w:lineRule="exact"/>
                      <w:rPr>
                        <w:b/>
                        <w:sz w:val="29"/>
                      </w:rPr>
                    </w:pPr>
                    <w:r>
                      <w:rPr>
                        <w:b/>
                        <w:color w:val="274EA0"/>
                        <w:sz w:val="29"/>
                      </w:rPr>
                      <w:t>FREE</w:t>
                    </w:r>
                    <w:r>
                      <w:rPr>
                        <w:b/>
                        <w:color w:val="274EA0"/>
                        <w:spacing w:val="-9"/>
                        <w:sz w:val="29"/>
                      </w:rPr>
                      <w:t xml:space="preserve"> </w:t>
                    </w:r>
                    <w:r>
                      <w:rPr>
                        <w:b/>
                        <w:color w:val="274EA0"/>
                        <w:sz w:val="29"/>
                      </w:rPr>
                      <w:t>IN-HOME</w:t>
                    </w:r>
                    <w:r>
                      <w:rPr>
                        <w:b/>
                        <w:color w:val="274EA0"/>
                        <w:spacing w:val="-6"/>
                        <w:sz w:val="29"/>
                      </w:rPr>
                      <w:t xml:space="preserve"> </w:t>
                    </w:r>
                    <w:r>
                      <w:rPr>
                        <w:b/>
                        <w:color w:val="274EA0"/>
                        <w:sz w:val="29"/>
                      </w:rPr>
                      <w:t>COVID-19</w:t>
                    </w:r>
                    <w:r>
                      <w:rPr>
                        <w:b/>
                        <w:color w:val="274EA0"/>
                        <w:spacing w:val="-6"/>
                        <w:sz w:val="29"/>
                      </w:rPr>
                      <w:t xml:space="preserve"> </w:t>
                    </w:r>
                    <w:r>
                      <w:rPr>
                        <w:b/>
                        <w:color w:val="274EA0"/>
                        <w:sz w:val="29"/>
                      </w:rPr>
                      <w:t>VACCINATION</w:t>
                    </w:r>
                    <w:r>
                      <w:rPr>
                        <w:b/>
                        <w:color w:val="274EA0"/>
                        <w:spacing w:val="-6"/>
                        <w:sz w:val="29"/>
                      </w:rPr>
                      <w:t xml:space="preserve"> </w:t>
                    </w:r>
                    <w:r>
                      <w:rPr>
                        <w:b/>
                        <w:color w:val="274EA0"/>
                        <w:spacing w:val="-2"/>
                        <w:sz w:val="29"/>
                      </w:rPr>
                      <w:t>AVAILABLE</w:t>
                    </w:r>
                  </w:p>
                  <w:p w14:paraId="7B345EF5" w14:textId="77777777" w:rsidR="00AF28C1" w:rsidRDefault="00AF28C1">
                    <w:pPr>
                      <w:spacing w:before="12"/>
                      <w:rPr>
                        <w:b/>
                        <w:sz w:val="23"/>
                      </w:rPr>
                    </w:pPr>
                  </w:p>
                  <w:p w14:paraId="232BD1D2" w14:textId="77777777" w:rsidR="00AF28C1" w:rsidRDefault="006F587B">
                    <w:pPr>
                      <w:ind w:right="1985"/>
                      <w:rPr>
                        <w:sz w:val="24"/>
                      </w:rPr>
                    </w:pPr>
                    <w:r>
                      <w:rPr>
                        <w:color w:val="181818"/>
                        <w:sz w:val="24"/>
                      </w:rPr>
                      <w:t xml:space="preserve">Massachusetts offers in-home COVID-19 vaccinations for anyone who has difficulty getting to or using a community clinic, including young children. </w:t>
                    </w:r>
                    <w:hyperlink r:id="rId18">
                      <w:r>
                        <w:rPr>
                          <w:b/>
                          <w:color w:val="2B73FF"/>
                          <w:sz w:val="24"/>
                          <w:u w:val="single" w:color="2B73FF"/>
                        </w:rPr>
                        <w:t>Learn more</w:t>
                      </w:r>
                    </w:hyperlink>
                    <w:r>
                      <w:rPr>
                        <w:color w:val="181818"/>
                        <w:sz w:val="24"/>
                      </w:rPr>
                      <w:t>, or call</w:t>
                    </w:r>
                    <w:r>
                      <w:rPr>
                        <w:color w:val="181818"/>
                        <w:sz w:val="24"/>
                      </w:rPr>
                      <w:t xml:space="preserve"> 833-983-0485 to sign up for an in- home appointment.</w:t>
                    </w:r>
                  </w:p>
                  <w:p w14:paraId="631D1FA8" w14:textId="77777777" w:rsidR="00AF28C1" w:rsidRDefault="00AF28C1">
                    <w:pPr>
                      <w:spacing w:before="7"/>
                      <w:rPr>
                        <w:sz w:val="19"/>
                      </w:rPr>
                    </w:pPr>
                  </w:p>
                  <w:p w14:paraId="6F545CF9" w14:textId="77777777" w:rsidR="00AF28C1" w:rsidRDefault="006F587B">
                    <w:pPr>
                      <w:spacing w:line="292" w:lineRule="exact"/>
                      <w:rPr>
                        <w:sz w:val="24"/>
                      </w:rPr>
                    </w:pPr>
                    <w:r>
                      <w:rPr>
                        <w:color w:val="181818"/>
                        <w:sz w:val="24"/>
                      </w:rPr>
                      <w:t>Help</w:t>
                    </w:r>
                    <w:r>
                      <w:rPr>
                        <w:color w:val="181818"/>
                        <w:spacing w:val="9"/>
                        <w:sz w:val="24"/>
                      </w:rPr>
                      <w:t xml:space="preserve"> </w:t>
                    </w:r>
                    <w:r>
                      <w:rPr>
                        <w:color w:val="181818"/>
                        <w:sz w:val="24"/>
                      </w:rPr>
                      <w:t>spread</w:t>
                    </w:r>
                    <w:r>
                      <w:rPr>
                        <w:color w:val="181818"/>
                        <w:spacing w:val="10"/>
                        <w:sz w:val="24"/>
                      </w:rPr>
                      <w:t xml:space="preserve"> </w:t>
                    </w:r>
                    <w:r>
                      <w:rPr>
                        <w:color w:val="181818"/>
                        <w:sz w:val="24"/>
                      </w:rPr>
                      <w:t>the</w:t>
                    </w:r>
                    <w:r>
                      <w:rPr>
                        <w:color w:val="181818"/>
                        <w:spacing w:val="10"/>
                        <w:sz w:val="24"/>
                      </w:rPr>
                      <w:t xml:space="preserve"> </w:t>
                    </w:r>
                    <w:r>
                      <w:rPr>
                        <w:color w:val="181818"/>
                        <w:sz w:val="24"/>
                      </w:rPr>
                      <w:t>word</w:t>
                    </w:r>
                    <w:r>
                      <w:rPr>
                        <w:color w:val="181818"/>
                        <w:spacing w:val="9"/>
                        <w:sz w:val="24"/>
                      </w:rPr>
                      <w:t xml:space="preserve"> </w:t>
                    </w:r>
                    <w:r>
                      <w:rPr>
                        <w:color w:val="181818"/>
                        <w:spacing w:val="-4"/>
                        <w:sz w:val="24"/>
                      </w:rPr>
                      <w:t>with</w:t>
                    </w:r>
                  </w:p>
                  <w:p w14:paraId="127FC0B5" w14:textId="77777777" w:rsidR="00AF28C1" w:rsidRDefault="006F587B">
                    <w:pPr>
                      <w:spacing w:line="289" w:lineRule="exact"/>
                      <w:rPr>
                        <w:sz w:val="24"/>
                      </w:rPr>
                    </w:pPr>
                    <w:r>
                      <w:rPr>
                        <w:color w:val="181818"/>
                        <w:sz w:val="24"/>
                      </w:rPr>
                      <w:t>this</w:t>
                    </w:r>
                    <w:r>
                      <w:rPr>
                        <w:color w:val="181818"/>
                        <w:spacing w:val="3"/>
                        <w:sz w:val="24"/>
                      </w:rPr>
                      <w:t xml:space="preserve"> </w:t>
                    </w:r>
                    <w:hyperlink r:id="rId19" w:anchor="download-in-home-vaccination-flyer-">
                      <w:r>
                        <w:rPr>
                          <w:b/>
                          <w:color w:val="2B73FF"/>
                          <w:sz w:val="24"/>
                          <w:u w:val="single" w:color="2B73FF"/>
                        </w:rPr>
                        <w:t>informational</w:t>
                      </w:r>
                      <w:r>
                        <w:rPr>
                          <w:b/>
                          <w:color w:val="2B73FF"/>
                          <w:spacing w:val="10"/>
                          <w:sz w:val="24"/>
                          <w:u w:val="single" w:color="2B73FF"/>
                        </w:rPr>
                        <w:t xml:space="preserve"> </w:t>
                      </w:r>
                      <w:r>
                        <w:rPr>
                          <w:b/>
                          <w:color w:val="2B73FF"/>
                          <w:sz w:val="24"/>
                          <w:u w:val="single" w:color="2B73FF"/>
                        </w:rPr>
                        <w:t>flyer</w:t>
                      </w:r>
                    </w:hyperlink>
                    <w:r>
                      <w:rPr>
                        <w:b/>
                        <w:color w:val="2B73FF"/>
                        <w:spacing w:val="8"/>
                        <w:sz w:val="24"/>
                      </w:rPr>
                      <w:t xml:space="preserve"> </w:t>
                    </w:r>
                    <w:r>
                      <w:rPr>
                        <w:color w:val="181818"/>
                        <w:sz w:val="24"/>
                      </w:rPr>
                      <w:t>(in</w:t>
                    </w:r>
                    <w:r>
                      <w:rPr>
                        <w:color w:val="181818"/>
                        <w:spacing w:val="9"/>
                        <w:sz w:val="24"/>
                      </w:rPr>
                      <w:t xml:space="preserve"> </w:t>
                    </w:r>
                    <w:r>
                      <w:rPr>
                        <w:color w:val="181818"/>
                        <w:sz w:val="24"/>
                      </w:rPr>
                      <w:t>12</w:t>
                    </w:r>
                    <w:r>
                      <w:rPr>
                        <w:color w:val="181818"/>
                        <w:spacing w:val="10"/>
                        <w:sz w:val="24"/>
                      </w:rPr>
                      <w:t xml:space="preserve"> </w:t>
                    </w:r>
                    <w:r>
                      <w:rPr>
                        <w:color w:val="181818"/>
                        <w:spacing w:val="-2"/>
                        <w:sz w:val="24"/>
                      </w:rPr>
                      <w:t>languages)!</w:t>
                    </w:r>
                  </w:p>
                </w:txbxContent>
              </v:textbox>
            </v:shape>
            <v:shape id="docshape20" o:spid="_x0000_s1085" type="#_x0000_t202" style="position:absolute;left:1505;top:11304;width:6197;height:2340" filled="f" stroked="f">
              <v:textbox inset="0,0,0,0">
                <w:txbxContent>
                  <w:p w14:paraId="7C5CA887" w14:textId="77777777" w:rsidR="00AF28C1" w:rsidRDefault="006F587B">
                    <w:pPr>
                      <w:spacing w:line="297" w:lineRule="exact"/>
                      <w:rPr>
                        <w:b/>
                        <w:sz w:val="29"/>
                      </w:rPr>
                    </w:pPr>
                    <w:r>
                      <w:rPr>
                        <w:b/>
                        <w:color w:val="274EA0"/>
                        <w:sz w:val="29"/>
                      </w:rPr>
                      <w:t>GET</w:t>
                    </w:r>
                    <w:r>
                      <w:rPr>
                        <w:b/>
                        <w:color w:val="274EA0"/>
                        <w:spacing w:val="-7"/>
                        <w:sz w:val="29"/>
                      </w:rPr>
                      <w:t xml:space="preserve"> </w:t>
                    </w:r>
                    <w:r>
                      <w:rPr>
                        <w:b/>
                        <w:color w:val="274EA0"/>
                        <w:sz w:val="29"/>
                      </w:rPr>
                      <w:t>VACCINATED</w:t>
                    </w:r>
                    <w:r>
                      <w:rPr>
                        <w:b/>
                        <w:color w:val="274EA0"/>
                        <w:spacing w:val="-4"/>
                        <w:sz w:val="29"/>
                      </w:rPr>
                      <w:t xml:space="preserve"> </w:t>
                    </w:r>
                    <w:r>
                      <w:rPr>
                        <w:b/>
                        <w:color w:val="274EA0"/>
                        <w:sz w:val="29"/>
                      </w:rPr>
                      <w:t>AGAINST</w:t>
                    </w:r>
                    <w:r>
                      <w:rPr>
                        <w:b/>
                        <w:color w:val="274EA0"/>
                        <w:spacing w:val="-5"/>
                        <w:sz w:val="29"/>
                      </w:rPr>
                      <w:t xml:space="preserve"> </w:t>
                    </w:r>
                    <w:r>
                      <w:rPr>
                        <w:b/>
                        <w:color w:val="274EA0"/>
                        <w:sz w:val="29"/>
                      </w:rPr>
                      <w:t>THE</w:t>
                    </w:r>
                    <w:r>
                      <w:rPr>
                        <w:b/>
                        <w:color w:val="274EA0"/>
                        <w:spacing w:val="-4"/>
                        <w:sz w:val="29"/>
                      </w:rPr>
                      <w:t xml:space="preserve"> </w:t>
                    </w:r>
                    <w:r>
                      <w:rPr>
                        <w:b/>
                        <w:color w:val="274EA0"/>
                        <w:sz w:val="29"/>
                      </w:rPr>
                      <w:t>FLU</w:t>
                    </w:r>
                    <w:r>
                      <w:rPr>
                        <w:b/>
                        <w:color w:val="274EA0"/>
                        <w:spacing w:val="-5"/>
                        <w:sz w:val="29"/>
                      </w:rPr>
                      <w:t xml:space="preserve"> </w:t>
                    </w:r>
                    <w:r>
                      <w:rPr>
                        <w:b/>
                        <w:color w:val="274EA0"/>
                        <w:sz w:val="29"/>
                      </w:rPr>
                      <w:t>AND</w:t>
                    </w:r>
                    <w:r>
                      <w:rPr>
                        <w:b/>
                        <w:color w:val="274EA0"/>
                        <w:spacing w:val="-4"/>
                        <w:sz w:val="29"/>
                      </w:rPr>
                      <w:t xml:space="preserve"> </w:t>
                    </w:r>
                    <w:r>
                      <w:rPr>
                        <w:b/>
                        <w:color w:val="274EA0"/>
                        <w:sz w:val="29"/>
                      </w:rPr>
                      <w:t>COVID-</w:t>
                    </w:r>
                    <w:r>
                      <w:rPr>
                        <w:b/>
                        <w:color w:val="274EA0"/>
                        <w:spacing w:val="-5"/>
                        <w:sz w:val="29"/>
                      </w:rPr>
                      <w:t>19</w:t>
                    </w:r>
                  </w:p>
                  <w:p w14:paraId="09BA47BF" w14:textId="77777777" w:rsidR="00AF28C1" w:rsidRDefault="00AF28C1">
                    <w:pPr>
                      <w:spacing w:before="3"/>
                      <w:rPr>
                        <w:b/>
                        <w:sz w:val="23"/>
                      </w:rPr>
                    </w:pPr>
                  </w:p>
                  <w:p w14:paraId="4A5F11E0" w14:textId="77777777" w:rsidR="00AF28C1" w:rsidRDefault="006F587B">
                    <w:pPr>
                      <w:spacing w:before="1"/>
                      <w:ind w:right="2045"/>
                      <w:rPr>
                        <w:sz w:val="24"/>
                      </w:rPr>
                    </w:pPr>
                    <w:r>
                      <w:rPr>
                        <w:sz w:val="24"/>
                      </w:rPr>
                      <w:t>Rates of respiratory illness in infants and children are on the rise in Massachusetts and across much of the U.S. Take steps to keep your family healthy this season by getting vaccinated against the flu and COVID-19 and taking other precautions.</w:t>
                    </w:r>
                  </w:p>
                </w:txbxContent>
              </v:textbox>
            </v:shape>
            <v:shape id="docshape21" o:spid="_x0000_s1084" type="#_x0000_t202" style="position:absolute;left:1505;top:14181;width:3938;height:538" filled="f" stroked="f">
              <v:textbox inset="0,0,0,0">
                <w:txbxContent>
                  <w:p w14:paraId="206FF9E4" w14:textId="77777777" w:rsidR="00AF28C1" w:rsidRDefault="006F587B">
                    <w:pPr>
                      <w:spacing w:line="248" w:lineRule="exact"/>
                      <w:rPr>
                        <w:b/>
                        <w:sz w:val="24"/>
                      </w:rPr>
                    </w:pPr>
                    <w:hyperlink r:id="rId20">
                      <w:r>
                        <w:rPr>
                          <w:color w:val="181818"/>
                          <w:sz w:val="24"/>
                        </w:rPr>
                        <w:t>Protect</w:t>
                      </w:r>
                      <w:r>
                        <w:rPr>
                          <w:color w:val="181818"/>
                          <w:spacing w:val="10"/>
                          <w:sz w:val="24"/>
                        </w:rPr>
                        <w:t xml:space="preserve"> </w:t>
                      </w:r>
                      <w:r>
                        <w:rPr>
                          <w:color w:val="181818"/>
                          <w:sz w:val="24"/>
                        </w:rPr>
                        <w:t>yourself</w:t>
                      </w:r>
                      <w:r>
                        <w:rPr>
                          <w:color w:val="181818"/>
                          <w:spacing w:val="10"/>
                          <w:sz w:val="24"/>
                        </w:rPr>
                        <w:t xml:space="preserve"> </w:t>
                      </w:r>
                      <w:r>
                        <w:rPr>
                          <w:color w:val="181818"/>
                          <w:sz w:val="24"/>
                        </w:rPr>
                        <w:t>and</w:t>
                      </w:r>
                      <w:r>
                        <w:rPr>
                          <w:color w:val="181818"/>
                          <w:spacing w:val="10"/>
                          <w:sz w:val="24"/>
                        </w:rPr>
                        <w:t xml:space="preserve"> </w:t>
                      </w:r>
                      <w:r>
                        <w:rPr>
                          <w:color w:val="181818"/>
                          <w:sz w:val="24"/>
                        </w:rPr>
                        <w:t>your</w:t>
                      </w:r>
                      <w:r>
                        <w:rPr>
                          <w:color w:val="181818"/>
                          <w:spacing w:val="10"/>
                          <w:sz w:val="24"/>
                        </w:rPr>
                        <w:t xml:space="preserve"> </w:t>
                      </w:r>
                      <w:r>
                        <w:rPr>
                          <w:color w:val="181818"/>
                          <w:sz w:val="24"/>
                        </w:rPr>
                        <w:t>family.</w:t>
                      </w:r>
                      <w:r>
                        <w:rPr>
                          <w:color w:val="181818"/>
                          <w:spacing w:val="42"/>
                          <w:sz w:val="24"/>
                        </w:rPr>
                        <w:t xml:space="preserve"> </w:t>
                      </w:r>
                      <w:r>
                        <w:rPr>
                          <w:b/>
                          <w:color w:val="2B73FF"/>
                          <w:spacing w:val="-4"/>
                          <w:sz w:val="24"/>
                          <w:u w:val="single" w:color="2B73FF"/>
                        </w:rPr>
                        <w:t>Learn</w:t>
                      </w:r>
                    </w:hyperlink>
                  </w:p>
                  <w:p w14:paraId="02D2587A" w14:textId="77777777" w:rsidR="00AF28C1" w:rsidRDefault="006F587B">
                    <w:pPr>
                      <w:spacing w:line="289" w:lineRule="exact"/>
                      <w:rPr>
                        <w:b/>
                        <w:sz w:val="24"/>
                      </w:rPr>
                    </w:pPr>
                    <w:hyperlink r:id="rId21">
                      <w:r>
                        <w:rPr>
                          <w:b/>
                          <w:color w:val="2B73FF"/>
                          <w:spacing w:val="-2"/>
                          <w:sz w:val="24"/>
                          <w:u w:val="single" w:color="2B73FF"/>
                        </w:rPr>
                        <w:t>more.</w:t>
                      </w:r>
                    </w:hyperlink>
                  </w:p>
                </w:txbxContent>
              </v:textbox>
            </v:shape>
            <v:shape id="docshape22" o:spid="_x0000_s1083" type="#_x0000_t202" style="position:absolute;left:1505;top:15407;width:3514;height:292" filled="f" stroked="f">
              <v:textbox inset="0,0,0,0">
                <w:txbxContent>
                  <w:p w14:paraId="3AA51593" w14:textId="77777777" w:rsidR="00AF28C1" w:rsidRDefault="006F587B">
                    <w:pPr>
                      <w:spacing w:line="292" w:lineRule="exact"/>
                      <w:rPr>
                        <w:b/>
                        <w:sz w:val="29"/>
                      </w:rPr>
                    </w:pPr>
                    <w:r>
                      <w:rPr>
                        <w:b/>
                        <w:color w:val="274EA0"/>
                        <w:sz w:val="29"/>
                      </w:rPr>
                      <w:t>FOLLOW</w:t>
                    </w:r>
                    <w:r>
                      <w:rPr>
                        <w:b/>
                        <w:color w:val="274EA0"/>
                        <w:spacing w:val="-7"/>
                        <w:sz w:val="29"/>
                      </w:rPr>
                      <w:t xml:space="preserve"> </w:t>
                    </w:r>
                    <w:r>
                      <w:rPr>
                        <w:b/>
                        <w:color w:val="274EA0"/>
                        <w:sz w:val="29"/>
                      </w:rPr>
                      <w:t>THESE</w:t>
                    </w:r>
                    <w:r>
                      <w:rPr>
                        <w:b/>
                        <w:color w:val="274EA0"/>
                        <w:spacing w:val="-4"/>
                        <w:sz w:val="29"/>
                      </w:rPr>
                      <w:t xml:space="preserve"> </w:t>
                    </w:r>
                    <w:r>
                      <w:rPr>
                        <w:b/>
                        <w:color w:val="274EA0"/>
                        <w:sz w:val="29"/>
                      </w:rPr>
                      <w:t>SEVEN</w:t>
                    </w:r>
                    <w:r>
                      <w:rPr>
                        <w:b/>
                        <w:color w:val="274EA0"/>
                        <w:spacing w:val="-4"/>
                        <w:sz w:val="29"/>
                      </w:rPr>
                      <w:t xml:space="preserve"> </w:t>
                    </w:r>
                    <w:r>
                      <w:rPr>
                        <w:b/>
                        <w:color w:val="274EA0"/>
                        <w:spacing w:val="-2"/>
                        <w:sz w:val="29"/>
                      </w:rPr>
                      <w:t>STEPS</w:t>
                    </w:r>
                  </w:p>
                </w:txbxContent>
              </v:textbox>
            </v:shape>
            <v:shape id="docshape23" o:spid="_x0000_s1082" type="#_x0000_t202" style="position:absolute;left:891;top:6530;width:10449;height:738" fillcolor="#274ea0" stroked="f">
              <v:textbox inset="0,0,0,0">
                <w:txbxContent>
                  <w:p w14:paraId="3B1B3823" w14:textId="77777777" w:rsidR="00AF28C1" w:rsidRDefault="006F587B">
                    <w:pPr>
                      <w:spacing w:before="108"/>
                      <w:ind w:left="3880" w:right="3881"/>
                      <w:jc w:val="center"/>
                      <w:rPr>
                        <w:b/>
                        <w:color w:val="000000"/>
                        <w:sz w:val="37"/>
                      </w:rPr>
                    </w:pPr>
                    <w:r>
                      <w:rPr>
                        <w:b/>
                        <w:color w:val="FFFFFF"/>
                        <w:spacing w:val="-2"/>
                        <w:sz w:val="37"/>
                      </w:rPr>
                      <w:t>Reminders</w:t>
                    </w:r>
                  </w:p>
                </w:txbxContent>
              </v:textbox>
            </v:shape>
            <w10:wrap anchorx="page" anchory="page"/>
          </v:group>
        </w:pict>
      </w:r>
      <w:r>
        <w:pict w14:anchorId="6ADF144B">
          <v:group id="docshapegroup24" o:spid="_x0000_s1078" style="position:absolute;left:0;text-align:left;margin-left:44.55pt;margin-top:0;width:522.45pt;height:326.55pt;z-index:-15889920;mso-position-horizontal-relative:page;mso-position-vertical-relative:page" coordorigin="891" coordsize="10449,6531">
            <v:rect id="docshape25" o:spid="_x0000_s1080" style="position:absolute;left:891;width:10449;height:6531" stroked="f"/>
            <v:shape id="docshape26" o:spid="_x0000_s1079" type="#_x0000_t75" style="position:absolute;left:6422;width:4303;height:5547">
              <v:imagedata r:id="rId22" o:title=""/>
            </v:shape>
            <w10:wrap anchorx="page" anchory="page"/>
          </v:group>
        </w:pict>
      </w:r>
      <w:r>
        <w:rPr>
          <w:color w:val="3D3D3D"/>
        </w:rPr>
        <w:t>training on December 6 to provide an update on the "triple-demic" of pediatric respiratory illness (COVID, flu, and RSV). This training will also help you improve confidence in COVID-19 vaccines among families and young children.</w:t>
      </w:r>
    </w:p>
    <w:p w14:paraId="21A96A16" w14:textId="77777777" w:rsidR="00AF28C1" w:rsidRDefault="00AF28C1">
      <w:pPr>
        <w:pStyle w:val="BodyText"/>
        <w:spacing w:before="7"/>
        <w:rPr>
          <w:sz w:val="19"/>
        </w:rPr>
      </w:pPr>
    </w:p>
    <w:p w14:paraId="7B578895" w14:textId="77777777" w:rsidR="00AF28C1" w:rsidRDefault="006F587B">
      <w:pPr>
        <w:pStyle w:val="BodyText"/>
        <w:ind w:left="725" w:right="5742"/>
      </w:pPr>
      <w:r>
        <w:rPr>
          <w:color w:val="181818"/>
        </w:rPr>
        <w:t>More than 250 people atte</w:t>
      </w:r>
      <w:r>
        <w:rPr>
          <w:color w:val="181818"/>
        </w:rPr>
        <w:t xml:space="preserve">nded similar trainings in the spring and fall, which covered topics like vaccine safety, co- administration of COVID and flu vaccines, the science behind mRNA vaccines, navigating COVID vaccination after COVID infection, pediatric (0-5) COVID vaccination, </w:t>
      </w:r>
      <w:r>
        <w:rPr>
          <w:color w:val="181818"/>
        </w:rPr>
        <w:t>and more.</w:t>
      </w:r>
    </w:p>
    <w:p w14:paraId="681FBDFA" w14:textId="77777777" w:rsidR="00AF28C1" w:rsidRDefault="00AF28C1">
      <w:pPr>
        <w:pStyle w:val="BodyText"/>
        <w:spacing w:before="6"/>
        <w:rPr>
          <w:sz w:val="19"/>
        </w:rPr>
      </w:pPr>
    </w:p>
    <w:p w14:paraId="24C817C8" w14:textId="77777777" w:rsidR="00AF28C1" w:rsidRDefault="006F587B">
      <w:pPr>
        <w:pStyle w:val="BodyText"/>
        <w:spacing w:line="292" w:lineRule="exact"/>
        <w:ind w:left="725"/>
      </w:pPr>
      <w:r>
        <w:rPr>
          <w:color w:val="3D3D3D"/>
        </w:rPr>
        <w:t>All</w:t>
      </w:r>
      <w:r>
        <w:rPr>
          <w:color w:val="3D3D3D"/>
          <w:spacing w:val="8"/>
        </w:rPr>
        <w:t xml:space="preserve"> </w:t>
      </w:r>
      <w:r>
        <w:rPr>
          <w:color w:val="3D3D3D"/>
        </w:rPr>
        <w:t>are</w:t>
      </w:r>
      <w:r>
        <w:rPr>
          <w:color w:val="3D3D3D"/>
          <w:spacing w:val="8"/>
        </w:rPr>
        <w:t xml:space="preserve"> </w:t>
      </w:r>
      <w:r>
        <w:rPr>
          <w:color w:val="3D3D3D"/>
        </w:rPr>
        <w:t>welcome</w:t>
      </w:r>
      <w:r>
        <w:rPr>
          <w:color w:val="3D3D3D"/>
          <w:spacing w:val="7"/>
        </w:rPr>
        <w:t xml:space="preserve"> </w:t>
      </w:r>
      <w:r>
        <w:rPr>
          <w:color w:val="3D3D3D"/>
        </w:rPr>
        <w:t>at</w:t>
      </w:r>
      <w:r>
        <w:rPr>
          <w:color w:val="3D3D3D"/>
          <w:spacing w:val="8"/>
        </w:rPr>
        <w:t xml:space="preserve"> </w:t>
      </w:r>
      <w:r>
        <w:rPr>
          <w:color w:val="3D3D3D"/>
        </w:rPr>
        <w:t>this</w:t>
      </w:r>
      <w:r>
        <w:rPr>
          <w:color w:val="3D3D3D"/>
          <w:spacing w:val="8"/>
        </w:rPr>
        <w:t xml:space="preserve"> </w:t>
      </w:r>
      <w:r>
        <w:rPr>
          <w:color w:val="3D3D3D"/>
        </w:rPr>
        <w:t>free</w:t>
      </w:r>
      <w:r>
        <w:rPr>
          <w:color w:val="3D3D3D"/>
          <w:spacing w:val="8"/>
        </w:rPr>
        <w:t xml:space="preserve"> </w:t>
      </w:r>
      <w:r>
        <w:rPr>
          <w:color w:val="3D3D3D"/>
          <w:spacing w:val="-2"/>
        </w:rPr>
        <w:t>event.</w:t>
      </w:r>
    </w:p>
    <w:p w14:paraId="2B452614" w14:textId="77777777" w:rsidR="00AF28C1" w:rsidRDefault="006F587B">
      <w:pPr>
        <w:pStyle w:val="Heading2"/>
        <w:spacing w:line="292" w:lineRule="exact"/>
        <w:ind w:left="725"/>
        <w:rPr>
          <w:u w:val="none"/>
        </w:rPr>
      </w:pPr>
      <w:hyperlink r:id="rId23">
        <w:r>
          <w:rPr>
            <w:color w:val="2B73FF"/>
            <w:u w:color="2B73FF"/>
          </w:rPr>
          <w:t>Register</w:t>
        </w:r>
        <w:r>
          <w:rPr>
            <w:color w:val="2B73FF"/>
            <w:spacing w:val="10"/>
            <w:u w:color="2B73FF"/>
          </w:rPr>
          <w:t xml:space="preserve"> </w:t>
        </w:r>
        <w:r>
          <w:rPr>
            <w:color w:val="2B73FF"/>
            <w:u w:color="2B73FF"/>
          </w:rPr>
          <w:t>for</w:t>
        </w:r>
        <w:r>
          <w:rPr>
            <w:color w:val="2B73FF"/>
            <w:spacing w:val="11"/>
            <w:u w:color="2B73FF"/>
          </w:rPr>
          <w:t xml:space="preserve"> </w:t>
        </w:r>
        <w:r>
          <w:rPr>
            <w:color w:val="2B73FF"/>
            <w:u w:color="2B73FF"/>
          </w:rPr>
          <w:t>December</w:t>
        </w:r>
        <w:r>
          <w:rPr>
            <w:color w:val="2B73FF"/>
            <w:spacing w:val="11"/>
            <w:u w:color="2B73FF"/>
          </w:rPr>
          <w:t xml:space="preserve"> </w:t>
        </w:r>
        <w:r>
          <w:rPr>
            <w:color w:val="2B73FF"/>
            <w:spacing w:val="-5"/>
            <w:u w:color="2B73FF"/>
          </w:rPr>
          <w:t>6.</w:t>
        </w:r>
      </w:hyperlink>
    </w:p>
    <w:p w14:paraId="16D29F9D" w14:textId="77777777" w:rsidR="00AF28C1" w:rsidRDefault="00AF28C1">
      <w:pPr>
        <w:pStyle w:val="BodyText"/>
        <w:spacing w:before="6"/>
        <w:rPr>
          <w:b/>
          <w:sz w:val="15"/>
        </w:rPr>
      </w:pPr>
    </w:p>
    <w:p w14:paraId="2942156A" w14:textId="77777777" w:rsidR="00AF28C1" w:rsidRDefault="006F587B">
      <w:pPr>
        <w:pStyle w:val="BodyText"/>
        <w:spacing w:before="56" w:line="292" w:lineRule="exact"/>
        <w:ind w:left="725"/>
      </w:pPr>
      <w:r>
        <w:rPr>
          <w:color w:val="3D3D3D"/>
        </w:rPr>
        <w:t>Please</w:t>
      </w:r>
      <w:r>
        <w:rPr>
          <w:color w:val="3D3D3D"/>
          <w:spacing w:val="10"/>
        </w:rPr>
        <w:t xml:space="preserve"> </w:t>
      </w:r>
      <w:r>
        <w:rPr>
          <w:color w:val="3D3D3D"/>
        </w:rPr>
        <w:t>share!</w:t>
      </w:r>
      <w:r>
        <w:rPr>
          <w:color w:val="3D3D3D"/>
          <w:spacing w:val="10"/>
        </w:rPr>
        <w:t xml:space="preserve"> </w:t>
      </w:r>
      <w:r>
        <w:rPr>
          <w:color w:val="3D3D3D"/>
        </w:rPr>
        <w:t>Flyers</w:t>
      </w:r>
      <w:r>
        <w:rPr>
          <w:color w:val="3D3D3D"/>
          <w:spacing w:val="10"/>
        </w:rPr>
        <w:t xml:space="preserve"> </w:t>
      </w:r>
      <w:r>
        <w:rPr>
          <w:color w:val="3D3D3D"/>
          <w:spacing w:val="-2"/>
        </w:rPr>
        <w:t>available</w:t>
      </w:r>
    </w:p>
    <w:p w14:paraId="673C5301" w14:textId="77777777" w:rsidR="00AF28C1" w:rsidRDefault="006F587B">
      <w:pPr>
        <w:spacing w:line="292" w:lineRule="exact"/>
        <w:ind w:left="725"/>
        <w:rPr>
          <w:sz w:val="24"/>
        </w:rPr>
      </w:pPr>
      <w:r>
        <w:rPr>
          <w:color w:val="3D3D3D"/>
          <w:sz w:val="24"/>
        </w:rPr>
        <w:t>in</w:t>
      </w:r>
      <w:r>
        <w:rPr>
          <w:color w:val="3D3D3D"/>
          <w:spacing w:val="12"/>
          <w:sz w:val="24"/>
        </w:rPr>
        <w:t xml:space="preserve"> </w:t>
      </w:r>
      <w:hyperlink r:id="rId24">
        <w:r>
          <w:rPr>
            <w:b/>
            <w:color w:val="2B73FF"/>
            <w:sz w:val="24"/>
            <w:u w:val="single" w:color="2B73FF"/>
          </w:rPr>
          <w:t>English</w:t>
        </w:r>
      </w:hyperlink>
      <w:r>
        <w:rPr>
          <w:color w:val="3D3D3D"/>
          <w:sz w:val="24"/>
        </w:rPr>
        <w:t>,</w:t>
      </w:r>
      <w:r>
        <w:rPr>
          <w:color w:val="3D3D3D"/>
          <w:spacing w:val="14"/>
          <w:sz w:val="24"/>
        </w:rPr>
        <w:t xml:space="preserve"> </w:t>
      </w:r>
      <w:hyperlink r:id="rId25">
        <w:r>
          <w:rPr>
            <w:b/>
            <w:color w:val="2B73FF"/>
            <w:sz w:val="24"/>
            <w:u w:val="single" w:color="2B73FF"/>
          </w:rPr>
          <w:t>Spanish</w:t>
        </w:r>
      </w:hyperlink>
      <w:r>
        <w:rPr>
          <w:color w:val="3D3D3D"/>
          <w:sz w:val="24"/>
        </w:rPr>
        <w:t>,</w:t>
      </w:r>
      <w:r>
        <w:rPr>
          <w:color w:val="3D3D3D"/>
          <w:spacing w:val="7"/>
          <w:sz w:val="24"/>
        </w:rPr>
        <w:t xml:space="preserve"> </w:t>
      </w:r>
      <w:r>
        <w:rPr>
          <w:color w:val="3D3D3D"/>
          <w:sz w:val="24"/>
        </w:rPr>
        <w:t>and</w:t>
      </w:r>
      <w:r>
        <w:rPr>
          <w:color w:val="3D3D3D"/>
          <w:spacing w:val="12"/>
          <w:sz w:val="24"/>
        </w:rPr>
        <w:t xml:space="preserve"> </w:t>
      </w:r>
      <w:hyperlink r:id="rId26">
        <w:r>
          <w:rPr>
            <w:b/>
            <w:color w:val="2B73FF"/>
            <w:spacing w:val="-2"/>
            <w:sz w:val="24"/>
            <w:u w:val="single" w:color="2B73FF"/>
          </w:rPr>
          <w:t>Portuguese</w:t>
        </w:r>
      </w:hyperlink>
      <w:r>
        <w:rPr>
          <w:color w:val="3D3D3D"/>
          <w:spacing w:val="-2"/>
          <w:sz w:val="24"/>
        </w:rPr>
        <w:t>.</w:t>
      </w:r>
    </w:p>
    <w:p w14:paraId="104942DB" w14:textId="77777777" w:rsidR="00AF28C1" w:rsidRDefault="00AF28C1">
      <w:pPr>
        <w:spacing w:line="292" w:lineRule="exact"/>
        <w:rPr>
          <w:sz w:val="24"/>
        </w:rPr>
        <w:sectPr w:rsidR="00AF28C1">
          <w:pgSz w:w="12240" w:h="15840"/>
          <w:pgMar w:top="0" w:right="800" w:bottom="0" w:left="780" w:header="720" w:footer="720" w:gutter="0"/>
          <w:cols w:space="720"/>
        </w:sectPr>
      </w:pPr>
    </w:p>
    <w:p w14:paraId="659677D7" w14:textId="77777777" w:rsidR="00AF28C1" w:rsidRDefault="006F587B">
      <w:pPr>
        <w:pStyle w:val="BodyText"/>
        <w:ind w:left="111"/>
        <w:rPr>
          <w:sz w:val="20"/>
        </w:rPr>
      </w:pPr>
      <w:r>
        <w:lastRenderedPageBreak/>
        <w:pict w14:anchorId="0B1A7D7B">
          <v:rect id="docshape27" o:spid="_x0000_s1077" style="position:absolute;left:0;text-align:left;margin-left:44.55pt;margin-top:586.95pt;width:522.4pt;height:205.05pt;z-index:-15888384;mso-position-horizontal-relative:page;mso-position-vertical-relative:page" stroked="f">
            <w10:wrap anchorx="page" anchory="page"/>
          </v:rect>
        </w:pict>
      </w:r>
      <w:r>
        <w:rPr>
          <w:sz w:val="20"/>
        </w:rPr>
      </w:r>
      <w:r>
        <w:rPr>
          <w:sz w:val="20"/>
        </w:rPr>
        <w:pict w14:anchorId="1E74EAB5">
          <v:group id="docshapegroup28" o:spid="_x0000_s1072" style="width:522.45pt;height:182.1pt;mso-position-horizontal-relative:char;mso-position-vertical-relative:line" coordsize="10449,3642">
            <v:rect id="docshape29" o:spid="_x0000_s1076" style="position:absolute;width:10449;height:2904" stroked="f"/>
            <v:shape id="docshape30" o:spid="_x0000_s1075" type="#_x0000_t75" style="position:absolute;left:5531;top:184;width:4303;height:2413">
              <v:imagedata r:id="rId27" o:title=""/>
            </v:shape>
            <v:shape id="docshape31" o:spid="_x0000_s1074" type="#_x0000_t202" style="position:absolute;width:10449;height:2904" filled="f" stroked="f">
              <v:textbox inset="0,0,0,0">
                <w:txbxContent>
                  <w:p w14:paraId="66AE83C4" w14:textId="77777777" w:rsidR="00AF28C1" w:rsidRDefault="006F587B">
                    <w:pPr>
                      <w:spacing w:before="155"/>
                      <w:ind w:left="614" w:right="5684"/>
                      <w:jc w:val="both"/>
                      <w:rPr>
                        <w:sz w:val="24"/>
                      </w:rPr>
                    </w:pPr>
                    <w:r>
                      <w:rPr>
                        <w:color w:val="141313"/>
                        <w:sz w:val="24"/>
                      </w:rPr>
                      <w:t>There are a number of steps that you can take to help protect yourself, your family, and your community from COVID-19.</w:t>
                    </w:r>
                  </w:p>
                  <w:p w14:paraId="5001F6C8" w14:textId="77777777" w:rsidR="00AF28C1" w:rsidRDefault="00AF28C1">
                    <w:pPr>
                      <w:spacing w:before="11"/>
                      <w:rPr>
                        <w:sz w:val="19"/>
                      </w:rPr>
                    </w:pPr>
                  </w:p>
                  <w:p w14:paraId="766524CE" w14:textId="77777777" w:rsidR="00AF28C1" w:rsidRDefault="006F587B">
                    <w:pPr>
                      <w:ind w:left="614" w:right="5902"/>
                      <w:rPr>
                        <w:sz w:val="24"/>
                      </w:rPr>
                    </w:pPr>
                    <w:hyperlink r:id="rId28">
                      <w:r>
                        <w:rPr>
                          <w:color w:val="141313"/>
                          <w:sz w:val="24"/>
                        </w:rPr>
                        <w:t xml:space="preserve">Available in multiple languages, </w:t>
                      </w:r>
                      <w:r>
                        <w:rPr>
                          <w:b/>
                          <w:color w:val="2B73FF"/>
                          <w:sz w:val="24"/>
                          <w:u w:val="single" w:color="2B73FF"/>
                        </w:rPr>
                        <w:t>this</w:t>
                      </w:r>
                      <w:r>
                        <w:rPr>
                          <w:b/>
                          <w:color w:val="2B73FF"/>
                          <w:sz w:val="24"/>
                        </w:rPr>
                        <w:t xml:space="preserve"> </w:t>
                      </w:r>
                      <w:r>
                        <w:rPr>
                          <w:b/>
                          <w:color w:val="2B73FF"/>
                          <w:sz w:val="24"/>
                          <w:u w:val="single" w:color="2B73FF"/>
                        </w:rPr>
                        <w:t>flyer</w:t>
                      </w:r>
                      <w:r>
                        <w:rPr>
                          <w:b/>
                          <w:color w:val="2B73FF"/>
                          <w:sz w:val="24"/>
                        </w:rPr>
                        <w:t xml:space="preserve"> </w:t>
                      </w:r>
                      <w:r>
                        <w:rPr>
                          <w:color w:val="141313"/>
                          <w:sz w:val="24"/>
                        </w:rPr>
                        <w:t xml:space="preserve">features a checklist with </w:t>
                      </w:r>
                      <w:r>
                        <w:rPr>
                          <w:color w:val="141313"/>
                          <w:spacing w:val="-2"/>
                          <w:sz w:val="24"/>
                        </w:rPr>
                        <w:t>these</w:t>
                      </w:r>
                    </w:hyperlink>
                  </w:p>
                  <w:p w14:paraId="2141DDFC" w14:textId="77777777" w:rsidR="00AF28C1" w:rsidRDefault="006F587B">
                    <w:pPr>
                      <w:spacing w:line="291" w:lineRule="exact"/>
                      <w:ind w:left="614"/>
                      <w:rPr>
                        <w:sz w:val="24"/>
                      </w:rPr>
                    </w:pPr>
                    <w:r>
                      <w:rPr>
                        <w:color w:val="141313"/>
                        <w:sz w:val="24"/>
                      </w:rPr>
                      <w:t>steps.</w:t>
                    </w:r>
                    <w:r>
                      <w:rPr>
                        <w:color w:val="141313"/>
                        <w:spacing w:val="8"/>
                        <w:sz w:val="24"/>
                      </w:rPr>
                      <w:t xml:space="preserve"> </w:t>
                    </w:r>
                    <w:r>
                      <w:rPr>
                        <w:color w:val="141313"/>
                        <w:sz w:val="24"/>
                      </w:rPr>
                      <w:t>Please</w:t>
                    </w:r>
                    <w:r>
                      <w:rPr>
                        <w:color w:val="141313"/>
                        <w:spacing w:val="9"/>
                        <w:sz w:val="24"/>
                      </w:rPr>
                      <w:t xml:space="preserve"> </w:t>
                    </w:r>
                    <w:r>
                      <w:rPr>
                        <w:color w:val="141313"/>
                        <w:sz w:val="24"/>
                      </w:rPr>
                      <w:t>share</w:t>
                    </w:r>
                    <w:r>
                      <w:rPr>
                        <w:color w:val="141313"/>
                        <w:spacing w:val="9"/>
                        <w:sz w:val="24"/>
                      </w:rPr>
                      <w:t xml:space="preserve"> </w:t>
                    </w:r>
                    <w:r>
                      <w:rPr>
                        <w:color w:val="141313"/>
                        <w:sz w:val="24"/>
                      </w:rPr>
                      <w:t>it</w:t>
                    </w:r>
                    <w:r>
                      <w:rPr>
                        <w:color w:val="141313"/>
                        <w:spacing w:val="8"/>
                        <w:sz w:val="24"/>
                      </w:rPr>
                      <w:t xml:space="preserve"> </w:t>
                    </w:r>
                    <w:r>
                      <w:rPr>
                        <w:color w:val="141313"/>
                        <w:sz w:val="24"/>
                      </w:rPr>
                      <w:t>with</w:t>
                    </w:r>
                    <w:r>
                      <w:rPr>
                        <w:color w:val="141313"/>
                        <w:spacing w:val="9"/>
                        <w:sz w:val="24"/>
                      </w:rPr>
                      <w:t xml:space="preserve"> </w:t>
                    </w:r>
                    <w:r>
                      <w:rPr>
                        <w:color w:val="141313"/>
                        <w:sz w:val="24"/>
                      </w:rPr>
                      <w:t>your</w:t>
                    </w:r>
                    <w:r>
                      <w:rPr>
                        <w:color w:val="141313"/>
                        <w:spacing w:val="9"/>
                        <w:sz w:val="24"/>
                      </w:rPr>
                      <w:t xml:space="preserve"> </w:t>
                    </w:r>
                    <w:r>
                      <w:rPr>
                        <w:color w:val="141313"/>
                        <w:spacing w:val="-2"/>
                        <w:sz w:val="24"/>
                      </w:rPr>
                      <w:t>networks.</w:t>
                    </w:r>
                  </w:p>
                </w:txbxContent>
              </v:textbox>
            </v:shape>
            <v:shape id="docshape32" o:spid="_x0000_s1073" type="#_x0000_t202" style="position:absolute;top:2903;width:10449;height:738" fillcolor="#274ea0" stroked="f">
              <v:textbox inset="0,0,0,0">
                <w:txbxContent>
                  <w:p w14:paraId="1E3C4631" w14:textId="77777777" w:rsidR="00AF28C1" w:rsidRDefault="006F587B">
                    <w:pPr>
                      <w:spacing w:before="108"/>
                      <w:ind w:left="3882" w:right="3881"/>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anchorlock/>
          </v:group>
        </w:pict>
      </w:r>
    </w:p>
    <w:p w14:paraId="58805A5B" w14:textId="77777777" w:rsidR="00AF28C1" w:rsidRDefault="006F587B">
      <w:pPr>
        <w:pStyle w:val="Heading1"/>
        <w:spacing w:before="95"/>
      </w:pPr>
      <w:r>
        <w:pict w14:anchorId="065CD3E3">
          <v:group id="docshapegroup33" o:spid="_x0000_s1043" style="position:absolute;left:0;text-align:left;margin-left:44.55pt;margin-top:-1.4pt;width:522.45pt;height:368pt;z-index:-15887872;mso-position-horizontal-relative:page" coordorigin="891,-28" coordsize="10449,7360">
            <v:rect id="docshape34" o:spid="_x0000_s1071" style="position:absolute;left:891;top:-29;width:10449;height:7360" stroked="f"/>
            <v:rect id="docshape35" o:spid="_x0000_s1070" style="position:absolute;left:1505;top:4289;width:9219;height:16" fillcolor="black" stroked="f"/>
            <v:shape id="docshape36" o:spid="_x0000_s1069" style="position:absolute;left:1889;top:878;width:62;height:62" coordorigin="1890,878" coordsize="62,62" path="m1921,940r-12,-3l1899,931r-7,-10l1890,909r2,-12l1899,887r10,-6l1921,878r12,3l1942,887r7,10l1951,909r-2,12l1942,931r-9,6l1921,940xe" fillcolor="#181818" stroked="f">
              <v:path arrowok="t"/>
            </v:shape>
            <v:shape id="docshape37" o:spid="_x0000_s1068" style="position:absolute;left:1889;top:878;width:62;height:62" coordorigin="1890,878" coordsize="62,62" path="m1951,909r-2,12l1942,931r-9,6l1921,940r-12,-3l1899,931r-7,-10l1890,909r2,-12l1899,887r10,-6l1921,878r12,3l1942,887r7,10l1951,909xe" filled="f" strokecolor="#181818" strokeweight=".27103mm">
              <v:path arrowok="t"/>
            </v:shape>
            <v:shape id="docshape38" o:spid="_x0000_s1067" style="position:absolute;left:1889;top:1170;width:62;height:62" coordorigin="1890,1170" coordsize="62,62" path="m1921,1232r-12,-3l1899,1223r-7,-10l1890,1201r2,-12l1899,1179r10,-6l1921,1170r12,3l1942,1179r7,10l1951,1201r-2,12l1942,1223r-9,6l1921,1232xe" fillcolor="#181818" stroked="f">
              <v:path arrowok="t"/>
            </v:shape>
            <v:shape id="docshape39" o:spid="_x0000_s1066" style="position:absolute;left:1889;top:1170;width:62;height:62" coordorigin="1890,1170" coordsize="62,62" path="m1951,1201r-2,12l1942,1223r-9,6l1921,1232r-12,-3l1899,1223r-7,-10l1890,1201r2,-12l1899,1179r10,-6l1921,1170r12,3l1942,1179r7,10l1951,1201xe" filled="f" strokecolor="#181818" strokeweight=".27103mm">
              <v:path arrowok="t"/>
            </v:shape>
            <v:shape id="docshape40" o:spid="_x0000_s1065" style="position:absolute;left:1889;top:1462;width:62;height:62" coordorigin="1890,1462" coordsize="62,62" path="m1921,1523r-12,-2l1899,1514r-7,-9l1890,1493r2,-12l1899,1471r10,-7l1921,1462r12,2l1942,1471r7,10l1951,1493r-2,12l1942,1514r-9,7l1921,1523xe" fillcolor="#181818" stroked="f">
              <v:path arrowok="t"/>
            </v:shape>
            <v:shape id="docshape41" o:spid="_x0000_s1064" style="position:absolute;left:1889;top:1462;width:62;height:62" coordorigin="1890,1462" coordsize="62,62" path="m1951,1493r-2,12l1942,1514r-9,7l1921,1523r-12,-2l1899,1514r-7,-9l1890,1493r2,-12l1899,1471r10,-7l1921,1462r12,2l1942,1471r7,10l1951,1493xe" filled="f" strokecolor="#181818" strokeweight=".27103mm">
              <v:path arrowok="t"/>
            </v:shape>
            <v:shape id="docshape42" o:spid="_x0000_s1063" style="position:absolute;left:1889;top:1753;width:62;height:62" coordorigin="1890,1754" coordsize="62,62" path="m1921,1815r-12,-2l1899,1806r-7,-9l1890,1785r2,-12l1899,1763r10,-7l1921,1754r12,2l1942,1763r7,10l1951,1785r-2,12l1942,1806r-9,7l1921,1815xe" fillcolor="#181818" stroked="f">
              <v:path arrowok="t"/>
            </v:shape>
            <v:shape id="docshape43" o:spid="_x0000_s1062" style="position:absolute;left:1889;top:1753;width:62;height:62" coordorigin="1890,1754" coordsize="62,62" path="m1951,1785r-2,12l1942,1806r-9,7l1921,1815r-12,-2l1899,1806r-7,-9l1890,1785r2,-12l1899,1763r10,-7l1921,1754r12,2l1942,1763r7,10l1951,1785xe" filled="f" strokecolor="#181818" strokeweight=".27103mm">
              <v:path arrowok="t"/>
            </v:shape>
            <v:shape id="docshape44" o:spid="_x0000_s1061" style="position:absolute;left:1889;top:2337;width:62;height:62" coordorigin="1890,2338" coordsize="62,62" path="m1921,2399r-12,-2l1899,2390r-7,-9l1890,2369r2,-12l1899,2347r10,-7l1921,2338r12,2l1942,2347r7,10l1951,2369r-2,12l1942,2390r-9,7l1921,2399xe" fillcolor="#181818" stroked="f">
              <v:path arrowok="t"/>
            </v:shape>
            <v:shape id="docshape45" o:spid="_x0000_s1060" style="position:absolute;left:1889;top:2337;width:62;height:62" coordorigin="1890,2338" coordsize="62,62" path="m1951,2369r-2,12l1942,2390r-9,7l1921,2399r-12,-2l1899,2390r-7,-9l1890,2369r2,-12l1899,2347r10,-7l1921,2338r12,2l1942,2347r7,10l1951,2369xe" filled="f" strokecolor="#181818" strokeweight=".27103mm">
              <v:path arrowok="t"/>
            </v:shape>
            <v:shape id="docshape46" o:spid="_x0000_s1059" style="position:absolute;left:1889;top:2629;width:62;height:62" coordorigin="1890,2630" coordsize="62,62" path="m1921,2691r-12,-2l1899,2682r-7,-10l1890,2660r2,-11l1899,2639r10,-7l1921,2630r12,2l1942,2639r7,10l1951,2660r-2,12l1942,2682r-9,7l1921,2691xe" fillcolor="#181818" stroked="f">
              <v:path arrowok="t"/>
            </v:shape>
            <v:shape id="docshape47" o:spid="_x0000_s1058" style="position:absolute;left:1889;top:2629;width:62;height:62" coordorigin="1890,2630" coordsize="62,62" path="m1951,2660r-2,12l1942,2682r-9,7l1921,2691r-12,-2l1899,2682r-7,-10l1890,2660r2,-11l1899,2639r10,-7l1921,2630r12,2l1942,2639r7,10l1951,2660xe" filled="f" strokecolor="#181818" strokeweight=".27103mm">
              <v:path arrowok="t"/>
            </v:shape>
            <v:shape id="docshape48" o:spid="_x0000_s1057" style="position:absolute;left:1889;top:3213;width:62;height:62" coordorigin="1890,3214" coordsize="62,62" path="m1921,3275r-12,-2l1899,3266r-7,-10l1890,3244r2,-12l1899,3223r10,-7l1921,3214r12,2l1942,3223r7,9l1951,3244r-2,12l1942,3266r-9,7l1921,3275xe" fillcolor="#181818" stroked="f">
              <v:path arrowok="t"/>
            </v:shape>
            <v:shape id="docshape49" o:spid="_x0000_s1056" style="position:absolute;left:1889;top:3213;width:62;height:62" coordorigin="1890,3214" coordsize="62,62" path="m1951,3244r-2,12l1942,3266r-9,7l1921,3275r-12,-2l1899,3266r-7,-10l1890,3244r2,-12l1899,3223r10,-7l1921,3214r12,2l1942,3223r7,9l1951,3244xe" filled="f" strokecolor="#181818" strokeweight=".27103mm">
              <v:path arrowok="t"/>
            </v:shape>
            <v:shape id="docshape50" o:spid="_x0000_s1055" style="position:absolute;left:1889;top:3505;width:62;height:62" coordorigin="1890,3506" coordsize="62,62" path="m1921,3567r-12,-2l1899,3558r-7,-10l1890,3536r2,-12l1899,3515r10,-7l1921,3506r12,2l1942,3515r7,9l1951,3536r-2,12l1942,3558r-9,7l1921,3567xe" fillcolor="#181818" stroked="f">
              <v:path arrowok="t"/>
            </v:shape>
            <v:shape id="docshape51" o:spid="_x0000_s1054" style="position:absolute;left:1889;top:3505;width:62;height:62" coordorigin="1890,3506" coordsize="62,62" path="m1951,3536r-2,12l1942,3558r-9,7l1921,3567r-12,-2l1899,3558r-7,-10l1890,3536r2,-12l1899,3515r10,-7l1921,3506r12,2l1942,3515r7,9l1951,3536xe" filled="f" strokecolor="#181818" strokeweight=".27103mm">
              <v:path arrowok="t"/>
            </v:shape>
            <v:shape id="docshape52" o:spid="_x0000_s1053" style="position:absolute;left:1889;top:5364;width:62;height:62" coordorigin="1890,5365" coordsize="62,62" path="m1921,5426r-12,-2l1899,5417r-7,-10l1890,5395r2,-12l1899,5374r10,-7l1921,5365r12,2l1942,5374r7,9l1951,5395r-2,12l1942,5417r-9,7l1921,5426xe" fillcolor="#181818" stroked="f">
              <v:path arrowok="t"/>
            </v:shape>
            <v:shape id="docshape53" o:spid="_x0000_s1052" style="position:absolute;left:1889;top:5364;width:62;height:62" coordorigin="1890,5365" coordsize="62,62" path="m1951,5395r-2,12l1942,5417r-9,7l1921,5426r-12,-2l1899,5417r-7,-10l1890,5395r2,-12l1899,5374r10,-7l1921,5365r12,2l1942,5374r7,9l1951,5395xe" filled="f" strokecolor="#181818" strokeweight=".27103mm">
              <v:path arrowok="t"/>
            </v:shape>
            <v:shape id="docshape54" o:spid="_x0000_s1051" style="position:absolute;left:1889;top:5656;width:62;height:62" coordorigin="1890,5657" coordsize="62,62" path="m1921,5718r-12,-2l1899,5709r-7,-10l1890,5687r2,-12l1899,5666r10,-7l1921,5657r12,2l1942,5666r7,9l1951,5687r-2,12l1942,5709r-9,7l1921,5718xe" fillcolor="#181818" stroked="f">
              <v:path arrowok="t"/>
            </v:shape>
            <v:shape id="docshape55" o:spid="_x0000_s1050" style="position:absolute;left:1889;top:5656;width:62;height:62" coordorigin="1890,5657" coordsize="62,62" path="m1951,5687r-2,12l1942,5709r-9,7l1921,5718r-12,-2l1899,5709r-7,-10l1890,5687r2,-12l1899,5666r10,-7l1921,5657r12,2l1942,5666r7,9l1951,5687xe" filled="f" strokecolor="#181818" strokeweight=".27103mm">
              <v:path arrowok="t"/>
            </v:shape>
            <v:shape id="docshape56" o:spid="_x0000_s1049" style="position:absolute;left:1889;top:5948;width:62;height:62" coordorigin="1890,5949" coordsize="62,62" path="m1921,6010r-12,-2l1899,6001r-7,-10l1890,5979r2,-12l1899,5958r10,-7l1921,5949r12,2l1942,5958r7,9l1951,5979r-2,12l1942,6001r-9,7l1921,6010xe" fillcolor="#181818" stroked="f">
              <v:path arrowok="t"/>
            </v:shape>
            <v:shape id="docshape57" o:spid="_x0000_s1048" style="position:absolute;left:1889;top:5948;width:62;height:62" coordorigin="1890,5949" coordsize="62,62" path="m1951,5979r-2,12l1942,6001r-9,7l1921,6010r-12,-2l1899,6001r-7,-10l1890,5979r2,-12l1899,5958r10,-7l1921,5949r12,2l1942,5958r7,9l1951,5979xe" filled="f" strokecolor="#181818" strokeweight=".27103mm">
              <v:path arrowok="t"/>
            </v:shape>
            <v:shape id="docshape58" o:spid="_x0000_s1047" style="position:absolute;left:1889;top:6240;width:62;height:62" coordorigin="1890,6240" coordsize="62,62" path="m1921,6302r-12,-2l1899,6293r-7,-10l1890,6271r2,-12l1899,6249r10,-6l1921,6240r12,3l1942,6249r7,10l1951,6271r-2,12l1942,6293r-9,7l1921,6302xe" fillcolor="#181818" stroked="f">
              <v:path arrowok="t"/>
            </v:shape>
            <v:shape id="docshape59" o:spid="_x0000_s1046" style="position:absolute;left:1889;top:6240;width:62;height:62" coordorigin="1890,6240" coordsize="62,62" path="m1951,6271r-2,12l1942,6293r-9,7l1921,6302r-12,-2l1899,6293r-7,-10l1890,6271r2,-12l1899,6249r10,-6l1921,6240r12,3l1942,6249r7,10l1951,6271xe" filled="f" strokecolor="#181818" strokeweight=".27103mm">
              <v:path arrowok="t"/>
            </v:shape>
            <v:shape id="docshape60" o:spid="_x0000_s1045" style="position:absolute;left:1889;top:6532;width:62;height:62" coordorigin="1890,6532" coordsize="62,62" path="m1921,6594r-12,-3l1899,6585r-7,-10l1890,6563r2,-12l1899,6541r10,-6l1921,6532r12,3l1942,6541r7,10l1951,6563r-2,12l1942,6585r-9,6l1921,6594xe" fillcolor="#181818" stroked="f">
              <v:path arrowok="t"/>
            </v:shape>
            <v:shape id="docshape61" o:spid="_x0000_s1044" style="position:absolute;left:1889;top:6532;width:62;height:62" coordorigin="1890,6532" coordsize="62,62" path="m1951,6563r-2,12l1942,6585r-9,6l1921,6594r-12,-3l1899,6585r-7,-10l1890,6563r2,-12l1899,6541r10,-6l1921,6532r12,3l1942,6541r7,10l1951,6563xe" filled="f" strokecolor="#181818" strokeweight=".27103mm">
              <v:path arrowok="t"/>
            </v:shape>
            <w10:wrap anchorx="page"/>
          </v:group>
        </w:pict>
      </w:r>
      <w:r>
        <w:rPr>
          <w:color w:val="274EA0"/>
        </w:rPr>
        <w:t>OUTREACH</w:t>
      </w:r>
      <w:r>
        <w:rPr>
          <w:color w:val="274EA0"/>
          <w:spacing w:val="-6"/>
        </w:rPr>
        <w:t xml:space="preserve"> </w:t>
      </w:r>
      <w:r>
        <w:rPr>
          <w:color w:val="274EA0"/>
        </w:rPr>
        <w:t>AND</w:t>
      </w:r>
      <w:r>
        <w:rPr>
          <w:color w:val="274EA0"/>
          <w:spacing w:val="-6"/>
        </w:rPr>
        <w:t xml:space="preserve"> </w:t>
      </w:r>
      <w:r>
        <w:rPr>
          <w:color w:val="274EA0"/>
        </w:rPr>
        <w:t>EDUCATION</w:t>
      </w:r>
      <w:r>
        <w:rPr>
          <w:color w:val="274EA0"/>
          <w:spacing w:val="-6"/>
        </w:rPr>
        <w:t xml:space="preserve"> </w:t>
      </w:r>
      <w:r>
        <w:rPr>
          <w:color w:val="274EA0"/>
          <w:spacing w:val="-2"/>
        </w:rPr>
        <w:t>MATERIALS</w:t>
      </w:r>
    </w:p>
    <w:p w14:paraId="4F173A70" w14:textId="77777777" w:rsidR="00AF28C1" w:rsidRDefault="00AF28C1">
      <w:pPr>
        <w:pStyle w:val="BodyText"/>
        <w:spacing w:before="4"/>
        <w:rPr>
          <w:b/>
          <w:sz w:val="19"/>
        </w:rPr>
      </w:pPr>
    </w:p>
    <w:p w14:paraId="4929AB4F" w14:textId="77777777" w:rsidR="00AF28C1" w:rsidRDefault="006F587B">
      <w:pPr>
        <w:pStyle w:val="Heading2"/>
        <w:spacing w:before="56" w:line="292" w:lineRule="exact"/>
        <w:rPr>
          <w:u w:val="none"/>
        </w:rPr>
      </w:pPr>
      <w:hyperlink r:id="rId29">
        <w:r>
          <w:rPr>
            <w:color w:val="2B73FF"/>
            <w:u w:color="2B73FF"/>
          </w:rPr>
          <w:t>COVID-19</w:t>
        </w:r>
        <w:r>
          <w:rPr>
            <w:color w:val="2B73FF"/>
            <w:spacing w:val="13"/>
            <w:u w:color="2B73FF"/>
          </w:rPr>
          <w:t xml:space="preserve"> </w:t>
        </w:r>
        <w:r>
          <w:rPr>
            <w:color w:val="2B73FF"/>
            <w:u w:color="2B73FF"/>
          </w:rPr>
          <w:t>Vaccine</w:t>
        </w:r>
        <w:r>
          <w:rPr>
            <w:color w:val="2B73FF"/>
            <w:spacing w:val="13"/>
            <w:u w:color="2B73FF"/>
          </w:rPr>
          <w:t xml:space="preserve"> </w:t>
        </w:r>
        <w:r>
          <w:rPr>
            <w:color w:val="2B73FF"/>
            <w:spacing w:val="-4"/>
            <w:u w:color="2B73FF"/>
          </w:rPr>
          <w:t>FAQs</w:t>
        </w:r>
      </w:hyperlink>
    </w:p>
    <w:p w14:paraId="5E9DE09F" w14:textId="77777777" w:rsidR="00AF28C1" w:rsidRDefault="006F587B">
      <w:pPr>
        <w:ind w:left="1340" w:right="3074"/>
        <w:rPr>
          <w:b/>
          <w:sz w:val="24"/>
        </w:rPr>
      </w:pPr>
      <w:hyperlink r:id="rId30">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31">
        <w:r>
          <w:rPr>
            <w:b/>
            <w:color w:val="2B73FF"/>
            <w:sz w:val="24"/>
            <w:u w:val="single" w:color="2B73FF"/>
          </w:rPr>
          <w:t>telehealth</w:t>
        </w:r>
      </w:hyperlink>
      <w:r>
        <w:rPr>
          <w:color w:val="181818"/>
          <w:sz w:val="24"/>
        </w:rPr>
        <w:t xml:space="preserve">) </w:t>
      </w:r>
      <w:hyperlink r:id="rId32" w:anchor="weekly-provider-bulletins-">
        <w:r>
          <w:rPr>
            <w:b/>
            <w:color w:val="2B73FF"/>
            <w:sz w:val="24"/>
            <w:u w:val="single" w:color="2B73FF"/>
          </w:rPr>
          <w:t>Weekly Provider Bulletin</w:t>
        </w:r>
      </w:hyperlink>
    </w:p>
    <w:p w14:paraId="69BF1551" w14:textId="77777777" w:rsidR="00AF28C1" w:rsidRDefault="006F587B">
      <w:pPr>
        <w:ind w:left="1340" w:right="770"/>
        <w:rPr>
          <w:sz w:val="24"/>
        </w:rPr>
      </w:pPr>
      <w:hyperlink r:id="rId33">
        <w:r>
          <w:rPr>
            <w:b/>
            <w:color w:val="2B73FF"/>
            <w:sz w:val="24"/>
            <w:u w:val="single" w:color="2B73FF"/>
          </w:rPr>
          <w:t>Trust the Facts, Get the Vax Campaign Materials</w:t>
        </w:r>
      </w:hyperlink>
      <w:r>
        <w:rPr>
          <w:b/>
          <w:color w:val="2B73FF"/>
          <w:spacing w:val="40"/>
          <w:sz w:val="24"/>
        </w:rPr>
        <w:t xml:space="preserve"> </w:t>
      </w:r>
      <w:r>
        <w:rPr>
          <w:color w:val="090909"/>
          <w:sz w:val="24"/>
        </w:rPr>
        <w:t xml:space="preserve">(organized by audience, including general, parents and pregnant people, youth, young adults; available in 12 languages) </w:t>
      </w:r>
      <w:hyperlink r:id="rId34">
        <w:r>
          <w:rPr>
            <w:b/>
            <w:color w:val="2B73FF"/>
            <w:sz w:val="24"/>
            <w:u w:val="single" w:color="2B73FF"/>
          </w:rPr>
          <w:t>Multilingual COVID-19 Materials</w:t>
        </w:r>
      </w:hyperlink>
      <w:r>
        <w:rPr>
          <w:b/>
          <w:color w:val="2B73FF"/>
          <w:sz w:val="24"/>
        </w:rPr>
        <w:t xml:space="preserve"> </w:t>
      </w:r>
      <w:r>
        <w:rPr>
          <w:color w:val="090909"/>
          <w:sz w:val="24"/>
        </w:rPr>
        <w:t xml:space="preserve">(videos and </w:t>
      </w:r>
      <w:proofErr w:type="spellStart"/>
      <w:r>
        <w:rPr>
          <w:color w:val="090909"/>
          <w:sz w:val="24"/>
        </w:rPr>
        <w:t>printables</w:t>
      </w:r>
      <w:proofErr w:type="spellEnd"/>
      <w:r>
        <w:rPr>
          <w:color w:val="090909"/>
          <w:sz w:val="24"/>
        </w:rPr>
        <w:t xml:space="preserve">; organized by language) </w:t>
      </w:r>
      <w:hyperlink r:id="rId35">
        <w:r>
          <w:rPr>
            <w:b/>
            <w:color w:val="2B73FF"/>
            <w:sz w:val="24"/>
            <w:u w:val="single" w:color="2B73FF"/>
          </w:rPr>
          <w:t>COVID-19</w:t>
        </w:r>
        <w:r>
          <w:rPr>
            <w:b/>
            <w:color w:val="2B73FF"/>
            <w:spacing w:val="32"/>
            <w:sz w:val="24"/>
            <w:u w:val="single" w:color="2B73FF"/>
          </w:rPr>
          <w:t xml:space="preserve"> </w:t>
        </w:r>
        <w:r>
          <w:rPr>
            <w:b/>
            <w:color w:val="2B73FF"/>
            <w:sz w:val="24"/>
            <w:u w:val="single" w:color="2B73FF"/>
          </w:rPr>
          <w:t>Funeral</w:t>
        </w:r>
        <w:r>
          <w:rPr>
            <w:b/>
            <w:color w:val="2B73FF"/>
            <w:spacing w:val="32"/>
            <w:sz w:val="24"/>
            <w:u w:val="single" w:color="2B73FF"/>
          </w:rPr>
          <w:t xml:space="preserve"> </w:t>
        </w:r>
        <w:r>
          <w:rPr>
            <w:b/>
            <w:color w:val="2B73FF"/>
            <w:sz w:val="24"/>
            <w:u w:val="single" w:color="2B73FF"/>
          </w:rPr>
          <w:t>Assistance</w:t>
        </w:r>
        <w:r>
          <w:rPr>
            <w:b/>
            <w:color w:val="2B73FF"/>
            <w:spacing w:val="32"/>
            <w:sz w:val="24"/>
            <w:u w:val="single" w:color="2B73FF"/>
          </w:rPr>
          <w:t xml:space="preserve"> </w:t>
        </w:r>
        <w:r>
          <w:rPr>
            <w:b/>
            <w:color w:val="2B73FF"/>
            <w:sz w:val="24"/>
            <w:u w:val="single" w:color="2B73FF"/>
          </w:rPr>
          <w:t>from</w:t>
        </w:r>
        <w:r>
          <w:rPr>
            <w:b/>
            <w:color w:val="2B73FF"/>
            <w:spacing w:val="32"/>
            <w:sz w:val="24"/>
            <w:u w:val="single" w:color="2B73FF"/>
          </w:rPr>
          <w:t xml:space="preserve"> </w:t>
        </w:r>
        <w:r>
          <w:rPr>
            <w:b/>
            <w:color w:val="2B73FF"/>
            <w:sz w:val="24"/>
            <w:u w:val="single" w:color="2B73FF"/>
          </w:rPr>
          <w:t>FEMA</w:t>
        </w:r>
      </w:hyperlink>
      <w:r>
        <w:rPr>
          <w:b/>
          <w:color w:val="2B73FF"/>
          <w:spacing w:val="40"/>
          <w:sz w:val="24"/>
        </w:rPr>
        <w:t xml:space="preserve"> </w:t>
      </w:r>
      <w:r>
        <w:rPr>
          <w:color w:val="181818"/>
          <w:sz w:val="24"/>
        </w:rPr>
        <w:t>(including</w:t>
      </w:r>
      <w:r>
        <w:rPr>
          <w:color w:val="181818"/>
          <w:spacing w:val="40"/>
          <w:sz w:val="24"/>
        </w:rPr>
        <w:t xml:space="preserve"> </w:t>
      </w:r>
      <w:hyperlink r:id="rId36" w:anchor="fema-funeral-assistance-website-%26-faq-">
        <w:r>
          <w:rPr>
            <w:b/>
            <w:color w:val="2B73FF"/>
            <w:sz w:val="24"/>
            <w:u w:val="single" w:color="2B73FF"/>
          </w:rPr>
          <w:t>one-pager</w:t>
        </w:r>
        <w:r>
          <w:rPr>
            <w:b/>
            <w:color w:val="2B73FF"/>
            <w:spacing w:val="32"/>
            <w:sz w:val="24"/>
            <w:u w:val="single" w:color="2B73FF"/>
          </w:rPr>
          <w:t xml:space="preserve"> </w:t>
        </w:r>
        <w:r>
          <w:rPr>
            <w:b/>
            <w:color w:val="2B73FF"/>
            <w:sz w:val="24"/>
            <w:u w:val="single" w:color="2B73FF"/>
          </w:rPr>
          <w:t>with</w:t>
        </w:r>
        <w:r>
          <w:rPr>
            <w:b/>
            <w:color w:val="2B73FF"/>
            <w:spacing w:val="32"/>
            <w:sz w:val="24"/>
            <w:u w:val="single" w:color="2B73FF"/>
          </w:rPr>
          <w:t xml:space="preserve"> </w:t>
        </w:r>
        <w:r>
          <w:rPr>
            <w:b/>
            <w:color w:val="2B73FF"/>
            <w:sz w:val="24"/>
            <w:u w:val="single" w:color="2B73FF"/>
          </w:rPr>
          <w:t>key</w:t>
        </w:r>
        <w:r>
          <w:rPr>
            <w:b/>
            <w:color w:val="2B73FF"/>
            <w:spacing w:val="32"/>
            <w:sz w:val="24"/>
            <w:u w:val="single" w:color="2B73FF"/>
          </w:rPr>
          <w:t xml:space="preserve"> </w:t>
        </w:r>
        <w:r>
          <w:rPr>
            <w:b/>
            <w:color w:val="2B73FF"/>
            <w:sz w:val="24"/>
            <w:u w:val="single" w:color="2B73FF"/>
          </w:rPr>
          <w:t>info</w:t>
        </w:r>
      </w:hyperlink>
      <w:r>
        <w:rPr>
          <w:b/>
          <w:color w:val="2B73FF"/>
          <w:sz w:val="24"/>
        </w:rPr>
        <w:t xml:space="preserve"> </w:t>
      </w:r>
      <w:r>
        <w:rPr>
          <w:color w:val="181818"/>
          <w:sz w:val="24"/>
        </w:rPr>
        <w:t>available in multiple languages)</w:t>
      </w:r>
    </w:p>
    <w:p w14:paraId="62A1B14B" w14:textId="77777777" w:rsidR="00AF28C1" w:rsidRDefault="006F587B">
      <w:pPr>
        <w:pStyle w:val="Heading2"/>
        <w:spacing w:line="287" w:lineRule="exact"/>
        <w:rPr>
          <w:u w:val="none"/>
        </w:rPr>
      </w:pPr>
      <w:hyperlink r:id="rId37">
        <w:r>
          <w:rPr>
            <w:color w:val="2B73FF"/>
            <w:u w:color="2B73FF"/>
          </w:rPr>
          <w:t>COVID-19</w:t>
        </w:r>
        <w:r>
          <w:rPr>
            <w:color w:val="2B73FF"/>
            <w:spacing w:val="11"/>
            <w:u w:color="2B73FF"/>
          </w:rPr>
          <w:t xml:space="preserve"> </w:t>
        </w:r>
        <w:r>
          <w:rPr>
            <w:color w:val="2B73FF"/>
            <w:u w:color="2B73FF"/>
          </w:rPr>
          <w:t>Vaccination</w:t>
        </w:r>
        <w:r>
          <w:rPr>
            <w:color w:val="2B73FF"/>
            <w:spacing w:val="12"/>
            <w:u w:color="2B73FF"/>
          </w:rPr>
          <w:t xml:space="preserve"> </w:t>
        </w:r>
        <w:r>
          <w:rPr>
            <w:color w:val="2B73FF"/>
            <w:u w:color="2B73FF"/>
          </w:rPr>
          <w:t>Tools</w:t>
        </w:r>
        <w:r>
          <w:rPr>
            <w:color w:val="2B73FF"/>
            <w:spacing w:val="11"/>
            <w:u w:color="2B73FF"/>
          </w:rPr>
          <w:t xml:space="preserve"> </w:t>
        </w:r>
        <w:r>
          <w:rPr>
            <w:color w:val="2B73FF"/>
            <w:u w:color="2B73FF"/>
          </w:rPr>
          <w:t>for</w:t>
        </w:r>
        <w:r>
          <w:rPr>
            <w:color w:val="2B73FF"/>
            <w:spacing w:val="12"/>
            <w:u w:color="2B73FF"/>
          </w:rPr>
          <w:t xml:space="preserve"> </w:t>
        </w:r>
        <w:r>
          <w:rPr>
            <w:color w:val="2B73FF"/>
            <w:spacing w:val="-2"/>
            <w:u w:color="2B73FF"/>
          </w:rPr>
          <w:t>Employers</w:t>
        </w:r>
      </w:hyperlink>
    </w:p>
    <w:p w14:paraId="701B8786" w14:textId="77777777" w:rsidR="00AF28C1" w:rsidRDefault="006F587B">
      <w:pPr>
        <w:ind w:left="1340" w:right="912"/>
        <w:rPr>
          <w:sz w:val="24"/>
        </w:rPr>
      </w:pPr>
      <w:hyperlink r:id="rId38">
        <w:r>
          <w:rPr>
            <w:b/>
            <w:color w:val="2B73FF"/>
            <w:sz w:val="24"/>
            <w:u w:val="single" w:color="2B73FF"/>
          </w:rPr>
          <w:t>Archive of COVID-19 Vaccine Communi</w:t>
        </w:r>
        <w:r>
          <w:rPr>
            <w:b/>
            <w:color w:val="2B73FF"/>
            <w:sz w:val="24"/>
            <w:u w:val="single" w:color="2B73FF"/>
          </w:rPr>
          <w:t>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p w14:paraId="6B2B147E" w14:textId="77777777" w:rsidR="00AF28C1" w:rsidRDefault="00AF28C1">
      <w:pPr>
        <w:pStyle w:val="BodyText"/>
      </w:pPr>
    </w:p>
    <w:p w14:paraId="6EBE0681" w14:textId="77777777" w:rsidR="00AF28C1" w:rsidRDefault="00AF28C1">
      <w:pPr>
        <w:pStyle w:val="BodyText"/>
        <w:spacing w:before="1"/>
        <w:rPr>
          <w:sz w:val="27"/>
        </w:rPr>
      </w:pPr>
    </w:p>
    <w:p w14:paraId="0B0C6FE3" w14:textId="77777777" w:rsidR="00AF28C1" w:rsidRDefault="006F587B">
      <w:pPr>
        <w:pStyle w:val="Heading1"/>
      </w:pPr>
      <w:r>
        <w:rPr>
          <w:color w:val="274EA0"/>
        </w:rPr>
        <w:t>FIND</w:t>
      </w:r>
      <w:r>
        <w:rPr>
          <w:color w:val="274EA0"/>
          <w:spacing w:val="-3"/>
        </w:rPr>
        <w:t xml:space="preserve"> </w:t>
      </w:r>
      <w:r>
        <w:rPr>
          <w:color w:val="274EA0"/>
        </w:rPr>
        <w:t>A</w:t>
      </w:r>
      <w:r>
        <w:rPr>
          <w:color w:val="274EA0"/>
          <w:spacing w:val="-3"/>
        </w:rPr>
        <w:t xml:space="preserve"> </w:t>
      </w:r>
      <w:r>
        <w:rPr>
          <w:color w:val="274EA0"/>
        </w:rPr>
        <w:t>COVID-19</w:t>
      </w:r>
      <w:r>
        <w:rPr>
          <w:color w:val="274EA0"/>
          <w:spacing w:val="-3"/>
        </w:rPr>
        <w:t xml:space="preserve"> </w:t>
      </w:r>
      <w:r>
        <w:rPr>
          <w:color w:val="274EA0"/>
        </w:rPr>
        <w:t>VACCINE</w:t>
      </w:r>
      <w:r>
        <w:rPr>
          <w:color w:val="274EA0"/>
          <w:spacing w:val="-3"/>
        </w:rPr>
        <w:t xml:space="preserve"> </w:t>
      </w:r>
      <w:r>
        <w:rPr>
          <w:color w:val="274EA0"/>
        </w:rPr>
        <w:t>OR</w:t>
      </w:r>
      <w:r>
        <w:rPr>
          <w:color w:val="274EA0"/>
          <w:spacing w:val="-3"/>
        </w:rPr>
        <w:t xml:space="preserve"> </w:t>
      </w:r>
      <w:r>
        <w:rPr>
          <w:color w:val="274EA0"/>
          <w:spacing w:val="-2"/>
        </w:rPr>
        <w:t>BOOSTER</w:t>
      </w:r>
    </w:p>
    <w:p w14:paraId="772D1607" w14:textId="77777777" w:rsidR="00AF28C1" w:rsidRDefault="00AF28C1">
      <w:pPr>
        <w:pStyle w:val="BodyText"/>
        <w:spacing w:before="5"/>
        <w:rPr>
          <w:b/>
          <w:sz w:val="19"/>
        </w:rPr>
      </w:pPr>
    </w:p>
    <w:p w14:paraId="17B2FE16" w14:textId="77777777" w:rsidR="00AF28C1" w:rsidRDefault="006F587B">
      <w:pPr>
        <w:spacing w:before="56" w:line="292" w:lineRule="exact"/>
        <w:ind w:left="1340"/>
        <w:rPr>
          <w:sz w:val="24"/>
        </w:rPr>
      </w:pPr>
      <w:hyperlink r:id="rId39">
        <w:r>
          <w:rPr>
            <w:b/>
            <w:color w:val="2B73FF"/>
            <w:sz w:val="24"/>
            <w:u w:val="single" w:color="2B73FF"/>
          </w:rPr>
          <w:t>Mass.gov/</w:t>
        </w:r>
        <w:proofErr w:type="spellStart"/>
        <w:r>
          <w:rPr>
            <w:b/>
            <w:color w:val="2B73FF"/>
            <w:sz w:val="24"/>
            <w:u w:val="single" w:color="2B73FF"/>
          </w:rPr>
          <w:t>GetBoosted</w:t>
        </w:r>
        <w:proofErr w:type="spellEnd"/>
      </w:hyperlink>
      <w:r>
        <w:rPr>
          <w:b/>
          <w:color w:val="2B73FF"/>
          <w:spacing w:val="15"/>
          <w:sz w:val="24"/>
        </w:rPr>
        <w:t xml:space="preserve"> </w:t>
      </w:r>
      <w:r>
        <w:rPr>
          <w:color w:val="181818"/>
          <w:sz w:val="24"/>
        </w:rPr>
        <w:t>(family-friendly</w:t>
      </w:r>
      <w:r>
        <w:rPr>
          <w:color w:val="181818"/>
          <w:spacing w:val="15"/>
          <w:sz w:val="24"/>
        </w:rPr>
        <w:t xml:space="preserve"> </w:t>
      </w:r>
      <w:r>
        <w:rPr>
          <w:color w:val="181818"/>
          <w:sz w:val="24"/>
        </w:rPr>
        <w:t>clinics</w:t>
      </w:r>
      <w:r>
        <w:rPr>
          <w:color w:val="181818"/>
          <w:spacing w:val="15"/>
          <w:sz w:val="24"/>
        </w:rPr>
        <w:t xml:space="preserve"> </w:t>
      </w:r>
      <w:r>
        <w:rPr>
          <w:color w:val="181818"/>
          <w:sz w:val="24"/>
        </w:rPr>
        <w:t>through</w:t>
      </w:r>
      <w:r>
        <w:rPr>
          <w:color w:val="181818"/>
          <w:spacing w:val="15"/>
          <w:sz w:val="24"/>
        </w:rPr>
        <w:t xml:space="preserve"> </w:t>
      </w:r>
      <w:r>
        <w:rPr>
          <w:color w:val="181818"/>
          <w:sz w:val="24"/>
        </w:rPr>
        <w:t>the</w:t>
      </w:r>
      <w:r>
        <w:rPr>
          <w:color w:val="181818"/>
          <w:spacing w:val="15"/>
          <w:sz w:val="24"/>
        </w:rPr>
        <w:t xml:space="preserve"> </w:t>
      </w:r>
      <w:r>
        <w:rPr>
          <w:color w:val="181818"/>
          <w:sz w:val="24"/>
        </w:rPr>
        <w:t>end</w:t>
      </w:r>
      <w:r>
        <w:rPr>
          <w:color w:val="181818"/>
          <w:spacing w:val="15"/>
          <w:sz w:val="24"/>
        </w:rPr>
        <w:t xml:space="preserve"> </w:t>
      </w:r>
      <w:r>
        <w:rPr>
          <w:color w:val="181818"/>
          <w:sz w:val="24"/>
        </w:rPr>
        <w:t>of</w:t>
      </w:r>
      <w:r>
        <w:rPr>
          <w:color w:val="181818"/>
          <w:spacing w:val="15"/>
          <w:sz w:val="24"/>
        </w:rPr>
        <w:t xml:space="preserve"> </w:t>
      </w:r>
      <w:r>
        <w:rPr>
          <w:color w:val="181818"/>
          <w:spacing w:val="-2"/>
          <w:sz w:val="24"/>
        </w:rPr>
        <w:t>2022)</w:t>
      </w:r>
    </w:p>
    <w:p w14:paraId="48CA4910" w14:textId="77777777" w:rsidR="00AF28C1" w:rsidRDefault="006F587B">
      <w:pPr>
        <w:spacing w:line="292" w:lineRule="exact"/>
        <w:ind w:left="1340"/>
        <w:rPr>
          <w:b/>
          <w:sz w:val="24"/>
        </w:rPr>
      </w:pPr>
      <w:hyperlink r:id="rId40">
        <w:r>
          <w:rPr>
            <w:b/>
            <w:color w:val="2B73FF"/>
            <w:sz w:val="24"/>
            <w:u w:val="single" w:color="2B73FF"/>
          </w:rPr>
          <w:t>Vaccine</w:t>
        </w:r>
        <w:r>
          <w:rPr>
            <w:b/>
            <w:color w:val="2B73FF"/>
            <w:spacing w:val="10"/>
            <w:sz w:val="24"/>
            <w:u w:val="single" w:color="2B73FF"/>
          </w:rPr>
          <w:t xml:space="preserve"> </w:t>
        </w:r>
        <w:r>
          <w:rPr>
            <w:b/>
            <w:color w:val="2B73FF"/>
            <w:spacing w:val="-2"/>
            <w:sz w:val="24"/>
            <w:u w:val="single" w:color="2B73FF"/>
          </w:rPr>
          <w:t>Finder</w:t>
        </w:r>
      </w:hyperlink>
    </w:p>
    <w:p w14:paraId="1361D810" w14:textId="77777777" w:rsidR="00AF28C1" w:rsidRDefault="006F587B">
      <w:pPr>
        <w:ind w:left="1340" w:right="3074"/>
        <w:rPr>
          <w:b/>
          <w:sz w:val="24"/>
        </w:rPr>
      </w:pPr>
      <w:hyperlink r:id="rId41">
        <w:r>
          <w:rPr>
            <w:b/>
            <w:color w:val="2B73FF"/>
            <w:sz w:val="24"/>
            <w:u w:val="single" w:color="2B73FF"/>
          </w:rPr>
          <w:t>Find, Schedule, or Sign Up for a Mobile COVID-19 Vaccination</w:t>
        </w:r>
      </w:hyperlink>
      <w:r>
        <w:rPr>
          <w:b/>
          <w:color w:val="2B73FF"/>
          <w:sz w:val="24"/>
        </w:rPr>
        <w:t xml:space="preserve"> </w:t>
      </w:r>
      <w:hyperlink r:id="rId42">
        <w:r>
          <w:rPr>
            <w:b/>
            <w:color w:val="2B73FF"/>
            <w:sz w:val="24"/>
            <w:u w:val="single" w:color="2B73FF"/>
          </w:rPr>
          <w:t>COVID-19 In-Home Vaccination Program</w:t>
        </w:r>
      </w:hyperlink>
    </w:p>
    <w:p w14:paraId="2BAA8AD9" w14:textId="77777777" w:rsidR="00AF28C1" w:rsidRDefault="006F587B">
      <w:pPr>
        <w:spacing w:line="291" w:lineRule="exact"/>
        <w:ind w:left="1340"/>
        <w:rPr>
          <w:b/>
          <w:sz w:val="24"/>
        </w:rPr>
      </w:pPr>
      <w:hyperlink r:id="rId43">
        <w:r>
          <w:rPr>
            <w:b/>
            <w:color w:val="2B73FF"/>
            <w:sz w:val="24"/>
            <w:u w:val="single" w:color="2B73FF"/>
          </w:rPr>
          <w:t>Request</w:t>
        </w:r>
        <w:r>
          <w:rPr>
            <w:b/>
            <w:color w:val="2B73FF"/>
            <w:spacing w:val="7"/>
            <w:sz w:val="24"/>
            <w:u w:val="single" w:color="2B73FF"/>
          </w:rPr>
          <w:t xml:space="preserve"> </w:t>
        </w:r>
        <w:r>
          <w:rPr>
            <w:b/>
            <w:color w:val="2B73FF"/>
            <w:sz w:val="24"/>
            <w:u w:val="single" w:color="2B73FF"/>
          </w:rPr>
          <w:t>a</w:t>
        </w:r>
        <w:r>
          <w:rPr>
            <w:b/>
            <w:color w:val="2B73FF"/>
            <w:spacing w:val="8"/>
            <w:sz w:val="24"/>
            <w:u w:val="single" w:color="2B73FF"/>
          </w:rPr>
          <w:t xml:space="preserve"> </w:t>
        </w:r>
        <w:r>
          <w:rPr>
            <w:b/>
            <w:color w:val="2B73FF"/>
            <w:sz w:val="24"/>
            <w:u w:val="single" w:color="2B73FF"/>
          </w:rPr>
          <w:t>Copy</w:t>
        </w:r>
        <w:r>
          <w:rPr>
            <w:b/>
            <w:color w:val="2B73FF"/>
            <w:spacing w:val="8"/>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Your</w:t>
        </w:r>
        <w:r>
          <w:rPr>
            <w:b/>
            <w:color w:val="2B73FF"/>
            <w:spacing w:val="8"/>
            <w:sz w:val="24"/>
            <w:u w:val="single" w:color="2B73FF"/>
          </w:rPr>
          <w:t xml:space="preserve"> </w:t>
        </w:r>
        <w:r>
          <w:rPr>
            <w:b/>
            <w:color w:val="2B73FF"/>
            <w:sz w:val="24"/>
            <w:u w:val="single" w:color="2B73FF"/>
          </w:rPr>
          <w:t>Vaccine</w:t>
        </w:r>
        <w:r>
          <w:rPr>
            <w:b/>
            <w:color w:val="2B73FF"/>
            <w:spacing w:val="8"/>
            <w:sz w:val="24"/>
            <w:u w:val="single" w:color="2B73FF"/>
          </w:rPr>
          <w:t xml:space="preserve"> </w:t>
        </w:r>
        <w:r>
          <w:rPr>
            <w:b/>
            <w:color w:val="2B73FF"/>
            <w:spacing w:val="-4"/>
            <w:sz w:val="24"/>
            <w:u w:val="single" w:color="2B73FF"/>
          </w:rPr>
          <w:t>Card</w:t>
        </w:r>
      </w:hyperlink>
    </w:p>
    <w:p w14:paraId="489D60AD" w14:textId="77777777" w:rsidR="00AF28C1" w:rsidRDefault="00AF28C1">
      <w:pPr>
        <w:pStyle w:val="BodyText"/>
        <w:rPr>
          <w:b/>
          <w:sz w:val="20"/>
        </w:rPr>
      </w:pPr>
    </w:p>
    <w:p w14:paraId="5892AF61" w14:textId="77777777" w:rsidR="00AF28C1" w:rsidRDefault="00AF28C1">
      <w:pPr>
        <w:pStyle w:val="BodyText"/>
        <w:rPr>
          <w:b/>
          <w:sz w:val="20"/>
        </w:rPr>
      </w:pPr>
    </w:p>
    <w:p w14:paraId="0E5EF09C" w14:textId="77777777" w:rsidR="00AF28C1" w:rsidRDefault="006F587B">
      <w:pPr>
        <w:pStyle w:val="BodyText"/>
        <w:spacing w:before="7"/>
        <w:rPr>
          <w:b/>
          <w:sz w:val="10"/>
        </w:rPr>
      </w:pPr>
      <w:r>
        <w:pict w14:anchorId="32394C6F">
          <v:shape id="docshape62" o:spid="_x0000_s1042" type="#_x0000_t202" style="position:absolute;margin-left:44.55pt;margin-top:7.7pt;width:522.45pt;height:36.9pt;z-index:-15725056;mso-wrap-distance-left:0;mso-wrap-distance-right:0;mso-position-horizontal-relative:page" fillcolor="#274ea0" stroked="f">
            <v:textbox inset="0,0,0,0">
              <w:txbxContent>
                <w:p w14:paraId="6646B952" w14:textId="77777777" w:rsidR="00AF28C1" w:rsidRDefault="006F587B">
                  <w:pPr>
                    <w:spacing w:before="108"/>
                    <w:ind w:left="3888" w:right="3881"/>
                    <w:jc w:val="center"/>
                    <w:rPr>
                      <w:b/>
                      <w:color w:val="000000"/>
                      <w:sz w:val="37"/>
                    </w:rPr>
                  </w:pPr>
                  <w:r>
                    <w:rPr>
                      <w:b/>
                      <w:color w:val="FFFFFF"/>
                      <w:sz w:val="37"/>
                    </w:rPr>
                    <w:t>Recent</w:t>
                  </w:r>
                  <w:r>
                    <w:rPr>
                      <w:b/>
                      <w:color w:val="FFFFFF"/>
                      <w:spacing w:val="-17"/>
                      <w:sz w:val="37"/>
                    </w:rPr>
                    <w:t xml:space="preserve"> </w:t>
                  </w:r>
                  <w:r>
                    <w:rPr>
                      <w:b/>
                      <w:color w:val="FFFFFF"/>
                      <w:spacing w:val="-2"/>
                      <w:sz w:val="37"/>
                    </w:rPr>
                    <w:t>Highlights</w:t>
                  </w:r>
                </w:p>
              </w:txbxContent>
            </v:textbox>
            <w10:wrap type="topAndBottom" anchorx="page"/>
          </v:shape>
        </w:pict>
      </w:r>
    </w:p>
    <w:p w14:paraId="6B415860" w14:textId="77777777" w:rsidR="00AF28C1" w:rsidRDefault="00AF28C1">
      <w:pPr>
        <w:pStyle w:val="BodyText"/>
        <w:rPr>
          <w:b/>
          <w:sz w:val="20"/>
        </w:rPr>
      </w:pPr>
    </w:p>
    <w:p w14:paraId="44E8548F" w14:textId="77777777" w:rsidR="00AF28C1" w:rsidRDefault="00AF28C1">
      <w:pPr>
        <w:pStyle w:val="BodyText"/>
        <w:spacing w:before="8"/>
        <w:rPr>
          <w:b/>
          <w:sz w:val="23"/>
        </w:rPr>
      </w:pPr>
    </w:p>
    <w:p w14:paraId="2000CB31" w14:textId="77777777" w:rsidR="00AF28C1" w:rsidRDefault="006F587B">
      <w:pPr>
        <w:spacing w:before="49"/>
        <w:ind w:left="725"/>
        <w:rPr>
          <w:b/>
          <w:sz w:val="26"/>
        </w:rPr>
      </w:pPr>
      <w:r>
        <w:rPr>
          <w:b/>
          <w:color w:val="181818"/>
          <w:spacing w:val="-2"/>
          <w:sz w:val="26"/>
        </w:rPr>
        <w:t>Chicopee</w:t>
      </w:r>
    </w:p>
    <w:p w14:paraId="597FD717" w14:textId="77777777" w:rsidR="00AF28C1" w:rsidRDefault="00AF28C1">
      <w:pPr>
        <w:pStyle w:val="BodyText"/>
        <w:spacing w:before="7"/>
        <w:rPr>
          <w:b/>
          <w:sz w:val="19"/>
        </w:rPr>
      </w:pPr>
    </w:p>
    <w:p w14:paraId="186B615A" w14:textId="77777777" w:rsidR="00AF28C1" w:rsidRDefault="006F587B">
      <w:pPr>
        <w:pStyle w:val="BodyText"/>
        <w:ind w:left="725" w:right="5737"/>
        <w:rPr>
          <w:sz w:val="21"/>
        </w:rPr>
      </w:pPr>
      <w:r>
        <w:rPr>
          <w:color w:val="090909"/>
        </w:rPr>
        <w:t>Lorraine’s Soup Kitchen and Pantry in Chicopee hosted a recent Get Boosted</w:t>
      </w:r>
      <w:r>
        <w:rPr>
          <w:color w:val="090909"/>
          <w:spacing w:val="40"/>
        </w:rPr>
        <w:t xml:space="preserve"> </w:t>
      </w:r>
      <w:r>
        <w:rPr>
          <w:color w:val="090909"/>
        </w:rPr>
        <w:t xml:space="preserve">clinic where 44 people were vaccinated, including 3 who received their first vaccine dose. The clinic was featured on </w:t>
      </w:r>
      <w:hyperlink r:id="rId44">
        <w:proofErr w:type="spellStart"/>
        <w:r>
          <w:rPr>
            <w:b/>
            <w:color w:val="2B73FF"/>
            <w:u w:val="single" w:color="2B73FF"/>
          </w:rPr>
          <w:t>MassLive</w:t>
        </w:r>
        <w:proofErr w:type="spellEnd"/>
      </w:hyperlink>
      <w:r>
        <w:rPr>
          <w:b/>
          <w:color w:val="2B73FF"/>
        </w:rPr>
        <w:t xml:space="preserve"> </w:t>
      </w:r>
      <w:r>
        <w:rPr>
          <w:color w:val="090909"/>
        </w:rPr>
        <w:t>(</w:t>
      </w:r>
      <w:r>
        <w:rPr>
          <w:i/>
          <w:color w:val="090909"/>
        </w:rPr>
        <w:t>see photo</w:t>
      </w:r>
      <w:r>
        <w:rPr>
          <w:color w:val="090909"/>
        </w:rPr>
        <w:t>). Another Chicopee Get</w:t>
      </w:r>
      <w:r>
        <w:rPr>
          <w:color w:val="090909"/>
          <w:spacing w:val="80"/>
        </w:rPr>
        <w:t xml:space="preserve"> </w:t>
      </w:r>
      <w:r>
        <w:rPr>
          <w:color w:val="090909"/>
        </w:rPr>
        <w:t>Boosted clinic will be held December 20 as part of the Council on Aging's Hol</w:t>
      </w:r>
      <w:r>
        <w:rPr>
          <w:color w:val="090909"/>
        </w:rPr>
        <w:t xml:space="preserve">iday Dinner. Get Boosted clinics continue statewide through the end of the year </w:t>
      </w:r>
      <w:r>
        <w:rPr>
          <w:color w:val="181818"/>
          <w:sz w:val="21"/>
        </w:rPr>
        <w:t>—</w:t>
      </w:r>
    </w:p>
    <w:p w14:paraId="6A8284EC" w14:textId="77777777" w:rsidR="00AF28C1" w:rsidRDefault="00AF28C1">
      <w:pPr>
        <w:rPr>
          <w:sz w:val="21"/>
        </w:rPr>
        <w:sectPr w:rsidR="00AF28C1">
          <w:pgSz w:w="12240" w:h="15840"/>
          <w:pgMar w:top="0" w:right="800" w:bottom="0" w:left="780" w:header="720" w:footer="720" w:gutter="0"/>
          <w:cols w:space="720"/>
        </w:sectPr>
      </w:pPr>
    </w:p>
    <w:p w14:paraId="2C3239A9" w14:textId="3A60E184" w:rsidR="00AF28C1" w:rsidRDefault="006F587B">
      <w:pPr>
        <w:pStyle w:val="Heading2"/>
        <w:spacing w:line="249" w:lineRule="exact"/>
        <w:ind w:left="725"/>
        <w:rPr>
          <w:b w:val="0"/>
          <w:sz w:val="21"/>
          <w:u w:val="none"/>
        </w:rPr>
      </w:pPr>
      <w:r>
        <w:rPr>
          <w:noProof/>
        </w:rPr>
        <w:lastRenderedPageBreak/>
        <w:pict w14:anchorId="404F22E8">
          <v:shape id="docshape69" o:spid="_x0000_s1036" type="#_x0000_t75" style="position:absolute;left:0;text-align:left;margin-left:282.1pt;margin-top:0;width:215.15pt;height:191.3pt;z-index:-15716352">
            <v:imagedata r:id="rId45" o:title=""/>
          </v:shape>
        </w:pict>
      </w:r>
      <w:r>
        <w:rPr>
          <w:noProof/>
        </w:rPr>
        <w:pict w14:anchorId="6DB45703">
          <v:rect id="docshape65" o:spid="_x0000_s1040" style="position:absolute;left:0;text-align:left;margin-left:5.55pt;margin-top:0;width:522.45pt;height:441pt;z-index:-15720448" stroked="f"/>
        </w:pict>
      </w:r>
      <w:hyperlink r:id="rId46">
        <w:r>
          <w:rPr>
            <w:color w:val="2B73FF"/>
            <w:u w:color="2B73FF"/>
          </w:rPr>
          <w:t>click</w:t>
        </w:r>
        <w:r>
          <w:rPr>
            <w:color w:val="2B73FF"/>
            <w:spacing w:val="6"/>
            <w:u w:color="2B73FF"/>
          </w:rPr>
          <w:t xml:space="preserve"> </w:t>
        </w:r>
        <w:r>
          <w:rPr>
            <w:color w:val="2B73FF"/>
            <w:u w:color="2B73FF"/>
          </w:rPr>
          <w:t>here</w:t>
        </w:r>
        <w:r>
          <w:rPr>
            <w:color w:val="2B73FF"/>
            <w:spacing w:val="6"/>
            <w:u w:color="2B73FF"/>
          </w:rPr>
          <w:t xml:space="preserve"> </w:t>
        </w:r>
        <w:r>
          <w:rPr>
            <w:color w:val="2B73FF"/>
            <w:u w:color="2B73FF"/>
          </w:rPr>
          <w:t>to</w:t>
        </w:r>
        <w:r>
          <w:rPr>
            <w:color w:val="2B73FF"/>
            <w:spacing w:val="7"/>
            <w:u w:color="2B73FF"/>
          </w:rPr>
          <w:t xml:space="preserve"> </w:t>
        </w:r>
        <w:r>
          <w:rPr>
            <w:color w:val="2B73FF"/>
            <w:u w:color="2B73FF"/>
          </w:rPr>
          <w:t>find</w:t>
        </w:r>
        <w:r>
          <w:rPr>
            <w:color w:val="2B73FF"/>
            <w:spacing w:val="6"/>
            <w:u w:color="2B73FF"/>
          </w:rPr>
          <w:t xml:space="preserve"> </w:t>
        </w:r>
        <w:r>
          <w:rPr>
            <w:color w:val="2B73FF"/>
            <w:u w:color="2B73FF"/>
          </w:rPr>
          <w:t>a</w:t>
        </w:r>
        <w:r>
          <w:rPr>
            <w:color w:val="2B73FF"/>
            <w:spacing w:val="7"/>
            <w:u w:color="2B73FF"/>
          </w:rPr>
          <w:t xml:space="preserve"> </w:t>
        </w:r>
        <w:r>
          <w:rPr>
            <w:color w:val="2B73FF"/>
            <w:u w:color="2B73FF"/>
          </w:rPr>
          <w:t>clinic</w:t>
        </w:r>
        <w:r>
          <w:rPr>
            <w:color w:val="2B73FF"/>
            <w:spacing w:val="6"/>
            <w:u w:color="2B73FF"/>
          </w:rPr>
          <w:t xml:space="preserve"> </w:t>
        </w:r>
        <w:r>
          <w:rPr>
            <w:color w:val="2B73FF"/>
            <w:u w:color="2B73FF"/>
          </w:rPr>
          <w:t>near</w:t>
        </w:r>
        <w:r>
          <w:rPr>
            <w:color w:val="2B73FF"/>
            <w:spacing w:val="6"/>
            <w:u w:color="2B73FF"/>
          </w:rPr>
          <w:t xml:space="preserve"> </w:t>
        </w:r>
        <w:r>
          <w:rPr>
            <w:color w:val="2B73FF"/>
            <w:u w:color="2B73FF"/>
          </w:rPr>
          <w:t>you</w:t>
        </w:r>
      </w:hyperlink>
      <w:r>
        <w:rPr>
          <w:color w:val="2B73FF"/>
          <w:spacing w:val="-10"/>
          <w:u w:val="none"/>
        </w:rPr>
        <w:t xml:space="preserve"> </w:t>
      </w:r>
      <w:r>
        <w:rPr>
          <w:b w:val="0"/>
          <w:color w:val="181818"/>
          <w:spacing w:val="-10"/>
          <w:sz w:val="21"/>
          <w:u w:val="none"/>
        </w:rPr>
        <w:t>.</w:t>
      </w:r>
    </w:p>
    <w:p w14:paraId="1DDADFC3" w14:textId="77777777" w:rsidR="00AF28C1" w:rsidRDefault="00AF28C1">
      <w:pPr>
        <w:pStyle w:val="BodyText"/>
        <w:rPr>
          <w:sz w:val="20"/>
        </w:rPr>
      </w:pPr>
    </w:p>
    <w:p w14:paraId="70C70DBC" w14:textId="77777777" w:rsidR="00AF28C1" w:rsidRDefault="00AF28C1">
      <w:pPr>
        <w:pStyle w:val="BodyText"/>
        <w:rPr>
          <w:sz w:val="20"/>
        </w:rPr>
      </w:pPr>
    </w:p>
    <w:p w14:paraId="1F66D398" w14:textId="77777777" w:rsidR="00AF28C1" w:rsidRDefault="00AF28C1">
      <w:pPr>
        <w:pStyle w:val="BodyText"/>
        <w:rPr>
          <w:sz w:val="20"/>
        </w:rPr>
      </w:pPr>
    </w:p>
    <w:p w14:paraId="46D03015" w14:textId="77777777" w:rsidR="00AF28C1" w:rsidRDefault="00AF28C1">
      <w:pPr>
        <w:pStyle w:val="BodyText"/>
        <w:rPr>
          <w:sz w:val="20"/>
        </w:rPr>
      </w:pPr>
    </w:p>
    <w:p w14:paraId="3BD16282" w14:textId="77777777" w:rsidR="00AF28C1" w:rsidRDefault="00AF28C1">
      <w:pPr>
        <w:pStyle w:val="BodyText"/>
        <w:rPr>
          <w:sz w:val="20"/>
        </w:rPr>
      </w:pPr>
    </w:p>
    <w:p w14:paraId="6ABCD6A3" w14:textId="77777777" w:rsidR="00AF28C1" w:rsidRDefault="00AF28C1">
      <w:pPr>
        <w:pStyle w:val="BodyText"/>
        <w:rPr>
          <w:sz w:val="20"/>
        </w:rPr>
      </w:pPr>
    </w:p>
    <w:p w14:paraId="69831B01" w14:textId="77777777" w:rsidR="00AF28C1" w:rsidRDefault="00AF28C1">
      <w:pPr>
        <w:pStyle w:val="BodyText"/>
        <w:rPr>
          <w:sz w:val="20"/>
        </w:rPr>
      </w:pPr>
    </w:p>
    <w:p w14:paraId="65AFF5DD" w14:textId="77777777" w:rsidR="00AF28C1" w:rsidRDefault="00AF28C1">
      <w:pPr>
        <w:pStyle w:val="BodyText"/>
        <w:rPr>
          <w:sz w:val="20"/>
        </w:rPr>
      </w:pPr>
    </w:p>
    <w:p w14:paraId="2A780CD5" w14:textId="77777777" w:rsidR="00AF28C1" w:rsidRDefault="00AF28C1">
      <w:pPr>
        <w:pStyle w:val="BodyText"/>
        <w:rPr>
          <w:sz w:val="20"/>
        </w:rPr>
      </w:pPr>
    </w:p>
    <w:p w14:paraId="5A911048" w14:textId="77777777" w:rsidR="00AF28C1" w:rsidRDefault="00AF28C1">
      <w:pPr>
        <w:pStyle w:val="BodyText"/>
        <w:rPr>
          <w:sz w:val="20"/>
        </w:rPr>
      </w:pPr>
    </w:p>
    <w:p w14:paraId="0A2A903F" w14:textId="77777777" w:rsidR="00AF28C1" w:rsidRDefault="00AF28C1">
      <w:pPr>
        <w:pStyle w:val="BodyText"/>
        <w:rPr>
          <w:sz w:val="20"/>
        </w:rPr>
      </w:pPr>
    </w:p>
    <w:p w14:paraId="1DEC7E8E" w14:textId="77777777" w:rsidR="00AF28C1" w:rsidRDefault="00AF28C1">
      <w:pPr>
        <w:pStyle w:val="BodyText"/>
        <w:rPr>
          <w:sz w:val="20"/>
        </w:rPr>
      </w:pPr>
    </w:p>
    <w:p w14:paraId="14BFD3DF" w14:textId="77777777" w:rsidR="00AF28C1" w:rsidRDefault="00AF28C1">
      <w:pPr>
        <w:pStyle w:val="BodyText"/>
        <w:rPr>
          <w:sz w:val="20"/>
        </w:rPr>
      </w:pPr>
    </w:p>
    <w:p w14:paraId="1E2FD407" w14:textId="77777777" w:rsidR="00AF28C1" w:rsidRDefault="00AF28C1">
      <w:pPr>
        <w:pStyle w:val="BodyText"/>
        <w:rPr>
          <w:sz w:val="20"/>
        </w:rPr>
      </w:pPr>
    </w:p>
    <w:p w14:paraId="2BE5C4FF" w14:textId="77777777" w:rsidR="00AF28C1" w:rsidRDefault="00AF28C1">
      <w:pPr>
        <w:pStyle w:val="BodyText"/>
        <w:rPr>
          <w:sz w:val="20"/>
        </w:rPr>
      </w:pPr>
    </w:p>
    <w:p w14:paraId="28C323CF" w14:textId="77777777" w:rsidR="00AF28C1" w:rsidRDefault="00AF28C1">
      <w:pPr>
        <w:pStyle w:val="BodyText"/>
        <w:spacing w:before="3"/>
        <w:rPr>
          <w:sz w:val="16"/>
        </w:rPr>
      </w:pPr>
    </w:p>
    <w:p w14:paraId="61418660" w14:textId="77777777" w:rsidR="00AF28C1" w:rsidRDefault="006F587B">
      <w:pPr>
        <w:spacing w:before="1" w:line="230" w:lineRule="auto"/>
        <w:ind w:left="5642" w:right="912"/>
        <w:rPr>
          <w:i/>
          <w:sz w:val="21"/>
        </w:rPr>
      </w:pPr>
      <w:r>
        <w:rPr>
          <w:i/>
          <w:color w:val="181818"/>
          <w:sz w:val="21"/>
        </w:rPr>
        <w:t xml:space="preserve">A Get Boosted clinic at Lorraine's Soup Kitchen and Pantry featured on </w:t>
      </w:r>
      <w:proofErr w:type="spellStart"/>
      <w:r>
        <w:rPr>
          <w:i/>
          <w:color w:val="181818"/>
          <w:sz w:val="21"/>
        </w:rPr>
        <w:t>MassLive</w:t>
      </w:r>
      <w:proofErr w:type="spellEnd"/>
      <w:r>
        <w:rPr>
          <w:i/>
          <w:color w:val="181818"/>
          <w:sz w:val="21"/>
        </w:rPr>
        <w:t xml:space="preserve"> November 26.</w:t>
      </w:r>
    </w:p>
    <w:p w14:paraId="29CD0A56" w14:textId="77777777" w:rsidR="00AF28C1" w:rsidRDefault="00AF28C1">
      <w:pPr>
        <w:pStyle w:val="BodyText"/>
        <w:rPr>
          <w:i/>
          <w:sz w:val="22"/>
        </w:rPr>
      </w:pPr>
    </w:p>
    <w:p w14:paraId="3A124994" w14:textId="77777777" w:rsidR="00AF28C1" w:rsidRDefault="00AF28C1">
      <w:pPr>
        <w:pStyle w:val="BodyText"/>
        <w:rPr>
          <w:i/>
          <w:sz w:val="22"/>
        </w:rPr>
      </w:pPr>
    </w:p>
    <w:p w14:paraId="6A9D7F6A" w14:textId="3A7B00CE" w:rsidR="00AF28C1" w:rsidRDefault="006F587B">
      <w:pPr>
        <w:pStyle w:val="BodyText"/>
        <w:rPr>
          <w:i/>
          <w:sz w:val="22"/>
        </w:rPr>
      </w:pPr>
      <w:r>
        <w:rPr>
          <w:i/>
          <w:noProof/>
          <w:sz w:val="22"/>
        </w:rPr>
        <w:pict w14:anchorId="1BDABC46">
          <v:shape id="docshape66" o:spid="_x0000_s1039" style="position:absolute;margin-left:199.9pt;margin-top:12.7pt;width:133.7pt;height:31.5pt;z-index:-15719424" coordorigin="4778,5393" coordsize="2674,630" path="m7421,6023r-2612,l4797,6021r-10,-7l4781,6004r-3,-12l4778,5424r3,-12l4787,5402r10,-7l4809,5393r2612,l7433,5395r10,7l7450,5412r2,12l7452,5992r-2,12l7443,6014r-10,7l7421,6023xe" fillcolor="#274ea0" stroked="f">
            <v:path arrowok="t"/>
          </v:shape>
        </w:pict>
      </w:r>
    </w:p>
    <w:p w14:paraId="372DFEBE" w14:textId="77777777" w:rsidR="00AF28C1" w:rsidRDefault="006F587B">
      <w:pPr>
        <w:spacing w:before="140"/>
        <w:ind w:left="2166" w:right="2166"/>
        <w:jc w:val="center"/>
        <w:rPr>
          <w:b/>
          <w:sz w:val="24"/>
        </w:rPr>
      </w:pPr>
      <w:hyperlink r:id="rId47">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7A9294D0" w14:textId="77777777" w:rsidR="00AF28C1" w:rsidRDefault="00AF28C1">
      <w:pPr>
        <w:pStyle w:val="BodyText"/>
        <w:rPr>
          <w:b/>
          <w:sz w:val="20"/>
        </w:rPr>
      </w:pPr>
    </w:p>
    <w:p w14:paraId="6463EEF0" w14:textId="31759050" w:rsidR="00AF28C1" w:rsidRDefault="006F587B">
      <w:pPr>
        <w:pStyle w:val="BodyText"/>
        <w:rPr>
          <w:b/>
          <w:sz w:val="20"/>
        </w:rPr>
      </w:pPr>
      <w:r>
        <w:rPr>
          <w:b/>
          <w:noProof/>
          <w:sz w:val="20"/>
        </w:rPr>
        <w:pict w14:anchorId="062E2076">
          <v:rect id="docshape67" o:spid="_x0000_s1038" style="position:absolute;margin-left:36.25pt;margin-top:12.25pt;width:460.95pt;height:.8pt;z-index:-15718400" fillcolor="black" stroked="f"/>
        </w:pict>
      </w:r>
    </w:p>
    <w:p w14:paraId="68D2654C" w14:textId="64E8945F" w:rsidR="00AF28C1" w:rsidRDefault="006F587B">
      <w:pPr>
        <w:pStyle w:val="BodyText"/>
        <w:spacing w:before="6"/>
        <w:rPr>
          <w:b/>
        </w:rPr>
      </w:pPr>
      <w:r>
        <w:rPr>
          <w:noProof/>
        </w:rPr>
        <w:pict w14:anchorId="4990EC2F">
          <v:shape id="docshape75" o:spid="_x0000_s1030" type="#_x0000_t75" style="position:absolute;margin-left:326.65pt;margin-top:16.15pt;width:27.7pt;height:27.7pt;z-index:-15710208">
            <v:imagedata r:id="rId48" o:title=""/>
          </v:shape>
        </w:pict>
      </w:r>
      <w:r>
        <w:rPr>
          <w:noProof/>
        </w:rPr>
        <w:pict w14:anchorId="12B28016">
          <v:rect id="docshape74" o:spid="_x0000_s1031" style="position:absolute;margin-left:326.65pt;margin-top:16.15pt;width:103.75pt;height:27.7pt;z-index:-15711232" fillcolor="#007ab4" stroked="f"/>
        </w:pict>
      </w:r>
      <w:r>
        <w:rPr>
          <w:noProof/>
        </w:rPr>
        <w:pict w14:anchorId="7D1AB190">
          <v:shape id="docshape73" o:spid="_x0000_s1032" type="#_x0000_t75" style="position:absolute;margin-left:215.25pt;margin-top:16.15pt;width:27.7pt;height:27.7pt;z-index:-15712256">
            <v:imagedata r:id="rId49" o:title=""/>
          </v:shape>
        </w:pict>
      </w:r>
      <w:r>
        <w:rPr>
          <w:noProof/>
        </w:rPr>
        <w:pict w14:anchorId="52CA5674">
          <v:rect id="docshape72" o:spid="_x0000_s1033" style="position:absolute;margin-left:215.25pt;margin-top:16.15pt;width:103.75pt;height:27.7pt;z-index:-15713280" fillcolor="#1ca0f1" stroked="f"/>
        </w:pict>
      </w:r>
      <w:r>
        <w:rPr>
          <w:noProof/>
        </w:rPr>
        <w:pict w14:anchorId="5616CA95">
          <v:shape id="docshape71" o:spid="_x0000_s1034" type="#_x0000_t75" style="position:absolute;margin-left:103.85pt;margin-top:16.15pt;width:27.7pt;height:27.7pt;z-index:-15714304">
            <v:imagedata r:id="rId50" o:title=""/>
          </v:shape>
        </w:pict>
      </w:r>
      <w:r>
        <w:rPr>
          <w:noProof/>
        </w:rPr>
        <w:pict w14:anchorId="54F68FF8">
          <v:rect id="docshape70" o:spid="_x0000_s1035" style="position:absolute;margin-left:103.85pt;margin-top:16.15pt;width:103.75pt;height:27.7pt;z-index:-15715328" fillcolor="#3a5897" stroked="f"/>
        </w:pict>
      </w:r>
      <w:r>
        <w:pict w14:anchorId="44D6DA1A">
          <v:shape id="docshape76" o:spid="_x0000_s1028" type="#_x0000_t202" style="position:absolute;margin-left:142.9pt;margin-top:16.2pt;width:103.75pt;height:27.7pt;z-index:-15723520;mso-wrap-distance-left:0;mso-wrap-distance-right:0;mso-position-horizontal-relative:page" filled="f" stroked="f">
            <v:textbox inset="0,0,0,0">
              <w:txbxContent>
                <w:p w14:paraId="3A8C1F0A" w14:textId="77777777" w:rsidR="00AF28C1" w:rsidRDefault="006F587B">
                  <w:pPr>
                    <w:spacing w:before="158"/>
                    <w:ind w:left="553"/>
                    <w:rPr>
                      <w:rFonts w:ascii="Tahoma"/>
                      <w:sz w:val="18"/>
                    </w:rPr>
                  </w:pPr>
                  <w:hyperlink r:id="rId51">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0179FC3A">
          <v:shape id="docshape77" o:spid="_x0000_s1027" type="#_x0000_t202" style="position:absolute;margin-left:254.3pt;margin-top:16.2pt;width:103.75pt;height:27.7pt;z-index:-15723008;mso-wrap-distance-left:0;mso-wrap-distance-right:0;mso-position-horizontal-relative:page" filled="f" stroked="f">
            <v:textbox inset="0,0,0,0">
              <w:txbxContent>
                <w:p w14:paraId="1B02B02F" w14:textId="77777777" w:rsidR="00AF28C1" w:rsidRDefault="006F587B">
                  <w:pPr>
                    <w:spacing w:before="158"/>
                    <w:ind w:left="553"/>
                    <w:rPr>
                      <w:rFonts w:ascii="Tahoma"/>
                      <w:sz w:val="18"/>
                    </w:rPr>
                  </w:pPr>
                  <w:hyperlink r:id="rId5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3FCDFC4F">
          <v:shape id="docshape78" o:spid="_x0000_s1026" type="#_x0000_t202" style="position:absolute;margin-left:365.7pt;margin-top:16.2pt;width:103.75pt;height:27.7pt;z-index:-15722496;mso-wrap-distance-left:0;mso-wrap-distance-right:0;mso-position-horizontal-relative:page" filled="f" stroked="f">
            <v:textbox inset="0,0,0,0">
              <w:txbxContent>
                <w:p w14:paraId="64CCB802" w14:textId="77777777" w:rsidR="00AF28C1" w:rsidRDefault="006F587B">
                  <w:pPr>
                    <w:spacing w:before="158"/>
                    <w:ind w:left="553"/>
                    <w:rPr>
                      <w:rFonts w:ascii="Tahoma"/>
                      <w:sz w:val="18"/>
                    </w:rPr>
                  </w:pPr>
                  <w:hyperlink r:id="rId53">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p>
    <w:p w14:paraId="6A84F4F7" w14:textId="77777777" w:rsidR="00AF28C1" w:rsidRDefault="00AF28C1">
      <w:pPr>
        <w:pStyle w:val="BodyText"/>
        <w:rPr>
          <w:b/>
          <w:sz w:val="20"/>
        </w:rPr>
      </w:pPr>
    </w:p>
    <w:p w14:paraId="09B69834" w14:textId="407B10A6" w:rsidR="00AF28C1" w:rsidRDefault="006F587B">
      <w:pPr>
        <w:pStyle w:val="BodyText"/>
        <w:spacing w:before="4"/>
        <w:rPr>
          <w:b/>
          <w:sz w:val="18"/>
        </w:rPr>
      </w:pPr>
      <w:r>
        <w:rPr>
          <w:b/>
          <w:noProof/>
          <w:sz w:val="18"/>
        </w:rPr>
        <w:pict w14:anchorId="4C3A84AC">
          <v:shape id="docshape68" o:spid="_x0000_s1037" style="position:absolute;margin-left:201.45pt;margin-top:6.15pt;width:130.65pt;height:31.5pt;z-index:-15717376" coordorigin="4809,7575" coordsize="2613,630" path="m7390,8205r-2550,l4828,8202r-10,-6l4812,8186r-3,-12l4809,7606r3,-12l4818,7584r10,-7l4840,7575r2550,l7402,7577r10,7l7419,7594r2,12l7421,8174r-2,12l7412,8196r-10,6l7390,8205xe" fillcolor="#274ea0" stroked="f">
            <v:path arrowok="t"/>
          </v:shape>
        </w:pict>
      </w:r>
    </w:p>
    <w:p w14:paraId="3CF9A8A8" w14:textId="77777777" w:rsidR="00AF28C1" w:rsidRDefault="006F587B">
      <w:pPr>
        <w:spacing w:before="56"/>
        <w:ind w:left="2160" w:right="2166"/>
        <w:jc w:val="center"/>
        <w:rPr>
          <w:b/>
          <w:sz w:val="24"/>
        </w:rPr>
      </w:pPr>
      <w:hyperlink r:id="rId54">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p w14:paraId="50C7FD7C" w14:textId="77777777" w:rsidR="00AF28C1" w:rsidRDefault="00AF28C1">
      <w:pPr>
        <w:pStyle w:val="BodyText"/>
        <w:rPr>
          <w:b/>
        </w:rPr>
      </w:pPr>
    </w:p>
    <w:p w14:paraId="235470B0" w14:textId="77777777" w:rsidR="00AF28C1" w:rsidRDefault="00AF28C1">
      <w:pPr>
        <w:pStyle w:val="BodyText"/>
        <w:rPr>
          <w:b/>
        </w:rPr>
      </w:pPr>
    </w:p>
    <w:p w14:paraId="7973E654" w14:textId="77777777" w:rsidR="00AF28C1" w:rsidRDefault="00AF28C1">
      <w:pPr>
        <w:pStyle w:val="BodyText"/>
        <w:rPr>
          <w:b/>
        </w:rPr>
      </w:pPr>
    </w:p>
    <w:p w14:paraId="6E580EE9" w14:textId="77777777" w:rsidR="00AF28C1" w:rsidRDefault="006F587B">
      <w:pPr>
        <w:spacing w:before="173" w:line="520" w:lineRule="atLeast"/>
        <w:ind w:left="2187" w:right="2166"/>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55">
        <w:r>
          <w:rPr>
            <w:rFonts w:ascii="Verdana"/>
            <w:color w:val="5C5C5C"/>
            <w:sz w:val="18"/>
            <w:u w:val="single" w:color="5C5C5C"/>
          </w:rPr>
          <w:t>Unsubscribe vaccineequityinitiative@mass.gov</w:t>
        </w:r>
      </w:hyperlink>
    </w:p>
    <w:p w14:paraId="4340FE26" w14:textId="77777777" w:rsidR="00AF28C1" w:rsidRDefault="006F587B">
      <w:pPr>
        <w:spacing w:before="152"/>
        <w:ind w:left="2169" w:right="2166"/>
        <w:jc w:val="center"/>
        <w:rPr>
          <w:rFonts w:ascii="Verdana"/>
          <w:sz w:val="18"/>
        </w:rPr>
      </w:pPr>
      <w:hyperlink r:id="rId56">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2F62DB3C" w14:textId="53E0A561" w:rsidR="00AF28C1" w:rsidRDefault="006F587B">
      <w:pPr>
        <w:spacing w:before="150" w:line="268" w:lineRule="auto"/>
        <w:ind w:left="2743" w:right="2741"/>
        <w:jc w:val="center"/>
        <w:rPr>
          <w:rFonts w:ascii="Verdana"/>
          <w:sz w:val="18"/>
        </w:rPr>
      </w:pPr>
      <w:r>
        <w:rPr>
          <w:rFonts w:ascii="Verdana"/>
          <w:color w:val="5C5C5C"/>
          <w:sz w:val="18"/>
        </w:rPr>
        <w:t xml:space="preserve">Sent by </w:t>
      </w:r>
      <w:hyperlink r:id="rId57" w:history="1">
        <w:r w:rsidRPr="00625878">
          <w:rPr>
            <w:rStyle w:val="Hyperlink"/>
            <w:rFonts w:ascii="Verdana"/>
            <w:sz w:val="18"/>
          </w:rPr>
          <w:t>vaccineequityinitiative@mass.gov</w:t>
        </w:r>
      </w:hyperlink>
      <w:r>
        <w:rPr>
          <w:rFonts w:ascii="Verdana"/>
          <w:color w:val="5C5C5C"/>
          <w:sz w:val="18"/>
        </w:rPr>
        <w:t xml:space="preserve"> </w:t>
      </w:r>
      <w:r>
        <w:rPr>
          <w:rFonts w:ascii="Verdana"/>
          <w:color w:val="5C5C5C"/>
          <w:sz w:val="18"/>
        </w:rPr>
        <w:t xml:space="preserve">in collaboration </w:t>
      </w:r>
      <w:r>
        <w:rPr>
          <w:rFonts w:ascii="Verdana"/>
          <w:color w:val="5C5C5C"/>
          <w:spacing w:val="-4"/>
          <w:sz w:val="18"/>
        </w:rPr>
        <w:t>with</w:t>
      </w:r>
    </w:p>
    <w:p w14:paraId="7E81680E" w14:textId="77777777" w:rsidR="00AF28C1" w:rsidRDefault="006F587B">
      <w:pPr>
        <w:pStyle w:val="BodyText"/>
        <w:spacing w:before="4"/>
        <w:rPr>
          <w:rFonts w:ascii="Verdana"/>
          <w:sz w:val="19"/>
        </w:rPr>
      </w:pPr>
      <w:r>
        <w:rPr>
          <w:noProof/>
        </w:rPr>
        <w:drawing>
          <wp:anchor distT="0" distB="0" distL="0" distR="0" simplePos="0" relativeHeight="13" behindDoc="0" locked="0" layoutInCell="1" allowOverlap="1" wp14:anchorId="5C55483A" wp14:editId="4EC0C318">
            <wp:simplePos x="0" y="0"/>
            <wp:positionH relativeFrom="page">
              <wp:posOffset>3102618</wp:posOffset>
            </wp:positionH>
            <wp:positionV relativeFrom="paragraph">
              <wp:posOffset>164915</wp:posOffset>
            </wp:positionV>
            <wp:extent cx="1572768" cy="442340"/>
            <wp:effectExtent l="0" t="0" r="0" b="0"/>
            <wp:wrapTopAndBottom/>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58" cstate="print"/>
                    <a:stretch>
                      <a:fillRect/>
                    </a:stretch>
                  </pic:blipFill>
                  <pic:spPr>
                    <a:xfrm>
                      <a:off x="0" y="0"/>
                      <a:ext cx="1572768" cy="442340"/>
                    </a:xfrm>
                    <a:prstGeom prst="rect">
                      <a:avLst/>
                    </a:prstGeom>
                  </pic:spPr>
                </pic:pic>
              </a:graphicData>
            </a:graphic>
          </wp:anchor>
        </w:drawing>
      </w:r>
    </w:p>
    <w:p w14:paraId="4581EA6E" w14:textId="77777777" w:rsidR="00AF28C1" w:rsidRDefault="006F587B">
      <w:pPr>
        <w:spacing w:before="100"/>
        <w:ind w:left="2187" w:right="2165"/>
        <w:jc w:val="center"/>
        <w:rPr>
          <w:rFonts w:ascii="Verdana"/>
          <w:sz w:val="14"/>
        </w:rPr>
      </w:pPr>
      <w:hyperlink r:id="rId59">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AF28C1">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F28C1"/>
    <w:rsid w:val="006F587B"/>
    <w:rsid w:val="00AF2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4:docId w14:val="68AAE43F"/>
  <w15:docId w15:val="{463E0F9B-463F-4A0F-97C1-FA5F056B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5"/>
      <w:outlineLvl w:val="0"/>
    </w:pPr>
    <w:rPr>
      <w:b/>
      <w:bCs/>
      <w:sz w:val="29"/>
      <w:szCs w:val="29"/>
    </w:rPr>
  </w:style>
  <w:style w:type="paragraph" w:styleId="Heading2">
    <w:name w:val="heading 2"/>
    <w:basedOn w:val="Normal"/>
    <w:uiPriority w:val="9"/>
    <w:unhideWhenUsed/>
    <w:qFormat/>
    <w:pPr>
      <w:ind w:left="13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F587B"/>
    <w:rPr>
      <w:color w:val="0000FF" w:themeColor="hyperlink"/>
      <w:u w:val="single"/>
    </w:rPr>
  </w:style>
  <w:style w:type="character" w:styleId="UnresolvedMention">
    <w:name w:val="Unresolved Mention"/>
    <w:basedOn w:val="DefaultParagraphFont"/>
    <w:uiPriority w:val="99"/>
    <w:semiHidden/>
    <w:unhideWhenUsed/>
    <w:rsid w:val="006F5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mass.gov/info-details/covid-19-vaccine-promotion-toolkit" TargetMode="External"/><Relationship Id="rId18" Type="http://schemas.openxmlformats.org/officeDocument/2006/relationships/hyperlink" Target="https://www.mass.gov/info-details/covid-19-in-home-vaccination-program" TargetMode="External"/><Relationship Id="rId26" Type="http://schemas.openxmlformats.org/officeDocument/2006/relationships/hyperlink" Target="https://files.constantcontact.com/6b77156f801/90247432-b2dc-498e-acef-289deab71668.pdf" TargetMode="External"/><Relationship Id="rId39" Type="http://schemas.openxmlformats.org/officeDocument/2006/relationships/hyperlink" Target="http://mass.gov/getboosted" TargetMode="External"/><Relationship Id="rId21" Type="http://schemas.openxmlformats.org/officeDocument/2006/relationships/hyperlink" Target="http://mass.gov/flushot" TargetMode="External"/><Relationship Id="rId34" Type="http://schemas.openxmlformats.org/officeDocument/2006/relationships/hyperlink" Target="https://www.mass.gov/resource/multilingual-covid-19-materials" TargetMode="External"/><Relationship Id="rId42" Type="http://schemas.openxmlformats.org/officeDocument/2006/relationships/hyperlink" Target="https://www.mass.gov/info-details/covid-19-in-home-vaccination-program" TargetMode="External"/><Relationship Id="rId47" Type="http://schemas.openxmlformats.org/officeDocument/2006/relationships/hyperlink" Target="https://www.mass.gov/info-details/covid-19-vaccine-equity-initiative-highlights" TargetMode="External"/><Relationship Id="rId50" Type="http://schemas.openxmlformats.org/officeDocument/2006/relationships/image" Target="media/image10.png"/><Relationship Id="rId55" Type="http://schemas.openxmlformats.org/officeDocument/2006/relationships/hyperlink" Target="mailto:Unsubscribevaccineequityinitiative@mass.gov" TargetMode="External"/><Relationship Id="rId7" Type="http://schemas.openxmlformats.org/officeDocument/2006/relationships/hyperlink" Target="https://www.wbur.org/news/2022/11/29/coronavirus-booster-gift-card-incentives-newsletter" TargetMode="Externa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hyperlink" Target="https://www.mass.gov/info-details/covid-19-vaccine-frequently-asked-questions" TargetMode="External"/><Relationship Id="rId11" Type="http://schemas.openxmlformats.org/officeDocument/2006/relationships/image" Target="media/image2.jpeg"/><Relationship Id="rId24" Type="http://schemas.openxmlformats.org/officeDocument/2006/relationships/hyperlink" Target="https://files.constantcontact.com/6b77156f801/57e39ce5-5ed2-41df-a9e4-08680e4e1eda.pdf" TargetMode="External"/><Relationship Id="rId32" Type="http://schemas.openxmlformats.org/officeDocument/2006/relationships/hyperlink" Target="https://www.mass.gov/info-details/massachusetts-covid-19-vaccine-program-mcvp-guidance-for-vaccine-providers-and-organizations" TargetMode="External"/><Relationship Id="rId37" Type="http://schemas.openxmlformats.org/officeDocument/2006/relationships/hyperlink" Target="https://www.mass.gov/doc/covid-19-vaccination-tools-for-employers" TargetMode="External"/><Relationship Id="rId40" Type="http://schemas.openxmlformats.org/officeDocument/2006/relationships/hyperlink" Target="https://vaxfinder.mass.gov/" TargetMode="External"/><Relationship Id="rId45" Type="http://schemas.openxmlformats.org/officeDocument/2006/relationships/image" Target="media/image7.png"/><Relationship Id="rId53" Type="http://schemas.openxmlformats.org/officeDocument/2006/relationships/hyperlink" Target="https://www.linkedin.com/sharing/share-offsite/?url=https%3A//campaignlp.constantcontact.com/em/1138003900342/db0f026c-8bf4-42a5-9615-30db9909abba" TargetMode="External"/><Relationship Id="rId58" Type="http://schemas.openxmlformats.org/officeDocument/2006/relationships/image" Target="media/image11.png"/><Relationship Id="rId5" Type="http://schemas.openxmlformats.org/officeDocument/2006/relationships/hyperlink" Target="https://lp.constantcontactpages.com/su/9wFTcRU/VEIWeeklyRoundup?source_id=db0f026c-8bf4-42a5-9615-30db9909abba&amp;source_type=em&amp;c" TargetMode="External"/><Relationship Id="rId61" Type="http://schemas.openxmlformats.org/officeDocument/2006/relationships/theme" Target="theme/theme1.xml"/><Relationship Id="rId19" Type="http://schemas.openxmlformats.org/officeDocument/2006/relationships/hyperlink" Target="https://www.mass.gov/info-details/covid-19-in-home-vaccination-program" TargetMode="External"/><Relationship Id="rId14" Type="http://schemas.openxmlformats.org/officeDocument/2006/relationships/hyperlink" Target="https://www.mass.gov/info-details/covid-19-vaccine-promotion-toolkit"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hyperlink" Target="https://www.mass.gov/get-treated-for-covid-19" TargetMode="External"/><Relationship Id="rId35" Type="http://schemas.openxmlformats.org/officeDocument/2006/relationships/hyperlink" Target="https://www.mass.gov/info-details/covid-19-funeral-assistance" TargetMode="External"/><Relationship Id="rId43" Type="http://schemas.openxmlformats.org/officeDocument/2006/relationships/hyperlink" Target="https://www.mass.gov/info-details/requesting-a-copy-of-your-covid-19-vaccination-record" TargetMode="External"/><Relationship Id="rId48" Type="http://schemas.openxmlformats.org/officeDocument/2006/relationships/image" Target="media/image8.png"/><Relationship Id="rId56" Type="http://schemas.openxmlformats.org/officeDocument/2006/relationships/hyperlink" Target="http://www.constantcontact.com/legal/about-constant-contact" TargetMode="External"/><Relationship Id="rId8" Type="http://schemas.openxmlformats.org/officeDocument/2006/relationships/hyperlink" Target="https://www.bostonglobe.com/2022/11/29/metro/more-than-250-covid-19-vaccination-clinics-set-up-across-mass-75-gift-cards-being-offered/" TargetMode="External"/><Relationship Id="rId51" Type="http://schemas.openxmlformats.org/officeDocument/2006/relationships/hyperlink" Target="https://www.facebook.com/sharer/sharer.php?u=https%3A//campaignlp.constantcontact.com/em/1138003900342/db0f026c-8bf4-42a5-9615-30db9909abba" TargetMode="External"/><Relationship Id="rId3" Type="http://schemas.openxmlformats.org/officeDocument/2006/relationships/webSettings" Target="webSettings.xml"/><Relationship Id="rId12" Type="http://schemas.openxmlformats.org/officeDocument/2006/relationships/hyperlink" Target="https://www.mass.gov/info-details/covid-19-vaccine-promotion-toolkit" TargetMode="External"/><Relationship Id="rId17" Type="http://schemas.openxmlformats.org/officeDocument/2006/relationships/image" Target="media/image4.jpeg"/><Relationship Id="rId25" Type="http://schemas.openxmlformats.org/officeDocument/2006/relationships/hyperlink" Target="https://files.constantcontact.com/6b77156f801/32f4ea85-ddda-480e-9f12-0bf31d517790.pdf" TargetMode="External"/><Relationship Id="rId33" Type="http://schemas.openxmlformats.org/officeDocument/2006/relationships/hyperlink" Target="https://www.mass.gov/resource/trust-the-facts-get-the-vax-campaign-materials" TargetMode="External"/><Relationship Id="rId38" Type="http://schemas.openxmlformats.org/officeDocument/2006/relationships/hyperlink" Target="https://www.mass.gov/lists/archive-of-covid-19-vaccine-communications-updates" TargetMode="External"/><Relationship Id="rId46" Type="http://schemas.openxmlformats.org/officeDocument/2006/relationships/hyperlink" Target="http://mass.gov/getboosted" TargetMode="External"/><Relationship Id="rId59" Type="http://schemas.openxmlformats.org/officeDocument/2006/relationships/hyperlink" Target="http://www.constantcontact.com/index.jsp?cc=nge&amp;rmc=VF21_CPE&amp;nav=db0f026c-8bf4-42a5-9615-30db9909abba" TargetMode="External"/><Relationship Id="rId20" Type="http://schemas.openxmlformats.org/officeDocument/2006/relationships/hyperlink" Target="http://mass.gov/flushot" TargetMode="External"/><Relationship Id="rId41" Type="http://schemas.openxmlformats.org/officeDocument/2006/relationships/hyperlink" Target="https://www.mass.gov/covid-19-mobile-vaccinations" TargetMode="External"/><Relationship Id="rId54" Type="http://schemas.openxmlformats.org/officeDocument/2006/relationships/hyperlink" Target="https://www.mass.gov/info-details/covid-19-vaccine-equity-initiative" TargetMode="External"/><Relationship Id="rId1" Type="http://schemas.openxmlformats.org/officeDocument/2006/relationships/styles" Target="styles.xml"/><Relationship Id="rId6" Type="http://schemas.openxmlformats.org/officeDocument/2006/relationships/hyperlink" Target="https://campaignlp.constantcontact.com/em/1138003900342/db0f026c-8bf4-42a5-9615-30db9909abba" TargetMode="External"/><Relationship Id="rId15" Type="http://schemas.openxmlformats.org/officeDocument/2006/relationships/hyperlink" Target="https://www.mass.gov/info-details/covid-19-vaccine-promotion-toolkit" TargetMode="External"/><Relationship Id="rId23" Type="http://schemas.openxmlformats.org/officeDocument/2006/relationships/hyperlink" Target="https://us02web.zoom.us/meeting/register/tZ0kdO6gqjkrEtJkuLCF3u5MTco2Ypvl4nD1" TargetMode="External"/><Relationship Id="rId28" Type="http://schemas.openxmlformats.org/officeDocument/2006/relationships/hyperlink" Target="https://www.mass.gov/lists/protect-yourself-your-family-and-your-community-from-covid-19-flyer" TargetMode="External"/><Relationship Id="rId36" Type="http://schemas.openxmlformats.org/officeDocument/2006/relationships/hyperlink" Target="https://www.mass.gov/info-details/covid-19-funeral-assistance" TargetMode="External"/><Relationship Id="rId49" Type="http://schemas.openxmlformats.org/officeDocument/2006/relationships/image" Target="media/image9.png"/><Relationship Id="rId57" Type="http://schemas.openxmlformats.org/officeDocument/2006/relationships/hyperlink" Target="mailto:vaccineequityinitiative@mass.gov" TargetMode="External"/><Relationship Id="rId10" Type="http://schemas.openxmlformats.org/officeDocument/2006/relationships/hyperlink" Target="http://mass.gov/getboosted" TargetMode="External"/><Relationship Id="rId31" Type="http://schemas.openxmlformats.org/officeDocument/2006/relationships/hyperlink" Target="https://www.mass.gov/info-details/free-telehealth-for-covid-19-treatment-with-paxlovid" TargetMode="External"/><Relationship Id="rId44" Type="http://schemas.openxmlformats.org/officeDocument/2006/relationships/hyperlink" Target="https://www.masslive.com/news/2022/11/state-dph-offers-75-gift-cards-for-covid-shots-in-vaccine-equity-initiative.html" TargetMode="External"/><Relationship Id="rId52" Type="http://schemas.openxmlformats.org/officeDocument/2006/relationships/hyperlink" Target="https://twitter.com/intent/tweet?text=VEI%2BWeekly%2BRoundup%3A%2Bhttps%3A//campaignlp.constantcontact.com/em/1138003900342/db0f026c-8bf4-42a5-9615-30db9909abba" TargetMode="External"/><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boston.com/news/coronavirus/2022/11/29/massachusetts-will-give-you-a-75-gift-card-if-you-get-vaccinated-or-boosted/?p1=hp_featurest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5314</Characters>
  <Application>Microsoft Office Word</Application>
  <DocSecurity>0</DocSecurity>
  <Lines>44</Lines>
  <Paragraphs>12</Paragraphs>
  <ScaleCrop>false</ScaleCrop>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2022-12-02T20:25:00Z</dcterms:created>
  <dcterms:modified xsi:type="dcterms:W3CDTF">2022-12-02T20:27:00Z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2022-12-02T00:00:00Z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2022-12-02T00:00:00Z</vt:filetime>
  </property>
</Properties>
</file>