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1"/>
        <w:rPr>
          <w:rFonts w:ascii="Times New Roman"/>
          <w:sz w:val="20"/>
        </w:rPr>
      </w:pPr>
      <w:r>
        <w:rPr/>
        <w:pict>
          <v:group style="position:absolute;margin-left:44.557987pt;margin-top:593.082153pt;width:522.4500pt;height:198.95pt;mso-position-horizontal-relative:page;mso-position-vertical-relative:page;z-index:15729152" id="docshapegroup1" coordorigin="891,11862" coordsize="10449,3979">
            <v:rect style="position:absolute;left:891;top:12599;width:10449;height:3241" id="docshape2" filled="true" fillcolor="#ffffff" stroked="false">
              <v:fill type="solid"/>
            </v:rect>
            <v:shape style="position:absolute;left:1889;top:13843;width:62;height:62" id="docshape3" coordorigin="1890,13844" coordsize="62,62" path="m1921,13905l1909,13903,1899,13896,1892,13886,1890,13874,1892,13862,1899,13853,1909,13846,1921,13844,1933,13846,1942,13853,1949,13862,1951,13874,1949,13886,1942,13896,1933,13903,1921,13905xe" filled="true" fillcolor="#333331" stroked="false">
              <v:path arrowok="t"/>
              <v:fill type="solid"/>
            </v:shape>
            <v:shape style="position:absolute;left:1889;top:13843;width:2966;height:1222" id="docshape4" coordorigin="1890,13844" coordsize="2966,1222" path="m1951,13874l1949,13886,1942,13896,1933,13903,1921,13905,1909,13903,1899,13896,1892,13886,1890,13874,1892,13862,1899,13853,1909,13846,1921,13844,1933,13846,1942,13853,1949,13862,1951,13874xm4794,15065l4855,15065e" filled="false" stroked="true" strokeweight=".768241pt" strokecolor="#333331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91;top:12599;width:10449;height:3241" type="#_x0000_t202" id="docshape5" filled="false" stroked="false">
              <v:textbox inset="0,0,0,0">
                <w:txbxContent>
                  <w:p>
                    <w:pPr>
                      <w:spacing w:line="228" w:lineRule="auto" w:before="137"/>
                      <w:ind w:left="614" w:right="716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BECOME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CHAMPION: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LEARN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WAYS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TO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IMPROVE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CONFIDENCE</w:t>
                    </w:r>
                    <w:r>
                      <w:rPr>
                        <w:b/>
                        <w:color w:val="274EA0"/>
                        <w:spacing w:val="-63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IN</w:t>
                    </w:r>
                    <w:r>
                      <w:rPr>
                        <w:b/>
                        <w:color w:val="274EA0"/>
                        <w:spacing w:val="-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 VACCINES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37" w:lineRule="auto" w:before="0"/>
                      <w:ind w:left="1229" w:right="6086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333331"/>
                        <w:sz w:val="23"/>
                      </w:rPr>
                      <w:t>DPH and other partners are</w:t>
                    </w:r>
                    <w:r>
                      <w:rPr>
                        <w:color w:val="33333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offering trainings on strategies to</w:t>
                    </w:r>
                    <w:r>
                      <w:rPr>
                        <w:color w:val="333331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improve confidence in COVID-19</w:t>
                    </w:r>
                    <w:r>
                      <w:rPr>
                        <w:color w:val="33333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vaccines. Meetings are free and</w:t>
                    </w:r>
                    <w:r>
                      <w:rPr>
                        <w:color w:val="33333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all are welcome. </w:t>
                    </w:r>
                    <w:hyperlink r:id="rId5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Learn mor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e</w:t>
                    </w:r>
                    <w:r>
                      <w:rPr>
                        <w:color w:val="333331"/>
                        <w:sz w:val="23"/>
                      </w:rPr>
                      <w:t>, or</w:t>
                    </w:r>
                    <w:r>
                      <w:rPr>
                        <w:color w:val="33333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register</w:t>
                    </w:r>
                    <w:r>
                      <w:rPr>
                        <w:color w:val="333331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for</w:t>
                    </w:r>
                    <w:r>
                      <w:rPr>
                        <w:color w:val="333331"/>
                        <w:spacing w:val="-3"/>
                        <w:sz w:val="23"/>
                      </w:rPr>
                      <w:t> </w:t>
                    </w:r>
                    <w:hyperlink r:id="rId6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April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29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91;top:11861;width:10449;height:738" type="#_x0000_t202" id="docshape6" filled="true" fillcolor="#274ea0" stroked="false">
              <v:textbox inset="0,0,0,0">
                <w:txbxContent>
                  <w:p>
                    <w:pPr>
                      <w:spacing w:before="108"/>
                      <w:ind w:left="3867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Reminders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44.557987pt;margin-top:318.051849pt;width:522.4500pt;height:275.05pt;mso-position-horizontal-relative:page;mso-position-vertical-relative:page;z-index:15729664" id="docshapegroup7" coordorigin="891,6361" coordsize="10449,5501">
            <v:rect style="position:absolute;left:891;top:6361;width:10449;height:5501" id="docshape8" filled="true" fillcolor="#ffffff" stroked="false">
              <v:fill type="solid"/>
            </v:rect>
            <v:shape style="position:absolute;left:1889;top:7774;width:62;height:62" id="docshape9" coordorigin="1890,7775" coordsize="62,62" path="m1921,7836l1909,7834,1899,7827,1892,7817,1890,7805,1892,7793,1899,7784,1909,7777,1921,7775,1933,7777,1942,7784,1949,7793,1951,7805,1949,7817,1942,7827,1933,7834,1921,7836xe" filled="true" fillcolor="#333331" stroked="false">
              <v:path arrowok="t"/>
              <v:fill type="solid"/>
            </v:shape>
            <v:shape style="position:absolute;left:1889;top:7774;width:62;height:62" id="docshape10" coordorigin="1890,7775" coordsize="62,62" path="m1951,7805l1949,7817,1942,7827,1933,7834,1921,7836,1909,7834,1899,7827,1892,7817,1890,7805,1892,7793,1899,7784,1909,7777,1921,7775,1933,7777,1942,7784,1949,7793,1951,7805xe" filled="false" stroked="true" strokeweight=".768241pt" strokecolor="#333331">
              <v:path arrowok="t"/>
              <v:stroke dashstyle="solid"/>
            </v:shape>
            <v:shape style="position:absolute;left:5900;top:7667;width:4825;height:4041" type="#_x0000_t75" id="docshape11" stroked="false">
              <v:imagedata r:id="rId7" o:title=""/>
            </v:shape>
            <v:shape style="position:absolute;left:891;top:6361;width:10449;height:5501" type="#_x0000_t202" id="docshape1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28" w:lineRule="auto" w:before="0"/>
                      <w:ind w:left="614" w:right="716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MARCH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31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TOWN HALL: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CHILDREN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YOUTH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WITH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SPECIAL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HEALTH</w:t>
                    </w:r>
                    <w:r>
                      <w:rPr>
                        <w:b/>
                        <w:color w:val="274EA0"/>
                        <w:spacing w:val="-6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NEEDS AND COVID-19 VACCINATIONS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37" w:lineRule="auto" w:before="0"/>
                      <w:ind w:left="1229" w:right="6097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333331"/>
                        <w:sz w:val="23"/>
                      </w:rPr>
                      <w:t>All are invited to join a</w:t>
                    </w:r>
                    <w:r>
                      <w:rPr>
                        <w:color w:val="33333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presentation and discussion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about COVID-19 vaccination for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children with special health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needs on March 31 at 6:00 pm.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Presented by DPH in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collaboration with other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partners, the event will have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interpretation offered in multiple</w:t>
                    </w:r>
                    <w:r>
                      <w:rPr>
                        <w:color w:val="131726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languages. </w:t>
                    </w:r>
                    <w:hyperlink r:id="rId8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Learn mor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e</w:t>
                    </w:r>
                    <w:r>
                      <w:rPr>
                        <w:b/>
                        <w:color w:val="2B73FF"/>
                        <w:sz w:val="23"/>
                      </w:rPr>
                      <w:t> </w:t>
                    </w:r>
                    <w:r>
                      <w:rPr>
                        <w:color w:val="131726"/>
                        <w:sz w:val="23"/>
                      </w:rPr>
                      <w:t>or</w:t>
                    </w:r>
                    <w:r>
                      <w:rPr>
                        <w:color w:val="131726"/>
                        <w:spacing w:val="1"/>
                        <w:sz w:val="23"/>
                      </w:rPr>
                      <w:t> </w:t>
                    </w:r>
                    <w:hyperlink r:id="rId9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register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here.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522.4500pt;height:306.55pt;mso-position-horizontal-relative:char;mso-position-vertical-relative:line" id="docshapegroup13" coordorigin="0,0" coordsize="10449,6131">
            <v:rect style="position:absolute;left:0;top:0;width:10449;height:5394" id="docshape14" filled="true" fillcolor="#ffffff" stroked="false">
              <v:fill type="solid"/>
            </v:rect>
            <v:shape style="position:absolute;left:614;top:3764;width:9219;height:1476" id="docshape15" coordorigin="615,3764" coordsize="9219,1476" path="m9833,5224l615,5224,615,5239,9833,5239,9833,5224xm9833,3764l615,3764,615,3780,9833,3780,9833,3764xe" filled="true" fillcolor="#000000" stroked="false">
              <v:path arrowok="t"/>
              <v:fill type="solid"/>
            </v:shape>
            <v:shape style="position:absolute;left:1352;top:629;width:7744;height:1767" type="#_x0000_t75" id="docshape16" stroked="false">
              <v:imagedata r:id="rId10" o:title=""/>
            </v:shape>
            <v:shape style="position:absolute;left:4040;top:3057;width:2390;height:369" type="#_x0000_t202" id="docshape17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March</w:t>
                    </w:r>
                    <w:r>
                      <w:rPr>
                        <w:b/>
                        <w:spacing w:val="-8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25,</w:t>
                    </w:r>
                    <w:r>
                      <w:rPr>
                        <w:b/>
                        <w:spacing w:val="-8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14;top:4113;width:9166;height:784" type="#_x0000_t202" id="docshape18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See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below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news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about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vaccination.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Please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newsletter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</w:p>
                  <w:p>
                    <w:pPr>
                      <w:spacing w:line="237" w:lineRule="auto" w:before="0"/>
                      <w:ind w:left="0" w:right="8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colleagues including local social service agencies, community organizations, or colleagues working</w:t>
                    </w:r>
                    <w:r>
                      <w:rPr>
                        <w:color w:val="181818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increase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subscribe,</w:t>
                    </w:r>
                    <w:r>
                      <w:rPr>
                        <w:color w:val="181818"/>
                        <w:spacing w:val="3"/>
                        <w:sz w:val="23"/>
                      </w:rPr>
                      <w:t> </w:t>
                    </w:r>
                    <w:hyperlink r:id="rId11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click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here.</w:t>
                      </w:r>
                    </w:hyperlink>
                  </w:p>
                </w:txbxContent>
              </v:textbox>
              <w10:wrap type="none"/>
            </v:shape>
            <v:shape style="position:absolute;left:0;top:5393;width:10449;height:738" type="#_x0000_t202" id="docshape19" filled="true" fillcolor="#274ea0" stroked="false">
              <v:textbox inset="0,0,0,0">
                <w:txbxContent>
                  <w:p>
                    <w:pPr>
                      <w:spacing w:before="108"/>
                      <w:ind w:left="3869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6"/>
                        <w:sz w:val="37"/>
                      </w:rPr>
                      <w:t> </w:t>
                    </w:r>
                    <w:r>
                      <w:rPr>
                        <w:b/>
                        <w:color w:val="FFFFFF"/>
                        <w:sz w:val="37"/>
                      </w:rPr>
                      <w:t>New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240" w:bottom="0" w:left="780" w:right="8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4.557987pt;margin-top:.000001pt;width:522.4500pt;height:792pt;mso-position-horizontal-relative:page;mso-position-vertical-relative:page;z-index:-15904768" id="docshapegroup20" coordorigin="891,0" coordsize="10449,15840">
            <v:rect style="position:absolute;left:891;top:0;width:10449;height:15840" id="docshape21" filled="true" fillcolor="#ffffff" stroked="false">
              <v:fill type="solid"/>
            </v:rect>
            <v:shape style="position:absolute;left:1505;top:5024;width:9219;height:5593" id="docshape22" coordorigin="1506,5024" coordsize="9219,5593" path="m10725,10602l1506,10602,1506,10617,10725,10617,10725,10602xm10725,5024l1506,5024,1506,5040,10725,5040,10725,5024xe" filled="true" fillcolor="#000000" stroked="false">
              <v:path arrowok="t"/>
              <v:fill type="solid"/>
            </v:shape>
            <v:shape style="position:absolute;left:6483;top:0;width:3657;height:4717" type="#_x0000_t75" id="docshape23" stroked="false">
              <v:imagedata r:id="rId12" o:title=""/>
            </v:shape>
            <v:shape style="position:absolute;left:1889;top:6099;width:62;height:62" id="docshape24" coordorigin="1890,6100" coordsize="62,62" path="m1921,6161l1909,6159,1899,6152,1892,6143,1890,6131,1892,6119,1899,6109,1909,6102,1921,6100,1933,6102,1942,6109,1949,6119,1951,6131,1949,6143,1942,6152,1933,6159,1921,6161xe" filled="true" fillcolor="#333331" stroked="false">
              <v:path arrowok="t"/>
              <v:fill type="solid"/>
            </v:shape>
            <v:shape style="position:absolute;left:1889;top:6099;width:62;height:62" id="docshape25" coordorigin="1890,6100" coordsize="62,62" path="m1951,6131l1949,6143,1942,6152,1933,6159,1921,6161,1909,6159,1899,6152,1892,6143,1890,6131,1892,6119,1899,6109,1909,6102,1921,6100,1933,6102,1942,6109,1949,6119,1951,6131xe" filled="false" stroked="true" strokeweight=".768241pt" strokecolor="#333331">
              <v:path arrowok="t"/>
              <v:stroke dashstyle="solid"/>
            </v:shape>
            <v:shape style="position:absolute;left:1889;top:8051;width:62;height:62" id="docshape26" coordorigin="1890,8051" coordsize="62,62" path="m1921,8113l1909,8110,1899,8104,1892,8094,1890,8082,1892,8070,1899,8060,1909,8054,1921,8051,1933,8054,1942,8060,1949,8070,1951,8082,1949,8094,1942,8104,1933,8110,1921,8113xe" filled="true" fillcolor="#333331" stroked="false">
              <v:path arrowok="t"/>
              <v:fill type="solid"/>
            </v:shape>
            <v:shape style="position:absolute;left:1889;top:8051;width:62;height:62" id="docshape27" coordorigin="1890,8051" coordsize="62,62" path="m1951,8082l1949,8094,1942,8104,1933,8110,1921,8113,1909,8110,1899,8104,1892,8094,1890,8082,1892,8070,1899,8060,1909,8054,1921,8051,1933,8054,1942,8060,1949,8070,1951,8082xe" filled="false" stroked="true" strokeweight=".768241pt" strokecolor="#333331">
              <v:path arrowok="t"/>
              <v:stroke dashstyle="solid"/>
            </v:shape>
            <v:shape style="position:absolute;left:6422;top:5992;width:4303;height:4303" type="#_x0000_t75" id="docshape28" stroked="false">
              <v:imagedata r:id="rId13" o:title=""/>
            </v:shape>
            <v:shape style="position:absolute;left:1889;top:11677;width:62;height:62" id="docshape29" coordorigin="1890,11677" coordsize="62,62" path="m1921,11739l1909,11736,1899,11730,1892,11720,1890,11708,1892,11696,1899,11686,1909,11680,1921,11677,1933,11680,1942,11686,1949,11696,1951,11708,1949,11720,1942,11730,1933,11736,1921,11739xe" filled="true" fillcolor="#333331" stroked="false">
              <v:path arrowok="t"/>
              <v:fill type="solid"/>
            </v:shape>
            <v:shape style="position:absolute;left:1889;top:11677;width:62;height:62" id="docshape30" coordorigin="1890,11677" coordsize="62,62" path="m1951,11708l1949,11720,1942,11730,1933,11736,1921,11739,1909,11736,1899,11730,1892,11720,1890,11708,1892,11696,1899,11686,1909,11680,1921,11677,1933,11680,1942,11686,1949,11696,1951,11708xe" filled="false" stroked="true" strokeweight=".768241pt" strokecolor="#333331">
              <v:path arrowok="t"/>
              <v:stroke dashstyle="solid"/>
            </v:shape>
            <v:shape style="position:absolute;left:6422;top:11569;width:4303;height:4226" type="#_x0000_t75" id="docshape31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1"/>
      </w:pPr>
      <w:r>
        <w:rPr>
          <w:color w:val="274EA0"/>
        </w:rPr>
        <w:t>4</w:t>
      </w:r>
      <w:r>
        <w:rPr>
          <w:color w:val="274EA0"/>
          <w:spacing w:val="1"/>
        </w:rPr>
        <w:t> </w:t>
      </w:r>
      <w:r>
        <w:rPr>
          <w:color w:val="274EA0"/>
        </w:rPr>
        <w:t>MORE</w:t>
      </w:r>
      <w:r>
        <w:rPr>
          <w:color w:val="274EA0"/>
          <w:spacing w:val="1"/>
        </w:rPr>
        <w:t> </w:t>
      </w:r>
      <w:r>
        <w:rPr>
          <w:color w:val="274EA0"/>
        </w:rPr>
        <w:t>AT-HOME</w:t>
      </w:r>
      <w:r>
        <w:rPr>
          <w:color w:val="274EA0"/>
          <w:spacing w:val="2"/>
        </w:rPr>
        <w:t> </w:t>
      </w:r>
      <w:r>
        <w:rPr>
          <w:color w:val="274EA0"/>
        </w:rPr>
        <w:t>COVID</w:t>
      </w:r>
      <w:r>
        <w:rPr>
          <w:color w:val="274EA0"/>
          <w:spacing w:val="1"/>
        </w:rPr>
        <w:t> </w:t>
      </w:r>
      <w:r>
        <w:rPr>
          <w:color w:val="274EA0"/>
        </w:rPr>
        <w:t>TESTS</w:t>
      </w:r>
      <w:r>
        <w:rPr>
          <w:color w:val="274EA0"/>
          <w:spacing w:val="2"/>
        </w:rPr>
        <w:t> </w:t>
      </w:r>
      <w:r>
        <w:rPr>
          <w:color w:val="274EA0"/>
        </w:rPr>
        <w:t>AVAILABLE</w:t>
      </w:r>
      <w:r>
        <w:rPr>
          <w:color w:val="274EA0"/>
          <w:spacing w:val="1"/>
        </w:rPr>
        <w:t> </w:t>
      </w:r>
      <w:r>
        <w:rPr>
          <w:color w:val="274EA0"/>
        </w:rPr>
        <w:t>FREE</w:t>
      </w:r>
      <w:r>
        <w:rPr>
          <w:color w:val="274EA0"/>
          <w:spacing w:val="1"/>
        </w:rPr>
        <w:t> </w:t>
      </w:r>
      <w:r>
        <w:rPr>
          <w:color w:val="274EA0"/>
        </w:rPr>
        <w:t>VIA</w:t>
      </w:r>
      <w:r>
        <w:rPr>
          <w:color w:val="274EA0"/>
          <w:spacing w:val="2"/>
        </w:rPr>
        <w:t> </w:t>
      </w:r>
      <w:r>
        <w:rPr>
          <w:color w:val="274EA0"/>
        </w:rPr>
        <w:t>US</w:t>
      </w:r>
      <w:r>
        <w:rPr>
          <w:color w:val="274EA0"/>
          <w:spacing w:val="1"/>
        </w:rPr>
        <w:t> </w:t>
      </w:r>
      <w:r>
        <w:rPr>
          <w:color w:val="274EA0"/>
        </w:rPr>
        <w:t>POSTAL</w:t>
      </w:r>
      <w:r>
        <w:rPr>
          <w:color w:val="274EA0"/>
          <w:spacing w:val="2"/>
        </w:rPr>
        <w:t> </w:t>
      </w:r>
      <w:r>
        <w:rPr>
          <w:color w:val="274EA0"/>
        </w:rPr>
        <w:t>SERVICE</w:t>
      </w:r>
    </w:p>
    <w:p>
      <w:pPr>
        <w:spacing w:line="240" w:lineRule="auto" w:before="4"/>
        <w:rPr>
          <w:b/>
          <w:sz w:val="20"/>
        </w:rPr>
      </w:pPr>
    </w:p>
    <w:p>
      <w:pPr>
        <w:pStyle w:val="BodyText"/>
        <w:spacing w:line="237" w:lineRule="auto" w:before="56"/>
        <w:ind w:left="1340" w:right="5804"/>
      </w:pPr>
      <w:r>
        <w:rPr>
          <w:color w:val="141313"/>
        </w:rPr>
        <w:t>Every U.S. household can order an</w:t>
      </w:r>
      <w:r>
        <w:rPr>
          <w:color w:val="141313"/>
          <w:spacing w:val="1"/>
        </w:rPr>
        <w:t> </w:t>
      </w:r>
      <w:r>
        <w:rPr>
          <w:color w:val="141313"/>
        </w:rPr>
        <w:t>additional set of 4 at-home COVID-19</w:t>
      </w:r>
      <w:r>
        <w:rPr>
          <w:color w:val="141313"/>
          <w:spacing w:val="-49"/>
        </w:rPr>
        <w:t> </w:t>
      </w:r>
      <w:r>
        <w:rPr>
          <w:color w:val="141313"/>
        </w:rPr>
        <w:t>tests</w:t>
      </w:r>
      <w:r>
        <w:rPr>
          <w:color w:val="141313"/>
          <w:spacing w:val="-4"/>
        </w:rPr>
        <w:t> </w:t>
      </w:r>
      <w:r>
        <w:rPr>
          <w:color w:val="141313"/>
        </w:rPr>
        <w:t>from</w:t>
      </w:r>
      <w:r>
        <w:rPr>
          <w:color w:val="141313"/>
          <w:spacing w:val="-3"/>
        </w:rPr>
        <w:t> </w:t>
      </w:r>
      <w:r>
        <w:rPr>
          <w:color w:val="141313"/>
        </w:rPr>
        <w:t>the</w:t>
      </w:r>
      <w:r>
        <w:rPr>
          <w:color w:val="141313"/>
          <w:spacing w:val="-3"/>
        </w:rPr>
        <w:t> </w:t>
      </w:r>
      <w:r>
        <w:rPr>
          <w:color w:val="141313"/>
        </w:rPr>
        <w:t>federal</w:t>
      </w:r>
      <w:r>
        <w:rPr>
          <w:color w:val="141313"/>
          <w:spacing w:val="-2"/>
        </w:rPr>
        <w:t> </w:t>
      </w:r>
      <w:r>
        <w:rPr>
          <w:color w:val="141313"/>
        </w:rPr>
        <w:t>government.</w:t>
      </w:r>
    </w:p>
    <w:p>
      <w:pPr>
        <w:spacing w:line="237" w:lineRule="auto" w:before="0"/>
        <w:ind w:left="1340" w:right="5722" w:firstLine="0"/>
        <w:jc w:val="left"/>
        <w:rPr>
          <w:b/>
          <w:sz w:val="23"/>
        </w:rPr>
      </w:pPr>
      <w:r>
        <w:rPr>
          <w:color w:val="141313"/>
          <w:sz w:val="23"/>
        </w:rPr>
        <w:t>This means every home is eligible to</w:t>
      </w:r>
      <w:r>
        <w:rPr>
          <w:color w:val="141313"/>
          <w:spacing w:val="1"/>
          <w:sz w:val="23"/>
        </w:rPr>
        <w:t> </w:t>
      </w:r>
      <w:hyperlink r:id="rId15">
        <w:r>
          <w:rPr>
            <w:color w:val="141313"/>
            <w:sz w:val="23"/>
          </w:rPr>
          <w:t>receive</w:t>
        </w:r>
        <w:r>
          <w:rPr>
            <w:color w:val="141313"/>
            <w:spacing w:val="-4"/>
            <w:sz w:val="23"/>
          </w:rPr>
          <w:t> </w:t>
        </w:r>
        <w:r>
          <w:rPr>
            <w:color w:val="141313"/>
            <w:sz w:val="23"/>
          </w:rPr>
          <w:t>a</w:t>
        </w:r>
        <w:r>
          <w:rPr>
            <w:color w:val="141313"/>
            <w:spacing w:val="-3"/>
            <w:sz w:val="23"/>
          </w:rPr>
          <w:t> </w:t>
        </w:r>
        <w:r>
          <w:rPr>
            <w:color w:val="141313"/>
            <w:sz w:val="23"/>
          </w:rPr>
          <w:t>total</w:t>
        </w:r>
        <w:r>
          <w:rPr>
            <w:color w:val="141313"/>
            <w:spacing w:val="-2"/>
            <w:sz w:val="23"/>
          </w:rPr>
          <w:t> </w:t>
        </w:r>
        <w:r>
          <w:rPr>
            <w:color w:val="141313"/>
            <w:sz w:val="23"/>
          </w:rPr>
          <w:t>of</w:t>
        </w:r>
        <w:r>
          <w:rPr>
            <w:color w:val="141313"/>
            <w:spacing w:val="-4"/>
            <w:sz w:val="23"/>
          </w:rPr>
          <w:t> </w:t>
        </w:r>
        <w:r>
          <w:rPr>
            <w:color w:val="141313"/>
            <w:sz w:val="23"/>
          </w:rPr>
          <w:t>8</w:t>
        </w:r>
        <w:r>
          <w:rPr>
            <w:color w:val="141313"/>
            <w:spacing w:val="-3"/>
            <w:sz w:val="23"/>
          </w:rPr>
          <w:t> </w:t>
        </w:r>
        <w:r>
          <w:rPr>
            <w:color w:val="141313"/>
            <w:sz w:val="23"/>
          </w:rPr>
          <w:t>free</w:t>
        </w:r>
        <w:r>
          <w:rPr>
            <w:color w:val="141313"/>
            <w:spacing w:val="-3"/>
            <w:sz w:val="23"/>
          </w:rPr>
          <w:t> </w:t>
        </w:r>
        <w:r>
          <w:rPr>
            <w:color w:val="141313"/>
            <w:sz w:val="23"/>
          </w:rPr>
          <w:t>tests</w:t>
        </w:r>
        <w:r>
          <w:rPr>
            <w:color w:val="333331"/>
            <w:sz w:val="23"/>
          </w:rPr>
          <w:t>.</w:t>
        </w:r>
        <w:r>
          <w:rPr>
            <w:color w:val="333331"/>
            <w:spacing w:val="-5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Get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Free</w:t>
        </w:r>
        <w:r>
          <w:rPr>
            <w:b/>
            <w:color w:val="2B73FF"/>
            <w:spacing w:val="-49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At-Home</w:t>
        </w:r>
        <w:r>
          <w:rPr>
            <w:b/>
            <w:color w:val="2B73FF"/>
            <w:spacing w:val="-1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COVID Tests</w:t>
        </w:r>
      </w:hyperlink>
    </w:p>
    <w:p>
      <w:pPr>
        <w:spacing w:line="240" w:lineRule="auto" w:before="8"/>
        <w:rPr>
          <w:b/>
          <w:sz w:val="18"/>
        </w:rPr>
      </w:pPr>
    </w:p>
    <w:p>
      <w:pPr>
        <w:pStyle w:val="BodyText"/>
        <w:spacing w:line="237" w:lineRule="auto" w:before="56"/>
        <w:ind w:left="1340" w:right="5911"/>
      </w:pPr>
      <w:r>
        <w:rPr>
          <w:color w:val="181818"/>
        </w:rPr>
        <w:t>Additional info about COVID testing,</w:t>
      </w:r>
      <w:r>
        <w:rPr>
          <w:color w:val="181818"/>
          <w:spacing w:val="-49"/>
        </w:rPr>
        <w:t> </w:t>
      </w:r>
      <w:r>
        <w:rPr>
          <w:color w:val="181818"/>
        </w:rPr>
        <w:t>including what to do if you test</w:t>
      </w:r>
      <w:r>
        <w:rPr>
          <w:color w:val="181818"/>
          <w:spacing w:val="1"/>
        </w:rPr>
        <w:t> </w:t>
      </w:r>
      <w:r>
        <w:rPr>
          <w:color w:val="181818"/>
        </w:rPr>
        <w:t>positive, is available at</w:t>
      </w:r>
      <w:r>
        <w:rPr>
          <w:color w:val="181818"/>
          <w:spacing w:val="1"/>
        </w:rPr>
        <w:t> </w:t>
      </w:r>
      <w:hyperlink r:id="rId16">
        <w:r>
          <w:rPr>
            <w:b/>
            <w:color w:val="2B73FF"/>
            <w:u w:val="single" w:color="2B73FF"/>
          </w:rPr>
          <w:t>mass.gov/GetTested</w:t>
        </w:r>
      </w:hyperlink>
      <w:r>
        <w:rPr>
          <w:color w:val="333331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pStyle w:val="Heading1"/>
      </w:pPr>
      <w:r>
        <w:rPr>
          <w:color w:val="274EA0"/>
        </w:rPr>
        <w:t>FREE</w:t>
      </w:r>
      <w:r>
        <w:rPr>
          <w:color w:val="274EA0"/>
          <w:spacing w:val="1"/>
        </w:rPr>
        <w:t> </w:t>
      </w:r>
      <w:r>
        <w:rPr>
          <w:color w:val="274EA0"/>
        </w:rPr>
        <w:t>COVID-19</w:t>
      </w:r>
      <w:r>
        <w:rPr>
          <w:color w:val="274EA0"/>
          <w:spacing w:val="1"/>
        </w:rPr>
        <w:t> </w:t>
      </w:r>
      <w:r>
        <w:rPr>
          <w:color w:val="274EA0"/>
        </w:rPr>
        <w:t>TREATMENT</w:t>
      </w:r>
      <w:r>
        <w:rPr>
          <w:color w:val="274EA0"/>
          <w:spacing w:val="1"/>
        </w:rPr>
        <w:t> </w:t>
      </w:r>
      <w:r>
        <w:rPr>
          <w:color w:val="274EA0"/>
        </w:rPr>
        <w:t>OPTIONS</w:t>
      </w:r>
    </w:p>
    <w:p>
      <w:pPr>
        <w:spacing w:line="240" w:lineRule="auto" w:before="4"/>
        <w:rPr>
          <w:b/>
          <w:sz w:val="20"/>
        </w:rPr>
      </w:pPr>
    </w:p>
    <w:p>
      <w:pPr>
        <w:spacing w:line="237" w:lineRule="auto" w:before="56"/>
        <w:ind w:left="1340" w:right="5663" w:firstLine="0"/>
        <w:jc w:val="left"/>
        <w:rPr>
          <w:sz w:val="23"/>
        </w:rPr>
      </w:pPr>
      <w:r>
        <w:rPr>
          <w:color w:val="141313"/>
          <w:sz w:val="23"/>
        </w:rPr>
        <w:t>Patients recently diagnosed with</w:t>
      </w:r>
      <w:r>
        <w:rPr>
          <w:color w:val="141313"/>
          <w:spacing w:val="1"/>
          <w:sz w:val="23"/>
        </w:rPr>
        <w:t> </w:t>
      </w:r>
      <w:r>
        <w:rPr>
          <w:color w:val="141313"/>
          <w:sz w:val="23"/>
        </w:rPr>
        <w:t>COVID-19 have options for treatment,</w:t>
      </w:r>
      <w:r>
        <w:rPr>
          <w:color w:val="141313"/>
          <w:spacing w:val="1"/>
          <w:sz w:val="23"/>
        </w:rPr>
        <w:t> </w:t>
      </w:r>
      <w:r>
        <w:rPr>
          <w:color w:val="141313"/>
          <w:sz w:val="23"/>
        </w:rPr>
        <w:t>available at no cost at sites across MA.</w:t>
      </w:r>
      <w:r>
        <w:rPr>
          <w:color w:val="141313"/>
          <w:spacing w:val="1"/>
          <w:sz w:val="23"/>
        </w:rPr>
        <w:t> </w:t>
      </w:r>
      <w:r>
        <w:rPr>
          <w:color w:val="141313"/>
          <w:sz w:val="23"/>
        </w:rPr>
        <w:t>Learn more about </w:t>
      </w:r>
      <w:hyperlink r:id="rId17">
        <w:r>
          <w:rPr>
            <w:b/>
            <w:color w:val="2B73FF"/>
            <w:sz w:val="23"/>
            <w:u w:val="single" w:color="2B73FF"/>
          </w:rPr>
          <w:t>treatment options</w:t>
        </w:r>
      </w:hyperlink>
      <w:r>
        <w:rPr>
          <w:b/>
          <w:color w:val="2B73FF"/>
          <w:spacing w:val="1"/>
          <w:sz w:val="23"/>
        </w:rPr>
        <w:t> </w:t>
      </w:r>
      <w:r>
        <w:rPr>
          <w:color w:val="141313"/>
          <w:spacing w:val="-1"/>
          <w:sz w:val="23"/>
        </w:rPr>
        <w:t>(info</w:t>
      </w:r>
      <w:r>
        <w:rPr>
          <w:color w:val="141313"/>
          <w:spacing w:val="-6"/>
          <w:sz w:val="23"/>
        </w:rPr>
        <w:t> </w:t>
      </w:r>
      <w:r>
        <w:rPr>
          <w:color w:val="141313"/>
          <w:sz w:val="23"/>
        </w:rPr>
        <w:t>also</w:t>
      </w:r>
      <w:r>
        <w:rPr>
          <w:color w:val="141313"/>
          <w:spacing w:val="-13"/>
          <w:sz w:val="23"/>
        </w:rPr>
        <w:t> </w:t>
      </w:r>
      <w:hyperlink r:id="rId18">
        <w:r>
          <w:rPr>
            <w:b/>
            <w:color w:val="2B73FF"/>
            <w:sz w:val="23"/>
            <w:u w:val="single" w:color="2B73FF"/>
          </w:rPr>
          <w:t>available</w:t>
        </w:r>
        <w:r>
          <w:rPr>
            <w:b/>
            <w:color w:val="2B73FF"/>
            <w:spacing w:val="-5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in</w:t>
        </w:r>
        <w:r>
          <w:rPr>
            <w:b/>
            <w:color w:val="2B73FF"/>
            <w:spacing w:val="-6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12</w:t>
        </w:r>
        <w:r>
          <w:rPr>
            <w:b/>
            <w:color w:val="2B73FF"/>
            <w:spacing w:val="-6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language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color w:val="141313"/>
          <w:sz w:val="23"/>
        </w:rPr>
        <w:t>),</w:t>
      </w:r>
      <w:r>
        <w:rPr>
          <w:color w:val="141313"/>
          <w:spacing w:val="-6"/>
          <w:sz w:val="23"/>
        </w:rPr>
        <w:t> </w:t>
      </w:r>
      <w:r>
        <w:rPr>
          <w:color w:val="141313"/>
          <w:sz w:val="23"/>
        </w:rPr>
        <w:t>or</w:t>
      </w:r>
      <w:r>
        <w:rPr>
          <w:color w:val="141313"/>
          <w:spacing w:val="-49"/>
          <w:sz w:val="23"/>
        </w:rPr>
        <w:t> </w:t>
      </w:r>
      <w:hyperlink r:id="rId19">
        <w:r>
          <w:rPr>
            <w:b/>
            <w:color w:val="2B73FF"/>
            <w:sz w:val="23"/>
            <w:u w:val="single" w:color="2B73FF"/>
          </w:rPr>
          <w:t>locate</w:t>
        </w:r>
        <w:r>
          <w:rPr>
            <w:b/>
            <w:color w:val="2B73FF"/>
            <w:spacing w:val="-1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treatment</w:t>
        </w:r>
      </w:hyperlink>
      <w:r>
        <w:rPr>
          <w:color w:val="141313"/>
          <w:sz w:val="23"/>
        </w:rPr>
        <w:t>.</w:t>
      </w:r>
    </w:p>
    <w:p>
      <w:pPr>
        <w:spacing w:after="0" w:line="237" w:lineRule="auto"/>
        <w:jc w:val="left"/>
        <w:rPr>
          <w:sz w:val="23"/>
        </w:rPr>
        <w:sectPr>
          <w:pgSz w:w="12240" w:h="15840"/>
          <w:pgMar w:top="1500" w:bottom="280" w:left="780" w:right="80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4.557987pt;margin-top:611.519897pt;width:522.4500pt;height:180.5pt;mso-position-horizontal-relative:page;mso-position-vertical-relative:page;z-index:15730688" id="docshapegroup32" coordorigin="891,12230" coordsize="10449,3610">
            <v:rect style="position:absolute;left:891;top:12967;width:10449;height:2873" id="docshape33" filled="true" fillcolor="#ffffff" stroked="false">
              <v:fill type="solid"/>
            </v:rect>
            <v:shape style="position:absolute;left:1889;top:13859;width:62;height:62" id="docshape34" coordorigin="1890,13859" coordsize="62,62" path="m1921,13921l1909,13918,1899,13912,1892,13902,1890,13890,1892,13878,1899,13868,1909,13861,1921,13859,1933,13861,1942,13868,1949,13878,1951,13890,1949,13902,1942,13912,1933,13918,1921,13921xe" filled="true" fillcolor="#3d3d3d" stroked="false">
              <v:path arrowok="t"/>
              <v:fill type="solid"/>
            </v:shape>
            <v:shape style="position:absolute;left:1889;top:13859;width:62;height:62" id="docshape35" coordorigin="1890,13859" coordsize="62,62" path="m1951,13890l1949,13902,1942,13912,1933,13918,1921,13921,1909,13918,1899,13912,1892,13902,1890,13890,1892,13878,1899,13868,1909,13861,1921,13859,1933,13861,1942,13868,1949,13878,1951,13890xe" filled="false" stroked="true" strokeweight=".768241pt" strokecolor="#3d3d3d">
              <v:path arrowok="t"/>
              <v:stroke dashstyle="solid"/>
            </v:shape>
            <v:shape style="position:absolute;left:1889;top:14135;width:62;height:62" id="docshape36" coordorigin="1890,14136" coordsize="62,62" path="m1921,14197l1909,14195,1899,14188,1892,14178,1890,14166,1892,14154,1899,14145,1909,14138,1921,14136,1933,14138,1942,14145,1949,14154,1951,14166,1949,14178,1942,14188,1933,14195,1921,14197xe" filled="true" fillcolor="#3d3d3d" stroked="false">
              <v:path arrowok="t"/>
              <v:fill type="solid"/>
            </v:shape>
            <v:shape style="position:absolute;left:1889;top:14135;width:62;height:62" id="docshape37" coordorigin="1890,14136" coordsize="62,62" path="m1951,14166l1949,14178,1942,14188,1933,14195,1921,14197,1909,14195,1899,14188,1892,14178,1890,14166,1892,14154,1899,14145,1909,14138,1921,14136,1933,14138,1942,14145,1949,14154,1951,14166xe" filled="false" stroked="true" strokeweight=".768241pt" strokecolor="#3d3d3d">
              <v:path arrowok="t"/>
              <v:stroke dashstyle="solid"/>
            </v:shape>
            <v:shape style="position:absolute;left:1905;top:14427;width:62;height:62" id="docshape38" coordorigin="1905,14428" coordsize="62,62" path="m1936,14489l1924,14487,1914,14480,1908,14470,1905,14458,1908,14446,1914,14437,1924,14430,1936,14428,1948,14430,1958,14437,1964,14446,1967,14458,1964,14470,1958,14480,1948,14487,1936,14489xe" filled="true" fillcolor="#3d3d3d" stroked="false">
              <v:path arrowok="t"/>
              <v:fill type="solid"/>
            </v:shape>
            <v:shape style="position:absolute;left:1905;top:14427;width:62;height:62" id="docshape39" coordorigin="1905,14428" coordsize="62,62" path="m1967,14458l1964,14470,1958,14480,1948,14487,1936,14489,1924,14487,1914,14480,1908,14470,1905,14458,1908,14446,1914,14437,1924,14430,1936,14428,1948,14430,1958,14437,1964,14446,1967,14458xe" filled="false" stroked="true" strokeweight=".768241pt" strokecolor="#3d3d3d">
              <v:path arrowok="t"/>
              <v:stroke dashstyle="solid"/>
            </v:shape>
            <v:shape style="position:absolute;left:1905;top:14704;width:62;height:62" id="docshape40" coordorigin="1905,14704" coordsize="62,62" path="m1936,14766l1924,14763,1914,14757,1908,14747,1905,14735,1908,14723,1914,14713,1924,14707,1936,14704,1948,14707,1958,14713,1964,14723,1967,14735,1964,14747,1958,14757,1948,14763,1936,14766xe" filled="true" fillcolor="#3d3d3d" stroked="false">
              <v:path arrowok="t"/>
              <v:fill type="solid"/>
            </v:shape>
            <v:shape style="position:absolute;left:1905;top:14704;width:62;height:62" id="docshape41" coordorigin="1905,14704" coordsize="62,62" path="m1967,14735l1964,14747,1958,14757,1948,14763,1936,14766,1924,14763,1914,14757,1908,14747,1905,14735,1908,14723,1914,14713,1924,14707,1936,14704,1948,14707,1958,14713,1964,14723,1967,14735xe" filled="false" stroked="true" strokeweight=".768241pt" strokecolor="#3d3d3d">
              <v:path arrowok="t"/>
              <v:stroke dashstyle="solid"/>
            </v:shape>
            <v:shape style="position:absolute;left:1889;top:15241;width:62;height:62" id="docshape42" coordorigin="1890,15242" coordsize="62,62" path="m1921,15303l1909,15301,1899,15294,1892,15285,1890,15273,1892,15261,1899,15251,1909,15244,1921,15242,1933,15244,1942,15251,1949,15261,1951,15273,1949,15285,1942,15294,1933,15301,1921,15303xe" filled="true" fillcolor="#3d3d3d" stroked="false">
              <v:path arrowok="t"/>
              <v:fill type="solid"/>
            </v:shape>
            <v:shape style="position:absolute;left:1889;top:15241;width:62;height:62" id="docshape43" coordorigin="1890,15242" coordsize="62,62" path="m1951,15273l1949,15285,1942,15294,1933,15301,1921,15303,1909,15301,1899,15294,1892,15285,1890,15273,1892,15261,1899,15251,1909,15244,1921,15242,1933,15244,1942,15251,1949,15261,1951,15273xe" filled="false" stroked="true" strokeweight=".768241pt" strokecolor="#3d3d3d">
              <v:path arrowok="t"/>
              <v:stroke dashstyle="solid"/>
            </v:shape>
            <v:shape style="position:absolute;left:891;top:12967;width:10449;height:2873" type="#_x0000_t202" id="docshape44" filled="false" stroked="false">
              <v:textbox inset="0,0,0,0">
                <w:txbxContent>
                  <w:p>
                    <w:pPr>
                      <w:spacing w:before="127"/>
                      <w:ind w:left="614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274EA0"/>
                        <w:sz w:val="27"/>
                      </w:rPr>
                      <w:t>OUTREACH</w:t>
                    </w:r>
                    <w:r>
                      <w:rPr>
                        <w:b/>
                        <w:color w:val="274EA0"/>
                        <w:spacing w:val="19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AND</w:t>
                    </w:r>
                    <w:r>
                      <w:rPr>
                        <w:b/>
                        <w:color w:val="274EA0"/>
                        <w:spacing w:val="19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EDUCATION</w:t>
                    </w:r>
                    <w:r>
                      <w:rPr>
                        <w:b/>
                        <w:color w:val="274EA0"/>
                        <w:spacing w:val="20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MATERIALS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37" w:lineRule="auto" w:before="0"/>
                      <w:ind w:left="1229" w:right="6947" w:firstLine="0"/>
                      <w:jc w:val="left"/>
                      <w:rPr>
                        <w:b/>
                        <w:sz w:val="23"/>
                      </w:rPr>
                    </w:pPr>
                    <w:hyperlink r:id="rId20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COVID-19 Vaccine FAQ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s</w:t>
                    </w:r>
                    <w:r>
                      <w:rPr>
                        <w:b/>
                        <w:color w:val="2B73FF"/>
                        <w:spacing w:val="-49"/>
                        <w:sz w:val="23"/>
                      </w:rPr>
                      <w:t> </w:t>
                    </w:r>
                    <w:hyperlink r:id="rId21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-6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Booster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FAQ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s</w:t>
                    </w:r>
                  </w:p>
                  <w:p>
                    <w:pPr>
                      <w:spacing w:line="274" w:lineRule="exact" w:before="0"/>
                      <w:ind w:left="1229" w:right="0" w:firstLine="0"/>
                      <w:jc w:val="left"/>
                      <w:rPr>
                        <w:sz w:val="23"/>
                      </w:rPr>
                    </w:pPr>
                    <w:hyperlink r:id="rId22"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Weekly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Provider</w:t>
                      </w:r>
                      <w:r>
                        <w:rPr>
                          <w:b/>
                          <w:color w:val="2B73FF"/>
                          <w:spacing w:val="2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Bulletin</w:t>
                      </w:r>
                      <w:r>
                        <w:rPr>
                          <w:b/>
                          <w:color w:val="2B73FF"/>
                          <w:spacing w:val="-16"/>
                          <w:sz w:val="23"/>
                        </w:rPr>
                        <w:t> </w:t>
                      </w:r>
                    </w:hyperlink>
                    <w:r>
                      <w:rPr>
                        <w:color w:val="181818"/>
                        <w:spacing w:val="-1"/>
                        <w:sz w:val="23"/>
                      </w:rPr>
                      <w:t>(published</w:t>
                    </w:r>
                    <w:r>
                      <w:rPr>
                        <w:color w:val="181818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3/22)</w:t>
                    </w:r>
                  </w:p>
                  <w:p>
                    <w:pPr>
                      <w:spacing w:line="237" w:lineRule="auto" w:before="1"/>
                      <w:ind w:left="1229" w:right="0" w:firstLine="0"/>
                      <w:jc w:val="left"/>
                      <w:rPr>
                        <w:sz w:val="23"/>
                      </w:rPr>
                    </w:pPr>
                    <w:hyperlink r:id="rId23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Trust the Facts, Get the Vax Campaign Material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s</w:t>
                    </w:r>
                    <w:r>
                      <w:rPr>
                        <w:color w:val="090909"/>
                        <w:sz w:val="23"/>
                      </w:rPr>
                      <w:t>(organized by audience, including general,</w:t>
                    </w:r>
                    <w:r>
                      <w:rPr>
                        <w:color w:val="090909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parents</w:t>
                    </w:r>
                    <w:r>
                      <w:rPr>
                        <w:color w:val="090909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and</w:t>
                    </w:r>
                    <w:r>
                      <w:rPr>
                        <w:color w:val="090909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pregnant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people,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youth,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young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adults;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available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in</w:t>
                    </w:r>
                    <w:r>
                      <w:rPr>
                        <w:color w:val="090909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12</w:t>
                    </w:r>
                    <w:r>
                      <w:rPr>
                        <w:color w:val="090909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languages)</w:t>
                    </w:r>
                  </w:p>
                  <w:p>
                    <w:pPr>
                      <w:spacing w:line="237" w:lineRule="auto" w:before="0"/>
                      <w:ind w:left="1229" w:right="1458" w:firstLine="0"/>
                      <w:jc w:val="left"/>
                      <w:rPr>
                        <w:sz w:val="23"/>
                      </w:rPr>
                    </w:pPr>
                    <w:hyperlink r:id="rId24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Trust the Facts, Get the Vax Creative Materials Toolki</w:t>
                      </w:r>
                    </w:hyperlink>
                    <w:r>
                      <w:rPr>
                        <w:b/>
                        <w:color w:val="2B73FF"/>
                        <w:sz w:val="23"/>
                      </w:rPr>
                      <w:t>t</w:t>
                    </w:r>
                    <w:r>
                      <w:rPr>
                        <w:sz w:val="23"/>
                      </w:rPr>
                      <w:t>(updates ongoing, including</w:t>
                    </w:r>
                    <w:r>
                      <w:rPr>
                        <w:spacing w:val="-4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pediatric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eligibility)</w:t>
                    </w:r>
                  </w:p>
                </w:txbxContent>
              </v:textbox>
              <w10:wrap type="none"/>
            </v:shape>
            <v:shape style="position:absolute;left:891;top:12230;width:10449;height:738" type="#_x0000_t202" id="docshape45" filled="true" fillcolor="#274ea0" stroked="false">
              <v:textbox inset="0,0,0,0">
                <w:txbxContent>
                  <w:p>
                    <w:pPr>
                      <w:spacing w:before="108"/>
                      <w:ind w:left="3869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> </w:t>
                    </w:r>
                    <w:r>
                      <w:rPr>
                        <w:b/>
                        <w:color w:val="FFFFFF"/>
                        <w:sz w:val="37"/>
                      </w:rPr>
                      <w:t>Resources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44.557987pt;margin-top:.000142pt;width:522.4500pt;height:611.550pt;mso-position-horizontal-relative:page;mso-position-vertical-relative:page;z-index:-15903744" id="docshapegroup46" coordorigin="891,0" coordsize="10449,12231">
            <v:rect style="position:absolute;left:891;top:0;width:10449;height:12231" id="docshape47" filled="true" fillcolor="#ffffff" stroked="false">
              <v:fill type="solid"/>
            </v:rect>
            <v:shape style="position:absolute;left:1505;top:261;width:9219;height:8282" id="docshape48" coordorigin="1506,261" coordsize="9219,8282" path="m10725,8527l1506,8527,1506,8543,10725,8543,10725,8527xm10725,4609l1506,4609,1506,4625,10725,4625,10725,4609xm10725,261l1506,261,1506,277,10725,277,10725,261xe" filled="true" fillcolor="#000000" stroked="false">
              <v:path arrowok="t"/>
              <v:fill type="solid"/>
            </v:shape>
            <v:shape style="position:absolute;left:1889;top:1336;width:62;height:62" id="docshape49" coordorigin="1890,1337" coordsize="62,62" path="m1921,1398l1909,1396,1899,1389,1892,1379,1890,1367,1892,1356,1899,1346,1909,1339,1921,1337,1933,1339,1942,1346,1949,1356,1951,1367,1949,1379,1942,1389,1933,1396,1921,1398xe" filled="true" fillcolor="#333331" stroked="false">
              <v:path arrowok="t"/>
              <v:fill type="solid"/>
            </v:shape>
            <v:shape style="position:absolute;left:1889;top:1336;width:62;height:62" id="docshape50" coordorigin="1890,1337" coordsize="62,62" path="m1951,1367l1949,1379,1942,1389,1933,1396,1921,1398,1909,1396,1899,1389,1892,1379,1890,1367,1892,1356,1899,1346,1909,1339,1921,1337,1933,1339,1942,1346,1949,1356,1951,1367xe" filled="false" stroked="true" strokeweight=".768241pt" strokecolor="#333331">
              <v:path arrowok="t"/>
              <v:stroke dashstyle="solid"/>
            </v:shape>
            <v:shape style="position:absolute;left:1889;top:3288;width:62;height:62" id="docshape51" coordorigin="1890,3288" coordsize="62,62" path="m1921,3350l1909,3347,1899,3341,1892,3331,1890,3319,1892,3307,1899,3297,1909,3290,1921,3288,1933,3290,1942,3297,1949,3307,1951,3319,1949,3331,1942,3341,1933,3347,1921,3350xe" filled="true" fillcolor="#333331" stroked="false">
              <v:path arrowok="t"/>
              <v:fill type="solid"/>
            </v:shape>
            <v:shape style="position:absolute;left:1889;top:3288;width:62;height:62" id="docshape52" coordorigin="1890,3288" coordsize="62,62" path="m1951,3319l1949,3331,1942,3341,1933,3347,1921,3350,1909,3347,1899,3341,1892,3331,1890,3319,1892,3307,1899,3297,1909,3290,1921,3288,1933,3290,1942,3297,1949,3307,1951,3319xe" filled="false" stroked="true" strokeweight=".768241pt" strokecolor="#333331">
              <v:path arrowok="t"/>
              <v:stroke dashstyle="solid"/>
            </v:shape>
            <v:shape style="position:absolute;left:5900;top:1229;width:4825;height:2705" type="#_x0000_t75" id="docshape53" stroked="false">
              <v:imagedata r:id="rId25" o:title=""/>
            </v:shape>
            <v:shape style="position:absolute;left:1889;top:6023;width:62;height:62" id="docshape54" coordorigin="1890,6023" coordsize="62,62" path="m1921,6084l1909,6082,1899,6075,1892,6066,1890,6054,1892,6042,1899,6032,1909,6025,1921,6023,1933,6025,1942,6032,1949,6042,1951,6054,1949,6066,1942,6075,1933,6082,1921,6084xe" filled="true" fillcolor="#333331" stroked="false">
              <v:path arrowok="t"/>
              <v:fill type="solid"/>
            </v:shape>
            <v:shape style="position:absolute;left:1889;top:6023;width:62;height:62" id="docshape55" coordorigin="1890,6023" coordsize="62,62" path="m1951,6054l1949,6066,1942,6075,1933,6082,1921,6084,1909,6082,1899,6075,1892,6066,1890,6054,1892,6042,1899,6032,1909,6025,1921,6023,1933,6025,1942,6032,1949,6042,1951,6054xe" filled="false" stroked="true" strokeweight=".768241pt" strokecolor="#333331">
              <v:path arrowok="t"/>
              <v:stroke dashstyle="solid"/>
            </v:shape>
            <v:shape style="position:absolute;left:5900;top:5915;width:4825;height:2305" type="#_x0000_t75" id="docshape56" stroked="false">
              <v:imagedata r:id="rId26" o:title=""/>
            </v:shape>
            <v:shape style="position:absolute;left:1889;top:9603;width:62;height:62" id="docshape57" coordorigin="1890,9603" coordsize="62,62" path="m1921,9664l1909,9662,1899,9655,1892,9646,1890,9634,1892,9622,1899,9612,1909,9605,1921,9603,1933,9605,1942,9612,1949,9622,1951,9634,1949,9646,1942,9655,1933,9662,1921,9664xe" filled="true" fillcolor="#333331" stroked="false">
              <v:path arrowok="t"/>
              <v:fill type="solid"/>
            </v:shape>
            <v:shape style="position:absolute;left:1889;top:9603;width:62;height:62" id="docshape58" coordorigin="1890,9603" coordsize="62,62" path="m1951,9634l1949,9646,1942,9655,1933,9662,1921,9664,1909,9662,1899,9655,1892,9646,1890,9634,1892,9622,1899,9612,1909,9605,1921,9603,1933,9605,1942,9612,1949,9622,1951,9634xe" filled="false" stroked="true" strokeweight=".768241pt" strokecolor="#333331">
              <v:path arrowok="t"/>
              <v:stroke dashstyle="solid"/>
            </v:shape>
            <v:shape style="position:absolute;left:5900;top:9495;width:4825;height:2413" type="#_x0000_t75" id="docshape59" stroked="false">
              <v:imagedata r:id="rId27" o:title=""/>
            </v:shape>
            <w10:wrap type="none"/>
          </v:group>
        </w:pict>
      </w:r>
    </w:p>
    <w:p>
      <w:pPr>
        <w:spacing w:line="240" w:lineRule="auto" w:before="10"/>
        <w:rPr>
          <w:sz w:val="21"/>
        </w:rPr>
      </w:pPr>
    </w:p>
    <w:p>
      <w:pPr>
        <w:pStyle w:val="Heading1"/>
      </w:pPr>
      <w:r>
        <w:rPr>
          <w:color w:val="274EA0"/>
        </w:rPr>
        <w:t>FIND</w:t>
      </w:r>
      <w:r>
        <w:rPr>
          <w:color w:val="274EA0"/>
          <w:spacing w:val="1"/>
        </w:rPr>
        <w:t> </w:t>
      </w:r>
      <w:r>
        <w:rPr>
          <w:color w:val="274EA0"/>
        </w:rPr>
        <w:t>A</w:t>
      </w:r>
      <w:r>
        <w:rPr>
          <w:color w:val="274EA0"/>
          <w:spacing w:val="1"/>
        </w:rPr>
        <w:t> </w:t>
      </w:r>
      <w:r>
        <w:rPr>
          <w:color w:val="274EA0"/>
        </w:rPr>
        <w:t>BOOSTER</w:t>
      </w:r>
      <w:r>
        <w:rPr>
          <w:color w:val="274EA0"/>
          <w:spacing w:val="2"/>
        </w:rPr>
        <w:t> </w:t>
      </w:r>
      <w:r>
        <w:rPr>
          <w:color w:val="274EA0"/>
        </w:rPr>
        <w:t>APPOINTMENT</w:t>
      </w:r>
      <w:r>
        <w:rPr>
          <w:color w:val="274EA0"/>
          <w:spacing w:val="1"/>
        </w:rPr>
        <w:t> </w:t>
      </w:r>
      <w:r>
        <w:rPr>
          <w:color w:val="274EA0"/>
        </w:rPr>
        <w:t>NEAR</w:t>
      </w:r>
      <w:r>
        <w:rPr>
          <w:color w:val="274EA0"/>
          <w:spacing w:val="1"/>
        </w:rPr>
        <w:t> </w:t>
      </w:r>
      <w:r>
        <w:rPr>
          <w:color w:val="274EA0"/>
        </w:rPr>
        <w:t>YOU</w:t>
      </w:r>
    </w:p>
    <w:p>
      <w:pPr>
        <w:spacing w:line="240" w:lineRule="auto" w:before="4"/>
        <w:rPr>
          <w:b/>
          <w:sz w:val="20"/>
        </w:rPr>
      </w:pPr>
    </w:p>
    <w:p>
      <w:pPr>
        <w:spacing w:line="237" w:lineRule="auto" w:before="56"/>
        <w:ind w:left="1340" w:right="6212" w:firstLine="0"/>
        <w:jc w:val="left"/>
        <w:rPr>
          <w:b/>
          <w:sz w:val="23"/>
        </w:rPr>
      </w:pPr>
      <w:r>
        <w:rPr>
          <w:color w:val="141313"/>
          <w:sz w:val="23"/>
        </w:rPr>
        <w:t>Booster shots provide an added</w:t>
      </w:r>
      <w:r>
        <w:rPr>
          <w:color w:val="141313"/>
          <w:spacing w:val="1"/>
          <w:sz w:val="23"/>
        </w:rPr>
        <w:t> </w:t>
      </w:r>
      <w:r>
        <w:rPr>
          <w:color w:val="141313"/>
          <w:sz w:val="23"/>
        </w:rPr>
        <w:t>layer of defense against the virus</w:t>
      </w:r>
      <w:r>
        <w:rPr>
          <w:color w:val="141313"/>
          <w:spacing w:val="-49"/>
          <w:sz w:val="23"/>
        </w:rPr>
        <w:t> </w:t>
      </w:r>
      <w:r>
        <w:rPr>
          <w:color w:val="141313"/>
          <w:sz w:val="23"/>
        </w:rPr>
        <w:t>and its variants and can help</w:t>
      </w:r>
      <w:r>
        <w:rPr>
          <w:color w:val="141313"/>
          <w:spacing w:val="1"/>
          <w:sz w:val="23"/>
        </w:rPr>
        <w:t> </w:t>
      </w:r>
      <w:hyperlink r:id="rId28">
        <w:r>
          <w:rPr>
            <w:color w:val="141313"/>
            <w:sz w:val="23"/>
          </w:rPr>
          <w:t>keep you healthy and safe. </w:t>
        </w:r>
        <w:r>
          <w:rPr>
            <w:b/>
            <w:color w:val="2B73FF"/>
            <w:sz w:val="23"/>
            <w:u w:val="single" w:color="2B73FF"/>
          </w:rPr>
          <w:t>Find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your appointment or walk-in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location.</w:t>
        </w:r>
      </w:hyperlink>
    </w:p>
    <w:p>
      <w:pPr>
        <w:spacing w:line="240" w:lineRule="auto" w:before="8"/>
        <w:rPr>
          <w:b/>
          <w:sz w:val="18"/>
        </w:rPr>
      </w:pPr>
    </w:p>
    <w:p>
      <w:pPr>
        <w:spacing w:line="237" w:lineRule="auto" w:before="56"/>
        <w:ind w:left="1340" w:right="6188" w:firstLine="0"/>
        <w:jc w:val="left"/>
        <w:rPr>
          <w:b/>
          <w:sz w:val="23"/>
        </w:rPr>
      </w:pPr>
      <w:hyperlink r:id="rId29">
        <w:r>
          <w:rPr>
            <w:color w:val="141313"/>
            <w:spacing w:val="-1"/>
            <w:sz w:val="23"/>
          </w:rPr>
          <w:t>Questions about boosters? </w:t>
        </w:r>
        <w:r>
          <w:rPr>
            <w:b/>
            <w:color w:val="2B73FF"/>
            <w:sz w:val="23"/>
            <w:u w:val="single" w:color="2B73FF"/>
          </w:rPr>
          <w:t>Check</w:t>
        </w:r>
        <w:r>
          <w:rPr>
            <w:b/>
            <w:color w:val="2B73FF"/>
            <w:spacing w:val="-49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out the COVID-19 booster FAQ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(available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in</w:t>
        </w:r>
        <w:r>
          <w:rPr>
            <w:b/>
            <w:color w:val="2B73FF"/>
            <w:spacing w:val="-1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12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languages).</w:t>
        </w:r>
      </w:hyperlink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1"/>
        <w:spacing w:line="228" w:lineRule="auto" w:before="186"/>
        <w:ind w:right="724"/>
      </w:pPr>
      <w:r>
        <w:rPr>
          <w:color w:val="274EA0"/>
        </w:rPr>
        <w:t>TRUST</w:t>
      </w:r>
      <w:r>
        <w:rPr>
          <w:color w:val="274EA0"/>
          <w:spacing w:val="1"/>
        </w:rPr>
        <w:t> </w:t>
      </w:r>
      <w:r>
        <w:rPr>
          <w:color w:val="274EA0"/>
        </w:rPr>
        <w:t>THE</w:t>
      </w:r>
      <w:r>
        <w:rPr>
          <w:color w:val="274EA0"/>
          <w:spacing w:val="1"/>
        </w:rPr>
        <w:t> </w:t>
      </w:r>
      <w:r>
        <w:rPr>
          <w:color w:val="274EA0"/>
        </w:rPr>
        <w:t>FACTS.</w:t>
      </w:r>
      <w:r>
        <w:rPr>
          <w:color w:val="274EA0"/>
          <w:spacing w:val="2"/>
        </w:rPr>
        <w:t> </w:t>
      </w:r>
      <w:r>
        <w:rPr>
          <w:color w:val="274EA0"/>
        </w:rPr>
        <w:t>GET</w:t>
      </w:r>
      <w:r>
        <w:rPr>
          <w:color w:val="274EA0"/>
          <w:spacing w:val="1"/>
        </w:rPr>
        <w:t> </w:t>
      </w:r>
      <w:r>
        <w:rPr>
          <w:color w:val="274EA0"/>
        </w:rPr>
        <w:t>THE</w:t>
      </w:r>
      <w:r>
        <w:rPr>
          <w:color w:val="274EA0"/>
          <w:spacing w:val="1"/>
        </w:rPr>
        <w:t> </w:t>
      </w:r>
      <w:r>
        <w:rPr>
          <w:color w:val="274EA0"/>
        </w:rPr>
        <w:t>VAX.</w:t>
      </w:r>
      <w:r>
        <w:rPr>
          <w:color w:val="274EA0"/>
          <w:spacing w:val="2"/>
        </w:rPr>
        <w:t> </w:t>
      </w:r>
      <w:r>
        <w:rPr>
          <w:color w:val="274EA0"/>
        </w:rPr>
        <w:t>CAMPAIGN MATERIALS</w:t>
      </w:r>
      <w:r>
        <w:rPr>
          <w:color w:val="274EA0"/>
          <w:spacing w:val="2"/>
        </w:rPr>
        <w:t> </w:t>
      </w:r>
      <w:r>
        <w:rPr>
          <w:color w:val="274EA0"/>
        </w:rPr>
        <w:t>AVAILABLE</w:t>
      </w:r>
      <w:r>
        <w:rPr>
          <w:color w:val="274EA0"/>
          <w:spacing w:val="1"/>
        </w:rPr>
        <w:t> </w:t>
      </w:r>
      <w:r>
        <w:rPr>
          <w:color w:val="274EA0"/>
        </w:rPr>
        <w:t>FOR</w:t>
      </w:r>
      <w:r>
        <w:rPr>
          <w:color w:val="274EA0"/>
          <w:spacing w:val="-63"/>
        </w:rPr>
        <w:t> </w:t>
      </w:r>
      <w:r>
        <w:rPr>
          <w:color w:val="274EA0"/>
        </w:rPr>
        <w:t>USE</w:t>
      </w:r>
    </w:p>
    <w:p>
      <w:pPr>
        <w:spacing w:line="240" w:lineRule="auto" w:before="10"/>
        <w:rPr>
          <w:b/>
          <w:sz w:val="20"/>
        </w:rPr>
      </w:pPr>
    </w:p>
    <w:p>
      <w:pPr>
        <w:pStyle w:val="BodyText"/>
        <w:spacing w:line="237" w:lineRule="auto" w:before="56"/>
        <w:ind w:left="1340" w:right="6212"/>
        <w:rPr>
          <w:b/>
        </w:rPr>
      </w:pPr>
      <w:r>
        <w:rPr>
          <w:color w:val="333331"/>
        </w:rPr>
        <w:t>Campaign materials include</w:t>
      </w:r>
      <w:r>
        <w:rPr>
          <w:color w:val="333331"/>
          <w:spacing w:val="1"/>
        </w:rPr>
        <w:t> </w:t>
      </w:r>
      <w:r>
        <w:rPr>
          <w:color w:val="333331"/>
        </w:rPr>
        <w:t>animations, videos, and flyers.</w:t>
      </w:r>
      <w:r>
        <w:rPr>
          <w:color w:val="333331"/>
          <w:spacing w:val="1"/>
        </w:rPr>
        <w:t> </w:t>
      </w:r>
      <w:r>
        <w:rPr>
          <w:color w:val="333331"/>
        </w:rPr>
        <w:t>Organized by audience, including</w:t>
      </w:r>
      <w:r>
        <w:rPr>
          <w:color w:val="333331"/>
          <w:spacing w:val="-49"/>
        </w:rPr>
        <w:t> </w:t>
      </w:r>
      <w:r>
        <w:rPr>
          <w:color w:val="333331"/>
        </w:rPr>
        <w:t>general, parents and pregnant</w:t>
      </w:r>
      <w:r>
        <w:rPr>
          <w:color w:val="333331"/>
          <w:spacing w:val="1"/>
        </w:rPr>
        <w:t> </w:t>
      </w:r>
      <w:r>
        <w:rPr>
          <w:color w:val="333331"/>
        </w:rPr>
        <w:t>people, youth, young adults;</w:t>
      </w:r>
      <w:r>
        <w:rPr>
          <w:color w:val="333331"/>
          <w:spacing w:val="1"/>
        </w:rPr>
        <w:t> </w:t>
      </w:r>
      <w:hyperlink r:id="rId23">
        <w:r>
          <w:rPr>
            <w:color w:val="333331"/>
          </w:rPr>
          <w:t>available in 12 languages. </w:t>
        </w:r>
        <w:r>
          <w:rPr>
            <w:b/>
            <w:color w:val="2B73FF"/>
            <w:u w:val="single" w:color="2B73FF"/>
          </w:rPr>
          <w:t>Learn</w:t>
        </w:r>
        <w:r>
          <w:rPr>
            <w:b/>
            <w:color w:val="2B73FF"/>
            <w:spacing w:val="1"/>
          </w:rPr>
          <w:t> </w:t>
        </w:r>
        <w:r>
          <w:rPr>
            <w:b/>
            <w:color w:val="2B73FF"/>
            <w:u w:val="single" w:color="2B73FF"/>
          </w:rPr>
          <w:t>more.</w:t>
        </w:r>
      </w:hyperlink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Heading1"/>
      </w:pPr>
      <w:r>
        <w:rPr>
          <w:color w:val="274EA0"/>
        </w:rPr>
        <w:t>MA</w:t>
      </w:r>
      <w:r>
        <w:rPr>
          <w:color w:val="274EA0"/>
          <w:spacing w:val="1"/>
        </w:rPr>
        <w:t> </w:t>
      </w:r>
      <w:r>
        <w:rPr>
          <w:color w:val="274EA0"/>
        </w:rPr>
        <w:t>DPH</w:t>
      </w:r>
      <w:r>
        <w:rPr>
          <w:color w:val="274EA0"/>
          <w:spacing w:val="1"/>
        </w:rPr>
        <w:t> </w:t>
      </w:r>
      <w:r>
        <w:rPr>
          <w:color w:val="274EA0"/>
        </w:rPr>
        <w:t>UPDATES</w:t>
      </w:r>
      <w:r>
        <w:rPr>
          <w:color w:val="274EA0"/>
          <w:spacing w:val="1"/>
        </w:rPr>
        <w:t> </w:t>
      </w:r>
      <w:r>
        <w:rPr>
          <w:color w:val="274EA0"/>
        </w:rPr>
        <w:t>COVID-19</w:t>
      </w:r>
      <w:r>
        <w:rPr>
          <w:color w:val="274EA0"/>
          <w:spacing w:val="2"/>
        </w:rPr>
        <w:t> </w:t>
      </w:r>
      <w:r>
        <w:rPr>
          <w:color w:val="274EA0"/>
        </w:rPr>
        <w:t>DEATH</w:t>
      </w:r>
      <w:r>
        <w:rPr>
          <w:color w:val="274EA0"/>
          <w:spacing w:val="1"/>
        </w:rPr>
        <w:t> </w:t>
      </w:r>
      <w:r>
        <w:rPr>
          <w:color w:val="274EA0"/>
        </w:rPr>
        <w:t>DEFINITION</w:t>
      </w:r>
    </w:p>
    <w:p>
      <w:pPr>
        <w:spacing w:line="240" w:lineRule="auto" w:before="4"/>
        <w:rPr>
          <w:b/>
          <w:sz w:val="20"/>
        </w:rPr>
      </w:pPr>
    </w:p>
    <w:p>
      <w:pPr>
        <w:spacing w:line="237" w:lineRule="auto" w:before="56"/>
        <w:ind w:left="1340" w:right="6405" w:firstLine="0"/>
        <w:jc w:val="left"/>
        <w:rPr>
          <w:b/>
          <w:sz w:val="23"/>
        </w:rPr>
      </w:pPr>
      <w:hyperlink r:id="rId30">
        <w:r>
          <w:rPr>
            <w:b/>
            <w:color w:val="141313"/>
            <w:sz w:val="23"/>
          </w:rPr>
          <w:t>News Release (3/10) </w:t>
        </w:r>
        <w:r>
          <w:rPr>
            <w:color w:val="141313"/>
            <w:sz w:val="23"/>
          </w:rPr>
          <w:t>- </w:t>
        </w:r>
        <w:r>
          <w:rPr>
            <w:b/>
            <w:color w:val="2B73FF"/>
            <w:sz w:val="23"/>
            <w:u w:val="single" w:color="2B73FF"/>
          </w:rPr>
          <w:t>This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revision captures more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accurately the acute impact of</w:t>
        </w:r>
        <w:r>
          <w:rPr>
            <w:b/>
            <w:color w:val="2B73FF"/>
            <w:spacing w:val="-49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COVID in MA and enables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comparison</w:t>
        </w:r>
        <w:r>
          <w:rPr>
            <w:b/>
            <w:color w:val="2B73FF"/>
            <w:spacing w:val="-5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with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other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states.</w:t>
        </w:r>
      </w:hyperlink>
    </w:p>
    <w:p>
      <w:pPr>
        <w:spacing w:after="0" w:line="237" w:lineRule="auto"/>
        <w:jc w:val="left"/>
        <w:rPr>
          <w:sz w:val="23"/>
        </w:rPr>
        <w:sectPr>
          <w:pgSz w:w="12240" w:h="15840"/>
          <w:pgMar w:top="0" w:bottom="0" w:left="780" w:right="800"/>
        </w:sectPr>
      </w:pPr>
    </w:p>
    <w:p>
      <w:pPr>
        <w:spacing w:line="259" w:lineRule="exact" w:before="0"/>
        <w:ind w:left="1340" w:right="0" w:firstLine="0"/>
        <w:jc w:val="left"/>
        <w:rPr>
          <w:sz w:val="23"/>
        </w:rPr>
      </w:pPr>
      <w:r>
        <w:rPr/>
        <w:pict>
          <v:group style="position:absolute;margin-left:44.557987pt;margin-top:-.000053pt;width:522.4500pt;height:392.6pt;mso-position-horizontal-relative:page;mso-position-vertical-relative:page;z-index:-15902720" id="docshapegroup60" coordorigin="891,0" coordsize="10449,7852">
            <v:rect style="position:absolute;left:891;top:0;width:10449;height:7852" id="docshape61" filled="true" fillcolor="#ffffff" stroked="false">
              <v:fill type="solid"/>
            </v:rect>
            <v:shape style="position:absolute;left:1505;top:2243;width:9219;height:2382" id="docshape62" coordorigin="1506,2243" coordsize="9219,2382" path="m10725,4609l1506,4609,1506,4625,10725,4625,10725,4609xm10725,2243l1506,2243,1506,2259,10725,2259,10725,2243xe" filled="true" fillcolor="#000000" stroked="false">
              <v:path arrowok="t"/>
              <v:fill type="solid"/>
            </v:shape>
            <v:shape style="position:absolute;left:1889;top:107;width:62;height:62" id="docshape63" coordorigin="1890,108" coordsize="62,62" path="m1921,169l1909,167,1899,160,1892,150,1890,138,1892,126,1899,117,1909,110,1921,108,1933,110,1942,117,1949,126,1951,138,1949,150,1942,160,1933,167,1921,169xe" filled="true" fillcolor="#3d3d3d" stroked="false">
              <v:path arrowok="t"/>
              <v:fill type="solid"/>
            </v:shape>
            <v:shape style="position:absolute;left:1889;top:107;width:62;height:62" id="docshape64" coordorigin="1890,108" coordsize="62,62" path="m1951,138l1949,150,1942,160,1933,167,1921,169,1909,167,1899,160,1892,150,1890,138,1892,126,1899,117,1909,110,1921,108,1933,110,1942,117,1949,126,1951,138xe" filled="false" stroked="true" strokeweight=".768241pt" strokecolor="#3d3d3d">
              <v:path arrowok="t"/>
              <v:stroke dashstyle="solid"/>
            </v:shape>
            <v:shape style="position:absolute;left:1889;top:660;width:62;height:62" id="docshape65" coordorigin="1890,661" coordsize="62,62" path="m1921,722l1909,720,1899,713,1892,703,1890,691,1892,679,1899,670,1909,663,1921,661,1933,663,1942,670,1949,679,1951,691,1949,703,1942,713,1933,720,1921,722xe" filled="true" fillcolor="#3d3d3d" stroked="false">
              <v:path arrowok="t"/>
              <v:fill type="solid"/>
            </v:shape>
            <v:shape style="position:absolute;left:1889;top:660;width:62;height:62" id="docshape66" coordorigin="1890,661" coordsize="62,62" path="m1951,691l1949,703,1942,713,1933,720,1921,722,1909,720,1899,713,1892,703,1890,691,1892,679,1899,670,1909,663,1921,661,1933,663,1942,670,1949,679,1951,691xe" filled="false" stroked="true" strokeweight=".768241pt" strokecolor="#3d3d3d">
              <v:path arrowok="t"/>
              <v:stroke dashstyle="solid"/>
            </v:shape>
            <v:shape style="position:absolute;left:1889;top:937;width:62;height:62" id="docshape67" coordorigin="1890,937" coordsize="62,62" path="m1921,999l1909,996,1899,990,1892,980,1890,968,1892,956,1899,946,1909,940,1921,937,1933,940,1942,946,1949,956,1951,968,1949,980,1942,990,1933,996,1921,999xe" filled="true" fillcolor="#3d3d3d" stroked="false">
              <v:path arrowok="t"/>
              <v:fill type="solid"/>
            </v:shape>
            <v:shape style="position:absolute;left:1889;top:937;width:62;height:62" id="docshape68" coordorigin="1890,937" coordsize="62,62" path="m1951,968l1949,980,1942,990,1933,996,1921,999,1909,996,1899,990,1892,980,1890,968,1892,956,1899,946,1909,940,1921,937,1933,940,1942,946,1949,956,1951,968xe" filled="false" stroked="true" strokeweight=".768241pt" strokecolor="#3d3d3d">
              <v:path arrowok="t"/>
              <v:stroke dashstyle="solid"/>
            </v:shape>
            <v:shape style="position:absolute;left:1889;top:1490;width:62;height:62" id="docshape69" coordorigin="1890,1490" coordsize="62,62" path="m1921,1552l1909,1549,1899,1543,1892,1533,1890,1521,1892,1509,1899,1499,1909,1493,1921,1490,1933,1493,1942,1499,1949,1509,1951,1521,1949,1533,1942,1543,1933,1549,1921,1552xe" filled="true" fillcolor="#3d3d3d" stroked="false">
              <v:path arrowok="t"/>
              <v:fill type="solid"/>
            </v:shape>
            <v:shape style="position:absolute;left:1889;top:1490;width:62;height:62" id="docshape70" coordorigin="1890,1490" coordsize="62,62" path="m1951,1521l1949,1533,1942,1543,1933,1549,1921,1552,1909,1549,1899,1543,1892,1533,1890,1521,1892,1509,1899,1499,1909,1493,1921,1490,1933,1493,1942,1499,1949,1509,1951,1521xe" filled="false" stroked="true" strokeweight=".768241pt" strokecolor="#3d3d3d">
              <v:path arrowok="t"/>
              <v:stroke dashstyle="solid"/>
            </v:shape>
            <v:shape style="position:absolute;left:1889;top:1766;width:62;height:62" id="docshape71" coordorigin="1890,1767" coordsize="62,62" path="m1921,1828l1909,1826,1899,1819,1892,1810,1890,1798,1892,1786,1899,1776,1909,1769,1921,1767,1933,1769,1942,1776,1949,1786,1951,1798,1949,1810,1942,1819,1933,1826,1921,1828xe" filled="true" fillcolor="#3d3d3d" stroked="false">
              <v:path arrowok="t"/>
              <v:fill type="solid"/>
            </v:shape>
            <v:shape style="position:absolute;left:1889;top:1766;width:62;height:62" id="docshape72" coordorigin="1890,1767" coordsize="62,62" path="m1951,1798l1949,1810,1942,1819,1933,1826,1921,1828,1909,1826,1899,1819,1892,1810,1890,1798,1892,1786,1899,1776,1909,1769,1921,1767,1933,1769,1942,1776,1949,1786,1951,1798xe" filled="false" stroked="true" strokeweight=".768241pt" strokecolor="#3d3d3d">
              <v:path arrowok="t"/>
              <v:stroke dashstyle="solid"/>
            </v:shape>
            <v:shape style="position:absolute;left:1889;top:3303;width:62;height:62" id="docshape73" coordorigin="1890,3303" coordsize="62,62" path="m1921,3365l1909,3362,1899,3356,1892,3346,1890,3334,1892,3322,1899,3312,1909,3306,1921,3303,1933,3306,1942,3312,1949,3322,1951,3334,1949,3346,1942,3356,1933,3362,1921,3365xe" filled="true" fillcolor="#3d3d3d" stroked="false">
              <v:path arrowok="t"/>
              <v:fill type="solid"/>
            </v:shape>
            <v:shape style="position:absolute;left:1889;top:3303;width:62;height:62" id="docshape74" coordorigin="1890,3303" coordsize="62,62" path="m1951,3334l1949,3346,1942,3356,1933,3362,1921,3365,1909,3362,1899,3356,1892,3346,1890,3334,1892,3322,1899,3312,1909,3306,1921,3303,1933,3306,1942,3312,1949,3322,1951,3334xe" filled="false" stroked="true" strokeweight=".768241pt" strokecolor="#3d3d3d">
              <v:path arrowok="t"/>
              <v:stroke dashstyle="solid"/>
            </v:shape>
            <v:shape style="position:absolute;left:1889;top:3580;width:62;height:62" id="docshape75" coordorigin="1890,3580" coordsize="62,62" path="m1921,3641l1909,3639,1899,3632,1892,3623,1890,3611,1892,3599,1899,3589,1909,3582,1921,3580,1933,3582,1942,3589,1949,3599,1951,3611,1949,3623,1942,3632,1933,3639,1921,3641xe" filled="true" fillcolor="#3d3d3d" stroked="false">
              <v:path arrowok="t"/>
              <v:fill type="solid"/>
            </v:shape>
            <v:shape style="position:absolute;left:1889;top:3580;width:62;height:62" id="docshape76" coordorigin="1890,3580" coordsize="62,62" path="m1951,3611l1949,3623,1942,3632,1933,3639,1921,3641,1909,3639,1899,3632,1892,3623,1890,3611,1892,3599,1899,3589,1909,3582,1921,3580,1933,3582,1942,3589,1949,3599,1951,3611xe" filled="false" stroked="true" strokeweight=".768241pt" strokecolor="#3d3d3d">
              <v:path arrowok="t"/>
              <v:stroke dashstyle="solid"/>
            </v:shape>
            <v:shape style="position:absolute;left:1889;top:3856;width:62;height:62" id="docshape77" coordorigin="1890,3857" coordsize="62,62" path="m1921,3918l1909,3916,1899,3909,1892,3899,1890,3887,1892,3875,1899,3866,1909,3859,1921,3857,1933,3859,1942,3866,1949,3875,1951,3887,1949,3899,1942,3909,1933,3916,1921,3918xe" filled="true" fillcolor="#3d3d3d" stroked="false">
              <v:path arrowok="t"/>
              <v:fill type="solid"/>
            </v:shape>
            <v:shape style="position:absolute;left:1889;top:3856;width:62;height:62" id="docshape78" coordorigin="1890,3857" coordsize="62,62" path="m1951,3887l1949,3899,1942,3909,1933,3916,1921,3918,1909,3916,1899,3909,1892,3899,1890,3887,1892,3875,1899,3866,1909,3859,1921,3857,1933,3859,1942,3866,1949,3875,1951,3887xe" filled="false" stroked="true" strokeweight=".768241pt" strokecolor="#3d3d3d">
              <v:path arrowok="t"/>
              <v:stroke dashstyle="solid"/>
            </v:shape>
            <v:shape style="position:absolute;left:1889;top:4133;width:62;height:62" id="docshape79" coordorigin="1890,4133" coordsize="62,62" path="m1921,4195l1909,4192,1899,4186,1892,4176,1890,4164,1892,4152,1899,4142,1909,4136,1921,4133,1933,4136,1942,4142,1949,4152,1951,4164,1949,4176,1942,4186,1933,4192,1921,4195xe" filled="true" fillcolor="#3d3d3d" stroked="false">
              <v:path arrowok="t"/>
              <v:fill type="solid"/>
            </v:shape>
            <v:shape style="position:absolute;left:1889;top:4133;width:62;height:62" id="docshape80" coordorigin="1890,4133" coordsize="62,62" path="m1951,4164l1949,4176,1942,4186,1933,4192,1921,4195,1909,4192,1899,4186,1892,4176,1890,4164,1892,4152,1899,4142,1909,4136,1921,4133,1933,4136,1942,4142,1949,4152,1951,4164xe" filled="false" stroked="true" strokeweight=".768241pt" strokecolor="#3d3d3d">
              <v:path arrowok="t"/>
              <v:stroke dashstyle="solid"/>
            </v:shape>
            <v:shape style="position:absolute;left:1889;top:5669;width:62;height:62" id="docshape81" coordorigin="1890,5670" coordsize="62,62" path="m1921,5731l1909,5729,1899,5722,1892,5712,1890,5700,1892,5688,1899,5679,1909,5672,1921,5670,1933,5672,1942,5679,1949,5688,1951,5700,1949,5712,1942,5722,1933,5729,1921,5731xe" filled="true" fillcolor="#3d3d3d" stroked="false">
              <v:path arrowok="t"/>
              <v:fill type="solid"/>
            </v:shape>
            <v:shape style="position:absolute;left:1889;top:5669;width:62;height:62" id="docshape82" coordorigin="1890,5670" coordsize="62,62" path="m1951,5700l1949,5712,1942,5722,1933,5729,1921,5731,1909,5729,1899,5722,1892,5712,1890,5700,1892,5688,1899,5679,1909,5672,1921,5670,1933,5672,1942,5679,1949,5688,1951,5700xe" filled="false" stroked="true" strokeweight=".768241pt" strokecolor="#3d3d3d">
              <v:path arrowok="t"/>
              <v:stroke dashstyle="solid"/>
            </v:shape>
            <v:shape style="position:absolute;left:2581;top:5946;width:62;height:62" id="docshape83" coordorigin="2581,5946" coordsize="62,62" path="m2612,6008l2600,6005,2590,5999,2584,5989,2581,5977,2584,5965,2590,5955,2600,5949,2612,5946,2624,5949,2634,5955,2640,5965,2643,5977,2640,5989,2634,5999,2624,6005,2612,6008xe" filled="true" fillcolor="#3d3d3d" stroked="false">
              <v:path arrowok="t"/>
              <v:fill type="solid"/>
            </v:shape>
            <v:shape style="position:absolute;left:2581;top:5946;width:62;height:62" id="docshape84" coordorigin="2581,5946" coordsize="62,62" path="m2643,5977l2640,5989,2634,5999,2624,6005,2612,6008,2600,6005,2590,5999,2584,5989,2581,5977,2584,5965,2590,5955,2600,5949,2612,5946,2624,5949,2634,5955,2640,5965,2643,5977xe" filled="false" stroked="true" strokeweight=".768241pt" strokecolor="#3d3d3d">
              <v:path arrowok="t"/>
              <v:stroke dashstyle="solid"/>
            </v:shape>
            <v:shape style="position:absolute;left:2581;top:6222;width:62;height:62" id="docshape85" coordorigin="2581,6223" coordsize="62,62" path="m2612,6284l2600,6282,2590,6275,2584,6265,2581,6253,2584,6242,2590,6232,2600,6225,2612,6223,2624,6225,2634,6232,2640,6242,2643,6253,2640,6265,2634,6275,2624,6282,2612,6284xe" filled="true" fillcolor="#3d3d3d" stroked="false">
              <v:path arrowok="t"/>
              <v:fill type="solid"/>
            </v:shape>
            <v:shape style="position:absolute;left:2581;top:6222;width:62;height:62" id="docshape86" coordorigin="2581,6223" coordsize="62,62" path="m2643,6253l2640,6265,2634,6275,2624,6282,2612,6284,2600,6282,2590,6275,2584,6265,2581,6253,2584,6242,2590,6232,2600,6225,2612,6223,2624,6225,2634,6232,2640,6242,2643,6253xe" filled="false" stroked="true" strokeweight=".768241pt" strokecolor="#3d3d3d">
              <v:path arrowok="t"/>
              <v:stroke dashstyle="solid"/>
            </v:shape>
            <v:shape style="position:absolute;left:2581;top:6499;width:62;height:62" id="docshape87" coordorigin="2581,6499" coordsize="62,62" path="m2612,6561l2600,6558,2590,6552,2584,6542,2581,6530,2584,6518,2590,6508,2600,6502,2612,6499,2624,6502,2634,6508,2640,6518,2643,6530,2640,6542,2634,6552,2624,6558,2612,6561xe" filled="true" fillcolor="#3d3d3d" stroked="false">
              <v:path arrowok="t"/>
              <v:fill type="solid"/>
            </v:shape>
            <v:shape style="position:absolute;left:2581;top:6499;width:62;height:62" id="docshape88" coordorigin="2581,6499" coordsize="62,62" path="m2643,6530l2640,6542,2634,6552,2624,6558,2612,6561,2600,6558,2590,6552,2584,6542,2581,6530,2584,6518,2590,6508,2600,6502,2612,6499,2624,6502,2634,6508,2640,6518,2643,6530xe" filled="false" stroked="true" strokeweight=".768241pt" strokecolor="#3d3d3d">
              <v:path arrowok="t"/>
              <v:stroke dashstyle="solid"/>
            </v:shape>
            <v:shape style="position:absolute;left:1889;top:6775;width:62;height:62" id="docshape89" coordorigin="1890,6776" coordsize="62,62" path="m1921,6837l1909,6835,1899,6828,1892,6819,1890,6807,1892,6795,1899,6785,1909,6778,1921,6776,1933,6778,1942,6785,1949,6795,1951,6807,1949,6819,1942,6828,1933,6835,1921,6837xe" filled="true" fillcolor="#3d3d3d" stroked="false">
              <v:path arrowok="t"/>
              <v:fill type="solid"/>
            </v:shape>
            <v:shape style="position:absolute;left:1889;top:6775;width:62;height:62" id="docshape90" coordorigin="1890,6776" coordsize="62,62" path="m1951,6807l1949,6819,1942,6828,1933,6835,1921,6837,1909,6835,1899,6828,1892,6819,1890,6807,1892,6795,1899,6785,1909,6778,1921,6776,1933,6778,1942,6785,1949,6795,1951,6807xe" filled="false" stroked="true" strokeweight=".768241pt" strokecolor="#3d3d3d">
              <v:path arrowok="t"/>
              <v:stroke dashstyle="solid"/>
            </v:shape>
            <v:shape style="position:absolute;left:1889;top:7052;width:62;height:62" id="docshape91" coordorigin="1890,7052" coordsize="62,62" path="m1921,7114l1909,7111,1899,7105,1892,7095,1890,7083,1892,7071,1899,7061,1909,7055,1921,7052,1933,7055,1942,7061,1949,7071,1951,7083,1949,7095,1942,7105,1933,7111,1921,7114xe" filled="true" fillcolor="#3d3d3d" stroked="false">
              <v:path arrowok="t"/>
              <v:fill type="solid"/>
            </v:shape>
            <v:shape style="position:absolute;left:1889;top:7052;width:62;height:62" id="docshape92" coordorigin="1890,7052" coordsize="62,62" path="m1951,7083l1949,7095,1942,7105,1933,7111,1921,7114,1909,7111,1899,7105,1892,7095,1890,7083,1892,7071,1899,7061,1909,7055,1921,7052,1933,7055,1942,7061,1949,7071,1951,7083xe" filled="false" stroked="true" strokeweight=".768241pt" strokecolor="#3d3d3d">
              <v:path arrowok="t"/>
              <v:stroke dashstyle="solid"/>
            </v:shape>
            <w10:wrap type="none"/>
          </v:group>
        </w:pict>
      </w:r>
      <w:hyperlink r:id="rId31">
        <w:r>
          <w:rPr>
            <w:b/>
            <w:color w:val="2B73FF"/>
            <w:sz w:val="23"/>
            <w:u w:val="single" w:color="2B73FF"/>
          </w:rPr>
          <w:t>Additional</w:t>
        </w:r>
        <w:r>
          <w:rPr>
            <w:b/>
            <w:color w:val="2B73FF"/>
            <w:spacing w:val="-5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Education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and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Outreach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Material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sz w:val="23"/>
        </w:rPr>
        <w:t>(includes</w:t>
      </w:r>
      <w:r>
        <w:rPr>
          <w:spacing w:val="-5"/>
          <w:sz w:val="23"/>
        </w:rPr>
        <w:t> </w:t>
      </w:r>
      <w:r>
        <w:rPr>
          <w:sz w:val="23"/>
        </w:rPr>
        <w:t>social</w:t>
      </w:r>
      <w:r>
        <w:rPr>
          <w:spacing w:val="-4"/>
          <w:sz w:val="23"/>
        </w:rPr>
        <w:t> </w:t>
      </w:r>
      <w:r>
        <w:rPr>
          <w:sz w:val="23"/>
        </w:rPr>
        <w:t>media</w:t>
      </w:r>
      <w:r>
        <w:rPr>
          <w:spacing w:val="-5"/>
          <w:sz w:val="23"/>
        </w:rPr>
        <w:t> </w:t>
      </w:r>
      <w:r>
        <w:rPr>
          <w:sz w:val="23"/>
        </w:rPr>
        <w:t>graphics,</w:t>
      </w:r>
      <w:r>
        <w:rPr>
          <w:spacing w:val="-5"/>
          <w:sz w:val="23"/>
        </w:rPr>
        <w:t> </w:t>
      </w:r>
      <w:r>
        <w:rPr>
          <w:sz w:val="23"/>
        </w:rPr>
        <w:t>vaccine</w:t>
      </w:r>
    </w:p>
    <w:p>
      <w:pPr>
        <w:pStyle w:val="BodyText"/>
        <w:spacing w:line="277" w:lineRule="exact"/>
        <w:ind w:left="1340"/>
      </w:pPr>
      <w:r>
        <w:rPr/>
        <w:t>updates,</w:t>
      </w:r>
      <w:r>
        <w:rPr>
          <w:spacing w:val="-5"/>
        </w:rPr>
        <w:t> </w:t>
      </w:r>
      <w:r>
        <w:rPr/>
        <w:t>guides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hosting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forum,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more)</w:t>
      </w:r>
    </w:p>
    <w:p>
      <w:pPr>
        <w:spacing w:line="237" w:lineRule="auto" w:before="0"/>
        <w:ind w:left="1340" w:right="1348" w:firstLine="0"/>
        <w:jc w:val="left"/>
        <w:rPr>
          <w:sz w:val="23"/>
        </w:rPr>
      </w:pPr>
      <w:hyperlink r:id="rId32">
        <w:r>
          <w:rPr>
            <w:b/>
            <w:color w:val="2B73FF"/>
            <w:spacing w:val="-1"/>
            <w:sz w:val="23"/>
            <w:u w:val="single" w:color="2B73FF"/>
          </w:rPr>
          <w:t>Multilingual COVID-19 Material</w:t>
        </w:r>
      </w:hyperlink>
      <w:r>
        <w:rPr>
          <w:b/>
          <w:color w:val="2B73FF"/>
          <w:spacing w:val="-1"/>
          <w:sz w:val="23"/>
          <w:u w:val="single" w:color="2B73FF"/>
        </w:rPr>
        <w:t>s</w:t>
      </w:r>
      <w:r>
        <w:rPr>
          <w:b/>
          <w:color w:val="2B73FF"/>
          <w:spacing w:val="-1"/>
          <w:sz w:val="23"/>
        </w:rPr>
        <w:t> </w:t>
      </w:r>
      <w:r>
        <w:rPr>
          <w:color w:val="090909"/>
          <w:spacing w:val="-1"/>
          <w:sz w:val="23"/>
        </w:rPr>
        <w:t>(videos and printables; </w:t>
      </w:r>
      <w:r>
        <w:rPr>
          <w:color w:val="090909"/>
          <w:sz w:val="23"/>
        </w:rPr>
        <w:t>organized by language)</w:t>
      </w:r>
      <w:r>
        <w:rPr>
          <w:color w:val="090909"/>
          <w:spacing w:val="1"/>
          <w:sz w:val="23"/>
        </w:rPr>
        <w:t> </w:t>
      </w:r>
      <w:hyperlink r:id="rId33">
        <w:r>
          <w:rPr>
            <w:b/>
            <w:color w:val="2B73FF"/>
            <w:spacing w:val="-1"/>
            <w:sz w:val="23"/>
            <w:u w:val="single" w:color="2B73FF"/>
          </w:rPr>
          <w:t>COVID-19 Funeral Assistance from FEM</w:t>
        </w:r>
      </w:hyperlink>
      <w:r>
        <w:rPr>
          <w:b/>
          <w:color w:val="2B73FF"/>
          <w:spacing w:val="-1"/>
          <w:sz w:val="23"/>
          <w:u w:val="single" w:color="2B73FF"/>
        </w:rPr>
        <w:t>A</w:t>
      </w:r>
      <w:r>
        <w:rPr>
          <w:color w:val="181818"/>
          <w:spacing w:val="-1"/>
          <w:sz w:val="23"/>
        </w:rPr>
        <w:t>(including </w:t>
      </w:r>
      <w:hyperlink r:id="rId34">
        <w:r>
          <w:rPr>
            <w:b/>
            <w:color w:val="2B73FF"/>
            <w:sz w:val="23"/>
            <w:u w:val="single" w:color="2B73FF"/>
          </w:rPr>
          <w:t>1-pager with key inf</w:t>
        </w:r>
      </w:hyperlink>
      <w:r>
        <w:rPr>
          <w:b/>
          <w:color w:val="2B73FF"/>
          <w:sz w:val="23"/>
          <w:u w:val="single" w:color="2B73FF"/>
        </w:rPr>
        <w:t>o</w:t>
      </w:r>
      <w:r>
        <w:rPr>
          <w:b/>
          <w:color w:val="2B73FF"/>
          <w:sz w:val="23"/>
        </w:rPr>
        <w:t> </w:t>
      </w:r>
      <w:r>
        <w:rPr>
          <w:color w:val="181818"/>
          <w:sz w:val="23"/>
        </w:rPr>
        <w:t>available in</w:t>
      </w:r>
      <w:r>
        <w:rPr>
          <w:color w:val="181818"/>
          <w:spacing w:val="-49"/>
          <w:sz w:val="23"/>
        </w:rPr>
        <w:t> </w:t>
      </w:r>
      <w:r>
        <w:rPr>
          <w:color w:val="181818"/>
          <w:sz w:val="23"/>
        </w:rPr>
        <w:t>multiple</w:t>
      </w:r>
      <w:r>
        <w:rPr>
          <w:color w:val="181818"/>
          <w:spacing w:val="-2"/>
          <w:sz w:val="23"/>
        </w:rPr>
        <w:t> </w:t>
      </w:r>
      <w:r>
        <w:rPr>
          <w:color w:val="181818"/>
          <w:sz w:val="23"/>
        </w:rPr>
        <w:t>languages)</w:t>
      </w:r>
    </w:p>
    <w:p>
      <w:pPr>
        <w:spacing w:line="272" w:lineRule="exact" w:before="0"/>
        <w:ind w:left="1340" w:right="0" w:firstLine="0"/>
        <w:jc w:val="left"/>
        <w:rPr>
          <w:b/>
          <w:sz w:val="23"/>
        </w:rPr>
      </w:pPr>
      <w:hyperlink r:id="rId35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6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Vaccination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Tools</w:t>
        </w:r>
        <w:r>
          <w:rPr>
            <w:b/>
            <w:color w:val="2B73FF"/>
            <w:spacing w:val="-5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for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Employer</w:t>
        </w:r>
      </w:hyperlink>
      <w:r>
        <w:rPr>
          <w:b/>
          <w:color w:val="2B73FF"/>
          <w:sz w:val="23"/>
          <w:u w:val="single" w:color="2B73FF"/>
        </w:rPr>
        <w:t>s</w:t>
      </w:r>
    </w:p>
    <w:p>
      <w:pPr>
        <w:spacing w:line="279" w:lineRule="exact" w:before="0"/>
        <w:ind w:left="1340" w:right="0" w:firstLine="0"/>
        <w:jc w:val="left"/>
        <w:rPr>
          <w:sz w:val="23"/>
        </w:rPr>
      </w:pPr>
      <w:hyperlink r:id="rId36">
        <w:r>
          <w:rPr>
            <w:b/>
            <w:color w:val="2B73FF"/>
            <w:spacing w:val="-1"/>
            <w:sz w:val="23"/>
            <w:u w:val="single" w:color="2B73FF"/>
          </w:rPr>
          <w:t>Archive</w:t>
        </w:r>
        <w:r>
          <w:rPr>
            <w:b/>
            <w:color w:val="2B73FF"/>
            <w:sz w:val="23"/>
            <w:u w:val="single" w:color="2B73FF"/>
          </w:rPr>
          <w:t> </w:t>
        </w:r>
        <w:r>
          <w:rPr>
            <w:b/>
            <w:color w:val="2B73FF"/>
            <w:spacing w:val="-1"/>
            <w:sz w:val="23"/>
            <w:u w:val="single" w:color="2B73FF"/>
          </w:rPr>
          <w:t>of COVID-19 Vaccine</w:t>
        </w:r>
        <w:r>
          <w:rPr>
            <w:b/>
            <w:color w:val="2B73FF"/>
            <w:sz w:val="23"/>
            <w:u w:val="single" w:color="2B73FF"/>
          </w:rPr>
          <w:t> </w:t>
        </w:r>
        <w:r>
          <w:rPr>
            <w:b/>
            <w:color w:val="2B73FF"/>
            <w:spacing w:val="-1"/>
            <w:sz w:val="23"/>
            <w:u w:val="single" w:color="2B73FF"/>
          </w:rPr>
          <w:t>Communications Update</w:t>
        </w:r>
      </w:hyperlink>
      <w:r>
        <w:rPr>
          <w:b/>
          <w:color w:val="2B73FF"/>
          <w:spacing w:val="-1"/>
          <w:sz w:val="23"/>
          <w:u w:val="single" w:color="2B73FF"/>
        </w:rPr>
        <w:t>s</w:t>
      </w:r>
      <w:r>
        <w:rPr>
          <w:b/>
          <w:color w:val="2B73FF"/>
          <w:spacing w:val="-26"/>
          <w:sz w:val="23"/>
        </w:rPr>
        <w:t> </w:t>
      </w:r>
      <w:r>
        <w:rPr>
          <w:color w:val="181818"/>
          <w:sz w:val="23"/>
        </w:rPr>
        <w:t>(past</w:t>
      </w:r>
      <w:r>
        <w:rPr>
          <w:color w:val="181818"/>
          <w:spacing w:val="-1"/>
          <w:sz w:val="23"/>
        </w:rPr>
        <w:t> </w:t>
      </w:r>
      <w:r>
        <w:rPr>
          <w:color w:val="181818"/>
          <w:sz w:val="23"/>
        </w:rPr>
        <w:t>editions</w:t>
      </w:r>
      <w:r>
        <w:rPr>
          <w:color w:val="181818"/>
          <w:spacing w:val="-1"/>
          <w:sz w:val="23"/>
        </w:rPr>
        <w:t> </w:t>
      </w:r>
      <w:r>
        <w:rPr>
          <w:color w:val="181818"/>
          <w:sz w:val="23"/>
        </w:rPr>
        <w:t>of</w:t>
      </w:r>
      <w:r>
        <w:rPr>
          <w:color w:val="181818"/>
          <w:spacing w:val="-1"/>
          <w:sz w:val="23"/>
        </w:rPr>
        <w:t> </w:t>
      </w:r>
      <w:r>
        <w:rPr>
          <w:color w:val="181818"/>
          <w:sz w:val="23"/>
        </w:rPr>
        <w:t>VEI</w:t>
      </w:r>
      <w:r>
        <w:rPr>
          <w:color w:val="181818"/>
          <w:spacing w:val="-1"/>
          <w:sz w:val="23"/>
        </w:rPr>
        <w:t> </w:t>
      </w:r>
      <w:r>
        <w:rPr>
          <w:color w:val="181818"/>
          <w:sz w:val="23"/>
        </w:rPr>
        <w:t>Roundup)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8"/>
        </w:rPr>
      </w:pPr>
    </w:p>
    <w:p>
      <w:pPr>
        <w:pStyle w:val="Heading2"/>
      </w:pPr>
      <w:r>
        <w:rPr>
          <w:color w:val="274EA0"/>
        </w:rPr>
        <w:t>FIND</w:t>
      </w:r>
      <w:r>
        <w:rPr>
          <w:color w:val="274EA0"/>
          <w:spacing w:val="13"/>
        </w:rPr>
        <w:t> </w:t>
      </w:r>
      <w:r>
        <w:rPr>
          <w:color w:val="274EA0"/>
        </w:rPr>
        <w:t>A</w:t>
      </w:r>
      <w:r>
        <w:rPr>
          <w:color w:val="274EA0"/>
          <w:spacing w:val="13"/>
        </w:rPr>
        <w:t> </w:t>
      </w:r>
      <w:r>
        <w:rPr>
          <w:color w:val="274EA0"/>
        </w:rPr>
        <w:t>COVID-19</w:t>
      </w:r>
      <w:r>
        <w:rPr>
          <w:color w:val="274EA0"/>
          <w:spacing w:val="13"/>
        </w:rPr>
        <w:t> </w:t>
      </w:r>
      <w:r>
        <w:rPr>
          <w:color w:val="274EA0"/>
        </w:rPr>
        <w:t>VACCINE</w:t>
      </w:r>
      <w:r>
        <w:rPr>
          <w:color w:val="274EA0"/>
          <w:spacing w:val="13"/>
        </w:rPr>
        <w:t> </w:t>
      </w:r>
      <w:r>
        <w:rPr>
          <w:color w:val="274EA0"/>
        </w:rPr>
        <w:t>OR</w:t>
      </w:r>
      <w:r>
        <w:rPr>
          <w:color w:val="274EA0"/>
          <w:spacing w:val="13"/>
        </w:rPr>
        <w:t> </w:t>
      </w:r>
      <w:r>
        <w:rPr>
          <w:color w:val="274EA0"/>
        </w:rPr>
        <w:t>BOOSTER</w:t>
      </w:r>
    </w:p>
    <w:p>
      <w:pPr>
        <w:spacing w:line="240" w:lineRule="auto" w:before="9"/>
        <w:rPr>
          <w:b/>
          <w:sz w:val="20"/>
        </w:rPr>
      </w:pPr>
    </w:p>
    <w:p>
      <w:pPr>
        <w:spacing w:line="279" w:lineRule="exact" w:before="54"/>
        <w:ind w:left="1340" w:right="0" w:firstLine="0"/>
        <w:jc w:val="left"/>
        <w:rPr>
          <w:b/>
          <w:sz w:val="23"/>
        </w:rPr>
      </w:pPr>
      <w:hyperlink r:id="rId28"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Finde</w:t>
        </w:r>
      </w:hyperlink>
      <w:r>
        <w:rPr>
          <w:b/>
          <w:color w:val="2B73FF"/>
          <w:sz w:val="23"/>
          <w:u w:val="single" w:color="2B73FF"/>
        </w:rPr>
        <w:t>r</w:t>
      </w:r>
    </w:p>
    <w:p>
      <w:pPr>
        <w:spacing w:line="237" w:lineRule="auto" w:before="1"/>
        <w:ind w:left="1340" w:right="3465" w:firstLine="0"/>
        <w:jc w:val="left"/>
        <w:rPr>
          <w:b/>
          <w:sz w:val="23"/>
        </w:rPr>
      </w:pPr>
      <w:hyperlink r:id="rId37">
        <w:r>
          <w:rPr>
            <w:b/>
            <w:color w:val="2B73FF"/>
            <w:sz w:val="23"/>
            <w:u w:val="single" w:color="2B73FF"/>
          </w:rPr>
          <w:t>Find, Schedule, or Sign Up for a Mobile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>
        <w:rPr>
          <w:b/>
          <w:color w:val="2B73FF"/>
          <w:spacing w:val="-49"/>
          <w:sz w:val="23"/>
        </w:rPr>
        <w:t> </w:t>
      </w:r>
      <w:hyperlink r:id="rId38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In-Home Vaccination</w:t>
        </w:r>
        <w:r>
          <w:rPr>
            <w:b/>
            <w:color w:val="2B73FF"/>
            <w:spacing w:val="-1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Program</w:t>
        </w:r>
      </w:hyperlink>
    </w:p>
    <w:p>
      <w:pPr>
        <w:spacing w:line="276" w:lineRule="exact" w:before="0"/>
        <w:ind w:left="1340" w:right="0" w:firstLine="0"/>
        <w:jc w:val="left"/>
        <w:rPr>
          <w:b/>
          <w:sz w:val="23"/>
        </w:rPr>
      </w:pPr>
      <w:hyperlink r:id="rId39">
        <w:r>
          <w:rPr>
            <w:b/>
            <w:color w:val="2B73FF"/>
            <w:sz w:val="23"/>
            <w:u w:val="single" w:color="2B73FF"/>
          </w:rPr>
          <w:t>Request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a</w:t>
        </w:r>
        <w:r>
          <w:rPr>
            <w:b/>
            <w:color w:val="2B73FF"/>
            <w:spacing w:val="-3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Copy</w:t>
        </w:r>
        <w:r>
          <w:rPr>
            <w:b/>
            <w:color w:val="2B73FF"/>
            <w:spacing w:val="-3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of</w:t>
        </w:r>
        <w:r>
          <w:rPr>
            <w:b/>
            <w:color w:val="2B73FF"/>
            <w:spacing w:val="-3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Your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Car</w:t>
        </w:r>
      </w:hyperlink>
      <w:r>
        <w:rPr>
          <w:b/>
          <w:color w:val="2B73FF"/>
          <w:sz w:val="23"/>
          <w:u w:val="single" w:color="2B73FF"/>
        </w:rPr>
        <w:t>d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Heading2"/>
        <w:spacing w:before="50"/>
      </w:pPr>
      <w:r>
        <w:rPr>
          <w:color w:val="274EA0"/>
        </w:rPr>
        <w:t>COVID-19</w:t>
      </w:r>
      <w:r>
        <w:rPr>
          <w:color w:val="274EA0"/>
          <w:spacing w:val="16"/>
        </w:rPr>
        <w:t> </w:t>
      </w:r>
      <w:r>
        <w:rPr>
          <w:color w:val="274EA0"/>
        </w:rPr>
        <w:t>VACCINE</w:t>
      </w:r>
      <w:r>
        <w:rPr>
          <w:color w:val="274EA0"/>
          <w:spacing w:val="17"/>
        </w:rPr>
        <w:t> </w:t>
      </w:r>
      <w:r>
        <w:rPr>
          <w:color w:val="274EA0"/>
        </w:rPr>
        <w:t>STANDING</w:t>
      </w:r>
      <w:r>
        <w:rPr>
          <w:color w:val="274EA0"/>
          <w:spacing w:val="17"/>
        </w:rPr>
        <w:t> </w:t>
      </w:r>
      <w:r>
        <w:rPr>
          <w:color w:val="274EA0"/>
        </w:rPr>
        <w:t>ORDERS</w:t>
      </w:r>
      <w:r>
        <w:rPr>
          <w:color w:val="274EA0"/>
          <w:spacing w:val="17"/>
        </w:rPr>
        <w:t> </w:t>
      </w:r>
      <w:r>
        <w:rPr>
          <w:color w:val="274EA0"/>
        </w:rPr>
        <w:t>(FROM</w:t>
      </w:r>
      <w:r>
        <w:rPr>
          <w:color w:val="274EA0"/>
          <w:spacing w:val="16"/>
        </w:rPr>
        <w:t> </w:t>
      </w:r>
      <w:r>
        <w:rPr>
          <w:color w:val="274EA0"/>
        </w:rPr>
        <w:t>CDC)</w:t>
      </w:r>
    </w:p>
    <w:p>
      <w:pPr>
        <w:spacing w:line="240" w:lineRule="auto" w:before="10"/>
        <w:rPr>
          <w:b/>
          <w:sz w:val="20"/>
        </w:rPr>
      </w:pPr>
    </w:p>
    <w:p>
      <w:pPr>
        <w:pStyle w:val="BodyText"/>
        <w:spacing w:line="279" w:lineRule="exact" w:before="54"/>
        <w:ind w:left="1340"/>
      </w:pPr>
      <w:r>
        <w:rPr>
          <w:color w:val="090909"/>
        </w:rPr>
        <w:t>Pfizer</w:t>
      </w:r>
    </w:p>
    <w:p>
      <w:pPr>
        <w:spacing w:line="277" w:lineRule="exact" w:before="0"/>
        <w:ind w:left="2031" w:right="0" w:firstLine="0"/>
        <w:jc w:val="left"/>
        <w:rPr>
          <w:sz w:val="23"/>
        </w:rPr>
      </w:pPr>
      <w:hyperlink r:id="rId40">
        <w:r>
          <w:rPr>
            <w:b/>
            <w:color w:val="2B73FF"/>
            <w:sz w:val="23"/>
            <w:u w:val="single" w:color="2B73FF"/>
          </w:rPr>
          <w:t>5-11</w:t>
        </w:r>
        <w:r>
          <w:rPr>
            <w:b/>
            <w:color w:val="2B73FF"/>
            <w:spacing w:val="-10"/>
            <w:sz w:val="23"/>
          </w:rPr>
          <w:t> </w:t>
        </w:r>
      </w:hyperlink>
      <w:r>
        <w:rPr>
          <w:color w:val="090909"/>
          <w:sz w:val="23"/>
        </w:rPr>
        <w:t>(updated</w:t>
      </w:r>
      <w:r>
        <w:rPr>
          <w:color w:val="090909"/>
          <w:spacing w:val="-3"/>
          <w:sz w:val="23"/>
        </w:rPr>
        <w:t> </w:t>
      </w:r>
      <w:r>
        <w:rPr>
          <w:color w:val="090909"/>
          <w:sz w:val="23"/>
        </w:rPr>
        <w:t>2/7/22)</w:t>
      </w:r>
    </w:p>
    <w:p>
      <w:pPr>
        <w:spacing w:line="277" w:lineRule="exact" w:before="0"/>
        <w:ind w:left="2031" w:right="0" w:firstLine="0"/>
        <w:jc w:val="left"/>
        <w:rPr>
          <w:sz w:val="23"/>
        </w:rPr>
      </w:pPr>
      <w:hyperlink r:id="rId41">
        <w:r>
          <w:rPr>
            <w:b/>
            <w:color w:val="2B73FF"/>
            <w:sz w:val="23"/>
            <w:u w:val="single" w:color="2B73FF"/>
          </w:rPr>
          <w:t>12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+ Gray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Ca</w:t>
        </w:r>
      </w:hyperlink>
      <w:r>
        <w:rPr>
          <w:b/>
          <w:color w:val="2B73FF"/>
          <w:sz w:val="23"/>
          <w:u w:val="single" w:color="2B73FF"/>
        </w:rPr>
        <w:t>p</w:t>
      </w:r>
      <w:r>
        <w:rPr>
          <w:color w:val="030303"/>
          <w:sz w:val="23"/>
        </w:rPr>
        <w:t>(updated 2/25/22)</w:t>
      </w:r>
    </w:p>
    <w:p>
      <w:pPr>
        <w:spacing w:line="279" w:lineRule="exact" w:before="0"/>
        <w:ind w:left="2031" w:right="0" w:firstLine="0"/>
        <w:jc w:val="left"/>
        <w:rPr>
          <w:sz w:val="23"/>
        </w:rPr>
      </w:pPr>
      <w:hyperlink r:id="rId42">
        <w:r>
          <w:rPr>
            <w:b/>
            <w:color w:val="2B73FF"/>
            <w:spacing w:val="-1"/>
            <w:sz w:val="23"/>
            <w:u w:val="single" w:color="2B73FF"/>
          </w:rPr>
          <w:t>12 +</w:t>
        </w:r>
        <w:r>
          <w:rPr>
            <w:b/>
            <w:color w:val="2B73FF"/>
            <w:spacing w:val="1"/>
            <w:sz w:val="23"/>
            <w:u w:val="single" w:color="2B73FF"/>
          </w:rPr>
          <w:t> </w:t>
        </w:r>
        <w:r>
          <w:rPr>
            <w:b/>
            <w:color w:val="2B73FF"/>
            <w:spacing w:val="-1"/>
            <w:sz w:val="23"/>
            <w:u w:val="single" w:color="2B73FF"/>
          </w:rPr>
          <w:t>Purple</w:t>
        </w:r>
        <w:r>
          <w:rPr>
            <w:b/>
            <w:color w:val="2B73FF"/>
            <w:spacing w:val="1"/>
            <w:sz w:val="23"/>
            <w:u w:val="single" w:color="2B73FF"/>
          </w:rPr>
          <w:t> </w:t>
        </w:r>
        <w:r>
          <w:rPr>
            <w:b/>
            <w:color w:val="2B73FF"/>
            <w:spacing w:val="-1"/>
            <w:sz w:val="23"/>
            <w:u w:val="single" w:color="2B73FF"/>
          </w:rPr>
          <w:t>Ca</w:t>
        </w:r>
      </w:hyperlink>
      <w:r>
        <w:rPr>
          <w:b/>
          <w:color w:val="2B73FF"/>
          <w:spacing w:val="-1"/>
          <w:sz w:val="23"/>
          <w:u w:val="single" w:color="2B73FF"/>
        </w:rPr>
        <w:t>p</w:t>
      </w:r>
      <w:r>
        <w:rPr>
          <w:b/>
          <w:color w:val="2B73FF"/>
          <w:spacing w:val="-28"/>
          <w:sz w:val="23"/>
        </w:rPr>
        <w:t> </w:t>
      </w:r>
      <w:r>
        <w:rPr>
          <w:color w:val="030303"/>
          <w:spacing w:val="-1"/>
          <w:sz w:val="23"/>
        </w:rPr>
        <w:t>(updated</w:t>
      </w:r>
      <w:r>
        <w:rPr>
          <w:color w:val="030303"/>
          <w:spacing w:val="1"/>
          <w:sz w:val="23"/>
        </w:rPr>
        <w:t> </w:t>
      </w:r>
      <w:r>
        <w:rPr>
          <w:color w:val="030303"/>
          <w:sz w:val="23"/>
        </w:rPr>
        <w:t>2/25/22)</w:t>
      </w:r>
    </w:p>
    <w:p>
      <w:pPr>
        <w:spacing w:line="275" w:lineRule="exact" w:before="0"/>
        <w:ind w:left="1340" w:right="0" w:firstLine="0"/>
        <w:jc w:val="left"/>
        <w:rPr>
          <w:sz w:val="23"/>
        </w:rPr>
      </w:pPr>
      <w:hyperlink r:id="rId43">
        <w:r>
          <w:rPr>
            <w:b/>
            <w:color w:val="2B73FF"/>
            <w:sz w:val="23"/>
            <w:u w:val="single" w:color="2B73FF"/>
          </w:rPr>
          <w:t>Moderna</w:t>
        </w:r>
        <w:r>
          <w:rPr>
            <w:b/>
            <w:color w:val="2B73FF"/>
            <w:spacing w:val="-4"/>
            <w:sz w:val="23"/>
          </w:rPr>
          <w:t> </w:t>
        </w:r>
      </w:hyperlink>
      <w:r>
        <w:rPr>
          <w:color w:val="181818"/>
          <w:sz w:val="23"/>
        </w:rPr>
        <w:t>(updated</w:t>
      </w:r>
      <w:r>
        <w:rPr>
          <w:color w:val="181818"/>
          <w:spacing w:val="-4"/>
          <w:sz w:val="23"/>
        </w:rPr>
        <w:t> </w:t>
      </w:r>
      <w:r>
        <w:rPr>
          <w:color w:val="181818"/>
          <w:sz w:val="23"/>
        </w:rPr>
        <w:t>2/28/22)</w:t>
      </w:r>
    </w:p>
    <w:p>
      <w:pPr>
        <w:spacing w:line="279" w:lineRule="exact" w:before="0"/>
        <w:ind w:left="1340" w:right="0" w:firstLine="0"/>
        <w:jc w:val="left"/>
        <w:rPr>
          <w:sz w:val="23"/>
        </w:rPr>
      </w:pPr>
      <w:hyperlink r:id="rId44">
        <w:r>
          <w:rPr>
            <w:b/>
            <w:color w:val="2B73FF"/>
            <w:sz w:val="23"/>
            <w:u w:val="single" w:color="2B73FF"/>
          </w:rPr>
          <w:t>Janssen</w:t>
        </w:r>
        <w:r>
          <w:rPr>
            <w:b/>
            <w:color w:val="2B73FF"/>
            <w:spacing w:val="-10"/>
            <w:sz w:val="23"/>
          </w:rPr>
          <w:t> </w:t>
        </w:r>
      </w:hyperlink>
      <w:r>
        <w:rPr>
          <w:color w:val="090909"/>
          <w:sz w:val="23"/>
        </w:rPr>
        <w:t>(updated</w:t>
      </w:r>
      <w:r>
        <w:rPr>
          <w:color w:val="090909"/>
          <w:spacing w:val="-4"/>
          <w:sz w:val="23"/>
        </w:rPr>
        <w:t> </w:t>
      </w:r>
      <w:r>
        <w:rPr>
          <w:color w:val="090909"/>
          <w:sz w:val="23"/>
        </w:rPr>
        <w:t>2/22/22)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0"/>
        </w:rPr>
      </w:pPr>
      <w:r>
        <w:rPr/>
        <w:pict>
          <v:group style="position:absolute;margin-left:44.557987pt;margin-top:7.803515pt;width:522.4500pt;height:397.95pt;mso-position-horizontal-relative:page;mso-position-vertical-relative:paragraph;z-index:-15725568;mso-wrap-distance-left:0;mso-wrap-distance-right:0" id="docshapegroup93" coordorigin="891,156" coordsize="10449,7959">
            <v:rect style="position:absolute;left:891;top:893;width:10449;height:7222" id="docshape94" filled="true" fillcolor="#ffffff" stroked="false">
              <v:fill type="solid"/>
            </v:rect>
            <v:shape style="position:absolute;left:4778;top:4673;width:2674;height:630" id="docshape95" coordorigin="4778,4673" coordsize="2674,630" path="m7421,5303l4809,5303,4797,5301,4787,5294,4781,5285,4778,5273,4778,4704,4781,4692,4787,4682,4797,4676,4809,4673,7421,4673,7433,4676,7443,4682,7450,4692,7452,4704,7452,5273,7450,5285,7443,5294,7433,5301,7421,5303xe" filled="true" fillcolor="#274ea0" stroked="false">
              <v:path arrowok="t"/>
              <v:fill type="solid"/>
            </v:shape>
            <v:rect style="position:absolute;left:1505;top:5610;width:9219;height:16" id="docshape96" filled="true" fillcolor="#000000" stroked="false">
              <v:fill type="solid"/>
            </v:rect>
            <v:shape style="position:absolute;left:4809;top:6855;width:2613;height:630" id="docshape97" coordorigin="4809,6855" coordsize="2613,630" path="m7390,7485l4840,7485,4828,7483,4818,7476,4812,7466,4809,7454,4809,6886,4812,6874,4818,6864,4828,6858,4840,6855,7390,6855,7402,6858,7412,6864,7419,6874,7421,6886,7421,7454,7419,7466,7412,7476,7402,7483,7390,7485xe" filled="true" fillcolor="#274ea0" stroked="false">
              <v:path arrowok="t"/>
              <v:fill type="solid"/>
            </v:shape>
            <v:shape style="position:absolute;left:6591;top:1047;width:3965;height:3319" type="#_x0000_t75" id="docshape98" stroked="false">
              <v:imagedata r:id="rId45" o:title=""/>
            </v:shape>
            <v:rect style="position:absolute;left:2857;top:5933;width:2075;height:554" id="docshape99" filled="true" fillcolor="#3a5897" stroked="false">
              <v:fill type="solid"/>
            </v:rect>
            <v:shape style="position:absolute;left:2857;top:5933;width:554;height:554" type="#_x0000_t75" id="docshape100" stroked="false">
              <v:imagedata r:id="rId46" o:title=""/>
            </v:shape>
            <v:rect style="position:absolute;left:5085;top:5933;width:2075;height:554" id="docshape101" filled="true" fillcolor="#1ca0f1" stroked="false">
              <v:fill type="solid"/>
            </v:rect>
            <v:shape style="position:absolute;left:5085;top:5933;width:554;height:554" type="#_x0000_t75" id="docshape102" stroked="false">
              <v:imagedata r:id="rId47" o:title=""/>
            </v:shape>
            <v:rect style="position:absolute;left:7313;top:5933;width:2075;height:554" id="docshape103" filled="true" fillcolor="#007ab4" stroked="false">
              <v:fill type="solid"/>
            </v:rect>
            <v:shape style="position:absolute;left:7313;top:5933;width:554;height:554" type="#_x0000_t75" id="docshape104" stroked="false">
              <v:imagedata r:id="rId48" o:title=""/>
            </v:shape>
            <v:shape style="position:absolute;left:1505;top:1062;width:4286;height:3269" type="#_x0000_t202" id="docshape105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>Springfield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In Springfield, Caring Health Center has been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getting creative with vaccine clinic themes,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including "Calling All Superheroes" (3/18),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"Make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Move!"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(3/4,</w:t>
                    </w:r>
                    <w:r>
                      <w:rPr>
                        <w:color w:val="181818"/>
                        <w:spacing w:val="-8"/>
                        <w:sz w:val="23"/>
                      </w:rPr>
                      <w:t> </w:t>
                    </w:r>
                    <w:r>
                      <w:rPr>
                        <w:i/>
                        <w:color w:val="181818"/>
                        <w:sz w:val="23"/>
                      </w:rPr>
                      <w:t>see</w:t>
                    </w:r>
                    <w:r>
                      <w:rPr>
                        <w:i/>
                        <w:color w:val="181818"/>
                        <w:spacing w:val="-4"/>
                        <w:sz w:val="23"/>
                      </w:rPr>
                      <w:t> </w:t>
                    </w:r>
                    <w:r>
                      <w:rPr>
                        <w:i/>
                        <w:color w:val="181818"/>
                        <w:sz w:val="23"/>
                      </w:rPr>
                      <w:t>flyer,</w:t>
                    </w:r>
                    <w:r>
                      <w:rPr>
                        <w:i/>
                        <w:color w:val="181818"/>
                        <w:spacing w:val="-5"/>
                        <w:sz w:val="23"/>
                      </w:rPr>
                      <w:t> </w:t>
                    </w:r>
                    <w:r>
                      <w:rPr>
                        <w:i/>
                        <w:color w:val="181818"/>
                        <w:sz w:val="23"/>
                      </w:rPr>
                      <w:t>right</w:t>
                    </w:r>
                    <w:r>
                      <w:rPr>
                        <w:color w:val="181818"/>
                        <w:sz w:val="23"/>
                      </w:rPr>
                      <w:t>),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"Spread Love, Not COVID" (2/11). The family-</w:t>
                    </w:r>
                    <w:r>
                      <w:rPr>
                        <w:color w:val="181818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friendly clinics offer primary series and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booster doses, and staff, community health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workers, and translators are on hand to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answer any questions that parents may have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about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pediatric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vaccination.</w:t>
                    </w:r>
                  </w:p>
                </w:txbxContent>
              </v:textbox>
              <w10:wrap type="none"/>
            </v:shape>
            <v:shape style="position:absolute;left:5008;top:4873;width:2220;height:246" type="#_x0000_t202" id="docshape10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hyperlink r:id="rId49">
                      <w:r>
                        <w:rPr>
                          <w:b/>
                          <w:color w:val="FFFFFF"/>
                          <w:sz w:val="24"/>
                        </w:rPr>
                        <w:t>Read</w:t>
                      </w:r>
                      <w:r>
                        <w:rPr>
                          <w:b/>
                          <w:color w:val="FFFFFF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Highlights</w:t>
                      </w:r>
                    </w:hyperlink>
                  </w:p>
                </w:txbxContent>
              </v:textbox>
              <w10:wrap type="none"/>
            </v:shape>
            <v:shape style="position:absolute;left:5039;top:7054;width:2152;height:246" type="#_x0000_t202" id="docshape10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hyperlink r:id="rId50">
                      <w:r>
                        <w:rPr>
                          <w:b/>
                          <w:color w:val="FFFFFF"/>
                          <w:sz w:val="24"/>
                        </w:rPr>
                        <w:t>Visit</w:t>
                      </w:r>
                      <w:r>
                        <w:rPr>
                          <w:b/>
                          <w:color w:val="FFFFFF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VEI</w:t>
                      </w:r>
                      <w:r>
                        <w:rPr>
                          <w:b/>
                          <w:color w:val="FFFFFF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Website</w:t>
                      </w:r>
                    </w:hyperlink>
                  </w:p>
                </w:txbxContent>
              </v:textbox>
              <w10:wrap type="none"/>
            </v:shape>
            <v:shape style="position:absolute;left:7313;top:5933;width:2075;height:554" type="#_x0000_t202" id="docshape108" filled="false" stroked="false">
              <v:textbox inset="0,0,0,0">
                <w:txbxContent>
                  <w:p>
                    <w:pPr>
                      <w:spacing w:before="158"/>
                      <w:ind w:left="553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Email</w:t>
                    </w:r>
                  </w:p>
                </w:txbxContent>
              </v:textbox>
              <w10:wrap type="none"/>
            </v:shape>
            <v:shape style="position:absolute;left:5085;top:5933;width:2075;height:554" type="#_x0000_t202" id="docshape109" filled="false" stroked="false">
              <v:textbox inset="0,0,0,0">
                <w:txbxContent>
                  <w:p>
                    <w:pPr>
                      <w:spacing w:before="158"/>
                      <w:ind w:left="553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Email</w:t>
                    </w:r>
                  </w:p>
                </w:txbxContent>
              </v:textbox>
              <w10:wrap type="none"/>
            </v:shape>
            <v:shape style="position:absolute;left:2857;top:5933;width:2075;height:554" type="#_x0000_t202" id="docshape110" filled="false" stroked="false">
              <v:textbox inset="0,0,0,0">
                <w:txbxContent>
                  <w:p>
                    <w:pPr>
                      <w:spacing w:before="158"/>
                      <w:ind w:left="553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Email</w:t>
                    </w:r>
                  </w:p>
                </w:txbxContent>
              </v:textbox>
              <w10:wrap type="none"/>
            </v:shape>
            <v:shape style="position:absolute;left:891;top:156;width:10449;height:738" type="#_x0000_t202" id="docshape111" filled="true" fillcolor="#274ea0" stroked="false">
              <v:textbox inset="0,0,0,0">
                <w:txbxContent>
                  <w:p>
                    <w:pPr>
                      <w:spacing w:before="108"/>
                      <w:ind w:left="3875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0"/>
                        <w:sz w:val="37"/>
                      </w:rPr>
                      <w:t> </w:t>
                    </w:r>
                    <w:r>
                      <w:rPr>
                        <w:b/>
                        <w:color w:val="FFFFFF"/>
                        <w:sz w:val="37"/>
                      </w:rPr>
                      <w:t>Highlights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0"/>
        </w:rPr>
        <w:sectPr>
          <w:pgSz w:w="12240" w:h="15840"/>
          <w:pgMar w:top="0" w:bottom="0" w:left="780" w:right="80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.000234pt;width:611.51998pt;height:9.986789pt;mso-position-horizontal-relative:page;mso-position-vertical-relative:page;z-index:-15901696" id="docshape112" filled="true" fillcolor="#cccccc" stroked="false">
            <v:fill type="solid"/>
            <w10:wrap type="none"/>
          </v:rect>
        </w:pict>
      </w:r>
    </w:p>
    <w:p>
      <w:pPr>
        <w:spacing w:line="522" w:lineRule="exact" w:before="45"/>
        <w:ind w:left="2152" w:right="2131" w:firstLine="0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4"/>
          <w:sz w:val="18"/>
        </w:rPr>
        <w:t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2"/>
          <w:sz w:val="18"/>
        </w:rPr>
        <w:t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02108</w:t>
      </w:r>
      <w:r>
        <w:rPr>
          <w:rFonts w:ascii="Verdana"/>
          <w:color w:val="5C5C5C"/>
          <w:spacing w:val="-60"/>
          <w:sz w:val="18"/>
        </w:rPr>
        <w:t> </w:t>
      </w:r>
      <w:hyperlink r:id="rId51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2"/>
            <w:sz w:val="18"/>
            <w:u w:val="single" w:color="5C5C5C"/>
          </w:rPr>
          <w:t> </w:t>
        </w:r>
        <w:r>
          <w:rPr>
            <w:rFonts w:ascii="Verdana"/>
            <w:color w:val="5C5C5C"/>
            <w:sz w:val="18"/>
            <w:u w:val="single" w:color="5C5C5C"/>
          </w:rPr>
          <w:t>vaccineequityinitiative@mass.gov</w:t>
        </w:r>
      </w:hyperlink>
    </w:p>
    <w:p>
      <w:pPr>
        <w:spacing w:before="84"/>
        <w:ind w:left="2135" w:right="2131" w:firstLine="0"/>
        <w:jc w:val="center"/>
        <w:rPr>
          <w:rFonts w:ascii="Verdana"/>
          <w:sz w:val="18"/>
        </w:rPr>
      </w:pPr>
      <w:hyperlink r:id="rId52">
        <w:r>
          <w:rPr>
            <w:rFonts w:ascii="Verdana"/>
            <w:color w:val="5C5C5C"/>
            <w:sz w:val="18"/>
            <w:u w:val="single" w:color="5C5C5C"/>
          </w:rPr>
          <w:t>About</w:t>
        </w:r>
        <w:r>
          <w:rPr>
            <w:rFonts w:ascii="Verdana"/>
            <w:color w:val="5C5C5C"/>
            <w:spacing w:val="13"/>
            <w:sz w:val="18"/>
            <w:u w:val="single" w:color="5C5C5C"/>
          </w:rPr>
          <w:t> </w:t>
        </w:r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14"/>
            <w:sz w:val="18"/>
            <w:u w:val="single" w:color="5C5C5C"/>
          </w:rPr>
          <w:t> </w:t>
        </w:r>
        <w:r>
          <w:rPr>
            <w:rFonts w:ascii="Verdana"/>
            <w:color w:val="5C5C5C"/>
            <w:sz w:val="18"/>
            <w:u w:val="single" w:color="5C5C5C"/>
          </w:rPr>
          <w:t>Contac</w:t>
        </w:r>
      </w:hyperlink>
      <w:r>
        <w:rPr>
          <w:rFonts w:ascii="Verdana"/>
          <w:color w:val="5C5C5C"/>
          <w:sz w:val="18"/>
          <w:u w:val="single" w:color="5C5C5C"/>
        </w:rPr>
        <w:t>t</w:t>
      </w:r>
    </w:p>
    <w:p>
      <w:pPr>
        <w:spacing w:line="268" w:lineRule="auto" w:before="150"/>
        <w:ind w:left="2710" w:right="2708" w:firstLine="0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2"/>
          <w:sz w:val="18"/>
        </w:rPr>
        <w:t> </w:t>
      </w:r>
      <w:r>
        <w:rPr>
          <w:rFonts w:ascii="Verdana"/>
          <w:color w:val="5C5C5C"/>
          <w:sz w:val="18"/>
        </w:rPr>
        <w:t>by</w:t>
      </w:r>
      <w:hyperlink r:id="rId53">
        <w:r>
          <w:rPr>
            <w:rFonts w:ascii="Verdana"/>
            <w:color w:val="5C5C5C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>in</w:t>
      </w:r>
      <w:r>
        <w:rPr>
          <w:rFonts w:ascii="Verdana"/>
          <w:color w:val="5C5C5C"/>
          <w:spacing w:val="33"/>
          <w:sz w:val="18"/>
        </w:rPr>
        <w:t> </w:t>
      </w:r>
      <w:r>
        <w:rPr>
          <w:rFonts w:ascii="Verdana"/>
          <w:color w:val="5C5C5C"/>
          <w:sz w:val="18"/>
        </w:rPr>
        <w:t>collaboration</w:t>
      </w:r>
      <w:r>
        <w:rPr>
          <w:rFonts w:ascii="Verdana"/>
          <w:color w:val="5C5C5C"/>
          <w:spacing w:val="-60"/>
          <w:sz w:val="18"/>
        </w:rPr>
        <w:t> </w:t>
      </w:r>
      <w:r>
        <w:rPr>
          <w:rFonts w:ascii="Verdana"/>
          <w:color w:val="5C5C5C"/>
          <w:sz w:val="18"/>
        </w:rPr>
        <w:t>with</w:t>
      </w:r>
    </w:p>
    <w:p>
      <w:pPr>
        <w:pStyle w:val="BodyText"/>
        <w:spacing w:before="4"/>
        <w:rPr>
          <w:rFonts w:ascii="Verdana"/>
          <w:sz w:val="1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2907485</wp:posOffset>
            </wp:positionH>
            <wp:positionV relativeFrom="paragraph">
              <wp:posOffset>164638</wp:posOffset>
            </wp:positionV>
            <wp:extent cx="2074087" cy="589788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87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2152" w:right="2130" w:firstLine="0"/>
        <w:jc w:val="center"/>
        <w:rPr>
          <w:rFonts w:ascii="Verdana"/>
          <w:sz w:val="14"/>
        </w:rPr>
      </w:pPr>
      <w:hyperlink r:id="rId55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0"/>
            <w:sz w:val="14"/>
          </w:rPr>
          <w:t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0"/>
            <w:sz w:val="14"/>
          </w:rPr>
          <w:t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9"/>
            <w:sz w:val="14"/>
          </w:rPr>
          <w:t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0"/>
            <w:sz w:val="14"/>
          </w:rPr>
          <w:t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0"/>
            <w:sz w:val="14"/>
          </w:rPr>
          <w:t> </w:t>
        </w:r>
        <w:r>
          <w:rPr>
            <w:rFonts w:ascii="Verdana"/>
            <w:color w:val="5C5C5C"/>
            <w:sz w:val="14"/>
          </w:rPr>
          <w:t>today</w:t>
        </w:r>
      </w:hyperlink>
      <w:r>
        <w:rPr>
          <w:rFonts w:ascii="Verdana"/>
          <w:color w:val="5C5C5C"/>
          <w:sz w:val="14"/>
        </w:rPr>
        <w:t>!</w:t>
      </w:r>
    </w:p>
    <w:sectPr>
      <w:pgSz w:w="12240" w:h="15840"/>
      <w:pgMar w:top="0" w:bottom="280" w:left="7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43"/>
      <w:ind w:left="725"/>
      <w:outlineLvl w:val="1"/>
    </w:pPr>
    <w:rPr>
      <w:rFonts w:ascii="Calibri" w:hAnsi="Calibri" w:eastAsia="Calibri" w:cs="Calibri"/>
      <w:b/>
      <w:bCs/>
      <w:sz w:val="29"/>
      <w:szCs w:val="29"/>
    </w:rPr>
  </w:style>
  <w:style w:styleId="Heading2" w:type="paragraph">
    <w:name w:val="Heading 2"/>
    <w:basedOn w:val="Normal"/>
    <w:uiPriority w:val="1"/>
    <w:qFormat/>
    <w:pPr>
      <w:ind w:left="725"/>
      <w:outlineLvl w:val="2"/>
    </w:pPr>
    <w:rPr>
      <w:rFonts w:ascii="Calibri" w:hAnsi="Calibri" w:eastAsia="Calibri" w:cs="Calibri"/>
      <w:b/>
      <w:bCs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files.constantcontact.com/6b77156f801/14d519c9-2831-44d6-af0b-a4f2e089fc7e.pdf" TargetMode="External"/><Relationship Id="rId6" Type="http://schemas.openxmlformats.org/officeDocument/2006/relationships/hyperlink" Target="https://us02web.zoom.us/meeting/register/tZUqde2pqzIuH9yLuyDwAs042bk3yuf3yfj_" TargetMode="External"/><Relationship Id="rId7" Type="http://schemas.openxmlformats.org/officeDocument/2006/relationships/image" Target="media/image1.jpeg"/><Relationship Id="rId8" Type="http://schemas.openxmlformats.org/officeDocument/2006/relationships/hyperlink" Target="https://files.constantcontact.com/6b77156f801/25e95dec-9107-40bd-89f1-c2d40112efbb.pdf" TargetMode="External"/><Relationship Id="rId9" Type="http://schemas.openxmlformats.org/officeDocument/2006/relationships/hyperlink" Target="https://fcsn.org/event/cyshn-town-hall/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s://lp.constantcontactpages.com/su/9wFTcRU/VEIWeeklyRoundup?source_id=c469b9ea-6842-4153-9b94-85d9f713dcc6&amp;source_type=em&amp;c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yperlink" Target="https://www.covidtests.gov/" TargetMode="External"/><Relationship Id="rId16" Type="http://schemas.openxmlformats.org/officeDocument/2006/relationships/hyperlink" Target="https://www.mass.gov/covid-19-testing" TargetMode="External"/><Relationship Id="rId17" Type="http://schemas.openxmlformats.org/officeDocument/2006/relationships/hyperlink" Target="https://www.mass.gov/info-details/treatments-for-covid-19" TargetMode="External"/><Relationship Id="rId18" Type="http://schemas.openxmlformats.org/officeDocument/2006/relationships/hyperlink" Target="https://www.mass.gov/info-details/treatments-for-covid-19#information-for-patients-in-multiple-languages-" TargetMode="External"/><Relationship Id="rId19" Type="http://schemas.openxmlformats.org/officeDocument/2006/relationships/hyperlink" Target="https://www.mass.gov/info-details/information-for-providers-about-therapeutic-treatments-for-covid-19#covid-19-therapeutic-locator-" TargetMode="External"/><Relationship Id="rId20" Type="http://schemas.openxmlformats.org/officeDocument/2006/relationships/hyperlink" Target="https://www.mass.gov/info-details/covid-19-vaccine-frequently-asked-questions" TargetMode="External"/><Relationship Id="rId21" Type="http://schemas.openxmlformats.org/officeDocument/2006/relationships/hyperlink" Target="https://www.mass.gov/info-details/covid-19-booster-frequently-asked-questions" TargetMode="External"/><Relationship Id="rId22" Type="http://schemas.openxmlformats.org/officeDocument/2006/relationships/hyperlink" Target="https://www.mass.gov/info-details/massachusetts-covid-19-vaccine-program-mcvp-guidance-for-vaccine-providers-and-organizations#weekly-provider-bulletins-" TargetMode="External"/><Relationship Id="rId23" Type="http://schemas.openxmlformats.org/officeDocument/2006/relationships/hyperlink" Target="https://www.mass.gov/resource/trust-the-facts-get-the-vax-campaign-materials" TargetMode="External"/><Relationship Id="rId24" Type="http://schemas.openxmlformats.org/officeDocument/2006/relationships/hyperlink" Target="https://www.mass.gov/doc/creative-materials-toolkit-trust-the-facts-get-the-vax/download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hyperlink" Target="https://vaxfinder.mass.gov/" TargetMode="External"/><Relationship Id="rId29" Type="http://schemas.openxmlformats.org/officeDocument/2006/relationships/hyperlink" Target="https://www.mass.gov/info-details/covid-19-booster-frequently-asked-questions#faq-on-covid-19-boosters---in-multiple-languages-" TargetMode="External"/><Relationship Id="rId30" Type="http://schemas.openxmlformats.org/officeDocument/2006/relationships/hyperlink" Target="https://www.mass.gov/news/department-of-public-health-updates-covid-19-death-definition" TargetMode="External"/><Relationship Id="rId31" Type="http://schemas.openxmlformats.org/officeDocument/2006/relationships/hyperlink" Target="https://www.mass.gov/info-details/stop-covid-19-vaccine-education-and-outreach-materials" TargetMode="External"/><Relationship Id="rId32" Type="http://schemas.openxmlformats.org/officeDocument/2006/relationships/hyperlink" Target="https://www.mass.gov/resource/multilingual-covid-19-materials" TargetMode="External"/><Relationship Id="rId33" Type="http://schemas.openxmlformats.org/officeDocument/2006/relationships/hyperlink" Target="https://www.mass.gov/info-details/covid-19-funeral-assistance" TargetMode="External"/><Relationship Id="rId34" Type="http://schemas.openxmlformats.org/officeDocument/2006/relationships/hyperlink" Target="https://www.mass.gov/info-details/covid-19-funeral-assistance#fema-funeral-assistance-website-%26-faq-" TargetMode="External"/><Relationship Id="rId35" Type="http://schemas.openxmlformats.org/officeDocument/2006/relationships/hyperlink" Target="https://www.mass.gov/doc/covid-19-vaccination-tools-for-employers" TargetMode="External"/><Relationship Id="rId36" Type="http://schemas.openxmlformats.org/officeDocument/2006/relationships/hyperlink" Target="https://www.mass.gov/lists/archive-of-covid-19-vaccine-communications-updates" TargetMode="External"/><Relationship Id="rId37" Type="http://schemas.openxmlformats.org/officeDocument/2006/relationships/hyperlink" Target="https://www.mass.gov/covid-19-mobile-vaccinations" TargetMode="External"/><Relationship Id="rId38" Type="http://schemas.openxmlformats.org/officeDocument/2006/relationships/hyperlink" Target="https://www.mass.gov/info-details/covid-19-in-home-vaccination-program" TargetMode="External"/><Relationship Id="rId39" Type="http://schemas.openxmlformats.org/officeDocument/2006/relationships/hyperlink" Target="https://www.mass.gov/info-details/requesting-a-copy-of-your-covid-19-vaccination-record" TargetMode="External"/><Relationship Id="rId40" Type="http://schemas.openxmlformats.org/officeDocument/2006/relationships/hyperlink" Target="https://www.cdc.gov/vaccines/covid-19/info-by-product/pfizer/downloads/Pfizer_PED_StandingOrders.pdf" TargetMode="External"/><Relationship Id="rId41" Type="http://schemas.openxmlformats.org/officeDocument/2006/relationships/hyperlink" Target="https://www.cdc.gov/vaccines/covid-19/info-by-product/pfizer/downloads/gray-cap-Pfizer-BioNTech-standing-orders.pdf" TargetMode="External"/><Relationship Id="rId42" Type="http://schemas.openxmlformats.org/officeDocument/2006/relationships/hyperlink" Target="https://www.cdc.gov/vaccines/covid-19/info-by-product/pfizer/downloads/standing-orders.pdf" TargetMode="External"/><Relationship Id="rId43" Type="http://schemas.openxmlformats.org/officeDocument/2006/relationships/hyperlink" Target="https://www.cdc.gov/vaccines/covid-19/info-by-product/moderna/downloads/standing-orders.pdf" TargetMode="External"/><Relationship Id="rId44" Type="http://schemas.openxmlformats.org/officeDocument/2006/relationships/hyperlink" Target="https://www.cdc.gov/vaccines/covid-19/info-by-product/janssen/downloads/Janssen-Standing-Orders.pdf" TargetMode="External"/><Relationship Id="rId45" Type="http://schemas.openxmlformats.org/officeDocument/2006/relationships/image" Target="media/image9.jpeg"/><Relationship Id="rId46" Type="http://schemas.openxmlformats.org/officeDocument/2006/relationships/image" Target="media/image10.png"/><Relationship Id="rId47" Type="http://schemas.openxmlformats.org/officeDocument/2006/relationships/image" Target="media/image11.png"/><Relationship Id="rId48" Type="http://schemas.openxmlformats.org/officeDocument/2006/relationships/image" Target="media/image12.png"/><Relationship Id="rId49" Type="http://schemas.openxmlformats.org/officeDocument/2006/relationships/hyperlink" Target="https://www.mass.gov/info-details/covid-19-vaccine-equity-initiative-highlights" TargetMode="External"/><Relationship Id="rId50" Type="http://schemas.openxmlformats.org/officeDocument/2006/relationships/hyperlink" Target="https://www.mass.gov/info-details/covid-19-vaccine-equity-initiative" TargetMode="External"/><Relationship Id="rId51" Type="http://schemas.openxmlformats.org/officeDocument/2006/relationships/hyperlink" Target="mailto:Unsubscribevaccineequityinitiative@mass.gov" TargetMode="External"/><Relationship Id="rId52" Type="http://schemas.openxmlformats.org/officeDocument/2006/relationships/hyperlink" Target="http://www.constantcontact.com/legal/about-constant-contact" TargetMode="External"/><Relationship Id="rId53" Type="http://schemas.openxmlformats.org/officeDocument/2006/relationships/hyperlink" Target="mailto:vaccineequityinitiative@mass.gov" TargetMode="External"/><Relationship Id="rId54" Type="http://schemas.openxmlformats.org/officeDocument/2006/relationships/image" Target="media/image13.png"/><Relationship Id="rId55" Type="http://schemas.openxmlformats.org/officeDocument/2006/relationships/hyperlink" Target="http://www.constantcontact.com/index.jsp?cc=nge&amp;rmc=VF21_CPE&amp;nav=c469b9ea-6842-4153-9b94-85d9f713dcc6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2022-03-29T16:46:28Z</dcterms:created>
  <dcterms:modified xsi:type="dcterms:W3CDTF">2022-03-29T16:46:28Z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2022-03-29T00:00:00Z</vt:filetime>
  </property>
</Properties>
</file>