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4537181854248" w:lineRule="auto"/>
        <w:ind w:left="0" w:right="57.728271484375" w:firstLine="0"/>
        <w:jc w:val="center"/>
        <w:rPr>
          <w:rFonts w:ascii="Calibri" w:cs="Calibri" w:eastAsia="Calibri" w:hAnsi="Calibri"/>
          <w:b w:val="1"/>
          <w:i w:val="0"/>
          <w:smallCaps w:val="0"/>
          <w:strike w:val="0"/>
          <w:color w:val="000000"/>
          <w:sz w:val="36.875572204589844"/>
          <w:szCs w:val="36.87557220458984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853997" cy="13366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853997" cy="1336663"/>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36.875572204589844"/>
          <w:szCs w:val="36.875572204589844"/>
          <w:u w:val="none"/>
          <w:shd w:fill="auto" w:val="clear"/>
          <w:vertAlign w:val="baseline"/>
          <w:rtl w:val="0"/>
        </w:rPr>
        <w:t xml:space="preserve">July 8, 2022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8671875" w:line="239.90336894989014" w:lineRule="auto"/>
        <w:ind w:left="10.371246337890625" w:right="299.281005859375" w:firstLine="8.988494873046875"/>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91919"/>
          <w:sz w:val="23.04723358154297"/>
          <w:szCs w:val="23.04723358154297"/>
          <w:u w:val="none"/>
          <w:shd w:fill="auto" w:val="clear"/>
          <w:vertAlign w:val="baseline"/>
          <w:rtl w:val="0"/>
        </w:rPr>
        <w:t xml:space="preserve">Here are the latest resources for promoting COVID-19 vaccination to share with your colleagues and networks across Massachusetts. If you received this from a colleague, </w:t>
      </w:r>
      <w:hyperlink r:id="rId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subscribe today.</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36376953125" w:line="240" w:lineRule="auto"/>
        <w:ind w:left="0" w:right="0" w:firstLine="0"/>
        <w:jc w:val="center"/>
        <w:rPr>
          <w:rFonts w:ascii="Calibri" w:cs="Calibri" w:eastAsia="Calibri" w:hAnsi="Calibri"/>
          <w:b w:val="1"/>
          <w:i w:val="0"/>
          <w:smallCaps w:val="0"/>
          <w:strike w:val="0"/>
          <w:color w:val="0000ee"/>
          <w:sz w:val="23.04723358154297"/>
          <w:szCs w:val="23.04723358154297"/>
          <w:u w:val="none"/>
          <w:shd w:fill="auto" w:val="clear"/>
          <w:vertAlign w:val="baseline"/>
        </w:rPr>
      </w:pPr>
      <w:hyperlink r:id="rId8">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View this email online.</w:t>
        </w:r>
      </w:hyperlink>
      <w:r w:rsidDel="00000000" w:rsidR="00000000" w:rsidRPr="00000000">
        <w:rPr>
          <w:rFonts w:ascii="Calibri" w:cs="Calibri" w:eastAsia="Calibri" w:hAnsi="Calibri"/>
          <w:b w:val="1"/>
          <w:i w:val="0"/>
          <w:smallCaps w:val="0"/>
          <w:strike w:val="0"/>
          <w:color w:val="0000ee"/>
          <w:sz w:val="23.04723358154297"/>
          <w:szCs w:val="23.04723358154297"/>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8341064453125"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What's New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1865234375" w:line="231.48622512817383" w:lineRule="auto"/>
        <w:ind w:left="20.143280029296875" w:right="1299.35791015625"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NEW MATERIALS: COVID-19 VACCINATION FOR CHILDREN AGES 6 MONTHS+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9945068359375" w:line="240" w:lineRule="auto"/>
        <w:ind w:left="21.94091796875" w:right="0" w:firstLine="0"/>
        <w:jc w:val="left"/>
        <w:rPr>
          <w:rFonts w:ascii="Calibri" w:cs="Calibri" w:eastAsia="Calibri" w:hAnsi="Calibri"/>
          <w:b w:val="0"/>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Help spread the word about COVID-19 </w:t>
      </w:r>
      <w:r w:rsidDel="00000000" w:rsidR="00000000" w:rsidRPr="00000000">
        <w:drawing>
          <wp:anchor allowOverlap="1" behindDoc="0" distB="19050" distT="19050" distL="19050" distR="19050" hidden="0" layoutInCell="1" locked="0" relativeHeight="0" simplePos="0">
            <wp:simplePos x="0" y="0"/>
            <wp:positionH relativeFrom="column">
              <wp:posOffset>3127249</wp:posOffset>
            </wp:positionH>
            <wp:positionV relativeFrom="paragraph">
              <wp:posOffset>48320</wp:posOffset>
            </wp:positionV>
            <wp:extent cx="2731865" cy="1531796"/>
            <wp:effectExtent b="0" l="0" r="0" t="0"/>
            <wp:wrapSquare wrapText="left" distB="19050" distT="19050" distL="19050" distR="1905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31865" cy="1531796"/>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4365234375" w:line="240" w:lineRule="auto"/>
        <w:ind w:left="4.440460205078125" w:right="0" w:firstLine="0"/>
        <w:jc w:val="left"/>
        <w:rPr>
          <w:rFonts w:ascii="Calibri" w:cs="Calibri" w:eastAsia="Calibri" w:hAnsi="Calibri"/>
          <w:b w:val="0"/>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vaccination for children ages 6 months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7548828125" w:line="240" w:lineRule="auto"/>
        <w:ind w:left="11.754150390625" w:right="0" w:firstLine="0"/>
        <w:jc w:val="left"/>
        <w:rPr>
          <w:rFonts w:ascii="Calibri" w:cs="Calibri" w:eastAsia="Calibri" w:hAnsi="Calibri"/>
          <w:b w:val="0"/>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and older!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111572265625" w:line="240" w:lineRule="auto"/>
        <w:ind w:left="9.141998291015625" w:right="0" w:firstLine="0"/>
        <w:jc w:val="left"/>
        <w:rPr>
          <w:rFonts w:ascii="Calibri" w:cs="Calibri" w:eastAsia="Calibri" w:hAnsi="Calibri"/>
          <w:b w:val="0"/>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Several new flyers are available to help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4365234375" w:line="240" w:lineRule="auto"/>
        <w:ind w:left="19.59014892578125" w:right="0" w:firstLine="0"/>
        <w:jc w:val="left"/>
        <w:rPr>
          <w:rFonts w:ascii="Calibri" w:cs="Calibri" w:eastAsia="Calibri" w:hAnsi="Calibri"/>
          <w:b w:val="0"/>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promote pediatric vaccination: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10546875" w:line="240" w:lineRule="auto"/>
        <w:ind w:left="18.022918701171875" w:right="0" w:firstLine="0"/>
        <w:jc w:val="left"/>
        <w:rPr>
          <w:rFonts w:ascii="Calibri" w:cs="Calibri" w:eastAsia="Calibri" w:hAnsi="Calibri"/>
          <w:b w:val="1"/>
          <w:i w:val="0"/>
          <w:smallCaps w:val="0"/>
          <w:strike w:val="0"/>
          <w:color w:val="0a0a0a"/>
          <w:sz w:val="26.120197296142578"/>
          <w:szCs w:val="26.120197296142578"/>
          <w:u w:val="none"/>
          <w:shd w:fill="auto" w:val="clear"/>
          <w:vertAlign w:val="baseline"/>
        </w:rPr>
      </w:pPr>
      <w:r w:rsidDel="00000000" w:rsidR="00000000" w:rsidRPr="00000000">
        <w:rPr>
          <w:rFonts w:ascii="Calibri" w:cs="Calibri" w:eastAsia="Calibri" w:hAnsi="Calibri"/>
          <w:b w:val="1"/>
          <w:i w:val="0"/>
          <w:smallCaps w:val="0"/>
          <w:strike w:val="0"/>
          <w:color w:val="0a0a0a"/>
          <w:sz w:val="26.120197296142578"/>
          <w:szCs w:val="26.120197296142578"/>
          <w:u w:val="none"/>
          <w:shd w:fill="auto" w:val="clear"/>
          <w:vertAlign w:val="baseline"/>
          <w:rtl w:val="0"/>
        </w:rPr>
        <w:t xml:space="preserve">Flyers: </w:t>
      </w:r>
    </w:p>
    <w:p w:rsidR="00000000" w:rsidDel="00000000" w:rsidP="00000000" w:rsidRDefault="00000000" w:rsidRPr="00000000" w14:paraId="0000000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4749755859375" w:line="240" w:lineRule="auto"/>
        <w:ind w:left="720" w:right="0" w:hanging="360"/>
        <w:jc w:val="left"/>
        <w:rPr>
          <w:rFonts w:ascii="Calibri" w:cs="Calibri" w:eastAsia="Calibri" w:hAnsi="Calibri"/>
          <w:i w:val="0"/>
          <w:smallCaps w:val="0"/>
          <w:strike w:val="0"/>
          <w:sz w:val="26.120197296142578"/>
          <w:szCs w:val="26.120197296142578"/>
          <w:u w:val="none"/>
          <w:shd w:fill="auto" w:val="clear"/>
          <w:vertAlign w:val="baseline"/>
        </w:rPr>
      </w:pPr>
      <w:hyperlink r:id="rId10">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FAQs</w:t>
        </w:r>
      </w:hyperlink>
      <w:r w:rsidDel="00000000" w:rsidR="00000000" w:rsidRPr="00000000">
        <w:rPr>
          <w:rFonts w:ascii="Calibri" w:cs="Calibri" w:eastAsia="Calibri" w:hAnsi="Calibri"/>
          <w:b w:val="1"/>
          <w:i w:val="0"/>
          <w:smallCaps w:val="0"/>
          <w:strike w:val="0"/>
          <w:color w:val="2c74ff"/>
          <w:sz w:val="26.120197296142578"/>
          <w:szCs w:val="26.12019729614257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about the vaccine for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40" w:lineRule="auto"/>
        <w:ind w:left="720" w:right="0" w:firstLine="0"/>
        <w:jc w:val="left"/>
        <w:rPr>
          <w:rFonts w:ascii="Calibri" w:cs="Calibri" w:eastAsia="Calibri" w:hAnsi="Calibri"/>
          <w:b w:val="0"/>
          <w:i w:val="0"/>
          <w:smallCaps w:val="0"/>
          <w:strike w:val="0"/>
          <w:color w:val="040404"/>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children 6 months to 5 years (in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40" w:lineRule="auto"/>
        <w:ind w:left="720" w:right="0" w:firstLine="0"/>
        <w:jc w:val="left"/>
        <w:rPr>
          <w:rFonts w:ascii="Calibri" w:cs="Calibri" w:eastAsia="Calibri" w:hAnsi="Calibri"/>
          <w:b w:val="0"/>
          <w:i w:val="0"/>
          <w:smallCaps w:val="0"/>
          <w:strike w:val="0"/>
          <w:color w:val="040404"/>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multiple languages; Arabic version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40" w:lineRule="auto"/>
        <w:ind w:left="720" w:right="0" w:firstLine="0"/>
        <w:jc w:val="left"/>
        <w:rPr>
          <w:rFonts w:ascii="Calibri" w:cs="Calibri" w:eastAsia="Calibri" w:hAnsi="Calibri"/>
          <w:b w:val="0"/>
          <w:i w:val="0"/>
          <w:smallCaps w:val="0"/>
          <w:strike w:val="0"/>
          <w:color w:val="040404"/>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available by 7/15) </w:t>
      </w:r>
    </w:p>
    <w:p w:rsidR="00000000" w:rsidDel="00000000" w:rsidP="00000000" w:rsidRDefault="00000000" w:rsidRPr="00000000" w14:paraId="0000001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47467041015625" w:line="240" w:lineRule="auto"/>
        <w:ind w:left="720" w:right="0" w:hanging="360"/>
        <w:jc w:val="left"/>
        <w:rPr>
          <w:rFonts w:ascii="Calibri" w:cs="Calibri" w:eastAsia="Calibri" w:hAnsi="Calibri"/>
          <w:i w:val="0"/>
          <w:smallCaps w:val="0"/>
          <w:strike w:val="0"/>
          <w:sz w:val="26.120197296142578"/>
          <w:szCs w:val="26.120197296142578"/>
          <w:u w:val="none"/>
          <w:shd w:fill="auto" w:val="clear"/>
          <w:vertAlign w:val="baseline"/>
        </w:rPr>
      </w:pPr>
      <w:hyperlink r:id="rId11">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Messages</w:t>
        </w:r>
      </w:hyperlink>
      <w:r w:rsidDel="00000000" w:rsidR="00000000" w:rsidRPr="00000000">
        <w:rPr>
          <w:rFonts w:ascii="Calibri" w:cs="Calibri" w:eastAsia="Calibri" w:hAnsi="Calibri"/>
          <w:b w:val="1"/>
          <w:i w:val="0"/>
          <w:smallCaps w:val="0"/>
          <w:strike w:val="0"/>
          <w:color w:val="2c74ff"/>
          <w:sz w:val="26.120197296142578"/>
          <w:szCs w:val="26.12019729614257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about the vaccine for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40" w:lineRule="auto"/>
        <w:ind w:left="720" w:right="0" w:firstLine="0"/>
        <w:jc w:val="left"/>
        <w:rPr>
          <w:rFonts w:ascii="Calibri" w:cs="Calibri" w:eastAsia="Calibri" w:hAnsi="Calibri"/>
          <w:b w:val="0"/>
          <w:i w:val="0"/>
          <w:smallCaps w:val="0"/>
          <w:strike w:val="0"/>
          <w:color w:val="040404"/>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children 6 months to 5 years (in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40" w:lineRule="auto"/>
        <w:ind w:left="720" w:right="0" w:firstLine="0"/>
        <w:jc w:val="left"/>
        <w:rPr>
          <w:rFonts w:ascii="Calibri" w:cs="Calibri" w:eastAsia="Calibri" w:hAnsi="Calibri"/>
          <w:b w:val="0"/>
          <w:i w:val="0"/>
          <w:smallCaps w:val="0"/>
          <w:strike w:val="0"/>
          <w:color w:val="040404"/>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multiple languages; Arabic version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40" w:lineRule="auto"/>
        <w:ind w:left="720" w:right="0" w:firstLine="0"/>
        <w:jc w:val="left"/>
        <w:rPr>
          <w:rFonts w:ascii="Calibri" w:cs="Calibri" w:eastAsia="Calibri" w:hAnsi="Calibri"/>
          <w:b w:val="0"/>
          <w:i w:val="0"/>
          <w:smallCaps w:val="0"/>
          <w:strike w:val="0"/>
          <w:color w:val="040404"/>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40404"/>
          <w:sz w:val="26.120197296142578"/>
          <w:szCs w:val="26.120197296142578"/>
          <w:u w:val="none"/>
          <w:shd w:fill="auto" w:val="clear"/>
          <w:vertAlign w:val="baseline"/>
          <w:rtl w:val="0"/>
        </w:rPr>
        <w:t xml:space="preserve">available by 7/15)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77081298828125" w:line="240" w:lineRule="auto"/>
        <w:ind w:left="2.87322998046875" w:right="0" w:firstLine="0"/>
        <w:jc w:val="left"/>
        <w:rPr>
          <w:rFonts w:ascii="Calibri" w:cs="Calibri" w:eastAsia="Calibri" w:hAnsi="Calibri"/>
          <w:b w:val="1"/>
          <w:i w:val="0"/>
          <w:smallCaps w:val="0"/>
          <w:strike w:val="0"/>
          <w:color w:val="3e3e3e"/>
          <w:sz w:val="26.120197296142578"/>
          <w:szCs w:val="26.120197296142578"/>
          <w:u w:val="none"/>
          <w:shd w:fill="auto" w:val="clear"/>
          <w:vertAlign w:val="baseline"/>
        </w:rPr>
      </w:pPr>
      <w:r w:rsidDel="00000000" w:rsidR="00000000" w:rsidRPr="00000000">
        <w:rPr>
          <w:rFonts w:ascii="Calibri" w:cs="Calibri" w:eastAsia="Calibri" w:hAnsi="Calibri"/>
          <w:b w:val="1"/>
          <w:i w:val="0"/>
          <w:smallCaps w:val="0"/>
          <w:strike w:val="0"/>
          <w:color w:val="3e3e3e"/>
          <w:sz w:val="26.120197296142578"/>
          <w:szCs w:val="26.120197296142578"/>
          <w:u w:val="none"/>
          <w:shd w:fill="auto" w:val="clear"/>
          <w:vertAlign w:val="baseline"/>
          <w:rtl w:val="0"/>
        </w:rPr>
        <w:t xml:space="preserve">Additional resources are also available, including: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1085205078125" w:line="240" w:lineRule="auto"/>
        <w:ind w:left="2.87322998046875" w:right="0" w:firstLine="0"/>
        <w:jc w:val="left"/>
        <w:rPr>
          <w:rFonts w:ascii="Calibri" w:cs="Calibri" w:eastAsia="Calibri" w:hAnsi="Calibri"/>
          <w:b w:val="1"/>
          <w:i w:val="0"/>
          <w:smallCaps w:val="0"/>
          <w:strike w:val="0"/>
          <w:color w:val="3e3e3e"/>
          <w:sz w:val="26.120197296142578"/>
          <w:szCs w:val="26.120197296142578"/>
          <w:u w:val="none"/>
          <w:shd w:fill="auto" w:val="clear"/>
          <w:vertAlign w:val="baseline"/>
        </w:rPr>
      </w:pPr>
      <w:r w:rsidDel="00000000" w:rsidR="00000000" w:rsidRPr="00000000">
        <w:rPr>
          <w:rFonts w:ascii="Calibri" w:cs="Calibri" w:eastAsia="Calibri" w:hAnsi="Calibri"/>
          <w:b w:val="1"/>
          <w:i w:val="0"/>
          <w:smallCaps w:val="0"/>
          <w:strike w:val="0"/>
          <w:color w:val="3e3e3e"/>
          <w:sz w:val="26.120197296142578"/>
          <w:szCs w:val="26.120197296142578"/>
          <w:u w:val="none"/>
          <w:shd w:fill="auto" w:val="clear"/>
          <w:vertAlign w:val="baseline"/>
          <w:rtl w:val="0"/>
        </w:rPr>
        <w:t xml:space="preserve">Videos: </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47344970703125" w:line="240" w:lineRule="auto"/>
        <w:ind w:left="720" w:right="0" w:hanging="360"/>
        <w:jc w:val="left"/>
        <w:rPr>
          <w:rFonts w:ascii="Calibri" w:cs="Calibri" w:eastAsia="Calibri" w:hAnsi="Calibri"/>
          <w:i w:val="0"/>
          <w:smallCaps w:val="0"/>
          <w:strike w:val="0"/>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a0a0a"/>
          <w:sz w:val="26.120197296142578"/>
          <w:szCs w:val="26.120197296142578"/>
          <w:u w:val="none"/>
          <w:shd w:fill="auto" w:val="clear"/>
          <w:vertAlign w:val="baseline"/>
          <w:rtl w:val="0"/>
        </w:rPr>
        <w:t xml:space="preserve">Short </w:t>
      </w:r>
      <w:hyperlink r:id="rId12">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video about vaccine safety and efficacy</w:t>
        </w:r>
      </w:hyperlink>
      <w:r w:rsidDel="00000000" w:rsidR="00000000" w:rsidRPr="00000000">
        <w:rPr>
          <w:rFonts w:ascii="Calibri" w:cs="Calibri" w:eastAsia="Calibri" w:hAnsi="Calibri"/>
          <w:b w:val="1"/>
          <w:i w:val="0"/>
          <w:smallCaps w:val="0"/>
          <w:strike w:val="0"/>
          <w:color w:val="2c74ff"/>
          <w:sz w:val="26.120197296142578"/>
          <w:szCs w:val="26.12019729614257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6.120197296142578"/>
          <w:szCs w:val="26.120197296142578"/>
          <w:u w:val="none"/>
          <w:shd w:fill="auto" w:val="clear"/>
          <w:vertAlign w:val="baseline"/>
          <w:rtl w:val="0"/>
        </w:rPr>
        <w:t xml:space="preserve">(in English and Spanish)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14825439453125" w:line="240" w:lineRule="auto"/>
        <w:ind w:left="8.09722900390625" w:right="0" w:firstLine="0"/>
        <w:jc w:val="left"/>
        <w:rPr>
          <w:rFonts w:ascii="Calibri" w:cs="Calibri" w:eastAsia="Calibri" w:hAnsi="Calibri"/>
          <w:b w:val="1"/>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1"/>
          <w:i w:val="0"/>
          <w:smallCaps w:val="0"/>
          <w:strike w:val="0"/>
          <w:color w:val="191919"/>
          <w:sz w:val="26.120197296142578"/>
          <w:szCs w:val="26.120197296142578"/>
          <w:u w:val="none"/>
          <w:shd w:fill="auto" w:val="clear"/>
          <w:vertAlign w:val="baseline"/>
          <w:rtl w:val="0"/>
        </w:rPr>
        <w:t xml:space="preserve">Social media: </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47344970703125" w:line="240" w:lineRule="auto"/>
        <w:ind w:left="720" w:right="0" w:hanging="360"/>
        <w:jc w:val="left"/>
        <w:rPr>
          <w:rFonts w:ascii="Calibri" w:cs="Calibri" w:eastAsia="Calibri" w:hAnsi="Calibri"/>
          <w:i w:val="0"/>
          <w:smallCaps w:val="0"/>
          <w:strike w:val="0"/>
          <w:sz w:val="26.120197296142578"/>
          <w:szCs w:val="26.120197296142578"/>
          <w:u w:val="none"/>
          <w:shd w:fill="auto" w:val="clear"/>
          <w:vertAlign w:val="baseline"/>
        </w:rPr>
        <w:sectPr>
          <w:pgSz w:h="15840" w:w="12240" w:orient="portrait"/>
          <w:pgMar w:bottom="167.890625" w:top="1440" w:left="1505.7525634765625" w:right="1457.625732421875" w:header="0" w:footer="720"/>
          <w:pgNumType w:start="1"/>
        </w:sectPr>
      </w:pPr>
      <w:hyperlink r:id="rId13">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Retweet DPH</w:t>
        </w:r>
      </w:hyperlink>
      <w:r w:rsidDel="00000000" w:rsidR="00000000" w:rsidRPr="00000000">
        <w:rPr>
          <w:rFonts w:ascii="Calibri" w:cs="Calibri" w:eastAsia="Calibri" w:hAnsi="Calibri"/>
          <w:b w:val="1"/>
          <w:i w:val="0"/>
          <w:smallCaps w:val="0"/>
          <w:strike w:val="0"/>
          <w:color w:val="2c74ff"/>
          <w:sz w:val="26.120197296142578"/>
          <w:szCs w:val="26.12019729614257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6.120197296142578"/>
          <w:szCs w:val="26.120197296142578"/>
          <w:u w:val="none"/>
          <w:shd w:fill="auto" w:val="clear"/>
          <w:vertAlign w:val="baseline"/>
          <w:rtl w:val="0"/>
        </w:rPr>
        <w:t xml:space="preserve">on Twitter</w:t>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199.92000102996826" w:lineRule="auto"/>
        <w:ind w:left="720" w:right="0" w:hanging="360"/>
        <w:jc w:val="left"/>
        <w:rPr>
          <w:rFonts w:ascii="Calibri" w:cs="Calibri" w:eastAsia="Calibri" w:hAnsi="Calibri"/>
          <w:i w:val="0"/>
          <w:smallCaps w:val="0"/>
          <w:strike w:val="0"/>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0a0a0a"/>
          <w:sz w:val="26.120197296142578"/>
          <w:szCs w:val="26.120197296142578"/>
          <w:u w:val="none"/>
          <w:shd w:fill="auto" w:val="clear"/>
          <w:vertAlign w:val="baseline"/>
          <w:rtl w:val="0"/>
        </w:rPr>
        <w:t xml:space="preserve">Use a DPH social media graphic (</w:t>
      </w:r>
      <w:hyperlink r:id="rId14">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option 1</w:t>
        </w:r>
      </w:hyperlink>
      <w:r w:rsidDel="00000000" w:rsidR="00000000" w:rsidRPr="00000000">
        <w:rPr>
          <w:rFonts w:ascii="Calibri" w:cs="Calibri" w:eastAsia="Calibri" w:hAnsi="Calibri"/>
          <w:b w:val="1"/>
          <w:i w:val="0"/>
          <w:smallCaps w:val="0"/>
          <w:strike w:val="0"/>
          <w:color w:val="2c74ff"/>
          <w:sz w:val="26.120197296142578"/>
          <w:szCs w:val="26.12019729614257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6.120197296142578"/>
          <w:szCs w:val="26.120197296142578"/>
          <w:u w:val="none"/>
          <w:shd w:fill="auto" w:val="clear"/>
          <w:vertAlign w:val="baseline"/>
          <w:rtl w:val="0"/>
        </w:rPr>
        <w:t xml:space="preserve">&amp;</w:t>
      </w:r>
      <w:r w:rsidDel="00000000" w:rsidR="00000000" w:rsidRPr="00000000">
        <w:rPr>
          <w:rFonts w:ascii="Calibri" w:cs="Calibri" w:eastAsia="Calibri" w:hAnsi="Calibri"/>
          <w:b w:val="0"/>
          <w:i w:val="0"/>
          <w:smallCaps w:val="0"/>
          <w:strike w:val="0"/>
          <w:color w:val="0a0a0a"/>
          <w:sz w:val="26.120197296142578"/>
          <w:szCs w:val="26.120197296142578"/>
          <w:u w:val="single"/>
          <w:shd w:fill="auto" w:val="clear"/>
          <w:vertAlign w:val="baseline"/>
          <w:rtl w:val="0"/>
        </w:rPr>
        <w:t xml:space="preserve"> </w:t>
      </w:r>
      <w:hyperlink r:id="rId15">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option 2</w:t>
        </w:r>
      </w:hyperlink>
      <w:r w:rsidDel="00000000" w:rsidR="00000000" w:rsidRPr="00000000">
        <w:rPr>
          <w:rFonts w:ascii="Calibri" w:cs="Calibri" w:eastAsia="Calibri" w:hAnsi="Calibri"/>
          <w:b w:val="0"/>
          <w:i w:val="0"/>
          <w:smallCaps w:val="0"/>
          <w:strike w:val="0"/>
          <w:color w:val="0a0a0a"/>
          <w:sz w:val="26.120197296142578"/>
          <w:szCs w:val="26.120197296142578"/>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14794921875" w:line="199.92000102996826" w:lineRule="auto"/>
        <w:ind w:left="0" w:right="0" w:firstLine="0"/>
        <w:jc w:val="left"/>
        <w:rPr>
          <w:rFonts w:ascii="Calibri" w:cs="Calibri" w:eastAsia="Calibri" w:hAnsi="Calibri"/>
          <w:b w:val="1"/>
          <w:i w:val="0"/>
          <w:smallCaps w:val="0"/>
          <w:strike w:val="0"/>
          <w:color w:val="0a0a0a"/>
          <w:sz w:val="26.120197296142578"/>
          <w:szCs w:val="26.120197296142578"/>
          <w:u w:val="none"/>
          <w:shd w:fill="auto" w:val="clear"/>
          <w:vertAlign w:val="baseline"/>
        </w:rPr>
      </w:pPr>
      <w:r w:rsidDel="00000000" w:rsidR="00000000" w:rsidRPr="00000000">
        <w:rPr>
          <w:rFonts w:ascii="Calibri" w:cs="Calibri" w:eastAsia="Calibri" w:hAnsi="Calibri"/>
          <w:b w:val="1"/>
          <w:i w:val="0"/>
          <w:smallCaps w:val="0"/>
          <w:strike w:val="0"/>
          <w:color w:val="0a0a0a"/>
          <w:sz w:val="26.120197296142578"/>
          <w:szCs w:val="26.120197296142578"/>
          <w:u w:val="none"/>
          <w:shd w:fill="auto" w:val="clear"/>
          <w:vertAlign w:val="baseline"/>
          <w:rtl w:val="0"/>
        </w:rPr>
        <w:t xml:space="preserve">How to find vaccine appointments: </w:t>
      </w:r>
    </w:p>
    <w:p w:rsidR="00000000" w:rsidDel="00000000" w:rsidP="00000000" w:rsidRDefault="00000000" w:rsidRPr="00000000" w14:paraId="000000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2.47314453125" w:line="199.92000102996826" w:lineRule="auto"/>
        <w:ind w:left="720" w:right="0" w:hanging="360"/>
        <w:jc w:val="left"/>
        <w:rPr>
          <w:rFonts w:ascii="Calibri" w:cs="Calibri" w:eastAsia="Calibri" w:hAnsi="Calibri"/>
          <w:b w:val="0"/>
          <w:i w:val="0"/>
          <w:smallCaps w:val="0"/>
          <w:strike w:val="0"/>
          <w:color w:val="191919"/>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Call your child’s health care provider </w:t>
      </w:r>
    </w:p>
    <w:p w:rsidR="00000000" w:rsidDel="00000000" w:rsidP="00000000" w:rsidRDefault="00000000" w:rsidRPr="00000000" w14:paraId="000000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720" w:right="0" w:hanging="360"/>
        <w:jc w:val="left"/>
        <w:rPr>
          <w:rFonts w:ascii="Calibri" w:cs="Calibri" w:eastAsia="Calibri" w:hAnsi="Calibri"/>
          <w:i w:val="0"/>
          <w:smallCaps w:val="0"/>
          <w:strike w:val="0"/>
          <w:sz w:val="26.120197296142578"/>
          <w:szCs w:val="26.120197296142578"/>
          <w:u w:val="none"/>
          <w:shd w:fill="auto" w:val="clear"/>
          <w:vertAlign w:val="baseline"/>
        </w:rPr>
      </w:pP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Visit </w:t>
      </w:r>
      <w:hyperlink r:id="rId16">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Vaxfinder.mass.gov</w:t>
        </w:r>
      </w:hyperlink>
      <w:r w:rsidDel="00000000" w:rsidR="00000000" w:rsidRPr="00000000">
        <w:rPr>
          <w:rFonts w:ascii="Calibri" w:cs="Calibri" w:eastAsia="Calibri" w:hAnsi="Calibri"/>
          <w:b w:val="1"/>
          <w:i w:val="0"/>
          <w:smallCaps w:val="0"/>
          <w:strike w:val="0"/>
          <w:color w:val="2c74ff"/>
          <w:sz w:val="26.120197296142578"/>
          <w:szCs w:val="26.12019729614257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to locate an appointment near you </w:t>
      </w:r>
    </w:p>
    <w:p w:rsidR="00000000" w:rsidDel="00000000" w:rsidP="00000000" w:rsidRDefault="00000000" w:rsidRPr="00000000" w14:paraId="000000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beforeAutospacing="0" w:line="235.19938945770264" w:lineRule="auto"/>
        <w:ind w:left="720" w:right="0" w:hanging="360"/>
        <w:jc w:val="left"/>
        <w:rPr>
          <w:rFonts w:ascii="Calibri" w:cs="Calibri" w:eastAsia="Calibri" w:hAnsi="Calibri"/>
          <w:i w:val="0"/>
          <w:smallCaps w:val="0"/>
          <w:strike w:val="0"/>
          <w:sz w:val="26.120197296142578"/>
          <w:szCs w:val="26.120197296142578"/>
          <w:u w:val="none"/>
          <w:shd w:fill="auto" w:val="clear"/>
          <w:vertAlign w:val="baseline"/>
        </w:rPr>
      </w:pPr>
      <w:hyperlink r:id="rId17">
        <w:r w:rsidDel="00000000" w:rsidR="00000000" w:rsidRPr="00000000">
          <w:rPr>
            <w:rFonts w:ascii="Calibri" w:cs="Calibri" w:eastAsia="Calibri" w:hAnsi="Calibri"/>
            <w:b w:val="1"/>
            <w:i w:val="0"/>
            <w:smallCaps w:val="0"/>
            <w:strike w:val="0"/>
            <w:color w:val="1155cc"/>
            <w:sz w:val="26.120197296142578"/>
            <w:szCs w:val="26.120197296142578"/>
            <w:u w:val="single"/>
            <w:shd w:fill="auto" w:val="clear"/>
            <w:vertAlign w:val="baseline"/>
            <w:rtl w:val="0"/>
          </w:rPr>
          <w:t xml:space="preserve">In-home appointments</w:t>
        </w:r>
      </w:hyperlink>
      <w:r w:rsidDel="00000000" w:rsidR="00000000" w:rsidRPr="00000000">
        <w:rPr>
          <w:rFonts w:ascii="Calibri" w:cs="Calibri" w:eastAsia="Calibri" w:hAnsi="Calibri"/>
          <w:b w:val="1"/>
          <w:i w:val="0"/>
          <w:smallCaps w:val="0"/>
          <w:strike w:val="0"/>
          <w:color w:val="2c74ff"/>
          <w:sz w:val="26.120197296142578"/>
          <w:szCs w:val="26.12019729614257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6.120197296142578"/>
          <w:szCs w:val="26.120197296142578"/>
          <w:u w:val="none"/>
          <w:shd w:fill="auto" w:val="clear"/>
          <w:vertAlign w:val="baseline"/>
          <w:rtl w:val="0"/>
        </w:rPr>
        <w:t xml:space="preserve">are available for people with difficulty getting to or using a community location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6562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UPCOMING VAXABILITIES EVENTS IN FRAMINGHAM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67187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COVID-19 vaccines and boosters for people </w:t>
      </w:r>
      <w:r w:rsidDel="00000000" w:rsidR="00000000" w:rsidRPr="00000000">
        <w:drawing>
          <wp:anchor allowOverlap="1" behindDoc="0" distB="19050" distT="19050" distL="19050" distR="19050" hidden="0" layoutInCell="1" locked="0" relativeHeight="0" simplePos="0">
            <wp:simplePos x="0" y="0"/>
            <wp:positionH relativeFrom="column">
              <wp:posOffset>3133845</wp:posOffset>
            </wp:positionH>
            <wp:positionV relativeFrom="paragraph">
              <wp:posOffset>48320</wp:posOffset>
            </wp:positionV>
            <wp:extent cx="2731865" cy="2283059"/>
            <wp:effectExtent b="0" l="0" r="0" t="0"/>
            <wp:wrapSquare wrapText="left" distB="19050" distT="19050" distL="19050" distR="19050"/>
            <wp:docPr id="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731865" cy="2283059"/>
                    </a:xfrm>
                    <a:prstGeom prst="rect"/>
                    <a:ln/>
                  </pic:spPr>
                </pic:pic>
              </a:graphicData>
            </a:graphic>
          </wp:anchor>
        </w:drawing>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ages 6 months+ with disabilities or sensory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02832031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support needs will be available at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VaxAbilities events at Framingham Centre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Common on July 15 and August 12 from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4pm–8pm. These events will have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additional clinical supports to help people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get vaccinated as comfortably as possible.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4648437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3e3e3e"/>
          <w:sz w:val="24.583715438842773"/>
          <w:szCs w:val="24.583715438842773"/>
          <w:u w:val="none"/>
          <w:shd w:fill="auto" w:val="clear"/>
          <w:vertAlign w:val="baseline"/>
          <w:rtl w:val="0"/>
        </w:rPr>
        <w:t xml:space="preserve">To make an appointment: </w:t>
      </w: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Go to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hyperlink r:id="rId19">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VaxAbilities.com</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and go to “Sites and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Dates.” Walk-ups will be accepted.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46484375" w:line="199.92000102996826" w:lineRule="auto"/>
        <w:ind w:left="0"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Please share! Flyers available in </w:t>
      </w:r>
      <w:hyperlink r:id="rId20">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English</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and </w:t>
      </w:r>
      <w:hyperlink r:id="rId21">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Spanish</w:t>
        </w:r>
      </w:hyperlink>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99694824218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DPH UPDATES COVID-19 DATA REPORTING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671875" w:line="199.92000102996826" w:lineRule="auto"/>
        <w:ind w:left="0"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News Release (7/8) - </w:t>
      </w:r>
      <w:hyperlink r:id="rId2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Department of Public </w:t>
        </w:r>
      </w:hyperlink>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3128069</wp:posOffset>
            </wp:positionH>
            <wp:positionV relativeFrom="paragraph">
              <wp:posOffset>48320</wp:posOffset>
            </wp:positionV>
            <wp:extent cx="2731865" cy="1365933"/>
            <wp:effectExtent b="0" l="0" r="0" t="0"/>
            <wp:wrapSquare wrapText="left" distB="19050" distT="19050" distL="19050" distR="19050"/>
            <wp:docPr id="7"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731865" cy="1365933"/>
                    </a:xfrm>
                    <a:prstGeom prst="rect"/>
                    <a:ln/>
                  </pic:spPr>
                </pic:pic>
              </a:graphicData>
            </a:graphic>
          </wp:anchor>
        </w:drawing>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199.92000102996826" w:lineRule="auto"/>
        <w:ind w:left="0"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hyperlink r:id="rId24">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Health updates COVID-19 data reporting</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1836547851562" w:line="199.92000102996826"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Reminders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570556640625" w:line="231.4870548248291"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BECOME A VACCINE CHAMPION: LEARN STRATEGIES FOR IMPROVING CONFIDENCE IN THE COVID-19 VACCINE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993896484375" w:line="199.92000102996826" w:lineRule="auto"/>
        <w:ind w:left="0" w:right="0" w:firstLine="0"/>
        <w:jc w:val="left"/>
        <w:rPr>
          <w:rFonts w:ascii="Calibri" w:cs="Calibri" w:eastAsia="Calibri" w:hAnsi="Calibri"/>
          <w:b w:val="0"/>
          <w:i w:val="0"/>
          <w:smallCaps w:val="0"/>
          <w:strike w:val="0"/>
          <w:color w:val="343332"/>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DPH and several partners are offering two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215087890625" w:line="199.92000102996826" w:lineRule="auto"/>
        <w:ind w:left="0" w:right="0" w:firstLine="0"/>
        <w:jc w:val="left"/>
        <w:rPr>
          <w:rFonts w:ascii="Calibri" w:cs="Calibri" w:eastAsia="Calibri" w:hAnsi="Calibri"/>
          <w:b w:val="0"/>
          <w:i w:val="0"/>
          <w:smallCaps w:val="0"/>
          <w:strike w:val="0"/>
          <w:color w:val="343332"/>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upcoming trainings to help you improve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215087890625" w:line="199.92000102996826" w:lineRule="auto"/>
        <w:ind w:left="0" w:right="0" w:firstLine="0"/>
        <w:jc w:val="left"/>
        <w:rPr>
          <w:rFonts w:ascii="Calibri" w:cs="Calibri" w:eastAsia="Calibri" w:hAnsi="Calibri"/>
          <w:b w:val="0"/>
          <w:i w:val="0"/>
          <w:smallCaps w:val="0"/>
          <w:strike w:val="0"/>
          <w:color w:val="343332"/>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confidence in COVID-19 vaccines. </w:t>
      </w:r>
      <w:r w:rsidDel="00000000" w:rsidR="00000000" w:rsidRPr="00000000">
        <w:drawing>
          <wp:anchor allowOverlap="1" behindDoc="0" distB="0" distT="0" distL="0" distR="0" hidden="0" layoutInCell="1" locked="0" relativeHeight="0" simplePos="0">
            <wp:simplePos x="0" y="0"/>
            <wp:positionH relativeFrom="column">
              <wp:posOffset>3571875</wp:posOffset>
            </wp:positionH>
            <wp:positionV relativeFrom="paragraph">
              <wp:posOffset>0</wp:posOffset>
            </wp:positionV>
            <wp:extent cx="1852613" cy="2398976"/>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852613" cy="2398976"/>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215087890625" w:line="199.92000102996826" w:lineRule="auto"/>
        <w:ind w:left="0" w:right="0" w:firstLine="0"/>
        <w:jc w:val="left"/>
        <w:rPr>
          <w:rFonts w:ascii="Calibri" w:cs="Calibri" w:eastAsia="Calibri" w:hAnsi="Calibri"/>
          <w:b w:val="0"/>
          <w:i w:val="0"/>
          <w:smallCaps w:val="0"/>
          <w:strike w:val="0"/>
          <w:color w:val="343332"/>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Meetings are free, and all are welcome.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656494140625" w:line="199.92000102996826" w:lineRule="auto"/>
        <w:ind w:left="0" w:right="0" w:firstLine="0"/>
        <w:jc w:val="left"/>
        <w:rPr>
          <w:rFonts w:ascii="Calibri" w:cs="Calibri" w:eastAsia="Calibri" w:hAnsi="Calibri"/>
          <w:b w:val="0"/>
          <w:i w:val="0"/>
          <w:smallCaps w:val="0"/>
          <w:strike w:val="0"/>
          <w:color w:val="3e3e3e"/>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Register for </w:t>
      </w:r>
      <w:hyperlink r:id="rId26">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July 14</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or </w:t>
      </w:r>
      <w:hyperlink r:id="rId27">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August 3</w:t>
        </w:r>
      </w:hyperlink>
      <w:r w:rsidDel="00000000" w:rsidR="00000000" w:rsidRPr="00000000">
        <w:rPr>
          <w:rFonts w:ascii="Calibri" w:cs="Calibri" w:eastAsia="Calibri" w:hAnsi="Calibri"/>
          <w:b w:val="0"/>
          <w:i w:val="0"/>
          <w:smallCaps w:val="0"/>
          <w:strike w:val="0"/>
          <w:color w:val="3e3e3e"/>
          <w:sz w:val="24.583715438842773"/>
          <w:szCs w:val="24.583715438842773"/>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61743164062" w:line="199.92000102996826" w:lineRule="auto"/>
        <w:ind w:left="0" w:right="0" w:firstLine="0"/>
        <w:jc w:val="left"/>
        <w:rPr>
          <w:rFonts w:ascii="Calibri" w:cs="Calibri" w:eastAsia="Calibri" w:hAnsi="Calibri"/>
          <w:b w:val="0"/>
          <w:i w:val="0"/>
          <w:smallCaps w:val="0"/>
          <w:strike w:val="0"/>
          <w:color w:val="343332"/>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Please share! Flyers available in </w:t>
      </w:r>
      <w:hyperlink r:id="rId28">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English</w:t>
        </w:r>
      </w:hyperlink>
      <w:r w:rsidDel="00000000" w:rsidR="00000000" w:rsidRPr="00000000">
        <w:rPr>
          <w:rFonts w:ascii="Calibri" w:cs="Calibri" w:eastAsia="Calibri" w:hAnsi="Calibri"/>
          <w:b w:val="0"/>
          <w:i w:val="0"/>
          <w:smallCaps w:val="0"/>
          <w:strike w:val="0"/>
          <w:color w:val="343332"/>
          <w:sz w:val="24.583715438842773"/>
          <w:szCs w:val="24.583715438842773"/>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176940917969" w:line="199.92000102996826" w:lineRule="auto"/>
        <w:ind w:left="0" w:right="0" w:firstLine="0"/>
        <w:jc w:val="left"/>
        <w:rPr>
          <w:rFonts w:ascii="Calibri" w:cs="Calibri" w:eastAsia="Calibri" w:hAnsi="Calibri"/>
          <w:b w:val="0"/>
          <w:i w:val="0"/>
          <w:smallCaps w:val="0"/>
          <w:strike w:val="0"/>
          <w:color w:val="343332"/>
          <w:sz w:val="24.583715438842773"/>
          <w:szCs w:val="24.583715438842773"/>
          <w:u w:val="none"/>
          <w:shd w:fill="auto" w:val="clear"/>
          <w:vertAlign w:val="baseline"/>
        </w:rPr>
        <w:sectPr>
          <w:type w:val="continuous"/>
          <w:pgSz w:h="15840" w:w="12240" w:orient="portrait"/>
          <w:pgMar w:bottom="167.890625" w:top="1440" w:left="1440" w:right="1440" w:header="0" w:footer="720"/>
          <w:cols w:equalWidth="0" w:num="1">
            <w:col w:space="0" w:w="9360"/>
          </w:cols>
        </w:sectPr>
      </w:pPr>
      <w:hyperlink r:id="rId29">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Spanish</w:t>
        </w:r>
      </w:hyperlink>
      <w:r w:rsidDel="00000000" w:rsidR="00000000" w:rsidRPr="00000000">
        <w:rPr>
          <w:rFonts w:ascii="Calibri" w:cs="Calibri" w:eastAsia="Calibri" w:hAnsi="Calibri"/>
          <w:b w:val="0"/>
          <w:i w:val="0"/>
          <w:smallCaps w:val="0"/>
          <w:strike w:val="0"/>
          <w:color w:val="343332"/>
          <w:sz w:val="24.583715438842773"/>
          <w:szCs w:val="24.583715438842773"/>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 and </w:t>
      </w:r>
      <w:hyperlink r:id="rId30">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Portuguese</w:t>
        </w:r>
      </w:hyperlink>
      <w:r w:rsidDel="00000000" w:rsidR="00000000" w:rsidRPr="00000000">
        <w:rPr>
          <w:rFonts w:ascii="Calibri" w:cs="Calibri" w:eastAsia="Calibri" w:hAnsi="Calibri"/>
          <w:b w:val="0"/>
          <w:i w:val="0"/>
          <w:smallCaps w:val="0"/>
          <w:strike w:val="0"/>
          <w:color w:val="343332"/>
          <w:sz w:val="24.583715438842773"/>
          <w:szCs w:val="24.583715438842773"/>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53811264038" w:lineRule="auto"/>
        <w:ind w:left="3.211212158203125" w:right="942.1124267578125"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ADDITIONAL $7M AWARDED TO COMMUNITY ORGANIZATIONS FOR VACCINE EQUITY EFFORTS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9957275390625" w:line="240" w:lineRule="auto"/>
        <w:ind w:left="20.65032958984375"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News Release (6/29) - </w:t>
      </w:r>
      <w:hyperlink r:id="rId31">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Baker-Polito </w:t>
        </w:r>
      </w:hyperlink>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3128069</wp:posOffset>
            </wp:positionH>
            <wp:positionV relativeFrom="paragraph">
              <wp:posOffset>48320</wp:posOffset>
            </wp:positionV>
            <wp:extent cx="2731865" cy="1365933"/>
            <wp:effectExtent b="0" l="0" r="0" t="0"/>
            <wp:wrapSquare wrapText="left" distB="19050" distT="19050" distL="19050" distR="19050"/>
            <wp:docPr id="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731865" cy="1365933"/>
                    </a:xfrm>
                    <a:prstGeom prst="rect"/>
                    <a:ln/>
                  </pic:spPr>
                </pic:pic>
              </a:graphicData>
            </a:graphic>
          </wp:anchor>
        </w:drawing>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8.604278564453125"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hyperlink r:id="rId3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administration awards additional $7M for </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90625" w:line="240" w:lineRule="auto"/>
        <w:ind w:left="9.58770751953125"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hyperlink r:id="rId33">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COVID-19 vaccine equity effort</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s</w:t>
      </w:r>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2801513671875" w:line="240" w:lineRule="auto"/>
        <w:ind w:left="20.14328002929687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EMPLOYMENT OPPORTUNITIES: DPH COMMUNITY ENGAGEMENT UNIT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671875" w:line="237.40466594696045" w:lineRule="auto"/>
        <w:ind w:left="6.391754150390625" w:right="358.621826171875" w:firstLine="14.258575439453125"/>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DPH is seeking </w:t>
      </w: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11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dedicated professionals to join the new Community Engagement team within the </w:t>
      </w:r>
      <w:hyperlink r:id="rId34">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Office of Health Equity</w:t>
        </w:r>
      </w:hyperlink>
      <w:r w:rsidDel="00000000" w:rsidR="00000000" w:rsidRPr="00000000">
        <w:rPr>
          <w:rFonts w:ascii="Calibri" w:cs="Calibri" w:eastAsia="Calibri" w:hAnsi="Calibri"/>
          <w:b w:val="1"/>
          <w:i w:val="0"/>
          <w:smallCaps w:val="0"/>
          <w:strike w:val="0"/>
          <w:color w:val="2c74ff"/>
          <w:sz w:val="24.583715438842773"/>
          <w:szCs w:val="24.583715438842773"/>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(OHE). DPH is dedicated to eliminating inequities and improving the quality of life in historically marginalized communities by addressing immediate health-related social needs and strengthening community safety nets. </w:t>
      </w:r>
      <w:hyperlink r:id="rId35">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Learn more.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3515625" w:line="240" w:lineRule="auto"/>
        <w:ind w:left="9.58770751953125"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Current job openings: </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250.87677001953125" w:line="237.40466594696045" w:lineRule="auto"/>
        <w:ind w:left="720" w:right="361.768798828125" w:hanging="360"/>
        <w:jc w:val="left"/>
        <w:rPr>
          <w:rFonts w:ascii="Calibri" w:cs="Calibri" w:eastAsia="Calibri" w:hAnsi="Calibri"/>
          <w:i w:val="0"/>
          <w:smallCaps w:val="0"/>
          <w:strike w:val="0"/>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0a0a0a"/>
          <w:sz w:val="24.583715438842773"/>
          <w:szCs w:val="24.583715438842773"/>
          <w:u w:val="none"/>
          <w:shd w:fill="auto" w:val="clear"/>
          <w:vertAlign w:val="baseline"/>
          <w:rtl w:val="0"/>
        </w:rPr>
        <w:t xml:space="preserve">Health Equity Managers: </w:t>
      </w:r>
      <w:r w:rsidDel="00000000" w:rsidR="00000000" w:rsidRPr="00000000">
        <w:rPr>
          <w:rFonts w:ascii="Calibri" w:cs="Calibri" w:eastAsia="Calibri" w:hAnsi="Calibri"/>
          <w:b w:val="0"/>
          <w:i w:val="0"/>
          <w:smallCaps w:val="0"/>
          <w:strike w:val="0"/>
          <w:color w:val="0a0a0a"/>
          <w:sz w:val="24.583715438842773"/>
          <w:szCs w:val="24.583715438842773"/>
          <w:u w:val="none"/>
          <w:shd w:fill="auto" w:val="clear"/>
          <w:vertAlign w:val="baseline"/>
          <w:rtl w:val="0"/>
        </w:rPr>
        <w:t xml:space="preserve">Contribute to policy development and strategic planning, work with the OHE senior team on the program launch process, and oversee community-based technical assistance. </w:t>
      </w:r>
      <w:hyperlink r:id="rId36">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Apply here.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37.40530967712402" w:lineRule="auto"/>
        <w:ind w:left="720" w:right="19.92919921875" w:hanging="360"/>
        <w:jc w:val="left"/>
        <w:rPr>
          <w:rFonts w:ascii="Calibri" w:cs="Calibri" w:eastAsia="Calibri" w:hAnsi="Calibri"/>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040404"/>
          <w:sz w:val="24.583715438842773"/>
          <w:szCs w:val="24.583715438842773"/>
          <w:u w:val="none"/>
          <w:shd w:fill="auto" w:val="clear"/>
          <w:vertAlign w:val="baseline"/>
          <w:rtl w:val="0"/>
        </w:rPr>
        <w:t xml:space="preserve">Health Equity Strategists and Coordinators: </w:t>
      </w: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Provide collaborative community engagement through technical assistance and trainings for community partners, disseminating resources, and supporting communication between the community and DPH for six priority populations: </w:t>
      </w:r>
    </w:p>
    <w:p w:rsidR="00000000" w:rsidDel="00000000" w:rsidP="00000000" w:rsidRDefault="00000000" w:rsidRPr="00000000" w14:paraId="0000004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Black &amp; African American </w:t>
      </w:r>
    </w:p>
    <w:p w:rsidR="00000000" w:rsidDel="00000000" w:rsidP="00000000" w:rsidRDefault="00000000" w:rsidRPr="00000000" w14:paraId="0000004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beforeAutospacing="0" w:line="240" w:lineRule="auto"/>
        <w:ind w:left="1440" w:right="0" w:hanging="360"/>
        <w:jc w:val="left"/>
        <w:rPr>
          <w:rFonts w:ascii="Calibri" w:cs="Calibri" w:eastAsia="Calibri" w:hAnsi="Calibri"/>
          <w:b w:val="0"/>
          <w:i w:val="0"/>
          <w:smallCaps w:val="0"/>
          <w:strike w:val="0"/>
          <w:color w:val="040404"/>
          <w:sz w:val="24.583715438842773"/>
          <w:szCs w:val="24.583715438842773"/>
          <w:u w:val="none"/>
          <w:shd w:fill="auto" w:val="clear"/>
          <w:vertAlign w:val="baseline"/>
        </w:rPr>
        <w:sectPr>
          <w:type w:val="continuous"/>
          <w:pgSz w:h="15840" w:w="12240" w:orient="portrait"/>
          <w:pgMar w:bottom="167.890625" w:top="1440" w:left="1505.7525634765625" w:right="1457.625732421875" w:header="0" w:footer="720"/>
          <w:cols w:equalWidth="0" w:num="1">
            <w:col w:space="0" w:w="9276.621704101562"/>
          </w:cols>
        </w:sect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Latino</w:t>
      </w:r>
    </w:p>
    <w:p w:rsidR="00000000" w:rsidDel="00000000" w:rsidP="00000000" w:rsidRDefault="00000000" w:rsidRPr="00000000" w14:paraId="0000004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line="199.92000102996826" w:lineRule="auto"/>
        <w:ind w:left="1440" w:right="0" w:hanging="36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Asian American &amp; Pacific Islander </w:t>
      </w:r>
    </w:p>
    <w:p w:rsidR="00000000" w:rsidDel="00000000" w:rsidP="00000000" w:rsidRDefault="00000000" w:rsidRPr="00000000" w14:paraId="0000004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LGBTQ+ </w:t>
      </w:r>
    </w:p>
    <w:p w:rsidR="00000000" w:rsidDel="00000000" w:rsidP="00000000" w:rsidRDefault="00000000" w:rsidRPr="00000000" w14:paraId="0000004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beforeAutospacing="0" w:line="199.92000102996826" w:lineRule="auto"/>
        <w:ind w:left="1440" w:right="0" w:hanging="360"/>
        <w:jc w:val="left"/>
        <w:rPr>
          <w:rFonts w:ascii="Calibri" w:cs="Calibri" w:eastAsia="Calibri" w:hAnsi="Calibri"/>
          <w:i w:val="0"/>
          <w:smallCaps w:val="0"/>
          <w:strike w:val="0"/>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Tribal &amp; Indigenous - </w:t>
      </w:r>
      <w:hyperlink r:id="rId37">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Apply here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beforeAutospacing="0" w:line="199.92000102996826" w:lineRule="auto"/>
        <w:ind w:left="1440" w:right="0" w:hanging="360"/>
        <w:jc w:val="left"/>
        <w:rPr>
          <w:rFonts w:ascii="Calibri" w:cs="Calibri" w:eastAsia="Calibri" w:hAnsi="Calibri"/>
          <w:b w:val="0"/>
          <w:i w:val="0"/>
          <w:smallCaps w:val="0"/>
          <w:strike w:val="0"/>
          <w:color w:val="040404"/>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040404"/>
          <w:sz w:val="24.583715438842773"/>
          <w:szCs w:val="24.583715438842773"/>
          <w:u w:val="none"/>
          <w:shd w:fill="auto" w:val="clear"/>
          <w:vertAlign w:val="baseline"/>
          <w:rtl w:val="0"/>
        </w:rPr>
        <w:t xml:space="preserve">Immigrant &amp; Refugee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76464843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Please note: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Preference is given to applications received within 14 days of posting.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997558593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ENABLE MASSNOTIFY ON YOUR SMARTPHONE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386718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More than 2 million MA residents now use </w:t>
      </w:r>
      <w:r w:rsidDel="00000000" w:rsidR="00000000" w:rsidRPr="00000000">
        <w:drawing>
          <wp:anchor allowOverlap="1" behindDoc="0" distB="19050" distT="19050" distL="19050" distR="19050" hidden="0" layoutInCell="1" locked="0" relativeHeight="0" simplePos="0">
            <wp:simplePos x="0" y="0"/>
            <wp:positionH relativeFrom="column">
              <wp:posOffset>3128069</wp:posOffset>
            </wp:positionH>
            <wp:positionV relativeFrom="paragraph">
              <wp:posOffset>48321</wp:posOffset>
            </wp:positionV>
            <wp:extent cx="2731865" cy="1531796"/>
            <wp:effectExtent b="0" l="0" r="0" t="0"/>
            <wp:wrapSquare wrapText="left" distB="19050" distT="19050" distL="19050" distR="19050"/>
            <wp:docPr id="8"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2731865" cy="1531796"/>
                    </a:xfrm>
                    <a:prstGeom prst="rect"/>
                    <a:ln/>
                  </pic:spPr>
                </pic:pic>
              </a:graphicData>
            </a:graphic>
          </wp:anchor>
        </w:drawing>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MassNotify, a tool that works through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smartphones </w:t>
      </w:r>
      <w:r w:rsidDel="00000000" w:rsidR="00000000" w:rsidRPr="00000000">
        <w:rPr>
          <w:rFonts w:ascii="Calibri" w:cs="Calibri" w:eastAsia="Calibri" w:hAnsi="Calibri"/>
          <w:b w:val="0"/>
          <w:i w:val="0"/>
          <w:smallCaps w:val="0"/>
          <w:strike w:val="0"/>
          <w:color w:val="3e3e3e"/>
          <w:sz w:val="21.510751724243164"/>
          <w:szCs w:val="21.51075172424316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with a focus on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662109375" w:line="199.92000102996826"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privacy </w:t>
      </w:r>
      <w:r w:rsidDel="00000000" w:rsidR="00000000" w:rsidRPr="00000000">
        <w:rPr>
          <w:rFonts w:ascii="Calibri" w:cs="Calibri" w:eastAsia="Calibri" w:hAnsi="Calibri"/>
          <w:b w:val="0"/>
          <w:i w:val="0"/>
          <w:smallCaps w:val="0"/>
          <w:strike w:val="0"/>
          <w:color w:val="3e3e3e"/>
          <w:sz w:val="21.510751724243164"/>
          <w:szCs w:val="21.51075172424316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to alert users who may have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150390625" w:line="199.92000102996826" w:lineRule="auto"/>
        <w:ind w:left="0" w:right="0" w:firstLine="0"/>
        <w:jc w:val="left"/>
        <w:rPr>
          <w:rFonts w:ascii="Calibri" w:cs="Calibri" w:eastAsia="Calibri" w:hAnsi="Calibri"/>
          <w:b w:val="1"/>
          <w:i w:val="0"/>
          <w:smallCaps w:val="0"/>
          <w:strike w:val="0"/>
          <w:color w:val="2c74ff"/>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been exposed to COVID-19. </w:t>
      </w:r>
      <w:hyperlink r:id="rId39">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Learn more.</w:t>
        </w:r>
      </w:hyperlink>
      <w:r w:rsidDel="00000000" w:rsidR="00000000" w:rsidRPr="00000000">
        <w:rPr>
          <w:rFonts w:ascii="Calibri" w:cs="Calibri" w:eastAsia="Calibri" w:hAnsi="Calibri"/>
          <w:b w:val="1"/>
          <w:i w:val="0"/>
          <w:smallCaps w:val="0"/>
          <w:strike w:val="0"/>
          <w:color w:val="2c74ff"/>
          <w:sz w:val="24.583715438842773"/>
          <w:szCs w:val="24.583715438842773"/>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5892333984375" w:line="199.92000102996826" w:lineRule="auto"/>
        <w:ind w:left="0" w:right="0" w:firstLine="0"/>
        <w:jc w:val="left"/>
        <w:rPr>
          <w:rFonts w:ascii="Calibri" w:cs="Calibri" w:eastAsia="Calibri" w:hAnsi="Calibri"/>
          <w:b w:val="1"/>
          <w:i w:val="0"/>
          <w:smallCaps w:val="0"/>
          <w:strike w:val="0"/>
          <w:color w:val="ffffff"/>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ffffff"/>
          <w:sz w:val="36.875572204589844"/>
          <w:szCs w:val="36.875572204589844"/>
          <w:u w:val="none"/>
          <w:shd w:fill="auto" w:val="clear"/>
          <w:vertAlign w:val="baseline"/>
          <w:rtl w:val="0"/>
        </w:rPr>
        <w:t xml:space="preserve">Key Resources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4089355468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OUTREACH AND EDUCATION MATERIALS </w:t>
      </w:r>
    </w:p>
    <w:p w:rsidR="00000000" w:rsidDel="00000000" w:rsidP="00000000" w:rsidRDefault="00000000" w:rsidRPr="00000000" w14:paraId="00000058">
      <w:pPr>
        <w:widowControl w:val="0"/>
        <w:numPr>
          <w:ilvl w:val="0"/>
          <w:numId w:val="3"/>
        </w:numPr>
        <w:spacing w:after="0" w:afterAutospacing="0" w:before="322.5645446777344" w:line="199.92000102996826" w:lineRule="auto"/>
        <w:ind w:left="720" w:hanging="360"/>
        <w:rPr>
          <w:rFonts w:ascii="Calibri" w:cs="Calibri" w:eastAsia="Calibri" w:hAnsi="Calibri"/>
          <w:b w:val="1"/>
          <w:color w:val="191919"/>
          <w:sz w:val="24"/>
          <w:szCs w:val="24"/>
        </w:rPr>
      </w:pPr>
      <w:hyperlink r:id="rId40">
        <w:r w:rsidDel="00000000" w:rsidR="00000000" w:rsidRPr="00000000">
          <w:rPr>
            <w:rFonts w:ascii="Calibri" w:cs="Calibri" w:eastAsia="Calibri" w:hAnsi="Calibri"/>
            <w:b w:val="1"/>
            <w:color w:val="1155cc"/>
            <w:sz w:val="24"/>
            <w:szCs w:val="24"/>
            <w:u w:val="single"/>
            <w:rtl w:val="0"/>
          </w:rPr>
          <w:t xml:space="preserve">COVID-19 Vaccine FAQs </w:t>
        </w:r>
      </w:hyperlink>
      <w:r w:rsidDel="00000000" w:rsidR="00000000" w:rsidRPr="00000000">
        <w:rPr>
          <w:rtl w:val="0"/>
        </w:rPr>
      </w:r>
    </w:p>
    <w:p w:rsidR="00000000" w:rsidDel="00000000" w:rsidP="00000000" w:rsidRDefault="00000000" w:rsidRPr="00000000" w14:paraId="00000059">
      <w:pPr>
        <w:widowControl w:val="0"/>
        <w:numPr>
          <w:ilvl w:val="0"/>
          <w:numId w:val="3"/>
        </w:numPr>
        <w:spacing w:after="0" w:afterAutospacing="0" w:before="0" w:beforeAutospacing="0" w:line="199.92000102996826" w:lineRule="auto"/>
        <w:ind w:left="720" w:hanging="360"/>
        <w:rPr>
          <w:rFonts w:ascii="Calibri" w:cs="Calibri" w:eastAsia="Calibri" w:hAnsi="Calibri"/>
          <w:b w:val="1"/>
          <w:color w:val="191919"/>
          <w:sz w:val="24"/>
          <w:szCs w:val="24"/>
        </w:rPr>
      </w:pPr>
      <w:hyperlink r:id="rId41">
        <w:r w:rsidDel="00000000" w:rsidR="00000000" w:rsidRPr="00000000">
          <w:rPr>
            <w:rFonts w:ascii="Calibri" w:cs="Calibri" w:eastAsia="Calibri" w:hAnsi="Calibri"/>
            <w:b w:val="1"/>
            <w:color w:val="1155cc"/>
            <w:sz w:val="24"/>
            <w:szCs w:val="24"/>
            <w:u w:val="single"/>
            <w:rtl w:val="0"/>
          </w:rPr>
          <w:t xml:space="preserve">COVID-19 Booster FAQs </w:t>
        </w:r>
      </w:hyperlink>
      <w:r w:rsidDel="00000000" w:rsidR="00000000" w:rsidRPr="00000000">
        <w:rPr>
          <w:rtl w:val="0"/>
        </w:rPr>
      </w:r>
    </w:p>
    <w:p w:rsidR="00000000" w:rsidDel="00000000" w:rsidP="00000000" w:rsidRDefault="00000000" w:rsidRPr="00000000" w14:paraId="0000005A">
      <w:pPr>
        <w:widowControl w:val="0"/>
        <w:numPr>
          <w:ilvl w:val="0"/>
          <w:numId w:val="3"/>
        </w:numPr>
        <w:spacing w:after="0" w:afterAutospacing="0" w:before="0" w:beforeAutospacing="0" w:line="240" w:lineRule="auto"/>
        <w:ind w:left="720" w:hanging="360"/>
        <w:rPr>
          <w:rFonts w:ascii="Calibri" w:cs="Calibri" w:eastAsia="Calibri" w:hAnsi="Calibri"/>
          <w:sz w:val="24"/>
          <w:szCs w:val="24"/>
        </w:rPr>
      </w:pPr>
      <w:hyperlink r:id="rId42">
        <w:r w:rsidDel="00000000" w:rsidR="00000000" w:rsidRPr="00000000">
          <w:rPr>
            <w:rFonts w:ascii="Calibri" w:cs="Calibri" w:eastAsia="Calibri" w:hAnsi="Calibri"/>
            <w:b w:val="1"/>
            <w:color w:val="1155cc"/>
            <w:sz w:val="24"/>
            <w:szCs w:val="24"/>
            <w:u w:val="single"/>
            <w:rtl w:val="0"/>
          </w:rPr>
          <w:t xml:space="preserve">Weekly Provider Bulletin </w:t>
        </w:r>
      </w:hyperlink>
      <w:r w:rsidDel="00000000" w:rsidR="00000000" w:rsidRPr="00000000">
        <w:rPr>
          <w:rFonts w:ascii="Calibri" w:cs="Calibri" w:eastAsia="Calibri" w:hAnsi="Calibri"/>
          <w:b w:val="1"/>
          <w:color w:val="2c74ff"/>
          <w:sz w:val="24"/>
          <w:szCs w:val="24"/>
          <w:rtl w:val="0"/>
        </w:rPr>
        <w:t xml:space="preserve"> </w:t>
      </w:r>
      <w:r w:rsidDel="00000000" w:rsidR="00000000" w:rsidRPr="00000000">
        <w:rPr>
          <w:rFonts w:ascii="Calibri" w:cs="Calibri" w:eastAsia="Calibri" w:hAnsi="Calibri"/>
          <w:color w:val="0a0a0a"/>
          <w:sz w:val="24"/>
          <w:szCs w:val="24"/>
          <w:rtl w:val="0"/>
        </w:rPr>
        <w:t xml:space="preserve">(latest edition published 7/7/22) </w:t>
      </w:r>
    </w:p>
    <w:p w:rsidR="00000000" w:rsidDel="00000000" w:rsidP="00000000" w:rsidRDefault="00000000" w:rsidRPr="00000000" w14:paraId="0000005B">
      <w:pPr>
        <w:widowControl w:val="0"/>
        <w:numPr>
          <w:ilvl w:val="0"/>
          <w:numId w:val="3"/>
        </w:numPr>
        <w:spacing w:after="0" w:afterAutospacing="0" w:before="0" w:beforeAutospacing="0" w:line="239.9044132232666" w:lineRule="auto"/>
        <w:ind w:left="720" w:right="37.4755859375" w:hanging="360"/>
        <w:rPr>
          <w:rFonts w:ascii="Calibri" w:cs="Calibri" w:eastAsia="Calibri" w:hAnsi="Calibri"/>
          <w:sz w:val="24"/>
          <w:szCs w:val="24"/>
        </w:rPr>
      </w:pPr>
      <w:hyperlink r:id="rId43">
        <w:r w:rsidDel="00000000" w:rsidR="00000000" w:rsidRPr="00000000">
          <w:rPr>
            <w:rFonts w:ascii="Calibri" w:cs="Calibri" w:eastAsia="Calibri" w:hAnsi="Calibri"/>
            <w:b w:val="1"/>
            <w:color w:val="1155cc"/>
            <w:sz w:val="24"/>
            <w:szCs w:val="24"/>
            <w:u w:val="single"/>
            <w:rtl w:val="0"/>
          </w:rPr>
          <w:t xml:space="preserve">Trust the Facts, Get the Vax Campaign Materials</w:t>
        </w:r>
      </w:hyperlink>
      <w:r w:rsidDel="00000000" w:rsidR="00000000" w:rsidRPr="00000000">
        <w:rPr>
          <w:rFonts w:ascii="Calibri" w:cs="Calibri" w:eastAsia="Calibri" w:hAnsi="Calibri"/>
          <w:color w:val="0a0a0a"/>
          <w:sz w:val="24"/>
          <w:szCs w:val="24"/>
          <w:rtl w:val="0"/>
        </w:rPr>
        <w:t xml:space="preserve"> (organized by audience, including general, parents and pregnant people, youth, young adults; available in 12 languages)</w:t>
      </w:r>
    </w:p>
    <w:p w:rsidR="00000000" w:rsidDel="00000000" w:rsidP="00000000" w:rsidRDefault="00000000" w:rsidRPr="00000000" w14:paraId="0000005C">
      <w:pPr>
        <w:widowControl w:val="0"/>
        <w:numPr>
          <w:ilvl w:val="0"/>
          <w:numId w:val="3"/>
        </w:numPr>
        <w:spacing w:after="0" w:afterAutospacing="0" w:before="0" w:beforeAutospacing="0" w:line="239.9044132232666" w:lineRule="auto"/>
        <w:ind w:left="720" w:right="37.4755859375" w:hanging="360"/>
        <w:rPr>
          <w:rFonts w:ascii="Calibri" w:cs="Calibri" w:eastAsia="Calibri" w:hAnsi="Calibri"/>
          <w:sz w:val="24"/>
          <w:szCs w:val="24"/>
        </w:rPr>
      </w:pPr>
      <w:hyperlink r:id="rId44">
        <w:r w:rsidDel="00000000" w:rsidR="00000000" w:rsidRPr="00000000">
          <w:rPr>
            <w:rFonts w:ascii="Calibri" w:cs="Calibri" w:eastAsia="Calibri" w:hAnsi="Calibri"/>
            <w:b w:val="1"/>
            <w:color w:val="1155cc"/>
            <w:sz w:val="24"/>
            <w:szCs w:val="24"/>
            <w:u w:val="single"/>
            <w:rtl w:val="0"/>
          </w:rPr>
          <w:t xml:space="preserve">Trust the Facts, Get the Vax Creative Materials Toolkit</w:t>
        </w:r>
      </w:hyperlink>
      <w:r w:rsidDel="00000000" w:rsidR="00000000" w:rsidRPr="00000000">
        <w:rPr>
          <w:rFonts w:ascii="Calibri" w:cs="Calibri" w:eastAsia="Calibri" w:hAnsi="Calibri"/>
          <w:sz w:val="24"/>
          <w:szCs w:val="24"/>
          <w:rtl w:val="0"/>
        </w:rPr>
        <w:t xml:space="preserve"> (updates ongoing, including pediatric eligibility) </w:t>
      </w:r>
    </w:p>
    <w:p w:rsidR="00000000" w:rsidDel="00000000" w:rsidP="00000000" w:rsidRDefault="00000000" w:rsidRPr="00000000" w14:paraId="0000005D">
      <w:pPr>
        <w:widowControl w:val="0"/>
        <w:numPr>
          <w:ilvl w:val="0"/>
          <w:numId w:val="3"/>
        </w:numPr>
        <w:spacing w:after="0" w:afterAutospacing="0" w:before="0" w:beforeAutospacing="0" w:line="239.9044132232666" w:lineRule="auto"/>
        <w:ind w:left="720" w:hanging="360"/>
        <w:rPr>
          <w:rFonts w:ascii="Calibri" w:cs="Calibri" w:eastAsia="Calibri" w:hAnsi="Calibri"/>
          <w:sz w:val="24"/>
          <w:szCs w:val="24"/>
        </w:rPr>
      </w:pPr>
      <w:hyperlink r:id="rId45">
        <w:r w:rsidDel="00000000" w:rsidR="00000000" w:rsidRPr="00000000">
          <w:rPr>
            <w:rFonts w:ascii="Calibri" w:cs="Calibri" w:eastAsia="Calibri" w:hAnsi="Calibri"/>
            <w:b w:val="1"/>
            <w:color w:val="1155cc"/>
            <w:sz w:val="24"/>
            <w:szCs w:val="24"/>
            <w:u w:val="single"/>
            <w:rtl w:val="0"/>
          </w:rPr>
          <w:t xml:space="preserve">Additional Education and Outreach Materials</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sz w:val="24"/>
          <w:szCs w:val="24"/>
          <w:rtl w:val="0"/>
        </w:rPr>
        <w:t xml:space="preserve">(includes social media graphics, vaccine updates, guides to hosting a forum, and more) </w:t>
      </w:r>
    </w:p>
    <w:p w:rsidR="00000000" w:rsidDel="00000000" w:rsidP="00000000" w:rsidRDefault="00000000" w:rsidRPr="00000000" w14:paraId="0000005E">
      <w:pPr>
        <w:widowControl w:val="0"/>
        <w:numPr>
          <w:ilvl w:val="0"/>
          <w:numId w:val="3"/>
        </w:numPr>
        <w:spacing w:after="0" w:afterAutospacing="0" w:before="0" w:beforeAutospacing="0" w:line="239.90229606628418" w:lineRule="auto"/>
        <w:ind w:left="720" w:hanging="360"/>
        <w:rPr>
          <w:rFonts w:ascii="Calibri" w:cs="Calibri" w:eastAsia="Calibri" w:hAnsi="Calibri"/>
          <w:sz w:val="24"/>
          <w:szCs w:val="24"/>
        </w:rPr>
      </w:pPr>
      <w:hyperlink r:id="rId46">
        <w:r w:rsidDel="00000000" w:rsidR="00000000" w:rsidRPr="00000000">
          <w:rPr>
            <w:rFonts w:ascii="Calibri" w:cs="Calibri" w:eastAsia="Calibri" w:hAnsi="Calibri"/>
            <w:b w:val="1"/>
            <w:color w:val="1155cc"/>
            <w:sz w:val="24"/>
            <w:szCs w:val="24"/>
            <w:u w:val="single"/>
            <w:rtl w:val="0"/>
          </w:rPr>
          <w:t xml:space="preserve">Multilingual COVID-19 Materials </w:t>
        </w:r>
      </w:hyperlink>
      <w:r w:rsidDel="00000000" w:rsidR="00000000" w:rsidRPr="00000000">
        <w:rPr>
          <w:rFonts w:ascii="Calibri" w:cs="Calibri" w:eastAsia="Calibri" w:hAnsi="Calibri"/>
          <w:color w:val="0a0a0a"/>
          <w:sz w:val="24"/>
          <w:szCs w:val="24"/>
          <w:rtl w:val="0"/>
        </w:rPr>
        <w:t xml:space="preserve">(videos and printables; organized by language) </w:t>
      </w:r>
    </w:p>
    <w:p w:rsidR="00000000" w:rsidDel="00000000" w:rsidP="00000000" w:rsidRDefault="00000000" w:rsidRPr="00000000" w14:paraId="0000005F">
      <w:pPr>
        <w:widowControl w:val="0"/>
        <w:numPr>
          <w:ilvl w:val="0"/>
          <w:numId w:val="3"/>
        </w:numPr>
        <w:spacing w:after="0" w:afterAutospacing="0" w:before="0" w:beforeAutospacing="0" w:line="239.90229606628418" w:lineRule="auto"/>
        <w:ind w:left="720" w:hanging="360"/>
        <w:rPr>
          <w:rFonts w:ascii="Calibri" w:cs="Calibri" w:eastAsia="Calibri" w:hAnsi="Calibri"/>
          <w:sz w:val="24"/>
          <w:szCs w:val="24"/>
        </w:rPr>
      </w:pPr>
      <w:hyperlink r:id="rId47">
        <w:r w:rsidDel="00000000" w:rsidR="00000000" w:rsidRPr="00000000">
          <w:rPr>
            <w:rFonts w:ascii="Calibri" w:cs="Calibri" w:eastAsia="Calibri" w:hAnsi="Calibri"/>
            <w:b w:val="1"/>
            <w:color w:val="1155cc"/>
            <w:sz w:val="24"/>
            <w:szCs w:val="24"/>
            <w:u w:val="single"/>
            <w:rtl w:val="0"/>
          </w:rPr>
          <w:t xml:space="preserve">COVID-19 Funeral Assistance from FEMA</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color w:val="191919"/>
          <w:sz w:val="24"/>
          <w:szCs w:val="24"/>
          <w:rtl w:val="0"/>
        </w:rPr>
        <w:t xml:space="preserve">(including </w:t>
      </w:r>
      <w:hyperlink r:id="rId48">
        <w:r w:rsidDel="00000000" w:rsidR="00000000" w:rsidRPr="00000000">
          <w:rPr>
            <w:rFonts w:ascii="Calibri" w:cs="Calibri" w:eastAsia="Calibri" w:hAnsi="Calibri"/>
            <w:b w:val="1"/>
            <w:color w:val="1155cc"/>
            <w:sz w:val="24"/>
            <w:szCs w:val="24"/>
            <w:u w:val="single"/>
            <w:rtl w:val="0"/>
          </w:rPr>
          <w:t xml:space="preserve">1-pager with key info</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color w:val="191919"/>
          <w:sz w:val="24"/>
          <w:szCs w:val="24"/>
          <w:rtl w:val="0"/>
        </w:rPr>
        <w:t xml:space="preserve">available in multiple languages) </w:t>
      </w:r>
    </w:p>
    <w:p w:rsidR="00000000" w:rsidDel="00000000" w:rsidP="00000000" w:rsidRDefault="00000000" w:rsidRPr="00000000" w14:paraId="00000060">
      <w:pPr>
        <w:widowControl w:val="0"/>
        <w:numPr>
          <w:ilvl w:val="0"/>
          <w:numId w:val="3"/>
        </w:numPr>
        <w:spacing w:after="0" w:afterAutospacing="0" w:before="0" w:beforeAutospacing="0" w:line="199.92000102996826" w:lineRule="auto"/>
        <w:ind w:left="720" w:hanging="360"/>
        <w:rPr>
          <w:rFonts w:ascii="Calibri" w:cs="Calibri" w:eastAsia="Calibri" w:hAnsi="Calibri"/>
          <w:b w:val="1"/>
          <w:sz w:val="24"/>
          <w:szCs w:val="24"/>
        </w:rPr>
      </w:pPr>
      <w:hyperlink r:id="rId49">
        <w:r w:rsidDel="00000000" w:rsidR="00000000" w:rsidRPr="00000000">
          <w:rPr>
            <w:rFonts w:ascii="Calibri" w:cs="Calibri" w:eastAsia="Calibri" w:hAnsi="Calibri"/>
            <w:b w:val="1"/>
            <w:color w:val="1155cc"/>
            <w:sz w:val="24"/>
            <w:szCs w:val="24"/>
            <w:u w:val="single"/>
            <w:rtl w:val="0"/>
          </w:rPr>
          <w:t xml:space="preserve">COVID-19 Vaccination Tools for Employers </w:t>
        </w:r>
      </w:hyperlink>
      <w:r w:rsidDel="00000000" w:rsidR="00000000" w:rsidRPr="00000000">
        <w:rPr>
          <w:rtl w:val="0"/>
        </w:rPr>
      </w:r>
    </w:p>
    <w:p w:rsidR="00000000" w:rsidDel="00000000" w:rsidP="00000000" w:rsidRDefault="00000000" w:rsidRPr="00000000" w14:paraId="00000061">
      <w:pPr>
        <w:widowControl w:val="0"/>
        <w:numPr>
          <w:ilvl w:val="0"/>
          <w:numId w:val="3"/>
        </w:numPr>
        <w:spacing w:before="0" w:beforeAutospacing="0" w:line="199.92000102996826" w:lineRule="auto"/>
        <w:ind w:left="720" w:hanging="360"/>
        <w:rPr>
          <w:rFonts w:ascii="Calibri" w:cs="Calibri" w:eastAsia="Calibri" w:hAnsi="Calibri"/>
          <w:sz w:val="24"/>
          <w:szCs w:val="24"/>
        </w:rPr>
      </w:pPr>
      <w:hyperlink r:id="rId50">
        <w:r w:rsidDel="00000000" w:rsidR="00000000" w:rsidRPr="00000000">
          <w:rPr>
            <w:rFonts w:ascii="Calibri" w:cs="Calibri" w:eastAsia="Calibri" w:hAnsi="Calibri"/>
            <w:b w:val="1"/>
            <w:color w:val="1155cc"/>
            <w:sz w:val="24"/>
            <w:szCs w:val="24"/>
            <w:u w:val="single"/>
            <w:rtl w:val="0"/>
          </w:rPr>
          <w:t xml:space="preserve">Archive of COVID-19 Vaccine Communications Updates</w:t>
        </w:r>
      </w:hyperlink>
      <w:r w:rsidDel="00000000" w:rsidR="00000000" w:rsidRPr="00000000">
        <w:rPr>
          <w:rFonts w:ascii="Calibri" w:cs="Calibri" w:eastAsia="Calibri" w:hAnsi="Calibri"/>
          <w:b w:val="1"/>
          <w:color w:val="2c74ff"/>
          <w:sz w:val="24"/>
          <w:szCs w:val="24"/>
          <w:u w:val="single"/>
          <w:rtl w:val="0"/>
        </w:rPr>
        <w:t xml:space="preserve"> </w:t>
      </w:r>
      <w:r w:rsidDel="00000000" w:rsidR="00000000" w:rsidRPr="00000000">
        <w:rPr>
          <w:rFonts w:ascii="Calibri" w:cs="Calibri" w:eastAsia="Calibri" w:hAnsi="Calibri"/>
          <w:color w:val="191919"/>
          <w:sz w:val="24"/>
          <w:szCs w:val="24"/>
          <w:rtl w:val="0"/>
        </w:rPr>
        <w:t xml:space="preserve">(past editions of VEI Roundup) </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65319824218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FIND A COVID-19 VACCINE OR BOOSTER </w:t>
      </w:r>
    </w:p>
    <w:p w:rsidR="00000000" w:rsidDel="00000000" w:rsidP="00000000" w:rsidRDefault="00000000" w:rsidRPr="00000000" w14:paraId="00000063">
      <w:pPr>
        <w:widowControl w:val="0"/>
        <w:numPr>
          <w:ilvl w:val="0"/>
          <w:numId w:val="2"/>
        </w:numPr>
        <w:spacing w:after="0" w:afterAutospacing="0" w:before="322.569580078125" w:line="199.92000102996826" w:lineRule="auto"/>
        <w:ind w:left="720" w:hanging="360"/>
        <w:rPr>
          <w:rFonts w:ascii="Calibri" w:cs="Calibri" w:eastAsia="Calibri" w:hAnsi="Calibri"/>
          <w:b w:val="1"/>
          <w:sz w:val="24"/>
          <w:szCs w:val="24"/>
        </w:rPr>
      </w:pPr>
      <w:hyperlink r:id="rId51">
        <w:r w:rsidDel="00000000" w:rsidR="00000000" w:rsidRPr="00000000">
          <w:rPr>
            <w:rFonts w:ascii="Calibri" w:cs="Calibri" w:eastAsia="Calibri" w:hAnsi="Calibri"/>
            <w:b w:val="1"/>
            <w:color w:val="1155cc"/>
            <w:sz w:val="24"/>
            <w:szCs w:val="24"/>
            <w:u w:val="single"/>
            <w:rtl w:val="0"/>
          </w:rPr>
          <w:t xml:space="preserve">Vaccine Finder </w:t>
        </w:r>
      </w:hyperlink>
      <w:r w:rsidDel="00000000" w:rsidR="00000000" w:rsidRPr="00000000">
        <w:rPr>
          <w:rtl w:val="0"/>
        </w:rPr>
      </w:r>
    </w:p>
    <w:p w:rsidR="00000000" w:rsidDel="00000000" w:rsidP="00000000" w:rsidRDefault="00000000" w:rsidRPr="00000000" w14:paraId="00000064">
      <w:pPr>
        <w:widowControl w:val="0"/>
        <w:numPr>
          <w:ilvl w:val="0"/>
          <w:numId w:val="2"/>
        </w:numPr>
        <w:spacing w:after="0" w:afterAutospacing="0" w:before="0" w:beforeAutospacing="0" w:line="199.92000102996826" w:lineRule="auto"/>
        <w:ind w:left="720" w:hanging="360"/>
        <w:rPr>
          <w:rFonts w:ascii="Calibri" w:cs="Calibri" w:eastAsia="Calibri" w:hAnsi="Calibri"/>
          <w:b w:val="1"/>
          <w:sz w:val="24"/>
          <w:szCs w:val="24"/>
        </w:rPr>
      </w:pPr>
      <w:hyperlink r:id="rId52">
        <w:r w:rsidDel="00000000" w:rsidR="00000000" w:rsidRPr="00000000">
          <w:rPr>
            <w:rFonts w:ascii="Calibri" w:cs="Calibri" w:eastAsia="Calibri" w:hAnsi="Calibri"/>
            <w:b w:val="1"/>
            <w:color w:val="1155cc"/>
            <w:sz w:val="24"/>
            <w:szCs w:val="24"/>
            <w:u w:val="single"/>
            <w:rtl w:val="0"/>
          </w:rPr>
          <w:t xml:space="preserve">Find, Schedule, or Sign Up for a Mobile COVID-19 Vaccination </w:t>
        </w:r>
      </w:hyperlink>
      <w:r w:rsidDel="00000000" w:rsidR="00000000" w:rsidRPr="00000000">
        <w:rPr>
          <w:rtl w:val="0"/>
        </w:rPr>
      </w:r>
    </w:p>
    <w:p w:rsidR="00000000" w:rsidDel="00000000" w:rsidP="00000000" w:rsidRDefault="00000000" w:rsidRPr="00000000" w14:paraId="00000065">
      <w:pPr>
        <w:widowControl w:val="0"/>
        <w:numPr>
          <w:ilvl w:val="0"/>
          <w:numId w:val="2"/>
        </w:numPr>
        <w:spacing w:after="0" w:afterAutospacing="0" w:before="0" w:beforeAutospacing="0" w:line="199.92000102996826" w:lineRule="auto"/>
        <w:ind w:left="720" w:hanging="360"/>
        <w:rPr>
          <w:rFonts w:ascii="Calibri" w:cs="Calibri" w:eastAsia="Calibri" w:hAnsi="Calibri"/>
          <w:b w:val="1"/>
          <w:sz w:val="24"/>
          <w:szCs w:val="24"/>
        </w:rPr>
      </w:pPr>
      <w:hyperlink r:id="rId53">
        <w:r w:rsidDel="00000000" w:rsidR="00000000" w:rsidRPr="00000000">
          <w:rPr>
            <w:rFonts w:ascii="Calibri" w:cs="Calibri" w:eastAsia="Calibri" w:hAnsi="Calibri"/>
            <w:b w:val="1"/>
            <w:color w:val="1155cc"/>
            <w:sz w:val="24"/>
            <w:szCs w:val="24"/>
            <w:u w:val="single"/>
            <w:rtl w:val="0"/>
          </w:rPr>
          <w:t xml:space="preserve">COVID-19 In-Home Vaccination Program </w:t>
        </w:r>
      </w:hyperlink>
      <w:r w:rsidDel="00000000" w:rsidR="00000000" w:rsidRPr="00000000">
        <w:rPr>
          <w:rtl w:val="0"/>
        </w:rPr>
      </w:r>
    </w:p>
    <w:p w:rsidR="00000000" w:rsidDel="00000000" w:rsidP="00000000" w:rsidRDefault="00000000" w:rsidRPr="00000000" w14:paraId="00000066">
      <w:pPr>
        <w:widowControl w:val="0"/>
        <w:numPr>
          <w:ilvl w:val="0"/>
          <w:numId w:val="2"/>
        </w:numPr>
        <w:spacing w:before="0" w:beforeAutospacing="0" w:line="199.92000102996826" w:lineRule="auto"/>
        <w:ind w:left="720" w:hanging="360"/>
        <w:rPr>
          <w:rFonts w:ascii="Calibri" w:cs="Calibri" w:eastAsia="Calibri" w:hAnsi="Calibri"/>
          <w:b w:val="1"/>
          <w:color w:val="191919"/>
          <w:sz w:val="24"/>
          <w:szCs w:val="24"/>
        </w:rPr>
      </w:pPr>
      <w:hyperlink r:id="rId54">
        <w:r w:rsidDel="00000000" w:rsidR="00000000" w:rsidRPr="00000000">
          <w:rPr>
            <w:rFonts w:ascii="Calibri" w:cs="Calibri" w:eastAsia="Calibri" w:hAnsi="Calibri"/>
            <w:b w:val="1"/>
            <w:color w:val="1155cc"/>
            <w:sz w:val="24"/>
            <w:szCs w:val="24"/>
            <w:u w:val="single"/>
            <w:rtl w:val="0"/>
          </w:rPr>
          <w:t xml:space="preserve">Request a Copy of Your Vaccine Card </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9969482421875" w:line="199.92000102996826"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COVID-19 VACCINE STANDING ORDERS (FROM CDC) </w:t>
      </w:r>
    </w:p>
    <w:p w:rsidR="00000000" w:rsidDel="00000000" w:rsidP="00000000" w:rsidRDefault="00000000" w:rsidRPr="00000000" w14:paraId="00000068">
      <w:pPr>
        <w:widowControl w:val="0"/>
        <w:numPr>
          <w:ilvl w:val="0"/>
          <w:numId w:val="8"/>
        </w:numPr>
        <w:spacing w:after="0" w:afterAutospacing="0" w:before="304.638671875" w:line="199.92000102996826" w:lineRule="auto"/>
        <w:ind w:left="720" w:hanging="360"/>
        <w:rPr>
          <w:rFonts w:ascii="Calibri" w:cs="Calibri" w:eastAsia="Calibri" w:hAnsi="Calibri"/>
          <w:color w:val="0a0a0a"/>
          <w:sz w:val="24.583715438842773"/>
          <w:szCs w:val="24.583715438842773"/>
        </w:rPr>
      </w:pPr>
      <w:r w:rsidDel="00000000" w:rsidR="00000000" w:rsidRPr="00000000">
        <w:rPr>
          <w:rFonts w:ascii="Calibri" w:cs="Calibri" w:eastAsia="Calibri" w:hAnsi="Calibri"/>
          <w:color w:val="0a0a0a"/>
          <w:sz w:val="24.583715438842773"/>
          <w:szCs w:val="24.583715438842773"/>
          <w:rtl w:val="0"/>
        </w:rPr>
        <w:t xml:space="preserve">Pfizer </w:t>
      </w:r>
    </w:p>
    <w:p w:rsidR="00000000" w:rsidDel="00000000" w:rsidP="00000000" w:rsidRDefault="00000000" w:rsidRPr="00000000" w14:paraId="00000069">
      <w:pPr>
        <w:widowControl w:val="0"/>
        <w:numPr>
          <w:ilvl w:val="1"/>
          <w:numId w:val="8"/>
        </w:numPr>
        <w:spacing w:after="0" w:afterAutospacing="0" w:before="0" w:beforeAutospacing="0" w:line="199.92000102996826" w:lineRule="auto"/>
        <w:ind w:left="1440" w:hanging="360"/>
        <w:rPr>
          <w:rFonts w:ascii="Calibri" w:cs="Calibri" w:eastAsia="Calibri" w:hAnsi="Calibri"/>
          <w:sz w:val="24.583715438842773"/>
          <w:szCs w:val="24.583715438842773"/>
        </w:rPr>
      </w:pPr>
      <w:hyperlink r:id="rId55">
        <w:r w:rsidDel="00000000" w:rsidR="00000000" w:rsidRPr="00000000">
          <w:rPr>
            <w:rFonts w:ascii="Calibri" w:cs="Calibri" w:eastAsia="Calibri" w:hAnsi="Calibri"/>
            <w:b w:val="1"/>
            <w:color w:val="1155cc"/>
            <w:sz w:val="24.583715438842773"/>
            <w:szCs w:val="24.583715438842773"/>
            <w:u w:val="single"/>
            <w:rtl w:val="0"/>
          </w:rPr>
          <w:t xml:space="preserve">6 months - 4 years</w:t>
        </w:r>
      </w:hyperlink>
      <w:r w:rsidDel="00000000" w:rsidR="00000000" w:rsidRPr="00000000">
        <w:rPr>
          <w:rFonts w:ascii="Calibri" w:cs="Calibri" w:eastAsia="Calibri" w:hAnsi="Calibri"/>
          <w:b w:val="1"/>
          <w:color w:val="2c74ff"/>
          <w:sz w:val="24.583715438842773"/>
          <w:szCs w:val="24.583715438842773"/>
          <w:u w:val="single"/>
          <w:rtl w:val="0"/>
        </w:rPr>
        <w:t xml:space="preserve"> </w:t>
      </w:r>
      <w:r w:rsidDel="00000000" w:rsidR="00000000" w:rsidRPr="00000000">
        <w:rPr>
          <w:rFonts w:ascii="Calibri" w:cs="Calibri" w:eastAsia="Calibri" w:hAnsi="Calibri"/>
          <w:color w:val="191919"/>
          <w:sz w:val="24.583715438842773"/>
          <w:szCs w:val="24.583715438842773"/>
          <w:rtl w:val="0"/>
        </w:rPr>
        <w:t xml:space="preserve">(updated 6/21/22) </w:t>
      </w:r>
    </w:p>
    <w:p w:rsidR="00000000" w:rsidDel="00000000" w:rsidP="00000000" w:rsidRDefault="00000000" w:rsidRPr="00000000" w14:paraId="0000006A">
      <w:pPr>
        <w:widowControl w:val="0"/>
        <w:numPr>
          <w:ilvl w:val="1"/>
          <w:numId w:val="8"/>
        </w:numPr>
        <w:spacing w:after="0" w:afterAutospacing="0" w:before="0" w:beforeAutospacing="0" w:line="199.92000102996826" w:lineRule="auto"/>
        <w:ind w:left="1440" w:hanging="360"/>
        <w:rPr>
          <w:rFonts w:ascii="Calibri" w:cs="Calibri" w:eastAsia="Calibri" w:hAnsi="Calibri"/>
          <w:sz w:val="24.583715438842773"/>
          <w:szCs w:val="24.583715438842773"/>
        </w:rPr>
      </w:pPr>
      <w:hyperlink r:id="rId56">
        <w:r w:rsidDel="00000000" w:rsidR="00000000" w:rsidRPr="00000000">
          <w:rPr>
            <w:rFonts w:ascii="Calibri" w:cs="Calibri" w:eastAsia="Calibri" w:hAnsi="Calibri"/>
            <w:b w:val="1"/>
            <w:color w:val="1155cc"/>
            <w:sz w:val="24.583715438842773"/>
            <w:szCs w:val="24.583715438842773"/>
            <w:u w:val="single"/>
            <w:rtl w:val="0"/>
          </w:rPr>
          <w:t xml:space="preserve">5-11</w:t>
        </w:r>
      </w:hyperlink>
      <w:r w:rsidDel="00000000" w:rsidR="00000000" w:rsidRPr="00000000">
        <w:rPr>
          <w:rFonts w:ascii="Calibri" w:cs="Calibri" w:eastAsia="Calibri" w:hAnsi="Calibri"/>
          <w:b w:val="1"/>
          <w:color w:val="2c74ff"/>
          <w:sz w:val="24.583715438842773"/>
          <w:szCs w:val="24.583715438842773"/>
          <w:rtl w:val="0"/>
        </w:rPr>
        <w:t xml:space="preserve"> </w:t>
      </w:r>
      <w:r w:rsidDel="00000000" w:rsidR="00000000" w:rsidRPr="00000000">
        <w:rPr>
          <w:rFonts w:ascii="Calibri" w:cs="Calibri" w:eastAsia="Calibri" w:hAnsi="Calibri"/>
          <w:color w:val="0a0a0a"/>
          <w:sz w:val="24.583715438842773"/>
          <w:szCs w:val="24.583715438842773"/>
          <w:rtl w:val="0"/>
        </w:rPr>
        <w:t xml:space="preserve">(updated 5/24/22) </w:t>
      </w:r>
    </w:p>
    <w:p w:rsidR="00000000" w:rsidDel="00000000" w:rsidP="00000000" w:rsidRDefault="00000000" w:rsidRPr="00000000" w14:paraId="0000006B">
      <w:pPr>
        <w:widowControl w:val="0"/>
        <w:numPr>
          <w:ilvl w:val="1"/>
          <w:numId w:val="8"/>
        </w:numPr>
        <w:spacing w:after="0" w:afterAutospacing="0" w:before="0" w:beforeAutospacing="0" w:line="199.92000102996826" w:lineRule="auto"/>
        <w:ind w:left="1440" w:hanging="360"/>
        <w:rPr>
          <w:rFonts w:ascii="Calibri" w:cs="Calibri" w:eastAsia="Calibri" w:hAnsi="Calibri"/>
          <w:sz w:val="24.583715438842773"/>
          <w:szCs w:val="24.583715438842773"/>
        </w:rPr>
      </w:pPr>
      <w:hyperlink r:id="rId57">
        <w:r w:rsidDel="00000000" w:rsidR="00000000" w:rsidRPr="00000000">
          <w:rPr>
            <w:rFonts w:ascii="Calibri" w:cs="Calibri" w:eastAsia="Calibri" w:hAnsi="Calibri"/>
            <w:b w:val="1"/>
            <w:color w:val="1155cc"/>
            <w:sz w:val="24.583715438842773"/>
            <w:szCs w:val="24.583715438842773"/>
            <w:u w:val="single"/>
            <w:rtl w:val="0"/>
          </w:rPr>
          <w:t xml:space="preserve">12 + Gray Cap</w:t>
        </w:r>
      </w:hyperlink>
      <w:r w:rsidDel="00000000" w:rsidR="00000000" w:rsidRPr="00000000">
        <w:rPr>
          <w:rFonts w:ascii="Calibri" w:cs="Calibri" w:eastAsia="Calibri" w:hAnsi="Calibri"/>
          <w:b w:val="1"/>
          <w:color w:val="2c74ff"/>
          <w:sz w:val="24.583715438842773"/>
          <w:szCs w:val="24.583715438842773"/>
          <w:rtl w:val="0"/>
        </w:rPr>
        <w:t xml:space="preserve"> </w:t>
      </w:r>
      <w:r w:rsidDel="00000000" w:rsidR="00000000" w:rsidRPr="00000000">
        <w:rPr>
          <w:rFonts w:ascii="Calibri" w:cs="Calibri" w:eastAsia="Calibri" w:hAnsi="Calibri"/>
          <w:color w:val="040404"/>
          <w:sz w:val="24.583715438842773"/>
          <w:szCs w:val="24.583715438842773"/>
          <w:rtl w:val="0"/>
        </w:rPr>
        <w:t xml:space="preserve">(updated 5/24/22) </w:t>
      </w:r>
    </w:p>
    <w:p w:rsidR="00000000" w:rsidDel="00000000" w:rsidP="00000000" w:rsidRDefault="00000000" w:rsidRPr="00000000" w14:paraId="0000006C">
      <w:pPr>
        <w:widowControl w:val="0"/>
        <w:numPr>
          <w:ilvl w:val="1"/>
          <w:numId w:val="8"/>
        </w:numPr>
        <w:spacing w:after="0" w:afterAutospacing="0" w:before="0" w:beforeAutospacing="0" w:line="199.92000102996826" w:lineRule="auto"/>
        <w:ind w:left="1440" w:hanging="360"/>
        <w:rPr>
          <w:rFonts w:ascii="Calibri" w:cs="Calibri" w:eastAsia="Calibri" w:hAnsi="Calibri"/>
          <w:sz w:val="24.583715438842773"/>
          <w:szCs w:val="24.583715438842773"/>
        </w:rPr>
      </w:pPr>
      <w:hyperlink r:id="rId58">
        <w:r w:rsidDel="00000000" w:rsidR="00000000" w:rsidRPr="00000000">
          <w:rPr>
            <w:rFonts w:ascii="Calibri" w:cs="Calibri" w:eastAsia="Calibri" w:hAnsi="Calibri"/>
            <w:b w:val="1"/>
            <w:color w:val="1155cc"/>
            <w:sz w:val="24.583715438842773"/>
            <w:szCs w:val="24.583715438842773"/>
            <w:u w:val="single"/>
            <w:rtl w:val="0"/>
          </w:rPr>
          <w:t xml:space="preserve">12 + Purple Cap</w:t>
        </w:r>
      </w:hyperlink>
      <w:r w:rsidDel="00000000" w:rsidR="00000000" w:rsidRPr="00000000">
        <w:rPr>
          <w:rFonts w:ascii="Calibri" w:cs="Calibri" w:eastAsia="Calibri" w:hAnsi="Calibri"/>
          <w:b w:val="1"/>
          <w:color w:val="2c74ff"/>
          <w:sz w:val="24.583715438842773"/>
          <w:szCs w:val="24.583715438842773"/>
          <w:rtl w:val="0"/>
        </w:rPr>
        <w:t xml:space="preserve"> </w:t>
      </w:r>
      <w:r w:rsidDel="00000000" w:rsidR="00000000" w:rsidRPr="00000000">
        <w:rPr>
          <w:rFonts w:ascii="Calibri" w:cs="Calibri" w:eastAsia="Calibri" w:hAnsi="Calibri"/>
          <w:color w:val="040404"/>
          <w:sz w:val="24.583715438842773"/>
          <w:szCs w:val="24.583715438842773"/>
          <w:rtl w:val="0"/>
        </w:rPr>
        <w:t xml:space="preserve">(updated 5/24/22) </w:t>
      </w:r>
    </w:p>
    <w:p w:rsidR="00000000" w:rsidDel="00000000" w:rsidP="00000000" w:rsidRDefault="00000000" w:rsidRPr="00000000" w14:paraId="0000006D">
      <w:pPr>
        <w:widowControl w:val="0"/>
        <w:numPr>
          <w:ilvl w:val="0"/>
          <w:numId w:val="8"/>
        </w:numPr>
        <w:spacing w:after="0" w:afterAutospacing="0" w:before="0" w:beforeAutospacing="0" w:line="199.92000102996826" w:lineRule="auto"/>
        <w:ind w:left="720" w:hanging="360"/>
        <w:rPr>
          <w:rFonts w:ascii="Calibri" w:cs="Calibri" w:eastAsia="Calibri" w:hAnsi="Calibri"/>
          <w:color w:val="0a0a0a"/>
          <w:sz w:val="24.583715438842773"/>
          <w:szCs w:val="24.583715438842773"/>
        </w:rPr>
      </w:pPr>
      <w:r w:rsidDel="00000000" w:rsidR="00000000" w:rsidRPr="00000000">
        <w:rPr>
          <w:rFonts w:ascii="Calibri" w:cs="Calibri" w:eastAsia="Calibri" w:hAnsi="Calibri"/>
          <w:color w:val="0a0a0a"/>
          <w:sz w:val="24.583715438842773"/>
          <w:szCs w:val="24.583715438842773"/>
          <w:rtl w:val="0"/>
        </w:rPr>
        <w:t xml:space="preserve">Moderna </w:t>
      </w:r>
    </w:p>
    <w:p w:rsidR="00000000" w:rsidDel="00000000" w:rsidP="00000000" w:rsidRDefault="00000000" w:rsidRPr="00000000" w14:paraId="0000006E">
      <w:pPr>
        <w:widowControl w:val="0"/>
        <w:numPr>
          <w:ilvl w:val="1"/>
          <w:numId w:val="8"/>
        </w:numPr>
        <w:spacing w:after="0" w:afterAutospacing="0" w:before="0" w:beforeAutospacing="0" w:line="199.92000102996826" w:lineRule="auto"/>
        <w:ind w:left="1440" w:hanging="360"/>
        <w:rPr>
          <w:rFonts w:ascii="Calibri" w:cs="Calibri" w:eastAsia="Calibri" w:hAnsi="Calibri"/>
          <w:sz w:val="24.583715438842773"/>
          <w:szCs w:val="24.583715438842773"/>
        </w:rPr>
      </w:pPr>
      <w:hyperlink r:id="rId59">
        <w:r w:rsidDel="00000000" w:rsidR="00000000" w:rsidRPr="00000000">
          <w:rPr>
            <w:rFonts w:ascii="Calibri" w:cs="Calibri" w:eastAsia="Calibri" w:hAnsi="Calibri"/>
            <w:b w:val="1"/>
            <w:color w:val="1155cc"/>
            <w:sz w:val="24.583715438842773"/>
            <w:szCs w:val="24.583715438842773"/>
            <w:u w:val="single"/>
            <w:rtl w:val="0"/>
          </w:rPr>
          <w:t xml:space="preserve">6 months - 5 years</w:t>
        </w:r>
      </w:hyperlink>
      <w:r w:rsidDel="00000000" w:rsidR="00000000" w:rsidRPr="00000000">
        <w:rPr>
          <w:rFonts w:ascii="Calibri" w:cs="Calibri" w:eastAsia="Calibri" w:hAnsi="Calibri"/>
          <w:b w:val="1"/>
          <w:color w:val="2c74ff"/>
          <w:sz w:val="24.583715438842773"/>
          <w:szCs w:val="24.583715438842773"/>
          <w:u w:val="single"/>
          <w:rtl w:val="0"/>
        </w:rPr>
        <w:t xml:space="preserve"> </w:t>
      </w:r>
      <w:r w:rsidDel="00000000" w:rsidR="00000000" w:rsidRPr="00000000">
        <w:rPr>
          <w:rFonts w:ascii="Calibri" w:cs="Calibri" w:eastAsia="Calibri" w:hAnsi="Calibri"/>
          <w:color w:val="191919"/>
          <w:sz w:val="24.583715438842773"/>
          <w:szCs w:val="24.583715438842773"/>
          <w:rtl w:val="0"/>
        </w:rPr>
        <w:t xml:space="preserve">(updated 6/21/22) </w:t>
      </w:r>
    </w:p>
    <w:p w:rsidR="00000000" w:rsidDel="00000000" w:rsidP="00000000" w:rsidRDefault="00000000" w:rsidRPr="00000000" w14:paraId="0000006F">
      <w:pPr>
        <w:widowControl w:val="0"/>
        <w:numPr>
          <w:ilvl w:val="1"/>
          <w:numId w:val="8"/>
        </w:numPr>
        <w:spacing w:after="0" w:afterAutospacing="0" w:before="0" w:beforeAutospacing="0" w:line="199.92000102996826" w:lineRule="auto"/>
        <w:ind w:left="1440" w:hanging="360"/>
        <w:rPr>
          <w:rFonts w:ascii="Calibri" w:cs="Calibri" w:eastAsia="Calibri" w:hAnsi="Calibri"/>
          <w:sz w:val="24.583715438842773"/>
          <w:szCs w:val="24.583715438842773"/>
        </w:rPr>
      </w:pPr>
      <w:hyperlink r:id="rId60">
        <w:r w:rsidDel="00000000" w:rsidR="00000000" w:rsidRPr="00000000">
          <w:rPr>
            <w:rFonts w:ascii="Calibri" w:cs="Calibri" w:eastAsia="Calibri" w:hAnsi="Calibri"/>
            <w:b w:val="1"/>
            <w:color w:val="1155cc"/>
            <w:sz w:val="24.583715438842773"/>
            <w:szCs w:val="24.583715438842773"/>
            <w:u w:val="single"/>
            <w:rtl w:val="0"/>
          </w:rPr>
          <w:t xml:space="preserve">18+ years</w:t>
        </w:r>
      </w:hyperlink>
      <w:r w:rsidDel="00000000" w:rsidR="00000000" w:rsidRPr="00000000">
        <w:rPr>
          <w:rFonts w:ascii="Calibri" w:cs="Calibri" w:eastAsia="Calibri" w:hAnsi="Calibri"/>
          <w:b w:val="1"/>
          <w:color w:val="2c74ff"/>
          <w:sz w:val="24.583715438842773"/>
          <w:szCs w:val="24.583715438842773"/>
          <w:rtl w:val="0"/>
        </w:rPr>
        <w:t xml:space="preserve"> </w:t>
      </w:r>
      <w:r w:rsidDel="00000000" w:rsidR="00000000" w:rsidRPr="00000000">
        <w:rPr>
          <w:rFonts w:ascii="Calibri" w:cs="Calibri" w:eastAsia="Calibri" w:hAnsi="Calibri"/>
          <w:color w:val="191919"/>
          <w:sz w:val="24.583715438842773"/>
          <w:szCs w:val="24.583715438842773"/>
          <w:rtl w:val="0"/>
        </w:rPr>
        <w:t xml:space="preserve">(updated 5/24/22) </w:t>
      </w:r>
    </w:p>
    <w:p w:rsidR="00000000" w:rsidDel="00000000" w:rsidP="00000000" w:rsidRDefault="00000000" w:rsidRPr="00000000" w14:paraId="00000070">
      <w:pPr>
        <w:widowControl w:val="0"/>
        <w:numPr>
          <w:ilvl w:val="0"/>
          <w:numId w:val="8"/>
        </w:numPr>
        <w:spacing w:before="0" w:beforeAutospacing="0" w:line="199.92000102996826" w:lineRule="auto"/>
        <w:ind w:left="720" w:hanging="360"/>
        <w:rPr>
          <w:rFonts w:ascii="Calibri" w:cs="Calibri" w:eastAsia="Calibri" w:hAnsi="Calibri"/>
          <w:sz w:val="24.583715438842773"/>
          <w:szCs w:val="24.583715438842773"/>
        </w:rPr>
      </w:pPr>
      <w:hyperlink r:id="rId61">
        <w:r w:rsidDel="00000000" w:rsidR="00000000" w:rsidRPr="00000000">
          <w:rPr>
            <w:rFonts w:ascii="Calibri" w:cs="Calibri" w:eastAsia="Calibri" w:hAnsi="Calibri"/>
            <w:b w:val="1"/>
            <w:color w:val="1155cc"/>
            <w:sz w:val="24.583715438842773"/>
            <w:szCs w:val="24.583715438842773"/>
            <w:u w:val="single"/>
            <w:rtl w:val="0"/>
          </w:rPr>
          <w:t xml:space="preserve">Janssen</w:t>
        </w:r>
      </w:hyperlink>
      <w:r w:rsidDel="00000000" w:rsidR="00000000" w:rsidRPr="00000000">
        <w:rPr>
          <w:rFonts w:ascii="Calibri" w:cs="Calibri" w:eastAsia="Calibri" w:hAnsi="Calibri"/>
          <w:b w:val="1"/>
          <w:color w:val="2c74ff"/>
          <w:sz w:val="24.583715438842773"/>
          <w:szCs w:val="24.583715438842773"/>
          <w:rtl w:val="0"/>
        </w:rPr>
        <w:t xml:space="preserve"> </w:t>
      </w:r>
      <w:r w:rsidDel="00000000" w:rsidR="00000000" w:rsidRPr="00000000">
        <w:rPr>
          <w:rFonts w:ascii="Calibri" w:cs="Calibri" w:eastAsia="Calibri" w:hAnsi="Calibri"/>
          <w:color w:val="0a0a0a"/>
          <w:sz w:val="24.583715438842773"/>
          <w:szCs w:val="24.583715438842773"/>
          <w:rtl w:val="0"/>
        </w:rPr>
        <w:t xml:space="preserve">(updated 5/24/22) </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913818359375" w:line="199.92000102996826"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Recent Highlights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37646484375" w:line="237.40478038787842" w:lineRule="auto"/>
        <w:ind w:left="0" w:right="0" w:firstLine="0"/>
        <w:jc w:val="left"/>
        <w:rPr>
          <w:rFonts w:ascii="Calibri" w:cs="Calibri" w:eastAsia="Calibri" w:hAnsi="Calibri"/>
          <w:b w:val="0"/>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0"/>
          <w:i w:val="0"/>
          <w:smallCaps w:val="0"/>
          <w:strike w:val="0"/>
          <w:color w:val="191919"/>
          <w:sz w:val="24.583715438842773"/>
          <w:szCs w:val="24.583715438842773"/>
          <w:u w:val="none"/>
          <w:shd w:fill="auto" w:val="clear"/>
          <w:vertAlign w:val="baseline"/>
          <w:rtl w:val="0"/>
        </w:rPr>
        <w:t xml:space="preserve">The Vaccine Equity Initiative is growing its partnership with food pantries because they offer a new, strong community connection. By partnering with food pantries, VEI meets individuals in a safe, convenient, and trusted environment and supports whole person health. In June 2022, VEI held clinics at several food pantries, including the Springfield Cupboard Food Pantry, Lowell's Dwelling House of Hope Food Distribution, and Malden's Bread of Life Food Pantry. We thank them for their support!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375" w:line="199.92000102996826" w:lineRule="auto"/>
        <w:ind w:left="0" w:right="0" w:firstLine="0"/>
        <w:jc w:val="center"/>
        <w:rPr>
          <w:rFonts w:ascii="Tahoma" w:cs="Tahoma" w:eastAsia="Tahoma" w:hAnsi="Tahoma"/>
          <w:b w:val="0"/>
          <w:i w:val="0"/>
          <w:smallCaps w:val="0"/>
          <w:strike w:val="0"/>
          <w:color w:val="ffffff"/>
          <w:sz w:val="18.437786102294922"/>
          <w:szCs w:val="18.437786102294922"/>
          <w:u w:val="none"/>
          <w:shd w:fill="auto" w:val="clear"/>
          <w:vertAlign w:val="baseline"/>
        </w:rPr>
      </w:pPr>
      <w:hyperlink r:id="rId62">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Read More Highlights </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666748046875" w:line="199.92000102996826" w:lineRule="auto"/>
        <w:ind w:left="0" w:right="0" w:firstLine="0"/>
        <w:jc w:val="center"/>
        <w:rPr>
          <w:rFonts w:ascii="Calibri" w:cs="Calibri" w:eastAsia="Calibri" w:hAnsi="Calibri"/>
          <w:b w:val="1"/>
          <w:i w:val="0"/>
          <w:smallCaps w:val="0"/>
          <w:strike w:val="0"/>
          <w:color w:val="284fa1"/>
          <w:sz w:val="24.583715438842773"/>
          <w:szCs w:val="24.583715438842773"/>
          <w:u w:val="none"/>
          <w:shd w:fill="auto" w:val="clear"/>
          <w:vertAlign w:val="baseline"/>
        </w:rPr>
      </w:pPr>
      <w:hyperlink r:id="rId63">
        <w:r w:rsidDel="00000000" w:rsidR="00000000" w:rsidRPr="00000000">
          <w:rPr>
            <w:rFonts w:ascii="Calibri" w:cs="Calibri" w:eastAsia="Calibri" w:hAnsi="Calibri"/>
            <w:b w:val="1"/>
            <w:i w:val="0"/>
            <w:smallCaps w:val="0"/>
            <w:strike w:val="0"/>
            <w:color w:val="1155cc"/>
            <w:sz w:val="24.583715438842773"/>
            <w:szCs w:val="24.583715438842773"/>
            <w:u w:val="single"/>
            <w:shd w:fill="auto" w:val="clear"/>
            <w:vertAlign w:val="baseline"/>
            <w:rtl w:val="0"/>
          </w:rPr>
          <w:t xml:space="preserve">Visit the VEI Website </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5115966796875" w:line="199.92000102996826"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Vaccine Equity Initiative | 250 Washington Street, Boston, MA 02108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332763671875" w:line="199.92000102996826"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Unsubscribe vaccineequityinitiative@mass.gov</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8612060546875" w:line="199.92000102996826"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Constant Contact Data Notice</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8612060546875" w:line="199.92000102996826"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Sent by </w:t>
      </w:r>
      <w:hyperlink r:id="rId64">
        <w:r w:rsidDel="00000000" w:rsidR="00000000" w:rsidRPr="00000000">
          <w:rPr>
            <w:rFonts w:ascii="Verdana" w:cs="Verdana" w:eastAsia="Verdana" w:hAnsi="Verdana"/>
            <w:b w:val="0"/>
            <w:i w:val="0"/>
            <w:smallCaps w:val="0"/>
            <w:strike w:val="0"/>
            <w:color w:val="1155cc"/>
            <w:sz w:val="18.437786102294922"/>
            <w:szCs w:val="18.437786102294922"/>
            <w:u w:val="single"/>
            <w:shd w:fill="auto" w:val="clear"/>
            <w:vertAlign w:val="baseline"/>
            <w:rtl w:val="0"/>
          </w:rPr>
          <w:t xml:space="preserve">vaccineequityinitiative@mass.gov</w:t>
        </w:r>
      </w:hyperlink>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in collaboration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108154296875" w:line="199.92000102996826"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with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8701171875" w:line="199.92000102996826"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Pr>
        <w:drawing>
          <wp:inline distB="19050" distT="19050" distL="19050" distR="19050">
            <wp:extent cx="1561066" cy="439050"/>
            <wp:effectExtent b="0" l="0" r="0" t="0"/>
            <wp:docPr id="5" name="image8.png"/>
            <a:graphic>
              <a:graphicData uri="http://schemas.openxmlformats.org/drawingml/2006/picture">
                <pic:pic>
                  <pic:nvPicPr>
                    <pic:cNvPr id="0" name="image8.png"/>
                    <pic:cNvPicPr preferRelativeResize="0"/>
                  </pic:nvPicPr>
                  <pic:blipFill>
                    <a:blip r:embed="rId65"/>
                    <a:srcRect b="0" l="0" r="0" t="0"/>
                    <a:stretch>
                      <a:fillRect/>
                    </a:stretch>
                  </pic:blipFill>
                  <pic:spPr>
                    <a:xfrm>
                      <a:off x="0" y="0"/>
                      <a:ext cx="1561066" cy="4390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center"/>
        <w:rPr>
          <w:rFonts w:ascii="Verdana" w:cs="Verdana" w:eastAsia="Verdana" w:hAnsi="Verdana"/>
          <w:b w:val="0"/>
          <w:i w:val="0"/>
          <w:smallCaps w:val="0"/>
          <w:strike w:val="0"/>
          <w:color w:val="5d5d5d"/>
          <w:sz w:val="13.828339576721191"/>
          <w:szCs w:val="13.828339576721191"/>
          <w:u w:val="none"/>
          <w:shd w:fill="auto" w:val="clear"/>
          <w:vertAlign w:val="baseline"/>
        </w:rPr>
      </w:pPr>
      <w:r w:rsidDel="00000000" w:rsidR="00000000" w:rsidRPr="00000000">
        <w:rPr>
          <w:rFonts w:ascii="Verdana" w:cs="Verdana" w:eastAsia="Verdana" w:hAnsi="Verdana"/>
          <w:b w:val="0"/>
          <w:i w:val="0"/>
          <w:smallCaps w:val="0"/>
          <w:strike w:val="0"/>
          <w:color w:val="5d5d5d"/>
          <w:sz w:val="13.828339576721191"/>
          <w:szCs w:val="13.828339576721191"/>
          <w:u w:val="none"/>
          <w:shd w:fill="auto" w:val="clear"/>
          <w:vertAlign w:val="baseline"/>
          <w:rtl w:val="0"/>
        </w:rPr>
        <w:t xml:space="preserve">Try email marketing for free today!</w:t>
      </w:r>
    </w:p>
    <w:sectPr>
      <w:type w:val="continuous"/>
      <w:pgSz w:h="15840" w:w="12240" w:orient="portrait"/>
      <w:pgMar w:bottom="167.890625"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mass.gov/info-details/covid-19-vaccine-frequently-asked-questions" TargetMode="External"/><Relationship Id="rId42" Type="http://schemas.openxmlformats.org/officeDocument/2006/relationships/hyperlink" Target="https://www.mass.gov/info-details/massachusetts-covid-19-vaccine-program-mcvp-guidance-for-vaccine-providers-and-organizations#weekly-provider-bulletins-" TargetMode="External"/><Relationship Id="rId41" Type="http://schemas.openxmlformats.org/officeDocument/2006/relationships/hyperlink" Target="https://www.mass.gov/info-details/covid-19-booster-frequently-asked-questions" TargetMode="External"/><Relationship Id="rId44" Type="http://schemas.openxmlformats.org/officeDocument/2006/relationships/hyperlink" Target="https://www.mass.gov/doc/creative-materials-toolkit-trust-the-facts-get-the-vax/download" TargetMode="External"/><Relationship Id="rId43" Type="http://schemas.openxmlformats.org/officeDocument/2006/relationships/hyperlink" Target="https://www.mass.gov/resource/trust-the-facts-get-the-vax-campaign-materials" TargetMode="External"/><Relationship Id="rId46" Type="http://schemas.openxmlformats.org/officeDocument/2006/relationships/hyperlink" Target="https://www.mass.gov/resource/multilingual-covid-19-materials" TargetMode="External"/><Relationship Id="rId45" Type="http://schemas.openxmlformats.org/officeDocument/2006/relationships/hyperlink" Target="https://www.mass.gov/info-details/covid-19-vaccine-education-and-outreach-materia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s://www.mass.gov/info-details/covid-19-funeral-assistance#fema-funeral-assistance-website-&amp;-faq-" TargetMode="External"/><Relationship Id="rId47" Type="http://schemas.openxmlformats.org/officeDocument/2006/relationships/hyperlink" Target="https://www.mass.gov/info-details/covid-19-funeral-assistance" TargetMode="External"/><Relationship Id="rId49" Type="http://schemas.openxmlformats.org/officeDocument/2006/relationships/hyperlink" Target="https://www.mass.gov/doc/covid-19-vaccination-tools-for-employers"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lp.constantcontactpages.com/su/9wFTcRU/VEIWeeklyRoundup?mode=preview&amp;source_id=8a941b58-0c9e-4713-beb8-a75dbfe5b625&amp;source_type=em&amp;c=$%7BContact.encryptedContactId%7D" TargetMode="External"/><Relationship Id="rId8" Type="http://schemas.openxmlformats.org/officeDocument/2006/relationships/hyperlink" Target="https://campaignlp.constantcontact.com/em/1138003900342/8a941b58-0c9e-4713-beb8-a75dbfe5b625" TargetMode="External"/><Relationship Id="rId31" Type="http://schemas.openxmlformats.org/officeDocument/2006/relationships/hyperlink" Target="https://www.mass.gov/news/baker-polito-administration-awards-additional-7-million-for-covid-19-vaccine-equity-efforts" TargetMode="External"/><Relationship Id="rId30" Type="http://schemas.openxmlformats.org/officeDocument/2006/relationships/hyperlink" Target="https://files.constantcontact.com/6b77156f801/1f7d1274-524b-408f-ad47-fbfdda476ee2.pdf" TargetMode="External"/><Relationship Id="rId33" Type="http://schemas.openxmlformats.org/officeDocument/2006/relationships/hyperlink" Target="https://www.mass.gov/news/baker-polito-administration-awards-additional-7-million-for-covid-19-vaccine-equity-efforts" TargetMode="External"/><Relationship Id="rId32" Type="http://schemas.openxmlformats.org/officeDocument/2006/relationships/hyperlink" Target="https://www.mass.gov/news/baker-polito-administration-awards-additional-7-million-for-covid-19-vaccine-equity-efforts" TargetMode="External"/><Relationship Id="rId35" Type="http://schemas.openxmlformats.org/officeDocument/2006/relationships/hyperlink" Target="https://files.constantcontact.com/6b77156f801/47fb35b3-f3fa-4b32-8779-05f2a798ce06.docx" TargetMode="External"/><Relationship Id="rId34" Type="http://schemas.openxmlformats.org/officeDocument/2006/relationships/hyperlink" Target="https://www.mass.gov/orgs/office-of-health-equity" TargetMode="External"/><Relationship Id="rId37" Type="http://schemas.openxmlformats.org/officeDocument/2006/relationships/hyperlink" Target="https://massanf.taleo.net/careersection/ex/jobdetail.ftl?job=220006I7&amp;tz=GMT-04%3A00&amp;tzname=America%2FNew_York" TargetMode="External"/><Relationship Id="rId36" Type="http://schemas.openxmlformats.org/officeDocument/2006/relationships/hyperlink" Target="https://massanf.taleo.net/careersection/ex/jobdetail.ftl?job=220007DO" TargetMode="External"/><Relationship Id="rId39" Type="http://schemas.openxmlformats.org/officeDocument/2006/relationships/hyperlink" Target="https://www.mass.gov/info-details/enable-massnotify-on-your-smartphone" TargetMode="External"/><Relationship Id="rId38" Type="http://schemas.openxmlformats.org/officeDocument/2006/relationships/image" Target="media/image7.png"/><Relationship Id="rId62" Type="http://schemas.openxmlformats.org/officeDocument/2006/relationships/hyperlink" Target="https://www.mass.gov/info-details/covid-19-vaccine-equity-initiative-highlights" TargetMode="External"/><Relationship Id="rId61" Type="http://schemas.openxmlformats.org/officeDocument/2006/relationships/hyperlink" Target="https://www.cdc.gov/vaccines/covid-19/info-by-product/janssen/downloads/Janssen-Standing-Orders.pdf" TargetMode="External"/><Relationship Id="rId20" Type="http://schemas.openxmlformats.org/officeDocument/2006/relationships/hyperlink" Target="https://files.constantcontact.com/6b77156f801/5d67d422-82d9-41b1-9ee5-e7e87449ea80.pdf" TargetMode="External"/><Relationship Id="rId64" Type="http://schemas.openxmlformats.org/officeDocument/2006/relationships/hyperlink" Target="mailto:vaccineequityinitiative@mass.gov" TargetMode="External"/><Relationship Id="rId63" Type="http://schemas.openxmlformats.org/officeDocument/2006/relationships/hyperlink" Target="https://www.mass.gov/info-details/covid-19-vaccine-equity-initiative" TargetMode="External"/><Relationship Id="rId22" Type="http://schemas.openxmlformats.org/officeDocument/2006/relationships/hyperlink" Target="https://www.mass.gov/news/department-of-public-health-updates-covid-19-data-reporting" TargetMode="External"/><Relationship Id="rId21" Type="http://schemas.openxmlformats.org/officeDocument/2006/relationships/hyperlink" Target="https://files.constantcontact.com/6b77156f801/95c3bc37-92b9-4256-bc95-a30cefd2da2f.pdf" TargetMode="External"/><Relationship Id="rId65" Type="http://schemas.openxmlformats.org/officeDocument/2006/relationships/image" Target="media/image8.png"/><Relationship Id="rId24" Type="http://schemas.openxmlformats.org/officeDocument/2006/relationships/hyperlink" Target="https://www.mass.gov/news/department-of-public-health-updates-covid-19-data-reporting" TargetMode="External"/><Relationship Id="rId23" Type="http://schemas.openxmlformats.org/officeDocument/2006/relationships/image" Target="media/image3.png"/><Relationship Id="rId60" Type="http://schemas.openxmlformats.org/officeDocument/2006/relationships/hyperlink" Target="https://www.cdc.gov/vaccines/covid-19/info-by-product/moderna/downloads/standing-orders.pdf" TargetMode="External"/><Relationship Id="rId26" Type="http://schemas.openxmlformats.org/officeDocument/2006/relationships/hyperlink" Target="https://us02web.zoom.us/meeting/register/tZMpcuqrrTsoG9VrQOpW2xqtVES_7mUCzAL9" TargetMode="External"/><Relationship Id="rId25" Type="http://schemas.openxmlformats.org/officeDocument/2006/relationships/image" Target="media/image4.png"/><Relationship Id="rId28" Type="http://schemas.openxmlformats.org/officeDocument/2006/relationships/hyperlink" Target="https://files.constantcontact.com/6b77156f801/3b1e1c2f-04c5-4284-b6ce-f00b1d410d91.pdf" TargetMode="External"/><Relationship Id="rId27" Type="http://schemas.openxmlformats.org/officeDocument/2006/relationships/hyperlink" Target="https://us02web.zoom.us/meeting/register/tZAoduiupz8qHtP1BwBMxIaEdM7fUpXILEd1" TargetMode="External"/><Relationship Id="rId29" Type="http://schemas.openxmlformats.org/officeDocument/2006/relationships/hyperlink" Target="https://files.constantcontact.com/6b77156f801/72474f74-0e8f-4a93-b025-24eed0b26dba.pdf" TargetMode="External"/><Relationship Id="rId51" Type="http://schemas.openxmlformats.org/officeDocument/2006/relationships/hyperlink" Target="https://vaxfinder.mass.gov/" TargetMode="External"/><Relationship Id="rId50" Type="http://schemas.openxmlformats.org/officeDocument/2006/relationships/hyperlink" Target="https://www.mass.gov/lists/archive-of-covid-19-vaccine-communications-updates" TargetMode="External"/><Relationship Id="rId53" Type="http://schemas.openxmlformats.org/officeDocument/2006/relationships/hyperlink" Target="https://www.mass.gov/info-details/covid-19-in-home-vaccination-program" TargetMode="External"/><Relationship Id="rId52" Type="http://schemas.openxmlformats.org/officeDocument/2006/relationships/hyperlink" Target="https://www.mass.gov/covid-19-mobile-vaccinations" TargetMode="External"/><Relationship Id="rId11" Type="http://schemas.openxmlformats.org/officeDocument/2006/relationships/hyperlink" Target="https://www.mass.gov/lists/vei-flyer-messages-about-covid-19-vaccination-for-children-6-months-to-5-years-old" TargetMode="External"/><Relationship Id="rId55" Type="http://schemas.openxmlformats.org/officeDocument/2006/relationships/hyperlink" Target="https://www.cdc.gov/vaccines/covid-19/info-by-product/pfizer/downloads/infant-standing-orders.pdf" TargetMode="External"/><Relationship Id="rId10" Type="http://schemas.openxmlformats.org/officeDocument/2006/relationships/hyperlink" Target="https://www.mass.gov/lists/vei-flyer-frequently-asked-questions-about-the-covid-19-vaccine-for-children-6-months-to-5-years" TargetMode="External"/><Relationship Id="rId54" Type="http://schemas.openxmlformats.org/officeDocument/2006/relationships/hyperlink" Target="https://www.mass.gov/info-details/requesting-a-copy-of-your-covid-19-vaccination-record" TargetMode="External"/><Relationship Id="rId13" Type="http://schemas.openxmlformats.org/officeDocument/2006/relationships/hyperlink" Target="https://twitter.com/MassDPH/status/1540017192514846722" TargetMode="External"/><Relationship Id="rId57" Type="http://schemas.openxmlformats.org/officeDocument/2006/relationships/hyperlink" Target="https://www.cdc.gov/vaccines/covid-19/info-by-product/pfizer/downloads/gray-cap-Pfizer-BioNTech-standing-orders.pdf" TargetMode="External"/><Relationship Id="rId12" Type="http://schemas.openxmlformats.org/officeDocument/2006/relationships/hyperlink" Target="http://mass.gov/info-details/covid-19-vaccinations-for-children-ages-6-months-to-4-years-old#videos-" TargetMode="External"/><Relationship Id="rId56" Type="http://schemas.openxmlformats.org/officeDocument/2006/relationships/hyperlink" Target="https://www.cdc.gov/vaccines/covid-19/info-by-product/pfizer/downloads/Pfizer_PED_StandingOrders.pdf" TargetMode="External"/><Relationship Id="rId15" Type="http://schemas.openxmlformats.org/officeDocument/2006/relationships/hyperlink" Target="https://files.constantcontact.com/6b77156f801/03318ba7-92df-43ae-9d32-f9aac8ff4eb4.pdf" TargetMode="External"/><Relationship Id="rId59" Type="http://schemas.openxmlformats.org/officeDocument/2006/relationships/hyperlink" Target="https://www.cdc.gov/vaccines/covid-19/info-by-product/moderna/downloads/infant_standing-orders.pdf" TargetMode="External"/><Relationship Id="rId14" Type="http://schemas.openxmlformats.org/officeDocument/2006/relationships/hyperlink" Target="https://files.constantcontact.com/6b77156f801/76eeeca8-ef51-415a-a2e3-d6b42e29aee9.pdf" TargetMode="External"/><Relationship Id="rId58" Type="http://schemas.openxmlformats.org/officeDocument/2006/relationships/hyperlink" Target="https://www.cdc.gov/vaccines/covid-19/info-by-product/pfizer/downloads/standing-orders.pdf" TargetMode="External"/><Relationship Id="rId17" Type="http://schemas.openxmlformats.org/officeDocument/2006/relationships/hyperlink" Target="https://www.mass.gov/info-details/covid-19-in-home-vaccination-program" TargetMode="External"/><Relationship Id="rId16" Type="http://schemas.openxmlformats.org/officeDocument/2006/relationships/hyperlink" Target="https://vaxfinder.mass.gov/" TargetMode="External"/><Relationship Id="rId19" Type="http://schemas.openxmlformats.org/officeDocument/2006/relationships/hyperlink" Target="http://vaxabilities.com/"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