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051D" w14:textId="77777777" w:rsidR="00F3760D" w:rsidRPr="005C2CC3" w:rsidRDefault="00F3760D" w:rsidP="005C2CC3">
      <w:pPr>
        <w:spacing w:after="0" w:line="240" w:lineRule="auto"/>
        <w:jc w:val="center"/>
        <w:rPr>
          <w:rFonts w:ascii="Times New Roman" w:hAnsi="Times New Roman" w:cs="Times New Roman"/>
          <w:b/>
        </w:rPr>
      </w:pPr>
      <w:bookmarkStart w:id="0" w:name="B1d8deb1575b0413ca8d587f95faf89d8"/>
      <w:bookmarkEnd w:id="0"/>
    </w:p>
    <w:p w14:paraId="79F726BD" w14:textId="77777777" w:rsidR="00AE71E8" w:rsidRPr="005C2CC3" w:rsidRDefault="00AE71E8" w:rsidP="005C2CC3">
      <w:pPr>
        <w:spacing w:after="0" w:line="240" w:lineRule="auto"/>
        <w:jc w:val="center"/>
        <w:rPr>
          <w:rFonts w:ascii="Times New Roman" w:hAnsi="Times New Roman" w:cs="Times New Roman"/>
          <w:b/>
        </w:rPr>
      </w:pPr>
    </w:p>
    <w:p w14:paraId="19960E82" w14:textId="77777777" w:rsidR="00AE71E8" w:rsidRPr="005C2CC3" w:rsidRDefault="00AE71E8" w:rsidP="005C2CC3">
      <w:pPr>
        <w:spacing w:after="0" w:line="240" w:lineRule="auto"/>
        <w:jc w:val="center"/>
        <w:rPr>
          <w:rFonts w:ascii="Times New Roman" w:hAnsi="Times New Roman" w:cs="Times New Roman"/>
          <w:b/>
        </w:rPr>
      </w:pPr>
    </w:p>
    <w:p w14:paraId="2CB74FCB" w14:textId="77777777" w:rsidR="00AE71E8" w:rsidRPr="005C2CC3" w:rsidRDefault="00AE71E8" w:rsidP="005C2CC3">
      <w:pPr>
        <w:spacing w:after="0" w:line="240" w:lineRule="auto"/>
        <w:jc w:val="center"/>
        <w:rPr>
          <w:rFonts w:ascii="Times New Roman" w:hAnsi="Times New Roman" w:cs="Times New Roman"/>
          <w:b/>
        </w:rPr>
      </w:pPr>
    </w:p>
    <w:p w14:paraId="0F7CEBED" w14:textId="77777777" w:rsidR="00AE71E8" w:rsidRPr="005C2CC3" w:rsidRDefault="00AE71E8" w:rsidP="005C2CC3">
      <w:pPr>
        <w:spacing w:after="0" w:line="240" w:lineRule="auto"/>
        <w:jc w:val="center"/>
        <w:rPr>
          <w:rFonts w:ascii="Times New Roman" w:hAnsi="Times New Roman" w:cs="Times New Roman"/>
          <w:b/>
        </w:rPr>
      </w:pPr>
    </w:p>
    <w:p w14:paraId="46739A05" w14:textId="77777777" w:rsidR="00AE71E8" w:rsidRDefault="00AE71E8" w:rsidP="005C2CC3">
      <w:pPr>
        <w:spacing w:after="0" w:line="240" w:lineRule="auto"/>
        <w:jc w:val="center"/>
        <w:rPr>
          <w:rFonts w:ascii="Times New Roman" w:hAnsi="Times New Roman" w:cs="Times New Roman"/>
          <w:b/>
        </w:rPr>
      </w:pPr>
    </w:p>
    <w:p w14:paraId="5BE89120" w14:textId="77777777" w:rsidR="005C2CC3" w:rsidRDefault="005C2CC3" w:rsidP="005C2CC3">
      <w:pPr>
        <w:spacing w:after="0" w:line="240" w:lineRule="auto"/>
        <w:jc w:val="center"/>
        <w:rPr>
          <w:rFonts w:ascii="Times New Roman" w:hAnsi="Times New Roman" w:cs="Times New Roman"/>
          <w:b/>
        </w:rPr>
      </w:pPr>
    </w:p>
    <w:p w14:paraId="04145444" w14:textId="77777777" w:rsidR="005C2CC3" w:rsidRPr="005C2CC3" w:rsidRDefault="005C2CC3" w:rsidP="005C2CC3">
      <w:pPr>
        <w:spacing w:after="0" w:line="240" w:lineRule="auto"/>
        <w:jc w:val="center"/>
        <w:rPr>
          <w:rFonts w:ascii="Times New Roman" w:hAnsi="Times New Roman" w:cs="Times New Roman"/>
          <w:b/>
        </w:rPr>
      </w:pPr>
    </w:p>
    <w:p w14:paraId="1AF16DCD" w14:textId="77777777" w:rsidR="00AE71E8" w:rsidRDefault="00AE71E8" w:rsidP="005C2CC3">
      <w:pPr>
        <w:spacing w:after="0" w:line="240" w:lineRule="auto"/>
        <w:jc w:val="center"/>
        <w:rPr>
          <w:rFonts w:ascii="Times New Roman" w:hAnsi="Times New Roman" w:cs="Times New Roman"/>
          <w:b/>
        </w:rPr>
      </w:pPr>
    </w:p>
    <w:p w14:paraId="3B0E14AF" w14:textId="77777777" w:rsidR="005C2CC3" w:rsidRDefault="005C2CC3" w:rsidP="005C2CC3">
      <w:pPr>
        <w:spacing w:after="0" w:line="240" w:lineRule="auto"/>
        <w:jc w:val="center"/>
        <w:rPr>
          <w:rFonts w:ascii="Times New Roman" w:hAnsi="Times New Roman" w:cs="Times New Roman"/>
          <w:b/>
        </w:rPr>
      </w:pPr>
    </w:p>
    <w:p w14:paraId="263C54CB" w14:textId="77777777" w:rsidR="00D16BEB" w:rsidRDefault="00D16BEB" w:rsidP="005C2CC3">
      <w:pPr>
        <w:spacing w:after="0" w:line="240" w:lineRule="auto"/>
        <w:jc w:val="center"/>
        <w:rPr>
          <w:rFonts w:ascii="Times New Roman" w:hAnsi="Times New Roman" w:cs="Times New Roman"/>
          <w:b/>
        </w:rPr>
      </w:pPr>
    </w:p>
    <w:p w14:paraId="738DB3B4" w14:textId="77777777" w:rsidR="00D16BEB" w:rsidRDefault="00D16BEB" w:rsidP="005C2CC3">
      <w:pPr>
        <w:spacing w:after="0" w:line="240" w:lineRule="auto"/>
        <w:jc w:val="center"/>
        <w:rPr>
          <w:rFonts w:ascii="Times New Roman" w:hAnsi="Times New Roman" w:cs="Times New Roman"/>
          <w:b/>
        </w:rPr>
      </w:pPr>
    </w:p>
    <w:p w14:paraId="1E33F6EE" w14:textId="77777777" w:rsidR="005C2CC3" w:rsidRPr="005C2CC3" w:rsidRDefault="005C2CC3" w:rsidP="005C2CC3">
      <w:pPr>
        <w:spacing w:after="0" w:line="240" w:lineRule="auto"/>
        <w:jc w:val="center"/>
        <w:rPr>
          <w:rFonts w:ascii="Times New Roman" w:hAnsi="Times New Roman" w:cs="Times New Roman"/>
          <w:b/>
        </w:rPr>
      </w:pPr>
    </w:p>
    <w:p w14:paraId="4A94C9B9" w14:textId="77777777" w:rsidR="00AE71E8" w:rsidRPr="00B70452" w:rsidRDefault="00AE71E8" w:rsidP="005C2CC3">
      <w:pPr>
        <w:spacing w:after="0" w:line="240" w:lineRule="auto"/>
        <w:jc w:val="center"/>
        <w:rPr>
          <w:rFonts w:ascii="Times New Roman" w:hAnsi="Times New Roman" w:cs="Times New Roman"/>
          <w:b/>
        </w:rPr>
      </w:pPr>
    </w:p>
    <w:p w14:paraId="490BA010" w14:textId="0C737A9F" w:rsidR="00AE71E8" w:rsidRPr="001D080B" w:rsidRDefault="00E9339B" w:rsidP="005C2CC3">
      <w:pPr>
        <w:spacing w:after="0" w:line="240" w:lineRule="auto"/>
        <w:jc w:val="center"/>
        <w:rPr>
          <w:rFonts w:ascii="Times New Roman" w:hAnsi="Times New Roman" w:cs="Times New Roman"/>
          <w:b/>
          <w:sz w:val="28"/>
          <w:szCs w:val="28"/>
        </w:rPr>
      </w:pPr>
      <w:r w:rsidRPr="001D080B">
        <w:rPr>
          <w:rFonts w:ascii="Times New Roman" w:hAnsi="Times New Roman" w:cs="Times New Roman"/>
          <w:b/>
          <w:sz w:val="28"/>
          <w:szCs w:val="28"/>
        </w:rPr>
        <w:t>Beth Israel Lahey Health, Inc.</w:t>
      </w:r>
    </w:p>
    <w:p w14:paraId="5E086831" w14:textId="59A52176" w:rsidR="00AE71E8" w:rsidRPr="001D080B" w:rsidRDefault="00AE71E8" w:rsidP="005C2CC3">
      <w:pPr>
        <w:spacing w:after="0" w:line="240" w:lineRule="auto"/>
        <w:jc w:val="center"/>
        <w:rPr>
          <w:rFonts w:ascii="Times New Roman" w:hAnsi="Times New Roman" w:cs="Times New Roman"/>
          <w:b/>
        </w:rPr>
      </w:pPr>
      <w:r w:rsidRPr="001D080B">
        <w:rPr>
          <w:rFonts w:ascii="Times New Roman" w:hAnsi="Times New Roman" w:cs="Times New Roman"/>
          <w:b/>
        </w:rPr>
        <w:t>Analysis of the Reasonableness of Assumptions Used For and</w:t>
      </w:r>
      <w:r w:rsidR="002D2D24" w:rsidRPr="001D080B">
        <w:rPr>
          <w:rFonts w:ascii="Times New Roman" w:hAnsi="Times New Roman" w:cs="Times New Roman"/>
          <w:b/>
        </w:rPr>
        <w:t xml:space="preserve"> </w:t>
      </w:r>
    </w:p>
    <w:p w14:paraId="03920C9A" w14:textId="42D93B7A" w:rsidR="00FB06A1" w:rsidRPr="001D080B" w:rsidRDefault="00AE71E8" w:rsidP="005C2CC3">
      <w:pPr>
        <w:spacing w:after="0" w:line="240" w:lineRule="auto"/>
        <w:jc w:val="center"/>
        <w:rPr>
          <w:rFonts w:ascii="Times New Roman" w:hAnsi="Times New Roman" w:cs="Times New Roman"/>
          <w:b/>
          <w:color w:val="FF0000"/>
        </w:rPr>
      </w:pPr>
      <w:r w:rsidRPr="001D080B">
        <w:rPr>
          <w:rFonts w:ascii="Times New Roman" w:hAnsi="Times New Roman" w:cs="Times New Roman"/>
          <w:b/>
        </w:rPr>
        <w:t>Feasibility of Projected Financial</w:t>
      </w:r>
      <w:r w:rsidR="0096461A" w:rsidRPr="001D080B">
        <w:rPr>
          <w:rFonts w:ascii="Times New Roman" w:hAnsi="Times New Roman" w:cs="Times New Roman"/>
          <w:b/>
        </w:rPr>
        <w:t xml:space="preserve"> Information</w:t>
      </w:r>
      <w:r w:rsidRPr="001D080B">
        <w:rPr>
          <w:rFonts w:ascii="Times New Roman" w:hAnsi="Times New Roman" w:cs="Times New Roman"/>
          <w:b/>
        </w:rPr>
        <w:t xml:space="preserve"> associated</w:t>
      </w:r>
      <w:r w:rsidR="00925AAF" w:rsidRPr="001D080B">
        <w:rPr>
          <w:rFonts w:ascii="Times New Roman" w:hAnsi="Times New Roman" w:cs="Times New Roman"/>
          <w:b/>
        </w:rPr>
        <w:t xml:space="preserve"> with the</w:t>
      </w:r>
      <w:r w:rsidR="00FF241B" w:rsidRPr="001D080B">
        <w:rPr>
          <w:rFonts w:ascii="Times New Roman" w:hAnsi="Times New Roman" w:cs="Times New Roman"/>
          <w:b/>
        </w:rPr>
        <w:t xml:space="preserve"> addition of three endoscopy procedure rooms </w:t>
      </w:r>
      <w:r w:rsidR="00740944" w:rsidRPr="001D080B">
        <w:rPr>
          <w:rFonts w:ascii="Times New Roman" w:hAnsi="Times New Roman" w:cs="Times New Roman"/>
          <w:b/>
        </w:rPr>
        <w:t>and seven pre/post procedure bays</w:t>
      </w:r>
      <w:r w:rsidR="00740944" w:rsidRPr="001D080B">
        <w:rPr>
          <w:rFonts w:ascii="Times New Roman" w:hAnsi="Times New Roman" w:cs="Times New Roman"/>
        </w:rPr>
        <w:t xml:space="preserve"> </w:t>
      </w:r>
      <w:r w:rsidR="00FF241B" w:rsidRPr="001D080B">
        <w:rPr>
          <w:rFonts w:ascii="Times New Roman" w:hAnsi="Times New Roman" w:cs="Times New Roman"/>
          <w:b/>
        </w:rPr>
        <w:t>to the existing</w:t>
      </w:r>
      <w:r w:rsidR="00A35615" w:rsidRPr="001D080B">
        <w:rPr>
          <w:rFonts w:ascii="Times New Roman" w:hAnsi="Times New Roman" w:cs="Times New Roman"/>
          <w:b/>
        </w:rPr>
        <w:t xml:space="preserve"> </w:t>
      </w:r>
      <w:r w:rsidR="00FF241B" w:rsidRPr="001D080B">
        <w:rPr>
          <w:rFonts w:ascii="Times New Roman" w:hAnsi="Times New Roman" w:cs="Times New Roman"/>
          <w:b/>
        </w:rPr>
        <w:t>e</w:t>
      </w:r>
      <w:r w:rsidR="00A35615" w:rsidRPr="001D080B">
        <w:rPr>
          <w:rFonts w:ascii="Times New Roman" w:hAnsi="Times New Roman" w:cs="Times New Roman"/>
          <w:b/>
        </w:rPr>
        <w:t xml:space="preserve">ndoscopy </w:t>
      </w:r>
      <w:r w:rsidR="00FF241B" w:rsidRPr="001D080B">
        <w:rPr>
          <w:rFonts w:ascii="Times New Roman" w:hAnsi="Times New Roman" w:cs="Times New Roman"/>
          <w:b/>
        </w:rPr>
        <w:t>c</w:t>
      </w:r>
      <w:r w:rsidR="00A35615" w:rsidRPr="001D080B">
        <w:rPr>
          <w:rFonts w:ascii="Times New Roman" w:hAnsi="Times New Roman" w:cs="Times New Roman"/>
          <w:b/>
        </w:rPr>
        <w:t>enter</w:t>
      </w:r>
      <w:r w:rsidR="00E9339B" w:rsidRPr="001D080B">
        <w:rPr>
          <w:rFonts w:ascii="Times New Roman" w:hAnsi="Times New Roman" w:cs="Times New Roman"/>
          <w:b/>
        </w:rPr>
        <w:t xml:space="preserve"> at Winchester Hospital</w:t>
      </w:r>
    </w:p>
    <w:p w14:paraId="14FA1989" w14:textId="77777777" w:rsidR="003E1FCD" w:rsidRPr="001D080B" w:rsidRDefault="003E1FCD" w:rsidP="005C2CC3">
      <w:pPr>
        <w:spacing w:after="0" w:line="240" w:lineRule="auto"/>
        <w:jc w:val="center"/>
        <w:rPr>
          <w:rFonts w:ascii="Times New Roman" w:hAnsi="Times New Roman" w:cs="Times New Roman"/>
          <w:b/>
        </w:rPr>
      </w:pPr>
    </w:p>
    <w:p w14:paraId="59B248FA" w14:textId="2B69925B" w:rsidR="00FB06A1" w:rsidRPr="001D080B" w:rsidRDefault="00FB06A1" w:rsidP="005C2CC3">
      <w:pPr>
        <w:spacing w:after="0" w:line="240" w:lineRule="auto"/>
        <w:jc w:val="center"/>
        <w:rPr>
          <w:rFonts w:ascii="Times New Roman" w:hAnsi="Times New Roman" w:cs="Times New Roman"/>
          <w:b/>
        </w:rPr>
      </w:pPr>
      <w:r w:rsidRPr="001D080B">
        <w:rPr>
          <w:rFonts w:ascii="Times New Roman" w:hAnsi="Times New Roman" w:cs="Times New Roman"/>
          <w:b/>
        </w:rPr>
        <w:t xml:space="preserve">For </w:t>
      </w:r>
      <w:r w:rsidR="00965E27" w:rsidRPr="001D080B">
        <w:rPr>
          <w:rFonts w:ascii="Times New Roman" w:hAnsi="Times New Roman" w:cs="Times New Roman"/>
          <w:b/>
        </w:rPr>
        <w:t xml:space="preserve">Years </w:t>
      </w:r>
      <w:r w:rsidR="0065480C" w:rsidRPr="001D080B">
        <w:rPr>
          <w:rFonts w:ascii="Times New Roman" w:hAnsi="Times New Roman" w:cs="Times New Roman"/>
          <w:b/>
        </w:rPr>
        <w:t xml:space="preserve">Ending </w:t>
      </w:r>
      <w:r w:rsidR="008E5389" w:rsidRPr="001D080B">
        <w:rPr>
          <w:rFonts w:ascii="Times New Roman" w:hAnsi="Times New Roman" w:cs="Times New Roman"/>
          <w:b/>
        </w:rPr>
        <w:t>September 30</w:t>
      </w:r>
      <w:r w:rsidR="00926FD3" w:rsidRPr="001D080B">
        <w:rPr>
          <w:rFonts w:ascii="Times New Roman" w:hAnsi="Times New Roman" w:cs="Times New Roman"/>
          <w:b/>
        </w:rPr>
        <w:t>,</w:t>
      </w:r>
      <w:r w:rsidR="0065480C" w:rsidRPr="001D080B">
        <w:rPr>
          <w:rFonts w:ascii="Times New Roman" w:hAnsi="Times New Roman" w:cs="Times New Roman"/>
          <w:b/>
        </w:rPr>
        <w:t xml:space="preserve"> </w:t>
      </w:r>
      <w:proofErr w:type="gramStart"/>
      <w:r w:rsidR="0065480C" w:rsidRPr="001D080B">
        <w:rPr>
          <w:rFonts w:ascii="Times New Roman" w:hAnsi="Times New Roman" w:cs="Times New Roman"/>
          <w:b/>
        </w:rPr>
        <w:t>20</w:t>
      </w:r>
      <w:r w:rsidR="00385E8B" w:rsidRPr="001D080B">
        <w:rPr>
          <w:rFonts w:ascii="Times New Roman" w:hAnsi="Times New Roman" w:cs="Times New Roman"/>
          <w:b/>
        </w:rPr>
        <w:t>2</w:t>
      </w:r>
      <w:r w:rsidR="004E7103" w:rsidRPr="001D080B">
        <w:rPr>
          <w:rFonts w:ascii="Times New Roman" w:hAnsi="Times New Roman" w:cs="Times New Roman"/>
          <w:b/>
        </w:rPr>
        <w:t>8</w:t>
      </w:r>
      <w:proofErr w:type="gramEnd"/>
      <w:r w:rsidR="0065480C" w:rsidRPr="001D080B">
        <w:rPr>
          <w:rFonts w:ascii="Times New Roman" w:hAnsi="Times New Roman" w:cs="Times New Roman"/>
          <w:b/>
        </w:rPr>
        <w:t xml:space="preserve"> through </w:t>
      </w:r>
      <w:r w:rsidR="00857DBC" w:rsidRPr="001D080B">
        <w:rPr>
          <w:rFonts w:ascii="Times New Roman" w:hAnsi="Times New Roman" w:cs="Times New Roman"/>
          <w:b/>
        </w:rPr>
        <w:t>September 30</w:t>
      </w:r>
      <w:r w:rsidR="0065480C" w:rsidRPr="001D080B">
        <w:rPr>
          <w:rFonts w:ascii="Times New Roman" w:hAnsi="Times New Roman" w:cs="Times New Roman"/>
          <w:b/>
        </w:rPr>
        <w:t>, 20</w:t>
      </w:r>
      <w:r w:rsidR="00385E8B" w:rsidRPr="001D080B">
        <w:rPr>
          <w:rFonts w:ascii="Times New Roman" w:hAnsi="Times New Roman" w:cs="Times New Roman"/>
          <w:b/>
        </w:rPr>
        <w:t>3</w:t>
      </w:r>
      <w:r w:rsidR="004E7103" w:rsidRPr="001D080B">
        <w:rPr>
          <w:rFonts w:ascii="Times New Roman" w:hAnsi="Times New Roman" w:cs="Times New Roman"/>
          <w:b/>
        </w:rPr>
        <w:t>2</w:t>
      </w:r>
    </w:p>
    <w:p w14:paraId="27A67F1B" w14:textId="77777777" w:rsidR="00FB06A1" w:rsidRPr="001D080B" w:rsidRDefault="00FB06A1" w:rsidP="005C2CC3">
      <w:pPr>
        <w:spacing w:after="0" w:line="240" w:lineRule="auto"/>
        <w:jc w:val="center"/>
        <w:rPr>
          <w:rFonts w:ascii="Times New Roman" w:hAnsi="Times New Roman" w:cs="Times New Roman"/>
          <w:b/>
          <w:caps/>
        </w:rPr>
      </w:pPr>
    </w:p>
    <w:p w14:paraId="3966F1F2" w14:textId="77777777" w:rsidR="00FB06A1" w:rsidRPr="001D080B" w:rsidRDefault="00FB06A1" w:rsidP="005C2CC3">
      <w:pPr>
        <w:spacing w:after="0" w:line="240" w:lineRule="auto"/>
        <w:jc w:val="center"/>
        <w:rPr>
          <w:rFonts w:ascii="Times New Roman" w:hAnsi="Times New Roman" w:cs="Times New Roman"/>
          <w:b/>
        </w:rPr>
      </w:pPr>
    </w:p>
    <w:p w14:paraId="3D5CA12A" w14:textId="77777777" w:rsidR="00FB06A1" w:rsidRPr="001D080B" w:rsidRDefault="00FB06A1" w:rsidP="005C2CC3">
      <w:pPr>
        <w:spacing w:after="0" w:line="240" w:lineRule="auto"/>
        <w:jc w:val="center"/>
        <w:rPr>
          <w:rFonts w:ascii="Times New Roman" w:hAnsi="Times New Roman" w:cs="Times New Roman"/>
          <w:b/>
        </w:rPr>
      </w:pPr>
    </w:p>
    <w:p w14:paraId="259F9057" w14:textId="77777777" w:rsidR="00FB06A1" w:rsidRPr="001D080B" w:rsidRDefault="00FB06A1" w:rsidP="005C2CC3">
      <w:pPr>
        <w:spacing w:after="0" w:line="240" w:lineRule="auto"/>
        <w:jc w:val="center"/>
        <w:rPr>
          <w:rFonts w:ascii="Times New Roman" w:hAnsi="Times New Roman" w:cs="Times New Roman"/>
          <w:b/>
        </w:rPr>
      </w:pPr>
    </w:p>
    <w:p w14:paraId="114E3F6B" w14:textId="77777777" w:rsidR="00FB06A1" w:rsidRPr="001D080B" w:rsidRDefault="00FB06A1" w:rsidP="005C2CC3">
      <w:pPr>
        <w:spacing w:after="0" w:line="240" w:lineRule="auto"/>
        <w:jc w:val="center"/>
        <w:rPr>
          <w:rFonts w:ascii="Times New Roman" w:hAnsi="Times New Roman" w:cs="Times New Roman"/>
          <w:b/>
        </w:rPr>
      </w:pPr>
    </w:p>
    <w:p w14:paraId="01E3AE09" w14:textId="77777777" w:rsidR="00FB06A1" w:rsidRPr="001D080B" w:rsidRDefault="00FB06A1" w:rsidP="005C2CC3">
      <w:pPr>
        <w:spacing w:after="0" w:line="240" w:lineRule="auto"/>
        <w:jc w:val="center"/>
        <w:rPr>
          <w:rFonts w:ascii="Times New Roman" w:hAnsi="Times New Roman" w:cs="Times New Roman"/>
          <w:b/>
        </w:rPr>
      </w:pPr>
    </w:p>
    <w:p w14:paraId="169851A9" w14:textId="77777777" w:rsidR="00FB06A1" w:rsidRPr="001D080B" w:rsidRDefault="00FB06A1" w:rsidP="005C2CC3">
      <w:pPr>
        <w:spacing w:after="0" w:line="240" w:lineRule="auto"/>
        <w:jc w:val="center"/>
        <w:rPr>
          <w:rFonts w:ascii="Times New Roman" w:hAnsi="Times New Roman" w:cs="Times New Roman"/>
          <w:b/>
        </w:rPr>
      </w:pPr>
    </w:p>
    <w:p w14:paraId="6C817153" w14:textId="77777777" w:rsidR="00FB06A1" w:rsidRPr="001D080B" w:rsidRDefault="00FB06A1" w:rsidP="005C2CC3">
      <w:pPr>
        <w:spacing w:after="0" w:line="240" w:lineRule="auto"/>
        <w:jc w:val="center"/>
        <w:rPr>
          <w:rFonts w:ascii="Times New Roman" w:hAnsi="Times New Roman" w:cs="Times New Roman"/>
          <w:b/>
        </w:rPr>
      </w:pPr>
    </w:p>
    <w:p w14:paraId="3CE55F16" w14:textId="77777777" w:rsidR="00FB06A1" w:rsidRPr="001D080B" w:rsidRDefault="00FB06A1" w:rsidP="005C2CC3">
      <w:pPr>
        <w:spacing w:after="0" w:line="240" w:lineRule="auto"/>
        <w:jc w:val="center"/>
        <w:rPr>
          <w:rFonts w:ascii="Times New Roman" w:hAnsi="Times New Roman" w:cs="Times New Roman"/>
          <w:b/>
        </w:rPr>
      </w:pPr>
    </w:p>
    <w:p w14:paraId="467D920E" w14:textId="77777777" w:rsidR="00FB06A1" w:rsidRPr="001D080B" w:rsidRDefault="00FB06A1" w:rsidP="005C2CC3">
      <w:pPr>
        <w:spacing w:after="0" w:line="240" w:lineRule="auto"/>
        <w:jc w:val="center"/>
        <w:rPr>
          <w:rFonts w:ascii="Times New Roman" w:hAnsi="Times New Roman" w:cs="Times New Roman"/>
          <w:b/>
        </w:rPr>
      </w:pPr>
    </w:p>
    <w:p w14:paraId="5A58EC5D" w14:textId="77777777" w:rsidR="00FB06A1" w:rsidRPr="001D080B" w:rsidRDefault="00FB06A1" w:rsidP="005C2CC3">
      <w:pPr>
        <w:spacing w:after="0" w:line="240" w:lineRule="auto"/>
        <w:jc w:val="center"/>
        <w:rPr>
          <w:rFonts w:ascii="Times New Roman" w:hAnsi="Times New Roman" w:cs="Times New Roman"/>
          <w:b/>
        </w:rPr>
      </w:pPr>
    </w:p>
    <w:p w14:paraId="20709E5A" w14:textId="77777777" w:rsidR="00FB06A1" w:rsidRPr="001D080B" w:rsidRDefault="00FB06A1" w:rsidP="005C2CC3">
      <w:pPr>
        <w:spacing w:after="0" w:line="240" w:lineRule="auto"/>
        <w:jc w:val="center"/>
        <w:rPr>
          <w:rFonts w:ascii="Times New Roman" w:hAnsi="Times New Roman" w:cs="Times New Roman"/>
          <w:b/>
        </w:rPr>
      </w:pPr>
    </w:p>
    <w:p w14:paraId="1B77B21F" w14:textId="77777777" w:rsidR="005C2CC3" w:rsidRPr="001D080B" w:rsidRDefault="005C2CC3" w:rsidP="00AE71E8">
      <w:pPr>
        <w:jc w:val="center"/>
        <w:sectPr w:rsidR="005C2CC3" w:rsidRPr="001D080B" w:rsidSect="00EB2BA6">
          <w:footerReference w:type="default" r:id="rId8"/>
          <w:pgSz w:w="12240" w:h="15840" w:code="1"/>
          <w:pgMar w:top="720" w:right="720" w:bottom="720" w:left="960" w:header="0" w:footer="0" w:gutter="0"/>
          <w:cols w:space="720"/>
          <w:titlePg/>
          <w:docGrid w:linePitch="360"/>
        </w:sectPr>
      </w:pPr>
    </w:p>
    <w:p w14:paraId="59F9176B" w14:textId="16A0508E" w:rsidR="00414C8B" w:rsidRPr="001D080B" w:rsidRDefault="00957EF0" w:rsidP="00414C8B">
      <w:pPr>
        <w:spacing w:after="0" w:line="240" w:lineRule="auto"/>
        <w:jc w:val="center"/>
        <w:rPr>
          <w:rFonts w:ascii="Times New Roman" w:hAnsi="Times New Roman" w:cs="Times New Roman"/>
          <w:b/>
          <w:caps/>
          <w:sz w:val="24"/>
          <w:szCs w:val="24"/>
        </w:rPr>
      </w:pPr>
      <w:r w:rsidRPr="001D080B">
        <w:rPr>
          <w:rFonts w:ascii="Times New Roman" w:hAnsi="Times New Roman" w:cs="Times New Roman"/>
          <w:b/>
          <w:caps/>
          <w:sz w:val="24"/>
          <w:szCs w:val="24"/>
        </w:rPr>
        <w:lastRenderedPageBreak/>
        <w:t>BETH ISRAEL LAHEY HEALTH, INC.</w:t>
      </w:r>
    </w:p>
    <w:p w14:paraId="44043AA3" w14:textId="77777777" w:rsidR="00FB06A1" w:rsidRPr="001D080B" w:rsidRDefault="00FB06A1" w:rsidP="005C2CC3">
      <w:pPr>
        <w:spacing w:after="0" w:line="240" w:lineRule="auto"/>
        <w:jc w:val="center"/>
        <w:rPr>
          <w:rFonts w:ascii="Times New Roman" w:hAnsi="Times New Roman" w:cs="Times New Roman"/>
        </w:rPr>
      </w:pPr>
    </w:p>
    <w:p w14:paraId="714A6617" w14:textId="77777777" w:rsidR="00414C8B" w:rsidRPr="001D080B" w:rsidRDefault="00414C8B" w:rsidP="005C2CC3">
      <w:pPr>
        <w:spacing w:after="0" w:line="240" w:lineRule="auto"/>
        <w:jc w:val="center"/>
        <w:rPr>
          <w:rFonts w:ascii="Times New Roman" w:hAnsi="Times New Roman" w:cs="Times New Roman"/>
        </w:rPr>
      </w:pPr>
    </w:p>
    <w:p w14:paraId="4E3B6941" w14:textId="77777777" w:rsidR="00414C8B" w:rsidRPr="001D080B" w:rsidRDefault="00414C8B" w:rsidP="005C2CC3">
      <w:pPr>
        <w:spacing w:after="0" w:line="240" w:lineRule="auto"/>
        <w:jc w:val="center"/>
        <w:rPr>
          <w:rFonts w:ascii="Times New Roman" w:hAnsi="Times New Roman" w:cs="Times New Roman"/>
        </w:rPr>
      </w:pPr>
    </w:p>
    <w:p w14:paraId="5841C7D7" w14:textId="77777777" w:rsidR="00414C8B" w:rsidRPr="001D080B" w:rsidRDefault="00414C8B" w:rsidP="005C2CC3">
      <w:pPr>
        <w:spacing w:after="0" w:line="240" w:lineRule="auto"/>
        <w:jc w:val="center"/>
        <w:rPr>
          <w:rFonts w:ascii="Times New Roman" w:hAnsi="Times New Roman" w:cs="Times New Roman"/>
        </w:rPr>
      </w:pPr>
    </w:p>
    <w:p w14:paraId="6E9C6C27" w14:textId="77777777" w:rsidR="00414C8B" w:rsidRPr="001D080B" w:rsidRDefault="00414C8B" w:rsidP="005C2CC3">
      <w:pPr>
        <w:spacing w:after="0" w:line="240" w:lineRule="auto"/>
        <w:jc w:val="center"/>
        <w:rPr>
          <w:rFonts w:ascii="Times New Roman" w:hAnsi="Times New Roman" w:cs="Times New Roman"/>
        </w:rPr>
      </w:pPr>
    </w:p>
    <w:p w14:paraId="01EE0756" w14:textId="77777777" w:rsidR="00FB06A1" w:rsidRPr="001D080B" w:rsidRDefault="005C2CC3" w:rsidP="005C2CC3">
      <w:pPr>
        <w:spacing w:after="0" w:line="240" w:lineRule="auto"/>
        <w:jc w:val="center"/>
        <w:rPr>
          <w:rFonts w:ascii="Times New Roman" w:hAnsi="Times New Roman" w:cs="Times New Roman"/>
          <w:b/>
          <w:caps/>
        </w:rPr>
      </w:pPr>
      <w:r w:rsidRPr="001D080B">
        <w:rPr>
          <w:rFonts w:ascii="Times New Roman" w:hAnsi="Times New Roman" w:cs="Times New Roman"/>
          <w:b/>
          <w:caps/>
        </w:rPr>
        <w:t>T</w:t>
      </w:r>
      <w:r w:rsidR="00FB06A1" w:rsidRPr="001D080B">
        <w:rPr>
          <w:rFonts w:ascii="Times New Roman" w:hAnsi="Times New Roman" w:cs="Times New Roman"/>
          <w:b/>
          <w:caps/>
        </w:rPr>
        <w:t>able of Contents</w:t>
      </w:r>
    </w:p>
    <w:p w14:paraId="239C28C3" w14:textId="77777777" w:rsidR="00FB06A1" w:rsidRPr="001D080B" w:rsidRDefault="00FB06A1" w:rsidP="005C2CC3">
      <w:pPr>
        <w:spacing w:after="0" w:line="240" w:lineRule="auto"/>
        <w:jc w:val="center"/>
        <w:rPr>
          <w:rFonts w:ascii="Times New Roman" w:hAnsi="Times New Roman" w:cs="Times New Roman"/>
        </w:rPr>
      </w:pPr>
    </w:p>
    <w:p w14:paraId="054586EF" w14:textId="1EE01B21" w:rsidR="00B24885" w:rsidRPr="001D080B" w:rsidRDefault="00B24885" w:rsidP="00B24885">
      <w:pPr>
        <w:spacing w:after="0" w:line="240" w:lineRule="auto"/>
        <w:jc w:val="center"/>
        <w:rPr>
          <w:rFonts w:ascii="Times New Roman" w:hAnsi="Times New Roman" w:cs="Times New Roman"/>
          <w:u w:val="single"/>
        </w:rPr>
      </w:pP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rPr>
        <w:tab/>
        <w:t xml:space="preserve">                  </w:t>
      </w:r>
      <w:r w:rsidRPr="001D080B">
        <w:rPr>
          <w:rFonts w:ascii="Times New Roman" w:hAnsi="Times New Roman" w:cs="Times New Roman"/>
        </w:rPr>
        <w:tab/>
      </w:r>
      <w:r w:rsidRPr="001D080B">
        <w:rPr>
          <w:rFonts w:ascii="Times New Roman" w:hAnsi="Times New Roman" w:cs="Times New Roman"/>
        </w:rPr>
        <w:tab/>
      </w:r>
      <w:r w:rsidRPr="001D080B">
        <w:rPr>
          <w:rFonts w:ascii="Times New Roman" w:hAnsi="Times New Roman" w:cs="Times New Roman"/>
          <w:u w:val="single"/>
        </w:rPr>
        <w:t>Page</w:t>
      </w:r>
    </w:p>
    <w:p w14:paraId="38D4955D" w14:textId="77777777" w:rsidR="00414C8B" w:rsidRPr="001D080B" w:rsidRDefault="00414C8B" w:rsidP="005C2CC3">
      <w:pPr>
        <w:spacing w:after="0" w:line="240" w:lineRule="auto"/>
        <w:jc w:val="center"/>
        <w:rPr>
          <w:rFonts w:ascii="Times New Roman" w:hAnsi="Times New Roman" w:cs="Times New Roman"/>
        </w:rPr>
      </w:pPr>
    </w:p>
    <w:p w14:paraId="4E72D711" w14:textId="77777777" w:rsidR="00FB06A1" w:rsidRPr="001D080B" w:rsidRDefault="00FB06A1" w:rsidP="00F10D3B">
      <w:pPr>
        <w:pStyle w:val="ListParagraph"/>
        <w:numPr>
          <w:ilvl w:val="0"/>
          <w:numId w:val="1"/>
        </w:numPr>
        <w:tabs>
          <w:tab w:val="left" w:pos="1080"/>
          <w:tab w:val="right" w:pos="9360"/>
        </w:tabs>
        <w:spacing w:after="0" w:line="240" w:lineRule="auto"/>
        <w:rPr>
          <w:rFonts w:ascii="Times New Roman" w:hAnsi="Times New Roman" w:cs="Times New Roman"/>
        </w:rPr>
      </w:pPr>
      <w:r w:rsidRPr="001D080B">
        <w:rPr>
          <w:rFonts w:ascii="Times New Roman" w:hAnsi="Times New Roman" w:cs="Times New Roman"/>
        </w:rPr>
        <w:t>Executive Summary</w:t>
      </w:r>
      <w:r w:rsidR="00D703DF" w:rsidRPr="001D080B">
        <w:rPr>
          <w:rFonts w:ascii="Times New Roman" w:hAnsi="Times New Roman" w:cs="Times New Roman"/>
        </w:rPr>
        <w:tab/>
        <w:t>1</w:t>
      </w:r>
    </w:p>
    <w:p w14:paraId="26B18F8E" w14:textId="77777777" w:rsidR="00FB06A1" w:rsidRPr="001D080B" w:rsidRDefault="00FB06A1" w:rsidP="005C2CC3">
      <w:pPr>
        <w:spacing w:after="0" w:line="240" w:lineRule="auto"/>
        <w:rPr>
          <w:rFonts w:ascii="Times New Roman" w:hAnsi="Times New Roman" w:cs="Times New Roman"/>
        </w:rPr>
      </w:pPr>
    </w:p>
    <w:p w14:paraId="04DCEF0A" w14:textId="77777777" w:rsidR="00414C8B" w:rsidRPr="001D080B" w:rsidRDefault="00414C8B" w:rsidP="005C2CC3">
      <w:pPr>
        <w:spacing w:after="0" w:line="240" w:lineRule="auto"/>
        <w:rPr>
          <w:rFonts w:ascii="Times New Roman" w:hAnsi="Times New Roman" w:cs="Times New Roman"/>
        </w:rPr>
      </w:pPr>
    </w:p>
    <w:p w14:paraId="2ACB0BCE" w14:textId="77777777" w:rsidR="00FB06A1" w:rsidRPr="001D080B" w:rsidRDefault="00FB06A1" w:rsidP="00F10D3B">
      <w:pPr>
        <w:pStyle w:val="ListParagraph"/>
        <w:numPr>
          <w:ilvl w:val="0"/>
          <w:numId w:val="1"/>
        </w:numPr>
        <w:tabs>
          <w:tab w:val="left" w:pos="1080"/>
          <w:tab w:val="right" w:pos="9360"/>
        </w:tabs>
        <w:spacing w:after="0" w:line="240" w:lineRule="auto"/>
        <w:rPr>
          <w:rFonts w:ascii="Times New Roman" w:hAnsi="Times New Roman" w:cs="Times New Roman"/>
        </w:rPr>
      </w:pPr>
      <w:r w:rsidRPr="001D080B">
        <w:rPr>
          <w:rFonts w:ascii="Times New Roman" w:hAnsi="Times New Roman" w:cs="Times New Roman"/>
        </w:rPr>
        <w:t>Relevant Background Information</w:t>
      </w:r>
      <w:r w:rsidR="00D703DF" w:rsidRPr="001D080B">
        <w:rPr>
          <w:rFonts w:ascii="Times New Roman" w:hAnsi="Times New Roman" w:cs="Times New Roman"/>
        </w:rPr>
        <w:tab/>
      </w:r>
      <w:r w:rsidR="007A2AB6" w:rsidRPr="001D080B">
        <w:rPr>
          <w:rFonts w:ascii="Times New Roman" w:hAnsi="Times New Roman" w:cs="Times New Roman"/>
        </w:rPr>
        <w:t>1</w:t>
      </w:r>
    </w:p>
    <w:p w14:paraId="4A90A804" w14:textId="77777777" w:rsidR="00FB06A1" w:rsidRPr="001D080B" w:rsidRDefault="00FB06A1" w:rsidP="005C2CC3">
      <w:pPr>
        <w:spacing w:after="0" w:line="240" w:lineRule="auto"/>
        <w:rPr>
          <w:rFonts w:ascii="Times New Roman" w:hAnsi="Times New Roman" w:cs="Times New Roman"/>
        </w:rPr>
      </w:pPr>
    </w:p>
    <w:p w14:paraId="2A8A748D" w14:textId="77777777" w:rsidR="00414C8B" w:rsidRPr="001D080B" w:rsidRDefault="00414C8B" w:rsidP="005C2CC3">
      <w:pPr>
        <w:spacing w:after="0" w:line="240" w:lineRule="auto"/>
        <w:rPr>
          <w:rFonts w:ascii="Times New Roman" w:hAnsi="Times New Roman" w:cs="Times New Roman"/>
        </w:rPr>
      </w:pPr>
    </w:p>
    <w:p w14:paraId="1CA6098F" w14:textId="77777777" w:rsidR="00FB06A1" w:rsidRPr="001D080B"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1D080B">
        <w:rPr>
          <w:rFonts w:ascii="Times New Roman" w:hAnsi="Times New Roman" w:cs="Times New Roman"/>
        </w:rPr>
        <w:t>Scope of Report</w:t>
      </w:r>
      <w:r w:rsidR="00D703DF" w:rsidRPr="001D080B">
        <w:rPr>
          <w:rFonts w:ascii="Times New Roman" w:hAnsi="Times New Roman" w:cs="Times New Roman"/>
        </w:rPr>
        <w:tab/>
      </w:r>
      <w:r w:rsidR="007A2AB6" w:rsidRPr="001D080B">
        <w:rPr>
          <w:rFonts w:ascii="Times New Roman" w:hAnsi="Times New Roman" w:cs="Times New Roman"/>
        </w:rPr>
        <w:t>2</w:t>
      </w:r>
    </w:p>
    <w:p w14:paraId="28C97F9A" w14:textId="77777777" w:rsidR="00FB06A1" w:rsidRPr="001D080B" w:rsidRDefault="00FB06A1" w:rsidP="005C2CC3">
      <w:pPr>
        <w:spacing w:after="0" w:line="240" w:lineRule="auto"/>
        <w:rPr>
          <w:rFonts w:ascii="Times New Roman" w:hAnsi="Times New Roman" w:cs="Times New Roman"/>
        </w:rPr>
      </w:pPr>
    </w:p>
    <w:p w14:paraId="553109D1" w14:textId="77777777" w:rsidR="00414C8B" w:rsidRPr="001D080B" w:rsidRDefault="00414C8B" w:rsidP="005C2CC3">
      <w:pPr>
        <w:spacing w:after="0" w:line="240" w:lineRule="auto"/>
        <w:rPr>
          <w:rFonts w:ascii="Times New Roman" w:hAnsi="Times New Roman" w:cs="Times New Roman"/>
        </w:rPr>
      </w:pPr>
    </w:p>
    <w:p w14:paraId="55526CB8" w14:textId="00C8133E" w:rsidR="00FB06A1" w:rsidRPr="001D080B"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1D080B">
        <w:rPr>
          <w:rFonts w:ascii="Times New Roman" w:hAnsi="Times New Roman" w:cs="Times New Roman"/>
        </w:rPr>
        <w:t>Primary Sources of Information Utilized</w:t>
      </w:r>
      <w:r w:rsidR="00D703DF" w:rsidRPr="001D080B">
        <w:rPr>
          <w:rFonts w:ascii="Times New Roman" w:hAnsi="Times New Roman" w:cs="Times New Roman"/>
        </w:rPr>
        <w:tab/>
      </w:r>
      <w:r w:rsidR="0024733A" w:rsidRPr="001D080B">
        <w:rPr>
          <w:rFonts w:ascii="Times New Roman" w:hAnsi="Times New Roman" w:cs="Times New Roman"/>
        </w:rPr>
        <w:t>2</w:t>
      </w:r>
      <w:r w:rsidR="007E3F3B" w:rsidRPr="001D080B">
        <w:rPr>
          <w:rFonts w:ascii="Times New Roman" w:hAnsi="Times New Roman" w:cs="Times New Roman"/>
        </w:rPr>
        <w:t xml:space="preserve"> - 3</w:t>
      </w:r>
    </w:p>
    <w:p w14:paraId="5621A7DC" w14:textId="77777777" w:rsidR="00FB06A1" w:rsidRPr="001D080B" w:rsidRDefault="00FB06A1" w:rsidP="005C2CC3">
      <w:pPr>
        <w:spacing w:after="0" w:line="240" w:lineRule="auto"/>
        <w:rPr>
          <w:rFonts w:ascii="Times New Roman" w:hAnsi="Times New Roman" w:cs="Times New Roman"/>
        </w:rPr>
      </w:pPr>
    </w:p>
    <w:p w14:paraId="643174AB" w14:textId="77777777" w:rsidR="00414C8B" w:rsidRPr="001D080B" w:rsidRDefault="00414C8B" w:rsidP="005C2CC3">
      <w:pPr>
        <w:spacing w:after="0" w:line="240" w:lineRule="auto"/>
        <w:rPr>
          <w:rFonts w:ascii="Times New Roman" w:hAnsi="Times New Roman" w:cs="Times New Roman"/>
        </w:rPr>
      </w:pPr>
    </w:p>
    <w:p w14:paraId="5855A47A" w14:textId="4568A023" w:rsidR="00FB06A1" w:rsidRPr="001D080B"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1D080B">
        <w:rPr>
          <w:rFonts w:ascii="Times New Roman" w:hAnsi="Times New Roman" w:cs="Times New Roman"/>
        </w:rPr>
        <w:t xml:space="preserve">Review of </w:t>
      </w:r>
      <w:proofErr w:type="gramStart"/>
      <w:r w:rsidRPr="001D080B">
        <w:rPr>
          <w:rFonts w:ascii="Times New Roman" w:hAnsi="Times New Roman" w:cs="Times New Roman"/>
        </w:rPr>
        <w:t>the Projections</w:t>
      </w:r>
      <w:proofErr w:type="gramEnd"/>
      <w:r w:rsidR="00D703DF" w:rsidRPr="001D080B">
        <w:rPr>
          <w:rFonts w:ascii="Times New Roman" w:hAnsi="Times New Roman" w:cs="Times New Roman"/>
        </w:rPr>
        <w:tab/>
      </w:r>
      <w:r w:rsidR="007A2AB6" w:rsidRPr="001D080B">
        <w:rPr>
          <w:rFonts w:ascii="Times New Roman" w:hAnsi="Times New Roman" w:cs="Times New Roman"/>
        </w:rPr>
        <w:t>3 -</w:t>
      </w:r>
      <w:r w:rsidR="00DB44FB" w:rsidRPr="001D080B">
        <w:rPr>
          <w:rFonts w:ascii="Times New Roman" w:hAnsi="Times New Roman" w:cs="Times New Roman"/>
        </w:rPr>
        <w:t xml:space="preserve"> </w:t>
      </w:r>
      <w:r w:rsidR="005F1FA8" w:rsidRPr="001D080B">
        <w:rPr>
          <w:rFonts w:ascii="Times New Roman" w:hAnsi="Times New Roman" w:cs="Times New Roman"/>
        </w:rPr>
        <w:t>6</w:t>
      </w:r>
    </w:p>
    <w:p w14:paraId="6893CCC9" w14:textId="77777777" w:rsidR="00FB06A1" w:rsidRPr="001D080B" w:rsidRDefault="00FB06A1" w:rsidP="005C2CC3">
      <w:pPr>
        <w:spacing w:after="0" w:line="240" w:lineRule="auto"/>
        <w:rPr>
          <w:rFonts w:ascii="Times New Roman" w:hAnsi="Times New Roman" w:cs="Times New Roman"/>
        </w:rPr>
      </w:pPr>
    </w:p>
    <w:p w14:paraId="09242D83" w14:textId="77777777" w:rsidR="00414C8B" w:rsidRPr="001D080B" w:rsidRDefault="00414C8B" w:rsidP="005C2CC3">
      <w:pPr>
        <w:spacing w:after="0" w:line="240" w:lineRule="auto"/>
        <w:rPr>
          <w:rFonts w:ascii="Times New Roman" w:hAnsi="Times New Roman" w:cs="Times New Roman"/>
        </w:rPr>
      </w:pPr>
    </w:p>
    <w:p w14:paraId="4BF2C30C" w14:textId="6EB836A0" w:rsidR="00FB06A1" w:rsidRPr="001D080B"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1D080B">
        <w:rPr>
          <w:rFonts w:ascii="Times New Roman" w:hAnsi="Times New Roman" w:cs="Times New Roman"/>
        </w:rPr>
        <w:t>Feasibility</w:t>
      </w:r>
      <w:r w:rsidR="00D703DF" w:rsidRPr="001D080B">
        <w:rPr>
          <w:rFonts w:ascii="Times New Roman" w:hAnsi="Times New Roman" w:cs="Times New Roman"/>
        </w:rPr>
        <w:tab/>
      </w:r>
      <w:r w:rsidR="00BF0281" w:rsidRPr="001D080B">
        <w:rPr>
          <w:rFonts w:ascii="Times New Roman" w:hAnsi="Times New Roman" w:cs="Times New Roman"/>
        </w:rPr>
        <w:t>7</w:t>
      </w:r>
    </w:p>
    <w:p w14:paraId="3B316FA3" w14:textId="77777777" w:rsidR="00FB06A1" w:rsidRPr="001D080B" w:rsidRDefault="00FB06A1" w:rsidP="005C2CC3">
      <w:pPr>
        <w:spacing w:after="0" w:line="240" w:lineRule="auto"/>
        <w:rPr>
          <w:rFonts w:ascii="Times New Roman" w:hAnsi="Times New Roman" w:cs="Times New Roman"/>
        </w:rPr>
      </w:pPr>
    </w:p>
    <w:p w14:paraId="7294969B" w14:textId="77777777" w:rsidR="00FB06A1" w:rsidRPr="001D080B" w:rsidRDefault="00FB06A1" w:rsidP="005C2CC3">
      <w:pPr>
        <w:spacing w:after="0" w:line="240" w:lineRule="auto"/>
        <w:rPr>
          <w:rFonts w:ascii="Times New Roman" w:hAnsi="Times New Roman" w:cs="Times New Roman"/>
        </w:rPr>
      </w:pPr>
    </w:p>
    <w:p w14:paraId="4962A2B5" w14:textId="77777777" w:rsidR="00FB06A1" w:rsidRPr="001D080B" w:rsidRDefault="00FB06A1" w:rsidP="005C2CC3">
      <w:pPr>
        <w:spacing w:after="0" w:line="240" w:lineRule="auto"/>
        <w:rPr>
          <w:rFonts w:ascii="Times New Roman" w:hAnsi="Times New Roman" w:cs="Times New Roman"/>
        </w:rPr>
      </w:pPr>
    </w:p>
    <w:p w14:paraId="6808D0E5" w14:textId="77777777" w:rsidR="00FB06A1" w:rsidRPr="001D080B" w:rsidRDefault="00FB06A1" w:rsidP="005C2CC3">
      <w:pPr>
        <w:spacing w:after="0" w:line="240" w:lineRule="auto"/>
        <w:rPr>
          <w:rFonts w:ascii="Times New Roman" w:hAnsi="Times New Roman" w:cs="Times New Roman"/>
        </w:rPr>
      </w:pPr>
    </w:p>
    <w:p w14:paraId="3542C48C" w14:textId="77777777" w:rsidR="00FB06A1" w:rsidRPr="001D080B" w:rsidRDefault="00FB06A1" w:rsidP="005C2CC3">
      <w:pPr>
        <w:spacing w:after="0" w:line="240" w:lineRule="auto"/>
        <w:rPr>
          <w:rFonts w:ascii="Times New Roman" w:hAnsi="Times New Roman" w:cs="Times New Roman"/>
        </w:rPr>
      </w:pPr>
    </w:p>
    <w:p w14:paraId="5D7B0327" w14:textId="77777777" w:rsidR="005C2CC3" w:rsidRPr="001D080B" w:rsidRDefault="005C2CC3" w:rsidP="00FB06A1">
      <w:pPr>
        <w:sectPr w:rsidR="005C2CC3" w:rsidRPr="001D080B" w:rsidSect="002F35BE">
          <w:pgSz w:w="12240" w:h="15840" w:code="1"/>
          <w:pgMar w:top="720" w:right="720" w:bottom="720" w:left="960" w:header="0" w:footer="0" w:gutter="0"/>
          <w:cols w:space="720"/>
          <w:titlePg/>
          <w:docGrid w:linePitch="360"/>
        </w:sectPr>
      </w:pPr>
    </w:p>
    <w:p w14:paraId="5334D645" w14:textId="2DDC374A" w:rsidR="00414C8B" w:rsidRPr="001D080B" w:rsidRDefault="007B20F7" w:rsidP="00414C8B">
      <w:pPr>
        <w:spacing w:after="0" w:line="240" w:lineRule="auto"/>
        <w:rPr>
          <w:rFonts w:ascii="Times New Roman" w:hAnsi="Times New Roman" w:cs="Times New Roman"/>
        </w:rPr>
      </w:pPr>
      <w:bookmarkStart w:id="1" w:name="_Hlk527538595"/>
      <w:r w:rsidRPr="001D080B">
        <w:rPr>
          <w:rFonts w:ascii="Times New Roman" w:hAnsi="Times New Roman" w:cs="Times New Roman"/>
        </w:rPr>
        <w:lastRenderedPageBreak/>
        <w:t>November 24</w:t>
      </w:r>
      <w:r w:rsidR="00682BA6" w:rsidRPr="001D080B">
        <w:rPr>
          <w:rFonts w:ascii="Times New Roman" w:hAnsi="Times New Roman" w:cs="Times New Roman"/>
        </w:rPr>
        <w:t>, 2025</w:t>
      </w:r>
    </w:p>
    <w:bookmarkEnd w:id="1"/>
    <w:p w14:paraId="2D0CEC82" w14:textId="77777777" w:rsidR="00414C8B" w:rsidRPr="001D080B" w:rsidRDefault="00414C8B" w:rsidP="00414C8B">
      <w:pPr>
        <w:spacing w:after="0" w:line="240" w:lineRule="auto"/>
        <w:rPr>
          <w:rFonts w:ascii="Times New Roman" w:hAnsi="Times New Roman" w:cs="Times New Roman"/>
        </w:rPr>
      </w:pPr>
    </w:p>
    <w:p w14:paraId="63DA1017" w14:textId="77777777" w:rsidR="00414C8B" w:rsidRPr="001D080B" w:rsidRDefault="00414C8B" w:rsidP="00414C8B">
      <w:pPr>
        <w:spacing w:after="0" w:line="240" w:lineRule="auto"/>
        <w:rPr>
          <w:rFonts w:ascii="Times New Roman" w:hAnsi="Times New Roman" w:cs="Times New Roman"/>
        </w:rPr>
      </w:pPr>
    </w:p>
    <w:p w14:paraId="31C11FA5" w14:textId="6FA92985" w:rsidR="00F90DDD" w:rsidRPr="001D080B" w:rsidRDefault="004E71E6" w:rsidP="00414C8B">
      <w:pPr>
        <w:spacing w:after="0" w:line="240" w:lineRule="auto"/>
        <w:rPr>
          <w:rFonts w:ascii="Times New Roman" w:hAnsi="Times New Roman" w:cs="Times New Roman"/>
        </w:rPr>
      </w:pPr>
      <w:r w:rsidRPr="001D080B">
        <w:rPr>
          <w:rFonts w:ascii="Times New Roman" w:hAnsi="Times New Roman" w:cs="Times New Roman"/>
        </w:rPr>
        <w:t>M</w:t>
      </w:r>
      <w:r w:rsidR="00682BA6" w:rsidRPr="001D080B">
        <w:rPr>
          <w:rFonts w:ascii="Times New Roman" w:hAnsi="Times New Roman" w:cs="Times New Roman"/>
        </w:rPr>
        <w:t>s</w:t>
      </w:r>
      <w:r w:rsidR="00267B4F" w:rsidRPr="001D080B">
        <w:rPr>
          <w:rFonts w:ascii="Times New Roman" w:hAnsi="Times New Roman" w:cs="Times New Roman"/>
        </w:rPr>
        <w:t xml:space="preserve">. </w:t>
      </w:r>
      <w:r w:rsidR="00682BA6" w:rsidRPr="001D080B">
        <w:rPr>
          <w:rFonts w:ascii="Times New Roman" w:hAnsi="Times New Roman" w:cs="Times New Roman"/>
        </w:rPr>
        <w:t>Karen Hart</w:t>
      </w:r>
    </w:p>
    <w:p w14:paraId="58E7C64C" w14:textId="2730B314" w:rsidR="00F90DDD" w:rsidRPr="001D080B" w:rsidRDefault="00682BA6" w:rsidP="00414C8B">
      <w:pPr>
        <w:spacing w:after="0" w:line="240" w:lineRule="auto"/>
        <w:rPr>
          <w:rFonts w:ascii="Times New Roman" w:hAnsi="Times New Roman" w:cs="Times New Roman"/>
        </w:rPr>
      </w:pPr>
      <w:r w:rsidRPr="001D080B">
        <w:rPr>
          <w:rFonts w:ascii="Times New Roman" w:hAnsi="Times New Roman" w:cs="Times New Roman"/>
        </w:rPr>
        <w:t>Winchester Hospital</w:t>
      </w:r>
    </w:p>
    <w:p w14:paraId="3022D7F6" w14:textId="7DA16617" w:rsidR="00F90DDD" w:rsidRPr="001D080B" w:rsidRDefault="00682BA6" w:rsidP="00414C8B">
      <w:pPr>
        <w:spacing w:after="0" w:line="240" w:lineRule="auto"/>
        <w:rPr>
          <w:rFonts w:ascii="Times New Roman" w:hAnsi="Times New Roman" w:cs="Times New Roman"/>
        </w:rPr>
      </w:pPr>
      <w:r w:rsidRPr="001D080B">
        <w:rPr>
          <w:rFonts w:ascii="Times New Roman" w:hAnsi="Times New Roman" w:cs="Times New Roman"/>
        </w:rPr>
        <w:t>41 Highland Avenue</w:t>
      </w:r>
    </w:p>
    <w:p w14:paraId="2AB491C9" w14:textId="7C03DE6E" w:rsidR="00BD02D2" w:rsidRPr="001D080B" w:rsidRDefault="00682BA6" w:rsidP="00414C8B">
      <w:pPr>
        <w:spacing w:after="0" w:line="240" w:lineRule="auto"/>
        <w:rPr>
          <w:rFonts w:ascii="Times New Roman" w:hAnsi="Times New Roman" w:cs="Times New Roman"/>
        </w:rPr>
      </w:pPr>
      <w:r w:rsidRPr="001D080B">
        <w:rPr>
          <w:rFonts w:ascii="Times New Roman" w:hAnsi="Times New Roman" w:cs="Times New Roman"/>
        </w:rPr>
        <w:t>Winchester</w:t>
      </w:r>
      <w:r w:rsidR="00BD02D2" w:rsidRPr="001D080B">
        <w:rPr>
          <w:rFonts w:ascii="Times New Roman" w:hAnsi="Times New Roman" w:cs="Times New Roman"/>
        </w:rPr>
        <w:t>, MA 01</w:t>
      </w:r>
      <w:r w:rsidRPr="001D080B">
        <w:rPr>
          <w:rFonts w:ascii="Times New Roman" w:hAnsi="Times New Roman" w:cs="Times New Roman"/>
        </w:rPr>
        <w:t>890</w:t>
      </w:r>
    </w:p>
    <w:p w14:paraId="43C3C0E6" w14:textId="77777777" w:rsidR="00F90DDD" w:rsidRPr="001D080B" w:rsidRDefault="00F90DDD" w:rsidP="00414C8B">
      <w:pPr>
        <w:spacing w:after="0" w:line="240" w:lineRule="auto"/>
        <w:rPr>
          <w:rFonts w:ascii="Times New Roman" w:hAnsi="Times New Roman" w:cs="Times New Roman"/>
        </w:rPr>
      </w:pPr>
    </w:p>
    <w:p w14:paraId="47CC0ACD" w14:textId="0C623D37" w:rsidR="00F90DDD" w:rsidRPr="001D080B" w:rsidRDefault="00F90DDD" w:rsidP="00414C8B">
      <w:pPr>
        <w:spacing w:after="0" w:line="240" w:lineRule="auto"/>
        <w:rPr>
          <w:rFonts w:ascii="Times New Roman" w:hAnsi="Times New Roman" w:cs="Times New Roman"/>
        </w:rPr>
      </w:pPr>
      <w:r w:rsidRPr="001D080B">
        <w:rPr>
          <w:rFonts w:ascii="Times New Roman" w:hAnsi="Times New Roman" w:cs="Times New Roman"/>
        </w:rPr>
        <w:t xml:space="preserve">Dear </w:t>
      </w:r>
      <w:r w:rsidR="00267B4F" w:rsidRPr="001D080B">
        <w:rPr>
          <w:rFonts w:ascii="Times New Roman" w:hAnsi="Times New Roman" w:cs="Times New Roman"/>
        </w:rPr>
        <w:t>M</w:t>
      </w:r>
      <w:r w:rsidR="00682BA6" w:rsidRPr="001D080B">
        <w:rPr>
          <w:rFonts w:ascii="Times New Roman" w:hAnsi="Times New Roman" w:cs="Times New Roman"/>
        </w:rPr>
        <w:t>s</w:t>
      </w:r>
      <w:r w:rsidR="00267B4F" w:rsidRPr="001D080B">
        <w:rPr>
          <w:rFonts w:ascii="Times New Roman" w:hAnsi="Times New Roman" w:cs="Times New Roman"/>
        </w:rPr>
        <w:t xml:space="preserve">. </w:t>
      </w:r>
      <w:r w:rsidR="00682BA6" w:rsidRPr="001D080B">
        <w:rPr>
          <w:rFonts w:ascii="Times New Roman" w:hAnsi="Times New Roman" w:cs="Times New Roman"/>
        </w:rPr>
        <w:t>Hart</w:t>
      </w:r>
      <w:r w:rsidRPr="001D080B">
        <w:rPr>
          <w:rFonts w:ascii="Times New Roman" w:hAnsi="Times New Roman" w:cs="Times New Roman"/>
        </w:rPr>
        <w:t>:</w:t>
      </w:r>
    </w:p>
    <w:p w14:paraId="79C72CBE" w14:textId="77777777" w:rsidR="00F90DDD" w:rsidRPr="001D080B" w:rsidRDefault="00F90DDD" w:rsidP="00414C8B">
      <w:pPr>
        <w:spacing w:after="0" w:line="240" w:lineRule="auto"/>
        <w:rPr>
          <w:rFonts w:ascii="Times New Roman" w:hAnsi="Times New Roman" w:cs="Times New Roman"/>
        </w:rPr>
      </w:pPr>
    </w:p>
    <w:p w14:paraId="690C5FCB" w14:textId="012FCC7A" w:rsidR="00F90DDD" w:rsidRPr="001D080B" w:rsidRDefault="00F90DDD" w:rsidP="00414C8B">
      <w:pPr>
        <w:spacing w:after="0" w:line="240" w:lineRule="auto"/>
        <w:jc w:val="both"/>
        <w:rPr>
          <w:rFonts w:ascii="Times New Roman" w:hAnsi="Times New Roman" w:cs="Times New Roman"/>
        </w:rPr>
      </w:pPr>
      <w:r w:rsidRPr="001D080B">
        <w:rPr>
          <w:rFonts w:ascii="Times New Roman" w:hAnsi="Times New Roman" w:cs="Times New Roman"/>
        </w:rPr>
        <w:t xml:space="preserve">We have performed an analysis of the financial projections prepared by </w:t>
      </w:r>
      <w:r w:rsidR="00A061FE" w:rsidRPr="001D080B">
        <w:rPr>
          <w:rFonts w:ascii="Times New Roman" w:hAnsi="Times New Roman" w:cs="Times New Roman"/>
        </w:rPr>
        <w:t>Beth Israel Lahey Health, Inc.</w:t>
      </w:r>
      <w:r w:rsidR="008251B8" w:rsidRPr="001D080B">
        <w:rPr>
          <w:rFonts w:ascii="Times New Roman" w:hAnsi="Times New Roman" w:cs="Times New Roman"/>
        </w:rPr>
        <w:t xml:space="preserve"> (</w:t>
      </w:r>
      <w:r w:rsidR="00731957" w:rsidRPr="001D080B">
        <w:rPr>
          <w:rFonts w:ascii="Times New Roman" w:hAnsi="Times New Roman" w:cs="Times New Roman"/>
        </w:rPr>
        <w:t>the “Applicant”</w:t>
      </w:r>
      <w:r w:rsidR="00DC6E5D" w:rsidRPr="001D080B">
        <w:rPr>
          <w:rFonts w:ascii="Times New Roman" w:hAnsi="Times New Roman" w:cs="Times New Roman"/>
        </w:rPr>
        <w:t xml:space="preserve"> or “</w:t>
      </w:r>
      <w:r w:rsidR="00E9339B" w:rsidRPr="001D080B">
        <w:rPr>
          <w:rFonts w:ascii="Times New Roman" w:hAnsi="Times New Roman" w:cs="Times New Roman"/>
        </w:rPr>
        <w:t>BILH</w:t>
      </w:r>
      <w:r w:rsidR="00DC6E5D" w:rsidRPr="001D080B">
        <w:rPr>
          <w:rFonts w:ascii="Times New Roman" w:hAnsi="Times New Roman" w:cs="Times New Roman"/>
        </w:rPr>
        <w:t>”</w:t>
      </w:r>
      <w:r w:rsidR="00FC4CA3" w:rsidRPr="001D080B">
        <w:rPr>
          <w:rFonts w:ascii="Times New Roman" w:hAnsi="Times New Roman" w:cs="Times New Roman"/>
        </w:rPr>
        <w:t>)</w:t>
      </w:r>
      <w:r w:rsidR="0075449A" w:rsidRPr="001D080B">
        <w:rPr>
          <w:rFonts w:ascii="Times New Roman" w:hAnsi="Times New Roman" w:cs="Times New Roman"/>
        </w:rPr>
        <w:t xml:space="preserve"> </w:t>
      </w:r>
      <w:r w:rsidRPr="001D080B">
        <w:rPr>
          <w:rFonts w:ascii="Times New Roman" w:hAnsi="Times New Roman" w:cs="Times New Roman"/>
        </w:rPr>
        <w:t xml:space="preserve">detailing the projected operations of </w:t>
      </w:r>
      <w:bookmarkStart w:id="2" w:name="_Hlk22279446"/>
      <w:r w:rsidR="002B3DD2" w:rsidRPr="001D080B">
        <w:rPr>
          <w:rFonts w:ascii="Times New Roman" w:hAnsi="Times New Roman" w:cs="Times New Roman"/>
        </w:rPr>
        <w:t>the</w:t>
      </w:r>
      <w:r w:rsidR="00D36542" w:rsidRPr="001D080B">
        <w:rPr>
          <w:rFonts w:ascii="Times New Roman" w:hAnsi="Times New Roman" w:cs="Times New Roman"/>
        </w:rPr>
        <w:t xml:space="preserve"> </w:t>
      </w:r>
      <w:bookmarkStart w:id="3" w:name="_Hlk173927010"/>
      <w:r w:rsidR="0098379C" w:rsidRPr="001D080B">
        <w:rPr>
          <w:rFonts w:ascii="Times New Roman" w:hAnsi="Times New Roman" w:cs="Times New Roman"/>
        </w:rPr>
        <w:t>addition of three</w:t>
      </w:r>
      <w:r w:rsidR="00FF241B" w:rsidRPr="001D080B">
        <w:rPr>
          <w:rFonts w:ascii="Times New Roman" w:hAnsi="Times New Roman" w:cs="Times New Roman"/>
        </w:rPr>
        <w:t xml:space="preserve"> </w:t>
      </w:r>
      <w:r w:rsidR="0098379C" w:rsidRPr="001D080B">
        <w:rPr>
          <w:rFonts w:ascii="Times New Roman" w:hAnsi="Times New Roman" w:cs="Times New Roman"/>
        </w:rPr>
        <w:t xml:space="preserve">endoscopy procedure rooms </w:t>
      </w:r>
      <w:r w:rsidR="0000413A" w:rsidRPr="001D080B">
        <w:rPr>
          <w:rFonts w:ascii="Times New Roman" w:hAnsi="Times New Roman" w:cs="Times New Roman"/>
        </w:rPr>
        <w:t xml:space="preserve">and seven pre/post procedure bays </w:t>
      </w:r>
      <w:r w:rsidR="00FF241B" w:rsidRPr="001D080B">
        <w:rPr>
          <w:rFonts w:ascii="Times New Roman" w:hAnsi="Times New Roman" w:cs="Times New Roman"/>
        </w:rPr>
        <w:t xml:space="preserve">to the existing endoscopy center </w:t>
      </w:r>
      <w:r w:rsidR="0098379C" w:rsidRPr="001D080B">
        <w:rPr>
          <w:rFonts w:ascii="Times New Roman" w:hAnsi="Times New Roman" w:cs="Times New Roman"/>
        </w:rPr>
        <w:t xml:space="preserve">at Winchester </w:t>
      </w:r>
      <w:r w:rsidR="00FF241B" w:rsidRPr="001D080B">
        <w:rPr>
          <w:rFonts w:ascii="Times New Roman" w:hAnsi="Times New Roman" w:cs="Times New Roman"/>
        </w:rPr>
        <w:t>Hospital</w:t>
      </w:r>
      <w:r w:rsidR="0098379C" w:rsidRPr="001D080B">
        <w:rPr>
          <w:rFonts w:ascii="Times New Roman" w:hAnsi="Times New Roman" w:cs="Times New Roman"/>
        </w:rPr>
        <w:t xml:space="preserve"> </w:t>
      </w:r>
      <w:r w:rsidR="00E9339B" w:rsidRPr="001D080B">
        <w:rPr>
          <w:rFonts w:ascii="Times New Roman" w:hAnsi="Times New Roman" w:cs="Times New Roman"/>
        </w:rPr>
        <w:t>(“W</w:t>
      </w:r>
      <w:r w:rsidR="00A85101" w:rsidRPr="001D080B">
        <w:rPr>
          <w:rFonts w:ascii="Times New Roman" w:hAnsi="Times New Roman" w:cs="Times New Roman"/>
        </w:rPr>
        <w:t>H</w:t>
      </w:r>
      <w:r w:rsidR="00E9339B" w:rsidRPr="001D080B">
        <w:rPr>
          <w:rFonts w:ascii="Times New Roman" w:hAnsi="Times New Roman" w:cs="Times New Roman"/>
        </w:rPr>
        <w:t xml:space="preserve">”) </w:t>
      </w:r>
      <w:r w:rsidR="0098379C" w:rsidRPr="001D080B">
        <w:rPr>
          <w:rFonts w:ascii="Times New Roman" w:hAnsi="Times New Roman" w:cs="Times New Roman"/>
        </w:rPr>
        <w:t xml:space="preserve">in </w:t>
      </w:r>
      <w:r w:rsidR="00A35615" w:rsidRPr="001D080B">
        <w:rPr>
          <w:rFonts w:ascii="Times New Roman" w:hAnsi="Times New Roman" w:cs="Times New Roman"/>
        </w:rPr>
        <w:t xml:space="preserve">Woburn, MA </w:t>
      </w:r>
      <w:bookmarkEnd w:id="2"/>
      <w:r w:rsidR="0010774A" w:rsidRPr="001D080B">
        <w:rPr>
          <w:rFonts w:ascii="Times New Roman" w:hAnsi="Times New Roman" w:cs="Times New Roman"/>
        </w:rPr>
        <w:t>(the “Project”)</w:t>
      </w:r>
      <w:r w:rsidR="00A0500F" w:rsidRPr="001D080B">
        <w:rPr>
          <w:rFonts w:ascii="Times New Roman" w:hAnsi="Times New Roman" w:cs="Times New Roman"/>
        </w:rPr>
        <w:t xml:space="preserve">. </w:t>
      </w:r>
      <w:bookmarkStart w:id="4" w:name="_Hlk21453432"/>
      <w:bookmarkEnd w:id="3"/>
      <w:r w:rsidR="00622908" w:rsidRPr="001D080B">
        <w:rPr>
          <w:rFonts w:ascii="Times New Roman" w:hAnsi="Times New Roman" w:cs="Times New Roman"/>
        </w:rPr>
        <w:t>This report details our analysis and findings with regards to the reasonableness of assumptions used in the preparation and feasibility of the projected financial information</w:t>
      </w:r>
      <w:bookmarkEnd w:id="4"/>
      <w:r w:rsidR="00622908" w:rsidRPr="001D080B">
        <w:rPr>
          <w:rFonts w:ascii="Times New Roman" w:hAnsi="Times New Roman" w:cs="Times New Roman"/>
        </w:rPr>
        <w:t xml:space="preserve"> of </w:t>
      </w:r>
      <w:r w:rsidR="00182C56" w:rsidRPr="001D080B">
        <w:rPr>
          <w:rFonts w:ascii="Times New Roman" w:hAnsi="Times New Roman" w:cs="Times New Roman"/>
        </w:rPr>
        <w:t xml:space="preserve">the </w:t>
      </w:r>
      <w:r w:rsidR="008970C7" w:rsidRPr="001D080B">
        <w:rPr>
          <w:rFonts w:ascii="Times New Roman" w:hAnsi="Times New Roman" w:cs="Times New Roman"/>
        </w:rPr>
        <w:t>Project</w:t>
      </w:r>
      <w:r w:rsidR="00622908" w:rsidRPr="001D080B">
        <w:rPr>
          <w:rFonts w:ascii="Times New Roman" w:hAnsi="Times New Roman" w:cs="Times New Roman"/>
        </w:rPr>
        <w:t xml:space="preserve"> as prepared by the management </w:t>
      </w:r>
      <w:r w:rsidR="00675C72" w:rsidRPr="001D080B">
        <w:rPr>
          <w:rFonts w:ascii="Times New Roman" w:hAnsi="Times New Roman" w:cs="Times New Roman"/>
        </w:rPr>
        <w:t>of</w:t>
      </w:r>
      <w:r w:rsidR="00DC6358" w:rsidRPr="001D080B">
        <w:rPr>
          <w:rFonts w:ascii="Times New Roman" w:hAnsi="Times New Roman" w:cs="Times New Roman"/>
        </w:rPr>
        <w:t xml:space="preserve"> </w:t>
      </w:r>
      <w:r w:rsidR="00E9339B" w:rsidRPr="001D080B">
        <w:rPr>
          <w:rFonts w:ascii="Times New Roman" w:hAnsi="Times New Roman" w:cs="Times New Roman"/>
        </w:rPr>
        <w:t>Winchester</w:t>
      </w:r>
      <w:r w:rsidR="00A061FE" w:rsidRPr="001D080B">
        <w:rPr>
          <w:rFonts w:ascii="Times New Roman" w:hAnsi="Times New Roman" w:cs="Times New Roman"/>
        </w:rPr>
        <w:t xml:space="preserve"> </w:t>
      </w:r>
      <w:r w:rsidR="00622908" w:rsidRPr="001D080B">
        <w:rPr>
          <w:rFonts w:ascii="Times New Roman" w:hAnsi="Times New Roman" w:cs="Times New Roman"/>
        </w:rPr>
        <w:t xml:space="preserve">(“Management”). This report is to be included by </w:t>
      </w:r>
      <w:r w:rsidR="000412A0" w:rsidRPr="001D080B">
        <w:rPr>
          <w:rFonts w:ascii="Times New Roman" w:hAnsi="Times New Roman" w:cs="Times New Roman"/>
        </w:rPr>
        <w:t>the Applicant</w:t>
      </w:r>
      <w:r w:rsidR="005E0E37" w:rsidRPr="001D080B">
        <w:rPr>
          <w:rFonts w:ascii="Times New Roman" w:hAnsi="Times New Roman" w:cs="Times New Roman"/>
        </w:rPr>
        <w:t xml:space="preserve"> </w:t>
      </w:r>
      <w:r w:rsidR="00622908" w:rsidRPr="001D080B">
        <w:rPr>
          <w:rFonts w:ascii="Times New Roman" w:hAnsi="Times New Roman" w:cs="Times New Roman"/>
        </w:rPr>
        <w:t xml:space="preserve">in its </w:t>
      </w:r>
      <w:r w:rsidR="0049110C" w:rsidRPr="001D080B">
        <w:rPr>
          <w:rFonts w:ascii="Times New Roman" w:hAnsi="Times New Roman" w:cs="Times New Roman"/>
        </w:rPr>
        <w:t>Determination of Need (“</w:t>
      </w:r>
      <w:r w:rsidR="00622908" w:rsidRPr="001D080B">
        <w:rPr>
          <w:rFonts w:ascii="Times New Roman" w:hAnsi="Times New Roman" w:cs="Times New Roman"/>
        </w:rPr>
        <w:t>DON</w:t>
      </w:r>
      <w:r w:rsidR="0049110C" w:rsidRPr="001D080B">
        <w:rPr>
          <w:rFonts w:ascii="Times New Roman" w:hAnsi="Times New Roman" w:cs="Times New Roman"/>
        </w:rPr>
        <w:t>”)</w:t>
      </w:r>
      <w:r w:rsidR="00622908" w:rsidRPr="001D080B">
        <w:rPr>
          <w:rFonts w:ascii="Times New Roman" w:hAnsi="Times New Roman" w:cs="Times New Roman"/>
        </w:rPr>
        <w:t xml:space="preserve"> </w:t>
      </w:r>
      <w:r w:rsidR="00A0636A" w:rsidRPr="001D080B">
        <w:rPr>
          <w:rFonts w:ascii="Times New Roman" w:hAnsi="Times New Roman" w:cs="Times New Roman"/>
        </w:rPr>
        <w:t>application</w:t>
      </w:r>
      <w:r w:rsidR="009D69E1" w:rsidRPr="001D080B">
        <w:rPr>
          <w:rFonts w:ascii="Times New Roman" w:hAnsi="Times New Roman" w:cs="Times New Roman"/>
        </w:rPr>
        <w:t>, (s</w:t>
      </w:r>
      <w:r w:rsidR="00A0636A" w:rsidRPr="001D080B">
        <w:rPr>
          <w:rFonts w:ascii="Times New Roman" w:hAnsi="Times New Roman" w:cs="Times New Roman"/>
        </w:rPr>
        <w:t>ee Factor 4(a)</w:t>
      </w:r>
      <w:r w:rsidR="00F10D3B" w:rsidRPr="001D080B">
        <w:rPr>
          <w:rFonts w:ascii="Times New Roman" w:hAnsi="Times New Roman" w:cs="Times New Roman"/>
        </w:rPr>
        <w:t xml:space="preserve"> of the DON</w:t>
      </w:r>
      <w:r w:rsidR="009D69E1" w:rsidRPr="001D080B">
        <w:rPr>
          <w:rFonts w:ascii="Times New Roman" w:hAnsi="Times New Roman" w:cs="Times New Roman"/>
        </w:rPr>
        <w:t>)</w:t>
      </w:r>
      <w:r w:rsidR="00A0636A" w:rsidRPr="001D080B">
        <w:rPr>
          <w:rFonts w:ascii="Times New Roman" w:hAnsi="Times New Roman" w:cs="Times New Roman"/>
        </w:rPr>
        <w:t xml:space="preserve"> and should not be distributed or relied upon for any other purpose.</w:t>
      </w:r>
    </w:p>
    <w:p w14:paraId="1AC3E8CF" w14:textId="77777777" w:rsidR="00A0636A" w:rsidRPr="001D080B" w:rsidRDefault="00A0636A" w:rsidP="00414C8B">
      <w:pPr>
        <w:spacing w:after="0" w:line="240" w:lineRule="auto"/>
        <w:jc w:val="both"/>
        <w:rPr>
          <w:rFonts w:ascii="Times New Roman" w:hAnsi="Times New Roman" w:cs="Times New Roman"/>
        </w:rPr>
      </w:pPr>
    </w:p>
    <w:p w14:paraId="68C6FC8D" w14:textId="230A838D" w:rsidR="00A0636A" w:rsidRPr="001D080B" w:rsidRDefault="00A0636A" w:rsidP="00D95092">
      <w:pPr>
        <w:pStyle w:val="Heading3"/>
        <w:numPr>
          <w:ilvl w:val="0"/>
          <w:numId w:val="33"/>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t>Executive Summary</w:t>
      </w:r>
    </w:p>
    <w:p w14:paraId="34D3A5A2" w14:textId="77777777" w:rsidR="00A0636A" w:rsidRPr="001D080B" w:rsidRDefault="00A0636A" w:rsidP="00414C8B">
      <w:pPr>
        <w:spacing w:after="0" w:line="240" w:lineRule="auto"/>
        <w:jc w:val="both"/>
        <w:rPr>
          <w:rFonts w:ascii="Times New Roman" w:hAnsi="Times New Roman" w:cs="Times New Roman"/>
        </w:rPr>
      </w:pPr>
    </w:p>
    <w:p w14:paraId="36860DB8" w14:textId="0C207B36" w:rsidR="00A0636A" w:rsidRPr="001D080B" w:rsidRDefault="00A0636A" w:rsidP="004F5964">
      <w:pPr>
        <w:spacing w:after="0" w:line="240" w:lineRule="auto"/>
        <w:ind w:left="360"/>
        <w:jc w:val="both"/>
        <w:rPr>
          <w:rFonts w:ascii="Times New Roman" w:hAnsi="Times New Roman" w:cs="Times New Roman"/>
        </w:rPr>
      </w:pPr>
      <w:r w:rsidRPr="001D080B">
        <w:rPr>
          <w:rFonts w:ascii="Times New Roman" w:hAnsi="Times New Roman" w:cs="Times New Roman"/>
        </w:rPr>
        <w:t xml:space="preserve">The scope of our analysis was limited to the </w:t>
      </w:r>
      <w:r w:rsidR="0054233A" w:rsidRPr="001D080B">
        <w:rPr>
          <w:rFonts w:ascii="Times New Roman" w:hAnsi="Times New Roman" w:cs="Times New Roman"/>
        </w:rPr>
        <w:t>five-year</w:t>
      </w:r>
      <w:r w:rsidRPr="001D080B">
        <w:rPr>
          <w:rFonts w:ascii="Times New Roman" w:hAnsi="Times New Roman" w:cs="Times New Roman"/>
        </w:rPr>
        <w:t xml:space="preserve"> financial projections</w:t>
      </w:r>
      <w:r w:rsidR="00FC3A5E" w:rsidRPr="001D080B">
        <w:rPr>
          <w:rFonts w:ascii="Times New Roman" w:hAnsi="Times New Roman" w:cs="Times New Roman"/>
        </w:rPr>
        <w:t xml:space="preserve"> for the fiscal years ending </w:t>
      </w:r>
      <w:r w:rsidR="008E5389" w:rsidRPr="001D080B">
        <w:rPr>
          <w:rFonts w:ascii="Times New Roman" w:hAnsi="Times New Roman" w:cs="Times New Roman"/>
        </w:rPr>
        <w:t>September 30</w:t>
      </w:r>
      <w:r w:rsidR="00FC3A5E" w:rsidRPr="001D080B">
        <w:rPr>
          <w:rFonts w:ascii="Times New Roman" w:hAnsi="Times New Roman" w:cs="Times New Roman"/>
        </w:rPr>
        <w:t xml:space="preserve">, </w:t>
      </w:r>
      <w:proofErr w:type="gramStart"/>
      <w:r w:rsidR="00FC3A5E" w:rsidRPr="001D080B">
        <w:rPr>
          <w:rFonts w:ascii="Times New Roman" w:hAnsi="Times New Roman" w:cs="Times New Roman"/>
        </w:rPr>
        <w:t>20</w:t>
      </w:r>
      <w:r w:rsidR="00385E8B" w:rsidRPr="001D080B">
        <w:rPr>
          <w:rFonts w:ascii="Times New Roman" w:hAnsi="Times New Roman" w:cs="Times New Roman"/>
        </w:rPr>
        <w:t>2</w:t>
      </w:r>
      <w:r w:rsidR="00AB0751" w:rsidRPr="001D080B">
        <w:rPr>
          <w:rFonts w:ascii="Times New Roman" w:hAnsi="Times New Roman" w:cs="Times New Roman"/>
        </w:rPr>
        <w:t>8</w:t>
      </w:r>
      <w:proofErr w:type="gramEnd"/>
      <w:r w:rsidR="00FC3A5E" w:rsidRPr="001D080B">
        <w:rPr>
          <w:rFonts w:ascii="Times New Roman" w:hAnsi="Times New Roman" w:cs="Times New Roman"/>
        </w:rPr>
        <w:t xml:space="preserve"> through </w:t>
      </w:r>
      <w:r w:rsidR="008E5389" w:rsidRPr="001D080B">
        <w:rPr>
          <w:rFonts w:ascii="Times New Roman" w:hAnsi="Times New Roman" w:cs="Times New Roman"/>
        </w:rPr>
        <w:t>September 30</w:t>
      </w:r>
      <w:r w:rsidR="00FC3A5E" w:rsidRPr="001D080B">
        <w:rPr>
          <w:rFonts w:ascii="Times New Roman" w:hAnsi="Times New Roman" w:cs="Times New Roman"/>
        </w:rPr>
        <w:t>, 20</w:t>
      </w:r>
      <w:r w:rsidR="00385E8B" w:rsidRPr="001D080B">
        <w:rPr>
          <w:rFonts w:ascii="Times New Roman" w:hAnsi="Times New Roman" w:cs="Times New Roman"/>
        </w:rPr>
        <w:t>3</w:t>
      </w:r>
      <w:r w:rsidR="00AB0751" w:rsidRPr="001D080B">
        <w:rPr>
          <w:rFonts w:ascii="Times New Roman" w:hAnsi="Times New Roman" w:cs="Times New Roman"/>
        </w:rPr>
        <w:t>2</w:t>
      </w:r>
      <w:r w:rsidR="00FC3A5E" w:rsidRPr="001D080B">
        <w:rPr>
          <w:rFonts w:ascii="Times New Roman" w:hAnsi="Times New Roman" w:cs="Times New Roman"/>
        </w:rPr>
        <w:t xml:space="preserve"> </w:t>
      </w:r>
      <w:r w:rsidRPr="001D080B">
        <w:rPr>
          <w:rFonts w:ascii="Times New Roman" w:hAnsi="Times New Roman" w:cs="Times New Roman"/>
        </w:rPr>
        <w:t xml:space="preserve">(the </w:t>
      </w:r>
      <w:r w:rsidR="00B63155" w:rsidRPr="001D080B">
        <w:rPr>
          <w:rFonts w:ascii="Times New Roman" w:hAnsi="Times New Roman" w:cs="Times New Roman"/>
        </w:rPr>
        <w:t>“Projections</w:t>
      </w:r>
      <w:r w:rsidRPr="001D080B">
        <w:rPr>
          <w:rFonts w:ascii="Times New Roman" w:hAnsi="Times New Roman" w:cs="Times New Roman"/>
        </w:rPr>
        <w:t xml:space="preserve">”) prepared by </w:t>
      </w:r>
      <w:r w:rsidR="002B48D1" w:rsidRPr="001D080B">
        <w:rPr>
          <w:rFonts w:ascii="Times New Roman" w:hAnsi="Times New Roman" w:cs="Times New Roman"/>
        </w:rPr>
        <w:t>Management</w:t>
      </w:r>
      <w:r w:rsidR="003251A7" w:rsidRPr="001D080B">
        <w:rPr>
          <w:rFonts w:ascii="Times New Roman" w:hAnsi="Times New Roman" w:cs="Times New Roman"/>
        </w:rPr>
        <w:t>,</w:t>
      </w:r>
      <w:r w:rsidR="00EE73D1" w:rsidRPr="001D080B">
        <w:rPr>
          <w:rFonts w:ascii="Times New Roman" w:hAnsi="Times New Roman" w:cs="Times New Roman"/>
        </w:rPr>
        <w:t xml:space="preserve"> </w:t>
      </w:r>
      <w:r w:rsidRPr="001D080B">
        <w:rPr>
          <w:rFonts w:ascii="Times New Roman" w:hAnsi="Times New Roman" w:cs="Times New Roman"/>
        </w:rPr>
        <w:t>and the related supporting documentation</w:t>
      </w:r>
      <w:r w:rsidR="001C4E70" w:rsidRPr="001D080B">
        <w:rPr>
          <w:rFonts w:ascii="Times New Roman" w:hAnsi="Times New Roman" w:cs="Times New Roman"/>
        </w:rPr>
        <w:t xml:space="preserve"> provided by </w:t>
      </w:r>
      <w:r w:rsidR="004D3AAF" w:rsidRPr="001D080B">
        <w:rPr>
          <w:rFonts w:ascii="Times New Roman" w:hAnsi="Times New Roman" w:cs="Times New Roman"/>
        </w:rPr>
        <w:t>Management</w:t>
      </w:r>
      <w:r w:rsidR="00347E4B" w:rsidRPr="001D080B">
        <w:rPr>
          <w:rFonts w:ascii="Times New Roman" w:hAnsi="Times New Roman" w:cs="Times New Roman"/>
        </w:rPr>
        <w:t>.</w:t>
      </w:r>
      <w:r w:rsidR="00531EEB" w:rsidRPr="001D080B">
        <w:rPr>
          <w:rFonts w:ascii="Times New Roman" w:hAnsi="Times New Roman" w:cs="Times New Roman"/>
        </w:rPr>
        <w:t xml:space="preserve"> </w:t>
      </w:r>
      <w:r w:rsidR="00347E4B" w:rsidRPr="001D080B">
        <w:rPr>
          <w:rFonts w:ascii="Times New Roman" w:hAnsi="Times New Roman" w:cs="Times New Roman"/>
        </w:rPr>
        <w:t xml:space="preserve"> The purpose is</w:t>
      </w:r>
      <w:r w:rsidRPr="001D080B">
        <w:rPr>
          <w:rFonts w:ascii="Times New Roman" w:hAnsi="Times New Roman" w:cs="Times New Roman"/>
        </w:rPr>
        <w:t xml:space="preserve"> </w:t>
      </w:r>
      <w:r w:rsidR="00485827" w:rsidRPr="001D080B">
        <w:rPr>
          <w:rFonts w:ascii="Times New Roman" w:hAnsi="Times New Roman" w:cs="Times New Roman"/>
        </w:rPr>
        <w:t>to</w:t>
      </w:r>
      <w:r w:rsidR="00F10D3B" w:rsidRPr="001D080B">
        <w:rPr>
          <w:rFonts w:ascii="Times New Roman" w:hAnsi="Times New Roman" w:cs="Times New Roman"/>
        </w:rPr>
        <w:t xml:space="preserve"> assess</w:t>
      </w:r>
      <w:r w:rsidRPr="001D080B">
        <w:rPr>
          <w:rFonts w:ascii="Times New Roman" w:hAnsi="Times New Roman" w:cs="Times New Roman"/>
        </w:rPr>
        <w:t xml:space="preserve"> the reasonableness of assumptions used in the preparation</w:t>
      </w:r>
      <w:r w:rsidR="00531EEB" w:rsidRPr="001D080B">
        <w:rPr>
          <w:rFonts w:ascii="Times New Roman" w:hAnsi="Times New Roman" w:cs="Times New Roman"/>
        </w:rPr>
        <w:t xml:space="preserve"> and feasibility</w:t>
      </w:r>
      <w:r w:rsidRPr="001D080B">
        <w:rPr>
          <w:rFonts w:ascii="Times New Roman" w:hAnsi="Times New Roman" w:cs="Times New Roman"/>
        </w:rPr>
        <w:t xml:space="preserve"> of the projections with regards to</w:t>
      </w:r>
      <w:r w:rsidR="000412A0" w:rsidRPr="001D080B">
        <w:rPr>
          <w:rFonts w:ascii="Times New Roman" w:hAnsi="Times New Roman" w:cs="Times New Roman"/>
        </w:rPr>
        <w:t xml:space="preserve"> </w:t>
      </w:r>
      <w:r w:rsidR="00FF241B" w:rsidRPr="001D080B">
        <w:rPr>
          <w:rFonts w:ascii="Times New Roman" w:hAnsi="Times New Roman" w:cs="Times New Roman"/>
        </w:rPr>
        <w:t>the addition of three endoscopy procedure rooms</w:t>
      </w:r>
      <w:r w:rsidR="0000413A" w:rsidRPr="001D080B">
        <w:rPr>
          <w:rFonts w:ascii="Times New Roman" w:hAnsi="Times New Roman" w:cs="Times New Roman"/>
        </w:rPr>
        <w:t xml:space="preserve"> and seven pre/post procedure bays</w:t>
      </w:r>
      <w:r w:rsidR="00FF241B" w:rsidRPr="001D080B">
        <w:rPr>
          <w:rFonts w:ascii="Times New Roman" w:hAnsi="Times New Roman" w:cs="Times New Roman"/>
        </w:rPr>
        <w:t xml:space="preserve"> to the existing endoscopy center a</w:t>
      </w:r>
      <w:r w:rsidR="00FF241B" w:rsidRPr="001D080B">
        <w:rPr>
          <w:bCs/>
        </w:rPr>
        <w:t xml:space="preserve">t </w:t>
      </w:r>
      <w:r w:rsidR="00A85101" w:rsidRPr="001D080B">
        <w:rPr>
          <w:rFonts w:ascii="Times New Roman" w:hAnsi="Times New Roman" w:cs="Times New Roman"/>
        </w:rPr>
        <w:t>WH</w:t>
      </w:r>
      <w:r w:rsidR="00F83CB2" w:rsidRPr="001D080B">
        <w:rPr>
          <w:rFonts w:ascii="Times New Roman" w:hAnsi="Times New Roman" w:cs="Times New Roman"/>
        </w:rPr>
        <w:t xml:space="preserve">. </w:t>
      </w:r>
    </w:p>
    <w:p w14:paraId="4FC92BD4" w14:textId="77777777" w:rsidR="00414C8B" w:rsidRPr="001D080B" w:rsidRDefault="00414C8B" w:rsidP="004F5964">
      <w:pPr>
        <w:spacing w:after="0" w:line="240" w:lineRule="auto"/>
        <w:ind w:left="360"/>
        <w:jc w:val="both"/>
        <w:rPr>
          <w:rFonts w:ascii="Times New Roman" w:hAnsi="Times New Roman" w:cs="Times New Roman"/>
        </w:rPr>
      </w:pPr>
    </w:p>
    <w:p w14:paraId="73A331A3" w14:textId="30519EDD" w:rsidR="00A0636A" w:rsidRPr="001D080B" w:rsidRDefault="008E0D15" w:rsidP="004F5964">
      <w:pPr>
        <w:spacing w:after="0" w:line="240" w:lineRule="auto"/>
        <w:ind w:left="360"/>
        <w:jc w:val="both"/>
        <w:rPr>
          <w:rFonts w:ascii="Times New Roman" w:hAnsi="Times New Roman" w:cs="Times New Roman"/>
        </w:rPr>
      </w:pPr>
      <w:r w:rsidRPr="001D080B">
        <w:rPr>
          <w:rFonts w:ascii="Times New Roman" w:hAnsi="Times New Roman" w:cs="Times New Roman"/>
        </w:rPr>
        <w:t xml:space="preserve">The </w:t>
      </w:r>
      <w:r w:rsidR="00A85101" w:rsidRPr="001D080B">
        <w:rPr>
          <w:rFonts w:ascii="Times New Roman" w:hAnsi="Times New Roman" w:cs="Times New Roman"/>
        </w:rPr>
        <w:t xml:space="preserve">addition of three endoscopy procedure rooms </w:t>
      </w:r>
      <w:r w:rsidR="0000413A" w:rsidRPr="001D080B">
        <w:rPr>
          <w:rFonts w:ascii="Times New Roman" w:hAnsi="Times New Roman" w:cs="Times New Roman"/>
        </w:rPr>
        <w:t xml:space="preserve">and seven pre/post procedure bays </w:t>
      </w:r>
      <w:r w:rsidR="00A85101" w:rsidRPr="001D080B">
        <w:rPr>
          <w:rFonts w:ascii="Times New Roman" w:hAnsi="Times New Roman" w:cs="Times New Roman"/>
        </w:rPr>
        <w:t xml:space="preserve">to the existing hospital-based endoscopy center </w:t>
      </w:r>
      <w:r w:rsidR="00A94257" w:rsidRPr="001D080B">
        <w:rPr>
          <w:rFonts w:ascii="Times New Roman" w:hAnsi="Times New Roman" w:cs="Times New Roman"/>
        </w:rPr>
        <w:t xml:space="preserve">is projected to have positive overall cash </w:t>
      </w:r>
      <w:proofErr w:type="gramStart"/>
      <w:r w:rsidR="00A94257" w:rsidRPr="001D080B">
        <w:rPr>
          <w:rFonts w:ascii="Times New Roman" w:hAnsi="Times New Roman" w:cs="Times New Roman"/>
        </w:rPr>
        <w:t>flows</w:t>
      </w:r>
      <w:proofErr w:type="gramEnd"/>
      <w:r w:rsidR="0061337E" w:rsidRPr="001D080B">
        <w:rPr>
          <w:rFonts w:ascii="Times New Roman" w:hAnsi="Times New Roman" w:cs="Times New Roman"/>
        </w:rPr>
        <w:t xml:space="preserve"> (see section V of this report)</w:t>
      </w:r>
      <w:r w:rsidR="00A94257" w:rsidRPr="001D080B">
        <w:rPr>
          <w:rFonts w:ascii="Times New Roman" w:hAnsi="Times New Roman" w:cs="Times New Roman"/>
        </w:rPr>
        <w:t xml:space="preserve">. </w:t>
      </w:r>
      <w:r w:rsidR="00347E4B" w:rsidRPr="001D080B">
        <w:rPr>
          <w:rFonts w:ascii="Times New Roman" w:hAnsi="Times New Roman" w:cs="Times New Roman"/>
        </w:rPr>
        <w:t>W</w:t>
      </w:r>
      <w:r w:rsidR="0054233A" w:rsidRPr="001D080B">
        <w:rPr>
          <w:rFonts w:ascii="Times New Roman" w:hAnsi="Times New Roman" w:cs="Times New Roman"/>
        </w:rPr>
        <w:t xml:space="preserve">e determined that the projections were not likely to result in a scenario where there are insufficient funds available for the ongoing operating costs required to support </w:t>
      </w:r>
      <w:r w:rsidR="00721FBE" w:rsidRPr="001D080B">
        <w:rPr>
          <w:rFonts w:ascii="Times New Roman" w:hAnsi="Times New Roman" w:cs="Times New Roman"/>
        </w:rPr>
        <w:t xml:space="preserve">the </w:t>
      </w:r>
      <w:r w:rsidR="0098379C" w:rsidRPr="001D080B">
        <w:rPr>
          <w:rFonts w:ascii="Times New Roman" w:hAnsi="Times New Roman" w:cs="Times New Roman"/>
        </w:rPr>
        <w:t>addition of three additional endoscopy procedure rooms</w:t>
      </w:r>
      <w:r w:rsidR="0000413A" w:rsidRPr="001D080B">
        <w:rPr>
          <w:rFonts w:ascii="Times New Roman" w:hAnsi="Times New Roman" w:cs="Times New Roman"/>
        </w:rPr>
        <w:t xml:space="preserve"> and seven pre/post procedure bays</w:t>
      </w:r>
      <w:r w:rsidR="0054233A" w:rsidRPr="001D080B">
        <w:rPr>
          <w:rFonts w:ascii="Times New Roman" w:hAnsi="Times New Roman" w:cs="Times New Roman"/>
        </w:rPr>
        <w:t xml:space="preserve">. </w:t>
      </w:r>
      <w:r w:rsidR="00347E4B" w:rsidRPr="001D080B">
        <w:rPr>
          <w:rFonts w:ascii="Times New Roman" w:hAnsi="Times New Roman" w:cs="Times New Roman"/>
        </w:rPr>
        <w:t>I</w:t>
      </w:r>
      <w:r w:rsidR="0054233A" w:rsidRPr="001D080B">
        <w:rPr>
          <w:rFonts w:ascii="Times New Roman" w:hAnsi="Times New Roman" w:cs="Times New Roman"/>
        </w:rPr>
        <w:t>t</w:t>
      </w:r>
      <w:r w:rsidR="00531EEB" w:rsidRPr="001D080B">
        <w:rPr>
          <w:rFonts w:ascii="Times New Roman" w:hAnsi="Times New Roman" w:cs="Times New Roman"/>
        </w:rPr>
        <w:t xml:space="preserve"> is</w:t>
      </w:r>
      <w:r w:rsidR="0054233A" w:rsidRPr="001D080B">
        <w:rPr>
          <w:rFonts w:ascii="Times New Roman" w:hAnsi="Times New Roman" w:cs="Times New Roman"/>
        </w:rPr>
        <w:t xml:space="preserve"> our </w:t>
      </w:r>
      <w:r w:rsidR="00F10D3B" w:rsidRPr="001D080B">
        <w:rPr>
          <w:rFonts w:ascii="Times New Roman" w:hAnsi="Times New Roman" w:cs="Times New Roman"/>
        </w:rPr>
        <w:t>conclusion</w:t>
      </w:r>
      <w:r w:rsidR="0054233A" w:rsidRPr="001D080B">
        <w:rPr>
          <w:rFonts w:ascii="Times New Roman" w:hAnsi="Times New Roman" w:cs="Times New Roman"/>
        </w:rPr>
        <w:t xml:space="preserve"> that the projections are financially feasible</w:t>
      </w:r>
      <w:r w:rsidR="00036BBA" w:rsidRPr="001D080B">
        <w:rPr>
          <w:rFonts w:ascii="Times New Roman" w:hAnsi="Times New Roman" w:cs="Times New Roman"/>
        </w:rPr>
        <w:t xml:space="preserve">, </w:t>
      </w:r>
      <w:r w:rsidR="00964460" w:rsidRPr="001D080B">
        <w:rPr>
          <w:rFonts w:ascii="Times New Roman" w:hAnsi="Times New Roman" w:cs="Times New Roman"/>
        </w:rPr>
        <w:t xml:space="preserve">not likely to have a negative impact </w:t>
      </w:r>
      <w:proofErr w:type="gramStart"/>
      <w:r w:rsidR="00964460" w:rsidRPr="001D080B">
        <w:rPr>
          <w:rFonts w:ascii="Times New Roman" w:hAnsi="Times New Roman" w:cs="Times New Roman"/>
        </w:rPr>
        <w:t>of</w:t>
      </w:r>
      <w:proofErr w:type="gramEnd"/>
      <w:r w:rsidR="00964460" w:rsidRPr="001D080B">
        <w:rPr>
          <w:rFonts w:ascii="Times New Roman" w:hAnsi="Times New Roman" w:cs="Times New Roman"/>
        </w:rPr>
        <w:t xml:space="preserve"> the existing patient panel of the </w:t>
      </w:r>
      <w:r w:rsidR="001F3EEC" w:rsidRPr="001D080B">
        <w:rPr>
          <w:rFonts w:ascii="Times New Roman" w:hAnsi="Times New Roman" w:cs="Times New Roman"/>
        </w:rPr>
        <w:t>A</w:t>
      </w:r>
      <w:r w:rsidR="009155E6" w:rsidRPr="001D080B">
        <w:rPr>
          <w:rFonts w:ascii="Times New Roman" w:hAnsi="Times New Roman" w:cs="Times New Roman"/>
        </w:rPr>
        <w:t>pplicant and</w:t>
      </w:r>
      <w:r w:rsidR="00F10D3B" w:rsidRPr="001D080B">
        <w:rPr>
          <w:rFonts w:ascii="Times New Roman" w:hAnsi="Times New Roman" w:cs="Times New Roman"/>
        </w:rPr>
        <w:t xml:space="preserve"> </w:t>
      </w:r>
      <w:proofErr w:type="gramStart"/>
      <w:r w:rsidR="00964460" w:rsidRPr="001D080B">
        <w:rPr>
          <w:rFonts w:ascii="Times New Roman" w:hAnsi="Times New Roman" w:cs="Times New Roman"/>
        </w:rPr>
        <w:t>is</w:t>
      </w:r>
      <w:proofErr w:type="gramEnd"/>
      <w:r w:rsidR="00964460" w:rsidRPr="001D080B">
        <w:rPr>
          <w:rFonts w:ascii="Times New Roman" w:hAnsi="Times New Roman" w:cs="Times New Roman"/>
        </w:rPr>
        <w:t xml:space="preserve"> </w:t>
      </w:r>
      <w:r w:rsidR="00F10D3B" w:rsidRPr="001D080B">
        <w:rPr>
          <w:rFonts w:ascii="Times New Roman" w:hAnsi="Times New Roman" w:cs="Times New Roman"/>
        </w:rPr>
        <w:t>within the financial capability of</w:t>
      </w:r>
      <w:r w:rsidR="0054233A" w:rsidRPr="001D080B">
        <w:rPr>
          <w:rFonts w:ascii="Times New Roman" w:hAnsi="Times New Roman" w:cs="Times New Roman"/>
        </w:rPr>
        <w:t xml:space="preserve"> </w:t>
      </w:r>
      <w:r w:rsidR="000412A0" w:rsidRPr="001D080B">
        <w:rPr>
          <w:rFonts w:ascii="Times New Roman" w:hAnsi="Times New Roman" w:cs="Times New Roman"/>
        </w:rPr>
        <w:t xml:space="preserve">the </w:t>
      </w:r>
      <w:r w:rsidR="007B2914" w:rsidRPr="001D080B">
        <w:rPr>
          <w:rFonts w:ascii="Times New Roman" w:hAnsi="Times New Roman" w:cs="Times New Roman"/>
        </w:rPr>
        <w:t>Applicant</w:t>
      </w:r>
      <w:r w:rsidR="00CF4328" w:rsidRPr="001D080B">
        <w:rPr>
          <w:rFonts w:ascii="Times New Roman" w:hAnsi="Times New Roman" w:cs="Times New Roman"/>
        </w:rPr>
        <w:t xml:space="preserve"> </w:t>
      </w:r>
      <w:r w:rsidR="0054233A" w:rsidRPr="001D080B">
        <w:rPr>
          <w:rFonts w:ascii="Times New Roman" w:hAnsi="Times New Roman" w:cs="Times New Roman"/>
        </w:rPr>
        <w:t>as detailed below.</w:t>
      </w:r>
      <w:r w:rsidR="00E50C13" w:rsidRPr="001D080B">
        <w:rPr>
          <w:rFonts w:ascii="Times New Roman" w:hAnsi="Times New Roman" w:cs="Times New Roman"/>
        </w:rPr>
        <w:t xml:space="preserve"> </w:t>
      </w:r>
    </w:p>
    <w:p w14:paraId="1A498301" w14:textId="77777777" w:rsidR="00A864D9" w:rsidRPr="001D080B" w:rsidRDefault="00A864D9" w:rsidP="00822807">
      <w:pPr>
        <w:spacing w:after="0" w:line="240" w:lineRule="auto"/>
        <w:jc w:val="both"/>
        <w:rPr>
          <w:rFonts w:ascii="Times New Roman" w:hAnsi="Times New Roman" w:cs="Times New Roman"/>
        </w:rPr>
      </w:pPr>
    </w:p>
    <w:p w14:paraId="5C3A60B8" w14:textId="50A4875A" w:rsidR="00EC7ADE" w:rsidRPr="001D080B" w:rsidRDefault="00EC7ADE" w:rsidP="00D95092">
      <w:pPr>
        <w:pStyle w:val="Heading3"/>
        <w:numPr>
          <w:ilvl w:val="0"/>
          <w:numId w:val="33"/>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t>Relevant Background Information</w:t>
      </w:r>
    </w:p>
    <w:p w14:paraId="469D57B2" w14:textId="77777777" w:rsidR="00EC7ADE" w:rsidRPr="001D080B" w:rsidRDefault="00EC7ADE" w:rsidP="00EC7ADE">
      <w:pPr>
        <w:spacing w:after="0" w:line="240" w:lineRule="auto"/>
        <w:rPr>
          <w:rFonts w:ascii="Times New Roman" w:hAnsi="Times New Roman" w:cs="Times New Roman"/>
        </w:rPr>
      </w:pPr>
    </w:p>
    <w:p w14:paraId="3F298AF0" w14:textId="55238B67" w:rsidR="003F7B79" w:rsidRPr="001D080B" w:rsidRDefault="00EC7ADE" w:rsidP="004F5964">
      <w:pPr>
        <w:spacing w:after="0" w:line="240" w:lineRule="auto"/>
        <w:ind w:left="360"/>
        <w:jc w:val="both"/>
        <w:rPr>
          <w:rFonts w:ascii="Times New Roman" w:hAnsi="Times New Roman" w:cs="Times New Roman"/>
          <w:color w:val="FF0000"/>
        </w:rPr>
      </w:pPr>
      <w:r w:rsidRPr="001D080B">
        <w:rPr>
          <w:rFonts w:ascii="Times New Roman" w:hAnsi="Times New Roman" w:cs="Times New Roman"/>
        </w:rPr>
        <w:t>Refer to Factor 1</w:t>
      </w:r>
      <w:r w:rsidR="00F10D3B" w:rsidRPr="001D080B">
        <w:rPr>
          <w:rFonts w:ascii="Times New Roman" w:hAnsi="Times New Roman" w:cs="Times New Roman"/>
        </w:rPr>
        <w:t xml:space="preserve"> of the DON application</w:t>
      </w:r>
      <w:r w:rsidRPr="001D080B">
        <w:rPr>
          <w:rFonts w:ascii="Times New Roman" w:hAnsi="Times New Roman" w:cs="Times New Roman"/>
        </w:rPr>
        <w:t xml:space="preserve"> for </w:t>
      </w:r>
      <w:r w:rsidR="00415AC8" w:rsidRPr="001D080B">
        <w:rPr>
          <w:rFonts w:ascii="Times New Roman" w:hAnsi="Times New Roman" w:cs="Times New Roman"/>
        </w:rPr>
        <w:t xml:space="preserve">a </w:t>
      </w:r>
      <w:r w:rsidRPr="001D080B">
        <w:rPr>
          <w:rFonts w:ascii="Times New Roman" w:hAnsi="Times New Roman" w:cs="Times New Roman"/>
        </w:rPr>
        <w:t>description of the scope of the</w:t>
      </w:r>
      <w:r w:rsidR="000B3094" w:rsidRPr="001D080B">
        <w:rPr>
          <w:rFonts w:ascii="Times New Roman" w:hAnsi="Times New Roman" w:cs="Times New Roman"/>
        </w:rPr>
        <w:t xml:space="preserve"> </w:t>
      </w:r>
      <w:r w:rsidR="007B2914" w:rsidRPr="001D080B">
        <w:rPr>
          <w:rFonts w:ascii="Times New Roman" w:hAnsi="Times New Roman" w:cs="Times New Roman"/>
        </w:rPr>
        <w:t>A</w:t>
      </w:r>
      <w:r w:rsidR="000B3094" w:rsidRPr="001D080B">
        <w:rPr>
          <w:rFonts w:ascii="Times New Roman" w:hAnsi="Times New Roman" w:cs="Times New Roman"/>
        </w:rPr>
        <w:t>pplicant</w:t>
      </w:r>
      <w:r w:rsidR="001411AC" w:rsidRPr="001D080B">
        <w:rPr>
          <w:rFonts w:ascii="Times New Roman" w:hAnsi="Times New Roman" w:cs="Times New Roman"/>
        </w:rPr>
        <w:t>,</w:t>
      </w:r>
      <w:r w:rsidR="000B3094" w:rsidRPr="001D080B">
        <w:rPr>
          <w:rFonts w:ascii="Times New Roman" w:hAnsi="Times New Roman" w:cs="Times New Roman"/>
        </w:rPr>
        <w:t xml:space="preserve"> as well as the</w:t>
      </w:r>
      <w:r w:rsidRPr="001D080B">
        <w:rPr>
          <w:rFonts w:ascii="Times New Roman" w:hAnsi="Times New Roman" w:cs="Times New Roman"/>
        </w:rPr>
        <w:t xml:space="preserve"> overall description</w:t>
      </w:r>
      <w:r w:rsidR="000B3094" w:rsidRPr="001D080B">
        <w:rPr>
          <w:rFonts w:ascii="Times New Roman" w:hAnsi="Times New Roman" w:cs="Times New Roman"/>
        </w:rPr>
        <w:t xml:space="preserve"> and rationale</w:t>
      </w:r>
      <w:r w:rsidRPr="001D080B">
        <w:rPr>
          <w:rFonts w:ascii="Times New Roman" w:hAnsi="Times New Roman" w:cs="Times New Roman"/>
        </w:rPr>
        <w:t xml:space="preserve"> </w:t>
      </w:r>
      <w:r w:rsidR="00C710C3" w:rsidRPr="001D080B">
        <w:rPr>
          <w:rFonts w:ascii="Times New Roman" w:hAnsi="Times New Roman" w:cs="Times New Roman"/>
        </w:rPr>
        <w:t>for</w:t>
      </w:r>
      <w:r w:rsidR="00CF31F3" w:rsidRPr="001D080B">
        <w:rPr>
          <w:rFonts w:ascii="Times New Roman" w:hAnsi="Times New Roman" w:cs="Times New Roman"/>
        </w:rPr>
        <w:t xml:space="preserve"> </w:t>
      </w:r>
      <w:r w:rsidR="00EE53E6" w:rsidRPr="001D080B">
        <w:rPr>
          <w:rFonts w:ascii="Times New Roman" w:hAnsi="Times New Roman" w:cs="Times New Roman"/>
        </w:rPr>
        <w:t xml:space="preserve">the addition of three endoscopy procedure rooms </w:t>
      </w:r>
      <w:r w:rsidR="0000413A" w:rsidRPr="001D080B">
        <w:rPr>
          <w:rFonts w:ascii="Times New Roman" w:hAnsi="Times New Roman" w:cs="Times New Roman"/>
        </w:rPr>
        <w:t xml:space="preserve">and seven pre/post procedure bays </w:t>
      </w:r>
      <w:r w:rsidR="00EE53E6" w:rsidRPr="001D080B">
        <w:rPr>
          <w:rFonts w:ascii="Times New Roman" w:hAnsi="Times New Roman" w:cs="Times New Roman"/>
        </w:rPr>
        <w:t>to the existing endoscopy center a</w:t>
      </w:r>
      <w:r w:rsidR="00EE53E6" w:rsidRPr="001D080B">
        <w:rPr>
          <w:bCs/>
        </w:rPr>
        <w:t xml:space="preserve">t </w:t>
      </w:r>
      <w:r w:rsidR="00EE53E6" w:rsidRPr="001D080B">
        <w:rPr>
          <w:rFonts w:ascii="Times New Roman" w:hAnsi="Times New Roman" w:cs="Times New Roman"/>
        </w:rPr>
        <w:t>WH</w:t>
      </w:r>
      <w:r w:rsidR="00C710C3" w:rsidRPr="001D080B">
        <w:rPr>
          <w:rFonts w:ascii="Times New Roman" w:hAnsi="Times New Roman" w:cs="Times New Roman"/>
        </w:rPr>
        <w:t>.</w:t>
      </w:r>
    </w:p>
    <w:p w14:paraId="73FEA2CF" w14:textId="77777777" w:rsidR="00B731F7" w:rsidRPr="001D080B" w:rsidRDefault="00B731F7" w:rsidP="002F3120">
      <w:pPr>
        <w:spacing w:after="0" w:line="240" w:lineRule="auto"/>
        <w:jc w:val="center"/>
        <w:rPr>
          <w:rFonts w:ascii="Times New Roman" w:hAnsi="Times New Roman" w:cs="Times New Roman"/>
        </w:rPr>
      </w:pPr>
    </w:p>
    <w:p w14:paraId="04644CC8" w14:textId="77777777" w:rsidR="007720ED" w:rsidRPr="001D080B" w:rsidRDefault="007720ED" w:rsidP="002F3120">
      <w:pPr>
        <w:spacing w:after="0" w:line="240" w:lineRule="auto"/>
        <w:jc w:val="center"/>
        <w:rPr>
          <w:rFonts w:ascii="Times New Roman" w:hAnsi="Times New Roman" w:cs="Times New Roman"/>
        </w:rPr>
      </w:pPr>
    </w:p>
    <w:p w14:paraId="7582F929" w14:textId="77777777" w:rsidR="009527DD" w:rsidRPr="001D080B" w:rsidRDefault="009527DD" w:rsidP="002F3120">
      <w:pPr>
        <w:spacing w:after="0" w:line="240" w:lineRule="auto"/>
        <w:jc w:val="center"/>
        <w:rPr>
          <w:rFonts w:ascii="Times New Roman" w:hAnsi="Times New Roman" w:cs="Times New Roman"/>
        </w:rPr>
      </w:pPr>
    </w:p>
    <w:p w14:paraId="018D0C88" w14:textId="77777777" w:rsidR="009527DD" w:rsidRPr="001D080B" w:rsidRDefault="009527DD" w:rsidP="002F3120">
      <w:pPr>
        <w:spacing w:after="0" w:line="240" w:lineRule="auto"/>
        <w:jc w:val="center"/>
        <w:rPr>
          <w:rFonts w:ascii="Times New Roman" w:hAnsi="Times New Roman" w:cs="Times New Roman"/>
        </w:rPr>
      </w:pPr>
    </w:p>
    <w:p w14:paraId="2AF69499" w14:textId="77777777" w:rsidR="009527DD" w:rsidRPr="001D080B" w:rsidRDefault="009527DD" w:rsidP="002F3120">
      <w:pPr>
        <w:spacing w:after="0" w:line="240" w:lineRule="auto"/>
        <w:jc w:val="center"/>
        <w:rPr>
          <w:rFonts w:ascii="Times New Roman" w:hAnsi="Times New Roman" w:cs="Times New Roman"/>
        </w:rPr>
      </w:pPr>
    </w:p>
    <w:p w14:paraId="7F66AF82" w14:textId="77777777" w:rsidR="007720ED" w:rsidRPr="001D080B" w:rsidRDefault="007720ED" w:rsidP="002F3120">
      <w:pPr>
        <w:spacing w:after="0" w:line="240" w:lineRule="auto"/>
        <w:jc w:val="center"/>
        <w:rPr>
          <w:rFonts w:ascii="Times New Roman" w:hAnsi="Times New Roman" w:cs="Times New Roman"/>
        </w:rPr>
      </w:pPr>
    </w:p>
    <w:p w14:paraId="7E12D56C" w14:textId="77777777" w:rsidR="0033460F" w:rsidRPr="001D080B" w:rsidRDefault="0033460F" w:rsidP="0033460F">
      <w:pPr>
        <w:spacing w:after="0" w:line="240" w:lineRule="auto"/>
        <w:jc w:val="center"/>
        <w:rPr>
          <w:rFonts w:ascii="Times New Roman" w:hAnsi="Times New Roman" w:cs="Times New Roman"/>
        </w:rPr>
        <w:sectPr w:rsidR="0033460F" w:rsidRPr="001D080B" w:rsidSect="0033460F">
          <w:headerReference w:type="default" r:id="rId9"/>
          <w:footerReference w:type="default" r:id="rId10"/>
          <w:pgSz w:w="12240" w:h="15840" w:code="1"/>
          <w:pgMar w:top="2880" w:right="720" w:bottom="990" w:left="965" w:header="0" w:footer="107" w:gutter="0"/>
          <w:cols w:space="720"/>
          <w:docGrid w:linePitch="360"/>
        </w:sectPr>
      </w:pPr>
      <w:r w:rsidRPr="001D080B">
        <w:rPr>
          <w:rFonts w:ascii="Times New Roman" w:hAnsi="Times New Roman" w:cs="Times New Roman"/>
        </w:rPr>
        <w:t>-1-</w:t>
      </w:r>
    </w:p>
    <w:p w14:paraId="6527FD69" w14:textId="77777777" w:rsidR="008270B1" w:rsidRPr="001D080B" w:rsidRDefault="008270B1" w:rsidP="008270B1">
      <w:pPr>
        <w:spacing w:after="0" w:line="240" w:lineRule="auto"/>
        <w:rPr>
          <w:rFonts w:ascii="Times New Roman" w:hAnsi="Times New Roman" w:cs="Times New Roman"/>
        </w:rPr>
      </w:pPr>
    </w:p>
    <w:p w14:paraId="6AA47B67" w14:textId="77777777" w:rsidR="008270B1" w:rsidRPr="001D080B" w:rsidRDefault="008270B1" w:rsidP="008270B1">
      <w:pPr>
        <w:spacing w:after="0" w:line="240" w:lineRule="auto"/>
        <w:rPr>
          <w:rFonts w:ascii="Times New Roman" w:hAnsi="Times New Roman" w:cs="Times New Roman"/>
        </w:rPr>
      </w:pPr>
    </w:p>
    <w:p w14:paraId="4655F784" w14:textId="3EF69B9D" w:rsidR="005D2A57" w:rsidRPr="001D080B" w:rsidRDefault="005D2A57" w:rsidP="00D95092">
      <w:pPr>
        <w:pStyle w:val="Heading3"/>
        <w:numPr>
          <w:ilvl w:val="0"/>
          <w:numId w:val="33"/>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t>Scope of Report</w:t>
      </w:r>
    </w:p>
    <w:p w14:paraId="1A90CA1F" w14:textId="77777777" w:rsidR="001A1D31" w:rsidRPr="001D080B" w:rsidRDefault="001A1D31" w:rsidP="00F02FDA">
      <w:pPr>
        <w:spacing w:after="0" w:line="180" w:lineRule="auto"/>
        <w:jc w:val="both"/>
        <w:rPr>
          <w:rFonts w:ascii="Times New Roman" w:hAnsi="Times New Roman" w:cs="Times New Roman"/>
        </w:rPr>
      </w:pPr>
    </w:p>
    <w:p w14:paraId="6B056748" w14:textId="17641AE9" w:rsidR="005D2A57" w:rsidRPr="001D080B" w:rsidRDefault="005D2A57" w:rsidP="00F02FDA">
      <w:pPr>
        <w:spacing w:after="0" w:line="240" w:lineRule="auto"/>
        <w:ind w:left="360"/>
        <w:jc w:val="both"/>
        <w:rPr>
          <w:rFonts w:ascii="Times New Roman" w:hAnsi="Times New Roman" w:cs="Times New Roman"/>
        </w:rPr>
      </w:pPr>
      <w:r w:rsidRPr="001D080B">
        <w:rPr>
          <w:rFonts w:ascii="Times New Roman" w:hAnsi="Times New Roman" w:cs="Times New Roman"/>
        </w:rPr>
        <w:t xml:space="preserve">The scope of this report is limited to an analysis of the five-year financial projections prepared by </w:t>
      </w:r>
      <w:r w:rsidR="00785290" w:rsidRPr="001D080B">
        <w:rPr>
          <w:rFonts w:ascii="Times New Roman" w:hAnsi="Times New Roman" w:cs="Times New Roman"/>
        </w:rPr>
        <w:t>Management</w:t>
      </w:r>
      <w:r w:rsidRPr="001D080B">
        <w:rPr>
          <w:rFonts w:ascii="Times New Roman" w:hAnsi="Times New Roman" w:cs="Times New Roman"/>
        </w:rPr>
        <w:t xml:space="preserve"> and the supporting documentation</w:t>
      </w:r>
      <w:r w:rsidR="00192115" w:rsidRPr="001D080B">
        <w:rPr>
          <w:rFonts w:ascii="Times New Roman" w:hAnsi="Times New Roman" w:cs="Times New Roman"/>
        </w:rPr>
        <w:t xml:space="preserve"> </w:t>
      </w:r>
      <w:proofErr w:type="gramStart"/>
      <w:r w:rsidR="00192115" w:rsidRPr="001D080B">
        <w:rPr>
          <w:rFonts w:ascii="Times New Roman" w:hAnsi="Times New Roman" w:cs="Times New Roman"/>
        </w:rPr>
        <w:t>in order</w:t>
      </w:r>
      <w:r w:rsidRPr="001D080B">
        <w:rPr>
          <w:rFonts w:ascii="Times New Roman" w:hAnsi="Times New Roman" w:cs="Times New Roman"/>
        </w:rPr>
        <w:t xml:space="preserve"> to</w:t>
      </w:r>
      <w:proofErr w:type="gramEnd"/>
      <w:r w:rsidRPr="001D080B">
        <w:rPr>
          <w:rFonts w:ascii="Times New Roman" w:hAnsi="Times New Roman" w:cs="Times New Roman"/>
        </w:rPr>
        <w:t xml:space="preserve"> </w:t>
      </w:r>
      <w:r w:rsidR="00B764B6" w:rsidRPr="001D080B">
        <w:rPr>
          <w:rFonts w:ascii="Times New Roman" w:hAnsi="Times New Roman" w:cs="Times New Roman"/>
        </w:rPr>
        <w:t>assess</w:t>
      </w:r>
      <w:r w:rsidRPr="001D080B">
        <w:rPr>
          <w:rFonts w:ascii="Times New Roman" w:hAnsi="Times New Roman" w:cs="Times New Roman"/>
        </w:rPr>
        <w:t xml:space="preserve"> the reasonableness of assumptions used in the preparation and feasibility of the projections with regards to </w:t>
      </w:r>
      <w:r w:rsidR="000412A0" w:rsidRPr="001D080B">
        <w:rPr>
          <w:rFonts w:ascii="Times New Roman" w:hAnsi="Times New Roman" w:cs="Times New Roman"/>
        </w:rPr>
        <w:t xml:space="preserve">the </w:t>
      </w:r>
      <w:r w:rsidR="00A60B6D" w:rsidRPr="001D080B">
        <w:rPr>
          <w:rFonts w:ascii="Times New Roman" w:hAnsi="Times New Roman" w:cs="Times New Roman"/>
        </w:rPr>
        <w:t>P</w:t>
      </w:r>
      <w:r w:rsidR="000412A0" w:rsidRPr="001D080B">
        <w:rPr>
          <w:rFonts w:ascii="Times New Roman" w:hAnsi="Times New Roman" w:cs="Times New Roman"/>
        </w:rPr>
        <w:t>roject</w:t>
      </w:r>
      <w:r w:rsidRPr="001D080B">
        <w:rPr>
          <w:rFonts w:ascii="Times New Roman" w:hAnsi="Times New Roman" w:cs="Times New Roman"/>
        </w:rPr>
        <w:t xml:space="preserve">.  Our analysis of the </w:t>
      </w:r>
      <w:r w:rsidR="009D69E1" w:rsidRPr="001D080B">
        <w:rPr>
          <w:rFonts w:ascii="Times New Roman" w:hAnsi="Times New Roman" w:cs="Times New Roman"/>
        </w:rPr>
        <w:t>p</w:t>
      </w:r>
      <w:r w:rsidRPr="001D080B">
        <w:rPr>
          <w:rFonts w:ascii="Times New Roman" w:hAnsi="Times New Roman" w:cs="Times New Roman"/>
        </w:rPr>
        <w:t>rojections and conclusions contained within this report are based upon our detailed review of all relevant information (</w:t>
      </w:r>
      <w:r w:rsidR="00B376A5" w:rsidRPr="001D080B">
        <w:rPr>
          <w:rFonts w:ascii="Times New Roman" w:hAnsi="Times New Roman" w:cs="Times New Roman"/>
        </w:rPr>
        <w:t>s</w:t>
      </w:r>
      <w:r w:rsidRPr="001D080B">
        <w:rPr>
          <w:rFonts w:ascii="Times New Roman" w:hAnsi="Times New Roman" w:cs="Times New Roman"/>
        </w:rPr>
        <w:t xml:space="preserve">ee section </w:t>
      </w:r>
      <w:r w:rsidR="00B376A5" w:rsidRPr="001D080B">
        <w:rPr>
          <w:rFonts w:ascii="Times New Roman" w:hAnsi="Times New Roman" w:cs="Times New Roman"/>
        </w:rPr>
        <w:t>IV</w:t>
      </w:r>
      <w:r w:rsidR="00F10D3B" w:rsidRPr="001D080B">
        <w:rPr>
          <w:rFonts w:ascii="Times New Roman" w:hAnsi="Times New Roman" w:cs="Times New Roman"/>
        </w:rPr>
        <w:t xml:space="preserve"> of th</w:t>
      </w:r>
      <w:r w:rsidR="002C7CE4" w:rsidRPr="001D080B">
        <w:rPr>
          <w:rFonts w:ascii="Times New Roman" w:hAnsi="Times New Roman" w:cs="Times New Roman"/>
        </w:rPr>
        <w:t>is</w:t>
      </w:r>
      <w:r w:rsidR="00F10D3B" w:rsidRPr="001D080B">
        <w:rPr>
          <w:rFonts w:ascii="Times New Roman" w:hAnsi="Times New Roman" w:cs="Times New Roman"/>
        </w:rPr>
        <w:t xml:space="preserve"> report</w:t>
      </w:r>
      <w:r w:rsidRPr="001D080B">
        <w:rPr>
          <w:rFonts w:ascii="Times New Roman" w:hAnsi="Times New Roman" w:cs="Times New Roman"/>
        </w:rPr>
        <w:t xml:space="preserve">). We have gained an understanding </w:t>
      </w:r>
      <w:r w:rsidR="00D7214A" w:rsidRPr="001D080B">
        <w:rPr>
          <w:rFonts w:ascii="Times New Roman" w:hAnsi="Times New Roman" w:cs="Times New Roman"/>
        </w:rPr>
        <w:t>through</w:t>
      </w:r>
      <w:r w:rsidRPr="001D080B">
        <w:rPr>
          <w:rFonts w:ascii="Times New Roman" w:hAnsi="Times New Roman" w:cs="Times New Roman"/>
        </w:rPr>
        <w:t xml:space="preserve"> our review of the information provided by Management</w:t>
      </w:r>
      <w:r w:rsidR="002C7CE4" w:rsidRPr="001D080B">
        <w:rPr>
          <w:rFonts w:ascii="Times New Roman" w:hAnsi="Times New Roman" w:cs="Times New Roman"/>
        </w:rPr>
        <w:t>,</w:t>
      </w:r>
      <w:r w:rsidR="00F10D3B" w:rsidRPr="001D080B">
        <w:rPr>
          <w:rFonts w:ascii="Times New Roman" w:hAnsi="Times New Roman" w:cs="Times New Roman"/>
        </w:rPr>
        <w:t xml:space="preserve"> </w:t>
      </w:r>
      <w:r w:rsidRPr="001D080B">
        <w:rPr>
          <w:rFonts w:ascii="Times New Roman" w:hAnsi="Times New Roman" w:cs="Times New Roman"/>
        </w:rPr>
        <w:t>a</w:t>
      </w:r>
      <w:r w:rsidR="00DF1A30" w:rsidRPr="001D080B">
        <w:rPr>
          <w:rFonts w:ascii="Times New Roman" w:hAnsi="Times New Roman" w:cs="Times New Roman"/>
        </w:rPr>
        <w:t xml:space="preserve">s well as a review of </w:t>
      </w:r>
      <w:r w:rsidRPr="001D080B">
        <w:rPr>
          <w:rFonts w:ascii="Times New Roman" w:hAnsi="Times New Roman" w:cs="Times New Roman"/>
        </w:rPr>
        <w:t>the DON application.</w:t>
      </w:r>
    </w:p>
    <w:p w14:paraId="49581750" w14:textId="77777777" w:rsidR="005D2A57" w:rsidRPr="001D080B" w:rsidRDefault="005D2A57" w:rsidP="00B376A5">
      <w:pPr>
        <w:spacing w:after="0" w:line="240" w:lineRule="auto"/>
        <w:ind w:left="360"/>
        <w:rPr>
          <w:rFonts w:ascii="Times New Roman" w:hAnsi="Times New Roman" w:cs="Times New Roman"/>
        </w:rPr>
      </w:pPr>
    </w:p>
    <w:p w14:paraId="5383301A" w14:textId="119B20D0" w:rsidR="00F61A21" w:rsidRPr="001D080B" w:rsidRDefault="00EC7ADE" w:rsidP="00B376A5">
      <w:pPr>
        <w:spacing w:after="0" w:line="240" w:lineRule="auto"/>
        <w:ind w:left="360"/>
        <w:jc w:val="both"/>
        <w:rPr>
          <w:rFonts w:ascii="Times New Roman" w:hAnsi="Times New Roman" w:cs="Times New Roman"/>
          <w:color w:val="538135" w:themeColor="accent6" w:themeShade="BF"/>
        </w:rPr>
      </w:pPr>
      <w:r w:rsidRPr="001D080B">
        <w:rPr>
          <w:rFonts w:ascii="Times New Roman" w:hAnsi="Times New Roman" w:cs="Times New Roman"/>
        </w:rPr>
        <w:t xml:space="preserve">Reasonableness is defined within the context of this report as supportable and proper, given the underlying information.  Feasibility is defined </w:t>
      </w:r>
      <w:r w:rsidR="00192115" w:rsidRPr="001D080B">
        <w:rPr>
          <w:rFonts w:ascii="Times New Roman" w:hAnsi="Times New Roman" w:cs="Times New Roman"/>
        </w:rPr>
        <w:t>as bas</w:t>
      </w:r>
      <w:r w:rsidR="00B954AE" w:rsidRPr="001D080B">
        <w:rPr>
          <w:rFonts w:ascii="Times New Roman" w:hAnsi="Times New Roman" w:cs="Times New Roman"/>
        </w:rPr>
        <w:t>e</w:t>
      </w:r>
      <w:r w:rsidR="00192115" w:rsidRPr="001D080B">
        <w:rPr>
          <w:rFonts w:ascii="Times New Roman" w:hAnsi="Times New Roman" w:cs="Times New Roman"/>
        </w:rPr>
        <w:t>d</w:t>
      </w:r>
      <w:r w:rsidR="00B954AE" w:rsidRPr="001D080B">
        <w:rPr>
          <w:rFonts w:ascii="Times New Roman" w:hAnsi="Times New Roman" w:cs="Times New Roman"/>
        </w:rPr>
        <w:t xml:space="preserve"> </w:t>
      </w:r>
      <w:r w:rsidRPr="001D080B">
        <w:rPr>
          <w:rFonts w:ascii="Times New Roman" w:hAnsi="Times New Roman" w:cs="Times New Roman"/>
        </w:rPr>
        <w:t>on the assumptions used</w:t>
      </w:r>
      <w:r w:rsidR="00145E6B" w:rsidRPr="001D080B">
        <w:rPr>
          <w:rFonts w:ascii="Times New Roman" w:hAnsi="Times New Roman" w:cs="Times New Roman"/>
        </w:rPr>
        <w:t>,</w:t>
      </w:r>
      <w:r w:rsidRPr="001D080B">
        <w:rPr>
          <w:rFonts w:ascii="Times New Roman" w:hAnsi="Times New Roman" w:cs="Times New Roman"/>
        </w:rPr>
        <w:t xml:space="preserve"> the plan is not likely to result in insufficient funds available for capital and ongoing operating costs necessary to support the proposed project without negative impacts or consequences to</w:t>
      </w:r>
      <w:r w:rsidR="00FE1F89" w:rsidRPr="001D080B">
        <w:rPr>
          <w:rFonts w:ascii="Times New Roman" w:hAnsi="Times New Roman" w:cs="Times New Roman"/>
        </w:rPr>
        <w:t xml:space="preserve"> </w:t>
      </w:r>
      <w:r w:rsidR="003F7B79" w:rsidRPr="001D080B">
        <w:rPr>
          <w:rFonts w:ascii="Times New Roman" w:hAnsi="Times New Roman" w:cs="Times New Roman"/>
        </w:rPr>
        <w:t>the Applicant</w:t>
      </w:r>
      <w:r w:rsidR="00740A85" w:rsidRPr="001D080B">
        <w:rPr>
          <w:rFonts w:ascii="Times New Roman" w:hAnsi="Times New Roman" w:cs="Times New Roman"/>
        </w:rPr>
        <w:t xml:space="preserve">’s existing patient panel. </w:t>
      </w:r>
    </w:p>
    <w:p w14:paraId="6AD93FB1" w14:textId="77777777" w:rsidR="00EC7ADE" w:rsidRPr="001D080B" w:rsidRDefault="00EC7ADE" w:rsidP="00B376A5">
      <w:pPr>
        <w:spacing w:after="0" w:line="240" w:lineRule="auto"/>
        <w:ind w:left="360"/>
        <w:jc w:val="both"/>
        <w:rPr>
          <w:rFonts w:ascii="Times New Roman" w:hAnsi="Times New Roman" w:cs="Times New Roman"/>
        </w:rPr>
      </w:pPr>
    </w:p>
    <w:p w14:paraId="2B6D58DF" w14:textId="7BB91F10" w:rsidR="00EC7ADE" w:rsidRPr="001D080B" w:rsidRDefault="00EC7ADE" w:rsidP="00B376A5">
      <w:pPr>
        <w:spacing w:after="0" w:line="240" w:lineRule="auto"/>
        <w:ind w:left="360"/>
        <w:jc w:val="both"/>
        <w:rPr>
          <w:rFonts w:ascii="Times New Roman" w:hAnsi="Times New Roman" w:cs="Times New Roman"/>
        </w:rPr>
      </w:pPr>
      <w:r w:rsidRPr="001D080B">
        <w:rPr>
          <w:rFonts w:ascii="Times New Roman" w:hAnsi="Times New Roman" w:cs="Times New Roman"/>
        </w:rPr>
        <w:t xml:space="preserve">This report is based upon historical and prospective financial information provided to us by Management.  </w:t>
      </w:r>
      <w:r w:rsidR="00485827" w:rsidRPr="001D080B">
        <w:rPr>
          <w:rFonts w:ascii="Times New Roman" w:hAnsi="Times New Roman" w:cs="Times New Roman"/>
        </w:rPr>
        <w:t xml:space="preserve">If </w:t>
      </w:r>
      <w:r w:rsidRPr="001D080B">
        <w:rPr>
          <w:rFonts w:ascii="Times New Roman" w:hAnsi="Times New Roman" w:cs="Times New Roman"/>
        </w:rPr>
        <w:t xml:space="preserve">Meyers Brothers Kalicka, P.C. had audited the underlying data, matters may have come to our attention that would have resulted in our using amounts that differ from those provided.  Accordingly, we do not express an opinion or any other assurances on the underlying data presented or relied upon in this report.  We do not provide assurance on the achievability of the results forecasted by </w:t>
      </w:r>
      <w:r w:rsidR="00B5698C" w:rsidRPr="001D080B">
        <w:rPr>
          <w:rFonts w:ascii="Times New Roman" w:hAnsi="Times New Roman" w:cs="Times New Roman"/>
        </w:rPr>
        <w:t>Management</w:t>
      </w:r>
      <w:r w:rsidRPr="001D080B">
        <w:rPr>
          <w:rFonts w:ascii="Times New Roman" w:hAnsi="Times New Roman" w:cs="Times New Roman"/>
        </w:rPr>
        <w:t xml:space="preserve"> because events and circumstances frequently do not occur as expected, and the achievement of the forecasted results </w:t>
      </w:r>
      <w:r w:rsidR="00B764B6" w:rsidRPr="001D080B">
        <w:rPr>
          <w:rFonts w:ascii="Times New Roman" w:hAnsi="Times New Roman" w:cs="Times New Roman"/>
        </w:rPr>
        <w:t>is</w:t>
      </w:r>
      <w:r w:rsidRPr="001D080B">
        <w:rPr>
          <w:rFonts w:ascii="Times New Roman" w:hAnsi="Times New Roman" w:cs="Times New Roman"/>
        </w:rPr>
        <w:t xml:space="preserve"> dependent on the actions, plans, and assumptions of </w:t>
      </w:r>
      <w:r w:rsidR="009D69E1" w:rsidRPr="001D080B">
        <w:rPr>
          <w:rFonts w:ascii="Times New Roman" w:hAnsi="Times New Roman" w:cs="Times New Roman"/>
        </w:rPr>
        <w:t>M</w:t>
      </w:r>
      <w:r w:rsidRPr="001D080B">
        <w:rPr>
          <w:rFonts w:ascii="Times New Roman" w:hAnsi="Times New Roman" w:cs="Times New Roman"/>
        </w:rPr>
        <w:t>anagement.  We reserve the right to update our analysis</w:t>
      </w:r>
      <w:r w:rsidR="00B764B6" w:rsidRPr="001D080B">
        <w:rPr>
          <w:rFonts w:ascii="Times New Roman" w:hAnsi="Times New Roman" w:cs="Times New Roman"/>
        </w:rPr>
        <w:t>,</w:t>
      </w:r>
      <w:r w:rsidRPr="001D080B">
        <w:rPr>
          <w:rFonts w:ascii="Times New Roman" w:hAnsi="Times New Roman" w:cs="Times New Roman"/>
        </w:rPr>
        <w:t xml:space="preserve"> </w:t>
      </w:r>
      <w:r w:rsidR="00485827" w:rsidRPr="001D080B">
        <w:rPr>
          <w:rFonts w:ascii="Times New Roman" w:hAnsi="Times New Roman" w:cs="Times New Roman"/>
        </w:rPr>
        <w:t>if</w:t>
      </w:r>
      <w:r w:rsidRPr="001D080B">
        <w:rPr>
          <w:rFonts w:ascii="Times New Roman" w:hAnsi="Times New Roman" w:cs="Times New Roman"/>
        </w:rPr>
        <w:t xml:space="preserve"> we are provided with additional information.</w:t>
      </w:r>
    </w:p>
    <w:p w14:paraId="1CF72853" w14:textId="566CFBE6" w:rsidR="00650F41" w:rsidRPr="001D080B" w:rsidRDefault="00650F41" w:rsidP="00F02FDA">
      <w:pPr>
        <w:spacing w:after="0" w:line="180" w:lineRule="auto"/>
        <w:jc w:val="both"/>
        <w:rPr>
          <w:rFonts w:ascii="Times New Roman" w:hAnsi="Times New Roman" w:cs="Times New Roman"/>
          <w:b/>
          <w:u w:val="single"/>
        </w:rPr>
      </w:pPr>
    </w:p>
    <w:p w14:paraId="50D2AC4D" w14:textId="1564EFF7" w:rsidR="00650F41" w:rsidRPr="001D080B" w:rsidRDefault="00650F41" w:rsidP="00D95092">
      <w:pPr>
        <w:pStyle w:val="Heading3"/>
        <w:numPr>
          <w:ilvl w:val="0"/>
          <w:numId w:val="33"/>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t>Primary Sources of Information Utilized</w:t>
      </w:r>
    </w:p>
    <w:p w14:paraId="3D28EFFF" w14:textId="77777777" w:rsidR="00650F41" w:rsidRPr="001D080B" w:rsidRDefault="00650F41" w:rsidP="00F02FDA">
      <w:pPr>
        <w:spacing w:after="0" w:line="180" w:lineRule="auto"/>
        <w:jc w:val="both"/>
        <w:rPr>
          <w:rFonts w:ascii="Times New Roman" w:hAnsi="Times New Roman" w:cs="Times New Roman"/>
        </w:rPr>
      </w:pPr>
    </w:p>
    <w:p w14:paraId="668BE44C" w14:textId="2AD82570" w:rsidR="00650F41" w:rsidRPr="001D080B" w:rsidRDefault="00650F41" w:rsidP="00F02FDA">
      <w:pPr>
        <w:widowControl w:val="0"/>
        <w:spacing w:after="0" w:line="240" w:lineRule="auto"/>
        <w:ind w:left="360"/>
        <w:jc w:val="both"/>
        <w:rPr>
          <w:rFonts w:ascii="Times New Roman" w:hAnsi="Times New Roman" w:cs="Times New Roman"/>
          <w:color w:val="FF0000"/>
        </w:rPr>
      </w:pPr>
      <w:r w:rsidRPr="001D080B">
        <w:rPr>
          <w:rFonts w:ascii="Times New Roman" w:hAnsi="Times New Roman" w:cs="Times New Roman"/>
        </w:rPr>
        <w:t xml:space="preserve">In formulating our opinions and conclusions contained in this report, we obtained and reviewed various documents </w:t>
      </w:r>
      <w:r w:rsidR="00740C38" w:rsidRPr="001D080B">
        <w:rPr>
          <w:rFonts w:ascii="Times New Roman" w:hAnsi="Times New Roman" w:cs="Times New Roman"/>
        </w:rPr>
        <w:t xml:space="preserve">obtained </w:t>
      </w:r>
      <w:r w:rsidRPr="001D080B">
        <w:rPr>
          <w:rFonts w:ascii="Times New Roman" w:hAnsi="Times New Roman" w:cs="Times New Roman"/>
        </w:rPr>
        <w:t xml:space="preserve">from Management. The documents and information we </w:t>
      </w:r>
      <w:r w:rsidR="00150E95" w:rsidRPr="001D080B">
        <w:rPr>
          <w:rFonts w:ascii="Times New Roman" w:hAnsi="Times New Roman" w:cs="Times New Roman"/>
        </w:rPr>
        <w:t>reviewed</w:t>
      </w:r>
      <w:r w:rsidRPr="001D080B">
        <w:rPr>
          <w:rFonts w:ascii="Times New Roman" w:hAnsi="Times New Roman" w:cs="Times New Roman"/>
        </w:rPr>
        <w:t xml:space="preserve"> and relied on are noted below and/or referenced in this report:</w:t>
      </w:r>
      <w:r w:rsidR="00126305" w:rsidRPr="001D080B">
        <w:rPr>
          <w:rFonts w:ascii="Times New Roman" w:hAnsi="Times New Roman" w:cs="Times New Roman"/>
        </w:rPr>
        <w:t xml:space="preserve"> </w:t>
      </w:r>
    </w:p>
    <w:p w14:paraId="60854C86" w14:textId="77777777" w:rsidR="00FB38AE" w:rsidRPr="00FF6EF9" w:rsidRDefault="00FB38AE" w:rsidP="00FB38AE">
      <w:pPr>
        <w:pStyle w:val="ListParagraph"/>
        <w:widowControl w:val="0"/>
        <w:spacing w:after="0" w:line="240" w:lineRule="auto"/>
        <w:ind w:left="1080"/>
        <w:jc w:val="both"/>
        <w:rPr>
          <w:rFonts w:ascii="Times New Roman" w:hAnsi="Times New Roman" w:cs="Times New Roman"/>
          <w:sz w:val="16"/>
          <w:szCs w:val="16"/>
        </w:rPr>
      </w:pPr>
      <w:bookmarkStart w:id="5" w:name="_Hlk93502841"/>
    </w:p>
    <w:p w14:paraId="01170E6A" w14:textId="6D318EF9" w:rsidR="00D12037" w:rsidRPr="001D080B" w:rsidRDefault="00FB38AE" w:rsidP="00D54881">
      <w:pPr>
        <w:pStyle w:val="ListParagraph"/>
        <w:widowControl w:val="0"/>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 xml:space="preserve">Historical </w:t>
      </w:r>
      <w:r w:rsidR="008A6BAA" w:rsidRPr="001D080B">
        <w:rPr>
          <w:rFonts w:ascii="Times New Roman" w:hAnsi="Times New Roman" w:cs="Times New Roman"/>
        </w:rPr>
        <w:t xml:space="preserve">volume of patients and procedures </w:t>
      </w:r>
      <w:r w:rsidR="00690D54" w:rsidRPr="001D080B">
        <w:rPr>
          <w:rFonts w:ascii="Times New Roman" w:hAnsi="Times New Roman" w:cs="Times New Roman"/>
        </w:rPr>
        <w:t xml:space="preserve">for the </w:t>
      </w:r>
      <w:r w:rsidR="00756DFD" w:rsidRPr="001D080B">
        <w:rPr>
          <w:rFonts w:ascii="Times New Roman" w:hAnsi="Times New Roman" w:cs="Times New Roman"/>
        </w:rPr>
        <w:t xml:space="preserve">existing </w:t>
      </w:r>
      <w:r w:rsidR="008E5389" w:rsidRPr="001D080B">
        <w:rPr>
          <w:rFonts w:ascii="Times New Roman" w:hAnsi="Times New Roman" w:cs="Times New Roman"/>
        </w:rPr>
        <w:t>endoscopy center</w:t>
      </w:r>
      <w:r w:rsidR="00E14F53" w:rsidRPr="001D080B">
        <w:rPr>
          <w:rFonts w:ascii="Times New Roman" w:hAnsi="Times New Roman" w:cs="Times New Roman"/>
        </w:rPr>
        <w:t xml:space="preserve"> at the </w:t>
      </w:r>
      <w:r w:rsidR="008E5389" w:rsidRPr="001D080B">
        <w:rPr>
          <w:rFonts w:ascii="Times New Roman" w:hAnsi="Times New Roman" w:cs="Times New Roman"/>
        </w:rPr>
        <w:t>Woburn</w:t>
      </w:r>
      <w:r w:rsidR="00E14F53" w:rsidRPr="001D080B">
        <w:rPr>
          <w:rFonts w:ascii="Times New Roman" w:hAnsi="Times New Roman" w:cs="Times New Roman"/>
        </w:rPr>
        <w:t>, MA location</w:t>
      </w:r>
      <w:r w:rsidR="00BD7CD7" w:rsidRPr="001D080B">
        <w:rPr>
          <w:rFonts w:ascii="Times New Roman" w:hAnsi="Times New Roman" w:cs="Times New Roman"/>
        </w:rPr>
        <w:t xml:space="preserve"> </w:t>
      </w:r>
      <w:r w:rsidR="00690D54" w:rsidRPr="001D080B">
        <w:rPr>
          <w:rFonts w:ascii="Times New Roman" w:hAnsi="Times New Roman" w:cs="Times New Roman"/>
        </w:rPr>
        <w:t xml:space="preserve">for the </w:t>
      </w:r>
      <w:r w:rsidR="00BD7CD7" w:rsidRPr="001D080B">
        <w:rPr>
          <w:rFonts w:ascii="Times New Roman" w:hAnsi="Times New Roman" w:cs="Times New Roman"/>
        </w:rPr>
        <w:t>fiscal years</w:t>
      </w:r>
      <w:r w:rsidR="00690D54" w:rsidRPr="001D080B">
        <w:rPr>
          <w:rFonts w:ascii="Times New Roman" w:hAnsi="Times New Roman" w:cs="Times New Roman"/>
        </w:rPr>
        <w:t xml:space="preserve"> </w:t>
      </w:r>
      <w:r w:rsidRPr="001D080B">
        <w:rPr>
          <w:rFonts w:ascii="Times New Roman" w:hAnsi="Times New Roman" w:cs="Times New Roman"/>
        </w:rPr>
        <w:t xml:space="preserve">ended </w:t>
      </w:r>
      <w:r w:rsidR="008A6BAA" w:rsidRPr="001D080B">
        <w:rPr>
          <w:rFonts w:ascii="Times New Roman" w:hAnsi="Times New Roman" w:cs="Times New Roman"/>
        </w:rPr>
        <w:t>September 30</w:t>
      </w:r>
      <w:r w:rsidRPr="001D080B">
        <w:rPr>
          <w:rFonts w:ascii="Times New Roman" w:hAnsi="Times New Roman" w:cs="Times New Roman"/>
        </w:rPr>
        <w:t>,</w:t>
      </w:r>
      <w:r w:rsidR="00311BE4" w:rsidRPr="001D080B">
        <w:rPr>
          <w:rFonts w:ascii="Times New Roman" w:hAnsi="Times New Roman" w:cs="Times New Roman"/>
        </w:rPr>
        <w:t xml:space="preserve"> 202</w:t>
      </w:r>
      <w:r w:rsidR="00857DBC" w:rsidRPr="001D080B">
        <w:rPr>
          <w:rFonts w:ascii="Times New Roman" w:hAnsi="Times New Roman" w:cs="Times New Roman"/>
        </w:rPr>
        <w:t>3</w:t>
      </w:r>
      <w:r w:rsidR="00756DFD" w:rsidRPr="001D080B">
        <w:rPr>
          <w:rFonts w:ascii="Times New Roman" w:hAnsi="Times New Roman" w:cs="Times New Roman"/>
        </w:rPr>
        <w:t xml:space="preserve">, </w:t>
      </w:r>
      <w:r w:rsidR="00A9512A" w:rsidRPr="001D080B">
        <w:rPr>
          <w:rFonts w:ascii="Times New Roman" w:hAnsi="Times New Roman" w:cs="Times New Roman"/>
        </w:rPr>
        <w:t>202</w:t>
      </w:r>
      <w:r w:rsidR="00857DBC" w:rsidRPr="001D080B">
        <w:rPr>
          <w:rFonts w:ascii="Times New Roman" w:hAnsi="Times New Roman" w:cs="Times New Roman"/>
        </w:rPr>
        <w:t>4</w:t>
      </w:r>
      <w:r w:rsidR="00A9512A" w:rsidRPr="001D080B">
        <w:rPr>
          <w:rFonts w:ascii="Times New Roman" w:hAnsi="Times New Roman" w:cs="Times New Roman"/>
        </w:rPr>
        <w:t xml:space="preserve">, and year-to-date </w:t>
      </w:r>
      <w:r w:rsidR="008A6BAA" w:rsidRPr="001D080B">
        <w:rPr>
          <w:rFonts w:ascii="Times New Roman" w:hAnsi="Times New Roman" w:cs="Times New Roman"/>
        </w:rPr>
        <w:t>June 30</w:t>
      </w:r>
      <w:r w:rsidR="00A9512A" w:rsidRPr="001D080B">
        <w:rPr>
          <w:rFonts w:ascii="Times New Roman" w:hAnsi="Times New Roman" w:cs="Times New Roman"/>
        </w:rPr>
        <w:t>, 202</w:t>
      </w:r>
      <w:r w:rsidR="00857DBC" w:rsidRPr="001D080B">
        <w:rPr>
          <w:rFonts w:ascii="Times New Roman" w:hAnsi="Times New Roman" w:cs="Times New Roman"/>
        </w:rPr>
        <w:t>5</w:t>
      </w:r>
      <w:r w:rsidR="00515A41" w:rsidRPr="001D080B">
        <w:rPr>
          <w:rFonts w:ascii="Times New Roman" w:hAnsi="Times New Roman" w:cs="Times New Roman"/>
        </w:rPr>
        <w:t xml:space="preserve">. </w:t>
      </w:r>
    </w:p>
    <w:p w14:paraId="58EDDDD0" w14:textId="77777777" w:rsidR="00223311" w:rsidRPr="00FF6EF9" w:rsidRDefault="00223311" w:rsidP="00223311">
      <w:pPr>
        <w:pStyle w:val="ListParagraph"/>
        <w:widowControl w:val="0"/>
        <w:spacing w:after="0" w:line="240" w:lineRule="auto"/>
        <w:ind w:left="1080"/>
        <w:jc w:val="both"/>
        <w:rPr>
          <w:rFonts w:ascii="Times New Roman" w:hAnsi="Times New Roman" w:cs="Times New Roman"/>
          <w:sz w:val="16"/>
          <w:szCs w:val="16"/>
        </w:rPr>
      </w:pPr>
    </w:p>
    <w:p w14:paraId="5AE91EFF" w14:textId="651DB491" w:rsidR="00223311" w:rsidRPr="001D080B" w:rsidRDefault="00223311" w:rsidP="00223311">
      <w:pPr>
        <w:pStyle w:val="ListParagraph"/>
        <w:widowControl w:val="0"/>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 xml:space="preserve">Historical revenue </w:t>
      </w:r>
      <w:r w:rsidR="006406D8" w:rsidRPr="001D080B">
        <w:rPr>
          <w:rFonts w:ascii="Times New Roman" w:hAnsi="Times New Roman" w:cs="Times New Roman"/>
        </w:rPr>
        <w:t xml:space="preserve">and expenses </w:t>
      </w:r>
      <w:r w:rsidR="00E048A0" w:rsidRPr="001D080B">
        <w:rPr>
          <w:rFonts w:ascii="Times New Roman" w:hAnsi="Times New Roman" w:cs="Times New Roman"/>
        </w:rPr>
        <w:t xml:space="preserve">for </w:t>
      </w:r>
      <w:r w:rsidR="00D858D9" w:rsidRPr="001D080B">
        <w:rPr>
          <w:rFonts w:ascii="Times New Roman" w:hAnsi="Times New Roman" w:cs="Times New Roman"/>
        </w:rPr>
        <w:t xml:space="preserve">the existing </w:t>
      </w:r>
      <w:r w:rsidR="003025A6" w:rsidRPr="001D080B">
        <w:rPr>
          <w:rFonts w:ascii="Times New Roman" w:hAnsi="Times New Roman" w:cs="Times New Roman"/>
        </w:rPr>
        <w:t>endoscopy center</w:t>
      </w:r>
      <w:r w:rsidR="00E14F53" w:rsidRPr="001D080B">
        <w:rPr>
          <w:rFonts w:ascii="Times New Roman" w:hAnsi="Times New Roman" w:cs="Times New Roman"/>
        </w:rPr>
        <w:t xml:space="preserve"> at the </w:t>
      </w:r>
      <w:r w:rsidR="003025A6" w:rsidRPr="001D080B">
        <w:rPr>
          <w:rFonts w:ascii="Times New Roman" w:hAnsi="Times New Roman" w:cs="Times New Roman"/>
        </w:rPr>
        <w:t>Woburn</w:t>
      </w:r>
      <w:r w:rsidR="00E14F53" w:rsidRPr="001D080B">
        <w:rPr>
          <w:rFonts w:ascii="Times New Roman" w:hAnsi="Times New Roman" w:cs="Times New Roman"/>
        </w:rPr>
        <w:t xml:space="preserve">, MA location </w:t>
      </w:r>
      <w:r w:rsidR="00E048A0" w:rsidRPr="001D080B">
        <w:rPr>
          <w:rFonts w:ascii="Times New Roman" w:hAnsi="Times New Roman" w:cs="Times New Roman"/>
        </w:rPr>
        <w:t xml:space="preserve">for the </w:t>
      </w:r>
      <w:r w:rsidR="006406D8" w:rsidRPr="001D080B">
        <w:rPr>
          <w:rFonts w:ascii="Times New Roman" w:hAnsi="Times New Roman" w:cs="Times New Roman"/>
        </w:rPr>
        <w:t xml:space="preserve">fiscal </w:t>
      </w:r>
      <w:r w:rsidR="00A91642" w:rsidRPr="001D080B">
        <w:rPr>
          <w:rFonts w:ascii="Times New Roman" w:hAnsi="Times New Roman" w:cs="Times New Roman"/>
        </w:rPr>
        <w:t>years</w:t>
      </w:r>
      <w:r w:rsidR="00E048A0" w:rsidRPr="001D080B">
        <w:rPr>
          <w:rFonts w:ascii="Times New Roman" w:hAnsi="Times New Roman" w:cs="Times New Roman"/>
        </w:rPr>
        <w:t xml:space="preserve"> ended</w:t>
      </w:r>
      <w:r w:rsidRPr="001D080B">
        <w:rPr>
          <w:rFonts w:ascii="Times New Roman" w:hAnsi="Times New Roman" w:cs="Times New Roman"/>
        </w:rPr>
        <w:t xml:space="preserve"> </w:t>
      </w:r>
      <w:r w:rsidR="003025A6" w:rsidRPr="001D080B">
        <w:rPr>
          <w:rFonts w:ascii="Times New Roman" w:hAnsi="Times New Roman" w:cs="Times New Roman"/>
        </w:rPr>
        <w:t>September 30</w:t>
      </w:r>
      <w:r w:rsidR="00311BE4" w:rsidRPr="001D080B">
        <w:rPr>
          <w:rFonts w:ascii="Times New Roman" w:hAnsi="Times New Roman" w:cs="Times New Roman"/>
        </w:rPr>
        <w:t>,</w:t>
      </w:r>
      <w:r w:rsidR="008E2A01" w:rsidRPr="001D080B">
        <w:rPr>
          <w:rFonts w:ascii="Times New Roman" w:hAnsi="Times New Roman" w:cs="Times New Roman"/>
        </w:rPr>
        <w:t xml:space="preserve"> </w:t>
      </w:r>
      <w:r w:rsidR="00311BE4" w:rsidRPr="001D080B">
        <w:rPr>
          <w:rFonts w:ascii="Times New Roman" w:hAnsi="Times New Roman" w:cs="Times New Roman"/>
        </w:rPr>
        <w:t>202</w:t>
      </w:r>
      <w:r w:rsidR="003025A6" w:rsidRPr="001D080B">
        <w:rPr>
          <w:rFonts w:ascii="Times New Roman" w:hAnsi="Times New Roman" w:cs="Times New Roman"/>
        </w:rPr>
        <w:t>3</w:t>
      </w:r>
      <w:r w:rsidR="00A9512A" w:rsidRPr="001D080B">
        <w:rPr>
          <w:rFonts w:ascii="Times New Roman" w:hAnsi="Times New Roman" w:cs="Times New Roman"/>
        </w:rPr>
        <w:t xml:space="preserve">, </w:t>
      </w:r>
      <w:r w:rsidR="00311BE4" w:rsidRPr="001D080B">
        <w:rPr>
          <w:rFonts w:ascii="Times New Roman" w:hAnsi="Times New Roman" w:cs="Times New Roman"/>
        </w:rPr>
        <w:t>202</w:t>
      </w:r>
      <w:r w:rsidR="003025A6" w:rsidRPr="001D080B">
        <w:rPr>
          <w:rFonts w:ascii="Times New Roman" w:hAnsi="Times New Roman" w:cs="Times New Roman"/>
        </w:rPr>
        <w:t>4</w:t>
      </w:r>
      <w:r w:rsidR="00A9512A" w:rsidRPr="001D080B">
        <w:rPr>
          <w:rFonts w:ascii="Times New Roman" w:hAnsi="Times New Roman" w:cs="Times New Roman"/>
        </w:rPr>
        <w:t xml:space="preserve">, and year-to-date </w:t>
      </w:r>
      <w:r w:rsidR="003025A6" w:rsidRPr="001D080B">
        <w:rPr>
          <w:rFonts w:ascii="Times New Roman" w:hAnsi="Times New Roman" w:cs="Times New Roman"/>
        </w:rPr>
        <w:t>June 30</w:t>
      </w:r>
      <w:r w:rsidR="00A9512A" w:rsidRPr="001D080B">
        <w:rPr>
          <w:rFonts w:ascii="Times New Roman" w:hAnsi="Times New Roman" w:cs="Times New Roman"/>
        </w:rPr>
        <w:t>, 202</w:t>
      </w:r>
      <w:r w:rsidR="003025A6" w:rsidRPr="001D080B">
        <w:rPr>
          <w:rFonts w:ascii="Times New Roman" w:hAnsi="Times New Roman" w:cs="Times New Roman"/>
        </w:rPr>
        <w:t>5</w:t>
      </w:r>
      <w:r w:rsidR="00440DE7" w:rsidRPr="001D080B">
        <w:rPr>
          <w:rFonts w:ascii="Times New Roman" w:hAnsi="Times New Roman" w:cs="Times New Roman"/>
        </w:rPr>
        <w:t xml:space="preserve">. </w:t>
      </w:r>
    </w:p>
    <w:p w14:paraId="5578BA12" w14:textId="77777777" w:rsidR="00912A86" w:rsidRPr="00FF6EF9" w:rsidRDefault="00912A86" w:rsidP="00912A86">
      <w:pPr>
        <w:pStyle w:val="ListParagraph"/>
        <w:rPr>
          <w:rFonts w:ascii="Times New Roman" w:hAnsi="Times New Roman" w:cs="Times New Roman"/>
          <w:sz w:val="16"/>
          <w:szCs w:val="16"/>
        </w:rPr>
      </w:pPr>
    </w:p>
    <w:p w14:paraId="0E93C1A6" w14:textId="4AA2239B" w:rsidR="00912A86" w:rsidRDefault="00044A75" w:rsidP="00223311">
      <w:pPr>
        <w:pStyle w:val="ListParagraph"/>
        <w:widowControl w:val="0"/>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 xml:space="preserve">Winchester Hospital’s </w:t>
      </w:r>
      <w:r w:rsidR="00912A86" w:rsidRPr="001D080B">
        <w:rPr>
          <w:rFonts w:ascii="Times New Roman" w:hAnsi="Times New Roman" w:cs="Times New Roman"/>
        </w:rPr>
        <w:t>Form 990 for t</w:t>
      </w:r>
      <w:r w:rsidR="005434B1" w:rsidRPr="001D080B">
        <w:rPr>
          <w:rFonts w:ascii="Times New Roman" w:hAnsi="Times New Roman" w:cs="Times New Roman"/>
        </w:rPr>
        <w:t>he</w:t>
      </w:r>
      <w:r w:rsidR="00912A86" w:rsidRPr="001D080B">
        <w:rPr>
          <w:rFonts w:ascii="Times New Roman" w:hAnsi="Times New Roman" w:cs="Times New Roman"/>
        </w:rPr>
        <w:t xml:space="preserve"> year</w:t>
      </w:r>
      <w:r w:rsidR="00DE6553" w:rsidRPr="001D080B">
        <w:rPr>
          <w:rFonts w:ascii="Times New Roman" w:hAnsi="Times New Roman" w:cs="Times New Roman"/>
        </w:rPr>
        <w:t>s</w:t>
      </w:r>
      <w:r w:rsidR="00912A86" w:rsidRPr="001D080B">
        <w:rPr>
          <w:rFonts w:ascii="Times New Roman" w:hAnsi="Times New Roman" w:cs="Times New Roman"/>
        </w:rPr>
        <w:t xml:space="preserve"> end</w:t>
      </w:r>
      <w:r w:rsidR="00DE6553" w:rsidRPr="001D080B">
        <w:rPr>
          <w:rFonts w:ascii="Times New Roman" w:hAnsi="Times New Roman" w:cs="Times New Roman"/>
        </w:rPr>
        <w:t xml:space="preserve">ed </w:t>
      </w:r>
      <w:r w:rsidR="00912A86" w:rsidRPr="001D080B">
        <w:rPr>
          <w:rFonts w:ascii="Times New Roman" w:hAnsi="Times New Roman" w:cs="Times New Roman"/>
        </w:rPr>
        <w:t xml:space="preserve">September 30, </w:t>
      </w:r>
      <w:proofErr w:type="gramStart"/>
      <w:r w:rsidR="00912A86" w:rsidRPr="001D080B">
        <w:rPr>
          <w:rFonts w:ascii="Times New Roman" w:hAnsi="Times New Roman" w:cs="Times New Roman"/>
        </w:rPr>
        <w:t>202</w:t>
      </w:r>
      <w:r w:rsidR="00DE6553" w:rsidRPr="001D080B">
        <w:rPr>
          <w:rFonts w:ascii="Times New Roman" w:hAnsi="Times New Roman" w:cs="Times New Roman"/>
        </w:rPr>
        <w:t>4</w:t>
      </w:r>
      <w:proofErr w:type="gramEnd"/>
      <w:r w:rsidR="00DE6553" w:rsidRPr="001D080B">
        <w:rPr>
          <w:rFonts w:ascii="Times New Roman" w:hAnsi="Times New Roman" w:cs="Times New Roman"/>
        </w:rPr>
        <w:t xml:space="preserve"> and 2023</w:t>
      </w:r>
      <w:r w:rsidR="00912A86" w:rsidRPr="001D080B">
        <w:rPr>
          <w:rFonts w:ascii="Times New Roman" w:hAnsi="Times New Roman" w:cs="Times New Roman"/>
        </w:rPr>
        <w:t>.</w:t>
      </w:r>
    </w:p>
    <w:p w14:paraId="618BAC4B" w14:textId="77777777" w:rsidR="007027F7" w:rsidRPr="00FF6EF9" w:rsidRDefault="007027F7" w:rsidP="007027F7">
      <w:pPr>
        <w:pStyle w:val="ListParagraph"/>
        <w:rPr>
          <w:rFonts w:ascii="Times New Roman" w:hAnsi="Times New Roman" w:cs="Times New Roman"/>
          <w:sz w:val="16"/>
          <w:szCs w:val="16"/>
        </w:rPr>
      </w:pPr>
    </w:p>
    <w:p w14:paraId="041CD7B3" w14:textId="0F50DD19" w:rsidR="007027F7" w:rsidRPr="007027F7" w:rsidRDefault="007027F7" w:rsidP="007027F7">
      <w:pPr>
        <w:pStyle w:val="ListParagraph"/>
        <w:widowControl w:val="0"/>
        <w:numPr>
          <w:ilvl w:val="0"/>
          <w:numId w:val="7"/>
        </w:numPr>
        <w:spacing w:after="0" w:line="240" w:lineRule="auto"/>
        <w:jc w:val="both"/>
        <w:rPr>
          <w:rFonts w:ascii="Times New Roman" w:hAnsi="Times New Roman" w:cs="Times New Roman"/>
        </w:rPr>
      </w:pPr>
      <w:r w:rsidRPr="00EF71C2">
        <w:rPr>
          <w:rFonts w:ascii="Times New Roman" w:hAnsi="Times New Roman" w:cs="Times New Roman"/>
        </w:rPr>
        <w:t xml:space="preserve">Beth Israel Lahey Health, Inc. and Affiliates audited consolidated financial statements as of and for the years ended September 30, </w:t>
      </w:r>
      <w:proofErr w:type="gramStart"/>
      <w:r w:rsidRPr="00EF71C2">
        <w:rPr>
          <w:rFonts w:ascii="Times New Roman" w:hAnsi="Times New Roman" w:cs="Times New Roman"/>
        </w:rPr>
        <w:t>202</w:t>
      </w:r>
      <w:r>
        <w:rPr>
          <w:rFonts w:ascii="Times New Roman" w:hAnsi="Times New Roman" w:cs="Times New Roman"/>
        </w:rPr>
        <w:t>4</w:t>
      </w:r>
      <w:proofErr w:type="gramEnd"/>
      <w:r w:rsidRPr="00EF71C2">
        <w:rPr>
          <w:rFonts w:ascii="Times New Roman" w:hAnsi="Times New Roman" w:cs="Times New Roman"/>
        </w:rPr>
        <w:t xml:space="preserve"> and 202</w:t>
      </w:r>
      <w:r>
        <w:rPr>
          <w:rFonts w:ascii="Times New Roman" w:hAnsi="Times New Roman" w:cs="Times New Roman"/>
        </w:rPr>
        <w:t>3</w:t>
      </w:r>
      <w:r w:rsidRPr="00EF71C2">
        <w:rPr>
          <w:rFonts w:ascii="Times New Roman" w:hAnsi="Times New Roman" w:cs="Times New Roman"/>
        </w:rPr>
        <w:t xml:space="preserve">. </w:t>
      </w:r>
    </w:p>
    <w:p w14:paraId="49224E06" w14:textId="099A8E1C" w:rsidR="003833D4" w:rsidRPr="00FF6EF9" w:rsidRDefault="003833D4" w:rsidP="00126398">
      <w:pPr>
        <w:widowControl w:val="0"/>
        <w:spacing w:after="0" w:line="240" w:lineRule="auto"/>
        <w:jc w:val="both"/>
        <w:rPr>
          <w:rFonts w:ascii="Times New Roman" w:hAnsi="Times New Roman" w:cs="Times New Roman"/>
          <w:sz w:val="16"/>
          <w:szCs w:val="16"/>
        </w:rPr>
      </w:pPr>
    </w:p>
    <w:p w14:paraId="73FD1F06" w14:textId="071C1BDA" w:rsidR="003833D4" w:rsidRPr="001D080B" w:rsidRDefault="003833D4" w:rsidP="00D54881">
      <w:pPr>
        <w:pStyle w:val="ListParagraph"/>
        <w:widowControl w:val="0"/>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Projected</w:t>
      </w:r>
      <w:r w:rsidR="00BE5E77" w:rsidRPr="001D080B">
        <w:rPr>
          <w:rFonts w:ascii="Times New Roman" w:hAnsi="Times New Roman" w:cs="Times New Roman"/>
        </w:rPr>
        <w:t xml:space="preserve"> </w:t>
      </w:r>
      <w:r w:rsidR="00C85397" w:rsidRPr="001D080B">
        <w:rPr>
          <w:rFonts w:ascii="Times New Roman" w:hAnsi="Times New Roman" w:cs="Times New Roman"/>
        </w:rPr>
        <w:t>outpatient</w:t>
      </w:r>
      <w:r w:rsidRPr="001D080B">
        <w:rPr>
          <w:rFonts w:ascii="Times New Roman" w:hAnsi="Times New Roman" w:cs="Times New Roman"/>
        </w:rPr>
        <w:t xml:space="preserve"> volume </w:t>
      </w:r>
      <w:r w:rsidR="004D03F9" w:rsidRPr="001D080B">
        <w:rPr>
          <w:rFonts w:ascii="Times New Roman" w:hAnsi="Times New Roman" w:cs="Times New Roman"/>
        </w:rPr>
        <w:t xml:space="preserve">for the </w:t>
      </w:r>
      <w:r w:rsidR="00857DBC" w:rsidRPr="001D080B">
        <w:rPr>
          <w:rFonts w:ascii="Times New Roman" w:hAnsi="Times New Roman" w:cs="Times New Roman"/>
        </w:rPr>
        <w:t xml:space="preserve">Project for the </w:t>
      </w:r>
      <w:r w:rsidR="00A91642" w:rsidRPr="001D080B">
        <w:rPr>
          <w:rFonts w:ascii="Times New Roman" w:hAnsi="Times New Roman" w:cs="Times New Roman"/>
        </w:rPr>
        <w:t xml:space="preserve">fiscal years ending </w:t>
      </w:r>
      <w:r w:rsidR="00C85397" w:rsidRPr="001D080B">
        <w:rPr>
          <w:rFonts w:ascii="Times New Roman" w:hAnsi="Times New Roman" w:cs="Times New Roman"/>
        </w:rPr>
        <w:t>September 30</w:t>
      </w:r>
      <w:r w:rsidR="00A91642" w:rsidRPr="001D080B">
        <w:rPr>
          <w:rFonts w:ascii="Times New Roman" w:hAnsi="Times New Roman" w:cs="Times New Roman"/>
        </w:rPr>
        <w:t>, 20</w:t>
      </w:r>
      <w:r w:rsidR="009B3519" w:rsidRPr="001D080B">
        <w:rPr>
          <w:rFonts w:ascii="Times New Roman" w:hAnsi="Times New Roman" w:cs="Times New Roman"/>
        </w:rPr>
        <w:t>28</w:t>
      </w:r>
      <w:r w:rsidR="00A91642" w:rsidRPr="001D080B">
        <w:rPr>
          <w:rFonts w:ascii="Times New Roman" w:hAnsi="Times New Roman" w:cs="Times New Roman"/>
        </w:rPr>
        <w:t>, 20</w:t>
      </w:r>
      <w:r w:rsidR="009B3519" w:rsidRPr="001D080B">
        <w:rPr>
          <w:rFonts w:ascii="Times New Roman" w:hAnsi="Times New Roman" w:cs="Times New Roman"/>
        </w:rPr>
        <w:t>29,</w:t>
      </w:r>
      <w:r w:rsidR="00A91642" w:rsidRPr="001D080B">
        <w:rPr>
          <w:rFonts w:ascii="Times New Roman" w:hAnsi="Times New Roman" w:cs="Times New Roman"/>
        </w:rPr>
        <w:t xml:space="preserve"> </w:t>
      </w:r>
      <w:r w:rsidR="00857DBC" w:rsidRPr="001D080B">
        <w:rPr>
          <w:rFonts w:ascii="Times New Roman" w:hAnsi="Times New Roman" w:cs="Times New Roman"/>
        </w:rPr>
        <w:t>2030,</w:t>
      </w:r>
      <w:r w:rsidR="00AB0751" w:rsidRPr="001D080B">
        <w:rPr>
          <w:rFonts w:ascii="Times New Roman" w:hAnsi="Times New Roman" w:cs="Times New Roman"/>
        </w:rPr>
        <w:t xml:space="preserve"> 2031,</w:t>
      </w:r>
      <w:r w:rsidR="00857DBC" w:rsidRPr="001D080B">
        <w:rPr>
          <w:rFonts w:ascii="Times New Roman" w:hAnsi="Times New Roman" w:cs="Times New Roman"/>
        </w:rPr>
        <w:t xml:space="preserve"> </w:t>
      </w:r>
      <w:r w:rsidR="00A91642" w:rsidRPr="001D080B">
        <w:rPr>
          <w:rFonts w:ascii="Times New Roman" w:hAnsi="Times New Roman" w:cs="Times New Roman"/>
        </w:rPr>
        <w:t>and 20</w:t>
      </w:r>
      <w:r w:rsidR="00385E8B" w:rsidRPr="001D080B">
        <w:rPr>
          <w:rFonts w:ascii="Times New Roman" w:hAnsi="Times New Roman" w:cs="Times New Roman"/>
        </w:rPr>
        <w:t>3</w:t>
      </w:r>
      <w:r w:rsidR="00AB0751" w:rsidRPr="001D080B">
        <w:rPr>
          <w:rFonts w:ascii="Times New Roman" w:hAnsi="Times New Roman" w:cs="Times New Roman"/>
        </w:rPr>
        <w:t>2</w:t>
      </w:r>
      <w:r w:rsidRPr="001D080B">
        <w:rPr>
          <w:rFonts w:ascii="Times New Roman" w:hAnsi="Times New Roman" w:cs="Times New Roman"/>
        </w:rPr>
        <w:t xml:space="preserve">. </w:t>
      </w:r>
    </w:p>
    <w:p w14:paraId="690EAA1E" w14:textId="02CBA29A" w:rsidR="00D12037" w:rsidRPr="00FF6EF9" w:rsidRDefault="00D12037" w:rsidP="00D12037">
      <w:pPr>
        <w:widowControl w:val="0"/>
        <w:spacing w:after="0" w:line="240" w:lineRule="auto"/>
        <w:jc w:val="both"/>
        <w:rPr>
          <w:rFonts w:ascii="Times New Roman" w:hAnsi="Times New Roman" w:cs="Times New Roman"/>
          <w:sz w:val="16"/>
          <w:szCs w:val="16"/>
        </w:rPr>
      </w:pPr>
    </w:p>
    <w:bookmarkEnd w:id="5"/>
    <w:p w14:paraId="70D951E9" w14:textId="4CA3041C" w:rsidR="00111822" w:rsidRPr="001D080B" w:rsidRDefault="00650F41" w:rsidP="00B2552D">
      <w:pPr>
        <w:pStyle w:val="ListParagraph"/>
        <w:widowControl w:val="0"/>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Projected</w:t>
      </w:r>
      <w:r w:rsidR="00F301FD" w:rsidRPr="001D080B">
        <w:rPr>
          <w:rFonts w:ascii="Times New Roman" w:hAnsi="Times New Roman" w:cs="Times New Roman"/>
        </w:rPr>
        <w:t xml:space="preserve"> </w:t>
      </w:r>
      <w:r w:rsidRPr="001D080B">
        <w:rPr>
          <w:rFonts w:ascii="Times New Roman" w:hAnsi="Times New Roman" w:cs="Times New Roman"/>
        </w:rPr>
        <w:t xml:space="preserve">revenue and expenses </w:t>
      </w:r>
      <w:r w:rsidR="00F301FD" w:rsidRPr="001D080B">
        <w:rPr>
          <w:rFonts w:ascii="Times New Roman" w:hAnsi="Times New Roman" w:cs="Times New Roman"/>
        </w:rPr>
        <w:t xml:space="preserve">for the Project </w:t>
      </w:r>
      <w:r w:rsidRPr="001D080B">
        <w:rPr>
          <w:rFonts w:ascii="Times New Roman" w:hAnsi="Times New Roman" w:cs="Times New Roman"/>
        </w:rPr>
        <w:t xml:space="preserve">for </w:t>
      </w:r>
      <w:r w:rsidR="00F113CB" w:rsidRPr="001D080B">
        <w:rPr>
          <w:rFonts w:ascii="Times New Roman" w:hAnsi="Times New Roman" w:cs="Times New Roman"/>
        </w:rPr>
        <w:t xml:space="preserve">the fiscal years ending </w:t>
      </w:r>
      <w:r w:rsidR="008E5389" w:rsidRPr="001D080B">
        <w:rPr>
          <w:rFonts w:ascii="Times New Roman" w:hAnsi="Times New Roman" w:cs="Times New Roman"/>
        </w:rPr>
        <w:t>September 30</w:t>
      </w:r>
      <w:r w:rsidR="009B3519" w:rsidRPr="001D080B">
        <w:rPr>
          <w:rFonts w:ascii="Times New Roman" w:hAnsi="Times New Roman" w:cs="Times New Roman"/>
        </w:rPr>
        <w:t>, 2028, 2029,</w:t>
      </w:r>
      <w:r w:rsidR="00857DBC" w:rsidRPr="001D080B">
        <w:rPr>
          <w:rFonts w:ascii="Times New Roman" w:hAnsi="Times New Roman" w:cs="Times New Roman"/>
        </w:rPr>
        <w:t xml:space="preserve"> 2030,</w:t>
      </w:r>
      <w:r w:rsidR="009B3519" w:rsidRPr="001D080B">
        <w:rPr>
          <w:rFonts w:ascii="Times New Roman" w:hAnsi="Times New Roman" w:cs="Times New Roman"/>
        </w:rPr>
        <w:t xml:space="preserve"> </w:t>
      </w:r>
      <w:r w:rsidR="00AB0751" w:rsidRPr="001D080B">
        <w:rPr>
          <w:rFonts w:ascii="Times New Roman" w:hAnsi="Times New Roman" w:cs="Times New Roman"/>
        </w:rPr>
        <w:t xml:space="preserve">2031, </w:t>
      </w:r>
      <w:r w:rsidR="009B3519" w:rsidRPr="001D080B">
        <w:rPr>
          <w:rFonts w:ascii="Times New Roman" w:hAnsi="Times New Roman" w:cs="Times New Roman"/>
        </w:rPr>
        <w:t>and 203</w:t>
      </w:r>
      <w:r w:rsidR="00AB0751" w:rsidRPr="001D080B">
        <w:rPr>
          <w:rFonts w:ascii="Times New Roman" w:hAnsi="Times New Roman" w:cs="Times New Roman"/>
        </w:rPr>
        <w:t>2</w:t>
      </w:r>
      <w:r w:rsidR="009B3519" w:rsidRPr="001D080B">
        <w:rPr>
          <w:rFonts w:ascii="Times New Roman" w:hAnsi="Times New Roman" w:cs="Times New Roman"/>
        </w:rPr>
        <w:t>.</w:t>
      </w:r>
    </w:p>
    <w:p w14:paraId="4C9267D2" w14:textId="77777777" w:rsidR="009B3519" w:rsidRPr="008B56A0" w:rsidRDefault="009B3519" w:rsidP="009B3519">
      <w:pPr>
        <w:widowControl w:val="0"/>
        <w:spacing w:after="0" w:line="240" w:lineRule="auto"/>
        <w:jc w:val="both"/>
        <w:rPr>
          <w:rFonts w:ascii="Times New Roman" w:hAnsi="Times New Roman" w:cs="Times New Roman"/>
          <w:sz w:val="16"/>
          <w:szCs w:val="16"/>
        </w:rPr>
      </w:pPr>
    </w:p>
    <w:p w14:paraId="21AC297F" w14:textId="44053332" w:rsidR="00B57E7B" w:rsidRPr="001D080B" w:rsidRDefault="00111822" w:rsidP="00344BDE">
      <w:pPr>
        <w:pStyle w:val="ListParagraph"/>
        <w:widowControl w:val="0"/>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Projected</w:t>
      </w:r>
      <w:r w:rsidR="00F301FD" w:rsidRPr="001D080B">
        <w:rPr>
          <w:rFonts w:ascii="Times New Roman" w:hAnsi="Times New Roman" w:cs="Times New Roman"/>
        </w:rPr>
        <w:t xml:space="preserve"> statements of </w:t>
      </w:r>
      <w:r w:rsidRPr="001D080B">
        <w:rPr>
          <w:rFonts w:ascii="Times New Roman" w:hAnsi="Times New Roman" w:cs="Times New Roman"/>
        </w:rPr>
        <w:t>cash flow</w:t>
      </w:r>
      <w:r w:rsidR="00501E8B" w:rsidRPr="001D080B">
        <w:rPr>
          <w:rFonts w:ascii="Times New Roman" w:hAnsi="Times New Roman" w:cs="Times New Roman"/>
        </w:rPr>
        <w:t>s</w:t>
      </w:r>
      <w:r w:rsidRPr="001D080B">
        <w:rPr>
          <w:rFonts w:ascii="Times New Roman" w:hAnsi="Times New Roman" w:cs="Times New Roman"/>
        </w:rPr>
        <w:t xml:space="preserve"> </w:t>
      </w:r>
      <w:r w:rsidR="003C74E8" w:rsidRPr="001D080B">
        <w:rPr>
          <w:rFonts w:ascii="Times New Roman" w:hAnsi="Times New Roman" w:cs="Times New Roman"/>
        </w:rPr>
        <w:t xml:space="preserve">from operations for the Project </w:t>
      </w:r>
      <w:r w:rsidRPr="001D080B">
        <w:rPr>
          <w:rFonts w:ascii="Times New Roman" w:hAnsi="Times New Roman" w:cs="Times New Roman"/>
        </w:rPr>
        <w:t>for</w:t>
      </w:r>
      <w:r w:rsidR="00F301FD" w:rsidRPr="001D080B">
        <w:rPr>
          <w:rFonts w:ascii="Times New Roman" w:hAnsi="Times New Roman" w:cs="Times New Roman"/>
        </w:rPr>
        <w:t xml:space="preserve"> the </w:t>
      </w:r>
      <w:r w:rsidR="003C74E8" w:rsidRPr="001D080B">
        <w:rPr>
          <w:rFonts w:ascii="Times New Roman" w:hAnsi="Times New Roman" w:cs="Times New Roman"/>
        </w:rPr>
        <w:t xml:space="preserve">fiscal years ending </w:t>
      </w:r>
      <w:r w:rsidR="00DB633F" w:rsidRPr="001D080B">
        <w:rPr>
          <w:rFonts w:ascii="Times New Roman" w:hAnsi="Times New Roman" w:cs="Times New Roman"/>
        </w:rPr>
        <w:t>September 30</w:t>
      </w:r>
      <w:r w:rsidR="009B3519" w:rsidRPr="001D080B">
        <w:rPr>
          <w:rFonts w:ascii="Times New Roman" w:hAnsi="Times New Roman" w:cs="Times New Roman"/>
        </w:rPr>
        <w:t xml:space="preserve">, 2028, 2029, </w:t>
      </w:r>
      <w:r w:rsidR="00857DBC" w:rsidRPr="001D080B">
        <w:rPr>
          <w:rFonts w:ascii="Times New Roman" w:hAnsi="Times New Roman" w:cs="Times New Roman"/>
        </w:rPr>
        <w:t>2030,</w:t>
      </w:r>
      <w:r w:rsidR="00AB0751" w:rsidRPr="001D080B">
        <w:rPr>
          <w:rFonts w:ascii="Times New Roman" w:hAnsi="Times New Roman" w:cs="Times New Roman"/>
        </w:rPr>
        <w:t xml:space="preserve"> 2031,</w:t>
      </w:r>
      <w:r w:rsidR="00857DBC" w:rsidRPr="001D080B">
        <w:rPr>
          <w:rFonts w:ascii="Times New Roman" w:hAnsi="Times New Roman" w:cs="Times New Roman"/>
        </w:rPr>
        <w:t xml:space="preserve"> </w:t>
      </w:r>
      <w:r w:rsidR="009B3519" w:rsidRPr="001D080B">
        <w:rPr>
          <w:rFonts w:ascii="Times New Roman" w:hAnsi="Times New Roman" w:cs="Times New Roman"/>
        </w:rPr>
        <w:t>and 203</w:t>
      </w:r>
      <w:r w:rsidR="00AB0751" w:rsidRPr="001D080B">
        <w:rPr>
          <w:rFonts w:ascii="Times New Roman" w:hAnsi="Times New Roman" w:cs="Times New Roman"/>
        </w:rPr>
        <w:t>2</w:t>
      </w:r>
      <w:r w:rsidR="009B3519" w:rsidRPr="001D080B">
        <w:rPr>
          <w:rFonts w:ascii="Times New Roman" w:hAnsi="Times New Roman" w:cs="Times New Roman"/>
        </w:rPr>
        <w:t>.</w:t>
      </w:r>
    </w:p>
    <w:p w14:paraId="78B8AD57" w14:textId="77777777" w:rsidR="00940F13" w:rsidRPr="008B56A0" w:rsidRDefault="00940F13" w:rsidP="00940F13">
      <w:pPr>
        <w:widowControl w:val="0"/>
        <w:spacing w:after="0" w:line="240" w:lineRule="auto"/>
        <w:jc w:val="both"/>
        <w:rPr>
          <w:rFonts w:ascii="Times New Roman" w:hAnsi="Times New Roman" w:cs="Times New Roman"/>
          <w:sz w:val="16"/>
          <w:szCs w:val="16"/>
        </w:rPr>
      </w:pPr>
    </w:p>
    <w:p w14:paraId="4E715D6B" w14:textId="673B9D97" w:rsidR="00260407" w:rsidRPr="001D080B" w:rsidRDefault="008D6598" w:rsidP="00CD4BA1">
      <w:pPr>
        <w:pStyle w:val="ListParagraph"/>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 xml:space="preserve">Quote for </w:t>
      </w:r>
      <w:r w:rsidR="00936721" w:rsidRPr="001D080B">
        <w:rPr>
          <w:rFonts w:ascii="Times New Roman" w:hAnsi="Times New Roman" w:cs="Times New Roman"/>
        </w:rPr>
        <w:t xml:space="preserve">equipment, installation and service agreements </w:t>
      </w:r>
      <w:r w:rsidR="003C549D" w:rsidRPr="001D080B">
        <w:rPr>
          <w:rFonts w:ascii="Times New Roman" w:hAnsi="Times New Roman" w:cs="Times New Roman"/>
        </w:rPr>
        <w:t xml:space="preserve">from </w:t>
      </w:r>
      <w:r w:rsidR="00936721" w:rsidRPr="001D080B">
        <w:rPr>
          <w:rFonts w:ascii="Times New Roman" w:hAnsi="Times New Roman" w:cs="Times New Roman"/>
        </w:rPr>
        <w:t>STERIS Corporation</w:t>
      </w:r>
      <w:r w:rsidR="00EA204A" w:rsidRPr="001D080B">
        <w:rPr>
          <w:rFonts w:ascii="Times New Roman" w:hAnsi="Times New Roman" w:cs="Times New Roman"/>
        </w:rPr>
        <w:t xml:space="preserve"> totaling $</w:t>
      </w:r>
      <w:r w:rsidR="00DB633F" w:rsidRPr="001D080B">
        <w:rPr>
          <w:rFonts w:ascii="Times New Roman" w:hAnsi="Times New Roman" w:cs="Times New Roman"/>
        </w:rPr>
        <w:t>971,130</w:t>
      </w:r>
      <w:r w:rsidR="00A7037B" w:rsidRPr="001D080B">
        <w:rPr>
          <w:rFonts w:ascii="Times New Roman" w:hAnsi="Times New Roman" w:cs="Times New Roman"/>
        </w:rPr>
        <w:t>.</w:t>
      </w:r>
    </w:p>
    <w:p w14:paraId="52BD5489" w14:textId="77777777" w:rsidR="00936721" w:rsidRPr="008B56A0" w:rsidRDefault="00936721" w:rsidP="00936721">
      <w:pPr>
        <w:pStyle w:val="ListParagraph"/>
        <w:rPr>
          <w:rFonts w:ascii="Times New Roman" w:hAnsi="Times New Roman" w:cs="Times New Roman"/>
          <w:sz w:val="16"/>
          <w:szCs w:val="16"/>
        </w:rPr>
      </w:pPr>
    </w:p>
    <w:p w14:paraId="5B331608" w14:textId="59289197" w:rsidR="00DB633F" w:rsidRPr="001D080B" w:rsidRDefault="00936721" w:rsidP="00901EE5">
      <w:pPr>
        <w:pStyle w:val="ListParagraph"/>
        <w:widowControl w:val="0"/>
        <w:numPr>
          <w:ilvl w:val="0"/>
          <w:numId w:val="7"/>
        </w:numPr>
        <w:spacing w:after="0" w:line="240" w:lineRule="auto"/>
        <w:rPr>
          <w:rFonts w:ascii="Times New Roman" w:hAnsi="Times New Roman" w:cs="Times New Roman"/>
        </w:rPr>
      </w:pPr>
      <w:r w:rsidRPr="001D080B">
        <w:rPr>
          <w:rFonts w:ascii="Times New Roman" w:hAnsi="Times New Roman" w:cs="Times New Roman"/>
        </w:rPr>
        <w:t xml:space="preserve">Quote for equipment and installation from Nihon </w:t>
      </w:r>
      <w:proofErr w:type="spellStart"/>
      <w:r w:rsidRPr="001D080B">
        <w:rPr>
          <w:rFonts w:ascii="Times New Roman" w:hAnsi="Times New Roman" w:cs="Times New Roman"/>
        </w:rPr>
        <w:t>Kohden</w:t>
      </w:r>
      <w:proofErr w:type="spellEnd"/>
      <w:r w:rsidRPr="001D080B">
        <w:rPr>
          <w:rFonts w:ascii="Times New Roman" w:hAnsi="Times New Roman" w:cs="Times New Roman"/>
        </w:rPr>
        <w:t xml:space="preserve"> totaling $119,232.</w:t>
      </w:r>
    </w:p>
    <w:p w14:paraId="08824C80" w14:textId="77777777" w:rsidR="009E616E" w:rsidRPr="008B56A0" w:rsidRDefault="009E616E" w:rsidP="009E616E">
      <w:pPr>
        <w:pStyle w:val="ListParagraph"/>
        <w:rPr>
          <w:rFonts w:ascii="Times New Roman" w:hAnsi="Times New Roman" w:cs="Times New Roman"/>
          <w:sz w:val="16"/>
          <w:szCs w:val="16"/>
        </w:rPr>
      </w:pPr>
    </w:p>
    <w:p w14:paraId="1B47680E" w14:textId="3F4BE26F" w:rsidR="008B56A0" w:rsidRPr="008B56A0" w:rsidRDefault="009E616E" w:rsidP="008B56A0">
      <w:pPr>
        <w:pStyle w:val="ListParagraph"/>
        <w:widowControl w:val="0"/>
        <w:numPr>
          <w:ilvl w:val="0"/>
          <w:numId w:val="7"/>
        </w:numPr>
        <w:spacing w:after="0" w:line="240" w:lineRule="auto"/>
        <w:rPr>
          <w:rFonts w:ascii="Times New Roman" w:hAnsi="Times New Roman" w:cs="Times New Roman"/>
        </w:rPr>
      </w:pPr>
      <w:r w:rsidRPr="001D080B">
        <w:rPr>
          <w:rFonts w:ascii="Times New Roman" w:hAnsi="Times New Roman" w:cs="Times New Roman"/>
        </w:rPr>
        <w:t>Quote for Anesthesia machine</w:t>
      </w:r>
      <w:r w:rsidR="00D80C78" w:rsidRPr="001D080B">
        <w:rPr>
          <w:rFonts w:ascii="Times New Roman" w:hAnsi="Times New Roman" w:cs="Times New Roman"/>
        </w:rPr>
        <w:t>s</w:t>
      </w:r>
      <w:r w:rsidRPr="001D080B">
        <w:rPr>
          <w:rFonts w:ascii="Times New Roman" w:hAnsi="Times New Roman" w:cs="Times New Roman"/>
        </w:rPr>
        <w:t xml:space="preserve"> from </w:t>
      </w:r>
      <w:r w:rsidR="002B5346" w:rsidRPr="001D080B">
        <w:rPr>
          <w:rFonts w:ascii="Times New Roman" w:hAnsi="Times New Roman" w:cs="Times New Roman"/>
        </w:rPr>
        <w:t xml:space="preserve">Coast to Coast Medical </w:t>
      </w:r>
      <w:r w:rsidRPr="001D080B">
        <w:rPr>
          <w:rFonts w:ascii="Times New Roman" w:hAnsi="Times New Roman" w:cs="Times New Roman"/>
        </w:rPr>
        <w:t>totaling $</w:t>
      </w:r>
      <w:r w:rsidR="00D80C78" w:rsidRPr="001D080B">
        <w:rPr>
          <w:rFonts w:ascii="Times New Roman" w:hAnsi="Times New Roman" w:cs="Times New Roman"/>
        </w:rPr>
        <w:t>39</w:t>
      </w:r>
      <w:r w:rsidRPr="001D080B">
        <w:rPr>
          <w:rFonts w:ascii="Times New Roman" w:hAnsi="Times New Roman" w:cs="Times New Roman"/>
        </w:rPr>
        <w:t>,000</w:t>
      </w:r>
      <w:r w:rsidR="002B5346" w:rsidRPr="001D080B">
        <w:rPr>
          <w:rFonts w:ascii="Times New Roman" w:hAnsi="Times New Roman" w:cs="Times New Roman"/>
        </w:rPr>
        <w:t>.</w:t>
      </w:r>
    </w:p>
    <w:p w14:paraId="45D592EF" w14:textId="77777777" w:rsidR="00414C8B" w:rsidRPr="001D080B" w:rsidRDefault="00414C8B" w:rsidP="00414C8B">
      <w:pPr>
        <w:spacing w:after="0" w:line="240" w:lineRule="auto"/>
        <w:rPr>
          <w:rFonts w:ascii="Times New Roman" w:hAnsi="Times New Roman" w:cs="Times New Roman"/>
        </w:rPr>
        <w:sectPr w:rsidR="00414C8B" w:rsidRPr="001D080B" w:rsidSect="00C63252">
          <w:headerReference w:type="default" r:id="rId11"/>
          <w:headerReference w:type="first" r:id="rId12"/>
          <w:footerReference w:type="first" r:id="rId13"/>
          <w:pgSz w:w="12240" w:h="15840" w:code="1"/>
          <w:pgMar w:top="648" w:right="720" w:bottom="648" w:left="965" w:header="0" w:footer="0" w:gutter="0"/>
          <w:pgNumType w:start="2"/>
          <w:cols w:space="720"/>
          <w:titlePg/>
          <w:docGrid w:linePitch="360"/>
        </w:sectPr>
      </w:pPr>
    </w:p>
    <w:p w14:paraId="79716FA5" w14:textId="5A5EE93F" w:rsidR="00454FE0" w:rsidRPr="001D080B" w:rsidRDefault="00454FE0" w:rsidP="00454FE0">
      <w:pPr>
        <w:spacing w:after="0" w:line="240" w:lineRule="auto"/>
        <w:jc w:val="both"/>
        <w:rPr>
          <w:rFonts w:ascii="Times New Roman" w:hAnsi="Times New Roman" w:cs="Times New Roman"/>
        </w:rPr>
      </w:pPr>
    </w:p>
    <w:p w14:paraId="0519855E" w14:textId="77777777" w:rsidR="005C57E6" w:rsidRPr="001D080B" w:rsidRDefault="005C57E6" w:rsidP="00454FE0">
      <w:pPr>
        <w:spacing w:after="0" w:line="240" w:lineRule="auto"/>
        <w:jc w:val="both"/>
        <w:rPr>
          <w:rFonts w:ascii="Times New Roman" w:hAnsi="Times New Roman" w:cs="Times New Roman"/>
        </w:rPr>
      </w:pPr>
    </w:p>
    <w:p w14:paraId="1745D285" w14:textId="6644D4C3" w:rsidR="00244AD8" w:rsidRPr="001D080B" w:rsidRDefault="00244AD8" w:rsidP="00D95092">
      <w:pPr>
        <w:pStyle w:val="Heading3"/>
        <w:numPr>
          <w:ilvl w:val="0"/>
          <w:numId w:val="34"/>
        </w:numPr>
        <w:rPr>
          <w:rStyle w:val="SubtleEmphasis"/>
          <w:rFonts w:asciiTheme="minorHAnsi" w:eastAsiaTheme="minorHAnsi" w:hAnsiTheme="minorHAnsi" w:cstheme="minorBidi"/>
          <w:i w:val="0"/>
          <w:iCs w:val="0"/>
          <w:color w:val="auto"/>
          <w:sz w:val="22"/>
          <w:szCs w:val="22"/>
        </w:rPr>
      </w:pPr>
      <w:r w:rsidRPr="001D080B">
        <w:rPr>
          <w:rStyle w:val="SubtleEmphasis"/>
          <w:rFonts w:ascii="Times New Roman" w:hAnsi="Times New Roman" w:cs="Times New Roman"/>
          <w:b/>
          <w:bCs/>
          <w:i w:val="0"/>
          <w:iCs w:val="0"/>
          <w:color w:val="auto"/>
          <w:sz w:val="22"/>
          <w:szCs w:val="22"/>
          <w:u w:val="single"/>
        </w:rPr>
        <w:t>Primary Sources of Information Utilized</w:t>
      </w:r>
      <w:r w:rsidR="005F1FA8" w:rsidRPr="001D080B">
        <w:rPr>
          <w:rStyle w:val="SubtleEmphasis"/>
          <w:rFonts w:ascii="Times New Roman" w:hAnsi="Times New Roman" w:cs="Times New Roman"/>
          <w:b/>
          <w:bCs/>
          <w:i w:val="0"/>
          <w:iCs w:val="0"/>
          <w:color w:val="auto"/>
          <w:sz w:val="22"/>
          <w:szCs w:val="22"/>
          <w:u w:val="single"/>
        </w:rPr>
        <w:t xml:space="preserve"> (continued)</w:t>
      </w:r>
    </w:p>
    <w:p w14:paraId="0F647DF1" w14:textId="77777777" w:rsidR="002E4D69" w:rsidRPr="001D080B" w:rsidRDefault="002E4D69" w:rsidP="00957EF0">
      <w:pPr>
        <w:spacing w:after="0" w:line="240" w:lineRule="auto"/>
        <w:jc w:val="both"/>
        <w:rPr>
          <w:rFonts w:ascii="Times New Roman" w:hAnsi="Times New Roman" w:cs="Times New Roman"/>
        </w:rPr>
      </w:pPr>
    </w:p>
    <w:p w14:paraId="658DF68A" w14:textId="361D7E28" w:rsidR="00C67690" w:rsidRPr="001D080B" w:rsidRDefault="00BF21AE" w:rsidP="00C67690">
      <w:pPr>
        <w:numPr>
          <w:ilvl w:val="0"/>
          <w:numId w:val="46"/>
        </w:numPr>
        <w:spacing w:after="0" w:line="240" w:lineRule="auto"/>
        <w:rPr>
          <w:rFonts w:ascii="Times New Roman" w:eastAsia="Times New Roman" w:hAnsi="Times New Roman" w:cs="Times New Roman"/>
        </w:rPr>
      </w:pPr>
      <w:r w:rsidRPr="001D080B">
        <w:rPr>
          <w:rFonts w:ascii="Times New Roman" w:eastAsia="Times New Roman" w:hAnsi="Times New Roman" w:cs="Times New Roman"/>
        </w:rPr>
        <w:t>Lease Extension #8 between WH and Cummings Properties, LLC, which includes an extension of the existing lease for ten years following the completion of the construction</w:t>
      </w:r>
      <w:r w:rsidR="00C67690" w:rsidRPr="001D080B">
        <w:rPr>
          <w:rFonts w:ascii="Times New Roman" w:eastAsia="Times New Roman" w:hAnsi="Times New Roman" w:cs="Times New Roman"/>
        </w:rPr>
        <w:t>. Following the completion of the construction, a renovation charge of approximately $1,954,000</w:t>
      </w:r>
      <w:r w:rsidR="007B20F7" w:rsidRPr="001D080B">
        <w:rPr>
          <w:rFonts w:ascii="Times New Roman" w:eastAsia="Times New Roman" w:hAnsi="Times New Roman" w:cs="Times New Roman"/>
        </w:rPr>
        <w:t xml:space="preserve">, which agrees to </w:t>
      </w:r>
      <w:r w:rsidR="00CF38E9" w:rsidRPr="001D080B">
        <w:rPr>
          <w:rFonts w:ascii="Times New Roman" w:eastAsia="Times New Roman" w:hAnsi="Times New Roman" w:cs="Times New Roman"/>
        </w:rPr>
        <w:t xml:space="preserve">the </w:t>
      </w:r>
      <w:r w:rsidR="007B20F7" w:rsidRPr="001D080B">
        <w:rPr>
          <w:rFonts w:ascii="Times New Roman" w:eastAsia="Times New Roman" w:hAnsi="Times New Roman" w:cs="Times New Roman"/>
        </w:rPr>
        <w:t>quote provided by Cummings Property, LLC dated May 2, 2025,</w:t>
      </w:r>
      <w:r w:rsidR="00C67690" w:rsidRPr="001D080B">
        <w:rPr>
          <w:rFonts w:ascii="Times New Roman" w:eastAsia="Times New Roman" w:hAnsi="Times New Roman" w:cs="Times New Roman"/>
        </w:rPr>
        <w:t xml:space="preserve"> will be added to the lease repayment schedule to be paid back over</w:t>
      </w:r>
      <w:r w:rsidR="00BA2DC3" w:rsidRPr="001D080B">
        <w:rPr>
          <w:rFonts w:ascii="Times New Roman" w:eastAsia="Times New Roman" w:hAnsi="Times New Roman" w:cs="Times New Roman"/>
        </w:rPr>
        <w:t xml:space="preserve"> the</w:t>
      </w:r>
      <w:r w:rsidR="00C67690" w:rsidRPr="001D080B">
        <w:rPr>
          <w:rFonts w:ascii="Times New Roman" w:eastAsia="Times New Roman" w:hAnsi="Times New Roman" w:cs="Times New Roman"/>
        </w:rPr>
        <w:t xml:space="preserve"> term of the lease. The total construction charge related to the addition of the three endoscopy rooms</w:t>
      </w:r>
      <w:r w:rsidR="0000413A" w:rsidRPr="001D080B">
        <w:rPr>
          <w:rFonts w:ascii="Times New Roman" w:eastAsia="Times New Roman" w:hAnsi="Times New Roman" w:cs="Times New Roman"/>
        </w:rPr>
        <w:t xml:space="preserve"> </w:t>
      </w:r>
      <w:r w:rsidR="0000413A" w:rsidRPr="001D080B">
        <w:rPr>
          <w:rFonts w:ascii="Times New Roman" w:hAnsi="Times New Roman" w:cs="Times New Roman"/>
        </w:rPr>
        <w:t>and seven pre/post procedure bays</w:t>
      </w:r>
      <w:r w:rsidR="00C67690" w:rsidRPr="001D080B">
        <w:rPr>
          <w:rFonts w:ascii="Times New Roman" w:eastAsia="Times New Roman" w:hAnsi="Times New Roman" w:cs="Times New Roman"/>
        </w:rPr>
        <w:t xml:space="preserve"> (1,970 sq ft) and to be included with capital expenditures on the DON application will be $941,443.</w:t>
      </w:r>
    </w:p>
    <w:p w14:paraId="4A4591BD" w14:textId="77777777" w:rsidR="009E616E" w:rsidRPr="008B56A0" w:rsidRDefault="009E616E" w:rsidP="009E616E">
      <w:pPr>
        <w:pStyle w:val="ListParagraph"/>
        <w:spacing w:after="0" w:line="240" w:lineRule="auto"/>
        <w:ind w:left="1080"/>
        <w:jc w:val="both"/>
        <w:rPr>
          <w:rFonts w:ascii="Times New Roman" w:hAnsi="Times New Roman" w:cs="Times New Roman"/>
          <w:sz w:val="16"/>
          <w:szCs w:val="16"/>
        </w:rPr>
      </w:pPr>
    </w:p>
    <w:p w14:paraId="57073660" w14:textId="3EFB5055" w:rsidR="00CB0031" w:rsidRPr="001D080B" w:rsidRDefault="00CB0031" w:rsidP="00CB0031">
      <w:pPr>
        <w:pStyle w:val="ListParagraph"/>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DON Application Instructions dated July 2023.</w:t>
      </w:r>
    </w:p>
    <w:p w14:paraId="01A94D4D" w14:textId="77777777" w:rsidR="00CB0031" w:rsidRPr="008B56A0" w:rsidRDefault="00CB0031" w:rsidP="00CB0031">
      <w:pPr>
        <w:pStyle w:val="ListParagraph"/>
        <w:spacing w:after="0" w:line="240" w:lineRule="auto"/>
        <w:ind w:left="1080"/>
        <w:jc w:val="both"/>
        <w:rPr>
          <w:rFonts w:ascii="Times New Roman" w:hAnsi="Times New Roman" w:cs="Times New Roman"/>
          <w:sz w:val="16"/>
          <w:szCs w:val="16"/>
        </w:rPr>
      </w:pPr>
    </w:p>
    <w:p w14:paraId="7D51F0DB" w14:textId="1B1BAD14" w:rsidR="00D1119B" w:rsidRPr="001D080B" w:rsidRDefault="00D1119B" w:rsidP="00D1119B">
      <w:pPr>
        <w:pStyle w:val="ListParagraph"/>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 xml:space="preserve">DON Narrative draft provided </w:t>
      </w:r>
      <w:r w:rsidR="00B44529" w:rsidRPr="001D080B">
        <w:rPr>
          <w:rFonts w:ascii="Times New Roman" w:hAnsi="Times New Roman" w:cs="Times New Roman"/>
        </w:rPr>
        <w:t xml:space="preserve">November </w:t>
      </w:r>
      <w:r w:rsidR="007B20F7" w:rsidRPr="001D080B">
        <w:rPr>
          <w:rFonts w:ascii="Times New Roman" w:hAnsi="Times New Roman" w:cs="Times New Roman"/>
        </w:rPr>
        <w:t>19</w:t>
      </w:r>
      <w:r w:rsidR="00EB0177" w:rsidRPr="001D080B">
        <w:rPr>
          <w:rFonts w:ascii="Times New Roman" w:hAnsi="Times New Roman" w:cs="Times New Roman"/>
        </w:rPr>
        <w:t>, 202</w:t>
      </w:r>
      <w:r w:rsidR="00B44529" w:rsidRPr="001D080B">
        <w:rPr>
          <w:rFonts w:ascii="Times New Roman" w:hAnsi="Times New Roman" w:cs="Times New Roman"/>
        </w:rPr>
        <w:t>5</w:t>
      </w:r>
      <w:r w:rsidRPr="001D080B">
        <w:rPr>
          <w:rFonts w:ascii="Times New Roman" w:hAnsi="Times New Roman" w:cs="Times New Roman"/>
        </w:rPr>
        <w:t>.</w:t>
      </w:r>
    </w:p>
    <w:p w14:paraId="4B91FB51" w14:textId="77777777" w:rsidR="00D1119B" w:rsidRPr="008B56A0" w:rsidRDefault="00D1119B" w:rsidP="00D1119B">
      <w:pPr>
        <w:pStyle w:val="ListParagraph"/>
        <w:rPr>
          <w:rFonts w:ascii="Times New Roman" w:hAnsi="Times New Roman" w:cs="Times New Roman"/>
          <w:sz w:val="16"/>
          <w:szCs w:val="16"/>
        </w:rPr>
      </w:pPr>
    </w:p>
    <w:p w14:paraId="3A6332B6" w14:textId="77777777" w:rsidR="00D1119B" w:rsidRPr="001D080B" w:rsidRDefault="00D1119B" w:rsidP="00D1119B">
      <w:pPr>
        <w:pStyle w:val="ListParagraph"/>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 xml:space="preserve">DON Application Form. </w:t>
      </w:r>
    </w:p>
    <w:p w14:paraId="104E74B5" w14:textId="77777777" w:rsidR="002E4D69" w:rsidRPr="008B56A0" w:rsidRDefault="002E4D69" w:rsidP="002E4D69">
      <w:pPr>
        <w:pStyle w:val="ListParagraph"/>
        <w:rPr>
          <w:rFonts w:ascii="Times New Roman" w:hAnsi="Times New Roman" w:cs="Times New Roman"/>
          <w:sz w:val="16"/>
          <w:szCs w:val="16"/>
        </w:rPr>
      </w:pPr>
    </w:p>
    <w:p w14:paraId="461E37C6" w14:textId="4D9DDB0B" w:rsidR="002E4D69" w:rsidRPr="001D080B" w:rsidRDefault="002E4D69" w:rsidP="00D1119B">
      <w:pPr>
        <w:pStyle w:val="ListParagraph"/>
        <w:numPr>
          <w:ilvl w:val="0"/>
          <w:numId w:val="7"/>
        </w:numPr>
        <w:spacing w:after="0" w:line="240" w:lineRule="auto"/>
        <w:jc w:val="both"/>
        <w:rPr>
          <w:rFonts w:ascii="Times New Roman" w:hAnsi="Times New Roman" w:cs="Times New Roman"/>
        </w:rPr>
      </w:pPr>
      <w:r w:rsidRPr="001D080B">
        <w:rPr>
          <w:rFonts w:ascii="Times New Roman" w:hAnsi="Times New Roman" w:cs="Times New Roman"/>
        </w:rPr>
        <w:t>Total project costs of the Applicant are made up of the following:</w:t>
      </w:r>
    </w:p>
    <w:p w14:paraId="47AC06F5" w14:textId="77777777" w:rsidR="002E4D69" w:rsidRPr="001D080B" w:rsidRDefault="002E4D69" w:rsidP="002E4D69">
      <w:pPr>
        <w:pStyle w:val="ListParagraph"/>
        <w:rPr>
          <w:rFonts w:ascii="Times New Roman" w:hAnsi="Times New Roman" w:cs="Times New Roman"/>
        </w:rPr>
      </w:pPr>
    </w:p>
    <w:tbl>
      <w:tblPr>
        <w:tblStyle w:val="TableGrid"/>
        <w:tblW w:w="7982" w:type="dxa"/>
        <w:tblInd w:w="1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2"/>
        <w:gridCol w:w="360"/>
        <w:gridCol w:w="1530"/>
        <w:gridCol w:w="360"/>
        <w:gridCol w:w="1440"/>
        <w:gridCol w:w="540"/>
        <w:gridCol w:w="1170"/>
      </w:tblGrid>
      <w:tr w:rsidR="009E616E" w:rsidRPr="001D080B" w14:paraId="56DE0C98" w14:textId="2D0FC3A8" w:rsidTr="00A971F0">
        <w:trPr>
          <w:cantSplit/>
          <w:tblHeader/>
        </w:trPr>
        <w:tc>
          <w:tcPr>
            <w:tcW w:w="2582" w:type="dxa"/>
          </w:tcPr>
          <w:p w14:paraId="019433F4" w14:textId="77777777" w:rsidR="009E616E" w:rsidRPr="001D080B" w:rsidRDefault="009E616E" w:rsidP="00973191">
            <w:pPr>
              <w:pStyle w:val="ListParagraph"/>
              <w:widowControl w:val="0"/>
              <w:ind w:left="0"/>
              <w:rPr>
                <w:rFonts w:cs="Times New Roman"/>
                <w:sz w:val="20"/>
                <w:szCs w:val="20"/>
              </w:rPr>
            </w:pPr>
          </w:p>
        </w:tc>
        <w:tc>
          <w:tcPr>
            <w:tcW w:w="360" w:type="dxa"/>
          </w:tcPr>
          <w:p w14:paraId="6D01B726" w14:textId="77777777" w:rsidR="009E616E" w:rsidRPr="001D080B" w:rsidRDefault="009E616E" w:rsidP="00973191">
            <w:pPr>
              <w:pStyle w:val="ListParagraph"/>
              <w:widowControl w:val="0"/>
              <w:ind w:left="0"/>
              <w:jc w:val="center"/>
              <w:rPr>
                <w:rFonts w:cs="Times New Roman"/>
                <w:sz w:val="20"/>
                <w:szCs w:val="20"/>
              </w:rPr>
            </w:pPr>
          </w:p>
        </w:tc>
        <w:tc>
          <w:tcPr>
            <w:tcW w:w="1530" w:type="dxa"/>
            <w:tcBorders>
              <w:top w:val="nil"/>
              <w:left w:val="nil"/>
              <w:bottom w:val="single" w:sz="4" w:space="0" w:color="auto"/>
              <w:right w:val="nil"/>
            </w:tcBorders>
          </w:tcPr>
          <w:p w14:paraId="1719E11E" w14:textId="708E425A" w:rsidR="009E616E" w:rsidRPr="001D080B" w:rsidRDefault="009E616E" w:rsidP="009E616E">
            <w:pPr>
              <w:pStyle w:val="ListParagraph"/>
              <w:widowControl w:val="0"/>
              <w:ind w:left="0"/>
              <w:jc w:val="center"/>
              <w:rPr>
                <w:rFonts w:cs="Times New Roman"/>
                <w:sz w:val="20"/>
                <w:szCs w:val="20"/>
              </w:rPr>
            </w:pPr>
            <w:r w:rsidRPr="001D080B">
              <w:rPr>
                <w:rFonts w:cs="Times New Roman"/>
                <w:sz w:val="20"/>
                <w:szCs w:val="20"/>
              </w:rPr>
              <w:t>Capital Expenditures</w:t>
            </w:r>
          </w:p>
        </w:tc>
        <w:tc>
          <w:tcPr>
            <w:tcW w:w="360" w:type="dxa"/>
            <w:tcBorders>
              <w:top w:val="nil"/>
              <w:left w:val="nil"/>
              <w:right w:val="nil"/>
            </w:tcBorders>
          </w:tcPr>
          <w:p w14:paraId="5A486766" w14:textId="77777777" w:rsidR="009E616E" w:rsidRPr="001D080B" w:rsidRDefault="009E616E" w:rsidP="00973191">
            <w:pPr>
              <w:pStyle w:val="ListParagraph"/>
              <w:widowControl w:val="0"/>
              <w:ind w:left="0"/>
              <w:jc w:val="center"/>
              <w:rPr>
                <w:rFonts w:cs="Times New Roman"/>
                <w:sz w:val="20"/>
                <w:szCs w:val="20"/>
              </w:rPr>
            </w:pPr>
          </w:p>
        </w:tc>
        <w:tc>
          <w:tcPr>
            <w:tcW w:w="1440" w:type="dxa"/>
            <w:tcBorders>
              <w:top w:val="nil"/>
              <w:left w:val="nil"/>
              <w:bottom w:val="single" w:sz="4" w:space="0" w:color="auto"/>
              <w:right w:val="nil"/>
            </w:tcBorders>
          </w:tcPr>
          <w:p w14:paraId="0ECF65BA" w14:textId="22E7B0BE" w:rsidR="009E616E" w:rsidRPr="001D080B" w:rsidRDefault="009E616E" w:rsidP="00973191">
            <w:pPr>
              <w:pStyle w:val="ListParagraph"/>
              <w:widowControl w:val="0"/>
              <w:ind w:left="0"/>
              <w:jc w:val="center"/>
              <w:rPr>
                <w:rFonts w:cs="Times New Roman"/>
                <w:sz w:val="20"/>
                <w:szCs w:val="20"/>
              </w:rPr>
            </w:pPr>
            <w:r w:rsidRPr="001D080B">
              <w:rPr>
                <w:rFonts w:cs="Times New Roman"/>
                <w:sz w:val="20"/>
                <w:szCs w:val="20"/>
              </w:rPr>
              <w:t>Other Project Costs</w:t>
            </w:r>
          </w:p>
        </w:tc>
        <w:tc>
          <w:tcPr>
            <w:tcW w:w="540" w:type="dxa"/>
            <w:tcBorders>
              <w:top w:val="nil"/>
              <w:left w:val="nil"/>
              <w:right w:val="nil"/>
            </w:tcBorders>
          </w:tcPr>
          <w:p w14:paraId="3FDAE2C2" w14:textId="77777777" w:rsidR="009E616E" w:rsidRPr="001D080B" w:rsidRDefault="009E616E" w:rsidP="00973191">
            <w:pPr>
              <w:pStyle w:val="ListParagraph"/>
              <w:widowControl w:val="0"/>
              <w:ind w:left="0"/>
              <w:jc w:val="center"/>
              <w:rPr>
                <w:rFonts w:cs="Times New Roman"/>
                <w:sz w:val="20"/>
                <w:szCs w:val="20"/>
              </w:rPr>
            </w:pPr>
          </w:p>
        </w:tc>
        <w:tc>
          <w:tcPr>
            <w:tcW w:w="1170" w:type="dxa"/>
            <w:tcBorders>
              <w:top w:val="nil"/>
              <w:left w:val="nil"/>
              <w:bottom w:val="single" w:sz="4" w:space="0" w:color="auto"/>
              <w:right w:val="nil"/>
            </w:tcBorders>
          </w:tcPr>
          <w:p w14:paraId="23ADE481" w14:textId="77777777" w:rsidR="009E616E" w:rsidRPr="001D080B" w:rsidRDefault="009E616E" w:rsidP="00973191">
            <w:pPr>
              <w:pStyle w:val="ListParagraph"/>
              <w:widowControl w:val="0"/>
              <w:ind w:left="0"/>
              <w:jc w:val="center"/>
              <w:rPr>
                <w:rFonts w:cs="Times New Roman"/>
                <w:sz w:val="20"/>
                <w:szCs w:val="20"/>
              </w:rPr>
            </w:pPr>
          </w:p>
          <w:p w14:paraId="50D1DCD2" w14:textId="58172AFE" w:rsidR="009E616E" w:rsidRPr="001D080B" w:rsidRDefault="009E616E" w:rsidP="00973191">
            <w:pPr>
              <w:pStyle w:val="ListParagraph"/>
              <w:widowControl w:val="0"/>
              <w:ind w:left="0"/>
              <w:jc w:val="center"/>
              <w:rPr>
                <w:rFonts w:cs="Times New Roman"/>
                <w:sz w:val="20"/>
                <w:szCs w:val="20"/>
              </w:rPr>
            </w:pPr>
            <w:r w:rsidRPr="001D080B">
              <w:rPr>
                <w:rFonts w:cs="Times New Roman"/>
                <w:sz w:val="20"/>
                <w:szCs w:val="20"/>
              </w:rPr>
              <w:t>Total</w:t>
            </w:r>
          </w:p>
        </w:tc>
      </w:tr>
      <w:tr w:rsidR="009E616E" w:rsidRPr="001D080B" w14:paraId="3C716794" w14:textId="1E11477F" w:rsidTr="00A971F0">
        <w:trPr>
          <w:cantSplit/>
        </w:trPr>
        <w:tc>
          <w:tcPr>
            <w:tcW w:w="2582" w:type="dxa"/>
          </w:tcPr>
          <w:p w14:paraId="5B122AFF" w14:textId="7025F924" w:rsidR="009E616E" w:rsidRPr="001D080B" w:rsidRDefault="009E616E" w:rsidP="00973191">
            <w:pPr>
              <w:pStyle w:val="ListParagraph"/>
              <w:widowControl w:val="0"/>
              <w:ind w:left="0"/>
              <w:rPr>
                <w:rFonts w:cs="Times New Roman"/>
                <w:sz w:val="20"/>
                <w:szCs w:val="20"/>
              </w:rPr>
            </w:pPr>
            <w:r w:rsidRPr="001D080B">
              <w:rPr>
                <w:rFonts w:cs="Times New Roman"/>
                <w:sz w:val="20"/>
                <w:szCs w:val="20"/>
              </w:rPr>
              <w:t>Construction costs</w:t>
            </w:r>
          </w:p>
        </w:tc>
        <w:tc>
          <w:tcPr>
            <w:tcW w:w="360" w:type="dxa"/>
          </w:tcPr>
          <w:p w14:paraId="63086668" w14:textId="336775BD"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1530" w:type="dxa"/>
            <w:tcBorders>
              <w:top w:val="single" w:sz="4" w:space="0" w:color="auto"/>
            </w:tcBorders>
          </w:tcPr>
          <w:p w14:paraId="544D8197" w14:textId="342C7BE1"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941,443</w:t>
            </w:r>
          </w:p>
        </w:tc>
        <w:tc>
          <w:tcPr>
            <w:tcW w:w="360" w:type="dxa"/>
          </w:tcPr>
          <w:p w14:paraId="55063172" w14:textId="613BD652"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1440" w:type="dxa"/>
            <w:tcBorders>
              <w:top w:val="single" w:sz="4" w:space="0" w:color="auto"/>
            </w:tcBorders>
          </w:tcPr>
          <w:p w14:paraId="18476F0F" w14:textId="1AF0FC53"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540" w:type="dxa"/>
          </w:tcPr>
          <w:p w14:paraId="0B6A6A9A" w14:textId="1B0B6922"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1170" w:type="dxa"/>
            <w:tcBorders>
              <w:top w:val="single" w:sz="4" w:space="0" w:color="auto"/>
            </w:tcBorders>
          </w:tcPr>
          <w:p w14:paraId="17F0997F" w14:textId="495D4A1C"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941,443</w:t>
            </w:r>
          </w:p>
        </w:tc>
      </w:tr>
      <w:tr w:rsidR="009E616E" w:rsidRPr="001D080B" w14:paraId="3FBE50C2" w14:textId="043D661F" w:rsidTr="00A971F0">
        <w:trPr>
          <w:cantSplit/>
        </w:trPr>
        <w:tc>
          <w:tcPr>
            <w:tcW w:w="2582" w:type="dxa"/>
          </w:tcPr>
          <w:p w14:paraId="03C13F5F" w14:textId="6B738027" w:rsidR="009E616E" w:rsidRPr="001D080B" w:rsidRDefault="009E616E" w:rsidP="00973191">
            <w:pPr>
              <w:pStyle w:val="ListParagraph"/>
              <w:widowControl w:val="0"/>
              <w:ind w:left="0"/>
              <w:rPr>
                <w:rFonts w:cs="Times New Roman"/>
                <w:sz w:val="20"/>
                <w:szCs w:val="20"/>
              </w:rPr>
            </w:pPr>
            <w:r w:rsidRPr="001D080B">
              <w:rPr>
                <w:rFonts w:cs="Times New Roman"/>
                <w:sz w:val="20"/>
                <w:szCs w:val="20"/>
              </w:rPr>
              <w:t>Major movable equipment</w:t>
            </w:r>
          </w:p>
        </w:tc>
        <w:tc>
          <w:tcPr>
            <w:tcW w:w="360" w:type="dxa"/>
          </w:tcPr>
          <w:p w14:paraId="7CCDE118" w14:textId="77777777" w:rsidR="009E616E" w:rsidRPr="001D080B" w:rsidRDefault="009E616E" w:rsidP="00973191">
            <w:pPr>
              <w:pStyle w:val="ListParagraph"/>
              <w:widowControl w:val="0"/>
              <w:ind w:left="0"/>
              <w:jc w:val="right"/>
              <w:rPr>
                <w:rFonts w:cs="Times New Roman"/>
                <w:sz w:val="20"/>
                <w:szCs w:val="20"/>
              </w:rPr>
            </w:pPr>
          </w:p>
        </w:tc>
        <w:tc>
          <w:tcPr>
            <w:tcW w:w="1530" w:type="dxa"/>
          </w:tcPr>
          <w:p w14:paraId="01414345" w14:textId="67B2C83B"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971,130</w:t>
            </w:r>
          </w:p>
        </w:tc>
        <w:tc>
          <w:tcPr>
            <w:tcW w:w="360" w:type="dxa"/>
          </w:tcPr>
          <w:p w14:paraId="480FAB94" w14:textId="77777777" w:rsidR="009E616E" w:rsidRPr="001D080B" w:rsidRDefault="009E616E" w:rsidP="00973191">
            <w:pPr>
              <w:pStyle w:val="ListParagraph"/>
              <w:widowControl w:val="0"/>
              <w:ind w:left="0"/>
              <w:jc w:val="right"/>
              <w:rPr>
                <w:rFonts w:cs="Times New Roman"/>
                <w:sz w:val="20"/>
                <w:szCs w:val="20"/>
              </w:rPr>
            </w:pPr>
          </w:p>
        </w:tc>
        <w:tc>
          <w:tcPr>
            <w:tcW w:w="1440" w:type="dxa"/>
          </w:tcPr>
          <w:p w14:paraId="488D247F" w14:textId="16388478" w:rsidR="009E616E" w:rsidRPr="001D080B" w:rsidRDefault="00764DB4" w:rsidP="00973191">
            <w:pPr>
              <w:pStyle w:val="ListParagraph"/>
              <w:widowControl w:val="0"/>
              <w:ind w:left="0"/>
              <w:jc w:val="right"/>
              <w:rPr>
                <w:rFonts w:cs="Times New Roman"/>
                <w:sz w:val="20"/>
                <w:szCs w:val="20"/>
              </w:rPr>
            </w:pPr>
            <w:r w:rsidRPr="001D080B">
              <w:rPr>
                <w:rFonts w:cs="Times New Roman"/>
                <w:sz w:val="20"/>
                <w:szCs w:val="20"/>
              </w:rPr>
              <w:t>572</w:t>
            </w:r>
            <w:r w:rsidR="009E616E" w:rsidRPr="001D080B">
              <w:rPr>
                <w:rFonts w:cs="Times New Roman"/>
                <w:sz w:val="20"/>
                <w:szCs w:val="20"/>
              </w:rPr>
              <w:t>,713</w:t>
            </w:r>
          </w:p>
        </w:tc>
        <w:tc>
          <w:tcPr>
            <w:tcW w:w="540" w:type="dxa"/>
          </w:tcPr>
          <w:p w14:paraId="64B7776B" w14:textId="77777777" w:rsidR="009E616E" w:rsidRPr="001D080B" w:rsidRDefault="009E616E" w:rsidP="00973191">
            <w:pPr>
              <w:pStyle w:val="ListParagraph"/>
              <w:widowControl w:val="0"/>
              <w:ind w:left="0"/>
              <w:jc w:val="right"/>
              <w:rPr>
                <w:rFonts w:cs="Times New Roman"/>
                <w:sz w:val="20"/>
                <w:szCs w:val="20"/>
              </w:rPr>
            </w:pPr>
          </w:p>
        </w:tc>
        <w:tc>
          <w:tcPr>
            <w:tcW w:w="1170" w:type="dxa"/>
          </w:tcPr>
          <w:p w14:paraId="42836397" w14:textId="031BC6A0" w:rsidR="009E616E" w:rsidRPr="001D080B" w:rsidRDefault="00764DB4" w:rsidP="00973191">
            <w:pPr>
              <w:pStyle w:val="ListParagraph"/>
              <w:widowControl w:val="0"/>
              <w:ind w:left="0"/>
              <w:jc w:val="right"/>
              <w:rPr>
                <w:rFonts w:cs="Times New Roman"/>
                <w:sz w:val="20"/>
                <w:szCs w:val="20"/>
              </w:rPr>
            </w:pPr>
            <w:r w:rsidRPr="001D080B">
              <w:rPr>
                <w:rFonts w:cs="Times New Roman"/>
                <w:sz w:val="20"/>
                <w:szCs w:val="20"/>
              </w:rPr>
              <w:t>1,543</w:t>
            </w:r>
            <w:r w:rsidR="009E616E" w:rsidRPr="001D080B">
              <w:rPr>
                <w:rFonts w:cs="Times New Roman"/>
                <w:sz w:val="20"/>
                <w:szCs w:val="20"/>
              </w:rPr>
              <w:t>,843</w:t>
            </w:r>
          </w:p>
        </w:tc>
      </w:tr>
      <w:tr w:rsidR="009E616E" w:rsidRPr="001D080B" w14:paraId="58FAD164" w14:textId="459077C3" w:rsidTr="00A971F0">
        <w:trPr>
          <w:cantSplit/>
          <w:trHeight w:val="107"/>
        </w:trPr>
        <w:tc>
          <w:tcPr>
            <w:tcW w:w="2582" w:type="dxa"/>
            <w:hideMark/>
          </w:tcPr>
          <w:p w14:paraId="35F012F7" w14:textId="77777777" w:rsidR="009E616E" w:rsidRPr="001D080B" w:rsidRDefault="009E616E" w:rsidP="00973191">
            <w:pPr>
              <w:pStyle w:val="ListParagraph"/>
              <w:widowControl w:val="0"/>
              <w:ind w:left="0"/>
              <w:rPr>
                <w:rFonts w:cs="Times New Roman"/>
                <w:sz w:val="20"/>
                <w:szCs w:val="20"/>
              </w:rPr>
            </w:pPr>
            <w:r w:rsidRPr="001D080B">
              <w:rPr>
                <w:rFonts w:cs="Times New Roman"/>
                <w:sz w:val="20"/>
                <w:szCs w:val="20"/>
              </w:rPr>
              <w:t>Total project costs</w:t>
            </w:r>
          </w:p>
        </w:tc>
        <w:tc>
          <w:tcPr>
            <w:tcW w:w="360" w:type="dxa"/>
          </w:tcPr>
          <w:p w14:paraId="7FA88AEF" w14:textId="77777777"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1530" w:type="dxa"/>
            <w:tcBorders>
              <w:top w:val="single" w:sz="4" w:space="0" w:color="auto"/>
              <w:left w:val="nil"/>
              <w:bottom w:val="double" w:sz="4" w:space="0" w:color="auto"/>
              <w:right w:val="nil"/>
            </w:tcBorders>
          </w:tcPr>
          <w:p w14:paraId="7FE6EC0E" w14:textId="19C1823C"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1,912,573</w:t>
            </w:r>
          </w:p>
        </w:tc>
        <w:tc>
          <w:tcPr>
            <w:tcW w:w="360" w:type="dxa"/>
            <w:tcBorders>
              <w:left w:val="nil"/>
              <w:right w:val="nil"/>
            </w:tcBorders>
          </w:tcPr>
          <w:p w14:paraId="67763752" w14:textId="4F99F21D"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1440" w:type="dxa"/>
            <w:tcBorders>
              <w:top w:val="single" w:sz="4" w:space="0" w:color="auto"/>
              <w:left w:val="nil"/>
              <w:bottom w:val="double" w:sz="4" w:space="0" w:color="auto"/>
              <w:right w:val="nil"/>
            </w:tcBorders>
          </w:tcPr>
          <w:p w14:paraId="3A91C6F6" w14:textId="033CF6F9" w:rsidR="009E616E" w:rsidRPr="001D080B" w:rsidRDefault="00764DB4" w:rsidP="00973191">
            <w:pPr>
              <w:pStyle w:val="ListParagraph"/>
              <w:widowControl w:val="0"/>
              <w:ind w:left="0"/>
              <w:jc w:val="right"/>
              <w:rPr>
                <w:rFonts w:cs="Times New Roman"/>
                <w:sz w:val="20"/>
                <w:szCs w:val="20"/>
              </w:rPr>
            </w:pPr>
            <w:r w:rsidRPr="001D080B">
              <w:rPr>
                <w:rFonts w:cs="Times New Roman"/>
                <w:sz w:val="20"/>
                <w:szCs w:val="20"/>
              </w:rPr>
              <w:t>572</w:t>
            </w:r>
            <w:r w:rsidR="009E616E" w:rsidRPr="001D080B">
              <w:rPr>
                <w:rFonts w:cs="Times New Roman"/>
                <w:sz w:val="20"/>
                <w:szCs w:val="20"/>
              </w:rPr>
              <w:t>,713</w:t>
            </w:r>
          </w:p>
        </w:tc>
        <w:tc>
          <w:tcPr>
            <w:tcW w:w="540" w:type="dxa"/>
            <w:tcBorders>
              <w:left w:val="nil"/>
              <w:right w:val="nil"/>
            </w:tcBorders>
          </w:tcPr>
          <w:p w14:paraId="139A216C" w14:textId="1FCCF493"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w:t>
            </w:r>
          </w:p>
        </w:tc>
        <w:tc>
          <w:tcPr>
            <w:tcW w:w="1170" w:type="dxa"/>
            <w:tcBorders>
              <w:top w:val="single" w:sz="4" w:space="0" w:color="auto"/>
              <w:left w:val="nil"/>
              <w:bottom w:val="double" w:sz="4" w:space="0" w:color="auto"/>
              <w:right w:val="nil"/>
            </w:tcBorders>
          </w:tcPr>
          <w:p w14:paraId="524F60DC" w14:textId="15423A7C" w:rsidR="009E616E" w:rsidRPr="001D080B" w:rsidRDefault="009E616E" w:rsidP="00973191">
            <w:pPr>
              <w:pStyle w:val="ListParagraph"/>
              <w:widowControl w:val="0"/>
              <w:ind w:left="0"/>
              <w:jc w:val="right"/>
              <w:rPr>
                <w:rFonts w:cs="Times New Roman"/>
                <w:sz w:val="20"/>
                <w:szCs w:val="20"/>
              </w:rPr>
            </w:pPr>
            <w:r w:rsidRPr="001D080B">
              <w:rPr>
                <w:rFonts w:cs="Times New Roman"/>
                <w:sz w:val="20"/>
                <w:szCs w:val="20"/>
              </w:rPr>
              <w:t>2,</w:t>
            </w:r>
            <w:r w:rsidR="00764DB4" w:rsidRPr="001D080B">
              <w:rPr>
                <w:rFonts w:cs="Times New Roman"/>
                <w:sz w:val="20"/>
                <w:szCs w:val="20"/>
              </w:rPr>
              <w:t>485</w:t>
            </w:r>
            <w:r w:rsidRPr="001D080B">
              <w:rPr>
                <w:rFonts w:cs="Times New Roman"/>
                <w:sz w:val="20"/>
                <w:szCs w:val="20"/>
              </w:rPr>
              <w:t>,286</w:t>
            </w:r>
          </w:p>
        </w:tc>
      </w:tr>
    </w:tbl>
    <w:p w14:paraId="1496A711" w14:textId="3A736EE4" w:rsidR="00856C5D" w:rsidRPr="001D080B" w:rsidRDefault="00412014" w:rsidP="007D585A">
      <w:pPr>
        <w:tabs>
          <w:tab w:val="left" w:pos="360"/>
        </w:tabs>
        <w:spacing w:after="0" w:line="240" w:lineRule="auto"/>
        <w:jc w:val="both"/>
        <w:rPr>
          <w:rFonts w:ascii="Times New Roman" w:hAnsi="Times New Roman" w:cs="Times New Roman"/>
          <w:bCs/>
        </w:rPr>
      </w:pPr>
      <w:r w:rsidRPr="001D080B">
        <w:rPr>
          <w:rFonts w:ascii="Times New Roman" w:hAnsi="Times New Roman" w:cs="Times New Roman"/>
          <w:bCs/>
        </w:rPr>
        <w:tab/>
      </w:r>
    </w:p>
    <w:p w14:paraId="25EF152E" w14:textId="01FB08D6" w:rsidR="00412014" w:rsidRPr="001D080B" w:rsidRDefault="00412014" w:rsidP="00412014">
      <w:pPr>
        <w:spacing w:after="0" w:line="240" w:lineRule="auto"/>
        <w:ind w:left="360"/>
        <w:jc w:val="both"/>
        <w:rPr>
          <w:rFonts w:ascii="Times New Roman" w:hAnsi="Times New Roman" w:cs="Times New Roman"/>
        </w:rPr>
      </w:pPr>
      <w:r w:rsidRPr="001D080B">
        <w:rPr>
          <w:rFonts w:ascii="Times New Roman" w:hAnsi="Times New Roman" w:cs="Times New Roman"/>
        </w:rPr>
        <w:t>Based on discussions with Management and review of information provided, other project costs of approximately $573,000 are related to major movable equipment</w:t>
      </w:r>
      <w:r w:rsidR="003D37EC" w:rsidRPr="001D080B">
        <w:rPr>
          <w:rFonts w:ascii="Times New Roman" w:hAnsi="Times New Roman" w:cs="Times New Roman"/>
        </w:rPr>
        <w:t>, such as computers, printers, furniture, stretchers and other related costs, which are excluded from total capital expenditures of $1,912,573 in section V of the report as they are not defined as DON-required equipment and are therefore excluded from the DON application.</w:t>
      </w:r>
    </w:p>
    <w:p w14:paraId="37FC3CBE" w14:textId="77777777" w:rsidR="00412014" w:rsidRPr="001D080B" w:rsidRDefault="00412014" w:rsidP="00412014">
      <w:pPr>
        <w:spacing w:after="0" w:line="240" w:lineRule="auto"/>
        <w:ind w:left="360"/>
        <w:jc w:val="both"/>
        <w:rPr>
          <w:rFonts w:ascii="Times New Roman" w:hAnsi="Times New Roman" w:cs="Times New Roman"/>
        </w:rPr>
      </w:pPr>
    </w:p>
    <w:p w14:paraId="3C2BF559" w14:textId="7CF045E9" w:rsidR="00921CBB" w:rsidRPr="001D080B" w:rsidRDefault="00921CBB" w:rsidP="00D95092">
      <w:pPr>
        <w:pStyle w:val="Heading3"/>
        <w:numPr>
          <w:ilvl w:val="0"/>
          <w:numId w:val="34"/>
        </w:numPr>
        <w:rPr>
          <w:rStyle w:val="SubtleEmphasis"/>
          <w:rFonts w:ascii="Times New Roman" w:hAnsi="Times New Roman" w:cs="Times New Roman"/>
          <w:b/>
          <w:bCs/>
          <w:i w:val="0"/>
          <w:iCs w:val="0"/>
          <w:color w:val="auto"/>
          <w:sz w:val="22"/>
          <w:szCs w:val="22"/>
          <w:u w:val="single"/>
        </w:rPr>
      </w:pPr>
      <w:r w:rsidRPr="001D080B">
        <w:rPr>
          <w:rStyle w:val="SubtleEmphasis"/>
          <w:rFonts w:ascii="Times New Roman" w:hAnsi="Times New Roman" w:cs="Times New Roman"/>
          <w:b/>
          <w:bCs/>
          <w:i w:val="0"/>
          <w:iCs w:val="0"/>
          <w:color w:val="auto"/>
          <w:sz w:val="22"/>
          <w:szCs w:val="22"/>
          <w:u w:val="single"/>
        </w:rPr>
        <w:t xml:space="preserve">Review of the Projections </w:t>
      </w:r>
    </w:p>
    <w:p w14:paraId="309F2AAA" w14:textId="77777777" w:rsidR="00855F81" w:rsidRPr="001D080B" w:rsidRDefault="00855F81" w:rsidP="00855F81">
      <w:pPr>
        <w:spacing w:after="0" w:line="240" w:lineRule="auto"/>
        <w:jc w:val="both"/>
        <w:rPr>
          <w:rFonts w:ascii="Times New Roman" w:hAnsi="Times New Roman" w:cs="Times New Roman"/>
          <w:b/>
        </w:rPr>
      </w:pPr>
    </w:p>
    <w:p w14:paraId="3E2057C5" w14:textId="4FA30296" w:rsidR="00EE53E6" w:rsidRPr="001D080B" w:rsidRDefault="00855F81" w:rsidP="00EE53E6">
      <w:pPr>
        <w:spacing w:after="0" w:line="240" w:lineRule="auto"/>
        <w:ind w:left="360"/>
        <w:jc w:val="both"/>
        <w:rPr>
          <w:rFonts w:ascii="Times New Roman" w:hAnsi="Times New Roman" w:cs="Times New Roman"/>
          <w:color w:val="FF0000"/>
        </w:rPr>
      </w:pPr>
      <w:r w:rsidRPr="001D080B">
        <w:rPr>
          <w:rFonts w:ascii="Times New Roman" w:hAnsi="Times New Roman" w:cs="Times New Roman"/>
        </w:rPr>
        <w:t>This section of the report summarizes our review of the reasonableness of the assumptions used and feasibility of the projections.  The table</w:t>
      </w:r>
      <w:r w:rsidR="00485827" w:rsidRPr="001D080B">
        <w:rPr>
          <w:rFonts w:ascii="Times New Roman" w:hAnsi="Times New Roman" w:cs="Times New Roman"/>
        </w:rPr>
        <w:t>s</w:t>
      </w:r>
      <w:r w:rsidRPr="001D080B">
        <w:rPr>
          <w:rFonts w:ascii="Times New Roman" w:hAnsi="Times New Roman" w:cs="Times New Roman"/>
        </w:rPr>
        <w:t xml:space="preserve"> </w:t>
      </w:r>
      <w:r w:rsidR="00485827" w:rsidRPr="001D080B">
        <w:rPr>
          <w:rFonts w:ascii="Times New Roman" w:hAnsi="Times New Roman" w:cs="Times New Roman"/>
        </w:rPr>
        <w:t>that follow</w:t>
      </w:r>
      <w:r w:rsidRPr="001D080B">
        <w:rPr>
          <w:rFonts w:ascii="Times New Roman" w:hAnsi="Times New Roman" w:cs="Times New Roman"/>
        </w:rPr>
        <w:t xml:space="preserve"> summarize the projected results</w:t>
      </w:r>
      <w:r w:rsidR="00650F41" w:rsidRPr="001D080B">
        <w:rPr>
          <w:rFonts w:ascii="Times New Roman" w:hAnsi="Times New Roman" w:cs="Times New Roman"/>
        </w:rPr>
        <w:t xml:space="preserve"> </w:t>
      </w:r>
      <w:r w:rsidR="00C30ED9" w:rsidRPr="001D080B">
        <w:rPr>
          <w:rFonts w:ascii="Times New Roman" w:hAnsi="Times New Roman" w:cs="Times New Roman"/>
        </w:rPr>
        <w:t xml:space="preserve">of </w:t>
      </w:r>
      <w:r w:rsidR="00EE53E6" w:rsidRPr="001D080B">
        <w:rPr>
          <w:rFonts w:ascii="Times New Roman" w:hAnsi="Times New Roman" w:cs="Times New Roman"/>
        </w:rPr>
        <w:t>the addition of three endoscopy procedure rooms</w:t>
      </w:r>
      <w:r w:rsidR="0000413A" w:rsidRPr="001D080B">
        <w:rPr>
          <w:rFonts w:ascii="Times New Roman" w:hAnsi="Times New Roman" w:cs="Times New Roman"/>
        </w:rPr>
        <w:t xml:space="preserve"> and seven pre/post procedure bays</w:t>
      </w:r>
      <w:r w:rsidR="00EE53E6" w:rsidRPr="001D080B">
        <w:rPr>
          <w:rFonts w:ascii="Times New Roman" w:hAnsi="Times New Roman" w:cs="Times New Roman"/>
        </w:rPr>
        <w:t xml:space="preserve"> to the existing hospital-based endoscopy center a</w:t>
      </w:r>
      <w:r w:rsidR="00EE53E6" w:rsidRPr="001D080B">
        <w:rPr>
          <w:bCs/>
        </w:rPr>
        <w:t xml:space="preserve">t </w:t>
      </w:r>
      <w:r w:rsidR="00EE53E6" w:rsidRPr="001D080B">
        <w:rPr>
          <w:rFonts w:ascii="Times New Roman" w:hAnsi="Times New Roman" w:cs="Times New Roman"/>
        </w:rPr>
        <w:t>WH.</w:t>
      </w:r>
    </w:p>
    <w:p w14:paraId="2BFD3008" w14:textId="79D401F8" w:rsidR="00650F41" w:rsidRPr="001D080B" w:rsidRDefault="00650F41" w:rsidP="00EE53E6">
      <w:pPr>
        <w:spacing w:after="0" w:line="240" w:lineRule="auto"/>
        <w:ind w:left="360"/>
        <w:jc w:val="both"/>
        <w:rPr>
          <w:rFonts w:ascii="Times New Roman" w:hAnsi="Times New Roman" w:cs="Times New Roman"/>
        </w:rPr>
      </w:pPr>
    </w:p>
    <w:p w14:paraId="2B288058" w14:textId="77777777" w:rsidR="00024AEA" w:rsidRPr="001D080B" w:rsidRDefault="00024AEA" w:rsidP="00024AEA">
      <w:pPr>
        <w:widowControl w:val="0"/>
        <w:spacing w:after="0" w:line="240" w:lineRule="auto"/>
        <w:ind w:left="360"/>
        <w:jc w:val="both"/>
        <w:rPr>
          <w:rFonts w:ascii="Times New Roman" w:hAnsi="Times New Roman" w:cs="Times New Roman"/>
          <w:b/>
        </w:rPr>
      </w:pPr>
      <w:r w:rsidRPr="001D080B">
        <w:rPr>
          <w:rFonts w:ascii="Times New Roman" w:hAnsi="Times New Roman" w:cs="Times New Roman"/>
          <w:b/>
        </w:rPr>
        <w:t>Revenues</w:t>
      </w:r>
    </w:p>
    <w:p w14:paraId="7978C663" w14:textId="6321405C" w:rsidR="0097613C" w:rsidRPr="001D080B" w:rsidRDefault="00024AEA" w:rsidP="00237FBD">
      <w:pPr>
        <w:widowControl w:val="0"/>
        <w:spacing w:after="0" w:line="240" w:lineRule="auto"/>
        <w:ind w:left="360"/>
        <w:jc w:val="both"/>
        <w:rPr>
          <w:rFonts w:ascii="Times New Roman" w:hAnsi="Times New Roman" w:cs="Times New Roman"/>
        </w:rPr>
      </w:pPr>
      <w:r w:rsidRPr="001D080B">
        <w:rPr>
          <w:rFonts w:ascii="Times New Roman" w:hAnsi="Times New Roman" w:cs="Times New Roman"/>
        </w:rPr>
        <w:t xml:space="preserve">We </w:t>
      </w:r>
      <w:r w:rsidR="004F3A1C" w:rsidRPr="001D080B">
        <w:rPr>
          <w:rFonts w:ascii="Times New Roman" w:hAnsi="Times New Roman" w:cs="Times New Roman"/>
        </w:rPr>
        <w:t xml:space="preserve">have </w:t>
      </w:r>
      <w:r w:rsidRPr="001D080B">
        <w:rPr>
          <w:rFonts w:ascii="Times New Roman" w:hAnsi="Times New Roman" w:cs="Times New Roman"/>
        </w:rPr>
        <w:t>reviewed and analyzed the net operating revenues in the historical and projected financial information.</w:t>
      </w:r>
      <w:r w:rsidR="00EB19F1" w:rsidRPr="001D080B">
        <w:rPr>
          <w:rFonts w:ascii="Times New Roman" w:hAnsi="Times New Roman" w:cs="Times New Roman"/>
        </w:rPr>
        <w:t xml:space="preserve"> </w:t>
      </w:r>
      <w:r w:rsidR="005B2B25" w:rsidRPr="001D080B">
        <w:rPr>
          <w:rFonts w:ascii="Times New Roman" w:hAnsi="Times New Roman" w:cs="Times New Roman"/>
        </w:rPr>
        <w:t xml:space="preserve">For the purposes of this pro </w:t>
      </w:r>
      <w:proofErr w:type="gramStart"/>
      <w:r w:rsidR="005B2B25" w:rsidRPr="001D080B">
        <w:rPr>
          <w:rFonts w:ascii="Times New Roman" w:hAnsi="Times New Roman" w:cs="Times New Roman"/>
        </w:rPr>
        <w:t>forma</w:t>
      </w:r>
      <w:proofErr w:type="gramEnd"/>
      <w:r w:rsidR="005B2B25" w:rsidRPr="001D080B">
        <w:rPr>
          <w:rFonts w:ascii="Times New Roman" w:hAnsi="Times New Roman" w:cs="Times New Roman"/>
        </w:rPr>
        <w:t xml:space="preserve">, </w:t>
      </w:r>
      <w:r w:rsidR="00530ED8" w:rsidRPr="001D080B">
        <w:rPr>
          <w:rFonts w:ascii="Times New Roman" w:hAnsi="Times New Roman" w:cs="Times New Roman"/>
        </w:rPr>
        <w:t xml:space="preserve">volume is based on total </w:t>
      </w:r>
      <w:r w:rsidR="00BB1083" w:rsidRPr="001D080B">
        <w:rPr>
          <w:rFonts w:ascii="Times New Roman" w:hAnsi="Times New Roman" w:cs="Times New Roman"/>
        </w:rPr>
        <w:t xml:space="preserve">outpatient </w:t>
      </w:r>
      <w:r w:rsidR="003E579B" w:rsidRPr="001D080B">
        <w:rPr>
          <w:rFonts w:ascii="Times New Roman" w:hAnsi="Times New Roman" w:cs="Times New Roman"/>
        </w:rPr>
        <w:t>visit</w:t>
      </w:r>
      <w:r w:rsidR="00BB1083" w:rsidRPr="001D080B">
        <w:rPr>
          <w:rFonts w:ascii="Times New Roman" w:hAnsi="Times New Roman" w:cs="Times New Roman"/>
        </w:rPr>
        <w:t>s</w:t>
      </w:r>
      <w:r w:rsidR="00945C21" w:rsidRPr="001D080B">
        <w:rPr>
          <w:rFonts w:ascii="Times New Roman" w:hAnsi="Times New Roman" w:cs="Times New Roman"/>
        </w:rPr>
        <w:t>.</w:t>
      </w:r>
      <w:r w:rsidR="00EB19F1" w:rsidRPr="001D080B">
        <w:rPr>
          <w:rFonts w:ascii="Times New Roman" w:hAnsi="Times New Roman" w:cs="Times New Roman"/>
        </w:rPr>
        <w:t xml:space="preserve"> </w:t>
      </w:r>
      <w:r w:rsidR="00151C30" w:rsidRPr="001D080B">
        <w:rPr>
          <w:rFonts w:ascii="Times New Roman" w:hAnsi="Times New Roman" w:cs="Times New Roman"/>
        </w:rPr>
        <w:t xml:space="preserve">The volume disclosed in the table below represents total </w:t>
      </w:r>
      <w:r w:rsidR="00BB1083" w:rsidRPr="001D080B">
        <w:rPr>
          <w:rFonts w:ascii="Times New Roman" w:hAnsi="Times New Roman" w:cs="Times New Roman"/>
        </w:rPr>
        <w:t xml:space="preserve">outpatient </w:t>
      </w:r>
      <w:r w:rsidR="003E579B" w:rsidRPr="001D080B">
        <w:rPr>
          <w:rFonts w:ascii="Times New Roman" w:hAnsi="Times New Roman" w:cs="Times New Roman"/>
        </w:rPr>
        <w:t>visit</w:t>
      </w:r>
      <w:r w:rsidR="00BB1083" w:rsidRPr="001D080B">
        <w:rPr>
          <w:rFonts w:ascii="Times New Roman" w:hAnsi="Times New Roman" w:cs="Times New Roman"/>
        </w:rPr>
        <w:t>s</w:t>
      </w:r>
      <w:r w:rsidR="00151C30" w:rsidRPr="001D080B">
        <w:rPr>
          <w:rFonts w:ascii="Times New Roman" w:hAnsi="Times New Roman" w:cs="Times New Roman"/>
        </w:rPr>
        <w:t xml:space="preserve"> projected for the fiscal years ending </w:t>
      </w:r>
      <w:r w:rsidR="00BB1083" w:rsidRPr="001D080B">
        <w:rPr>
          <w:rFonts w:ascii="Times New Roman" w:hAnsi="Times New Roman" w:cs="Times New Roman"/>
        </w:rPr>
        <w:t>September 30</w:t>
      </w:r>
      <w:r w:rsidR="009B3519" w:rsidRPr="001D080B">
        <w:rPr>
          <w:rFonts w:ascii="Times New Roman" w:hAnsi="Times New Roman" w:cs="Times New Roman"/>
        </w:rPr>
        <w:t xml:space="preserve">, </w:t>
      </w:r>
      <w:proofErr w:type="gramStart"/>
      <w:r w:rsidR="009B3519" w:rsidRPr="001D080B">
        <w:rPr>
          <w:rFonts w:ascii="Times New Roman" w:hAnsi="Times New Roman" w:cs="Times New Roman"/>
        </w:rPr>
        <w:t>202</w:t>
      </w:r>
      <w:r w:rsidR="00AB0751" w:rsidRPr="001D080B">
        <w:rPr>
          <w:rFonts w:ascii="Times New Roman" w:hAnsi="Times New Roman" w:cs="Times New Roman"/>
        </w:rPr>
        <w:t>8</w:t>
      </w:r>
      <w:proofErr w:type="gramEnd"/>
      <w:r w:rsidR="009B3519" w:rsidRPr="001D080B">
        <w:rPr>
          <w:rFonts w:ascii="Times New Roman" w:hAnsi="Times New Roman" w:cs="Times New Roman"/>
        </w:rPr>
        <w:t xml:space="preserve"> through </w:t>
      </w:r>
      <w:r w:rsidR="00BB1083" w:rsidRPr="001D080B">
        <w:rPr>
          <w:rFonts w:ascii="Times New Roman" w:hAnsi="Times New Roman" w:cs="Times New Roman"/>
        </w:rPr>
        <w:t>September 30</w:t>
      </w:r>
      <w:r w:rsidR="009B3519" w:rsidRPr="001D080B">
        <w:rPr>
          <w:rFonts w:ascii="Times New Roman" w:hAnsi="Times New Roman" w:cs="Times New Roman"/>
        </w:rPr>
        <w:t>, 203</w:t>
      </w:r>
      <w:r w:rsidR="00AB0751" w:rsidRPr="001D080B">
        <w:rPr>
          <w:rFonts w:ascii="Times New Roman" w:hAnsi="Times New Roman" w:cs="Times New Roman"/>
        </w:rPr>
        <w:t>2</w:t>
      </w:r>
      <w:r w:rsidR="00151C30" w:rsidRPr="001D080B">
        <w:rPr>
          <w:rFonts w:ascii="Times New Roman" w:hAnsi="Times New Roman" w:cs="Times New Roman"/>
        </w:rPr>
        <w:t xml:space="preserve">. Historical </w:t>
      </w:r>
      <w:r w:rsidR="006333A7" w:rsidRPr="001D080B">
        <w:rPr>
          <w:rFonts w:ascii="Times New Roman" w:hAnsi="Times New Roman" w:cs="Times New Roman"/>
        </w:rPr>
        <w:t xml:space="preserve">volume of </w:t>
      </w:r>
      <w:r w:rsidR="00496C42" w:rsidRPr="001D080B">
        <w:rPr>
          <w:rFonts w:ascii="Times New Roman" w:hAnsi="Times New Roman" w:cs="Times New Roman"/>
        </w:rPr>
        <w:t xml:space="preserve">outpatient visits </w:t>
      </w:r>
      <w:r w:rsidR="006333A7" w:rsidRPr="001D080B">
        <w:rPr>
          <w:rFonts w:ascii="Times New Roman" w:hAnsi="Times New Roman" w:cs="Times New Roman"/>
        </w:rPr>
        <w:t xml:space="preserve">for </w:t>
      </w:r>
      <w:r w:rsidR="00496C42" w:rsidRPr="001D080B">
        <w:rPr>
          <w:rFonts w:ascii="Times New Roman" w:hAnsi="Times New Roman" w:cs="Times New Roman"/>
        </w:rPr>
        <w:t xml:space="preserve">the </w:t>
      </w:r>
      <w:r w:rsidR="00C93BE8" w:rsidRPr="001D080B">
        <w:rPr>
          <w:rFonts w:ascii="Times New Roman" w:hAnsi="Times New Roman" w:cs="Times New Roman"/>
        </w:rPr>
        <w:t xml:space="preserve">existing </w:t>
      </w:r>
      <w:r w:rsidR="00EE53E6" w:rsidRPr="001D080B">
        <w:rPr>
          <w:rFonts w:ascii="Times New Roman" w:hAnsi="Times New Roman" w:cs="Times New Roman"/>
        </w:rPr>
        <w:t>e</w:t>
      </w:r>
      <w:r w:rsidR="00496C42" w:rsidRPr="001D080B">
        <w:rPr>
          <w:rFonts w:ascii="Times New Roman" w:hAnsi="Times New Roman" w:cs="Times New Roman"/>
        </w:rPr>
        <w:t xml:space="preserve">ndoscopy </w:t>
      </w:r>
      <w:r w:rsidR="00EE53E6" w:rsidRPr="001D080B">
        <w:rPr>
          <w:rFonts w:ascii="Times New Roman" w:hAnsi="Times New Roman" w:cs="Times New Roman"/>
        </w:rPr>
        <w:t>c</w:t>
      </w:r>
      <w:r w:rsidR="00496C42" w:rsidRPr="001D080B">
        <w:rPr>
          <w:rFonts w:ascii="Times New Roman" w:hAnsi="Times New Roman" w:cs="Times New Roman"/>
        </w:rPr>
        <w:t>enter</w:t>
      </w:r>
      <w:r w:rsidR="00EE53E6" w:rsidRPr="001D080B">
        <w:rPr>
          <w:rFonts w:ascii="Times New Roman" w:hAnsi="Times New Roman" w:cs="Times New Roman"/>
        </w:rPr>
        <w:t xml:space="preserve"> at WH</w:t>
      </w:r>
      <w:r w:rsidR="00496C42" w:rsidRPr="001D080B">
        <w:rPr>
          <w:rFonts w:ascii="Times New Roman" w:hAnsi="Times New Roman" w:cs="Times New Roman"/>
        </w:rPr>
        <w:t xml:space="preserve"> </w:t>
      </w:r>
      <w:proofErr w:type="gramStart"/>
      <w:r w:rsidR="00151C30" w:rsidRPr="001D080B">
        <w:rPr>
          <w:rFonts w:ascii="Times New Roman" w:hAnsi="Times New Roman" w:cs="Times New Roman"/>
        </w:rPr>
        <w:t>average</w:t>
      </w:r>
      <w:proofErr w:type="gramEnd"/>
      <w:r w:rsidR="00151C30" w:rsidRPr="001D080B">
        <w:rPr>
          <w:rFonts w:ascii="Times New Roman" w:hAnsi="Times New Roman" w:cs="Times New Roman"/>
        </w:rPr>
        <w:t xml:space="preserve"> a total of </w:t>
      </w:r>
      <w:r w:rsidR="00D80C78" w:rsidRPr="001D080B">
        <w:rPr>
          <w:rFonts w:ascii="Times New Roman" w:hAnsi="Times New Roman" w:cs="Times New Roman"/>
        </w:rPr>
        <w:t>ten</w:t>
      </w:r>
      <w:r w:rsidR="009E616E" w:rsidRPr="001D080B">
        <w:rPr>
          <w:rFonts w:ascii="Times New Roman" w:hAnsi="Times New Roman" w:cs="Times New Roman"/>
        </w:rPr>
        <w:t xml:space="preserve"> patients </w:t>
      </w:r>
      <w:r w:rsidR="006333A7" w:rsidRPr="001D080B">
        <w:rPr>
          <w:rFonts w:ascii="Times New Roman" w:hAnsi="Times New Roman" w:cs="Times New Roman"/>
        </w:rPr>
        <w:t>per day</w:t>
      </w:r>
      <w:r w:rsidR="00C93BE8" w:rsidRPr="001D080B">
        <w:rPr>
          <w:rFonts w:ascii="Times New Roman" w:hAnsi="Times New Roman" w:cs="Times New Roman"/>
        </w:rPr>
        <w:t xml:space="preserve"> </w:t>
      </w:r>
      <w:r w:rsidR="00437927" w:rsidRPr="001D080B">
        <w:rPr>
          <w:rFonts w:ascii="Times New Roman" w:hAnsi="Times New Roman" w:cs="Times New Roman"/>
        </w:rPr>
        <w:t>(</w:t>
      </w:r>
      <w:proofErr w:type="gramStart"/>
      <w:r w:rsidR="00437927" w:rsidRPr="001D080B">
        <w:rPr>
          <w:rFonts w:ascii="Times New Roman" w:hAnsi="Times New Roman" w:cs="Times New Roman"/>
        </w:rPr>
        <w:t>week day</w:t>
      </w:r>
      <w:proofErr w:type="gramEnd"/>
      <w:r w:rsidR="00437927" w:rsidRPr="001D080B">
        <w:rPr>
          <w:rFonts w:ascii="Times New Roman" w:hAnsi="Times New Roman" w:cs="Times New Roman"/>
        </w:rPr>
        <w:t xml:space="preserve">) </w:t>
      </w:r>
      <w:r w:rsidR="009E616E" w:rsidRPr="001D080B">
        <w:rPr>
          <w:rFonts w:ascii="Times New Roman" w:hAnsi="Times New Roman" w:cs="Times New Roman"/>
        </w:rPr>
        <w:t xml:space="preserve">per room </w:t>
      </w:r>
      <w:r w:rsidR="00C93BE8" w:rsidRPr="001D080B">
        <w:rPr>
          <w:rFonts w:ascii="Times New Roman" w:hAnsi="Times New Roman" w:cs="Times New Roman"/>
        </w:rPr>
        <w:t xml:space="preserve">for </w:t>
      </w:r>
      <w:proofErr w:type="gramStart"/>
      <w:r w:rsidR="00C93BE8" w:rsidRPr="001D080B">
        <w:rPr>
          <w:rFonts w:ascii="Times New Roman" w:hAnsi="Times New Roman" w:cs="Times New Roman"/>
        </w:rPr>
        <w:t xml:space="preserve">the </w:t>
      </w:r>
      <w:r w:rsidR="009E616E" w:rsidRPr="001D080B">
        <w:rPr>
          <w:rFonts w:ascii="Times New Roman" w:hAnsi="Times New Roman" w:cs="Times New Roman"/>
        </w:rPr>
        <w:t>nine</w:t>
      </w:r>
      <w:proofErr w:type="gramEnd"/>
      <w:r w:rsidR="009E616E" w:rsidRPr="001D080B">
        <w:rPr>
          <w:rFonts w:ascii="Times New Roman" w:hAnsi="Times New Roman" w:cs="Times New Roman"/>
        </w:rPr>
        <w:t xml:space="preserve"> months </w:t>
      </w:r>
      <w:proofErr w:type="gramStart"/>
      <w:r w:rsidR="009E616E" w:rsidRPr="001D080B">
        <w:rPr>
          <w:rFonts w:ascii="Times New Roman" w:hAnsi="Times New Roman" w:cs="Times New Roman"/>
        </w:rPr>
        <w:t>ended</w:t>
      </w:r>
      <w:proofErr w:type="gramEnd"/>
      <w:r w:rsidR="009E616E" w:rsidRPr="001D080B">
        <w:rPr>
          <w:rFonts w:ascii="Times New Roman" w:hAnsi="Times New Roman" w:cs="Times New Roman"/>
        </w:rPr>
        <w:t xml:space="preserve"> June 30, 2025. </w:t>
      </w:r>
      <w:r w:rsidR="006333A7" w:rsidRPr="001D080B">
        <w:rPr>
          <w:rFonts w:ascii="Times New Roman" w:hAnsi="Times New Roman" w:cs="Times New Roman"/>
        </w:rPr>
        <w:t xml:space="preserve">Management believes that based on </w:t>
      </w:r>
      <w:r w:rsidR="009E616E" w:rsidRPr="001D080B">
        <w:rPr>
          <w:rFonts w:ascii="Times New Roman" w:hAnsi="Times New Roman" w:cs="Times New Roman"/>
        </w:rPr>
        <w:t xml:space="preserve">historical volume, an average of </w:t>
      </w:r>
      <w:r w:rsidR="00D80C78" w:rsidRPr="001D080B">
        <w:rPr>
          <w:rFonts w:ascii="Times New Roman" w:hAnsi="Times New Roman" w:cs="Times New Roman"/>
        </w:rPr>
        <w:t>six</w:t>
      </w:r>
      <w:r w:rsidR="009E616E" w:rsidRPr="001D080B">
        <w:rPr>
          <w:rFonts w:ascii="Times New Roman" w:hAnsi="Times New Roman" w:cs="Times New Roman"/>
        </w:rPr>
        <w:t xml:space="preserve"> patients per day per room (or 1</w:t>
      </w:r>
      <w:r w:rsidR="004042FB" w:rsidRPr="001D080B">
        <w:rPr>
          <w:rFonts w:ascii="Times New Roman" w:hAnsi="Times New Roman" w:cs="Times New Roman"/>
        </w:rPr>
        <w:t>,140</w:t>
      </w:r>
      <w:r w:rsidR="009E616E" w:rsidRPr="001D080B">
        <w:rPr>
          <w:rFonts w:ascii="Times New Roman" w:hAnsi="Times New Roman" w:cs="Times New Roman"/>
        </w:rPr>
        <w:t xml:space="preserve"> patients per room per year)</w:t>
      </w:r>
      <w:r w:rsidR="00CB722D" w:rsidRPr="001D080B">
        <w:rPr>
          <w:rFonts w:ascii="Times New Roman" w:hAnsi="Times New Roman" w:cs="Times New Roman"/>
        </w:rPr>
        <w:t>,</w:t>
      </w:r>
      <w:r w:rsidR="00C93BE8" w:rsidRPr="001D080B">
        <w:rPr>
          <w:rFonts w:ascii="Times New Roman" w:hAnsi="Times New Roman" w:cs="Times New Roman"/>
        </w:rPr>
        <w:t xml:space="preserve"> </w:t>
      </w:r>
      <w:r w:rsidR="001253CF" w:rsidRPr="001D080B">
        <w:rPr>
          <w:rFonts w:ascii="Times New Roman" w:hAnsi="Times New Roman" w:cs="Times New Roman"/>
        </w:rPr>
        <w:t>is reasonable for the projection</w:t>
      </w:r>
      <w:r w:rsidR="00C93BE8" w:rsidRPr="001D080B">
        <w:rPr>
          <w:rFonts w:ascii="Times New Roman" w:hAnsi="Times New Roman" w:cs="Times New Roman"/>
        </w:rPr>
        <w:t xml:space="preserve"> for</w:t>
      </w:r>
      <w:r w:rsidR="00151C30" w:rsidRPr="001D080B">
        <w:rPr>
          <w:rFonts w:ascii="Times New Roman" w:hAnsi="Times New Roman" w:cs="Times New Roman"/>
        </w:rPr>
        <w:t xml:space="preserve"> </w:t>
      </w:r>
      <w:r w:rsidR="00413CD8" w:rsidRPr="001D080B">
        <w:rPr>
          <w:rFonts w:ascii="Times New Roman" w:hAnsi="Times New Roman" w:cs="Times New Roman"/>
        </w:rPr>
        <w:t xml:space="preserve">the year ending </w:t>
      </w:r>
      <w:r w:rsidR="009E616E" w:rsidRPr="001D080B">
        <w:rPr>
          <w:rFonts w:ascii="Times New Roman" w:hAnsi="Times New Roman" w:cs="Times New Roman"/>
        </w:rPr>
        <w:t>September 30</w:t>
      </w:r>
      <w:r w:rsidR="00413CD8" w:rsidRPr="001D080B">
        <w:rPr>
          <w:rFonts w:ascii="Times New Roman" w:hAnsi="Times New Roman" w:cs="Times New Roman"/>
        </w:rPr>
        <w:t xml:space="preserve">, </w:t>
      </w:r>
      <w:proofErr w:type="gramStart"/>
      <w:r w:rsidR="00413CD8" w:rsidRPr="001D080B">
        <w:rPr>
          <w:rFonts w:ascii="Times New Roman" w:hAnsi="Times New Roman" w:cs="Times New Roman"/>
        </w:rPr>
        <w:t>202</w:t>
      </w:r>
      <w:r w:rsidR="00AB0751" w:rsidRPr="001D080B">
        <w:rPr>
          <w:rFonts w:ascii="Times New Roman" w:hAnsi="Times New Roman" w:cs="Times New Roman"/>
        </w:rPr>
        <w:t>8</w:t>
      </w:r>
      <w:proofErr w:type="gramEnd"/>
      <w:r w:rsidR="002C09EF" w:rsidRPr="001D080B">
        <w:rPr>
          <w:rFonts w:ascii="Times New Roman" w:hAnsi="Times New Roman" w:cs="Times New Roman"/>
        </w:rPr>
        <w:t xml:space="preserve"> for the </w:t>
      </w:r>
      <w:r w:rsidR="009E616E" w:rsidRPr="001D080B">
        <w:rPr>
          <w:rFonts w:ascii="Times New Roman" w:hAnsi="Times New Roman" w:cs="Times New Roman"/>
        </w:rPr>
        <w:t>addition of three endoscopy procedure rooms</w:t>
      </w:r>
      <w:r w:rsidR="0000413A" w:rsidRPr="001D080B">
        <w:rPr>
          <w:rFonts w:ascii="Times New Roman" w:hAnsi="Times New Roman" w:cs="Times New Roman"/>
        </w:rPr>
        <w:t xml:space="preserve"> and seven pre/post procedure bays</w:t>
      </w:r>
      <w:r w:rsidR="00151C30" w:rsidRPr="001D080B">
        <w:rPr>
          <w:rFonts w:ascii="Times New Roman" w:hAnsi="Times New Roman" w:cs="Times New Roman"/>
        </w:rPr>
        <w:t>. Management assume</w:t>
      </w:r>
      <w:r w:rsidR="00413CD8" w:rsidRPr="001D080B">
        <w:rPr>
          <w:rFonts w:ascii="Times New Roman" w:hAnsi="Times New Roman" w:cs="Times New Roman"/>
        </w:rPr>
        <w:t>s</w:t>
      </w:r>
      <w:r w:rsidR="00151C30" w:rsidRPr="001D080B">
        <w:rPr>
          <w:rFonts w:ascii="Times New Roman" w:hAnsi="Times New Roman" w:cs="Times New Roman"/>
        </w:rPr>
        <w:t xml:space="preserve"> </w:t>
      </w:r>
      <w:r w:rsidR="00496C42" w:rsidRPr="001D080B">
        <w:rPr>
          <w:rFonts w:ascii="Times New Roman" w:hAnsi="Times New Roman" w:cs="Times New Roman"/>
        </w:rPr>
        <w:t xml:space="preserve">increases between </w:t>
      </w:r>
      <w:r w:rsidR="00151C30" w:rsidRPr="001D080B">
        <w:rPr>
          <w:rFonts w:ascii="Times New Roman" w:hAnsi="Times New Roman" w:cs="Times New Roman"/>
        </w:rPr>
        <w:t>1</w:t>
      </w:r>
      <w:r w:rsidR="00496C42" w:rsidRPr="001D080B">
        <w:rPr>
          <w:rFonts w:ascii="Times New Roman" w:hAnsi="Times New Roman" w:cs="Times New Roman"/>
        </w:rPr>
        <w:t>1</w:t>
      </w:r>
      <w:r w:rsidR="00151C30" w:rsidRPr="001D080B">
        <w:rPr>
          <w:rFonts w:ascii="Times New Roman" w:hAnsi="Times New Roman" w:cs="Times New Roman"/>
        </w:rPr>
        <w:t xml:space="preserve">% </w:t>
      </w:r>
      <w:r w:rsidR="00496C42" w:rsidRPr="001D080B">
        <w:rPr>
          <w:rFonts w:ascii="Times New Roman" w:hAnsi="Times New Roman" w:cs="Times New Roman"/>
        </w:rPr>
        <w:t>and 1</w:t>
      </w:r>
      <w:r w:rsidR="004042FB" w:rsidRPr="001D080B">
        <w:rPr>
          <w:rFonts w:ascii="Times New Roman" w:hAnsi="Times New Roman" w:cs="Times New Roman"/>
        </w:rPr>
        <w:t>7</w:t>
      </w:r>
      <w:r w:rsidR="00496C42" w:rsidRPr="001D080B">
        <w:rPr>
          <w:rFonts w:ascii="Times New Roman" w:hAnsi="Times New Roman" w:cs="Times New Roman"/>
        </w:rPr>
        <w:t xml:space="preserve">% </w:t>
      </w:r>
      <w:r w:rsidR="00151C30" w:rsidRPr="001D080B">
        <w:rPr>
          <w:rFonts w:ascii="Times New Roman" w:hAnsi="Times New Roman" w:cs="Times New Roman"/>
        </w:rPr>
        <w:t xml:space="preserve">in </w:t>
      </w:r>
      <w:r w:rsidR="00496C42" w:rsidRPr="001D080B">
        <w:rPr>
          <w:rFonts w:ascii="Times New Roman" w:hAnsi="Times New Roman" w:cs="Times New Roman"/>
        </w:rPr>
        <w:t xml:space="preserve">outpatient cases </w:t>
      </w:r>
      <w:r w:rsidR="00151C30" w:rsidRPr="001D080B">
        <w:rPr>
          <w:rFonts w:ascii="Times New Roman" w:hAnsi="Times New Roman" w:cs="Times New Roman"/>
        </w:rPr>
        <w:t xml:space="preserve">for </w:t>
      </w:r>
      <w:r w:rsidR="002C09EF" w:rsidRPr="001D080B">
        <w:rPr>
          <w:rFonts w:ascii="Times New Roman" w:hAnsi="Times New Roman" w:cs="Times New Roman"/>
        </w:rPr>
        <w:t xml:space="preserve">the years ended </w:t>
      </w:r>
      <w:r w:rsidR="00496C42" w:rsidRPr="001D080B">
        <w:rPr>
          <w:rFonts w:ascii="Times New Roman" w:hAnsi="Times New Roman" w:cs="Times New Roman"/>
        </w:rPr>
        <w:t>September 30</w:t>
      </w:r>
      <w:r w:rsidR="002C09EF" w:rsidRPr="001D080B">
        <w:rPr>
          <w:rFonts w:ascii="Times New Roman" w:hAnsi="Times New Roman" w:cs="Times New Roman"/>
        </w:rPr>
        <w:t xml:space="preserve">, </w:t>
      </w:r>
      <w:proofErr w:type="gramStart"/>
      <w:r w:rsidR="002C09EF" w:rsidRPr="001D080B">
        <w:rPr>
          <w:rFonts w:ascii="Times New Roman" w:hAnsi="Times New Roman" w:cs="Times New Roman"/>
        </w:rPr>
        <w:t>202</w:t>
      </w:r>
      <w:r w:rsidR="00AB0751" w:rsidRPr="001D080B">
        <w:rPr>
          <w:rFonts w:ascii="Times New Roman" w:hAnsi="Times New Roman" w:cs="Times New Roman"/>
        </w:rPr>
        <w:t>9</w:t>
      </w:r>
      <w:proofErr w:type="gramEnd"/>
      <w:r w:rsidR="00496C42"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00496C42" w:rsidRPr="001D080B">
        <w:rPr>
          <w:rFonts w:ascii="Times New Roman" w:hAnsi="Times New Roman" w:cs="Times New Roman"/>
        </w:rPr>
        <w:t xml:space="preserve">. </w:t>
      </w:r>
    </w:p>
    <w:p w14:paraId="58FE427D" w14:textId="77777777" w:rsidR="0097613C" w:rsidRPr="001D080B" w:rsidRDefault="0097613C" w:rsidP="00237FBD">
      <w:pPr>
        <w:widowControl w:val="0"/>
        <w:spacing w:after="0" w:line="240" w:lineRule="auto"/>
        <w:ind w:left="360"/>
        <w:jc w:val="both"/>
        <w:rPr>
          <w:rFonts w:ascii="Times New Roman" w:hAnsi="Times New Roman" w:cs="Times New Roman"/>
        </w:rPr>
      </w:pPr>
    </w:p>
    <w:p w14:paraId="2ABAF444" w14:textId="06BF73AA" w:rsidR="00784922" w:rsidRPr="001D080B" w:rsidRDefault="00B26811" w:rsidP="00E27277">
      <w:pPr>
        <w:widowControl w:val="0"/>
        <w:spacing w:after="0" w:line="240" w:lineRule="auto"/>
        <w:ind w:left="360"/>
        <w:jc w:val="both"/>
        <w:rPr>
          <w:rFonts w:ascii="Times New Roman" w:hAnsi="Times New Roman" w:cs="Times New Roman"/>
        </w:rPr>
      </w:pPr>
      <w:r w:rsidRPr="001D080B">
        <w:rPr>
          <w:rFonts w:ascii="Times New Roman" w:hAnsi="Times New Roman" w:cs="Times New Roman"/>
        </w:rPr>
        <w:t xml:space="preserve">Based on discussions with </w:t>
      </w:r>
      <w:r w:rsidR="005F1FA8" w:rsidRPr="001D080B">
        <w:rPr>
          <w:rFonts w:ascii="Times New Roman" w:hAnsi="Times New Roman" w:cs="Times New Roman"/>
        </w:rPr>
        <w:t>M</w:t>
      </w:r>
      <w:r w:rsidRPr="001D080B">
        <w:rPr>
          <w:rFonts w:ascii="Times New Roman" w:hAnsi="Times New Roman" w:cs="Times New Roman"/>
        </w:rPr>
        <w:t xml:space="preserve">anagement, </w:t>
      </w:r>
      <w:r w:rsidR="00BC58BA" w:rsidRPr="001D080B">
        <w:rPr>
          <w:rFonts w:ascii="Times New Roman" w:hAnsi="Times New Roman" w:cs="Times New Roman"/>
        </w:rPr>
        <w:t xml:space="preserve">the rates per </w:t>
      </w:r>
      <w:r w:rsidR="00BC3558" w:rsidRPr="001D080B">
        <w:rPr>
          <w:rFonts w:ascii="Times New Roman" w:hAnsi="Times New Roman" w:cs="Times New Roman"/>
        </w:rPr>
        <w:t>outpatient visit</w:t>
      </w:r>
      <w:r w:rsidR="00BC58BA" w:rsidRPr="001D080B">
        <w:rPr>
          <w:rFonts w:ascii="Times New Roman" w:hAnsi="Times New Roman" w:cs="Times New Roman"/>
        </w:rPr>
        <w:t xml:space="preserve"> are based on </w:t>
      </w:r>
      <w:r w:rsidR="00ED56FB" w:rsidRPr="001D080B">
        <w:rPr>
          <w:rFonts w:ascii="Times New Roman" w:hAnsi="Times New Roman" w:cs="Times New Roman"/>
        </w:rPr>
        <w:t>the average of</w:t>
      </w:r>
      <w:r w:rsidR="00BC58BA" w:rsidRPr="001D080B">
        <w:rPr>
          <w:rFonts w:ascii="Times New Roman" w:hAnsi="Times New Roman" w:cs="Times New Roman"/>
        </w:rPr>
        <w:t xml:space="preserve"> Blue Cross Blue Shield (</w:t>
      </w:r>
      <w:r w:rsidR="002D2D81" w:rsidRPr="001D080B">
        <w:rPr>
          <w:rFonts w:ascii="Times New Roman" w:hAnsi="Times New Roman" w:cs="Times New Roman"/>
        </w:rPr>
        <w:t>historically</w:t>
      </w:r>
      <w:r w:rsidR="00DB633F" w:rsidRPr="001D080B">
        <w:rPr>
          <w:rFonts w:ascii="Times New Roman" w:hAnsi="Times New Roman" w:cs="Times New Roman"/>
        </w:rPr>
        <w:t xml:space="preserve"> 30</w:t>
      </w:r>
      <w:r w:rsidR="00BC58BA" w:rsidRPr="001D080B">
        <w:rPr>
          <w:rFonts w:ascii="Times New Roman" w:hAnsi="Times New Roman" w:cs="Times New Roman"/>
        </w:rPr>
        <w:t>%</w:t>
      </w:r>
      <w:r w:rsidR="005208A4" w:rsidRPr="001D080B">
        <w:rPr>
          <w:rFonts w:ascii="Times New Roman" w:hAnsi="Times New Roman" w:cs="Times New Roman"/>
        </w:rPr>
        <w:t xml:space="preserve"> of total charges</w:t>
      </w:r>
      <w:r w:rsidR="00BC58BA" w:rsidRPr="001D080B">
        <w:rPr>
          <w:rFonts w:ascii="Times New Roman" w:hAnsi="Times New Roman" w:cs="Times New Roman"/>
        </w:rPr>
        <w:t>), H</w:t>
      </w:r>
      <w:r w:rsidR="00DB633F" w:rsidRPr="001D080B">
        <w:rPr>
          <w:rFonts w:ascii="Times New Roman" w:hAnsi="Times New Roman" w:cs="Times New Roman"/>
        </w:rPr>
        <w:t>arvard Pilgrim</w:t>
      </w:r>
      <w:r w:rsidR="00BC58BA" w:rsidRPr="001D080B">
        <w:rPr>
          <w:rFonts w:ascii="Times New Roman" w:hAnsi="Times New Roman" w:cs="Times New Roman"/>
        </w:rPr>
        <w:t xml:space="preserve"> (1</w:t>
      </w:r>
      <w:r w:rsidR="00ED56FB" w:rsidRPr="001D080B">
        <w:rPr>
          <w:rFonts w:ascii="Times New Roman" w:hAnsi="Times New Roman" w:cs="Times New Roman"/>
        </w:rPr>
        <w:t>6</w:t>
      </w:r>
      <w:r w:rsidR="00BC58BA" w:rsidRPr="001D080B">
        <w:rPr>
          <w:rFonts w:ascii="Times New Roman" w:hAnsi="Times New Roman" w:cs="Times New Roman"/>
        </w:rPr>
        <w:t>%), Medicare (</w:t>
      </w:r>
      <w:r w:rsidR="00DB633F" w:rsidRPr="001D080B">
        <w:rPr>
          <w:rFonts w:ascii="Times New Roman" w:hAnsi="Times New Roman" w:cs="Times New Roman"/>
        </w:rPr>
        <w:t>27</w:t>
      </w:r>
      <w:r w:rsidR="00ED56FB" w:rsidRPr="001D080B">
        <w:rPr>
          <w:rFonts w:ascii="Times New Roman" w:hAnsi="Times New Roman" w:cs="Times New Roman"/>
        </w:rPr>
        <w:t>%) and other payers (</w:t>
      </w:r>
      <w:r w:rsidR="00DB633F" w:rsidRPr="001D080B">
        <w:rPr>
          <w:rFonts w:ascii="Times New Roman" w:hAnsi="Times New Roman" w:cs="Times New Roman"/>
        </w:rPr>
        <w:t>27</w:t>
      </w:r>
      <w:r w:rsidR="00ED56FB" w:rsidRPr="001D080B">
        <w:rPr>
          <w:rFonts w:ascii="Times New Roman" w:hAnsi="Times New Roman" w:cs="Times New Roman"/>
        </w:rPr>
        <w:t xml:space="preserve">%). </w:t>
      </w:r>
      <w:r w:rsidR="001C3FC2" w:rsidRPr="001D080B">
        <w:rPr>
          <w:rFonts w:ascii="Times New Roman" w:hAnsi="Times New Roman" w:cs="Times New Roman"/>
        </w:rPr>
        <w:t>Management has projected</w:t>
      </w:r>
      <w:r w:rsidR="00B479B8" w:rsidRPr="001D080B">
        <w:rPr>
          <w:rFonts w:ascii="Times New Roman" w:hAnsi="Times New Roman" w:cs="Times New Roman"/>
        </w:rPr>
        <w:t xml:space="preserve"> revenue at</w:t>
      </w:r>
      <w:r w:rsidR="001C3FC2" w:rsidRPr="001D080B">
        <w:rPr>
          <w:rFonts w:ascii="Times New Roman" w:hAnsi="Times New Roman" w:cs="Times New Roman"/>
        </w:rPr>
        <w:t xml:space="preserve"> a </w:t>
      </w:r>
      <w:r w:rsidR="00ED56FB" w:rsidRPr="001D080B">
        <w:rPr>
          <w:rFonts w:ascii="Times New Roman" w:hAnsi="Times New Roman" w:cs="Times New Roman"/>
        </w:rPr>
        <w:t>rate of $</w:t>
      </w:r>
      <w:r w:rsidR="00BC3558" w:rsidRPr="001D080B">
        <w:rPr>
          <w:rFonts w:ascii="Times New Roman" w:hAnsi="Times New Roman" w:cs="Times New Roman"/>
        </w:rPr>
        <w:t>1,179</w:t>
      </w:r>
      <w:r w:rsidR="00ED56FB" w:rsidRPr="001D080B">
        <w:rPr>
          <w:rFonts w:ascii="Times New Roman" w:hAnsi="Times New Roman" w:cs="Times New Roman"/>
        </w:rPr>
        <w:t xml:space="preserve"> per </w:t>
      </w:r>
      <w:r w:rsidR="00BC3558" w:rsidRPr="001D080B">
        <w:rPr>
          <w:rFonts w:ascii="Times New Roman" w:hAnsi="Times New Roman" w:cs="Times New Roman"/>
        </w:rPr>
        <w:t>outpatient visit for the year ending September 30, 202</w:t>
      </w:r>
      <w:r w:rsidR="00AB0751" w:rsidRPr="001D080B">
        <w:rPr>
          <w:rFonts w:ascii="Times New Roman" w:hAnsi="Times New Roman" w:cs="Times New Roman"/>
        </w:rPr>
        <w:t>8</w:t>
      </w:r>
      <w:r w:rsidR="00BC3558" w:rsidRPr="001D080B">
        <w:rPr>
          <w:rFonts w:ascii="Times New Roman" w:hAnsi="Times New Roman" w:cs="Times New Roman"/>
        </w:rPr>
        <w:t xml:space="preserve">, with an annual increase of 2% for the years ending September 30, </w:t>
      </w:r>
      <w:proofErr w:type="gramStart"/>
      <w:r w:rsidR="00BC3558" w:rsidRPr="001D080B">
        <w:rPr>
          <w:rFonts w:ascii="Times New Roman" w:hAnsi="Times New Roman" w:cs="Times New Roman"/>
        </w:rPr>
        <w:t>202</w:t>
      </w:r>
      <w:r w:rsidR="00AB0751" w:rsidRPr="001D080B">
        <w:rPr>
          <w:rFonts w:ascii="Times New Roman" w:hAnsi="Times New Roman" w:cs="Times New Roman"/>
        </w:rPr>
        <w:t>9</w:t>
      </w:r>
      <w:proofErr w:type="gramEnd"/>
      <w:r w:rsidR="00BC3558"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00BC3558" w:rsidRPr="001D080B">
        <w:rPr>
          <w:rFonts w:ascii="Times New Roman" w:hAnsi="Times New Roman" w:cs="Times New Roman"/>
        </w:rPr>
        <w:t>.</w:t>
      </w:r>
      <w:r w:rsidR="00ED56FB" w:rsidRPr="001D080B">
        <w:rPr>
          <w:rFonts w:ascii="Times New Roman" w:hAnsi="Times New Roman" w:cs="Times New Roman"/>
        </w:rPr>
        <w:t xml:space="preserve">  </w:t>
      </w:r>
    </w:p>
    <w:p w14:paraId="29273762" w14:textId="77777777" w:rsidR="008B56A0" w:rsidRDefault="008B56A0" w:rsidP="00FF2CA0">
      <w:pPr>
        <w:widowControl w:val="0"/>
        <w:spacing w:after="0" w:line="240" w:lineRule="auto"/>
        <w:jc w:val="center"/>
        <w:rPr>
          <w:rFonts w:ascii="Times New Roman" w:hAnsi="Times New Roman" w:cs="Times New Roman"/>
        </w:rPr>
      </w:pPr>
    </w:p>
    <w:p w14:paraId="72A9B277" w14:textId="77777777" w:rsidR="00FF2CA0" w:rsidRPr="001D080B" w:rsidRDefault="00FF2CA0" w:rsidP="00FF2CA0">
      <w:pPr>
        <w:spacing w:after="0" w:line="240" w:lineRule="auto"/>
        <w:rPr>
          <w:rFonts w:ascii="Times New Roman" w:hAnsi="Times New Roman" w:cs="Times New Roman"/>
        </w:rPr>
      </w:pPr>
    </w:p>
    <w:p w14:paraId="73307EE8" w14:textId="77777777" w:rsidR="00FF2CA0" w:rsidRPr="001D080B" w:rsidRDefault="00FF2CA0" w:rsidP="00FF2CA0">
      <w:pPr>
        <w:spacing w:after="0" w:line="240" w:lineRule="auto"/>
        <w:rPr>
          <w:rFonts w:ascii="Times New Roman" w:hAnsi="Times New Roman" w:cs="Times New Roman"/>
        </w:rPr>
      </w:pPr>
    </w:p>
    <w:p w14:paraId="268177E7" w14:textId="77777777" w:rsidR="00FF2CA0" w:rsidRPr="001D080B" w:rsidRDefault="00FF2CA0" w:rsidP="00FF2CA0">
      <w:pPr>
        <w:pStyle w:val="Heading3"/>
        <w:numPr>
          <w:ilvl w:val="0"/>
          <w:numId w:val="35"/>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lastRenderedPageBreak/>
        <w:t>Review of the Projections (continued)</w:t>
      </w:r>
    </w:p>
    <w:p w14:paraId="536218C6" w14:textId="77777777" w:rsidR="00FF2CA0" w:rsidRPr="001D080B" w:rsidRDefault="00FF2CA0" w:rsidP="00451336">
      <w:pPr>
        <w:pStyle w:val="ListParagraph"/>
        <w:widowControl w:val="0"/>
        <w:tabs>
          <w:tab w:val="left" w:pos="360"/>
        </w:tabs>
        <w:spacing w:after="0" w:line="240" w:lineRule="auto"/>
        <w:ind w:left="360"/>
        <w:jc w:val="both"/>
        <w:rPr>
          <w:rFonts w:ascii="Times New Roman" w:hAnsi="Times New Roman" w:cs="Times New Roman"/>
          <w:b/>
        </w:rPr>
      </w:pPr>
    </w:p>
    <w:p w14:paraId="4FC1E90E" w14:textId="7AC4B336" w:rsidR="002E4D69" w:rsidRPr="001D080B" w:rsidRDefault="002E4D69" w:rsidP="002E4D69">
      <w:pPr>
        <w:widowControl w:val="0"/>
        <w:spacing w:after="0" w:line="240" w:lineRule="auto"/>
        <w:ind w:left="360"/>
        <w:jc w:val="both"/>
        <w:rPr>
          <w:rFonts w:ascii="Times New Roman" w:hAnsi="Times New Roman" w:cs="Times New Roman"/>
        </w:rPr>
      </w:pPr>
      <w:r w:rsidRPr="001D080B">
        <w:rPr>
          <w:rFonts w:ascii="Times New Roman" w:hAnsi="Times New Roman" w:cs="Times New Roman"/>
        </w:rPr>
        <w:t xml:space="preserve">The table below provides a summary of some of the key information for the projected incremental volume and revenues by year for </w:t>
      </w:r>
      <w:r w:rsidR="001B728D" w:rsidRPr="001D080B">
        <w:rPr>
          <w:rFonts w:ascii="Times New Roman" w:hAnsi="Times New Roman" w:cs="Times New Roman"/>
        </w:rPr>
        <w:t xml:space="preserve">the </w:t>
      </w:r>
      <w:r w:rsidR="000839FE" w:rsidRPr="001D080B">
        <w:rPr>
          <w:rFonts w:ascii="Times New Roman" w:hAnsi="Times New Roman" w:cs="Times New Roman"/>
        </w:rPr>
        <w:t xml:space="preserve">addition of three endoscopy procedure rooms </w:t>
      </w:r>
      <w:r w:rsidR="0000413A" w:rsidRPr="001D080B">
        <w:rPr>
          <w:rFonts w:ascii="Times New Roman" w:hAnsi="Times New Roman" w:cs="Times New Roman"/>
        </w:rPr>
        <w:t xml:space="preserve">and seven pre/post procedure bays </w:t>
      </w:r>
      <w:r w:rsidR="00EE53E6" w:rsidRPr="001D080B">
        <w:rPr>
          <w:rFonts w:ascii="Times New Roman" w:hAnsi="Times New Roman" w:cs="Times New Roman"/>
        </w:rPr>
        <w:t>a</w:t>
      </w:r>
      <w:r w:rsidR="00EE53E6" w:rsidRPr="001D080B">
        <w:rPr>
          <w:bCs/>
        </w:rPr>
        <w:t xml:space="preserve">t </w:t>
      </w:r>
      <w:r w:rsidR="00EE53E6" w:rsidRPr="001D080B">
        <w:rPr>
          <w:rFonts w:ascii="Times New Roman" w:hAnsi="Times New Roman" w:cs="Times New Roman"/>
        </w:rPr>
        <w:t xml:space="preserve">WH </w:t>
      </w:r>
      <w:r w:rsidRPr="001D080B">
        <w:rPr>
          <w:rFonts w:ascii="Times New Roman" w:hAnsi="Times New Roman" w:cs="Times New Roman"/>
        </w:rPr>
        <w:t xml:space="preserve">(fiscal year </w:t>
      </w:r>
      <w:r w:rsidR="001B728D" w:rsidRPr="001D080B">
        <w:rPr>
          <w:rFonts w:ascii="Times New Roman" w:hAnsi="Times New Roman" w:cs="Times New Roman"/>
        </w:rPr>
        <w:t>Sept</w:t>
      </w:r>
      <w:r w:rsidRPr="001D080B">
        <w:rPr>
          <w:rFonts w:ascii="Times New Roman" w:hAnsi="Times New Roman" w:cs="Times New Roman"/>
        </w:rPr>
        <w:t xml:space="preserve">ember): </w:t>
      </w:r>
    </w:p>
    <w:p w14:paraId="5D169633" w14:textId="77777777" w:rsidR="002E4D69" w:rsidRPr="001D080B" w:rsidRDefault="002E4D69" w:rsidP="002E4D69">
      <w:pPr>
        <w:widowControl w:val="0"/>
        <w:spacing w:after="0" w:line="240" w:lineRule="auto"/>
        <w:ind w:left="360"/>
        <w:jc w:val="both"/>
        <w:rPr>
          <w:rFonts w:ascii="Times New Roman" w:hAnsi="Times New Roman" w:cs="Times New Roman"/>
          <w:color w:val="FF0000"/>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970"/>
        <w:gridCol w:w="1170"/>
        <w:gridCol w:w="1170"/>
        <w:gridCol w:w="1170"/>
        <w:gridCol w:w="1170"/>
        <w:gridCol w:w="1170"/>
      </w:tblGrid>
      <w:tr w:rsidR="002E4D69" w:rsidRPr="001D080B" w14:paraId="1DEAEF8E" w14:textId="77777777" w:rsidTr="00F113D2">
        <w:trPr>
          <w:cantSplit/>
          <w:tblHeader/>
          <w:jc w:val="center"/>
        </w:trPr>
        <w:tc>
          <w:tcPr>
            <w:tcW w:w="2970" w:type="dxa"/>
          </w:tcPr>
          <w:p w14:paraId="468D13BE" w14:textId="77777777" w:rsidR="002E4D69" w:rsidRPr="001D080B" w:rsidRDefault="002E4D69" w:rsidP="00973191">
            <w:pPr>
              <w:jc w:val="center"/>
              <w:rPr>
                <w:rFonts w:cs="Times New Roman"/>
                <w:sz w:val="16"/>
                <w:szCs w:val="16"/>
              </w:rPr>
            </w:pPr>
          </w:p>
          <w:p w14:paraId="2D3B4B79" w14:textId="77777777" w:rsidR="002E4D69" w:rsidRPr="001D080B" w:rsidRDefault="002E4D69" w:rsidP="00973191">
            <w:pPr>
              <w:jc w:val="center"/>
              <w:rPr>
                <w:rFonts w:cs="Times New Roman"/>
                <w:sz w:val="16"/>
                <w:szCs w:val="16"/>
              </w:rPr>
            </w:pPr>
          </w:p>
          <w:p w14:paraId="56CB2690" w14:textId="574A6F32" w:rsidR="002E4D69" w:rsidRPr="001D080B" w:rsidRDefault="002E4D69" w:rsidP="00973191">
            <w:pPr>
              <w:jc w:val="center"/>
              <w:rPr>
                <w:rFonts w:cs="Times New Roman"/>
                <w:sz w:val="16"/>
                <w:szCs w:val="16"/>
                <w:u w:val="single"/>
              </w:rPr>
            </w:pPr>
          </w:p>
        </w:tc>
        <w:tc>
          <w:tcPr>
            <w:tcW w:w="1170" w:type="dxa"/>
            <w:tcBorders>
              <w:top w:val="nil"/>
              <w:left w:val="nil"/>
              <w:bottom w:val="single" w:sz="4" w:space="0" w:color="auto"/>
              <w:right w:val="nil"/>
            </w:tcBorders>
            <w:hideMark/>
          </w:tcPr>
          <w:p w14:paraId="4A9358B3" w14:textId="77777777" w:rsidR="002E4D69" w:rsidRPr="001D080B" w:rsidRDefault="002E4D69" w:rsidP="00973191">
            <w:pPr>
              <w:jc w:val="center"/>
              <w:rPr>
                <w:rFonts w:cs="Times New Roman"/>
                <w:sz w:val="16"/>
                <w:szCs w:val="16"/>
              </w:rPr>
            </w:pPr>
            <w:r w:rsidRPr="001D080B">
              <w:rPr>
                <w:rFonts w:cs="Times New Roman"/>
                <w:sz w:val="16"/>
                <w:szCs w:val="16"/>
              </w:rPr>
              <w:t>Projected/</w:t>
            </w:r>
          </w:p>
          <w:p w14:paraId="11BEA492" w14:textId="77777777" w:rsidR="002E4D69" w:rsidRPr="001D080B" w:rsidRDefault="002E4D69" w:rsidP="00973191">
            <w:pPr>
              <w:jc w:val="center"/>
              <w:rPr>
                <w:rFonts w:cs="Times New Roman"/>
                <w:sz w:val="16"/>
                <w:szCs w:val="16"/>
              </w:rPr>
            </w:pPr>
            <w:r w:rsidRPr="001D080B">
              <w:rPr>
                <w:rFonts w:cs="Times New Roman"/>
                <w:sz w:val="16"/>
                <w:szCs w:val="16"/>
              </w:rPr>
              <w:t>pro-forma</w:t>
            </w:r>
          </w:p>
          <w:p w14:paraId="59BC2AD6" w14:textId="123C8618" w:rsidR="002E4D69" w:rsidRPr="001D080B" w:rsidRDefault="002E4D69" w:rsidP="00973191">
            <w:pPr>
              <w:jc w:val="center"/>
              <w:rPr>
                <w:rFonts w:cs="Times New Roman"/>
                <w:sz w:val="16"/>
                <w:szCs w:val="16"/>
              </w:rPr>
            </w:pPr>
            <w:r w:rsidRPr="001D080B">
              <w:rPr>
                <w:rFonts w:cs="Times New Roman"/>
                <w:sz w:val="16"/>
                <w:szCs w:val="16"/>
              </w:rPr>
              <w:t>202</w:t>
            </w:r>
            <w:r w:rsidR="00AB0751" w:rsidRPr="001D080B">
              <w:rPr>
                <w:rFonts w:cs="Times New Roman"/>
                <w:sz w:val="16"/>
                <w:szCs w:val="16"/>
              </w:rPr>
              <w:t>8</w:t>
            </w:r>
          </w:p>
        </w:tc>
        <w:tc>
          <w:tcPr>
            <w:tcW w:w="1170" w:type="dxa"/>
            <w:tcBorders>
              <w:top w:val="nil"/>
              <w:left w:val="nil"/>
              <w:bottom w:val="single" w:sz="4" w:space="0" w:color="auto"/>
              <w:right w:val="nil"/>
            </w:tcBorders>
            <w:hideMark/>
          </w:tcPr>
          <w:p w14:paraId="22C43D9E" w14:textId="77777777" w:rsidR="002E4D69" w:rsidRPr="001D080B" w:rsidRDefault="002E4D69" w:rsidP="00973191">
            <w:pPr>
              <w:jc w:val="center"/>
              <w:rPr>
                <w:rFonts w:cs="Times New Roman"/>
                <w:sz w:val="16"/>
                <w:szCs w:val="16"/>
              </w:rPr>
            </w:pPr>
            <w:r w:rsidRPr="001D080B">
              <w:rPr>
                <w:rFonts w:cs="Times New Roman"/>
                <w:sz w:val="16"/>
                <w:szCs w:val="16"/>
              </w:rPr>
              <w:t>Projected/</w:t>
            </w:r>
          </w:p>
          <w:p w14:paraId="5D7CA320" w14:textId="77777777" w:rsidR="002E4D69" w:rsidRPr="001D080B" w:rsidRDefault="002E4D69" w:rsidP="00973191">
            <w:pPr>
              <w:jc w:val="center"/>
              <w:rPr>
                <w:rFonts w:cs="Times New Roman"/>
                <w:sz w:val="16"/>
                <w:szCs w:val="16"/>
              </w:rPr>
            </w:pPr>
            <w:r w:rsidRPr="001D080B">
              <w:rPr>
                <w:rFonts w:cs="Times New Roman"/>
                <w:sz w:val="16"/>
                <w:szCs w:val="16"/>
              </w:rPr>
              <w:t>pro-forma</w:t>
            </w:r>
          </w:p>
          <w:p w14:paraId="118ADC78" w14:textId="58618350" w:rsidR="002E4D69" w:rsidRPr="001D080B" w:rsidRDefault="002E4D69" w:rsidP="00973191">
            <w:pPr>
              <w:jc w:val="center"/>
              <w:rPr>
                <w:rFonts w:cs="Times New Roman"/>
                <w:sz w:val="16"/>
                <w:szCs w:val="16"/>
              </w:rPr>
            </w:pPr>
            <w:r w:rsidRPr="001D080B">
              <w:rPr>
                <w:rFonts w:cs="Times New Roman"/>
                <w:sz w:val="16"/>
                <w:szCs w:val="16"/>
              </w:rPr>
              <w:t>202</w:t>
            </w:r>
            <w:r w:rsidR="00AB0751" w:rsidRPr="001D080B">
              <w:rPr>
                <w:rFonts w:cs="Times New Roman"/>
                <w:sz w:val="16"/>
                <w:szCs w:val="16"/>
              </w:rPr>
              <w:t>9</w:t>
            </w:r>
          </w:p>
        </w:tc>
        <w:tc>
          <w:tcPr>
            <w:tcW w:w="1170" w:type="dxa"/>
            <w:tcBorders>
              <w:top w:val="nil"/>
              <w:left w:val="nil"/>
              <w:bottom w:val="single" w:sz="4" w:space="0" w:color="auto"/>
              <w:right w:val="nil"/>
            </w:tcBorders>
            <w:hideMark/>
          </w:tcPr>
          <w:p w14:paraId="173892E8" w14:textId="77777777" w:rsidR="002E4D69" w:rsidRPr="001D080B" w:rsidRDefault="002E4D69" w:rsidP="00973191">
            <w:pPr>
              <w:jc w:val="center"/>
              <w:rPr>
                <w:rFonts w:cs="Times New Roman"/>
                <w:sz w:val="16"/>
                <w:szCs w:val="16"/>
              </w:rPr>
            </w:pPr>
            <w:r w:rsidRPr="001D080B">
              <w:rPr>
                <w:rFonts w:cs="Times New Roman"/>
                <w:sz w:val="16"/>
                <w:szCs w:val="16"/>
              </w:rPr>
              <w:t>Projected/</w:t>
            </w:r>
          </w:p>
          <w:p w14:paraId="7068814E" w14:textId="77777777" w:rsidR="002E4D69" w:rsidRPr="001D080B" w:rsidRDefault="002E4D69" w:rsidP="00973191">
            <w:pPr>
              <w:jc w:val="center"/>
              <w:rPr>
                <w:rFonts w:cs="Times New Roman"/>
                <w:sz w:val="16"/>
                <w:szCs w:val="16"/>
              </w:rPr>
            </w:pPr>
            <w:r w:rsidRPr="001D080B">
              <w:rPr>
                <w:rFonts w:cs="Times New Roman"/>
                <w:sz w:val="16"/>
                <w:szCs w:val="16"/>
              </w:rPr>
              <w:t>pro-forma</w:t>
            </w:r>
          </w:p>
          <w:p w14:paraId="743581EC" w14:textId="3071FB37" w:rsidR="002E4D69" w:rsidRPr="001D080B" w:rsidRDefault="002E4D69" w:rsidP="00973191">
            <w:pPr>
              <w:jc w:val="center"/>
              <w:rPr>
                <w:rFonts w:cs="Times New Roman"/>
                <w:sz w:val="16"/>
                <w:szCs w:val="16"/>
              </w:rPr>
            </w:pPr>
            <w:r w:rsidRPr="001D080B">
              <w:rPr>
                <w:rFonts w:cs="Times New Roman"/>
                <w:sz w:val="16"/>
                <w:szCs w:val="16"/>
              </w:rPr>
              <w:t>20</w:t>
            </w:r>
            <w:r w:rsidR="00AB0751" w:rsidRPr="001D080B">
              <w:rPr>
                <w:rFonts w:cs="Times New Roman"/>
                <w:sz w:val="16"/>
                <w:szCs w:val="16"/>
              </w:rPr>
              <w:t>30</w:t>
            </w:r>
          </w:p>
        </w:tc>
        <w:tc>
          <w:tcPr>
            <w:tcW w:w="1170" w:type="dxa"/>
            <w:tcBorders>
              <w:top w:val="nil"/>
              <w:left w:val="nil"/>
              <w:bottom w:val="single" w:sz="4" w:space="0" w:color="auto"/>
              <w:right w:val="nil"/>
            </w:tcBorders>
            <w:hideMark/>
          </w:tcPr>
          <w:p w14:paraId="43C62CDA" w14:textId="77777777" w:rsidR="002E4D69" w:rsidRPr="001D080B" w:rsidRDefault="002E4D69" w:rsidP="00973191">
            <w:pPr>
              <w:jc w:val="center"/>
              <w:rPr>
                <w:rFonts w:cs="Times New Roman"/>
                <w:sz w:val="16"/>
                <w:szCs w:val="16"/>
              </w:rPr>
            </w:pPr>
            <w:r w:rsidRPr="001D080B">
              <w:rPr>
                <w:rFonts w:cs="Times New Roman"/>
                <w:sz w:val="16"/>
                <w:szCs w:val="16"/>
              </w:rPr>
              <w:t>Projected/</w:t>
            </w:r>
          </w:p>
          <w:p w14:paraId="24B37340" w14:textId="77777777" w:rsidR="002E4D69" w:rsidRPr="001D080B" w:rsidRDefault="002E4D69" w:rsidP="00973191">
            <w:pPr>
              <w:jc w:val="center"/>
              <w:rPr>
                <w:rFonts w:cs="Times New Roman"/>
                <w:sz w:val="16"/>
                <w:szCs w:val="16"/>
              </w:rPr>
            </w:pPr>
            <w:r w:rsidRPr="001D080B">
              <w:rPr>
                <w:rFonts w:cs="Times New Roman"/>
                <w:sz w:val="16"/>
                <w:szCs w:val="16"/>
              </w:rPr>
              <w:t>pro-forma</w:t>
            </w:r>
          </w:p>
          <w:p w14:paraId="13591FBE" w14:textId="065D8B5D" w:rsidR="002E4D69" w:rsidRPr="001D080B" w:rsidRDefault="002E4D69" w:rsidP="00973191">
            <w:pPr>
              <w:jc w:val="center"/>
              <w:rPr>
                <w:rFonts w:cs="Times New Roman"/>
                <w:sz w:val="16"/>
                <w:szCs w:val="16"/>
              </w:rPr>
            </w:pPr>
            <w:r w:rsidRPr="001D080B">
              <w:rPr>
                <w:rFonts w:cs="Times New Roman"/>
                <w:sz w:val="16"/>
                <w:szCs w:val="16"/>
              </w:rPr>
              <w:t>20</w:t>
            </w:r>
            <w:r w:rsidR="00857DBC" w:rsidRPr="001D080B">
              <w:rPr>
                <w:rFonts w:cs="Times New Roman"/>
                <w:sz w:val="16"/>
                <w:szCs w:val="16"/>
              </w:rPr>
              <w:t>3</w:t>
            </w:r>
            <w:r w:rsidR="00AB0751" w:rsidRPr="001D080B">
              <w:rPr>
                <w:rFonts w:cs="Times New Roman"/>
                <w:sz w:val="16"/>
                <w:szCs w:val="16"/>
              </w:rPr>
              <w:t>1</w:t>
            </w:r>
          </w:p>
        </w:tc>
        <w:tc>
          <w:tcPr>
            <w:tcW w:w="1170" w:type="dxa"/>
            <w:tcBorders>
              <w:top w:val="nil"/>
              <w:left w:val="nil"/>
              <w:bottom w:val="single" w:sz="4" w:space="0" w:color="auto"/>
              <w:right w:val="nil"/>
            </w:tcBorders>
            <w:hideMark/>
          </w:tcPr>
          <w:p w14:paraId="5D23660F" w14:textId="77777777" w:rsidR="002E4D69" w:rsidRPr="001D080B" w:rsidRDefault="002E4D69" w:rsidP="00973191">
            <w:pPr>
              <w:jc w:val="center"/>
              <w:rPr>
                <w:rFonts w:cs="Times New Roman"/>
                <w:sz w:val="16"/>
                <w:szCs w:val="16"/>
              </w:rPr>
            </w:pPr>
            <w:r w:rsidRPr="001D080B">
              <w:rPr>
                <w:rFonts w:cs="Times New Roman"/>
                <w:sz w:val="16"/>
                <w:szCs w:val="16"/>
              </w:rPr>
              <w:t>Projected/</w:t>
            </w:r>
          </w:p>
          <w:p w14:paraId="320F2378" w14:textId="77777777" w:rsidR="002E4D69" w:rsidRPr="001D080B" w:rsidRDefault="002E4D69" w:rsidP="00973191">
            <w:pPr>
              <w:jc w:val="center"/>
              <w:rPr>
                <w:rFonts w:cs="Times New Roman"/>
                <w:sz w:val="16"/>
                <w:szCs w:val="16"/>
              </w:rPr>
            </w:pPr>
            <w:r w:rsidRPr="001D080B">
              <w:rPr>
                <w:rFonts w:cs="Times New Roman"/>
                <w:sz w:val="16"/>
                <w:szCs w:val="16"/>
              </w:rPr>
              <w:t>pro-forma</w:t>
            </w:r>
          </w:p>
          <w:p w14:paraId="09D07A27" w14:textId="2C9CAF4A" w:rsidR="002E4D69" w:rsidRPr="001D080B" w:rsidRDefault="002E4D69" w:rsidP="00973191">
            <w:pPr>
              <w:jc w:val="center"/>
              <w:rPr>
                <w:rFonts w:cs="Times New Roman"/>
                <w:sz w:val="16"/>
                <w:szCs w:val="16"/>
              </w:rPr>
            </w:pPr>
            <w:r w:rsidRPr="001D080B">
              <w:rPr>
                <w:rFonts w:cs="Times New Roman"/>
                <w:sz w:val="16"/>
                <w:szCs w:val="16"/>
              </w:rPr>
              <w:t>203</w:t>
            </w:r>
            <w:r w:rsidR="00AB0751" w:rsidRPr="001D080B">
              <w:rPr>
                <w:rFonts w:cs="Times New Roman"/>
                <w:sz w:val="16"/>
                <w:szCs w:val="16"/>
              </w:rPr>
              <w:t>2</w:t>
            </w:r>
          </w:p>
        </w:tc>
      </w:tr>
      <w:tr w:rsidR="002E4D69" w:rsidRPr="001D080B" w14:paraId="26D880C3" w14:textId="77777777" w:rsidTr="00F113D2">
        <w:trPr>
          <w:cantSplit/>
          <w:jc w:val="center"/>
        </w:trPr>
        <w:tc>
          <w:tcPr>
            <w:tcW w:w="2970" w:type="dxa"/>
            <w:hideMark/>
          </w:tcPr>
          <w:p w14:paraId="31DAEAF3" w14:textId="55C37BA2" w:rsidR="002E4D69" w:rsidRPr="001D080B" w:rsidRDefault="00464F73" w:rsidP="00973191">
            <w:pPr>
              <w:jc w:val="left"/>
              <w:rPr>
                <w:rFonts w:cs="Times New Roman"/>
                <w:sz w:val="16"/>
                <w:szCs w:val="16"/>
              </w:rPr>
            </w:pPr>
            <w:proofErr w:type="gramStart"/>
            <w:r w:rsidRPr="001D080B">
              <w:rPr>
                <w:rFonts w:cs="Times New Roman"/>
                <w:sz w:val="16"/>
                <w:szCs w:val="16"/>
              </w:rPr>
              <w:t>Volume -</w:t>
            </w:r>
            <w:r w:rsidR="002E4D69" w:rsidRPr="001D080B">
              <w:rPr>
                <w:rFonts w:cs="Times New Roman"/>
                <w:sz w:val="16"/>
                <w:szCs w:val="16"/>
              </w:rPr>
              <w:t xml:space="preserve"> </w:t>
            </w:r>
            <w:r w:rsidR="001B728D" w:rsidRPr="001D080B">
              <w:rPr>
                <w:rFonts w:cs="Times New Roman"/>
                <w:sz w:val="16"/>
                <w:szCs w:val="16"/>
              </w:rPr>
              <w:t>#</w:t>
            </w:r>
            <w:proofErr w:type="gramEnd"/>
            <w:r w:rsidR="001B728D" w:rsidRPr="001D080B">
              <w:rPr>
                <w:rFonts w:cs="Times New Roman"/>
                <w:sz w:val="16"/>
                <w:szCs w:val="16"/>
              </w:rPr>
              <w:t xml:space="preserve"> of outpatient </w:t>
            </w:r>
            <w:r w:rsidR="009E616E" w:rsidRPr="001D080B">
              <w:rPr>
                <w:rFonts w:cs="Times New Roman"/>
                <w:sz w:val="16"/>
                <w:szCs w:val="16"/>
              </w:rPr>
              <w:t>visits</w:t>
            </w:r>
          </w:p>
        </w:tc>
        <w:tc>
          <w:tcPr>
            <w:tcW w:w="1170" w:type="dxa"/>
            <w:tcBorders>
              <w:top w:val="single" w:sz="4" w:space="0" w:color="auto"/>
              <w:left w:val="nil"/>
              <w:bottom w:val="double" w:sz="4" w:space="0" w:color="auto"/>
              <w:right w:val="nil"/>
            </w:tcBorders>
            <w:hideMark/>
          </w:tcPr>
          <w:p w14:paraId="36744BBD" w14:textId="497154BB" w:rsidR="002E4D69" w:rsidRPr="001D080B" w:rsidRDefault="001B728D" w:rsidP="00973191">
            <w:pPr>
              <w:jc w:val="right"/>
              <w:rPr>
                <w:rFonts w:cs="Times New Roman"/>
                <w:sz w:val="16"/>
                <w:szCs w:val="16"/>
              </w:rPr>
            </w:pPr>
            <w:r w:rsidRPr="001D080B">
              <w:rPr>
                <w:rFonts w:cs="Times New Roman"/>
                <w:sz w:val="16"/>
                <w:szCs w:val="16"/>
              </w:rPr>
              <w:t>3,420</w:t>
            </w:r>
          </w:p>
        </w:tc>
        <w:tc>
          <w:tcPr>
            <w:tcW w:w="1170" w:type="dxa"/>
            <w:tcBorders>
              <w:top w:val="single" w:sz="4" w:space="0" w:color="auto"/>
              <w:left w:val="nil"/>
              <w:bottom w:val="double" w:sz="4" w:space="0" w:color="auto"/>
              <w:right w:val="nil"/>
            </w:tcBorders>
            <w:hideMark/>
          </w:tcPr>
          <w:p w14:paraId="268A54DF" w14:textId="661A5D9A" w:rsidR="002E4D69" w:rsidRPr="001D080B" w:rsidRDefault="001B728D" w:rsidP="00973191">
            <w:pPr>
              <w:jc w:val="right"/>
              <w:rPr>
                <w:rFonts w:cs="Times New Roman"/>
                <w:sz w:val="16"/>
                <w:szCs w:val="16"/>
              </w:rPr>
            </w:pPr>
            <w:r w:rsidRPr="001D080B">
              <w:rPr>
                <w:rFonts w:cs="Times New Roman"/>
                <w:sz w:val="16"/>
                <w:szCs w:val="16"/>
              </w:rPr>
              <w:t>3,800</w:t>
            </w:r>
          </w:p>
        </w:tc>
        <w:tc>
          <w:tcPr>
            <w:tcW w:w="1170" w:type="dxa"/>
            <w:tcBorders>
              <w:top w:val="single" w:sz="4" w:space="0" w:color="auto"/>
              <w:left w:val="nil"/>
              <w:bottom w:val="double" w:sz="4" w:space="0" w:color="auto"/>
              <w:right w:val="nil"/>
            </w:tcBorders>
            <w:hideMark/>
          </w:tcPr>
          <w:p w14:paraId="23E6C63B" w14:textId="6674C863" w:rsidR="002E4D69" w:rsidRPr="001D080B" w:rsidRDefault="001B728D" w:rsidP="00973191">
            <w:pPr>
              <w:jc w:val="right"/>
              <w:rPr>
                <w:rFonts w:cs="Times New Roman"/>
                <w:sz w:val="16"/>
                <w:szCs w:val="16"/>
              </w:rPr>
            </w:pPr>
            <w:r w:rsidRPr="001D080B">
              <w:rPr>
                <w:rFonts w:cs="Times New Roman"/>
                <w:sz w:val="16"/>
                <w:szCs w:val="16"/>
              </w:rPr>
              <w:t>4,370</w:t>
            </w:r>
          </w:p>
        </w:tc>
        <w:tc>
          <w:tcPr>
            <w:tcW w:w="1170" w:type="dxa"/>
            <w:tcBorders>
              <w:top w:val="single" w:sz="4" w:space="0" w:color="auto"/>
              <w:left w:val="nil"/>
              <w:bottom w:val="double" w:sz="4" w:space="0" w:color="auto"/>
              <w:right w:val="nil"/>
            </w:tcBorders>
            <w:hideMark/>
          </w:tcPr>
          <w:p w14:paraId="674F8964" w14:textId="1078DF0E" w:rsidR="002E4D69" w:rsidRPr="001D080B" w:rsidRDefault="001B728D" w:rsidP="00973191">
            <w:pPr>
              <w:jc w:val="right"/>
              <w:rPr>
                <w:rFonts w:cs="Times New Roman"/>
                <w:sz w:val="16"/>
                <w:szCs w:val="16"/>
              </w:rPr>
            </w:pPr>
            <w:r w:rsidRPr="001D080B">
              <w:rPr>
                <w:rFonts w:cs="Times New Roman"/>
                <w:sz w:val="16"/>
                <w:szCs w:val="16"/>
              </w:rPr>
              <w:t>5,130</w:t>
            </w:r>
          </w:p>
        </w:tc>
        <w:tc>
          <w:tcPr>
            <w:tcW w:w="1170" w:type="dxa"/>
            <w:tcBorders>
              <w:top w:val="single" w:sz="4" w:space="0" w:color="auto"/>
              <w:left w:val="nil"/>
              <w:bottom w:val="double" w:sz="4" w:space="0" w:color="auto"/>
              <w:right w:val="nil"/>
            </w:tcBorders>
            <w:hideMark/>
          </w:tcPr>
          <w:p w14:paraId="7156B7DD" w14:textId="202365FB" w:rsidR="002E4D69" w:rsidRPr="001D080B" w:rsidRDefault="001B728D" w:rsidP="00973191">
            <w:pPr>
              <w:jc w:val="right"/>
              <w:rPr>
                <w:rFonts w:cs="Times New Roman"/>
                <w:sz w:val="16"/>
                <w:szCs w:val="16"/>
              </w:rPr>
            </w:pPr>
            <w:r w:rsidRPr="001D080B">
              <w:rPr>
                <w:rFonts w:cs="Times New Roman"/>
                <w:sz w:val="16"/>
                <w:szCs w:val="16"/>
              </w:rPr>
              <w:t>5,700</w:t>
            </w:r>
          </w:p>
        </w:tc>
      </w:tr>
      <w:tr w:rsidR="00464F73" w:rsidRPr="001D080B" w14:paraId="681C795C" w14:textId="77777777" w:rsidTr="00F113D2">
        <w:trPr>
          <w:cantSplit/>
          <w:jc w:val="center"/>
        </w:trPr>
        <w:tc>
          <w:tcPr>
            <w:tcW w:w="2970" w:type="dxa"/>
          </w:tcPr>
          <w:p w14:paraId="2F8BA23B" w14:textId="635D0A06" w:rsidR="00464F73" w:rsidRPr="001D080B" w:rsidRDefault="00464F73" w:rsidP="00464F73">
            <w:pPr>
              <w:rPr>
                <w:rFonts w:cs="Times New Roman"/>
                <w:b/>
                <w:bCs/>
                <w:sz w:val="16"/>
                <w:szCs w:val="16"/>
              </w:rPr>
            </w:pPr>
            <w:r w:rsidRPr="001D080B">
              <w:rPr>
                <w:rFonts w:cs="Times New Roman"/>
                <w:sz w:val="16"/>
                <w:szCs w:val="16"/>
              </w:rPr>
              <w:t>Net patient revenue</w:t>
            </w:r>
          </w:p>
        </w:tc>
        <w:tc>
          <w:tcPr>
            <w:tcW w:w="1170" w:type="dxa"/>
            <w:tcBorders>
              <w:left w:val="nil"/>
              <w:bottom w:val="double" w:sz="4" w:space="0" w:color="auto"/>
              <w:right w:val="nil"/>
            </w:tcBorders>
          </w:tcPr>
          <w:p w14:paraId="1ADB6E0E" w14:textId="4A07B8B8" w:rsidR="00464F73" w:rsidRPr="001D080B" w:rsidRDefault="00464F73" w:rsidP="00464F73">
            <w:pPr>
              <w:jc w:val="right"/>
              <w:rPr>
                <w:rFonts w:cs="Times New Roman"/>
                <w:sz w:val="16"/>
                <w:szCs w:val="16"/>
              </w:rPr>
            </w:pPr>
            <w:r w:rsidRPr="001D080B">
              <w:rPr>
                <w:rFonts w:cs="Times New Roman"/>
                <w:sz w:val="16"/>
                <w:szCs w:val="16"/>
              </w:rPr>
              <w:t>$     4,032,180</w:t>
            </w:r>
          </w:p>
        </w:tc>
        <w:tc>
          <w:tcPr>
            <w:tcW w:w="1170" w:type="dxa"/>
            <w:tcBorders>
              <w:left w:val="nil"/>
              <w:bottom w:val="double" w:sz="4" w:space="0" w:color="auto"/>
              <w:right w:val="nil"/>
            </w:tcBorders>
          </w:tcPr>
          <w:p w14:paraId="6F19D78A" w14:textId="31ADC1C0" w:rsidR="00464F73" w:rsidRPr="001D080B" w:rsidRDefault="00464F73" w:rsidP="00464F73">
            <w:pPr>
              <w:jc w:val="right"/>
              <w:rPr>
                <w:rFonts w:cs="Times New Roman"/>
                <w:sz w:val="16"/>
                <w:szCs w:val="16"/>
              </w:rPr>
            </w:pPr>
            <w:r w:rsidRPr="001D080B">
              <w:rPr>
                <w:rFonts w:cs="Times New Roman"/>
                <w:sz w:val="16"/>
                <w:szCs w:val="16"/>
              </w:rPr>
              <w:t xml:space="preserve">$     4,569,804    </w:t>
            </w:r>
          </w:p>
        </w:tc>
        <w:tc>
          <w:tcPr>
            <w:tcW w:w="1170" w:type="dxa"/>
            <w:tcBorders>
              <w:left w:val="nil"/>
              <w:bottom w:val="double" w:sz="4" w:space="0" w:color="auto"/>
              <w:right w:val="nil"/>
            </w:tcBorders>
          </w:tcPr>
          <w:p w14:paraId="4D6EBBC6" w14:textId="6EF97C32" w:rsidR="00464F73" w:rsidRPr="001D080B" w:rsidRDefault="00464F73" w:rsidP="00464F73">
            <w:pPr>
              <w:jc w:val="right"/>
              <w:rPr>
                <w:rFonts w:cs="Times New Roman"/>
                <w:sz w:val="16"/>
                <w:szCs w:val="16"/>
              </w:rPr>
            </w:pPr>
            <w:r w:rsidRPr="001D080B">
              <w:rPr>
                <w:rFonts w:cs="Times New Roman"/>
                <w:sz w:val="16"/>
                <w:szCs w:val="16"/>
              </w:rPr>
              <w:t>$     5,360,380</w:t>
            </w:r>
          </w:p>
        </w:tc>
        <w:tc>
          <w:tcPr>
            <w:tcW w:w="1170" w:type="dxa"/>
            <w:tcBorders>
              <w:left w:val="nil"/>
              <w:bottom w:val="double" w:sz="4" w:space="0" w:color="auto"/>
              <w:right w:val="nil"/>
            </w:tcBorders>
          </w:tcPr>
          <w:p w14:paraId="2C267179" w14:textId="52FF8646" w:rsidR="00464F73" w:rsidRPr="001D080B" w:rsidRDefault="00464F73" w:rsidP="00464F73">
            <w:pPr>
              <w:jc w:val="right"/>
              <w:rPr>
                <w:rFonts w:cs="Times New Roman"/>
                <w:sz w:val="16"/>
                <w:szCs w:val="16"/>
              </w:rPr>
            </w:pPr>
            <w:r w:rsidRPr="001D080B">
              <w:rPr>
                <w:rFonts w:cs="Times New Roman"/>
                <w:sz w:val="16"/>
                <w:szCs w:val="16"/>
              </w:rPr>
              <w:t>$     6,418,473</w:t>
            </w:r>
          </w:p>
        </w:tc>
        <w:tc>
          <w:tcPr>
            <w:tcW w:w="1170" w:type="dxa"/>
            <w:tcBorders>
              <w:left w:val="nil"/>
              <w:bottom w:val="double" w:sz="4" w:space="0" w:color="auto"/>
              <w:right w:val="nil"/>
            </w:tcBorders>
          </w:tcPr>
          <w:p w14:paraId="59DC00ED" w14:textId="34FB6EE0" w:rsidR="00464F73" w:rsidRPr="001D080B" w:rsidRDefault="00464F73" w:rsidP="00464F73">
            <w:pPr>
              <w:jc w:val="right"/>
              <w:rPr>
                <w:rFonts w:cs="Times New Roman"/>
                <w:sz w:val="16"/>
                <w:szCs w:val="16"/>
              </w:rPr>
            </w:pPr>
            <w:r w:rsidRPr="001D080B">
              <w:rPr>
                <w:rFonts w:cs="Times New Roman"/>
                <w:sz w:val="16"/>
                <w:szCs w:val="16"/>
              </w:rPr>
              <w:t>$     7,274,269</w:t>
            </w:r>
          </w:p>
        </w:tc>
      </w:tr>
      <w:tr w:rsidR="00464F73" w:rsidRPr="001D080B" w14:paraId="5289363F" w14:textId="77777777" w:rsidTr="00F113D2">
        <w:trPr>
          <w:cantSplit/>
          <w:jc w:val="center"/>
        </w:trPr>
        <w:tc>
          <w:tcPr>
            <w:tcW w:w="2970" w:type="dxa"/>
          </w:tcPr>
          <w:p w14:paraId="2768A287" w14:textId="26FAA8F6" w:rsidR="00464F73" w:rsidRPr="001D080B" w:rsidRDefault="00464F73" w:rsidP="00464F73">
            <w:pPr>
              <w:rPr>
                <w:rFonts w:cs="Times New Roman"/>
                <w:sz w:val="16"/>
                <w:szCs w:val="16"/>
              </w:rPr>
            </w:pPr>
            <w:r w:rsidRPr="001D080B">
              <w:rPr>
                <w:rFonts w:cs="Times New Roman"/>
                <w:sz w:val="16"/>
                <w:szCs w:val="16"/>
              </w:rPr>
              <w:t>Net patient revenue per outpatient visit</w:t>
            </w:r>
          </w:p>
        </w:tc>
        <w:tc>
          <w:tcPr>
            <w:tcW w:w="1170" w:type="dxa"/>
            <w:tcBorders>
              <w:left w:val="nil"/>
              <w:right w:val="nil"/>
            </w:tcBorders>
          </w:tcPr>
          <w:p w14:paraId="742FE24B" w14:textId="1258AFAC" w:rsidR="00464F73" w:rsidRPr="001D080B" w:rsidRDefault="00464F73" w:rsidP="00464F73">
            <w:pPr>
              <w:jc w:val="right"/>
              <w:rPr>
                <w:rFonts w:cs="Times New Roman"/>
                <w:sz w:val="16"/>
                <w:szCs w:val="16"/>
              </w:rPr>
            </w:pPr>
            <w:r w:rsidRPr="001D080B">
              <w:rPr>
                <w:rFonts w:cs="Times New Roman"/>
                <w:sz w:val="16"/>
                <w:szCs w:val="16"/>
              </w:rPr>
              <w:t>$            1,179</w:t>
            </w:r>
          </w:p>
        </w:tc>
        <w:tc>
          <w:tcPr>
            <w:tcW w:w="1170" w:type="dxa"/>
            <w:tcBorders>
              <w:left w:val="nil"/>
              <w:right w:val="nil"/>
            </w:tcBorders>
          </w:tcPr>
          <w:p w14:paraId="6C093B7F" w14:textId="6744B40E" w:rsidR="00464F73" w:rsidRPr="001D080B" w:rsidRDefault="00464F73" w:rsidP="00464F73">
            <w:pPr>
              <w:jc w:val="right"/>
              <w:rPr>
                <w:rFonts w:cs="Times New Roman"/>
                <w:sz w:val="16"/>
                <w:szCs w:val="16"/>
              </w:rPr>
            </w:pPr>
            <w:r w:rsidRPr="001D080B">
              <w:rPr>
                <w:rFonts w:cs="Times New Roman"/>
                <w:sz w:val="16"/>
                <w:szCs w:val="16"/>
              </w:rPr>
              <w:t>$            1,203</w:t>
            </w:r>
          </w:p>
        </w:tc>
        <w:tc>
          <w:tcPr>
            <w:tcW w:w="1170" w:type="dxa"/>
            <w:tcBorders>
              <w:left w:val="nil"/>
              <w:right w:val="nil"/>
            </w:tcBorders>
          </w:tcPr>
          <w:p w14:paraId="393C78D7" w14:textId="071074B9" w:rsidR="00464F73" w:rsidRPr="001D080B" w:rsidRDefault="00464F73" w:rsidP="00464F73">
            <w:pPr>
              <w:jc w:val="right"/>
              <w:rPr>
                <w:rFonts w:cs="Times New Roman"/>
                <w:sz w:val="16"/>
                <w:szCs w:val="16"/>
              </w:rPr>
            </w:pPr>
            <w:r w:rsidRPr="001D080B">
              <w:rPr>
                <w:rFonts w:cs="Times New Roman"/>
                <w:sz w:val="16"/>
                <w:szCs w:val="16"/>
              </w:rPr>
              <w:t>$            1,227</w:t>
            </w:r>
          </w:p>
        </w:tc>
        <w:tc>
          <w:tcPr>
            <w:tcW w:w="1170" w:type="dxa"/>
            <w:tcBorders>
              <w:left w:val="nil"/>
              <w:right w:val="nil"/>
            </w:tcBorders>
          </w:tcPr>
          <w:p w14:paraId="5FF493C4" w14:textId="180F4028" w:rsidR="00464F73" w:rsidRPr="001D080B" w:rsidRDefault="00464F73" w:rsidP="00464F73">
            <w:pPr>
              <w:jc w:val="right"/>
              <w:rPr>
                <w:rFonts w:cs="Times New Roman"/>
                <w:b/>
                <w:bCs/>
                <w:sz w:val="16"/>
                <w:szCs w:val="16"/>
              </w:rPr>
            </w:pPr>
            <w:r w:rsidRPr="001D080B">
              <w:rPr>
                <w:rFonts w:cs="Times New Roman"/>
                <w:sz w:val="16"/>
                <w:szCs w:val="16"/>
              </w:rPr>
              <w:t>$            1,251</w:t>
            </w:r>
          </w:p>
        </w:tc>
        <w:tc>
          <w:tcPr>
            <w:tcW w:w="1170" w:type="dxa"/>
            <w:tcBorders>
              <w:left w:val="nil"/>
              <w:right w:val="nil"/>
            </w:tcBorders>
          </w:tcPr>
          <w:p w14:paraId="44D5A0DE" w14:textId="4768FA11" w:rsidR="00464F73" w:rsidRPr="001D080B" w:rsidRDefault="00464F73" w:rsidP="00464F73">
            <w:pPr>
              <w:jc w:val="right"/>
              <w:rPr>
                <w:rFonts w:cs="Times New Roman"/>
                <w:sz w:val="16"/>
                <w:szCs w:val="16"/>
              </w:rPr>
            </w:pPr>
            <w:r w:rsidRPr="001D080B">
              <w:rPr>
                <w:rFonts w:cs="Times New Roman"/>
                <w:sz w:val="16"/>
                <w:szCs w:val="16"/>
              </w:rPr>
              <w:t>$            1,276</w:t>
            </w:r>
          </w:p>
        </w:tc>
      </w:tr>
    </w:tbl>
    <w:p w14:paraId="57D30714" w14:textId="77777777" w:rsidR="00464F73" w:rsidRPr="001D080B" w:rsidRDefault="00464F73" w:rsidP="00C35686">
      <w:pPr>
        <w:widowControl w:val="0"/>
        <w:spacing w:after="0" w:line="240" w:lineRule="auto"/>
        <w:jc w:val="center"/>
        <w:rPr>
          <w:rFonts w:ascii="Times New Roman" w:hAnsi="Times New Roman" w:cs="Times New Roman"/>
        </w:rPr>
      </w:pPr>
    </w:p>
    <w:p w14:paraId="12EC8DB7" w14:textId="671C1E11" w:rsidR="002E4D69" w:rsidRPr="001D080B" w:rsidRDefault="002E4D69" w:rsidP="002E4D69">
      <w:pPr>
        <w:widowControl w:val="0"/>
        <w:spacing w:after="0" w:line="240" w:lineRule="auto"/>
        <w:ind w:left="360"/>
        <w:jc w:val="both"/>
        <w:rPr>
          <w:rFonts w:ascii="Times New Roman" w:hAnsi="Times New Roman" w:cs="Times New Roman"/>
        </w:rPr>
      </w:pPr>
      <w:r w:rsidRPr="001D080B">
        <w:rPr>
          <w:rFonts w:ascii="Times New Roman" w:hAnsi="Times New Roman" w:cs="Times New Roman"/>
        </w:rPr>
        <w:t xml:space="preserve">We analyzed the projected/pro-forma incremental net revenue for </w:t>
      </w:r>
      <w:r w:rsidR="00CD156E" w:rsidRPr="001D080B">
        <w:rPr>
          <w:rFonts w:ascii="Times New Roman" w:hAnsi="Times New Roman" w:cs="Times New Roman"/>
        </w:rPr>
        <w:t xml:space="preserve">the addition of three endoscopy procedure rooms </w:t>
      </w:r>
      <w:r w:rsidR="0000413A" w:rsidRPr="001D080B">
        <w:rPr>
          <w:rFonts w:ascii="Times New Roman" w:hAnsi="Times New Roman" w:cs="Times New Roman"/>
        </w:rPr>
        <w:t xml:space="preserve">and seven pre/post procedure bays </w:t>
      </w:r>
      <w:r w:rsidR="00CD156E" w:rsidRPr="001D080B">
        <w:rPr>
          <w:rFonts w:ascii="Times New Roman" w:hAnsi="Times New Roman" w:cs="Times New Roman"/>
        </w:rPr>
        <w:t>to the existing hospital-based endoscopy center a</w:t>
      </w:r>
      <w:r w:rsidR="00CD156E" w:rsidRPr="001D080B">
        <w:rPr>
          <w:bCs/>
        </w:rPr>
        <w:t xml:space="preserve">t </w:t>
      </w:r>
      <w:r w:rsidR="00CD156E" w:rsidRPr="001D080B">
        <w:rPr>
          <w:rFonts w:ascii="Times New Roman" w:hAnsi="Times New Roman" w:cs="Times New Roman"/>
        </w:rPr>
        <w:t xml:space="preserve">WH </w:t>
      </w:r>
      <w:r w:rsidRPr="001D080B">
        <w:rPr>
          <w:rFonts w:ascii="Times New Roman" w:hAnsi="Times New Roman" w:cs="Times New Roman"/>
        </w:rPr>
        <w:t xml:space="preserve">for the fiscal years ending </w:t>
      </w:r>
      <w:r w:rsidR="00006408" w:rsidRPr="001D080B">
        <w:rPr>
          <w:rFonts w:ascii="Times New Roman" w:hAnsi="Times New Roman" w:cs="Times New Roman"/>
        </w:rPr>
        <w:t>September 30</w:t>
      </w:r>
      <w:r w:rsidRPr="001D080B">
        <w:rPr>
          <w:rFonts w:ascii="Times New Roman" w:hAnsi="Times New Roman" w:cs="Times New Roman"/>
        </w:rPr>
        <w:t xml:space="preserve">, </w:t>
      </w:r>
      <w:proofErr w:type="gramStart"/>
      <w:r w:rsidRPr="001D080B">
        <w:rPr>
          <w:rFonts w:ascii="Times New Roman" w:hAnsi="Times New Roman" w:cs="Times New Roman"/>
        </w:rPr>
        <w:t>202</w:t>
      </w:r>
      <w:r w:rsidR="00AB0751" w:rsidRPr="001D080B">
        <w:rPr>
          <w:rFonts w:ascii="Times New Roman" w:hAnsi="Times New Roman" w:cs="Times New Roman"/>
        </w:rPr>
        <w:t>8</w:t>
      </w:r>
      <w:proofErr w:type="gramEnd"/>
      <w:r w:rsidRPr="001D080B">
        <w:rPr>
          <w:rFonts w:ascii="Times New Roman" w:hAnsi="Times New Roman" w:cs="Times New Roman"/>
        </w:rPr>
        <w:t xml:space="preserve"> through </w:t>
      </w:r>
      <w:r w:rsidR="00006408" w:rsidRPr="001D080B">
        <w:rPr>
          <w:rFonts w:ascii="Times New Roman" w:hAnsi="Times New Roman" w:cs="Times New Roman"/>
        </w:rPr>
        <w:t>September 30</w:t>
      </w:r>
      <w:r w:rsidRPr="001D080B">
        <w:rPr>
          <w:rFonts w:ascii="Times New Roman" w:hAnsi="Times New Roman" w:cs="Times New Roman"/>
        </w:rPr>
        <w:t xml:space="preserve">, </w:t>
      </w:r>
      <w:proofErr w:type="gramStart"/>
      <w:r w:rsidRPr="001D080B">
        <w:rPr>
          <w:rFonts w:ascii="Times New Roman" w:hAnsi="Times New Roman" w:cs="Times New Roman"/>
        </w:rPr>
        <w:t>203</w:t>
      </w:r>
      <w:r w:rsidR="00AB0751" w:rsidRPr="001D080B">
        <w:rPr>
          <w:rFonts w:ascii="Times New Roman" w:hAnsi="Times New Roman" w:cs="Times New Roman"/>
        </w:rPr>
        <w:t>2</w:t>
      </w:r>
      <w:proofErr w:type="gramEnd"/>
      <w:r w:rsidRPr="001D080B">
        <w:rPr>
          <w:rFonts w:ascii="Times New Roman" w:hAnsi="Times New Roman" w:cs="Times New Roman"/>
        </w:rPr>
        <w:t xml:space="preserve"> to assess the reasonableness of the pro-forma statements. Based on our analysis, the pro-forma net revenue projected by Management is a reasonable estimation and conservative. </w:t>
      </w:r>
    </w:p>
    <w:p w14:paraId="43D7FAEB" w14:textId="77777777" w:rsidR="002E4D69" w:rsidRPr="001D080B" w:rsidRDefault="002E4D69" w:rsidP="002E4D69">
      <w:pPr>
        <w:widowControl w:val="0"/>
        <w:tabs>
          <w:tab w:val="left" w:pos="360"/>
        </w:tabs>
        <w:spacing w:after="0" w:line="240" w:lineRule="auto"/>
        <w:jc w:val="both"/>
        <w:rPr>
          <w:rFonts w:ascii="Times New Roman" w:hAnsi="Times New Roman" w:cs="Times New Roman"/>
          <w:b/>
        </w:rPr>
      </w:pPr>
    </w:p>
    <w:p w14:paraId="03A29B82" w14:textId="77777777" w:rsidR="005C57E6" w:rsidRPr="001D080B" w:rsidRDefault="005C57E6" w:rsidP="005C57E6">
      <w:pPr>
        <w:spacing w:after="0" w:line="240" w:lineRule="auto"/>
        <w:ind w:left="360"/>
        <w:jc w:val="both"/>
        <w:rPr>
          <w:rFonts w:ascii="Times New Roman" w:hAnsi="Times New Roman" w:cs="Times New Roman"/>
          <w:b/>
        </w:rPr>
      </w:pPr>
      <w:r w:rsidRPr="001D080B">
        <w:rPr>
          <w:rFonts w:ascii="Times New Roman" w:hAnsi="Times New Roman" w:cs="Times New Roman"/>
          <w:b/>
        </w:rPr>
        <w:t>Expenses</w:t>
      </w:r>
    </w:p>
    <w:p w14:paraId="10348A4B" w14:textId="3CBA7154" w:rsidR="005C57E6" w:rsidRPr="001D080B" w:rsidRDefault="005C57E6" w:rsidP="005C57E6">
      <w:pPr>
        <w:spacing w:after="0" w:line="240" w:lineRule="auto"/>
        <w:ind w:left="360"/>
        <w:jc w:val="both"/>
        <w:rPr>
          <w:rFonts w:ascii="Times New Roman" w:hAnsi="Times New Roman" w:cs="Times New Roman"/>
        </w:rPr>
      </w:pPr>
      <w:r w:rsidRPr="001D080B">
        <w:rPr>
          <w:rFonts w:ascii="Times New Roman" w:hAnsi="Times New Roman" w:cs="Times New Roman"/>
        </w:rPr>
        <w:t xml:space="preserve">We analyzed each of the categorized expenses for reasonableness and feasibility as it relates to the projected revenue. The table below provides a summary of some of the key information for the projected expenses by year </w:t>
      </w:r>
      <w:r w:rsidR="00CD156E" w:rsidRPr="001D080B">
        <w:rPr>
          <w:rFonts w:ascii="Times New Roman" w:hAnsi="Times New Roman" w:cs="Times New Roman"/>
        </w:rPr>
        <w:t xml:space="preserve">for the </w:t>
      </w:r>
      <w:r w:rsidR="000839FE" w:rsidRPr="001D080B">
        <w:rPr>
          <w:rFonts w:ascii="Times New Roman" w:hAnsi="Times New Roman" w:cs="Times New Roman"/>
        </w:rPr>
        <w:t xml:space="preserve">addition of three endoscopy procedure rooms </w:t>
      </w:r>
      <w:r w:rsidR="0000413A" w:rsidRPr="001D080B">
        <w:rPr>
          <w:rFonts w:ascii="Times New Roman" w:hAnsi="Times New Roman" w:cs="Times New Roman"/>
        </w:rPr>
        <w:t xml:space="preserve">and seven pre/post procedure bays </w:t>
      </w:r>
      <w:r w:rsidR="00CD156E" w:rsidRPr="001D080B">
        <w:rPr>
          <w:rFonts w:ascii="Times New Roman" w:hAnsi="Times New Roman" w:cs="Times New Roman"/>
        </w:rPr>
        <w:t>a</w:t>
      </w:r>
      <w:r w:rsidR="00CD156E" w:rsidRPr="001D080B">
        <w:rPr>
          <w:bCs/>
        </w:rPr>
        <w:t xml:space="preserve">t </w:t>
      </w:r>
      <w:r w:rsidR="00CD156E" w:rsidRPr="001D080B">
        <w:rPr>
          <w:rFonts w:ascii="Times New Roman" w:hAnsi="Times New Roman" w:cs="Times New Roman"/>
        </w:rPr>
        <w:t>WH</w:t>
      </w:r>
      <w:r w:rsidR="00E5385F" w:rsidRPr="001D080B">
        <w:rPr>
          <w:rFonts w:ascii="Times New Roman" w:hAnsi="Times New Roman" w:cs="Times New Roman"/>
        </w:rPr>
        <w:t xml:space="preserve"> </w:t>
      </w:r>
      <w:r w:rsidRPr="001D080B">
        <w:rPr>
          <w:rFonts w:ascii="Times New Roman" w:hAnsi="Times New Roman" w:cs="Times New Roman"/>
        </w:rPr>
        <w:t xml:space="preserve">(fiscal year </w:t>
      </w:r>
      <w:r w:rsidR="001B728D" w:rsidRPr="001D080B">
        <w:rPr>
          <w:rFonts w:ascii="Times New Roman" w:hAnsi="Times New Roman" w:cs="Times New Roman"/>
        </w:rPr>
        <w:t>September</w:t>
      </w:r>
      <w:r w:rsidRPr="001D080B">
        <w:rPr>
          <w:rFonts w:ascii="Times New Roman" w:hAnsi="Times New Roman" w:cs="Times New Roman"/>
        </w:rPr>
        <w:t xml:space="preserve">): </w:t>
      </w:r>
    </w:p>
    <w:p w14:paraId="4AAA1E56" w14:textId="77777777" w:rsidR="005C57E6" w:rsidRPr="001D080B" w:rsidRDefault="005C57E6" w:rsidP="005C57E6">
      <w:pPr>
        <w:spacing w:after="0" w:line="240" w:lineRule="auto"/>
        <w:ind w:left="360"/>
        <w:jc w:val="both"/>
        <w:rPr>
          <w:rFonts w:ascii="Times New Roman" w:hAnsi="Times New Roman" w:cs="Times New Roman"/>
        </w:rPr>
      </w:pP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1260"/>
        <w:gridCol w:w="1260"/>
        <w:gridCol w:w="1350"/>
        <w:gridCol w:w="1260"/>
        <w:gridCol w:w="1260"/>
      </w:tblGrid>
      <w:tr w:rsidR="00A7037B" w:rsidRPr="001D080B" w14:paraId="662DEA80" w14:textId="77777777" w:rsidTr="00FA0369">
        <w:trPr>
          <w:cantSplit/>
          <w:tblHeader/>
          <w:jc w:val="center"/>
        </w:trPr>
        <w:tc>
          <w:tcPr>
            <w:tcW w:w="2880" w:type="dxa"/>
          </w:tcPr>
          <w:p w14:paraId="7B5AA0D4" w14:textId="77777777" w:rsidR="005C57E6" w:rsidRPr="001D080B" w:rsidRDefault="005C57E6" w:rsidP="00C75A96">
            <w:pPr>
              <w:jc w:val="center"/>
              <w:rPr>
                <w:rFonts w:cs="Times New Roman"/>
                <w:sz w:val="16"/>
                <w:szCs w:val="16"/>
              </w:rPr>
            </w:pPr>
          </w:p>
          <w:p w14:paraId="5ED8F22E" w14:textId="77777777" w:rsidR="005C57E6" w:rsidRPr="001D080B" w:rsidRDefault="005C57E6" w:rsidP="00C75A96">
            <w:pPr>
              <w:jc w:val="center"/>
              <w:rPr>
                <w:rFonts w:cs="Times New Roman"/>
                <w:sz w:val="16"/>
                <w:szCs w:val="16"/>
              </w:rPr>
            </w:pPr>
          </w:p>
          <w:p w14:paraId="43CFB0A4" w14:textId="19A014EA" w:rsidR="005C57E6" w:rsidRPr="001D080B" w:rsidRDefault="00187449" w:rsidP="00C75A96">
            <w:pPr>
              <w:jc w:val="center"/>
              <w:rPr>
                <w:rFonts w:cs="Times New Roman"/>
                <w:sz w:val="16"/>
                <w:szCs w:val="16"/>
                <w:u w:val="single"/>
              </w:rPr>
            </w:pPr>
            <w:r w:rsidRPr="001D080B">
              <w:rPr>
                <w:rFonts w:cs="Times New Roman"/>
                <w:sz w:val="16"/>
                <w:szCs w:val="16"/>
                <w:u w:val="single"/>
              </w:rPr>
              <w:t>Expenses</w:t>
            </w:r>
          </w:p>
        </w:tc>
        <w:tc>
          <w:tcPr>
            <w:tcW w:w="1260" w:type="dxa"/>
            <w:tcBorders>
              <w:bottom w:val="single" w:sz="4" w:space="0" w:color="auto"/>
            </w:tcBorders>
          </w:tcPr>
          <w:p w14:paraId="11B86CEE" w14:textId="77777777" w:rsidR="005C57E6" w:rsidRPr="001D080B" w:rsidRDefault="005C57E6" w:rsidP="00C75A96">
            <w:pPr>
              <w:jc w:val="center"/>
              <w:rPr>
                <w:rFonts w:cs="Times New Roman"/>
                <w:sz w:val="16"/>
                <w:szCs w:val="16"/>
              </w:rPr>
            </w:pPr>
            <w:r w:rsidRPr="001D080B">
              <w:rPr>
                <w:rFonts w:cs="Times New Roman"/>
                <w:sz w:val="16"/>
                <w:szCs w:val="16"/>
              </w:rPr>
              <w:t>Projected/</w:t>
            </w:r>
          </w:p>
          <w:p w14:paraId="6B37A8C5" w14:textId="77777777" w:rsidR="005C57E6" w:rsidRPr="001D080B" w:rsidRDefault="005C57E6" w:rsidP="00C75A96">
            <w:pPr>
              <w:jc w:val="center"/>
              <w:rPr>
                <w:rFonts w:cs="Times New Roman"/>
                <w:sz w:val="16"/>
                <w:szCs w:val="16"/>
              </w:rPr>
            </w:pPr>
            <w:r w:rsidRPr="001D080B">
              <w:rPr>
                <w:rFonts w:cs="Times New Roman"/>
                <w:sz w:val="16"/>
                <w:szCs w:val="16"/>
              </w:rPr>
              <w:t>pro-forma</w:t>
            </w:r>
          </w:p>
          <w:p w14:paraId="51528441" w14:textId="284CC9E8" w:rsidR="005C57E6" w:rsidRPr="001D080B" w:rsidRDefault="004714F0" w:rsidP="00C75A96">
            <w:pPr>
              <w:jc w:val="center"/>
              <w:rPr>
                <w:rFonts w:cs="Times New Roman"/>
                <w:sz w:val="16"/>
                <w:szCs w:val="16"/>
              </w:rPr>
            </w:pPr>
            <w:r w:rsidRPr="001D080B">
              <w:rPr>
                <w:rFonts w:cs="Times New Roman"/>
                <w:sz w:val="16"/>
                <w:szCs w:val="16"/>
              </w:rPr>
              <w:t>202</w:t>
            </w:r>
            <w:r w:rsidR="00AB0751" w:rsidRPr="001D080B">
              <w:rPr>
                <w:rFonts w:cs="Times New Roman"/>
                <w:sz w:val="16"/>
                <w:szCs w:val="16"/>
              </w:rPr>
              <w:t>8</w:t>
            </w:r>
          </w:p>
        </w:tc>
        <w:tc>
          <w:tcPr>
            <w:tcW w:w="1260" w:type="dxa"/>
            <w:tcBorders>
              <w:bottom w:val="single" w:sz="4" w:space="0" w:color="auto"/>
            </w:tcBorders>
          </w:tcPr>
          <w:p w14:paraId="65A880A9" w14:textId="77777777" w:rsidR="005C57E6" w:rsidRPr="001D080B" w:rsidRDefault="005C57E6" w:rsidP="00C75A96">
            <w:pPr>
              <w:jc w:val="center"/>
              <w:rPr>
                <w:rFonts w:cs="Times New Roman"/>
                <w:sz w:val="16"/>
                <w:szCs w:val="16"/>
              </w:rPr>
            </w:pPr>
            <w:r w:rsidRPr="001D080B">
              <w:rPr>
                <w:rFonts w:cs="Times New Roman"/>
                <w:sz w:val="16"/>
                <w:szCs w:val="16"/>
              </w:rPr>
              <w:t>Projected/</w:t>
            </w:r>
          </w:p>
          <w:p w14:paraId="0C5CC570" w14:textId="77777777" w:rsidR="005C57E6" w:rsidRPr="001D080B" w:rsidRDefault="005C57E6" w:rsidP="00C75A96">
            <w:pPr>
              <w:jc w:val="center"/>
              <w:rPr>
                <w:rFonts w:cs="Times New Roman"/>
                <w:sz w:val="16"/>
                <w:szCs w:val="16"/>
              </w:rPr>
            </w:pPr>
            <w:r w:rsidRPr="001D080B">
              <w:rPr>
                <w:rFonts w:cs="Times New Roman"/>
                <w:sz w:val="16"/>
                <w:szCs w:val="16"/>
              </w:rPr>
              <w:t>pro-forma</w:t>
            </w:r>
          </w:p>
          <w:p w14:paraId="5E0F1EB2" w14:textId="5425601C" w:rsidR="005C57E6" w:rsidRPr="001D080B" w:rsidRDefault="004714F0" w:rsidP="00C75A96">
            <w:pPr>
              <w:jc w:val="center"/>
              <w:rPr>
                <w:rFonts w:cs="Times New Roman"/>
                <w:sz w:val="16"/>
                <w:szCs w:val="16"/>
              </w:rPr>
            </w:pPr>
            <w:r w:rsidRPr="001D080B">
              <w:rPr>
                <w:rFonts w:cs="Times New Roman"/>
                <w:sz w:val="16"/>
                <w:szCs w:val="16"/>
              </w:rPr>
              <w:t>202</w:t>
            </w:r>
            <w:r w:rsidR="00AB0751" w:rsidRPr="001D080B">
              <w:rPr>
                <w:rFonts w:cs="Times New Roman"/>
                <w:sz w:val="16"/>
                <w:szCs w:val="16"/>
              </w:rPr>
              <w:t>9</w:t>
            </w:r>
          </w:p>
        </w:tc>
        <w:tc>
          <w:tcPr>
            <w:tcW w:w="1350" w:type="dxa"/>
            <w:tcBorders>
              <w:bottom w:val="single" w:sz="4" w:space="0" w:color="auto"/>
            </w:tcBorders>
          </w:tcPr>
          <w:p w14:paraId="051977AC" w14:textId="77777777" w:rsidR="005C57E6" w:rsidRPr="001D080B" w:rsidRDefault="005C57E6" w:rsidP="00C75A96">
            <w:pPr>
              <w:jc w:val="center"/>
              <w:rPr>
                <w:rFonts w:cs="Times New Roman"/>
                <w:sz w:val="16"/>
                <w:szCs w:val="16"/>
              </w:rPr>
            </w:pPr>
            <w:r w:rsidRPr="001D080B">
              <w:rPr>
                <w:rFonts w:cs="Times New Roman"/>
                <w:sz w:val="16"/>
                <w:szCs w:val="16"/>
              </w:rPr>
              <w:t>Projected/</w:t>
            </w:r>
          </w:p>
          <w:p w14:paraId="3D10AF44" w14:textId="77777777" w:rsidR="005C57E6" w:rsidRPr="001D080B" w:rsidRDefault="005C57E6" w:rsidP="00C75A96">
            <w:pPr>
              <w:jc w:val="center"/>
              <w:rPr>
                <w:rFonts w:cs="Times New Roman"/>
                <w:sz w:val="16"/>
                <w:szCs w:val="16"/>
              </w:rPr>
            </w:pPr>
            <w:r w:rsidRPr="001D080B">
              <w:rPr>
                <w:rFonts w:cs="Times New Roman"/>
                <w:sz w:val="16"/>
                <w:szCs w:val="16"/>
              </w:rPr>
              <w:t>pro-forma</w:t>
            </w:r>
          </w:p>
          <w:p w14:paraId="44209CDE" w14:textId="5D745501" w:rsidR="005C57E6" w:rsidRPr="001D080B" w:rsidRDefault="004714F0" w:rsidP="00C75A96">
            <w:pPr>
              <w:jc w:val="center"/>
              <w:rPr>
                <w:rFonts w:cs="Times New Roman"/>
                <w:sz w:val="16"/>
                <w:szCs w:val="16"/>
              </w:rPr>
            </w:pPr>
            <w:r w:rsidRPr="001D080B">
              <w:rPr>
                <w:rFonts w:cs="Times New Roman"/>
                <w:sz w:val="16"/>
                <w:szCs w:val="16"/>
              </w:rPr>
              <w:t>20</w:t>
            </w:r>
            <w:r w:rsidR="00AB0751" w:rsidRPr="001D080B">
              <w:rPr>
                <w:rFonts w:cs="Times New Roman"/>
                <w:sz w:val="16"/>
                <w:szCs w:val="16"/>
              </w:rPr>
              <w:t>30</w:t>
            </w:r>
          </w:p>
        </w:tc>
        <w:tc>
          <w:tcPr>
            <w:tcW w:w="1260" w:type="dxa"/>
            <w:tcBorders>
              <w:bottom w:val="single" w:sz="4" w:space="0" w:color="auto"/>
            </w:tcBorders>
          </w:tcPr>
          <w:p w14:paraId="322ED055" w14:textId="77777777" w:rsidR="005C57E6" w:rsidRPr="001D080B" w:rsidRDefault="005C57E6" w:rsidP="00C75A96">
            <w:pPr>
              <w:jc w:val="center"/>
              <w:rPr>
                <w:rFonts w:cs="Times New Roman"/>
                <w:sz w:val="16"/>
                <w:szCs w:val="16"/>
              </w:rPr>
            </w:pPr>
            <w:r w:rsidRPr="001D080B">
              <w:rPr>
                <w:rFonts w:cs="Times New Roman"/>
                <w:sz w:val="16"/>
                <w:szCs w:val="16"/>
              </w:rPr>
              <w:t>Projected/</w:t>
            </w:r>
          </w:p>
          <w:p w14:paraId="48FB24FF" w14:textId="77777777" w:rsidR="005C57E6" w:rsidRPr="001D080B" w:rsidRDefault="005C57E6" w:rsidP="00C75A96">
            <w:pPr>
              <w:jc w:val="center"/>
              <w:rPr>
                <w:rFonts w:cs="Times New Roman"/>
                <w:sz w:val="16"/>
                <w:szCs w:val="16"/>
              </w:rPr>
            </w:pPr>
            <w:r w:rsidRPr="001D080B">
              <w:rPr>
                <w:rFonts w:cs="Times New Roman"/>
                <w:sz w:val="16"/>
                <w:szCs w:val="16"/>
              </w:rPr>
              <w:t>pro-forma</w:t>
            </w:r>
          </w:p>
          <w:p w14:paraId="65C7157D" w14:textId="0C49C988" w:rsidR="005C57E6" w:rsidRPr="001D080B" w:rsidRDefault="004714F0" w:rsidP="00C75A96">
            <w:pPr>
              <w:jc w:val="center"/>
              <w:rPr>
                <w:rFonts w:cs="Times New Roman"/>
                <w:sz w:val="16"/>
                <w:szCs w:val="16"/>
              </w:rPr>
            </w:pPr>
            <w:r w:rsidRPr="001D080B">
              <w:rPr>
                <w:rFonts w:cs="Times New Roman"/>
                <w:sz w:val="16"/>
                <w:szCs w:val="16"/>
              </w:rPr>
              <w:t>20</w:t>
            </w:r>
            <w:r w:rsidR="001F03FB" w:rsidRPr="001D080B">
              <w:rPr>
                <w:rFonts w:cs="Times New Roman"/>
                <w:sz w:val="16"/>
                <w:szCs w:val="16"/>
              </w:rPr>
              <w:t>3</w:t>
            </w:r>
            <w:r w:rsidR="00AB0751" w:rsidRPr="001D080B">
              <w:rPr>
                <w:rFonts w:cs="Times New Roman"/>
                <w:sz w:val="16"/>
                <w:szCs w:val="16"/>
              </w:rPr>
              <w:t>1</w:t>
            </w:r>
          </w:p>
        </w:tc>
        <w:tc>
          <w:tcPr>
            <w:tcW w:w="1260" w:type="dxa"/>
            <w:tcBorders>
              <w:bottom w:val="single" w:sz="4" w:space="0" w:color="auto"/>
            </w:tcBorders>
          </w:tcPr>
          <w:p w14:paraId="219047DC" w14:textId="77777777" w:rsidR="005C57E6" w:rsidRPr="001D080B" w:rsidRDefault="005C57E6" w:rsidP="00C75A96">
            <w:pPr>
              <w:jc w:val="center"/>
              <w:rPr>
                <w:rFonts w:cs="Times New Roman"/>
                <w:sz w:val="16"/>
                <w:szCs w:val="16"/>
              </w:rPr>
            </w:pPr>
            <w:r w:rsidRPr="001D080B">
              <w:rPr>
                <w:rFonts w:cs="Times New Roman"/>
                <w:sz w:val="16"/>
                <w:szCs w:val="16"/>
              </w:rPr>
              <w:t>Projected/</w:t>
            </w:r>
          </w:p>
          <w:p w14:paraId="37218888" w14:textId="77777777" w:rsidR="005C57E6" w:rsidRPr="001D080B" w:rsidRDefault="005C57E6" w:rsidP="00C75A96">
            <w:pPr>
              <w:jc w:val="center"/>
              <w:rPr>
                <w:rFonts w:cs="Times New Roman"/>
                <w:sz w:val="16"/>
                <w:szCs w:val="16"/>
              </w:rPr>
            </w:pPr>
            <w:r w:rsidRPr="001D080B">
              <w:rPr>
                <w:rFonts w:cs="Times New Roman"/>
                <w:sz w:val="16"/>
                <w:szCs w:val="16"/>
              </w:rPr>
              <w:t>pro-forma</w:t>
            </w:r>
          </w:p>
          <w:p w14:paraId="1C7F996F" w14:textId="73961AC2" w:rsidR="005C57E6" w:rsidRPr="001D080B" w:rsidRDefault="004714F0" w:rsidP="00C75A96">
            <w:pPr>
              <w:jc w:val="center"/>
              <w:rPr>
                <w:rFonts w:cs="Times New Roman"/>
                <w:sz w:val="16"/>
                <w:szCs w:val="16"/>
              </w:rPr>
            </w:pPr>
            <w:r w:rsidRPr="001D080B">
              <w:rPr>
                <w:rFonts w:cs="Times New Roman"/>
                <w:sz w:val="16"/>
                <w:szCs w:val="16"/>
              </w:rPr>
              <w:t>20</w:t>
            </w:r>
            <w:r w:rsidR="00B80ABF" w:rsidRPr="001D080B">
              <w:rPr>
                <w:rFonts w:cs="Times New Roman"/>
                <w:sz w:val="16"/>
                <w:szCs w:val="16"/>
              </w:rPr>
              <w:t>3</w:t>
            </w:r>
            <w:r w:rsidR="00AB0751" w:rsidRPr="001D080B">
              <w:rPr>
                <w:rFonts w:cs="Times New Roman"/>
                <w:sz w:val="16"/>
                <w:szCs w:val="16"/>
              </w:rPr>
              <w:t>2</w:t>
            </w:r>
          </w:p>
        </w:tc>
      </w:tr>
      <w:tr w:rsidR="00A7037B" w:rsidRPr="001D080B" w14:paraId="766AFF87" w14:textId="77777777" w:rsidTr="00FA0369">
        <w:trPr>
          <w:cantSplit/>
          <w:jc w:val="center"/>
        </w:trPr>
        <w:tc>
          <w:tcPr>
            <w:tcW w:w="2880" w:type="dxa"/>
          </w:tcPr>
          <w:p w14:paraId="0A8A0CAA" w14:textId="56287D00" w:rsidR="005C57E6" w:rsidRPr="001D080B" w:rsidRDefault="00850216" w:rsidP="00C75A96">
            <w:pPr>
              <w:ind w:hanging="19"/>
              <w:jc w:val="left"/>
              <w:rPr>
                <w:rFonts w:cs="Times New Roman"/>
                <w:sz w:val="16"/>
                <w:szCs w:val="16"/>
              </w:rPr>
            </w:pPr>
            <w:r w:rsidRPr="001D080B">
              <w:rPr>
                <w:rFonts w:cs="Times New Roman"/>
                <w:sz w:val="16"/>
                <w:szCs w:val="16"/>
              </w:rPr>
              <w:t xml:space="preserve">Salaries and wages </w:t>
            </w:r>
            <w:r w:rsidR="005C57E6" w:rsidRPr="001D080B">
              <w:rPr>
                <w:rFonts w:cs="Times New Roman"/>
                <w:sz w:val="16"/>
                <w:szCs w:val="16"/>
              </w:rPr>
              <w:t>(1)</w:t>
            </w:r>
          </w:p>
        </w:tc>
        <w:tc>
          <w:tcPr>
            <w:tcW w:w="1260" w:type="dxa"/>
          </w:tcPr>
          <w:p w14:paraId="6D149944" w14:textId="466AF054" w:rsidR="005C57E6" w:rsidRPr="001D080B" w:rsidRDefault="005C57E6" w:rsidP="00C75A96">
            <w:pPr>
              <w:tabs>
                <w:tab w:val="decimal" w:pos="738"/>
              </w:tabs>
              <w:jc w:val="right"/>
              <w:rPr>
                <w:rFonts w:cs="Times New Roman"/>
                <w:sz w:val="16"/>
                <w:szCs w:val="16"/>
              </w:rPr>
            </w:pPr>
            <w:r w:rsidRPr="001D080B">
              <w:rPr>
                <w:rFonts w:cs="Times New Roman"/>
                <w:sz w:val="16"/>
                <w:szCs w:val="16"/>
              </w:rPr>
              <w:t xml:space="preserve">$    </w:t>
            </w:r>
            <w:r w:rsidR="00287BEB" w:rsidRPr="001D080B">
              <w:rPr>
                <w:rFonts w:cs="Times New Roman"/>
                <w:sz w:val="16"/>
                <w:szCs w:val="16"/>
              </w:rPr>
              <w:t xml:space="preserve"> </w:t>
            </w:r>
            <w:r w:rsidRPr="001D080B">
              <w:rPr>
                <w:rFonts w:cs="Times New Roman"/>
                <w:sz w:val="16"/>
                <w:szCs w:val="16"/>
              </w:rPr>
              <w:t xml:space="preserve">     </w:t>
            </w:r>
            <w:r w:rsidR="00E45EED" w:rsidRPr="001D080B">
              <w:rPr>
                <w:rFonts w:cs="Times New Roman"/>
                <w:sz w:val="16"/>
                <w:szCs w:val="16"/>
              </w:rPr>
              <w:t>888,160</w:t>
            </w:r>
          </w:p>
        </w:tc>
        <w:tc>
          <w:tcPr>
            <w:tcW w:w="1260" w:type="dxa"/>
          </w:tcPr>
          <w:p w14:paraId="4A48B8CB" w14:textId="261AC8A9" w:rsidR="005C57E6" w:rsidRPr="001D080B" w:rsidRDefault="005C57E6" w:rsidP="00C75A96">
            <w:pPr>
              <w:tabs>
                <w:tab w:val="decimal" w:pos="690"/>
              </w:tabs>
              <w:jc w:val="right"/>
              <w:rPr>
                <w:rFonts w:cs="Times New Roman"/>
                <w:sz w:val="16"/>
                <w:szCs w:val="16"/>
              </w:rPr>
            </w:pPr>
            <w:r w:rsidRPr="001D080B">
              <w:rPr>
                <w:rFonts w:cs="Times New Roman"/>
                <w:sz w:val="16"/>
                <w:szCs w:val="16"/>
              </w:rPr>
              <w:t xml:space="preserve">$       </w:t>
            </w:r>
            <w:r w:rsidR="00E45EED" w:rsidRPr="001D080B">
              <w:rPr>
                <w:rFonts w:cs="Times New Roman"/>
                <w:sz w:val="16"/>
                <w:szCs w:val="16"/>
              </w:rPr>
              <w:t>1,071,408</w:t>
            </w:r>
          </w:p>
        </w:tc>
        <w:tc>
          <w:tcPr>
            <w:tcW w:w="1350" w:type="dxa"/>
          </w:tcPr>
          <w:p w14:paraId="62E61D95" w14:textId="5D6AC0AA" w:rsidR="005C57E6" w:rsidRPr="001D080B" w:rsidRDefault="005C57E6" w:rsidP="00C75A96">
            <w:pPr>
              <w:tabs>
                <w:tab w:val="decimal" w:pos="731"/>
              </w:tabs>
              <w:jc w:val="right"/>
              <w:rPr>
                <w:rFonts w:cs="Times New Roman"/>
                <w:sz w:val="16"/>
                <w:szCs w:val="16"/>
              </w:rPr>
            </w:pPr>
            <w:r w:rsidRPr="001D080B">
              <w:rPr>
                <w:rFonts w:cs="Times New Roman"/>
                <w:sz w:val="16"/>
                <w:szCs w:val="16"/>
              </w:rPr>
              <w:t xml:space="preserve">$         </w:t>
            </w:r>
            <w:r w:rsidR="00CF7A6F" w:rsidRPr="001D080B">
              <w:rPr>
                <w:rFonts w:cs="Times New Roman"/>
                <w:sz w:val="16"/>
                <w:szCs w:val="16"/>
              </w:rPr>
              <w:t xml:space="preserve"> </w:t>
            </w:r>
            <w:r w:rsidR="00E45EED" w:rsidRPr="001D080B">
              <w:rPr>
                <w:rFonts w:cs="Times New Roman"/>
                <w:sz w:val="16"/>
                <w:szCs w:val="16"/>
              </w:rPr>
              <w:t>1,430,425</w:t>
            </w:r>
          </w:p>
        </w:tc>
        <w:tc>
          <w:tcPr>
            <w:tcW w:w="1260" w:type="dxa"/>
          </w:tcPr>
          <w:p w14:paraId="3109D52A" w14:textId="3D435B9A" w:rsidR="005C57E6" w:rsidRPr="001D080B" w:rsidRDefault="005C57E6" w:rsidP="00C75A96">
            <w:pPr>
              <w:tabs>
                <w:tab w:val="decimal" w:pos="652"/>
              </w:tabs>
              <w:jc w:val="right"/>
              <w:rPr>
                <w:rFonts w:cs="Times New Roman"/>
                <w:sz w:val="16"/>
                <w:szCs w:val="16"/>
              </w:rPr>
            </w:pPr>
            <w:r w:rsidRPr="001D080B">
              <w:rPr>
                <w:rFonts w:cs="Times New Roman"/>
                <w:sz w:val="16"/>
                <w:szCs w:val="16"/>
              </w:rPr>
              <w:t xml:space="preserve">$       </w:t>
            </w:r>
            <w:r w:rsidR="00E45EED" w:rsidRPr="001D080B">
              <w:rPr>
                <w:rFonts w:cs="Times New Roman"/>
                <w:sz w:val="16"/>
                <w:szCs w:val="16"/>
              </w:rPr>
              <w:t>1,459,034</w:t>
            </w:r>
          </w:p>
        </w:tc>
        <w:tc>
          <w:tcPr>
            <w:tcW w:w="1260" w:type="dxa"/>
          </w:tcPr>
          <w:p w14:paraId="614385A5" w14:textId="2CBEE946" w:rsidR="005C57E6" w:rsidRPr="001D080B" w:rsidRDefault="005C57E6" w:rsidP="00C75A96">
            <w:pPr>
              <w:tabs>
                <w:tab w:val="decimal" w:pos="688"/>
              </w:tabs>
              <w:jc w:val="right"/>
              <w:rPr>
                <w:rFonts w:cs="Times New Roman"/>
                <w:sz w:val="16"/>
                <w:szCs w:val="16"/>
              </w:rPr>
            </w:pPr>
            <w:r w:rsidRPr="001D080B">
              <w:rPr>
                <w:rFonts w:cs="Times New Roman"/>
                <w:sz w:val="16"/>
                <w:szCs w:val="16"/>
              </w:rPr>
              <w:t xml:space="preserve">$       </w:t>
            </w:r>
            <w:r w:rsidR="00E45EED" w:rsidRPr="001D080B">
              <w:rPr>
                <w:rFonts w:cs="Times New Roman"/>
                <w:sz w:val="16"/>
                <w:szCs w:val="16"/>
              </w:rPr>
              <w:t>1,488,214</w:t>
            </w:r>
          </w:p>
        </w:tc>
      </w:tr>
      <w:tr w:rsidR="00A7037B" w:rsidRPr="001D080B" w14:paraId="6BEB577F" w14:textId="77777777" w:rsidTr="00FA0369">
        <w:trPr>
          <w:cantSplit/>
          <w:jc w:val="center"/>
        </w:trPr>
        <w:tc>
          <w:tcPr>
            <w:tcW w:w="2880" w:type="dxa"/>
          </w:tcPr>
          <w:p w14:paraId="6266ADE6" w14:textId="440C4186" w:rsidR="00F02E3D" w:rsidRPr="001D080B" w:rsidRDefault="006C4E8E" w:rsidP="00F02E3D">
            <w:pPr>
              <w:ind w:hanging="19"/>
              <w:rPr>
                <w:rFonts w:cs="Times New Roman"/>
                <w:sz w:val="16"/>
                <w:szCs w:val="16"/>
              </w:rPr>
            </w:pPr>
            <w:r w:rsidRPr="001D080B">
              <w:rPr>
                <w:rFonts w:cs="Times New Roman"/>
                <w:sz w:val="16"/>
                <w:szCs w:val="16"/>
              </w:rPr>
              <w:t>Fringe</w:t>
            </w:r>
            <w:r w:rsidR="006C44A8" w:rsidRPr="001D080B">
              <w:rPr>
                <w:rFonts w:cs="Times New Roman"/>
                <w:sz w:val="16"/>
                <w:szCs w:val="16"/>
              </w:rPr>
              <w:t xml:space="preserve"> benefits</w:t>
            </w:r>
            <w:r w:rsidR="00F02E3D" w:rsidRPr="001D080B">
              <w:rPr>
                <w:rFonts w:cs="Times New Roman"/>
                <w:sz w:val="16"/>
                <w:szCs w:val="16"/>
              </w:rPr>
              <w:t xml:space="preserve"> (2)</w:t>
            </w:r>
          </w:p>
        </w:tc>
        <w:tc>
          <w:tcPr>
            <w:tcW w:w="1260" w:type="dxa"/>
          </w:tcPr>
          <w:p w14:paraId="182A326A" w14:textId="2AB247AD" w:rsidR="00F02E3D" w:rsidRPr="001D080B" w:rsidRDefault="006C44A8" w:rsidP="00F02E3D">
            <w:pPr>
              <w:tabs>
                <w:tab w:val="decimal" w:pos="738"/>
              </w:tabs>
              <w:jc w:val="right"/>
              <w:rPr>
                <w:rFonts w:cs="Times New Roman"/>
                <w:sz w:val="16"/>
                <w:szCs w:val="16"/>
              </w:rPr>
            </w:pPr>
            <w:r w:rsidRPr="001D080B">
              <w:rPr>
                <w:rFonts w:cs="Times New Roman"/>
                <w:sz w:val="16"/>
                <w:szCs w:val="16"/>
              </w:rPr>
              <w:t>230,922</w:t>
            </w:r>
          </w:p>
        </w:tc>
        <w:tc>
          <w:tcPr>
            <w:tcW w:w="1260" w:type="dxa"/>
          </w:tcPr>
          <w:p w14:paraId="25DCC887" w14:textId="3592CBDD" w:rsidR="00F02E3D" w:rsidRPr="001D080B" w:rsidRDefault="006C44A8" w:rsidP="00F02E3D">
            <w:pPr>
              <w:tabs>
                <w:tab w:val="decimal" w:pos="690"/>
              </w:tabs>
              <w:jc w:val="right"/>
              <w:rPr>
                <w:rFonts w:cs="Times New Roman"/>
                <w:sz w:val="16"/>
                <w:szCs w:val="16"/>
              </w:rPr>
            </w:pPr>
            <w:r w:rsidRPr="001D080B">
              <w:rPr>
                <w:rFonts w:cs="Times New Roman"/>
                <w:sz w:val="16"/>
                <w:szCs w:val="16"/>
              </w:rPr>
              <w:t>278,566</w:t>
            </w:r>
          </w:p>
        </w:tc>
        <w:tc>
          <w:tcPr>
            <w:tcW w:w="1350" w:type="dxa"/>
          </w:tcPr>
          <w:p w14:paraId="2205A97A" w14:textId="4DAA80EA" w:rsidR="00F02E3D" w:rsidRPr="001D080B" w:rsidRDefault="006C44A8" w:rsidP="00F02E3D">
            <w:pPr>
              <w:tabs>
                <w:tab w:val="decimal" w:pos="731"/>
              </w:tabs>
              <w:jc w:val="right"/>
              <w:rPr>
                <w:rFonts w:cs="Times New Roman"/>
                <w:sz w:val="16"/>
                <w:szCs w:val="16"/>
              </w:rPr>
            </w:pPr>
            <w:r w:rsidRPr="001D080B">
              <w:rPr>
                <w:rFonts w:cs="Times New Roman"/>
                <w:sz w:val="16"/>
                <w:szCs w:val="16"/>
              </w:rPr>
              <w:t>371,911</w:t>
            </w:r>
          </w:p>
        </w:tc>
        <w:tc>
          <w:tcPr>
            <w:tcW w:w="1260" w:type="dxa"/>
          </w:tcPr>
          <w:p w14:paraId="4E437D45" w14:textId="3F74CBA4" w:rsidR="00F02E3D" w:rsidRPr="001D080B" w:rsidRDefault="006C44A8" w:rsidP="00F02E3D">
            <w:pPr>
              <w:tabs>
                <w:tab w:val="decimal" w:pos="652"/>
              </w:tabs>
              <w:jc w:val="right"/>
              <w:rPr>
                <w:rFonts w:cs="Times New Roman"/>
                <w:sz w:val="16"/>
                <w:szCs w:val="16"/>
              </w:rPr>
            </w:pPr>
            <w:r w:rsidRPr="001D080B">
              <w:rPr>
                <w:rFonts w:cs="Times New Roman"/>
                <w:sz w:val="16"/>
                <w:szCs w:val="16"/>
              </w:rPr>
              <w:t>379,</w:t>
            </w:r>
            <w:r w:rsidR="006C4E8E" w:rsidRPr="001D080B">
              <w:rPr>
                <w:rFonts w:cs="Times New Roman"/>
                <w:sz w:val="16"/>
                <w:szCs w:val="16"/>
              </w:rPr>
              <w:t>349</w:t>
            </w:r>
          </w:p>
        </w:tc>
        <w:tc>
          <w:tcPr>
            <w:tcW w:w="1260" w:type="dxa"/>
          </w:tcPr>
          <w:p w14:paraId="0E2992A4" w14:textId="218B80A5" w:rsidR="00F02E3D" w:rsidRPr="001D080B" w:rsidRDefault="006C4E8E" w:rsidP="00F02E3D">
            <w:pPr>
              <w:tabs>
                <w:tab w:val="decimal" w:pos="688"/>
              </w:tabs>
              <w:jc w:val="right"/>
              <w:rPr>
                <w:rFonts w:cs="Times New Roman"/>
                <w:sz w:val="16"/>
                <w:szCs w:val="16"/>
              </w:rPr>
            </w:pPr>
            <w:r w:rsidRPr="001D080B">
              <w:rPr>
                <w:rFonts w:cs="Times New Roman"/>
                <w:sz w:val="16"/>
                <w:szCs w:val="16"/>
              </w:rPr>
              <w:t>386,936</w:t>
            </w:r>
          </w:p>
        </w:tc>
      </w:tr>
      <w:tr w:rsidR="00A7037B" w:rsidRPr="001D080B" w14:paraId="2B27C676" w14:textId="77777777" w:rsidTr="00FA0369">
        <w:trPr>
          <w:cantSplit/>
          <w:jc w:val="center"/>
        </w:trPr>
        <w:tc>
          <w:tcPr>
            <w:tcW w:w="2880" w:type="dxa"/>
          </w:tcPr>
          <w:p w14:paraId="4158E277" w14:textId="193AA9C7" w:rsidR="005C57E6" w:rsidRPr="001D080B" w:rsidRDefault="00850216" w:rsidP="00C75A96">
            <w:pPr>
              <w:ind w:hanging="19"/>
              <w:rPr>
                <w:rFonts w:cs="Times New Roman"/>
                <w:sz w:val="16"/>
                <w:szCs w:val="16"/>
              </w:rPr>
            </w:pPr>
            <w:r w:rsidRPr="001D080B">
              <w:rPr>
                <w:rFonts w:cs="Times New Roman"/>
                <w:sz w:val="16"/>
                <w:szCs w:val="16"/>
              </w:rPr>
              <w:t>Supplies</w:t>
            </w:r>
            <w:r w:rsidR="00FD460F" w:rsidRPr="001D080B">
              <w:rPr>
                <w:rFonts w:cs="Times New Roman"/>
                <w:sz w:val="16"/>
                <w:szCs w:val="16"/>
              </w:rPr>
              <w:t xml:space="preserve"> (3)</w:t>
            </w:r>
          </w:p>
        </w:tc>
        <w:tc>
          <w:tcPr>
            <w:tcW w:w="1260" w:type="dxa"/>
          </w:tcPr>
          <w:p w14:paraId="09F4D942" w14:textId="033BE91E" w:rsidR="005C57E6" w:rsidRPr="001D080B" w:rsidRDefault="00E45EED" w:rsidP="00C75A96">
            <w:pPr>
              <w:tabs>
                <w:tab w:val="decimal" w:pos="738"/>
              </w:tabs>
              <w:jc w:val="right"/>
              <w:rPr>
                <w:rFonts w:cs="Times New Roman"/>
                <w:sz w:val="16"/>
                <w:szCs w:val="16"/>
              </w:rPr>
            </w:pPr>
            <w:r w:rsidRPr="001D080B">
              <w:rPr>
                <w:rFonts w:cs="Times New Roman"/>
                <w:sz w:val="16"/>
                <w:szCs w:val="16"/>
              </w:rPr>
              <w:t>256,500</w:t>
            </w:r>
          </w:p>
        </w:tc>
        <w:tc>
          <w:tcPr>
            <w:tcW w:w="1260" w:type="dxa"/>
          </w:tcPr>
          <w:p w14:paraId="113F6D48" w14:textId="0715B08D" w:rsidR="005C57E6" w:rsidRPr="001D080B" w:rsidRDefault="00E45EED" w:rsidP="00C75A96">
            <w:pPr>
              <w:tabs>
                <w:tab w:val="decimal" w:pos="690"/>
              </w:tabs>
              <w:jc w:val="right"/>
              <w:rPr>
                <w:rFonts w:cs="Times New Roman"/>
                <w:sz w:val="16"/>
                <w:szCs w:val="16"/>
              </w:rPr>
            </w:pPr>
            <w:r w:rsidRPr="001D080B">
              <w:rPr>
                <w:rFonts w:cs="Times New Roman"/>
                <w:sz w:val="16"/>
                <w:szCs w:val="16"/>
              </w:rPr>
              <w:t>290,700</w:t>
            </w:r>
          </w:p>
        </w:tc>
        <w:tc>
          <w:tcPr>
            <w:tcW w:w="1350" w:type="dxa"/>
          </w:tcPr>
          <w:p w14:paraId="49500E64" w14:textId="216C48A9" w:rsidR="005C57E6" w:rsidRPr="001D080B" w:rsidRDefault="00E45EED" w:rsidP="00C75A96">
            <w:pPr>
              <w:tabs>
                <w:tab w:val="decimal" w:pos="731"/>
              </w:tabs>
              <w:jc w:val="right"/>
              <w:rPr>
                <w:rFonts w:cs="Times New Roman"/>
                <w:sz w:val="16"/>
                <w:szCs w:val="16"/>
              </w:rPr>
            </w:pPr>
            <w:r w:rsidRPr="001D080B">
              <w:rPr>
                <w:rFonts w:cs="Times New Roman"/>
                <w:sz w:val="16"/>
                <w:szCs w:val="16"/>
              </w:rPr>
              <w:t>340,991</w:t>
            </w:r>
          </w:p>
        </w:tc>
        <w:tc>
          <w:tcPr>
            <w:tcW w:w="1260" w:type="dxa"/>
          </w:tcPr>
          <w:p w14:paraId="1F44E4C0" w14:textId="6AA8077E" w:rsidR="005C57E6" w:rsidRPr="001D080B" w:rsidRDefault="00E45EED" w:rsidP="00C75A96">
            <w:pPr>
              <w:tabs>
                <w:tab w:val="decimal" w:pos="652"/>
              </w:tabs>
              <w:jc w:val="right"/>
              <w:rPr>
                <w:rFonts w:cs="Times New Roman"/>
                <w:sz w:val="16"/>
                <w:szCs w:val="16"/>
              </w:rPr>
            </w:pPr>
            <w:r w:rsidRPr="001D080B">
              <w:rPr>
                <w:rFonts w:cs="Times New Roman"/>
                <w:sz w:val="16"/>
                <w:szCs w:val="16"/>
              </w:rPr>
              <w:t>408,300</w:t>
            </w:r>
          </w:p>
        </w:tc>
        <w:tc>
          <w:tcPr>
            <w:tcW w:w="1260" w:type="dxa"/>
          </w:tcPr>
          <w:p w14:paraId="31086C19" w14:textId="5193D7DE" w:rsidR="005C57E6" w:rsidRPr="001D080B" w:rsidRDefault="00E45EED" w:rsidP="00C75A96">
            <w:pPr>
              <w:tabs>
                <w:tab w:val="decimal" w:pos="688"/>
              </w:tabs>
              <w:jc w:val="right"/>
              <w:rPr>
                <w:rFonts w:cs="Times New Roman"/>
                <w:sz w:val="16"/>
                <w:szCs w:val="16"/>
              </w:rPr>
            </w:pPr>
            <w:r w:rsidRPr="001D080B">
              <w:rPr>
                <w:rFonts w:cs="Times New Roman"/>
                <w:sz w:val="16"/>
                <w:szCs w:val="16"/>
              </w:rPr>
              <w:t>462,740</w:t>
            </w:r>
          </w:p>
        </w:tc>
      </w:tr>
      <w:tr w:rsidR="00A7037B" w:rsidRPr="001D080B" w14:paraId="0909B673" w14:textId="77777777" w:rsidTr="00FA0369">
        <w:trPr>
          <w:cantSplit/>
          <w:jc w:val="center"/>
        </w:trPr>
        <w:tc>
          <w:tcPr>
            <w:tcW w:w="2880" w:type="dxa"/>
          </w:tcPr>
          <w:p w14:paraId="54868338" w14:textId="5DF877A1" w:rsidR="007D4475" w:rsidRPr="001D080B" w:rsidRDefault="00850216" w:rsidP="00C75A96">
            <w:pPr>
              <w:ind w:hanging="19"/>
              <w:rPr>
                <w:rFonts w:cs="Times New Roman"/>
                <w:sz w:val="16"/>
                <w:szCs w:val="16"/>
              </w:rPr>
            </w:pPr>
            <w:r w:rsidRPr="001D080B">
              <w:rPr>
                <w:rFonts w:cs="Times New Roman"/>
                <w:sz w:val="16"/>
                <w:szCs w:val="16"/>
              </w:rPr>
              <w:t>Professional Fees</w:t>
            </w:r>
            <w:r w:rsidR="00FD460F" w:rsidRPr="001D080B">
              <w:rPr>
                <w:rFonts w:cs="Times New Roman"/>
                <w:sz w:val="16"/>
                <w:szCs w:val="16"/>
              </w:rPr>
              <w:t xml:space="preserve"> (</w:t>
            </w:r>
            <w:r w:rsidR="00C95862" w:rsidRPr="001D080B">
              <w:rPr>
                <w:rFonts w:cs="Times New Roman"/>
                <w:sz w:val="16"/>
                <w:szCs w:val="16"/>
              </w:rPr>
              <w:t>4</w:t>
            </w:r>
            <w:r w:rsidR="00FD460F" w:rsidRPr="001D080B">
              <w:rPr>
                <w:rFonts w:cs="Times New Roman"/>
                <w:sz w:val="16"/>
                <w:szCs w:val="16"/>
              </w:rPr>
              <w:t>)</w:t>
            </w:r>
          </w:p>
        </w:tc>
        <w:tc>
          <w:tcPr>
            <w:tcW w:w="1260" w:type="dxa"/>
          </w:tcPr>
          <w:p w14:paraId="4764D7E1" w14:textId="16C93DFF" w:rsidR="007D4475" w:rsidRPr="001D080B" w:rsidRDefault="0067058C" w:rsidP="00C75A96">
            <w:pPr>
              <w:tabs>
                <w:tab w:val="decimal" w:pos="738"/>
              </w:tabs>
              <w:jc w:val="right"/>
              <w:rPr>
                <w:rFonts w:cs="Times New Roman"/>
                <w:sz w:val="16"/>
                <w:szCs w:val="16"/>
              </w:rPr>
            </w:pPr>
            <w:r w:rsidRPr="001D080B">
              <w:rPr>
                <w:rFonts w:cs="Times New Roman"/>
                <w:sz w:val="16"/>
                <w:szCs w:val="16"/>
              </w:rPr>
              <w:t>605,883</w:t>
            </w:r>
          </w:p>
        </w:tc>
        <w:tc>
          <w:tcPr>
            <w:tcW w:w="1260" w:type="dxa"/>
          </w:tcPr>
          <w:p w14:paraId="02BAB918" w14:textId="583B51F0" w:rsidR="007D4475" w:rsidRPr="001D080B" w:rsidRDefault="0067058C" w:rsidP="00C75A96">
            <w:pPr>
              <w:tabs>
                <w:tab w:val="decimal" w:pos="690"/>
              </w:tabs>
              <w:jc w:val="right"/>
              <w:rPr>
                <w:rFonts w:cs="Times New Roman"/>
                <w:sz w:val="16"/>
                <w:szCs w:val="16"/>
              </w:rPr>
            </w:pPr>
            <w:r w:rsidRPr="001D080B">
              <w:rPr>
                <w:rFonts w:cs="Times New Roman"/>
                <w:sz w:val="16"/>
                <w:szCs w:val="16"/>
              </w:rPr>
              <w:t>641,334</w:t>
            </w:r>
          </w:p>
        </w:tc>
        <w:tc>
          <w:tcPr>
            <w:tcW w:w="1350" w:type="dxa"/>
          </w:tcPr>
          <w:p w14:paraId="505B85D7" w14:textId="0A5CEAEB" w:rsidR="007D4475" w:rsidRPr="001D080B" w:rsidRDefault="0067058C" w:rsidP="00C75A96">
            <w:pPr>
              <w:tabs>
                <w:tab w:val="decimal" w:pos="731"/>
              </w:tabs>
              <w:jc w:val="right"/>
              <w:rPr>
                <w:rFonts w:cs="Times New Roman"/>
                <w:sz w:val="16"/>
                <w:szCs w:val="16"/>
              </w:rPr>
            </w:pPr>
            <w:r w:rsidRPr="001D080B">
              <w:rPr>
                <w:rFonts w:cs="Times New Roman"/>
                <w:sz w:val="16"/>
                <w:szCs w:val="16"/>
              </w:rPr>
              <w:t>689,861</w:t>
            </w:r>
          </w:p>
        </w:tc>
        <w:tc>
          <w:tcPr>
            <w:tcW w:w="1260" w:type="dxa"/>
          </w:tcPr>
          <w:p w14:paraId="622A64D1" w14:textId="5B839BA8" w:rsidR="007D4475" w:rsidRPr="001D080B" w:rsidRDefault="0067058C" w:rsidP="00C75A96">
            <w:pPr>
              <w:tabs>
                <w:tab w:val="decimal" w:pos="652"/>
              </w:tabs>
              <w:jc w:val="right"/>
              <w:rPr>
                <w:rFonts w:cs="Times New Roman"/>
                <w:sz w:val="16"/>
                <w:szCs w:val="16"/>
              </w:rPr>
            </w:pPr>
            <w:r w:rsidRPr="001D080B">
              <w:rPr>
                <w:rFonts w:cs="Times New Roman"/>
                <w:sz w:val="16"/>
                <w:szCs w:val="16"/>
              </w:rPr>
              <w:t>752,210</w:t>
            </w:r>
          </w:p>
        </w:tc>
        <w:tc>
          <w:tcPr>
            <w:tcW w:w="1260" w:type="dxa"/>
          </w:tcPr>
          <w:p w14:paraId="0F6AA35C" w14:textId="4A7D9B41" w:rsidR="007D4475" w:rsidRPr="001D080B" w:rsidRDefault="0067058C" w:rsidP="00C75A96">
            <w:pPr>
              <w:tabs>
                <w:tab w:val="decimal" w:pos="688"/>
              </w:tabs>
              <w:jc w:val="right"/>
              <w:rPr>
                <w:rFonts w:cs="Times New Roman"/>
                <w:sz w:val="16"/>
                <w:szCs w:val="16"/>
              </w:rPr>
            </w:pPr>
            <w:r w:rsidRPr="001D080B">
              <w:rPr>
                <w:rFonts w:cs="Times New Roman"/>
                <w:sz w:val="16"/>
                <w:szCs w:val="16"/>
              </w:rPr>
              <w:t>804,397</w:t>
            </w:r>
          </w:p>
        </w:tc>
      </w:tr>
      <w:tr w:rsidR="00A7037B" w:rsidRPr="001D080B" w14:paraId="358357F6" w14:textId="77777777" w:rsidTr="00FA0369">
        <w:trPr>
          <w:cantSplit/>
          <w:jc w:val="center"/>
        </w:trPr>
        <w:tc>
          <w:tcPr>
            <w:tcW w:w="2880" w:type="dxa"/>
          </w:tcPr>
          <w:p w14:paraId="1232221C" w14:textId="63A48BF1" w:rsidR="008972B6" w:rsidRPr="001D080B" w:rsidRDefault="00850216" w:rsidP="00C75A96">
            <w:pPr>
              <w:ind w:hanging="19"/>
              <w:rPr>
                <w:rFonts w:cs="Times New Roman"/>
                <w:sz w:val="16"/>
                <w:szCs w:val="16"/>
              </w:rPr>
            </w:pPr>
            <w:r w:rsidRPr="001D080B">
              <w:rPr>
                <w:rFonts w:cs="Times New Roman"/>
                <w:sz w:val="16"/>
                <w:szCs w:val="16"/>
              </w:rPr>
              <w:t>Rent and utilities</w:t>
            </w:r>
            <w:r w:rsidR="00805FC0" w:rsidRPr="001D080B">
              <w:rPr>
                <w:rFonts w:cs="Times New Roman"/>
                <w:sz w:val="16"/>
                <w:szCs w:val="16"/>
              </w:rPr>
              <w:t xml:space="preserve"> (</w:t>
            </w:r>
            <w:r w:rsidR="00C95862" w:rsidRPr="001D080B">
              <w:rPr>
                <w:rFonts w:cs="Times New Roman"/>
                <w:sz w:val="16"/>
                <w:szCs w:val="16"/>
              </w:rPr>
              <w:t>5</w:t>
            </w:r>
            <w:r w:rsidR="00805FC0" w:rsidRPr="001D080B">
              <w:rPr>
                <w:rFonts w:cs="Times New Roman"/>
                <w:sz w:val="16"/>
                <w:szCs w:val="16"/>
              </w:rPr>
              <w:t>)</w:t>
            </w:r>
          </w:p>
        </w:tc>
        <w:tc>
          <w:tcPr>
            <w:tcW w:w="1260" w:type="dxa"/>
          </w:tcPr>
          <w:p w14:paraId="28534B90" w14:textId="2A33587A" w:rsidR="008972B6" w:rsidRPr="001D080B" w:rsidRDefault="00E45EED" w:rsidP="00C75A96">
            <w:pPr>
              <w:tabs>
                <w:tab w:val="decimal" w:pos="738"/>
              </w:tabs>
              <w:jc w:val="right"/>
              <w:rPr>
                <w:rFonts w:cs="Times New Roman"/>
                <w:sz w:val="16"/>
                <w:szCs w:val="16"/>
              </w:rPr>
            </w:pPr>
            <w:r w:rsidRPr="001D080B">
              <w:rPr>
                <w:rFonts w:cs="Times New Roman"/>
                <w:sz w:val="16"/>
                <w:szCs w:val="16"/>
              </w:rPr>
              <w:t>253,101</w:t>
            </w:r>
          </w:p>
        </w:tc>
        <w:tc>
          <w:tcPr>
            <w:tcW w:w="1260" w:type="dxa"/>
          </w:tcPr>
          <w:p w14:paraId="1E86A06B" w14:textId="42A9DC3C" w:rsidR="008972B6" w:rsidRPr="001D080B" w:rsidRDefault="00E45EED" w:rsidP="00C75A96">
            <w:pPr>
              <w:tabs>
                <w:tab w:val="decimal" w:pos="690"/>
              </w:tabs>
              <w:jc w:val="right"/>
              <w:rPr>
                <w:rFonts w:cs="Times New Roman"/>
                <w:sz w:val="16"/>
                <w:szCs w:val="16"/>
              </w:rPr>
            </w:pPr>
            <w:r w:rsidRPr="001D080B">
              <w:rPr>
                <w:rFonts w:cs="Times New Roman"/>
                <w:sz w:val="16"/>
                <w:szCs w:val="16"/>
              </w:rPr>
              <w:t>253,443</w:t>
            </w:r>
          </w:p>
        </w:tc>
        <w:tc>
          <w:tcPr>
            <w:tcW w:w="1350" w:type="dxa"/>
          </w:tcPr>
          <w:p w14:paraId="2DC4D8D4" w14:textId="5A2063C4" w:rsidR="008972B6" w:rsidRPr="001D080B" w:rsidRDefault="00E45EED" w:rsidP="00C75A96">
            <w:pPr>
              <w:tabs>
                <w:tab w:val="decimal" w:pos="731"/>
              </w:tabs>
              <w:jc w:val="right"/>
              <w:rPr>
                <w:rFonts w:cs="Times New Roman"/>
                <w:sz w:val="16"/>
                <w:szCs w:val="16"/>
              </w:rPr>
            </w:pPr>
            <w:r w:rsidRPr="001D080B">
              <w:rPr>
                <w:rFonts w:cs="Times New Roman"/>
                <w:sz w:val="16"/>
                <w:szCs w:val="16"/>
              </w:rPr>
              <w:t>253,792</w:t>
            </w:r>
          </w:p>
        </w:tc>
        <w:tc>
          <w:tcPr>
            <w:tcW w:w="1260" w:type="dxa"/>
          </w:tcPr>
          <w:p w14:paraId="73BEFA14" w14:textId="3E90D2BA" w:rsidR="008972B6" w:rsidRPr="001D080B" w:rsidRDefault="00E45EED" w:rsidP="00C75A96">
            <w:pPr>
              <w:tabs>
                <w:tab w:val="decimal" w:pos="652"/>
              </w:tabs>
              <w:jc w:val="right"/>
              <w:rPr>
                <w:rFonts w:cs="Times New Roman"/>
                <w:sz w:val="16"/>
                <w:szCs w:val="16"/>
              </w:rPr>
            </w:pPr>
            <w:r w:rsidRPr="001D080B">
              <w:rPr>
                <w:rFonts w:cs="Times New Roman"/>
                <w:sz w:val="16"/>
                <w:szCs w:val="16"/>
              </w:rPr>
              <w:t>254,148</w:t>
            </w:r>
          </w:p>
        </w:tc>
        <w:tc>
          <w:tcPr>
            <w:tcW w:w="1260" w:type="dxa"/>
          </w:tcPr>
          <w:p w14:paraId="008CD2E5" w14:textId="0C2CBB9E" w:rsidR="008972B6" w:rsidRPr="001D080B" w:rsidRDefault="00E45EED" w:rsidP="00C75A96">
            <w:pPr>
              <w:tabs>
                <w:tab w:val="decimal" w:pos="688"/>
              </w:tabs>
              <w:jc w:val="right"/>
              <w:rPr>
                <w:rFonts w:cs="Times New Roman"/>
                <w:sz w:val="16"/>
                <w:szCs w:val="16"/>
              </w:rPr>
            </w:pPr>
            <w:r w:rsidRPr="001D080B">
              <w:rPr>
                <w:rFonts w:cs="Times New Roman"/>
                <w:sz w:val="16"/>
                <w:szCs w:val="16"/>
              </w:rPr>
              <w:t>254,511</w:t>
            </w:r>
          </w:p>
        </w:tc>
      </w:tr>
      <w:tr w:rsidR="00A7037B" w:rsidRPr="001D080B" w14:paraId="23A79874" w14:textId="77777777" w:rsidTr="00FA0369">
        <w:trPr>
          <w:cantSplit/>
          <w:jc w:val="center"/>
        </w:trPr>
        <w:tc>
          <w:tcPr>
            <w:tcW w:w="2880" w:type="dxa"/>
          </w:tcPr>
          <w:p w14:paraId="7FCE7055" w14:textId="5929AA6D" w:rsidR="00C95862" w:rsidRPr="001D080B" w:rsidRDefault="00850216" w:rsidP="00C75A96">
            <w:pPr>
              <w:ind w:hanging="19"/>
              <w:rPr>
                <w:rFonts w:cs="Times New Roman"/>
                <w:sz w:val="16"/>
                <w:szCs w:val="16"/>
              </w:rPr>
            </w:pPr>
            <w:r w:rsidRPr="001D080B">
              <w:rPr>
                <w:rFonts w:cs="Times New Roman"/>
                <w:sz w:val="16"/>
                <w:szCs w:val="16"/>
              </w:rPr>
              <w:t>Repairs and maintenance</w:t>
            </w:r>
            <w:r w:rsidR="00F3371A" w:rsidRPr="001D080B">
              <w:rPr>
                <w:rFonts w:cs="Times New Roman"/>
                <w:sz w:val="16"/>
                <w:szCs w:val="16"/>
              </w:rPr>
              <w:t xml:space="preserve"> (6)</w:t>
            </w:r>
          </w:p>
        </w:tc>
        <w:tc>
          <w:tcPr>
            <w:tcW w:w="1260" w:type="dxa"/>
          </w:tcPr>
          <w:p w14:paraId="2DB8588D" w14:textId="7EDB1471" w:rsidR="00C95862" w:rsidRPr="001D080B" w:rsidRDefault="00E45EED" w:rsidP="00C75A96">
            <w:pPr>
              <w:tabs>
                <w:tab w:val="decimal" w:pos="738"/>
              </w:tabs>
              <w:jc w:val="right"/>
              <w:rPr>
                <w:rFonts w:cs="Times New Roman"/>
                <w:sz w:val="16"/>
                <w:szCs w:val="16"/>
              </w:rPr>
            </w:pPr>
            <w:r w:rsidRPr="001D080B">
              <w:rPr>
                <w:rFonts w:cs="Times New Roman"/>
                <w:sz w:val="16"/>
                <w:szCs w:val="16"/>
              </w:rPr>
              <w:t>79,000</w:t>
            </w:r>
          </w:p>
        </w:tc>
        <w:tc>
          <w:tcPr>
            <w:tcW w:w="1260" w:type="dxa"/>
          </w:tcPr>
          <w:p w14:paraId="1429F3D0" w14:textId="2C32ECDB" w:rsidR="00C95862" w:rsidRPr="001D080B" w:rsidRDefault="00E45EED" w:rsidP="00C75A96">
            <w:pPr>
              <w:tabs>
                <w:tab w:val="decimal" w:pos="690"/>
              </w:tabs>
              <w:jc w:val="right"/>
              <w:rPr>
                <w:rFonts w:cs="Times New Roman"/>
                <w:sz w:val="16"/>
                <w:szCs w:val="16"/>
              </w:rPr>
            </w:pPr>
            <w:r w:rsidRPr="001D080B">
              <w:rPr>
                <w:rFonts w:cs="Times New Roman"/>
                <w:sz w:val="16"/>
                <w:szCs w:val="16"/>
              </w:rPr>
              <w:t>80,580</w:t>
            </w:r>
          </w:p>
        </w:tc>
        <w:tc>
          <w:tcPr>
            <w:tcW w:w="1350" w:type="dxa"/>
          </w:tcPr>
          <w:p w14:paraId="287B3D31" w14:textId="0543B721" w:rsidR="00C95862" w:rsidRPr="001D080B" w:rsidRDefault="00E45EED" w:rsidP="00C75A96">
            <w:pPr>
              <w:tabs>
                <w:tab w:val="decimal" w:pos="731"/>
              </w:tabs>
              <w:jc w:val="right"/>
              <w:rPr>
                <w:rFonts w:cs="Times New Roman"/>
                <w:sz w:val="16"/>
                <w:szCs w:val="16"/>
              </w:rPr>
            </w:pPr>
            <w:r w:rsidRPr="001D080B">
              <w:rPr>
                <w:rFonts w:cs="Times New Roman"/>
                <w:sz w:val="16"/>
                <w:szCs w:val="16"/>
              </w:rPr>
              <w:t>82,192</w:t>
            </w:r>
          </w:p>
        </w:tc>
        <w:tc>
          <w:tcPr>
            <w:tcW w:w="1260" w:type="dxa"/>
          </w:tcPr>
          <w:p w14:paraId="1AE75758" w14:textId="077F2607" w:rsidR="00C95862" w:rsidRPr="001D080B" w:rsidRDefault="00E45EED" w:rsidP="00C75A96">
            <w:pPr>
              <w:tabs>
                <w:tab w:val="decimal" w:pos="652"/>
              </w:tabs>
              <w:jc w:val="right"/>
              <w:rPr>
                <w:rFonts w:cs="Times New Roman"/>
                <w:sz w:val="16"/>
                <w:szCs w:val="16"/>
              </w:rPr>
            </w:pPr>
            <w:r w:rsidRPr="001D080B">
              <w:rPr>
                <w:rFonts w:cs="Times New Roman"/>
                <w:sz w:val="16"/>
                <w:szCs w:val="16"/>
              </w:rPr>
              <w:t>203,683</w:t>
            </w:r>
          </w:p>
        </w:tc>
        <w:tc>
          <w:tcPr>
            <w:tcW w:w="1260" w:type="dxa"/>
          </w:tcPr>
          <w:p w14:paraId="380E9CF1" w14:textId="2275E66D" w:rsidR="00C95862" w:rsidRPr="001D080B" w:rsidRDefault="00E45EED" w:rsidP="00C75A96">
            <w:pPr>
              <w:tabs>
                <w:tab w:val="decimal" w:pos="688"/>
              </w:tabs>
              <w:jc w:val="right"/>
              <w:rPr>
                <w:rFonts w:cs="Times New Roman"/>
                <w:sz w:val="16"/>
                <w:szCs w:val="16"/>
              </w:rPr>
            </w:pPr>
            <w:r w:rsidRPr="001D080B">
              <w:rPr>
                <w:rFonts w:cs="Times New Roman"/>
                <w:sz w:val="16"/>
                <w:szCs w:val="16"/>
              </w:rPr>
              <w:t>205,360</w:t>
            </w:r>
          </w:p>
        </w:tc>
      </w:tr>
      <w:tr w:rsidR="00A7037B" w:rsidRPr="001D080B" w14:paraId="623380F7" w14:textId="77777777" w:rsidTr="00FA0369">
        <w:trPr>
          <w:cantSplit/>
          <w:jc w:val="center"/>
        </w:trPr>
        <w:tc>
          <w:tcPr>
            <w:tcW w:w="2880" w:type="dxa"/>
          </w:tcPr>
          <w:p w14:paraId="563914E1" w14:textId="23760210" w:rsidR="00B8292A" w:rsidRPr="001D080B" w:rsidRDefault="00850216" w:rsidP="00C75A96">
            <w:pPr>
              <w:ind w:hanging="19"/>
              <w:rPr>
                <w:rFonts w:cs="Times New Roman"/>
                <w:sz w:val="16"/>
                <w:szCs w:val="16"/>
              </w:rPr>
            </w:pPr>
            <w:r w:rsidRPr="001D080B">
              <w:rPr>
                <w:rFonts w:cs="Times New Roman"/>
                <w:sz w:val="16"/>
                <w:szCs w:val="16"/>
              </w:rPr>
              <w:t>Other</w:t>
            </w:r>
            <w:r w:rsidR="005A3821" w:rsidRPr="001D080B">
              <w:rPr>
                <w:rFonts w:cs="Times New Roman"/>
                <w:sz w:val="16"/>
                <w:szCs w:val="16"/>
              </w:rPr>
              <w:t xml:space="preserve"> expenses</w:t>
            </w:r>
            <w:r w:rsidR="00CB722D" w:rsidRPr="001D080B">
              <w:rPr>
                <w:rFonts w:cs="Times New Roman"/>
                <w:sz w:val="16"/>
                <w:szCs w:val="16"/>
              </w:rPr>
              <w:t xml:space="preserve"> (</w:t>
            </w:r>
            <w:r w:rsidR="001C60D0" w:rsidRPr="001D080B">
              <w:rPr>
                <w:rFonts w:cs="Times New Roman"/>
                <w:sz w:val="16"/>
                <w:szCs w:val="16"/>
              </w:rPr>
              <w:t>7</w:t>
            </w:r>
            <w:r w:rsidR="00CB722D" w:rsidRPr="001D080B">
              <w:rPr>
                <w:rFonts w:cs="Times New Roman"/>
                <w:sz w:val="16"/>
                <w:szCs w:val="16"/>
              </w:rPr>
              <w:t>)</w:t>
            </w:r>
          </w:p>
        </w:tc>
        <w:tc>
          <w:tcPr>
            <w:tcW w:w="1260" w:type="dxa"/>
          </w:tcPr>
          <w:p w14:paraId="66E2F0D9" w14:textId="0845E226" w:rsidR="00B8292A" w:rsidRPr="001D080B" w:rsidRDefault="00DA4A0E" w:rsidP="00C75A96">
            <w:pPr>
              <w:tabs>
                <w:tab w:val="decimal" w:pos="738"/>
              </w:tabs>
              <w:jc w:val="right"/>
              <w:rPr>
                <w:rFonts w:cs="Times New Roman"/>
                <w:sz w:val="16"/>
                <w:szCs w:val="16"/>
              </w:rPr>
            </w:pPr>
            <w:r w:rsidRPr="001D080B">
              <w:rPr>
                <w:rFonts w:cs="Times New Roman"/>
                <w:sz w:val="16"/>
                <w:szCs w:val="16"/>
              </w:rPr>
              <w:t>225,637</w:t>
            </w:r>
          </w:p>
        </w:tc>
        <w:tc>
          <w:tcPr>
            <w:tcW w:w="1260" w:type="dxa"/>
          </w:tcPr>
          <w:p w14:paraId="2B3EB15D" w14:textId="47636DF1" w:rsidR="00B8292A" w:rsidRPr="001D080B" w:rsidRDefault="00F3481E" w:rsidP="00C75A96">
            <w:pPr>
              <w:tabs>
                <w:tab w:val="decimal" w:pos="690"/>
              </w:tabs>
              <w:jc w:val="right"/>
              <w:rPr>
                <w:rFonts w:cs="Times New Roman"/>
                <w:sz w:val="16"/>
                <w:szCs w:val="16"/>
              </w:rPr>
            </w:pPr>
            <w:r w:rsidRPr="001D080B">
              <w:rPr>
                <w:rFonts w:cs="Times New Roman"/>
                <w:sz w:val="16"/>
                <w:szCs w:val="16"/>
              </w:rPr>
              <w:t>230,150</w:t>
            </w:r>
          </w:p>
        </w:tc>
        <w:tc>
          <w:tcPr>
            <w:tcW w:w="1350" w:type="dxa"/>
          </w:tcPr>
          <w:p w14:paraId="1F271248" w14:textId="49E44A2C" w:rsidR="00B8292A" w:rsidRPr="001D080B" w:rsidRDefault="00F3481E" w:rsidP="00C75A96">
            <w:pPr>
              <w:tabs>
                <w:tab w:val="decimal" w:pos="731"/>
              </w:tabs>
              <w:jc w:val="right"/>
              <w:rPr>
                <w:rFonts w:cs="Times New Roman"/>
                <w:sz w:val="16"/>
                <w:szCs w:val="16"/>
              </w:rPr>
            </w:pPr>
            <w:r w:rsidRPr="001D080B">
              <w:rPr>
                <w:rFonts w:cs="Times New Roman"/>
                <w:sz w:val="16"/>
                <w:szCs w:val="16"/>
              </w:rPr>
              <w:t>234,753</w:t>
            </w:r>
          </w:p>
        </w:tc>
        <w:tc>
          <w:tcPr>
            <w:tcW w:w="1260" w:type="dxa"/>
          </w:tcPr>
          <w:p w14:paraId="38F5114C" w14:textId="22245BF4" w:rsidR="00B8292A" w:rsidRPr="001D080B" w:rsidRDefault="00F3481E" w:rsidP="00C75A96">
            <w:pPr>
              <w:tabs>
                <w:tab w:val="decimal" w:pos="652"/>
              </w:tabs>
              <w:jc w:val="right"/>
              <w:rPr>
                <w:rFonts w:cs="Times New Roman"/>
                <w:sz w:val="16"/>
                <w:szCs w:val="16"/>
              </w:rPr>
            </w:pPr>
            <w:r w:rsidRPr="001D080B">
              <w:rPr>
                <w:rFonts w:cs="Times New Roman"/>
                <w:sz w:val="16"/>
                <w:szCs w:val="16"/>
              </w:rPr>
              <w:t>239,448</w:t>
            </w:r>
          </w:p>
        </w:tc>
        <w:tc>
          <w:tcPr>
            <w:tcW w:w="1260" w:type="dxa"/>
          </w:tcPr>
          <w:p w14:paraId="2CA572D8" w14:textId="50474E02" w:rsidR="00B8292A" w:rsidRPr="001D080B" w:rsidRDefault="00F3481E" w:rsidP="00C75A96">
            <w:pPr>
              <w:tabs>
                <w:tab w:val="decimal" w:pos="688"/>
              </w:tabs>
              <w:jc w:val="right"/>
              <w:rPr>
                <w:rFonts w:cs="Times New Roman"/>
                <w:sz w:val="16"/>
                <w:szCs w:val="16"/>
              </w:rPr>
            </w:pPr>
            <w:r w:rsidRPr="001D080B">
              <w:rPr>
                <w:rFonts w:cs="Times New Roman"/>
                <w:sz w:val="16"/>
                <w:szCs w:val="16"/>
              </w:rPr>
              <w:t>244,237</w:t>
            </w:r>
          </w:p>
        </w:tc>
      </w:tr>
      <w:tr w:rsidR="00850216" w:rsidRPr="001D080B" w14:paraId="7CBCFB9E" w14:textId="77777777" w:rsidTr="00FA0369">
        <w:trPr>
          <w:cantSplit/>
          <w:jc w:val="center"/>
        </w:trPr>
        <w:tc>
          <w:tcPr>
            <w:tcW w:w="2880" w:type="dxa"/>
          </w:tcPr>
          <w:p w14:paraId="1D056EFC" w14:textId="1FDAB763" w:rsidR="00850216" w:rsidRPr="001D080B" w:rsidRDefault="00850216" w:rsidP="00C75A96">
            <w:pPr>
              <w:ind w:hanging="19"/>
              <w:rPr>
                <w:rFonts w:cs="Times New Roman"/>
                <w:sz w:val="16"/>
                <w:szCs w:val="16"/>
              </w:rPr>
            </w:pPr>
            <w:r w:rsidRPr="001D080B">
              <w:rPr>
                <w:rFonts w:cs="Times New Roman"/>
                <w:sz w:val="16"/>
                <w:szCs w:val="16"/>
              </w:rPr>
              <w:t>Depreciation (8)</w:t>
            </w:r>
          </w:p>
        </w:tc>
        <w:tc>
          <w:tcPr>
            <w:tcW w:w="1260" w:type="dxa"/>
          </w:tcPr>
          <w:p w14:paraId="747F7124" w14:textId="352E5D73" w:rsidR="00850216" w:rsidRPr="001D080B" w:rsidRDefault="00742A29" w:rsidP="00C75A96">
            <w:pPr>
              <w:tabs>
                <w:tab w:val="decimal" w:pos="738"/>
              </w:tabs>
              <w:jc w:val="right"/>
              <w:rPr>
                <w:rFonts w:cs="Times New Roman"/>
                <w:sz w:val="16"/>
                <w:szCs w:val="16"/>
              </w:rPr>
            </w:pPr>
            <w:r w:rsidRPr="001D080B">
              <w:rPr>
                <w:rFonts w:cs="Times New Roman"/>
                <w:sz w:val="16"/>
                <w:szCs w:val="16"/>
              </w:rPr>
              <w:t>155,1</w:t>
            </w:r>
            <w:r w:rsidR="00850216" w:rsidRPr="001D080B">
              <w:rPr>
                <w:rFonts w:cs="Times New Roman"/>
                <w:sz w:val="16"/>
                <w:szCs w:val="16"/>
              </w:rPr>
              <w:t>84</w:t>
            </w:r>
          </w:p>
        </w:tc>
        <w:tc>
          <w:tcPr>
            <w:tcW w:w="1260" w:type="dxa"/>
          </w:tcPr>
          <w:p w14:paraId="582469BD" w14:textId="6260697A" w:rsidR="00850216" w:rsidRPr="001D080B" w:rsidRDefault="00742A29" w:rsidP="00C75A96">
            <w:pPr>
              <w:tabs>
                <w:tab w:val="decimal" w:pos="690"/>
              </w:tabs>
              <w:jc w:val="right"/>
              <w:rPr>
                <w:rFonts w:cs="Times New Roman"/>
                <w:sz w:val="16"/>
                <w:szCs w:val="16"/>
              </w:rPr>
            </w:pPr>
            <w:r w:rsidRPr="001D080B">
              <w:rPr>
                <w:rFonts w:cs="Times New Roman"/>
                <w:sz w:val="16"/>
                <w:szCs w:val="16"/>
              </w:rPr>
              <w:t>155,1</w:t>
            </w:r>
            <w:r w:rsidR="00850216" w:rsidRPr="001D080B">
              <w:rPr>
                <w:rFonts w:cs="Times New Roman"/>
                <w:sz w:val="16"/>
                <w:szCs w:val="16"/>
              </w:rPr>
              <w:t>84</w:t>
            </w:r>
          </w:p>
        </w:tc>
        <w:tc>
          <w:tcPr>
            <w:tcW w:w="1350" w:type="dxa"/>
          </w:tcPr>
          <w:p w14:paraId="07F954A6" w14:textId="66D4157C" w:rsidR="00850216" w:rsidRPr="001D080B" w:rsidRDefault="00742A29" w:rsidP="00C75A96">
            <w:pPr>
              <w:tabs>
                <w:tab w:val="decimal" w:pos="731"/>
              </w:tabs>
              <w:jc w:val="right"/>
              <w:rPr>
                <w:rFonts w:cs="Times New Roman"/>
                <w:sz w:val="16"/>
                <w:szCs w:val="16"/>
              </w:rPr>
            </w:pPr>
            <w:r w:rsidRPr="001D080B">
              <w:rPr>
                <w:rFonts w:cs="Times New Roman"/>
                <w:sz w:val="16"/>
                <w:szCs w:val="16"/>
              </w:rPr>
              <w:t>155,1</w:t>
            </w:r>
            <w:r w:rsidR="00850216" w:rsidRPr="001D080B">
              <w:rPr>
                <w:rFonts w:cs="Times New Roman"/>
                <w:sz w:val="16"/>
                <w:szCs w:val="16"/>
              </w:rPr>
              <w:t>84</w:t>
            </w:r>
          </w:p>
        </w:tc>
        <w:tc>
          <w:tcPr>
            <w:tcW w:w="1260" w:type="dxa"/>
          </w:tcPr>
          <w:p w14:paraId="033127BF" w14:textId="103C3E2C" w:rsidR="00850216" w:rsidRPr="001D080B" w:rsidRDefault="00742A29" w:rsidP="00C75A96">
            <w:pPr>
              <w:tabs>
                <w:tab w:val="decimal" w:pos="652"/>
              </w:tabs>
              <w:jc w:val="right"/>
              <w:rPr>
                <w:rFonts w:cs="Times New Roman"/>
                <w:sz w:val="16"/>
                <w:szCs w:val="16"/>
              </w:rPr>
            </w:pPr>
            <w:r w:rsidRPr="001D080B">
              <w:rPr>
                <w:rFonts w:cs="Times New Roman"/>
                <w:sz w:val="16"/>
                <w:szCs w:val="16"/>
              </w:rPr>
              <w:t>155,1</w:t>
            </w:r>
            <w:r w:rsidR="00850216" w:rsidRPr="001D080B">
              <w:rPr>
                <w:rFonts w:cs="Times New Roman"/>
                <w:sz w:val="16"/>
                <w:szCs w:val="16"/>
              </w:rPr>
              <w:t>84</w:t>
            </w:r>
          </w:p>
        </w:tc>
        <w:tc>
          <w:tcPr>
            <w:tcW w:w="1260" w:type="dxa"/>
          </w:tcPr>
          <w:p w14:paraId="0FCE69C9" w14:textId="0B41B5B6" w:rsidR="00850216" w:rsidRPr="001D080B" w:rsidRDefault="00742A29" w:rsidP="00C75A96">
            <w:pPr>
              <w:tabs>
                <w:tab w:val="decimal" w:pos="688"/>
              </w:tabs>
              <w:jc w:val="right"/>
              <w:rPr>
                <w:rFonts w:cs="Times New Roman"/>
                <w:sz w:val="16"/>
                <w:szCs w:val="16"/>
              </w:rPr>
            </w:pPr>
            <w:r w:rsidRPr="001D080B">
              <w:rPr>
                <w:rFonts w:cs="Times New Roman"/>
                <w:sz w:val="16"/>
                <w:szCs w:val="16"/>
              </w:rPr>
              <w:t>155,1</w:t>
            </w:r>
            <w:r w:rsidR="00850216" w:rsidRPr="001D080B">
              <w:rPr>
                <w:rFonts w:cs="Times New Roman"/>
                <w:sz w:val="16"/>
                <w:szCs w:val="16"/>
              </w:rPr>
              <w:t>84</w:t>
            </w:r>
          </w:p>
        </w:tc>
      </w:tr>
      <w:tr w:rsidR="00DA4A0E" w:rsidRPr="001D080B" w14:paraId="21102749" w14:textId="77777777" w:rsidTr="00FA0369">
        <w:trPr>
          <w:cantSplit/>
          <w:jc w:val="center"/>
        </w:trPr>
        <w:tc>
          <w:tcPr>
            <w:tcW w:w="2880" w:type="dxa"/>
          </w:tcPr>
          <w:p w14:paraId="3DEA976C" w14:textId="1E27ADE9" w:rsidR="00DA4A0E" w:rsidRPr="001D080B" w:rsidRDefault="00DA4A0E" w:rsidP="00C75A96">
            <w:pPr>
              <w:ind w:hanging="19"/>
              <w:rPr>
                <w:rFonts w:cs="Times New Roman"/>
                <w:sz w:val="16"/>
                <w:szCs w:val="16"/>
              </w:rPr>
            </w:pPr>
            <w:r w:rsidRPr="001D080B">
              <w:rPr>
                <w:rFonts w:cs="Times New Roman"/>
                <w:sz w:val="16"/>
                <w:szCs w:val="16"/>
              </w:rPr>
              <w:t>CHI payment (9)</w:t>
            </w:r>
          </w:p>
        </w:tc>
        <w:tc>
          <w:tcPr>
            <w:tcW w:w="1260" w:type="dxa"/>
          </w:tcPr>
          <w:p w14:paraId="6BBFEAE4" w14:textId="4045F181" w:rsidR="00DA4A0E" w:rsidRPr="001D080B" w:rsidRDefault="00DA4A0E" w:rsidP="00C75A96">
            <w:pPr>
              <w:tabs>
                <w:tab w:val="decimal" w:pos="738"/>
              </w:tabs>
              <w:jc w:val="right"/>
              <w:rPr>
                <w:rFonts w:cs="Times New Roman"/>
                <w:sz w:val="16"/>
                <w:szCs w:val="16"/>
              </w:rPr>
            </w:pPr>
            <w:r w:rsidRPr="001D080B">
              <w:rPr>
                <w:rFonts w:cs="Times New Roman"/>
                <w:sz w:val="16"/>
                <w:szCs w:val="16"/>
              </w:rPr>
              <w:t>2</w:t>
            </w:r>
            <w:r w:rsidR="007839AA" w:rsidRPr="001D080B">
              <w:rPr>
                <w:rFonts w:cs="Times New Roman"/>
                <w:sz w:val="16"/>
                <w:szCs w:val="16"/>
              </w:rPr>
              <w:t>8,816</w:t>
            </w:r>
          </w:p>
        </w:tc>
        <w:tc>
          <w:tcPr>
            <w:tcW w:w="1260" w:type="dxa"/>
          </w:tcPr>
          <w:p w14:paraId="3CA312CE" w14:textId="5EE077C3" w:rsidR="00DA4A0E" w:rsidRPr="001D080B" w:rsidRDefault="00DA4A0E" w:rsidP="00C75A96">
            <w:pPr>
              <w:tabs>
                <w:tab w:val="decimal" w:pos="690"/>
              </w:tabs>
              <w:jc w:val="right"/>
              <w:rPr>
                <w:rFonts w:cs="Times New Roman"/>
                <w:sz w:val="16"/>
                <w:szCs w:val="16"/>
              </w:rPr>
            </w:pPr>
            <w:r w:rsidRPr="001D080B">
              <w:rPr>
                <w:rFonts w:cs="Times New Roman"/>
                <w:sz w:val="16"/>
                <w:szCs w:val="16"/>
              </w:rPr>
              <w:t>2</w:t>
            </w:r>
            <w:r w:rsidR="007839AA" w:rsidRPr="001D080B">
              <w:rPr>
                <w:rFonts w:cs="Times New Roman"/>
                <w:sz w:val="16"/>
                <w:szCs w:val="16"/>
              </w:rPr>
              <w:t>8,816</w:t>
            </w:r>
          </w:p>
        </w:tc>
        <w:tc>
          <w:tcPr>
            <w:tcW w:w="1350" w:type="dxa"/>
          </w:tcPr>
          <w:p w14:paraId="57154AEA" w14:textId="617125E7" w:rsidR="00DA4A0E" w:rsidRPr="001D080B" w:rsidRDefault="00DA4A0E" w:rsidP="00C75A96">
            <w:pPr>
              <w:tabs>
                <w:tab w:val="decimal" w:pos="731"/>
              </w:tabs>
              <w:jc w:val="right"/>
              <w:rPr>
                <w:rFonts w:cs="Times New Roman"/>
                <w:sz w:val="16"/>
                <w:szCs w:val="16"/>
              </w:rPr>
            </w:pPr>
            <w:r w:rsidRPr="001D080B">
              <w:rPr>
                <w:rFonts w:cs="Times New Roman"/>
                <w:sz w:val="16"/>
                <w:szCs w:val="16"/>
              </w:rPr>
              <w:t>2</w:t>
            </w:r>
            <w:r w:rsidR="007839AA" w:rsidRPr="001D080B">
              <w:rPr>
                <w:rFonts w:cs="Times New Roman"/>
                <w:sz w:val="16"/>
                <w:szCs w:val="16"/>
              </w:rPr>
              <w:t>8,816</w:t>
            </w:r>
          </w:p>
        </w:tc>
        <w:tc>
          <w:tcPr>
            <w:tcW w:w="1260" w:type="dxa"/>
          </w:tcPr>
          <w:p w14:paraId="66E7EA4B" w14:textId="6FF21FE2" w:rsidR="00DA4A0E" w:rsidRPr="001D080B" w:rsidRDefault="00DA4A0E" w:rsidP="00C75A96">
            <w:pPr>
              <w:tabs>
                <w:tab w:val="decimal" w:pos="652"/>
              </w:tabs>
              <w:jc w:val="right"/>
              <w:rPr>
                <w:rFonts w:cs="Times New Roman"/>
                <w:sz w:val="16"/>
                <w:szCs w:val="16"/>
              </w:rPr>
            </w:pPr>
            <w:r w:rsidRPr="001D080B">
              <w:rPr>
                <w:rFonts w:cs="Times New Roman"/>
                <w:sz w:val="16"/>
                <w:szCs w:val="16"/>
              </w:rPr>
              <w:t>-</w:t>
            </w:r>
          </w:p>
        </w:tc>
        <w:tc>
          <w:tcPr>
            <w:tcW w:w="1260" w:type="dxa"/>
          </w:tcPr>
          <w:p w14:paraId="6A141FAD" w14:textId="36BE255A" w:rsidR="00DA4A0E" w:rsidRPr="001D080B" w:rsidRDefault="00DA4A0E" w:rsidP="00C75A96">
            <w:pPr>
              <w:tabs>
                <w:tab w:val="decimal" w:pos="688"/>
              </w:tabs>
              <w:jc w:val="right"/>
              <w:rPr>
                <w:rFonts w:cs="Times New Roman"/>
                <w:sz w:val="16"/>
                <w:szCs w:val="16"/>
              </w:rPr>
            </w:pPr>
            <w:r w:rsidRPr="001D080B">
              <w:rPr>
                <w:rFonts w:cs="Times New Roman"/>
                <w:sz w:val="16"/>
                <w:szCs w:val="16"/>
              </w:rPr>
              <w:t>-</w:t>
            </w:r>
          </w:p>
        </w:tc>
      </w:tr>
      <w:tr w:rsidR="006C47B4" w:rsidRPr="001D080B" w14:paraId="5D646ACF" w14:textId="77777777" w:rsidTr="00FA0369">
        <w:trPr>
          <w:cantSplit/>
          <w:jc w:val="center"/>
        </w:trPr>
        <w:tc>
          <w:tcPr>
            <w:tcW w:w="2880" w:type="dxa"/>
          </w:tcPr>
          <w:p w14:paraId="2FF56C5E" w14:textId="7B679DFA" w:rsidR="006C47B4" w:rsidRPr="001D080B" w:rsidRDefault="006C47B4" w:rsidP="006C47B4">
            <w:pPr>
              <w:ind w:firstLine="157"/>
              <w:rPr>
                <w:rFonts w:cs="Times New Roman"/>
                <w:sz w:val="16"/>
                <w:szCs w:val="16"/>
              </w:rPr>
            </w:pPr>
            <w:bookmarkStart w:id="6" w:name="_Hlk529539936"/>
            <w:r w:rsidRPr="001D080B">
              <w:rPr>
                <w:rFonts w:cs="Times New Roman"/>
                <w:sz w:val="16"/>
                <w:szCs w:val="16"/>
              </w:rPr>
              <w:t>Total Expenses</w:t>
            </w:r>
          </w:p>
        </w:tc>
        <w:tc>
          <w:tcPr>
            <w:tcW w:w="1260" w:type="dxa"/>
            <w:tcBorders>
              <w:top w:val="single" w:sz="4" w:space="0" w:color="auto"/>
              <w:bottom w:val="double" w:sz="4" w:space="0" w:color="auto"/>
            </w:tcBorders>
          </w:tcPr>
          <w:p w14:paraId="754B2145" w14:textId="789C2CFC" w:rsidR="006C47B4" w:rsidRPr="001D080B" w:rsidRDefault="006C47B4" w:rsidP="006C47B4">
            <w:pPr>
              <w:tabs>
                <w:tab w:val="decimal" w:pos="738"/>
              </w:tabs>
              <w:jc w:val="right"/>
              <w:rPr>
                <w:rFonts w:cs="Times New Roman"/>
                <w:sz w:val="16"/>
                <w:szCs w:val="16"/>
              </w:rPr>
            </w:pPr>
            <w:r w:rsidRPr="001D080B">
              <w:rPr>
                <w:rFonts w:cs="Times New Roman"/>
                <w:sz w:val="16"/>
                <w:szCs w:val="16"/>
              </w:rPr>
              <w:t>$</w:t>
            </w:r>
            <w:r w:rsidR="00F3481E" w:rsidRPr="001D080B">
              <w:rPr>
                <w:rFonts w:cs="Times New Roman"/>
                <w:sz w:val="16"/>
                <w:szCs w:val="16"/>
              </w:rPr>
              <w:t xml:space="preserve">       </w:t>
            </w:r>
            <w:r w:rsidR="00F30473" w:rsidRPr="001D080B">
              <w:rPr>
                <w:rFonts w:cs="Times New Roman"/>
                <w:sz w:val="16"/>
                <w:szCs w:val="16"/>
              </w:rPr>
              <w:t>2,7</w:t>
            </w:r>
            <w:r w:rsidR="007839AA" w:rsidRPr="001D080B">
              <w:rPr>
                <w:rFonts w:cs="Times New Roman"/>
                <w:sz w:val="16"/>
                <w:szCs w:val="16"/>
              </w:rPr>
              <w:t>23,203</w:t>
            </w:r>
            <w:r w:rsidRPr="001D080B">
              <w:rPr>
                <w:rFonts w:cs="Times New Roman"/>
                <w:sz w:val="16"/>
                <w:szCs w:val="16"/>
              </w:rPr>
              <w:t xml:space="preserve">          </w:t>
            </w:r>
          </w:p>
        </w:tc>
        <w:tc>
          <w:tcPr>
            <w:tcW w:w="1260" w:type="dxa"/>
            <w:tcBorders>
              <w:top w:val="single" w:sz="4" w:space="0" w:color="auto"/>
              <w:bottom w:val="double" w:sz="4" w:space="0" w:color="auto"/>
            </w:tcBorders>
          </w:tcPr>
          <w:p w14:paraId="5E484D13" w14:textId="7FD6A286" w:rsidR="006C47B4" w:rsidRPr="001D080B" w:rsidRDefault="006C47B4" w:rsidP="006C47B4">
            <w:pPr>
              <w:tabs>
                <w:tab w:val="decimal" w:pos="690"/>
              </w:tabs>
              <w:jc w:val="right"/>
              <w:rPr>
                <w:rFonts w:cs="Times New Roman"/>
                <w:sz w:val="16"/>
                <w:szCs w:val="16"/>
              </w:rPr>
            </w:pPr>
            <w:r w:rsidRPr="001D080B">
              <w:rPr>
                <w:rFonts w:cs="Times New Roman"/>
                <w:sz w:val="16"/>
                <w:szCs w:val="16"/>
              </w:rPr>
              <w:t>$</w:t>
            </w:r>
            <w:r w:rsidR="00F3481E" w:rsidRPr="001D080B">
              <w:rPr>
                <w:rFonts w:cs="Times New Roman"/>
                <w:sz w:val="16"/>
                <w:szCs w:val="16"/>
              </w:rPr>
              <w:t xml:space="preserve">       </w:t>
            </w:r>
            <w:r w:rsidR="00F30473" w:rsidRPr="001D080B">
              <w:rPr>
                <w:rFonts w:cs="Times New Roman"/>
                <w:sz w:val="16"/>
                <w:szCs w:val="16"/>
              </w:rPr>
              <w:t>3,0</w:t>
            </w:r>
            <w:r w:rsidR="007839AA" w:rsidRPr="001D080B">
              <w:rPr>
                <w:rFonts w:cs="Times New Roman"/>
                <w:sz w:val="16"/>
                <w:szCs w:val="16"/>
              </w:rPr>
              <w:t>30,181</w:t>
            </w:r>
            <w:r w:rsidRPr="001D080B">
              <w:rPr>
                <w:rFonts w:cs="Times New Roman"/>
                <w:sz w:val="16"/>
                <w:szCs w:val="16"/>
              </w:rPr>
              <w:t xml:space="preserve">         </w:t>
            </w:r>
          </w:p>
        </w:tc>
        <w:tc>
          <w:tcPr>
            <w:tcW w:w="1350" w:type="dxa"/>
            <w:tcBorders>
              <w:top w:val="single" w:sz="4" w:space="0" w:color="auto"/>
              <w:bottom w:val="double" w:sz="4" w:space="0" w:color="auto"/>
            </w:tcBorders>
          </w:tcPr>
          <w:p w14:paraId="16C1B93B" w14:textId="488E0551" w:rsidR="006C47B4" w:rsidRPr="001D080B" w:rsidRDefault="006C47B4" w:rsidP="006C47B4">
            <w:pPr>
              <w:tabs>
                <w:tab w:val="decimal" w:pos="731"/>
              </w:tabs>
              <w:jc w:val="right"/>
              <w:rPr>
                <w:rFonts w:cs="Times New Roman"/>
                <w:sz w:val="16"/>
                <w:szCs w:val="16"/>
              </w:rPr>
            </w:pPr>
            <w:r w:rsidRPr="001D080B">
              <w:rPr>
                <w:rFonts w:cs="Times New Roman"/>
                <w:sz w:val="16"/>
                <w:szCs w:val="16"/>
              </w:rPr>
              <w:t>$</w:t>
            </w:r>
            <w:r w:rsidR="00F3481E" w:rsidRPr="001D080B">
              <w:rPr>
                <w:rFonts w:cs="Times New Roman"/>
                <w:sz w:val="16"/>
                <w:szCs w:val="16"/>
              </w:rPr>
              <w:t xml:space="preserve">         </w:t>
            </w:r>
            <w:r w:rsidRPr="001D080B">
              <w:rPr>
                <w:rFonts w:cs="Times New Roman"/>
                <w:sz w:val="16"/>
                <w:szCs w:val="16"/>
              </w:rPr>
              <w:t xml:space="preserve"> </w:t>
            </w:r>
            <w:r w:rsidR="00F3481E" w:rsidRPr="001D080B">
              <w:rPr>
                <w:rFonts w:cs="Times New Roman"/>
                <w:sz w:val="16"/>
                <w:szCs w:val="16"/>
              </w:rPr>
              <w:t>3,</w:t>
            </w:r>
            <w:r w:rsidR="00F30473" w:rsidRPr="001D080B">
              <w:rPr>
                <w:rFonts w:cs="Times New Roman"/>
                <w:sz w:val="16"/>
                <w:szCs w:val="16"/>
              </w:rPr>
              <w:t>58</w:t>
            </w:r>
            <w:r w:rsidR="007839AA" w:rsidRPr="001D080B">
              <w:rPr>
                <w:rFonts w:cs="Times New Roman"/>
                <w:sz w:val="16"/>
                <w:szCs w:val="16"/>
              </w:rPr>
              <w:t>7,925</w:t>
            </w:r>
            <w:r w:rsidRPr="001D080B">
              <w:rPr>
                <w:rFonts w:cs="Times New Roman"/>
                <w:sz w:val="16"/>
                <w:szCs w:val="16"/>
              </w:rPr>
              <w:t xml:space="preserve">        </w:t>
            </w:r>
          </w:p>
        </w:tc>
        <w:tc>
          <w:tcPr>
            <w:tcW w:w="1260" w:type="dxa"/>
            <w:tcBorders>
              <w:top w:val="single" w:sz="4" w:space="0" w:color="auto"/>
              <w:bottom w:val="double" w:sz="4" w:space="0" w:color="auto"/>
            </w:tcBorders>
          </w:tcPr>
          <w:p w14:paraId="20EBD26B" w14:textId="66A7C5F6" w:rsidR="006C47B4" w:rsidRPr="001D080B" w:rsidRDefault="006C47B4" w:rsidP="006C47B4">
            <w:pPr>
              <w:tabs>
                <w:tab w:val="decimal" w:pos="652"/>
              </w:tabs>
              <w:jc w:val="right"/>
              <w:rPr>
                <w:rFonts w:cs="Times New Roman"/>
                <w:sz w:val="16"/>
                <w:szCs w:val="16"/>
              </w:rPr>
            </w:pPr>
            <w:r w:rsidRPr="001D080B">
              <w:rPr>
                <w:rFonts w:cs="Times New Roman"/>
                <w:sz w:val="16"/>
                <w:szCs w:val="16"/>
              </w:rPr>
              <w:t>$</w:t>
            </w:r>
            <w:r w:rsidR="00F3481E" w:rsidRPr="001D080B">
              <w:rPr>
                <w:rFonts w:cs="Times New Roman"/>
                <w:sz w:val="16"/>
                <w:szCs w:val="16"/>
              </w:rPr>
              <w:t xml:space="preserve">      </w:t>
            </w:r>
            <w:r w:rsidR="00F30473" w:rsidRPr="001D080B">
              <w:rPr>
                <w:rFonts w:cs="Times New Roman"/>
                <w:sz w:val="16"/>
                <w:szCs w:val="16"/>
              </w:rPr>
              <w:t>3,851,356</w:t>
            </w:r>
            <w:r w:rsidRPr="001D080B">
              <w:rPr>
                <w:rFonts w:cs="Times New Roman"/>
                <w:sz w:val="16"/>
                <w:szCs w:val="16"/>
              </w:rPr>
              <w:t xml:space="preserve">          </w:t>
            </w:r>
          </w:p>
        </w:tc>
        <w:tc>
          <w:tcPr>
            <w:tcW w:w="1260" w:type="dxa"/>
            <w:tcBorders>
              <w:top w:val="single" w:sz="4" w:space="0" w:color="auto"/>
              <w:bottom w:val="double" w:sz="4" w:space="0" w:color="auto"/>
            </w:tcBorders>
          </w:tcPr>
          <w:p w14:paraId="11F41F60" w14:textId="6E916BDB" w:rsidR="006C47B4" w:rsidRPr="001D080B" w:rsidRDefault="006C47B4" w:rsidP="006C47B4">
            <w:pPr>
              <w:tabs>
                <w:tab w:val="decimal" w:pos="688"/>
              </w:tabs>
              <w:jc w:val="right"/>
              <w:rPr>
                <w:rFonts w:cs="Times New Roman"/>
                <w:sz w:val="16"/>
                <w:szCs w:val="16"/>
              </w:rPr>
            </w:pPr>
            <w:r w:rsidRPr="001D080B">
              <w:rPr>
                <w:rFonts w:cs="Times New Roman"/>
                <w:sz w:val="16"/>
                <w:szCs w:val="16"/>
              </w:rPr>
              <w:t>$</w:t>
            </w:r>
            <w:r w:rsidR="00F3481E" w:rsidRPr="001D080B">
              <w:rPr>
                <w:rFonts w:cs="Times New Roman"/>
                <w:sz w:val="16"/>
                <w:szCs w:val="16"/>
              </w:rPr>
              <w:t xml:space="preserve">      4,</w:t>
            </w:r>
            <w:r w:rsidR="00F30473" w:rsidRPr="001D080B">
              <w:rPr>
                <w:rFonts w:cs="Times New Roman"/>
                <w:sz w:val="16"/>
                <w:szCs w:val="16"/>
              </w:rPr>
              <w:t>001,579</w:t>
            </w:r>
            <w:r w:rsidRPr="001D080B">
              <w:rPr>
                <w:rFonts w:cs="Times New Roman"/>
                <w:sz w:val="16"/>
                <w:szCs w:val="16"/>
              </w:rPr>
              <w:t xml:space="preserve">          </w:t>
            </w:r>
          </w:p>
        </w:tc>
      </w:tr>
      <w:bookmarkEnd w:id="6"/>
    </w:tbl>
    <w:p w14:paraId="404DCC47" w14:textId="77777777" w:rsidR="005C57E6" w:rsidRPr="001D080B" w:rsidRDefault="005C57E6" w:rsidP="00451336">
      <w:pPr>
        <w:pStyle w:val="ListParagraph"/>
        <w:widowControl w:val="0"/>
        <w:tabs>
          <w:tab w:val="left" w:pos="360"/>
        </w:tabs>
        <w:spacing w:after="0" w:line="240" w:lineRule="auto"/>
        <w:ind w:left="360"/>
        <w:jc w:val="both"/>
        <w:rPr>
          <w:rFonts w:ascii="Times New Roman" w:hAnsi="Times New Roman" w:cs="Times New Roman"/>
          <w:b/>
        </w:rPr>
      </w:pPr>
    </w:p>
    <w:p w14:paraId="0C731648" w14:textId="5E2F2D90" w:rsidR="00BA47AE" w:rsidRPr="001D080B" w:rsidRDefault="00D84937" w:rsidP="00743CAB">
      <w:pPr>
        <w:pStyle w:val="ListParagraph"/>
        <w:widowControl w:val="0"/>
        <w:numPr>
          <w:ilvl w:val="0"/>
          <w:numId w:val="20"/>
        </w:numPr>
        <w:spacing w:after="0" w:line="240" w:lineRule="auto"/>
        <w:jc w:val="both"/>
        <w:rPr>
          <w:rFonts w:ascii="Times New Roman" w:hAnsi="Times New Roman" w:cs="Times New Roman"/>
        </w:rPr>
      </w:pPr>
      <w:r w:rsidRPr="001D080B">
        <w:rPr>
          <w:rFonts w:ascii="Times New Roman" w:hAnsi="Times New Roman" w:cs="Times New Roman"/>
        </w:rPr>
        <w:t>Salaries and wages</w:t>
      </w:r>
      <w:r w:rsidR="00AA7ADE" w:rsidRPr="001D080B">
        <w:rPr>
          <w:rFonts w:ascii="Times New Roman" w:hAnsi="Times New Roman" w:cs="Times New Roman"/>
        </w:rPr>
        <w:t xml:space="preserve"> </w:t>
      </w:r>
      <w:r w:rsidR="00451336" w:rsidRPr="001D080B">
        <w:rPr>
          <w:rFonts w:ascii="Times New Roman" w:hAnsi="Times New Roman" w:cs="Times New Roman"/>
        </w:rPr>
        <w:t xml:space="preserve">in </w:t>
      </w:r>
      <w:r w:rsidR="00026010" w:rsidRPr="001D080B">
        <w:rPr>
          <w:rFonts w:ascii="Times New Roman" w:hAnsi="Times New Roman" w:cs="Times New Roman"/>
        </w:rPr>
        <w:t xml:space="preserve">the fiscal year ending </w:t>
      </w:r>
      <w:r w:rsidR="002738F0" w:rsidRPr="001D080B">
        <w:rPr>
          <w:rFonts w:ascii="Times New Roman" w:hAnsi="Times New Roman" w:cs="Times New Roman"/>
        </w:rPr>
        <w:t>Sept</w:t>
      </w:r>
      <w:r w:rsidR="004714F0" w:rsidRPr="001D080B">
        <w:rPr>
          <w:rFonts w:ascii="Times New Roman" w:hAnsi="Times New Roman" w:cs="Times New Roman"/>
        </w:rPr>
        <w:t>ember 3</w:t>
      </w:r>
      <w:r w:rsidR="002738F0" w:rsidRPr="001D080B">
        <w:rPr>
          <w:rFonts w:ascii="Times New Roman" w:hAnsi="Times New Roman" w:cs="Times New Roman"/>
        </w:rPr>
        <w:t>0</w:t>
      </w:r>
      <w:r w:rsidR="00026010" w:rsidRPr="001D080B">
        <w:rPr>
          <w:rFonts w:ascii="Times New Roman" w:hAnsi="Times New Roman" w:cs="Times New Roman"/>
        </w:rPr>
        <w:t xml:space="preserve">, </w:t>
      </w:r>
      <w:proofErr w:type="gramStart"/>
      <w:r w:rsidR="00026010" w:rsidRPr="001D080B">
        <w:rPr>
          <w:rFonts w:ascii="Times New Roman" w:hAnsi="Times New Roman" w:cs="Times New Roman"/>
        </w:rPr>
        <w:t>202</w:t>
      </w:r>
      <w:r w:rsidR="00AB0751" w:rsidRPr="001D080B">
        <w:rPr>
          <w:rFonts w:ascii="Times New Roman" w:hAnsi="Times New Roman" w:cs="Times New Roman"/>
        </w:rPr>
        <w:t>8</w:t>
      </w:r>
      <w:proofErr w:type="gramEnd"/>
      <w:r w:rsidR="00451336" w:rsidRPr="001D080B">
        <w:rPr>
          <w:rFonts w:ascii="Times New Roman" w:hAnsi="Times New Roman" w:cs="Times New Roman"/>
        </w:rPr>
        <w:t xml:space="preserve"> </w:t>
      </w:r>
      <w:r w:rsidR="003E579B" w:rsidRPr="001D080B">
        <w:rPr>
          <w:rFonts w:ascii="Times New Roman" w:hAnsi="Times New Roman" w:cs="Times New Roman"/>
        </w:rPr>
        <w:t>represent</w:t>
      </w:r>
      <w:r w:rsidR="004D2B49" w:rsidRPr="001D080B">
        <w:rPr>
          <w:rFonts w:ascii="Times New Roman" w:hAnsi="Times New Roman" w:cs="Times New Roman"/>
        </w:rPr>
        <w:t>s</w:t>
      </w:r>
      <w:r w:rsidR="003E579B" w:rsidRPr="001D080B">
        <w:rPr>
          <w:rFonts w:ascii="Times New Roman" w:hAnsi="Times New Roman" w:cs="Times New Roman"/>
        </w:rPr>
        <w:t xml:space="preserve"> wages of</w:t>
      </w:r>
      <w:r w:rsidR="008E40D4" w:rsidRPr="001D080B">
        <w:rPr>
          <w:rFonts w:ascii="Times New Roman" w:hAnsi="Times New Roman" w:cs="Times New Roman"/>
        </w:rPr>
        <w:t xml:space="preserve"> </w:t>
      </w:r>
      <w:r w:rsidRPr="001D080B">
        <w:rPr>
          <w:rFonts w:ascii="Times New Roman" w:hAnsi="Times New Roman" w:cs="Times New Roman"/>
        </w:rPr>
        <w:t>eight full-time employees</w:t>
      </w:r>
      <w:r w:rsidR="00743CAB" w:rsidRPr="001D080B">
        <w:rPr>
          <w:rFonts w:ascii="Times New Roman" w:hAnsi="Times New Roman" w:cs="Times New Roman"/>
        </w:rPr>
        <w:t xml:space="preserve"> (“FTEs”)</w:t>
      </w:r>
      <w:r w:rsidRPr="001D080B">
        <w:rPr>
          <w:rFonts w:ascii="Times New Roman" w:hAnsi="Times New Roman" w:cs="Times New Roman"/>
        </w:rPr>
        <w:t>, including registered nurses and various technicians</w:t>
      </w:r>
      <w:r w:rsidR="004D2B49" w:rsidRPr="001D080B">
        <w:rPr>
          <w:rFonts w:ascii="Times New Roman" w:hAnsi="Times New Roman" w:cs="Times New Roman"/>
        </w:rPr>
        <w:t>, for the three additional procedure rooms</w:t>
      </w:r>
      <w:r w:rsidR="0000413A" w:rsidRPr="001D080B">
        <w:rPr>
          <w:rFonts w:ascii="Times New Roman" w:hAnsi="Times New Roman" w:cs="Times New Roman"/>
        </w:rPr>
        <w:t xml:space="preserve"> and seven pre/post procedure bays</w:t>
      </w:r>
      <w:r w:rsidRPr="001D080B">
        <w:rPr>
          <w:rFonts w:ascii="Times New Roman" w:hAnsi="Times New Roman" w:cs="Times New Roman"/>
        </w:rPr>
        <w:t xml:space="preserve">. Management has </w:t>
      </w:r>
      <w:r w:rsidR="002738F0" w:rsidRPr="001D080B">
        <w:rPr>
          <w:rFonts w:ascii="Times New Roman" w:hAnsi="Times New Roman" w:cs="Times New Roman"/>
        </w:rPr>
        <w:t>assumed the</w:t>
      </w:r>
      <w:r w:rsidRPr="001D080B">
        <w:rPr>
          <w:rFonts w:ascii="Times New Roman" w:hAnsi="Times New Roman" w:cs="Times New Roman"/>
        </w:rPr>
        <w:t xml:space="preserve"> hourly rates </w:t>
      </w:r>
      <w:r w:rsidR="002738F0" w:rsidRPr="001D080B">
        <w:rPr>
          <w:rFonts w:ascii="Times New Roman" w:hAnsi="Times New Roman" w:cs="Times New Roman"/>
        </w:rPr>
        <w:t xml:space="preserve">for these employees </w:t>
      </w:r>
      <w:r w:rsidR="004D2B49" w:rsidRPr="001D080B">
        <w:rPr>
          <w:rFonts w:ascii="Times New Roman" w:hAnsi="Times New Roman" w:cs="Times New Roman"/>
        </w:rPr>
        <w:t>will</w:t>
      </w:r>
      <w:r w:rsidRPr="001D080B">
        <w:rPr>
          <w:rFonts w:ascii="Times New Roman" w:hAnsi="Times New Roman" w:cs="Times New Roman"/>
        </w:rPr>
        <w:t xml:space="preserve"> range from $28 for technicians to $78 for registered nurses</w:t>
      </w:r>
      <w:r w:rsidR="00DA1348" w:rsidRPr="001D080B">
        <w:rPr>
          <w:rFonts w:ascii="Times New Roman" w:hAnsi="Times New Roman" w:cs="Times New Roman"/>
        </w:rPr>
        <w:t xml:space="preserve">, </w:t>
      </w:r>
      <w:r w:rsidR="00451BE3" w:rsidRPr="001D080B">
        <w:rPr>
          <w:rFonts w:ascii="Times New Roman" w:hAnsi="Times New Roman" w:cs="Times New Roman"/>
        </w:rPr>
        <w:t xml:space="preserve">based on historical </w:t>
      </w:r>
      <w:r w:rsidR="002738F0" w:rsidRPr="001D080B">
        <w:rPr>
          <w:rFonts w:ascii="Times New Roman" w:hAnsi="Times New Roman" w:cs="Times New Roman"/>
        </w:rPr>
        <w:t>rates for these positions</w:t>
      </w:r>
      <w:r w:rsidR="00DA1348" w:rsidRPr="001D080B">
        <w:rPr>
          <w:rFonts w:ascii="Times New Roman" w:hAnsi="Times New Roman" w:cs="Times New Roman"/>
        </w:rPr>
        <w:t xml:space="preserve"> of approximately $26 and $65, respectively,</w:t>
      </w:r>
      <w:r w:rsidR="002738F0" w:rsidRPr="001D080B">
        <w:rPr>
          <w:rFonts w:ascii="Times New Roman" w:hAnsi="Times New Roman" w:cs="Times New Roman"/>
        </w:rPr>
        <w:t xml:space="preserve"> </w:t>
      </w:r>
      <w:r w:rsidR="00DA1348" w:rsidRPr="001D080B">
        <w:rPr>
          <w:rFonts w:ascii="Times New Roman" w:hAnsi="Times New Roman" w:cs="Times New Roman"/>
        </w:rPr>
        <w:t>for</w:t>
      </w:r>
      <w:r w:rsidR="00D01575" w:rsidRPr="001D080B">
        <w:rPr>
          <w:rFonts w:ascii="Times New Roman" w:hAnsi="Times New Roman" w:cs="Times New Roman"/>
        </w:rPr>
        <w:t xml:space="preserve"> the </w:t>
      </w:r>
      <w:r w:rsidR="00DA1348" w:rsidRPr="001D080B">
        <w:rPr>
          <w:rFonts w:ascii="Times New Roman" w:hAnsi="Times New Roman" w:cs="Times New Roman"/>
        </w:rPr>
        <w:t>nine months ended June</w:t>
      </w:r>
      <w:r w:rsidR="002738F0" w:rsidRPr="001D080B">
        <w:rPr>
          <w:rFonts w:ascii="Times New Roman" w:hAnsi="Times New Roman" w:cs="Times New Roman"/>
        </w:rPr>
        <w:t xml:space="preserve"> 30</w:t>
      </w:r>
      <w:r w:rsidR="00D01575" w:rsidRPr="001D080B">
        <w:rPr>
          <w:rFonts w:ascii="Times New Roman" w:hAnsi="Times New Roman" w:cs="Times New Roman"/>
        </w:rPr>
        <w:t xml:space="preserve">, </w:t>
      </w:r>
      <w:r w:rsidR="004D2B49" w:rsidRPr="001D080B">
        <w:rPr>
          <w:rFonts w:ascii="Times New Roman" w:hAnsi="Times New Roman" w:cs="Times New Roman"/>
        </w:rPr>
        <w:t>2025</w:t>
      </w:r>
      <w:r w:rsidR="00DA1348" w:rsidRPr="001D080B">
        <w:rPr>
          <w:rFonts w:ascii="Times New Roman" w:hAnsi="Times New Roman" w:cs="Times New Roman"/>
        </w:rPr>
        <w:t>.</w:t>
      </w:r>
      <w:r w:rsidR="00743CAB" w:rsidRPr="001D080B">
        <w:rPr>
          <w:rFonts w:ascii="Times New Roman" w:hAnsi="Times New Roman" w:cs="Times New Roman"/>
        </w:rPr>
        <w:t xml:space="preserve"> </w:t>
      </w:r>
      <w:r w:rsidR="00DA1348" w:rsidRPr="001D080B">
        <w:rPr>
          <w:rFonts w:ascii="Times New Roman" w:hAnsi="Times New Roman" w:cs="Times New Roman"/>
        </w:rPr>
        <w:t>Management</w:t>
      </w:r>
      <w:r w:rsidR="00743CAB" w:rsidRPr="001D080B">
        <w:rPr>
          <w:rFonts w:ascii="Times New Roman" w:hAnsi="Times New Roman" w:cs="Times New Roman"/>
        </w:rPr>
        <w:t xml:space="preserve"> </w:t>
      </w:r>
      <w:r w:rsidR="00BA47AE" w:rsidRPr="001D080B">
        <w:rPr>
          <w:rFonts w:ascii="Times New Roman" w:hAnsi="Times New Roman" w:cs="Times New Roman"/>
        </w:rPr>
        <w:t xml:space="preserve">has estimated </w:t>
      </w:r>
      <w:r w:rsidR="00743CAB" w:rsidRPr="001D080B">
        <w:rPr>
          <w:rFonts w:ascii="Times New Roman" w:hAnsi="Times New Roman" w:cs="Times New Roman"/>
        </w:rPr>
        <w:t xml:space="preserve">pay rates will increase </w:t>
      </w:r>
      <w:r w:rsidR="00860776" w:rsidRPr="001D080B">
        <w:rPr>
          <w:rFonts w:ascii="Times New Roman" w:hAnsi="Times New Roman" w:cs="Times New Roman"/>
        </w:rPr>
        <w:t xml:space="preserve">approximately </w:t>
      </w:r>
      <w:r w:rsidR="00743CAB" w:rsidRPr="001D080B">
        <w:rPr>
          <w:rFonts w:ascii="Times New Roman" w:hAnsi="Times New Roman" w:cs="Times New Roman"/>
        </w:rPr>
        <w:t xml:space="preserve">2% </w:t>
      </w:r>
      <w:r w:rsidR="00DA1348" w:rsidRPr="001D080B">
        <w:rPr>
          <w:rFonts w:ascii="Times New Roman" w:hAnsi="Times New Roman" w:cs="Times New Roman"/>
        </w:rPr>
        <w:t xml:space="preserve">annually </w:t>
      </w:r>
      <w:r w:rsidR="00743CAB" w:rsidRPr="001D080B">
        <w:rPr>
          <w:rFonts w:ascii="Times New Roman" w:hAnsi="Times New Roman" w:cs="Times New Roman"/>
        </w:rPr>
        <w:t xml:space="preserve">for the years ending September 30, </w:t>
      </w:r>
      <w:proofErr w:type="gramStart"/>
      <w:r w:rsidR="00743CAB" w:rsidRPr="001D080B">
        <w:rPr>
          <w:rFonts w:ascii="Times New Roman" w:hAnsi="Times New Roman" w:cs="Times New Roman"/>
        </w:rPr>
        <w:t>202</w:t>
      </w:r>
      <w:r w:rsidR="00AB0751" w:rsidRPr="001D080B">
        <w:rPr>
          <w:rFonts w:ascii="Times New Roman" w:hAnsi="Times New Roman" w:cs="Times New Roman"/>
        </w:rPr>
        <w:t>9</w:t>
      </w:r>
      <w:proofErr w:type="gramEnd"/>
      <w:r w:rsidR="00743CAB"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00A6367A" w:rsidRPr="001D080B">
        <w:rPr>
          <w:rFonts w:ascii="Times New Roman" w:hAnsi="Times New Roman" w:cs="Times New Roman"/>
        </w:rPr>
        <w:t>.</w:t>
      </w:r>
      <w:r w:rsidR="00E45687" w:rsidRPr="001D080B">
        <w:rPr>
          <w:rFonts w:ascii="Times New Roman" w:hAnsi="Times New Roman" w:cs="Times New Roman"/>
        </w:rPr>
        <w:t xml:space="preserve"> </w:t>
      </w:r>
    </w:p>
    <w:p w14:paraId="14E75DC5" w14:textId="77777777" w:rsidR="00BA47AE" w:rsidRPr="001D080B" w:rsidRDefault="00BA47AE" w:rsidP="00BA47AE">
      <w:pPr>
        <w:pStyle w:val="ListParagraph"/>
        <w:widowControl w:val="0"/>
        <w:spacing w:after="0" w:line="240" w:lineRule="auto"/>
        <w:ind w:left="810"/>
        <w:jc w:val="both"/>
        <w:rPr>
          <w:rFonts w:ascii="Times New Roman" w:hAnsi="Times New Roman" w:cs="Times New Roman"/>
        </w:rPr>
      </w:pPr>
    </w:p>
    <w:p w14:paraId="0D243590" w14:textId="7064EFB8" w:rsidR="00743CAB" w:rsidRPr="001D080B" w:rsidRDefault="00860776" w:rsidP="00BA47AE">
      <w:pPr>
        <w:pStyle w:val="ListParagraph"/>
        <w:widowControl w:val="0"/>
        <w:spacing w:after="0" w:line="240" w:lineRule="auto"/>
        <w:ind w:left="810"/>
        <w:jc w:val="both"/>
        <w:rPr>
          <w:rFonts w:ascii="Times New Roman" w:hAnsi="Times New Roman" w:cs="Times New Roman"/>
        </w:rPr>
      </w:pPr>
      <w:r w:rsidRPr="001D080B">
        <w:rPr>
          <w:rFonts w:ascii="Times New Roman" w:hAnsi="Times New Roman" w:cs="Times New Roman"/>
        </w:rPr>
        <w:t>Management expects an additional registered nurse will be hired f</w:t>
      </w:r>
      <w:r w:rsidR="00423AAC" w:rsidRPr="001D080B">
        <w:rPr>
          <w:rFonts w:ascii="Times New Roman" w:hAnsi="Times New Roman" w:cs="Times New Roman"/>
        </w:rPr>
        <w:t>or the year ending September 30, 202</w:t>
      </w:r>
      <w:r w:rsidR="00AB0751" w:rsidRPr="001D080B">
        <w:rPr>
          <w:rFonts w:ascii="Times New Roman" w:hAnsi="Times New Roman" w:cs="Times New Roman"/>
        </w:rPr>
        <w:t>9</w:t>
      </w:r>
      <w:r w:rsidR="00423AAC" w:rsidRPr="001D080B">
        <w:rPr>
          <w:rFonts w:ascii="Times New Roman" w:hAnsi="Times New Roman" w:cs="Times New Roman"/>
        </w:rPr>
        <w:t>,</w:t>
      </w:r>
      <w:r w:rsidRPr="001D080B">
        <w:rPr>
          <w:rFonts w:ascii="Times New Roman" w:hAnsi="Times New Roman" w:cs="Times New Roman"/>
        </w:rPr>
        <w:t xml:space="preserve"> resulting in a total of nine FTEs. For </w:t>
      </w:r>
      <w:r w:rsidR="00423AAC" w:rsidRPr="001D080B">
        <w:rPr>
          <w:rFonts w:ascii="Times New Roman" w:hAnsi="Times New Roman" w:cs="Times New Roman"/>
        </w:rPr>
        <w:t>the year end</w:t>
      </w:r>
      <w:r w:rsidRPr="001D080B">
        <w:rPr>
          <w:rFonts w:ascii="Times New Roman" w:hAnsi="Times New Roman" w:cs="Times New Roman"/>
        </w:rPr>
        <w:t>ing</w:t>
      </w:r>
      <w:r w:rsidR="00423AAC" w:rsidRPr="001D080B">
        <w:rPr>
          <w:rFonts w:ascii="Times New Roman" w:hAnsi="Times New Roman" w:cs="Times New Roman"/>
        </w:rPr>
        <w:t xml:space="preserve"> September 30, 20</w:t>
      </w:r>
      <w:r w:rsidR="00AB0751" w:rsidRPr="001D080B">
        <w:rPr>
          <w:rFonts w:ascii="Times New Roman" w:hAnsi="Times New Roman" w:cs="Times New Roman"/>
        </w:rPr>
        <w:t>30</w:t>
      </w:r>
      <w:r w:rsidR="00423AAC" w:rsidRPr="001D080B">
        <w:rPr>
          <w:rFonts w:ascii="Times New Roman" w:hAnsi="Times New Roman" w:cs="Times New Roman"/>
        </w:rPr>
        <w:t xml:space="preserve">, </w:t>
      </w:r>
      <w:r w:rsidR="005F1FA8" w:rsidRPr="001D080B">
        <w:rPr>
          <w:rFonts w:ascii="Times New Roman" w:hAnsi="Times New Roman" w:cs="Times New Roman"/>
        </w:rPr>
        <w:t>M</w:t>
      </w:r>
      <w:r w:rsidR="00423AAC" w:rsidRPr="001D080B">
        <w:rPr>
          <w:rFonts w:ascii="Times New Roman" w:hAnsi="Times New Roman" w:cs="Times New Roman"/>
        </w:rPr>
        <w:t xml:space="preserve">anagement assumes two additional registered nurses will be </w:t>
      </w:r>
      <w:r w:rsidRPr="001D080B">
        <w:rPr>
          <w:rFonts w:ascii="Times New Roman" w:hAnsi="Times New Roman" w:cs="Times New Roman"/>
        </w:rPr>
        <w:t>hir</w:t>
      </w:r>
      <w:r w:rsidR="00423AAC" w:rsidRPr="001D080B">
        <w:rPr>
          <w:rFonts w:ascii="Times New Roman" w:hAnsi="Times New Roman" w:cs="Times New Roman"/>
        </w:rPr>
        <w:t xml:space="preserve">ed, and the total </w:t>
      </w:r>
      <w:r w:rsidR="00770345" w:rsidRPr="001D080B">
        <w:rPr>
          <w:rFonts w:ascii="Times New Roman" w:hAnsi="Times New Roman" w:cs="Times New Roman"/>
        </w:rPr>
        <w:t xml:space="preserve">of </w:t>
      </w:r>
      <w:r w:rsidR="00423AAC" w:rsidRPr="001D080B">
        <w:rPr>
          <w:rFonts w:ascii="Times New Roman" w:hAnsi="Times New Roman" w:cs="Times New Roman"/>
        </w:rPr>
        <w:t xml:space="preserve">eleven </w:t>
      </w:r>
      <w:r w:rsidRPr="001D080B">
        <w:rPr>
          <w:rFonts w:ascii="Times New Roman" w:hAnsi="Times New Roman" w:cs="Times New Roman"/>
        </w:rPr>
        <w:t>FTEs</w:t>
      </w:r>
      <w:r w:rsidR="00423AAC" w:rsidRPr="001D080B">
        <w:rPr>
          <w:rFonts w:ascii="Times New Roman" w:hAnsi="Times New Roman" w:cs="Times New Roman"/>
        </w:rPr>
        <w:t xml:space="preserve"> will stay consistent for the years ending September 30, </w:t>
      </w:r>
      <w:proofErr w:type="gramStart"/>
      <w:r w:rsidR="00423AAC" w:rsidRPr="001D080B">
        <w:rPr>
          <w:rFonts w:ascii="Times New Roman" w:hAnsi="Times New Roman" w:cs="Times New Roman"/>
        </w:rPr>
        <w:t>20</w:t>
      </w:r>
      <w:r w:rsidR="00B80ABF" w:rsidRPr="001D080B">
        <w:rPr>
          <w:rFonts w:ascii="Times New Roman" w:hAnsi="Times New Roman" w:cs="Times New Roman"/>
        </w:rPr>
        <w:t>3</w:t>
      </w:r>
      <w:r w:rsidR="00AB0751" w:rsidRPr="001D080B">
        <w:rPr>
          <w:rFonts w:ascii="Times New Roman" w:hAnsi="Times New Roman" w:cs="Times New Roman"/>
        </w:rPr>
        <w:t>1</w:t>
      </w:r>
      <w:proofErr w:type="gramEnd"/>
      <w:r w:rsidR="00423AAC" w:rsidRPr="001D080B">
        <w:rPr>
          <w:rFonts w:ascii="Times New Roman" w:hAnsi="Times New Roman" w:cs="Times New Roman"/>
        </w:rPr>
        <w:t xml:space="preserve"> and 203</w:t>
      </w:r>
      <w:r w:rsidR="00AB0751" w:rsidRPr="001D080B">
        <w:rPr>
          <w:rFonts w:ascii="Times New Roman" w:hAnsi="Times New Roman" w:cs="Times New Roman"/>
        </w:rPr>
        <w:t>2</w:t>
      </w:r>
      <w:r w:rsidR="00423AAC" w:rsidRPr="001D080B">
        <w:rPr>
          <w:rFonts w:ascii="Times New Roman" w:hAnsi="Times New Roman" w:cs="Times New Roman"/>
        </w:rPr>
        <w:t xml:space="preserve">. </w:t>
      </w:r>
      <w:r w:rsidR="00743CAB" w:rsidRPr="001D080B">
        <w:rPr>
          <w:rFonts w:ascii="Times New Roman" w:hAnsi="Times New Roman" w:cs="Times New Roman"/>
        </w:rPr>
        <w:t xml:space="preserve">For the nine months </w:t>
      </w:r>
      <w:proofErr w:type="gramStart"/>
      <w:r w:rsidR="00743CAB" w:rsidRPr="001D080B">
        <w:rPr>
          <w:rFonts w:ascii="Times New Roman" w:hAnsi="Times New Roman" w:cs="Times New Roman"/>
        </w:rPr>
        <w:t>ended</w:t>
      </w:r>
      <w:proofErr w:type="gramEnd"/>
      <w:r w:rsidR="00743CAB" w:rsidRPr="001D080B">
        <w:rPr>
          <w:rFonts w:ascii="Times New Roman" w:hAnsi="Times New Roman" w:cs="Times New Roman"/>
        </w:rPr>
        <w:t xml:space="preserve"> June 30, 2025, there </w:t>
      </w:r>
      <w:proofErr w:type="gramStart"/>
      <w:r w:rsidR="00743CAB" w:rsidRPr="001D080B">
        <w:rPr>
          <w:rFonts w:ascii="Times New Roman" w:hAnsi="Times New Roman" w:cs="Times New Roman"/>
        </w:rPr>
        <w:t>was</w:t>
      </w:r>
      <w:proofErr w:type="gramEnd"/>
      <w:r w:rsidR="00743CAB" w:rsidRPr="001D080B">
        <w:rPr>
          <w:rFonts w:ascii="Times New Roman" w:hAnsi="Times New Roman" w:cs="Times New Roman"/>
        </w:rPr>
        <w:t xml:space="preserve"> approximately </w:t>
      </w:r>
      <w:r w:rsidR="000C0A5F" w:rsidRPr="001D080B">
        <w:rPr>
          <w:rFonts w:ascii="Times New Roman" w:hAnsi="Times New Roman" w:cs="Times New Roman"/>
        </w:rPr>
        <w:t>twenty-eight</w:t>
      </w:r>
      <w:r w:rsidR="00743CAB" w:rsidRPr="001D080B">
        <w:rPr>
          <w:rFonts w:ascii="Times New Roman" w:hAnsi="Times New Roman" w:cs="Times New Roman"/>
        </w:rPr>
        <w:t xml:space="preserve"> FTEs for the five existing endoscopy procedure rooms, resulting in an average of </w:t>
      </w:r>
      <w:r w:rsidR="00BF1DCF" w:rsidRPr="001D080B">
        <w:rPr>
          <w:rFonts w:ascii="Times New Roman" w:hAnsi="Times New Roman" w:cs="Times New Roman"/>
        </w:rPr>
        <w:t>five</w:t>
      </w:r>
      <w:r w:rsidR="00743CAB" w:rsidRPr="001D080B">
        <w:rPr>
          <w:rFonts w:ascii="Times New Roman" w:hAnsi="Times New Roman" w:cs="Times New Roman"/>
        </w:rPr>
        <w:t xml:space="preserve"> FTEs per room. Management believes that based on historical FTEs, an average of </w:t>
      </w:r>
      <w:r w:rsidR="00BF1DCF" w:rsidRPr="001D080B">
        <w:rPr>
          <w:rFonts w:ascii="Times New Roman" w:hAnsi="Times New Roman" w:cs="Times New Roman"/>
        </w:rPr>
        <w:t>three</w:t>
      </w:r>
      <w:r w:rsidR="00743CAB" w:rsidRPr="001D080B">
        <w:rPr>
          <w:rFonts w:ascii="Times New Roman" w:hAnsi="Times New Roman" w:cs="Times New Roman"/>
        </w:rPr>
        <w:t xml:space="preserve"> </w:t>
      </w:r>
      <w:r w:rsidR="00770345" w:rsidRPr="001D080B">
        <w:rPr>
          <w:rFonts w:ascii="Times New Roman" w:hAnsi="Times New Roman" w:cs="Times New Roman"/>
        </w:rPr>
        <w:t xml:space="preserve">to four </w:t>
      </w:r>
      <w:r w:rsidR="00743CAB" w:rsidRPr="001D080B">
        <w:rPr>
          <w:rFonts w:ascii="Times New Roman" w:hAnsi="Times New Roman" w:cs="Times New Roman"/>
        </w:rPr>
        <w:t xml:space="preserve">FTEs per room is reasonable for the projections for the years ending September 30, </w:t>
      </w:r>
      <w:proofErr w:type="gramStart"/>
      <w:r w:rsidR="00743CAB" w:rsidRPr="001D080B">
        <w:rPr>
          <w:rFonts w:ascii="Times New Roman" w:hAnsi="Times New Roman" w:cs="Times New Roman"/>
        </w:rPr>
        <w:t>202</w:t>
      </w:r>
      <w:r w:rsidR="00AB0751" w:rsidRPr="001D080B">
        <w:rPr>
          <w:rFonts w:ascii="Times New Roman" w:hAnsi="Times New Roman" w:cs="Times New Roman"/>
        </w:rPr>
        <w:t>8</w:t>
      </w:r>
      <w:proofErr w:type="gramEnd"/>
      <w:r w:rsidR="00743CAB" w:rsidRPr="001D080B">
        <w:rPr>
          <w:rFonts w:ascii="Times New Roman" w:hAnsi="Times New Roman" w:cs="Times New Roman"/>
        </w:rPr>
        <w:t xml:space="preserve"> through September 30, </w:t>
      </w:r>
      <w:proofErr w:type="gramStart"/>
      <w:r w:rsidR="00743CAB" w:rsidRPr="001D080B">
        <w:rPr>
          <w:rFonts w:ascii="Times New Roman" w:hAnsi="Times New Roman" w:cs="Times New Roman"/>
        </w:rPr>
        <w:t>203</w:t>
      </w:r>
      <w:r w:rsidR="00AB0751" w:rsidRPr="001D080B">
        <w:rPr>
          <w:rFonts w:ascii="Times New Roman" w:hAnsi="Times New Roman" w:cs="Times New Roman"/>
        </w:rPr>
        <w:t>2</w:t>
      </w:r>
      <w:proofErr w:type="gramEnd"/>
      <w:r w:rsidR="00743CAB" w:rsidRPr="001D080B">
        <w:rPr>
          <w:rFonts w:ascii="Times New Roman" w:hAnsi="Times New Roman" w:cs="Times New Roman"/>
        </w:rPr>
        <w:t xml:space="preserve"> for the addition of three endoscopy procedure rooms</w:t>
      </w:r>
      <w:r w:rsidR="0000413A" w:rsidRPr="001D080B">
        <w:rPr>
          <w:rFonts w:ascii="Times New Roman" w:hAnsi="Times New Roman" w:cs="Times New Roman"/>
        </w:rPr>
        <w:t xml:space="preserve"> and seven pre/post procedure bays</w:t>
      </w:r>
      <w:r w:rsidR="00743CAB" w:rsidRPr="001D080B">
        <w:rPr>
          <w:rFonts w:ascii="Times New Roman" w:hAnsi="Times New Roman" w:cs="Times New Roman"/>
        </w:rPr>
        <w:t>.</w:t>
      </w:r>
    </w:p>
    <w:p w14:paraId="350F9927" w14:textId="77777777" w:rsidR="004042FB" w:rsidRPr="001D080B" w:rsidRDefault="004042FB" w:rsidP="00BA47AE">
      <w:pPr>
        <w:pStyle w:val="ListParagraph"/>
        <w:widowControl w:val="0"/>
        <w:spacing w:after="0" w:line="240" w:lineRule="auto"/>
        <w:ind w:left="810"/>
        <w:jc w:val="both"/>
        <w:rPr>
          <w:rFonts w:ascii="Times New Roman" w:hAnsi="Times New Roman" w:cs="Times New Roman"/>
        </w:rPr>
      </w:pPr>
    </w:p>
    <w:p w14:paraId="6796557E" w14:textId="77777777" w:rsidR="004042FB" w:rsidRPr="001D080B" w:rsidRDefault="004042FB" w:rsidP="00BA47AE">
      <w:pPr>
        <w:pStyle w:val="ListParagraph"/>
        <w:widowControl w:val="0"/>
        <w:spacing w:after="0" w:line="240" w:lineRule="auto"/>
        <w:ind w:left="810"/>
        <w:jc w:val="both"/>
        <w:rPr>
          <w:rFonts w:ascii="Times New Roman" w:hAnsi="Times New Roman" w:cs="Times New Roman"/>
        </w:rPr>
      </w:pPr>
    </w:p>
    <w:p w14:paraId="5017F1C8" w14:textId="77777777" w:rsidR="00FA0369" w:rsidRDefault="00FA0369" w:rsidP="004042FB">
      <w:pPr>
        <w:widowControl w:val="0"/>
        <w:tabs>
          <w:tab w:val="left" w:pos="1191"/>
        </w:tabs>
        <w:spacing w:after="0" w:line="240" w:lineRule="auto"/>
        <w:rPr>
          <w:rFonts w:ascii="Times New Roman" w:hAnsi="Times New Roman" w:cs="Times New Roman"/>
        </w:rPr>
        <w:sectPr w:rsidR="00FA0369" w:rsidSect="00C47FD6">
          <w:footerReference w:type="default" r:id="rId14"/>
          <w:pgSz w:w="12240" w:h="15840" w:code="1"/>
          <w:pgMar w:top="648" w:right="720" w:bottom="648" w:left="965" w:header="0" w:footer="0" w:gutter="0"/>
          <w:cols w:space="720"/>
          <w:titlePg/>
          <w:docGrid w:linePitch="360"/>
        </w:sectPr>
      </w:pPr>
    </w:p>
    <w:p w14:paraId="20C3844A" w14:textId="77777777" w:rsidR="004042FB" w:rsidRPr="001D080B" w:rsidRDefault="004042FB" w:rsidP="004042FB">
      <w:pPr>
        <w:widowControl w:val="0"/>
        <w:tabs>
          <w:tab w:val="left" w:pos="1191"/>
        </w:tabs>
        <w:spacing w:after="0" w:line="240" w:lineRule="auto"/>
        <w:rPr>
          <w:rFonts w:ascii="Times New Roman" w:hAnsi="Times New Roman" w:cs="Times New Roman"/>
        </w:rPr>
      </w:pPr>
    </w:p>
    <w:p w14:paraId="07B6DC2F" w14:textId="77777777" w:rsidR="004042FB" w:rsidRPr="001D080B" w:rsidRDefault="004042FB" w:rsidP="004042FB">
      <w:pPr>
        <w:pStyle w:val="Heading3"/>
        <w:numPr>
          <w:ilvl w:val="0"/>
          <w:numId w:val="36"/>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t>Review of the Projections (continued)</w:t>
      </w:r>
    </w:p>
    <w:p w14:paraId="2CF03EE3" w14:textId="77777777" w:rsidR="000C0A5F" w:rsidRPr="001D080B" w:rsidRDefault="000C0A5F" w:rsidP="000C0A5F">
      <w:pPr>
        <w:widowControl w:val="0"/>
        <w:spacing w:after="0" w:line="240" w:lineRule="auto"/>
        <w:jc w:val="both"/>
        <w:rPr>
          <w:rFonts w:ascii="Times New Roman" w:hAnsi="Times New Roman" w:cs="Times New Roman"/>
        </w:rPr>
      </w:pPr>
    </w:p>
    <w:p w14:paraId="7D3EBE80" w14:textId="47C415F5" w:rsidR="002E4D69" w:rsidRPr="001D080B" w:rsidRDefault="006C4E8E" w:rsidP="002E4D69">
      <w:pPr>
        <w:pStyle w:val="ListParagraph"/>
        <w:widowControl w:val="0"/>
        <w:numPr>
          <w:ilvl w:val="0"/>
          <w:numId w:val="20"/>
        </w:numPr>
        <w:spacing w:after="0" w:line="240" w:lineRule="auto"/>
        <w:jc w:val="both"/>
        <w:rPr>
          <w:rFonts w:ascii="Times New Roman" w:hAnsi="Times New Roman" w:cs="Times New Roman"/>
        </w:rPr>
      </w:pPr>
      <w:r w:rsidRPr="001D080B">
        <w:rPr>
          <w:rFonts w:ascii="Times New Roman" w:hAnsi="Times New Roman" w:cs="Times New Roman"/>
        </w:rPr>
        <w:t>Management has estimated the projected fringe benefits at approximately</w:t>
      </w:r>
      <w:r w:rsidR="00DE0CDD" w:rsidRPr="001D080B">
        <w:rPr>
          <w:rFonts w:ascii="Times New Roman" w:hAnsi="Times New Roman" w:cs="Times New Roman"/>
        </w:rPr>
        <w:t xml:space="preserve"> </w:t>
      </w:r>
      <w:r w:rsidR="009A47A5" w:rsidRPr="001D080B">
        <w:rPr>
          <w:rFonts w:ascii="Times New Roman" w:hAnsi="Times New Roman" w:cs="Times New Roman"/>
        </w:rPr>
        <w:t>2</w:t>
      </w:r>
      <w:r w:rsidRPr="001D080B">
        <w:rPr>
          <w:rFonts w:ascii="Times New Roman" w:hAnsi="Times New Roman" w:cs="Times New Roman"/>
        </w:rPr>
        <w:t>6</w:t>
      </w:r>
      <w:r w:rsidR="009A47A5" w:rsidRPr="001D080B">
        <w:rPr>
          <w:rFonts w:ascii="Times New Roman" w:hAnsi="Times New Roman" w:cs="Times New Roman"/>
        </w:rPr>
        <w:t xml:space="preserve">% of </w:t>
      </w:r>
      <w:r w:rsidRPr="001D080B">
        <w:rPr>
          <w:rFonts w:ascii="Times New Roman" w:hAnsi="Times New Roman" w:cs="Times New Roman"/>
        </w:rPr>
        <w:t>salary and wages</w:t>
      </w:r>
      <w:r w:rsidR="00DE0CDD" w:rsidRPr="001D080B">
        <w:rPr>
          <w:rFonts w:ascii="Times New Roman" w:hAnsi="Times New Roman" w:cs="Times New Roman"/>
        </w:rPr>
        <w:t xml:space="preserve"> </w:t>
      </w:r>
      <w:r w:rsidRPr="001D080B">
        <w:rPr>
          <w:rFonts w:ascii="Times New Roman" w:hAnsi="Times New Roman" w:cs="Times New Roman"/>
        </w:rPr>
        <w:t xml:space="preserve">for the years ending September 30, </w:t>
      </w:r>
      <w:proofErr w:type="gramStart"/>
      <w:r w:rsidRPr="001D080B">
        <w:rPr>
          <w:rFonts w:ascii="Times New Roman" w:hAnsi="Times New Roman" w:cs="Times New Roman"/>
        </w:rPr>
        <w:t>202</w:t>
      </w:r>
      <w:r w:rsidR="00AB0751" w:rsidRPr="001D080B">
        <w:rPr>
          <w:rFonts w:ascii="Times New Roman" w:hAnsi="Times New Roman" w:cs="Times New Roman"/>
        </w:rPr>
        <w:t>8</w:t>
      </w:r>
      <w:proofErr w:type="gramEnd"/>
      <w:r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Pr="001D080B">
        <w:rPr>
          <w:rFonts w:ascii="Times New Roman" w:hAnsi="Times New Roman" w:cs="Times New Roman"/>
        </w:rPr>
        <w:t xml:space="preserve">. Management’s projections are based on historical fringe benefits for the years ended September 30, </w:t>
      </w:r>
      <w:proofErr w:type="gramStart"/>
      <w:r w:rsidRPr="001D080B">
        <w:rPr>
          <w:rFonts w:ascii="Times New Roman" w:hAnsi="Times New Roman" w:cs="Times New Roman"/>
        </w:rPr>
        <w:t>2023</w:t>
      </w:r>
      <w:proofErr w:type="gramEnd"/>
      <w:r w:rsidRPr="001D080B">
        <w:rPr>
          <w:rFonts w:ascii="Times New Roman" w:hAnsi="Times New Roman" w:cs="Times New Roman"/>
        </w:rPr>
        <w:t xml:space="preserve"> and 2024</w:t>
      </w:r>
      <w:r w:rsidR="000C0A5F" w:rsidRPr="001D080B">
        <w:rPr>
          <w:rFonts w:ascii="Times New Roman" w:hAnsi="Times New Roman" w:cs="Times New Roman"/>
        </w:rPr>
        <w:t xml:space="preserve">, and the nine months ended June 30, </w:t>
      </w:r>
      <w:proofErr w:type="gramStart"/>
      <w:r w:rsidR="000C0A5F" w:rsidRPr="001D080B">
        <w:rPr>
          <w:rFonts w:ascii="Times New Roman" w:hAnsi="Times New Roman" w:cs="Times New Roman"/>
        </w:rPr>
        <w:t>2025</w:t>
      </w:r>
      <w:proofErr w:type="gramEnd"/>
      <w:r w:rsidRPr="001D080B">
        <w:rPr>
          <w:rFonts w:ascii="Times New Roman" w:hAnsi="Times New Roman" w:cs="Times New Roman"/>
        </w:rPr>
        <w:t xml:space="preserve"> of approximately 26% of total wages. These expenses include </w:t>
      </w:r>
      <w:r w:rsidR="006429EC" w:rsidRPr="001D080B">
        <w:rPr>
          <w:rFonts w:ascii="Times New Roman" w:hAnsi="Times New Roman" w:cs="Times New Roman"/>
        </w:rPr>
        <w:t>the pension defined contribution match</w:t>
      </w:r>
      <w:r w:rsidRPr="001D080B">
        <w:rPr>
          <w:rFonts w:ascii="Times New Roman" w:hAnsi="Times New Roman" w:cs="Times New Roman"/>
        </w:rPr>
        <w:t>, FICA and other fringe benefits received through employment.</w:t>
      </w:r>
    </w:p>
    <w:p w14:paraId="6AF0F4AA" w14:textId="77777777" w:rsidR="000C0A5F" w:rsidRPr="001D080B" w:rsidRDefault="000C0A5F" w:rsidP="000C0A5F">
      <w:pPr>
        <w:pStyle w:val="ListParagraph"/>
        <w:widowControl w:val="0"/>
        <w:spacing w:after="0" w:line="240" w:lineRule="auto"/>
        <w:ind w:left="810"/>
        <w:jc w:val="both"/>
        <w:rPr>
          <w:rFonts w:ascii="Times New Roman" w:hAnsi="Times New Roman" w:cs="Times New Roman"/>
        </w:rPr>
      </w:pPr>
    </w:p>
    <w:p w14:paraId="69514ED6" w14:textId="3025B798" w:rsidR="004651FE" w:rsidRPr="001D080B" w:rsidRDefault="007D16F6" w:rsidP="004651FE">
      <w:pPr>
        <w:pStyle w:val="ListParagraph"/>
        <w:widowControl w:val="0"/>
        <w:numPr>
          <w:ilvl w:val="0"/>
          <w:numId w:val="20"/>
        </w:numPr>
        <w:spacing w:after="0" w:line="240" w:lineRule="auto"/>
        <w:jc w:val="both"/>
        <w:rPr>
          <w:rFonts w:ascii="Times New Roman" w:hAnsi="Times New Roman" w:cs="Times New Roman"/>
        </w:rPr>
      </w:pPr>
      <w:r w:rsidRPr="001D080B">
        <w:rPr>
          <w:rFonts w:ascii="Times New Roman" w:hAnsi="Times New Roman" w:cs="Times New Roman"/>
        </w:rPr>
        <w:t xml:space="preserve">Supplies include </w:t>
      </w:r>
      <w:r w:rsidR="006429EC" w:rsidRPr="001D080B">
        <w:rPr>
          <w:rFonts w:ascii="Times New Roman" w:hAnsi="Times New Roman" w:cs="Times New Roman"/>
        </w:rPr>
        <w:t xml:space="preserve">endoscopic supplies, </w:t>
      </w:r>
      <w:r w:rsidR="00112D4A" w:rsidRPr="001D080B">
        <w:rPr>
          <w:rFonts w:ascii="Times New Roman" w:hAnsi="Times New Roman" w:cs="Times New Roman"/>
        </w:rPr>
        <w:t>medical</w:t>
      </w:r>
      <w:r w:rsidR="006429EC" w:rsidRPr="001D080B">
        <w:rPr>
          <w:rFonts w:ascii="Times New Roman" w:hAnsi="Times New Roman" w:cs="Times New Roman"/>
        </w:rPr>
        <w:t xml:space="preserve"> and surgical supplies</w:t>
      </w:r>
      <w:r w:rsidR="00112D4A" w:rsidRPr="001D080B">
        <w:rPr>
          <w:rFonts w:ascii="Times New Roman" w:hAnsi="Times New Roman" w:cs="Times New Roman"/>
        </w:rPr>
        <w:t>, pharmaceutical</w:t>
      </w:r>
      <w:r w:rsidR="006429EC" w:rsidRPr="001D080B">
        <w:rPr>
          <w:rFonts w:ascii="Times New Roman" w:hAnsi="Times New Roman" w:cs="Times New Roman"/>
        </w:rPr>
        <w:t>s</w:t>
      </w:r>
      <w:r w:rsidRPr="001D080B">
        <w:rPr>
          <w:rFonts w:ascii="Times New Roman" w:hAnsi="Times New Roman" w:cs="Times New Roman"/>
        </w:rPr>
        <w:t>, and other items needed to operate the endoscopy center. Management’s projection is based on historical supply expenses of approximately $</w:t>
      </w:r>
      <w:r w:rsidR="00E52027" w:rsidRPr="001D080B">
        <w:rPr>
          <w:rFonts w:ascii="Times New Roman" w:hAnsi="Times New Roman" w:cs="Times New Roman"/>
        </w:rPr>
        <w:t>72</w:t>
      </w:r>
      <w:r w:rsidRPr="001D080B">
        <w:rPr>
          <w:rFonts w:ascii="Times New Roman" w:hAnsi="Times New Roman" w:cs="Times New Roman"/>
        </w:rPr>
        <w:t xml:space="preserve"> per </w:t>
      </w:r>
      <w:r w:rsidR="00E52027" w:rsidRPr="001D080B">
        <w:rPr>
          <w:rFonts w:ascii="Times New Roman" w:hAnsi="Times New Roman" w:cs="Times New Roman"/>
        </w:rPr>
        <w:t>procedure</w:t>
      </w:r>
      <w:r w:rsidRPr="001D080B">
        <w:rPr>
          <w:rFonts w:ascii="Times New Roman" w:hAnsi="Times New Roman" w:cs="Times New Roman"/>
        </w:rPr>
        <w:t xml:space="preserve"> for the </w:t>
      </w:r>
      <w:r w:rsidR="000C0A5F" w:rsidRPr="001D080B">
        <w:rPr>
          <w:rFonts w:ascii="Times New Roman" w:hAnsi="Times New Roman" w:cs="Times New Roman"/>
        </w:rPr>
        <w:t>n</w:t>
      </w:r>
      <w:r w:rsidR="00B80ABF" w:rsidRPr="001D080B">
        <w:rPr>
          <w:rFonts w:ascii="Times New Roman" w:hAnsi="Times New Roman" w:cs="Times New Roman"/>
        </w:rPr>
        <w:t>i</w:t>
      </w:r>
      <w:r w:rsidR="000C0A5F" w:rsidRPr="001D080B">
        <w:rPr>
          <w:rFonts w:ascii="Times New Roman" w:hAnsi="Times New Roman" w:cs="Times New Roman"/>
        </w:rPr>
        <w:t xml:space="preserve">ne months </w:t>
      </w:r>
      <w:r w:rsidRPr="001D080B">
        <w:rPr>
          <w:rFonts w:ascii="Times New Roman" w:hAnsi="Times New Roman" w:cs="Times New Roman"/>
        </w:rPr>
        <w:t xml:space="preserve">ended </w:t>
      </w:r>
      <w:r w:rsidR="000C0A5F" w:rsidRPr="001D080B">
        <w:rPr>
          <w:rFonts w:ascii="Times New Roman" w:hAnsi="Times New Roman" w:cs="Times New Roman"/>
        </w:rPr>
        <w:t>June</w:t>
      </w:r>
      <w:r w:rsidRPr="001D080B">
        <w:rPr>
          <w:rFonts w:ascii="Times New Roman" w:hAnsi="Times New Roman" w:cs="Times New Roman"/>
        </w:rPr>
        <w:t xml:space="preserve"> 30, 202</w:t>
      </w:r>
      <w:r w:rsidR="000C0A5F" w:rsidRPr="001D080B">
        <w:rPr>
          <w:rFonts w:ascii="Times New Roman" w:hAnsi="Times New Roman" w:cs="Times New Roman"/>
        </w:rPr>
        <w:t>5</w:t>
      </w:r>
      <w:r w:rsidR="00E52027" w:rsidRPr="001D080B">
        <w:rPr>
          <w:rFonts w:ascii="Times New Roman" w:hAnsi="Times New Roman" w:cs="Times New Roman"/>
        </w:rPr>
        <w:t>. Management is projecting supply expense to be $75 per procedure for the year ending September 30, 202</w:t>
      </w:r>
      <w:r w:rsidR="00AB0751" w:rsidRPr="001D080B">
        <w:rPr>
          <w:rFonts w:ascii="Times New Roman" w:hAnsi="Times New Roman" w:cs="Times New Roman"/>
        </w:rPr>
        <w:t>8</w:t>
      </w:r>
      <w:r w:rsidR="00E52027" w:rsidRPr="001D080B">
        <w:rPr>
          <w:rFonts w:ascii="Times New Roman" w:hAnsi="Times New Roman" w:cs="Times New Roman"/>
        </w:rPr>
        <w:t xml:space="preserve">, </w:t>
      </w:r>
      <w:r w:rsidR="0079641A" w:rsidRPr="001D080B">
        <w:rPr>
          <w:rFonts w:ascii="Times New Roman" w:hAnsi="Times New Roman" w:cs="Times New Roman"/>
        </w:rPr>
        <w:t>with a</w:t>
      </w:r>
      <w:r w:rsidRPr="001D080B">
        <w:rPr>
          <w:rFonts w:ascii="Times New Roman" w:hAnsi="Times New Roman" w:cs="Times New Roman"/>
        </w:rPr>
        <w:t xml:space="preserve"> </w:t>
      </w:r>
      <w:r w:rsidR="00E52027" w:rsidRPr="001D080B">
        <w:rPr>
          <w:rFonts w:ascii="Times New Roman" w:hAnsi="Times New Roman" w:cs="Times New Roman"/>
        </w:rPr>
        <w:t xml:space="preserve">2% </w:t>
      </w:r>
      <w:r w:rsidRPr="001D080B">
        <w:rPr>
          <w:rFonts w:ascii="Times New Roman" w:hAnsi="Times New Roman" w:cs="Times New Roman"/>
        </w:rPr>
        <w:t xml:space="preserve">inflation of costs annually for the years ending September 30, </w:t>
      </w:r>
      <w:proofErr w:type="gramStart"/>
      <w:r w:rsidRPr="001D080B">
        <w:rPr>
          <w:rFonts w:ascii="Times New Roman" w:hAnsi="Times New Roman" w:cs="Times New Roman"/>
        </w:rPr>
        <w:t>202</w:t>
      </w:r>
      <w:r w:rsidR="00AB0751" w:rsidRPr="001D080B">
        <w:rPr>
          <w:rFonts w:ascii="Times New Roman" w:hAnsi="Times New Roman" w:cs="Times New Roman"/>
        </w:rPr>
        <w:t>9</w:t>
      </w:r>
      <w:proofErr w:type="gramEnd"/>
      <w:r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Pr="001D080B">
        <w:rPr>
          <w:rFonts w:ascii="Times New Roman" w:hAnsi="Times New Roman" w:cs="Times New Roman"/>
        </w:rPr>
        <w:t xml:space="preserve">. </w:t>
      </w:r>
    </w:p>
    <w:p w14:paraId="6F4A4A1F" w14:textId="77777777" w:rsidR="004651FE" w:rsidRPr="001D080B" w:rsidRDefault="004651FE" w:rsidP="004651FE">
      <w:pPr>
        <w:pStyle w:val="ListParagraph"/>
        <w:rPr>
          <w:rFonts w:ascii="Times New Roman" w:hAnsi="Times New Roman" w:cs="Times New Roman"/>
        </w:rPr>
      </w:pPr>
    </w:p>
    <w:p w14:paraId="70403324" w14:textId="25229996" w:rsidR="003440FF" w:rsidRPr="001D080B" w:rsidRDefault="00B970B2" w:rsidP="00D00733">
      <w:pPr>
        <w:pStyle w:val="ListParagraph"/>
        <w:widowControl w:val="0"/>
        <w:numPr>
          <w:ilvl w:val="0"/>
          <w:numId w:val="20"/>
        </w:numPr>
        <w:spacing w:after="0" w:line="240" w:lineRule="auto"/>
        <w:jc w:val="both"/>
        <w:rPr>
          <w:rFonts w:ascii="Times New Roman" w:hAnsi="Times New Roman" w:cs="Times New Roman"/>
        </w:rPr>
      </w:pPr>
      <w:r w:rsidRPr="001D080B">
        <w:rPr>
          <w:rFonts w:ascii="Times New Roman" w:hAnsi="Times New Roman" w:cs="Times New Roman"/>
        </w:rPr>
        <w:t xml:space="preserve">Professional fees include the </w:t>
      </w:r>
      <w:r w:rsidR="000E394A" w:rsidRPr="001D080B">
        <w:rPr>
          <w:rFonts w:ascii="Times New Roman" w:hAnsi="Times New Roman" w:cs="Times New Roman"/>
        </w:rPr>
        <w:t>anesthesia</w:t>
      </w:r>
      <w:r w:rsidRPr="001D080B">
        <w:rPr>
          <w:rFonts w:ascii="Times New Roman" w:hAnsi="Times New Roman" w:cs="Times New Roman"/>
        </w:rPr>
        <w:t xml:space="preserve"> </w:t>
      </w:r>
      <w:r w:rsidR="004651FE" w:rsidRPr="001D080B">
        <w:rPr>
          <w:rFonts w:ascii="Times New Roman" w:hAnsi="Times New Roman" w:cs="Times New Roman"/>
        </w:rPr>
        <w:t>expense</w:t>
      </w:r>
      <w:r w:rsidR="003440FF" w:rsidRPr="001D080B">
        <w:rPr>
          <w:rFonts w:ascii="Times New Roman" w:hAnsi="Times New Roman" w:cs="Times New Roman"/>
        </w:rPr>
        <w:t>, which</w:t>
      </w:r>
      <w:r w:rsidR="004651FE" w:rsidRPr="001D080B">
        <w:rPr>
          <w:rFonts w:ascii="Times New Roman" w:hAnsi="Times New Roman" w:cs="Times New Roman"/>
        </w:rPr>
        <w:t xml:space="preserve"> is estimated to be $400,000 </w:t>
      </w:r>
      <w:r w:rsidRPr="001D080B">
        <w:rPr>
          <w:rFonts w:ascii="Times New Roman" w:hAnsi="Times New Roman" w:cs="Times New Roman"/>
        </w:rPr>
        <w:t>for the year ending September 30, 202</w:t>
      </w:r>
      <w:r w:rsidR="00AB0751" w:rsidRPr="001D080B">
        <w:rPr>
          <w:rFonts w:ascii="Times New Roman" w:hAnsi="Times New Roman" w:cs="Times New Roman"/>
        </w:rPr>
        <w:t>8</w:t>
      </w:r>
      <w:r w:rsidR="003440FF" w:rsidRPr="001D080B">
        <w:rPr>
          <w:rFonts w:ascii="Times New Roman" w:hAnsi="Times New Roman" w:cs="Times New Roman"/>
        </w:rPr>
        <w:t>. The fee is</w:t>
      </w:r>
      <w:r w:rsidRPr="001D080B">
        <w:rPr>
          <w:rFonts w:ascii="Times New Roman" w:hAnsi="Times New Roman" w:cs="Times New Roman"/>
        </w:rPr>
        <w:t xml:space="preserve"> </w:t>
      </w:r>
      <w:r w:rsidR="004651FE" w:rsidRPr="001D080B">
        <w:rPr>
          <w:rFonts w:ascii="Times New Roman" w:hAnsi="Times New Roman" w:cs="Times New Roman"/>
        </w:rPr>
        <w:t xml:space="preserve">based on 3 new </w:t>
      </w:r>
      <w:r w:rsidR="006951DE" w:rsidRPr="001D080B">
        <w:rPr>
          <w:rFonts w:ascii="Times New Roman" w:hAnsi="Times New Roman" w:cs="Times New Roman"/>
        </w:rPr>
        <w:t>anesthesiologists</w:t>
      </w:r>
      <w:r w:rsidR="004651FE" w:rsidRPr="001D080B">
        <w:rPr>
          <w:rFonts w:ascii="Times New Roman" w:hAnsi="Times New Roman" w:cs="Times New Roman"/>
        </w:rPr>
        <w:t xml:space="preserve"> at approximately $133,000 each. Management anticipates the fees will </w:t>
      </w:r>
      <w:r w:rsidRPr="001D080B">
        <w:rPr>
          <w:rFonts w:ascii="Times New Roman" w:hAnsi="Times New Roman" w:cs="Times New Roman"/>
        </w:rPr>
        <w:t xml:space="preserve">increase annually at a rate of 2% for the years ending September 30, </w:t>
      </w:r>
      <w:proofErr w:type="gramStart"/>
      <w:r w:rsidRPr="001D080B">
        <w:rPr>
          <w:rFonts w:ascii="Times New Roman" w:hAnsi="Times New Roman" w:cs="Times New Roman"/>
        </w:rPr>
        <w:t>202</w:t>
      </w:r>
      <w:r w:rsidR="00AB0751" w:rsidRPr="001D080B">
        <w:rPr>
          <w:rFonts w:ascii="Times New Roman" w:hAnsi="Times New Roman" w:cs="Times New Roman"/>
        </w:rPr>
        <w:t>9</w:t>
      </w:r>
      <w:proofErr w:type="gramEnd"/>
      <w:r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Pr="001D080B">
        <w:rPr>
          <w:rFonts w:ascii="Times New Roman" w:hAnsi="Times New Roman" w:cs="Times New Roman"/>
        </w:rPr>
        <w:t xml:space="preserve">. </w:t>
      </w:r>
    </w:p>
    <w:p w14:paraId="69F6E888" w14:textId="77777777" w:rsidR="003440FF" w:rsidRPr="001D080B" w:rsidRDefault="003440FF" w:rsidP="003440FF">
      <w:pPr>
        <w:pStyle w:val="ListParagraph"/>
        <w:rPr>
          <w:rFonts w:ascii="Times New Roman" w:hAnsi="Times New Roman" w:cs="Times New Roman"/>
        </w:rPr>
      </w:pPr>
    </w:p>
    <w:p w14:paraId="784D5173" w14:textId="281390F4" w:rsidR="004651FE" w:rsidRPr="001D080B" w:rsidRDefault="003440FF" w:rsidP="003440FF">
      <w:pPr>
        <w:pStyle w:val="ListParagraph"/>
        <w:widowControl w:val="0"/>
        <w:spacing w:after="0" w:line="240" w:lineRule="auto"/>
        <w:ind w:left="810"/>
        <w:jc w:val="both"/>
        <w:rPr>
          <w:rFonts w:ascii="Times New Roman" w:hAnsi="Times New Roman" w:cs="Times New Roman"/>
        </w:rPr>
      </w:pPr>
      <w:r w:rsidRPr="001D080B">
        <w:rPr>
          <w:rFonts w:ascii="Times New Roman" w:hAnsi="Times New Roman" w:cs="Times New Roman"/>
        </w:rPr>
        <w:t xml:space="preserve">In addition, professional fees include a fee related to the Strategic Affiliation Agreement with Atrius Health, Inc. (“Atrius”). </w:t>
      </w:r>
      <w:r w:rsidR="005B7FA1" w:rsidRPr="001D080B">
        <w:rPr>
          <w:rFonts w:ascii="Times New Roman" w:hAnsi="Times New Roman" w:cs="Times New Roman"/>
        </w:rPr>
        <w:t xml:space="preserve">Management anticipates 20% of patients will be covered by Atrius Health Insurance. </w:t>
      </w:r>
      <w:r w:rsidRPr="001D080B">
        <w:rPr>
          <w:rFonts w:ascii="Times New Roman" w:hAnsi="Times New Roman" w:cs="Times New Roman"/>
        </w:rPr>
        <w:t>The fee</w:t>
      </w:r>
      <w:r w:rsidR="005B7FA1" w:rsidRPr="001D080B">
        <w:rPr>
          <w:rFonts w:ascii="Times New Roman" w:hAnsi="Times New Roman" w:cs="Times New Roman"/>
        </w:rPr>
        <w:t xml:space="preserve"> to Atrius</w:t>
      </w:r>
      <w:r w:rsidR="00B970B2" w:rsidRPr="001D080B">
        <w:rPr>
          <w:rFonts w:ascii="Times New Roman" w:hAnsi="Times New Roman" w:cs="Times New Roman"/>
        </w:rPr>
        <w:t xml:space="preserve"> is calculated as 25.53</w:t>
      </w:r>
      <w:r w:rsidR="004651FE" w:rsidRPr="001D080B">
        <w:rPr>
          <w:rFonts w:ascii="Times New Roman" w:hAnsi="Times New Roman" w:cs="Times New Roman"/>
        </w:rPr>
        <w:t>%</w:t>
      </w:r>
      <w:r w:rsidR="00B970B2" w:rsidRPr="001D080B">
        <w:rPr>
          <w:rFonts w:ascii="Times New Roman" w:hAnsi="Times New Roman" w:cs="Times New Roman"/>
        </w:rPr>
        <w:t xml:space="preserve"> of net revenue for the years ending September 30, </w:t>
      </w:r>
      <w:proofErr w:type="gramStart"/>
      <w:r w:rsidR="00B970B2" w:rsidRPr="001D080B">
        <w:rPr>
          <w:rFonts w:ascii="Times New Roman" w:hAnsi="Times New Roman" w:cs="Times New Roman"/>
        </w:rPr>
        <w:t>202</w:t>
      </w:r>
      <w:r w:rsidR="00AB0751" w:rsidRPr="001D080B">
        <w:rPr>
          <w:rFonts w:ascii="Times New Roman" w:hAnsi="Times New Roman" w:cs="Times New Roman"/>
        </w:rPr>
        <w:t>8</w:t>
      </w:r>
      <w:proofErr w:type="gramEnd"/>
      <w:r w:rsidR="00B970B2"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00B970B2" w:rsidRPr="001D080B">
        <w:rPr>
          <w:rFonts w:ascii="Times New Roman" w:hAnsi="Times New Roman" w:cs="Times New Roman"/>
        </w:rPr>
        <w:t xml:space="preserve">, </w:t>
      </w:r>
      <w:r w:rsidR="004651FE" w:rsidRPr="001D080B">
        <w:rPr>
          <w:rFonts w:ascii="Times New Roman" w:hAnsi="Times New Roman" w:cs="Times New Roman"/>
        </w:rPr>
        <w:t xml:space="preserve">based on the second letter of agreement with Atrius, effective for fiscal years 2025 through 2028. </w:t>
      </w:r>
    </w:p>
    <w:p w14:paraId="571B808C" w14:textId="77777777" w:rsidR="00770345" w:rsidRPr="001D080B" w:rsidRDefault="00770345" w:rsidP="00770345">
      <w:pPr>
        <w:widowControl w:val="0"/>
        <w:spacing w:after="0" w:line="240" w:lineRule="auto"/>
        <w:jc w:val="both"/>
        <w:rPr>
          <w:rFonts w:ascii="Times New Roman" w:hAnsi="Times New Roman" w:cs="Times New Roman"/>
        </w:rPr>
      </w:pPr>
    </w:p>
    <w:p w14:paraId="0FD7AAFC" w14:textId="6440A4D7" w:rsidR="0077433A" w:rsidRPr="001D080B" w:rsidRDefault="005F1FA8" w:rsidP="00B970B2">
      <w:pPr>
        <w:pStyle w:val="ListParagraph"/>
        <w:widowControl w:val="0"/>
        <w:numPr>
          <w:ilvl w:val="0"/>
          <w:numId w:val="20"/>
        </w:numPr>
        <w:spacing w:after="0" w:line="240" w:lineRule="auto"/>
        <w:jc w:val="both"/>
        <w:rPr>
          <w:rFonts w:ascii="Times New Roman" w:hAnsi="Times New Roman" w:cs="Times New Roman"/>
          <w:color w:val="FF0000"/>
        </w:rPr>
      </w:pPr>
      <w:r w:rsidRPr="001D080B">
        <w:rPr>
          <w:rFonts w:ascii="Times New Roman" w:hAnsi="Times New Roman" w:cs="Times New Roman"/>
        </w:rPr>
        <w:t>WH</w:t>
      </w:r>
      <w:r w:rsidR="00886BA8" w:rsidRPr="001D080B">
        <w:rPr>
          <w:rFonts w:ascii="Times New Roman" w:hAnsi="Times New Roman" w:cs="Times New Roman"/>
        </w:rPr>
        <w:t xml:space="preserve"> is</w:t>
      </w:r>
      <w:r w:rsidR="00742A29" w:rsidRPr="001D080B">
        <w:rPr>
          <w:rFonts w:ascii="Times New Roman" w:hAnsi="Times New Roman" w:cs="Times New Roman"/>
        </w:rPr>
        <w:t xml:space="preserve"> currently</w:t>
      </w:r>
      <w:r w:rsidR="00886BA8" w:rsidRPr="001D080B">
        <w:rPr>
          <w:rFonts w:ascii="Times New Roman" w:hAnsi="Times New Roman" w:cs="Times New Roman"/>
        </w:rPr>
        <w:t xml:space="preserve"> leasing approximately 9,780 square feet of space for the existing endoscopy center</w:t>
      </w:r>
      <w:r w:rsidR="00277BC2" w:rsidRPr="001D080B">
        <w:rPr>
          <w:rFonts w:ascii="Times New Roman" w:hAnsi="Times New Roman" w:cs="Times New Roman"/>
        </w:rPr>
        <w:t xml:space="preserve"> out of approximately 17,000 square feet in total</w:t>
      </w:r>
      <w:r w:rsidR="00886BA8" w:rsidRPr="001D080B">
        <w:rPr>
          <w:rFonts w:ascii="Times New Roman" w:hAnsi="Times New Roman" w:cs="Times New Roman"/>
        </w:rPr>
        <w:t xml:space="preserve"> at the Woburn location from </w:t>
      </w:r>
      <w:r w:rsidR="00AA205E" w:rsidRPr="001D080B">
        <w:rPr>
          <w:rFonts w:ascii="Times New Roman" w:hAnsi="Times New Roman" w:cs="Times New Roman"/>
        </w:rPr>
        <w:t>Cummings Properties, LLC</w:t>
      </w:r>
      <w:r w:rsidR="00886BA8" w:rsidRPr="001D080B">
        <w:rPr>
          <w:rFonts w:ascii="Times New Roman" w:hAnsi="Times New Roman" w:cs="Times New Roman"/>
        </w:rPr>
        <w:t xml:space="preserve"> at a rate of $27.05 per square foot. The new lease agreement includes </w:t>
      </w:r>
      <w:r w:rsidR="00A17A8E" w:rsidRPr="001D080B">
        <w:rPr>
          <w:rFonts w:ascii="Times New Roman" w:hAnsi="Times New Roman" w:cs="Times New Roman"/>
        </w:rPr>
        <w:t xml:space="preserve">the </w:t>
      </w:r>
      <w:r w:rsidR="00886BA8" w:rsidRPr="001D080B">
        <w:rPr>
          <w:rFonts w:ascii="Times New Roman" w:hAnsi="Times New Roman" w:cs="Times New Roman"/>
        </w:rPr>
        <w:t>three additional endoscopy procedure rooms</w:t>
      </w:r>
      <w:r w:rsidR="00740944" w:rsidRPr="001D080B">
        <w:rPr>
          <w:rFonts w:ascii="Times New Roman" w:hAnsi="Times New Roman" w:cs="Times New Roman"/>
        </w:rPr>
        <w:t xml:space="preserve"> and seven pre/post procedure bays</w:t>
      </w:r>
      <w:r w:rsidR="00A17A8E" w:rsidRPr="001D080B">
        <w:rPr>
          <w:rFonts w:ascii="Times New Roman" w:hAnsi="Times New Roman" w:cs="Times New Roman"/>
        </w:rPr>
        <w:t>, which</w:t>
      </w:r>
      <w:r w:rsidR="00886BA8" w:rsidRPr="001D080B">
        <w:rPr>
          <w:rFonts w:ascii="Times New Roman" w:hAnsi="Times New Roman" w:cs="Times New Roman"/>
        </w:rPr>
        <w:t xml:space="preserve"> will be an additional 1,970 square feet of space, and the new rate will be $42.60</w:t>
      </w:r>
      <w:r w:rsidR="000D1223" w:rsidRPr="001D080B">
        <w:rPr>
          <w:rFonts w:ascii="Times New Roman" w:hAnsi="Times New Roman" w:cs="Times New Roman"/>
        </w:rPr>
        <w:t xml:space="preserve"> per square f</w:t>
      </w:r>
      <w:r w:rsidR="007444F8" w:rsidRPr="001D080B">
        <w:rPr>
          <w:rFonts w:ascii="Times New Roman" w:hAnsi="Times New Roman" w:cs="Times New Roman"/>
        </w:rPr>
        <w:t>oo</w:t>
      </w:r>
      <w:r w:rsidR="000D1223" w:rsidRPr="001D080B">
        <w:rPr>
          <w:rFonts w:ascii="Times New Roman" w:hAnsi="Times New Roman" w:cs="Times New Roman"/>
        </w:rPr>
        <w:t>t</w:t>
      </w:r>
      <w:r w:rsidR="0077433A" w:rsidRPr="001D080B">
        <w:rPr>
          <w:rFonts w:ascii="Times New Roman" w:hAnsi="Times New Roman" w:cs="Times New Roman"/>
        </w:rPr>
        <w:t xml:space="preserve"> or</w:t>
      </w:r>
      <w:r w:rsidR="004C55D1" w:rsidRPr="001D080B">
        <w:rPr>
          <w:rFonts w:ascii="Times New Roman" w:hAnsi="Times New Roman" w:cs="Times New Roman"/>
        </w:rPr>
        <w:t xml:space="preserve"> </w:t>
      </w:r>
      <w:r w:rsidR="0077433A" w:rsidRPr="001D080B">
        <w:rPr>
          <w:rFonts w:ascii="Times New Roman" w:hAnsi="Times New Roman" w:cs="Times New Roman"/>
        </w:rPr>
        <w:t>approximately $84,000</w:t>
      </w:r>
      <w:r w:rsidR="004C55D1" w:rsidRPr="001D080B">
        <w:rPr>
          <w:rFonts w:ascii="Times New Roman" w:hAnsi="Times New Roman" w:cs="Times New Roman"/>
        </w:rPr>
        <w:t xml:space="preserve"> annually</w:t>
      </w:r>
      <w:r w:rsidR="000D1223" w:rsidRPr="001D080B">
        <w:rPr>
          <w:rFonts w:ascii="Times New Roman" w:hAnsi="Times New Roman" w:cs="Times New Roman"/>
        </w:rPr>
        <w:t>.</w:t>
      </w:r>
      <w:r w:rsidR="00A17A8E" w:rsidRPr="001D080B">
        <w:rPr>
          <w:rFonts w:ascii="Times New Roman" w:hAnsi="Times New Roman" w:cs="Times New Roman"/>
        </w:rPr>
        <w:t xml:space="preserve"> </w:t>
      </w:r>
      <w:r w:rsidR="00BF21AE" w:rsidRPr="001D080B">
        <w:rPr>
          <w:rFonts w:ascii="Times New Roman" w:eastAsia="Times New Roman" w:hAnsi="Times New Roman" w:cs="Times New Roman"/>
        </w:rPr>
        <w:t xml:space="preserve">The rate includes the construction costs of three new endoscopy rooms </w:t>
      </w:r>
      <w:r w:rsidR="00740944" w:rsidRPr="001D080B">
        <w:rPr>
          <w:rFonts w:ascii="Times New Roman" w:hAnsi="Times New Roman" w:cs="Times New Roman"/>
        </w:rPr>
        <w:t xml:space="preserve">and seven pre/post procedure bays </w:t>
      </w:r>
      <w:r w:rsidR="00BF21AE" w:rsidRPr="001D080B">
        <w:rPr>
          <w:rFonts w:ascii="Times New Roman" w:eastAsia="Times New Roman" w:hAnsi="Times New Roman" w:cs="Times New Roman"/>
        </w:rPr>
        <w:t>of approximately $941,000, which has been factored into rent expense for the ten years following the completion of construction.</w:t>
      </w:r>
      <w:r w:rsidR="00BF21AE" w:rsidRPr="001D080B">
        <w:rPr>
          <w:rFonts w:eastAsia="Times New Roman"/>
        </w:rPr>
        <w:t xml:space="preserve"> </w:t>
      </w:r>
    </w:p>
    <w:p w14:paraId="7931095B" w14:textId="77777777" w:rsidR="0077433A" w:rsidRPr="001D080B" w:rsidRDefault="0077433A" w:rsidP="0077433A">
      <w:pPr>
        <w:pStyle w:val="ListParagraph"/>
        <w:widowControl w:val="0"/>
        <w:spacing w:after="0" w:line="240" w:lineRule="auto"/>
        <w:ind w:left="810"/>
        <w:jc w:val="both"/>
        <w:rPr>
          <w:rFonts w:ascii="Times New Roman" w:hAnsi="Times New Roman" w:cs="Times New Roman"/>
          <w:color w:val="FF0000"/>
        </w:rPr>
      </w:pPr>
    </w:p>
    <w:p w14:paraId="7D5FE5E7" w14:textId="6EF4FE6A" w:rsidR="0077433A" w:rsidRPr="001D080B" w:rsidRDefault="000D1223" w:rsidP="0077433A">
      <w:pPr>
        <w:pStyle w:val="ListParagraph"/>
        <w:widowControl w:val="0"/>
        <w:spacing w:after="0" w:line="240" w:lineRule="auto"/>
        <w:ind w:left="810"/>
        <w:jc w:val="both"/>
        <w:rPr>
          <w:rFonts w:ascii="Times New Roman" w:hAnsi="Times New Roman" w:cs="Times New Roman"/>
        </w:rPr>
      </w:pPr>
      <w:r w:rsidRPr="001D080B">
        <w:rPr>
          <w:rFonts w:ascii="Times New Roman" w:hAnsi="Times New Roman" w:cs="Times New Roman"/>
        </w:rPr>
        <w:t>Management has estimated annual rent expense based on the additional space at the new rate</w:t>
      </w:r>
      <w:r w:rsidR="0077433A" w:rsidRPr="001D080B">
        <w:rPr>
          <w:rFonts w:ascii="Times New Roman" w:hAnsi="Times New Roman" w:cs="Times New Roman"/>
        </w:rPr>
        <w:t xml:space="preserve"> of $42.60</w:t>
      </w:r>
      <w:r w:rsidRPr="001D080B">
        <w:rPr>
          <w:rFonts w:ascii="Times New Roman" w:hAnsi="Times New Roman" w:cs="Times New Roman"/>
        </w:rPr>
        <w:t>, along with the increase in the rate</w:t>
      </w:r>
      <w:r w:rsidR="0077433A" w:rsidRPr="001D080B">
        <w:rPr>
          <w:rFonts w:ascii="Times New Roman" w:hAnsi="Times New Roman" w:cs="Times New Roman"/>
        </w:rPr>
        <w:t xml:space="preserve"> of </w:t>
      </w:r>
      <w:r w:rsidR="00D104D4" w:rsidRPr="001D080B">
        <w:rPr>
          <w:rFonts w:ascii="Times New Roman" w:hAnsi="Times New Roman" w:cs="Times New Roman"/>
        </w:rPr>
        <w:t>$15.55</w:t>
      </w:r>
      <w:r w:rsidRPr="001D080B">
        <w:rPr>
          <w:rFonts w:ascii="Times New Roman" w:hAnsi="Times New Roman" w:cs="Times New Roman"/>
        </w:rPr>
        <w:t xml:space="preserve"> </w:t>
      </w:r>
      <w:r w:rsidR="004C55D1" w:rsidRPr="001D080B">
        <w:rPr>
          <w:rFonts w:ascii="Times New Roman" w:hAnsi="Times New Roman" w:cs="Times New Roman"/>
        </w:rPr>
        <w:t xml:space="preserve">or approximately $152,000 </w:t>
      </w:r>
      <w:r w:rsidRPr="001D080B">
        <w:rPr>
          <w:rFonts w:ascii="Times New Roman" w:hAnsi="Times New Roman" w:cs="Times New Roman"/>
        </w:rPr>
        <w:t xml:space="preserve">for the existing 9,780 square feet. </w:t>
      </w:r>
      <w:r w:rsidR="00A17A8E" w:rsidRPr="001D080B">
        <w:rPr>
          <w:rFonts w:ascii="Times New Roman" w:hAnsi="Times New Roman" w:cs="Times New Roman"/>
        </w:rPr>
        <w:t xml:space="preserve">Annual rent is expected to be approximately $236,000 for the years ending September 30, </w:t>
      </w:r>
      <w:proofErr w:type="gramStart"/>
      <w:r w:rsidR="00A17A8E" w:rsidRPr="001D080B">
        <w:rPr>
          <w:rFonts w:ascii="Times New Roman" w:hAnsi="Times New Roman" w:cs="Times New Roman"/>
        </w:rPr>
        <w:t>202</w:t>
      </w:r>
      <w:r w:rsidR="00AB0751" w:rsidRPr="001D080B">
        <w:rPr>
          <w:rFonts w:ascii="Times New Roman" w:hAnsi="Times New Roman" w:cs="Times New Roman"/>
        </w:rPr>
        <w:t>8</w:t>
      </w:r>
      <w:proofErr w:type="gramEnd"/>
      <w:r w:rsidR="00A17A8E"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00A17A8E" w:rsidRPr="001D080B">
        <w:rPr>
          <w:rFonts w:ascii="Times New Roman" w:hAnsi="Times New Roman" w:cs="Times New Roman"/>
        </w:rPr>
        <w:t xml:space="preserve">. </w:t>
      </w:r>
    </w:p>
    <w:p w14:paraId="23D1AE26" w14:textId="77777777" w:rsidR="0077433A" w:rsidRPr="001D080B" w:rsidRDefault="0077433A" w:rsidP="0077433A">
      <w:pPr>
        <w:pStyle w:val="ListParagraph"/>
        <w:widowControl w:val="0"/>
        <w:spacing w:after="0" w:line="240" w:lineRule="auto"/>
        <w:ind w:left="810"/>
        <w:jc w:val="both"/>
        <w:rPr>
          <w:rFonts w:ascii="Times New Roman" w:hAnsi="Times New Roman" w:cs="Times New Roman"/>
        </w:rPr>
      </w:pPr>
    </w:p>
    <w:p w14:paraId="478C24D7" w14:textId="5F816B16" w:rsidR="003543FB" w:rsidRPr="001D080B" w:rsidRDefault="00191F94" w:rsidP="0077433A">
      <w:pPr>
        <w:pStyle w:val="ListParagraph"/>
        <w:widowControl w:val="0"/>
        <w:spacing w:after="0" w:line="240" w:lineRule="auto"/>
        <w:ind w:left="810"/>
        <w:jc w:val="both"/>
        <w:rPr>
          <w:rFonts w:ascii="Times New Roman" w:hAnsi="Times New Roman" w:cs="Times New Roman"/>
          <w:color w:val="FF0000"/>
        </w:rPr>
      </w:pPr>
      <w:r w:rsidRPr="001D080B">
        <w:rPr>
          <w:rFonts w:ascii="Times New Roman" w:hAnsi="Times New Roman" w:cs="Times New Roman"/>
        </w:rPr>
        <w:t>Management has estimated the utilities expense to be approximately $17,000 for the year ending September 30, 202</w:t>
      </w:r>
      <w:r w:rsidR="00AB0751" w:rsidRPr="001D080B">
        <w:rPr>
          <w:rFonts w:ascii="Times New Roman" w:hAnsi="Times New Roman" w:cs="Times New Roman"/>
        </w:rPr>
        <w:t>8</w:t>
      </w:r>
      <w:r w:rsidR="00B80ABF" w:rsidRPr="001D080B">
        <w:rPr>
          <w:rFonts w:ascii="Times New Roman" w:hAnsi="Times New Roman" w:cs="Times New Roman"/>
        </w:rPr>
        <w:t>,</w:t>
      </w:r>
      <w:r w:rsidRPr="001D080B">
        <w:rPr>
          <w:rFonts w:ascii="Times New Roman" w:hAnsi="Times New Roman" w:cs="Times New Roman"/>
        </w:rPr>
        <w:t xml:space="preserve"> and is expecting a 2% annual increase in costs for the years ending September 30, </w:t>
      </w:r>
      <w:proofErr w:type="gramStart"/>
      <w:r w:rsidRPr="001D080B">
        <w:rPr>
          <w:rFonts w:ascii="Times New Roman" w:hAnsi="Times New Roman" w:cs="Times New Roman"/>
        </w:rPr>
        <w:t>202</w:t>
      </w:r>
      <w:r w:rsidR="00AB0751" w:rsidRPr="001D080B">
        <w:rPr>
          <w:rFonts w:ascii="Times New Roman" w:hAnsi="Times New Roman" w:cs="Times New Roman"/>
        </w:rPr>
        <w:t>9</w:t>
      </w:r>
      <w:proofErr w:type="gramEnd"/>
      <w:r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Pr="001D080B">
        <w:rPr>
          <w:rFonts w:ascii="Times New Roman" w:hAnsi="Times New Roman" w:cs="Times New Roman"/>
        </w:rPr>
        <w:t xml:space="preserve">. </w:t>
      </w:r>
      <w:r w:rsidR="00E45BE6" w:rsidRPr="001D080B">
        <w:rPr>
          <w:rFonts w:ascii="Times New Roman" w:hAnsi="Times New Roman" w:cs="Times New Roman"/>
        </w:rPr>
        <w:t xml:space="preserve">Management’s projections for </w:t>
      </w:r>
      <w:r w:rsidR="007444F8" w:rsidRPr="001D080B">
        <w:rPr>
          <w:rFonts w:ascii="Times New Roman" w:hAnsi="Times New Roman" w:cs="Times New Roman"/>
        </w:rPr>
        <w:t xml:space="preserve">the </w:t>
      </w:r>
      <w:r w:rsidR="00E45BE6" w:rsidRPr="001D080B">
        <w:rPr>
          <w:rFonts w:ascii="Times New Roman" w:hAnsi="Times New Roman" w:cs="Times New Roman"/>
        </w:rPr>
        <w:t xml:space="preserve">utilities </w:t>
      </w:r>
      <w:r w:rsidR="00F34763" w:rsidRPr="001D080B">
        <w:rPr>
          <w:rFonts w:ascii="Times New Roman" w:hAnsi="Times New Roman" w:cs="Times New Roman"/>
        </w:rPr>
        <w:t xml:space="preserve">expense </w:t>
      </w:r>
      <w:r w:rsidR="0077433A" w:rsidRPr="001D080B">
        <w:rPr>
          <w:rFonts w:ascii="Times New Roman" w:hAnsi="Times New Roman" w:cs="Times New Roman"/>
        </w:rPr>
        <w:t>are</w:t>
      </w:r>
      <w:r w:rsidR="00E45BE6" w:rsidRPr="001D080B">
        <w:rPr>
          <w:rFonts w:ascii="Times New Roman" w:hAnsi="Times New Roman" w:cs="Times New Roman"/>
        </w:rPr>
        <w:t xml:space="preserve"> based historical </w:t>
      </w:r>
      <w:r w:rsidRPr="001D080B">
        <w:rPr>
          <w:rFonts w:ascii="Times New Roman" w:hAnsi="Times New Roman" w:cs="Times New Roman"/>
        </w:rPr>
        <w:t>expense</w:t>
      </w:r>
      <w:r w:rsidR="007444F8" w:rsidRPr="001D080B">
        <w:rPr>
          <w:rFonts w:ascii="Times New Roman" w:hAnsi="Times New Roman" w:cs="Times New Roman"/>
        </w:rPr>
        <w:t>s</w:t>
      </w:r>
      <w:r w:rsidR="00E45BE6" w:rsidRPr="001D080B">
        <w:rPr>
          <w:rFonts w:ascii="Times New Roman" w:hAnsi="Times New Roman" w:cs="Times New Roman"/>
        </w:rPr>
        <w:t xml:space="preserve"> of </w:t>
      </w:r>
      <w:r w:rsidR="006429EC" w:rsidRPr="001D080B">
        <w:rPr>
          <w:rFonts w:ascii="Times New Roman" w:hAnsi="Times New Roman" w:cs="Times New Roman"/>
        </w:rPr>
        <w:t xml:space="preserve">approximately </w:t>
      </w:r>
      <w:r w:rsidR="00E45BE6" w:rsidRPr="001D080B">
        <w:rPr>
          <w:rFonts w:ascii="Times New Roman" w:hAnsi="Times New Roman" w:cs="Times New Roman"/>
        </w:rPr>
        <w:t>$</w:t>
      </w:r>
      <w:r w:rsidR="006429EC" w:rsidRPr="001D080B">
        <w:rPr>
          <w:rFonts w:ascii="Times New Roman" w:hAnsi="Times New Roman" w:cs="Times New Roman"/>
        </w:rPr>
        <w:t>15,000</w:t>
      </w:r>
      <w:r w:rsidR="00E45BE6" w:rsidRPr="001D080B">
        <w:rPr>
          <w:rFonts w:ascii="Times New Roman" w:hAnsi="Times New Roman" w:cs="Times New Roman"/>
        </w:rPr>
        <w:t xml:space="preserve"> for the year ended September 30, 2024</w:t>
      </w:r>
      <w:r w:rsidRPr="001D080B">
        <w:rPr>
          <w:rFonts w:ascii="Times New Roman" w:hAnsi="Times New Roman" w:cs="Times New Roman"/>
        </w:rPr>
        <w:t>.</w:t>
      </w:r>
      <w:r w:rsidR="004D33E7" w:rsidRPr="001D080B">
        <w:rPr>
          <w:rFonts w:ascii="Times New Roman" w:hAnsi="Times New Roman" w:cs="Times New Roman"/>
        </w:rPr>
        <w:t xml:space="preserve"> </w:t>
      </w:r>
    </w:p>
    <w:p w14:paraId="7EC79761" w14:textId="77777777" w:rsidR="00163A5F" w:rsidRPr="001D080B" w:rsidRDefault="00163A5F" w:rsidP="00163A5F">
      <w:pPr>
        <w:pStyle w:val="ListParagraph"/>
        <w:widowControl w:val="0"/>
        <w:spacing w:after="0" w:line="240" w:lineRule="auto"/>
        <w:ind w:left="810"/>
        <w:jc w:val="both"/>
        <w:rPr>
          <w:rFonts w:ascii="Times New Roman" w:hAnsi="Times New Roman" w:cs="Times New Roman"/>
          <w:color w:val="FF0000"/>
        </w:rPr>
      </w:pPr>
    </w:p>
    <w:p w14:paraId="1AEF9131" w14:textId="000FED75" w:rsidR="0077433A" w:rsidRPr="001D080B" w:rsidRDefault="00FB7EA9" w:rsidP="001A22D5">
      <w:pPr>
        <w:pStyle w:val="ListParagraph"/>
        <w:widowControl w:val="0"/>
        <w:numPr>
          <w:ilvl w:val="0"/>
          <w:numId w:val="20"/>
        </w:numPr>
        <w:spacing w:after="0" w:line="240" w:lineRule="auto"/>
        <w:jc w:val="both"/>
        <w:rPr>
          <w:rFonts w:ascii="Times New Roman" w:hAnsi="Times New Roman" w:cs="Times New Roman"/>
          <w:color w:val="FF0000"/>
        </w:rPr>
      </w:pPr>
      <w:r w:rsidRPr="001D080B">
        <w:rPr>
          <w:rFonts w:ascii="Times New Roman" w:hAnsi="Times New Roman" w:cs="Times New Roman"/>
        </w:rPr>
        <w:t xml:space="preserve">For the years ending September 30, </w:t>
      </w:r>
      <w:proofErr w:type="gramStart"/>
      <w:r w:rsidRPr="001D080B">
        <w:rPr>
          <w:rFonts w:ascii="Times New Roman" w:hAnsi="Times New Roman" w:cs="Times New Roman"/>
        </w:rPr>
        <w:t>202</w:t>
      </w:r>
      <w:r w:rsidR="00AB0751" w:rsidRPr="001D080B">
        <w:rPr>
          <w:rFonts w:ascii="Times New Roman" w:hAnsi="Times New Roman" w:cs="Times New Roman"/>
        </w:rPr>
        <w:t>8</w:t>
      </w:r>
      <w:proofErr w:type="gramEnd"/>
      <w:r w:rsidRPr="001D080B">
        <w:rPr>
          <w:rFonts w:ascii="Times New Roman" w:hAnsi="Times New Roman" w:cs="Times New Roman"/>
        </w:rPr>
        <w:t xml:space="preserve"> through September 30, 20</w:t>
      </w:r>
      <w:r w:rsidR="00163A5F" w:rsidRPr="001D080B">
        <w:rPr>
          <w:rFonts w:ascii="Times New Roman" w:hAnsi="Times New Roman" w:cs="Times New Roman"/>
        </w:rPr>
        <w:t>3</w:t>
      </w:r>
      <w:r w:rsidR="00AB0751" w:rsidRPr="001D080B">
        <w:rPr>
          <w:rFonts w:ascii="Times New Roman" w:hAnsi="Times New Roman" w:cs="Times New Roman"/>
        </w:rPr>
        <w:t>2</w:t>
      </w:r>
      <w:r w:rsidRPr="001D080B">
        <w:rPr>
          <w:rFonts w:ascii="Times New Roman" w:hAnsi="Times New Roman" w:cs="Times New Roman"/>
        </w:rPr>
        <w:t>, r</w:t>
      </w:r>
      <w:r w:rsidR="00940F13" w:rsidRPr="001D080B">
        <w:rPr>
          <w:rFonts w:ascii="Times New Roman" w:hAnsi="Times New Roman" w:cs="Times New Roman"/>
        </w:rPr>
        <w:t>epairs and maintenance</w:t>
      </w:r>
      <w:r w:rsidR="00326F19" w:rsidRPr="001D080B">
        <w:rPr>
          <w:rFonts w:ascii="Times New Roman" w:hAnsi="Times New Roman" w:cs="Times New Roman"/>
        </w:rPr>
        <w:t xml:space="preserve"> </w:t>
      </w:r>
      <w:proofErr w:type="gramStart"/>
      <w:r w:rsidR="00326F19" w:rsidRPr="001D080B">
        <w:rPr>
          <w:rFonts w:ascii="Times New Roman" w:hAnsi="Times New Roman" w:cs="Times New Roman"/>
        </w:rPr>
        <w:t>includes</w:t>
      </w:r>
      <w:proofErr w:type="gramEnd"/>
      <w:r w:rsidR="00326F19" w:rsidRPr="001D080B">
        <w:rPr>
          <w:rFonts w:ascii="Times New Roman" w:hAnsi="Times New Roman" w:cs="Times New Roman"/>
        </w:rPr>
        <w:t xml:space="preserve"> </w:t>
      </w:r>
      <w:r w:rsidR="00775397" w:rsidRPr="001D080B">
        <w:rPr>
          <w:rFonts w:ascii="Times New Roman" w:hAnsi="Times New Roman" w:cs="Times New Roman"/>
        </w:rPr>
        <w:t>service contracts</w:t>
      </w:r>
      <w:r w:rsidRPr="001D080B">
        <w:rPr>
          <w:rFonts w:ascii="Times New Roman" w:hAnsi="Times New Roman" w:cs="Times New Roman"/>
        </w:rPr>
        <w:t xml:space="preserve"> </w:t>
      </w:r>
      <w:r w:rsidR="00C0671D" w:rsidRPr="001D080B">
        <w:rPr>
          <w:rFonts w:ascii="Times New Roman" w:hAnsi="Times New Roman" w:cs="Times New Roman"/>
        </w:rPr>
        <w:t>and purchased service</w:t>
      </w:r>
      <w:r w:rsidR="00B970B2" w:rsidRPr="001D080B">
        <w:rPr>
          <w:rFonts w:ascii="Times New Roman" w:hAnsi="Times New Roman" w:cs="Times New Roman"/>
        </w:rPr>
        <w:t>s</w:t>
      </w:r>
      <w:r w:rsidR="00C0671D" w:rsidRPr="001D080B">
        <w:rPr>
          <w:rFonts w:ascii="Times New Roman" w:hAnsi="Times New Roman" w:cs="Times New Roman"/>
        </w:rPr>
        <w:t xml:space="preserve">. </w:t>
      </w:r>
      <w:r w:rsidRPr="001D080B">
        <w:rPr>
          <w:rFonts w:ascii="Times New Roman" w:hAnsi="Times New Roman" w:cs="Times New Roman"/>
        </w:rPr>
        <w:t xml:space="preserve">Management expects a service contract </w:t>
      </w:r>
      <w:r w:rsidR="00775397" w:rsidRPr="001D080B">
        <w:rPr>
          <w:rFonts w:ascii="Times New Roman" w:hAnsi="Times New Roman" w:cs="Times New Roman"/>
        </w:rPr>
        <w:t xml:space="preserve">with </w:t>
      </w:r>
      <w:r w:rsidRPr="001D080B">
        <w:rPr>
          <w:rFonts w:ascii="Times New Roman" w:hAnsi="Times New Roman" w:cs="Times New Roman"/>
        </w:rPr>
        <w:t>Steris</w:t>
      </w:r>
      <w:r w:rsidR="00775397" w:rsidRPr="001D080B">
        <w:rPr>
          <w:rFonts w:ascii="Times New Roman" w:hAnsi="Times New Roman" w:cs="Times New Roman"/>
        </w:rPr>
        <w:t xml:space="preserve"> Corporation</w:t>
      </w:r>
      <w:r w:rsidRPr="001D080B">
        <w:rPr>
          <w:rFonts w:ascii="Times New Roman" w:hAnsi="Times New Roman" w:cs="Times New Roman"/>
        </w:rPr>
        <w:t xml:space="preserve"> </w:t>
      </w:r>
      <w:r w:rsidR="00775397" w:rsidRPr="001D080B">
        <w:rPr>
          <w:rFonts w:ascii="Times New Roman" w:hAnsi="Times New Roman" w:cs="Times New Roman"/>
        </w:rPr>
        <w:t xml:space="preserve">for an equipment care plan </w:t>
      </w:r>
      <w:r w:rsidRPr="001D080B">
        <w:rPr>
          <w:rFonts w:ascii="Times New Roman" w:hAnsi="Times New Roman" w:cs="Times New Roman"/>
        </w:rPr>
        <w:t>to begin during the year ending September 30, 20</w:t>
      </w:r>
      <w:r w:rsidR="00B80ABF" w:rsidRPr="001D080B">
        <w:rPr>
          <w:rFonts w:ascii="Times New Roman" w:hAnsi="Times New Roman" w:cs="Times New Roman"/>
        </w:rPr>
        <w:t>3</w:t>
      </w:r>
      <w:r w:rsidR="00AB0751" w:rsidRPr="001D080B">
        <w:rPr>
          <w:rFonts w:ascii="Times New Roman" w:hAnsi="Times New Roman" w:cs="Times New Roman"/>
        </w:rPr>
        <w:t>1</w:t>
      </w:r>
      <w:r w:rsidR="00775397" w:rsidRPr="001D080B">
        <w:rPr>
          <w:rFonts w:ascii="Times New Roman" w:hAnsi="Times New Roman" w:cs="Times New Roman"/>
        </w:rPr>
        <w:t>. T</w:t>
      </w:r>
      <w:r w:rsidR="00326F19" w:rsidRPr="001D080B">
        <w:rPr>
          <w:rFonts w:ascii="Times New Roman" w:hAnsi="Times New Roman" w:cs="Times New Roman"/>
        </w:rPr>
        <w:t xml:space="preserve">otal expenses for this contract will be </w:t>
      </w:r>
      <w:r w:rsidR="00775397" w:rsidRPr="001D080B">
        <w:rPr>
          <w:rFonts w:ascii="Times New Roman" w:hAnsi="Times New Roman" w:cs="Times New Roman"/>
        </w:rPr>
        <w:t xml:space="preserve">approximately </w:t>
      </w:r>
      <w:r w:rsidR="00326F19" w:rsidRPr="001D080B">
        <w:rPr>
          <w:rFonts w:ascii="Times New Roman" w:hAnsi="Times New Roman" w:cs="Times New Roman"/>
        </w:rPr>
        <w:t>$</w:t>
      </w:r>
      <w:r w:rsidR="00775397" w:rsidRPr="001D080B">
        <w:rPr>
          <w:rFonts w:ascii="Times New Roman" w:hAnsi="Times New Roman" w:cs="Times New Roman"/>
        </w:rPr>
        <w:t>240,000 and will be</w:t>
      </w:r>
      <w:r w:rsidR="007A6D1E" w:rsidRPr="001D080B">
        <w:rPr>
          <w:rFonts w:ascii="Times New Roman" w:hAnsi="Times New Roman" w:cs="Times New Roman"/>
        </w:rPr>
        <w:t xml:space="preserve"> paid </w:t>
      </w:r>
      <w:r w:rsidR="00326F19" w:rsidRPr="001D080B">
        <w:rPr>
          <w:rFonts w:ascii="Times New Roman" w:hAnsi="Times New Roman" w:cs="Times New Roman"/>
        </w:rPr>
        <w:t xml:space="preserve">over a </w:t>
      </w:r>
      <w:r w:rsidR="00775397" w:rsidRPr="001D080B">
        <w:rPr>
          <w:rFonts w:ascii="Times New Roman" w:hAnsi="Times New Roman" w:cs="Times New Roman"/>
        </w:rPr>
        <w:t>two-year</w:t>
      </w:r>
      <w:r w:rsidR="00326F19" w:rsidRPr="001D080B">
        <w:rPr>
          <w:rFonts w:ascii="Times New Roman" w:hAnsi="Times New Roman" w:cs="Times New Roman"/>
        </w:rPr>
        <w:t xml:space="preserve"> period. </w:t>
      </w:r>
      <w:r w:rsidR="00940F13" w:rsidRPr="001D080B">
        <w:rPr>
          <w:rFonts w:ascii="Times New Roman" w:hAnsi="Times New Roman" w:cs="Times New Roman"/>
        </w:rPr>
        <w:t xml:space="preserve"> </w:t>
      </w:r>
      <w:r w:rsidR="00511AB1" w:rsidRPr="001D080B">
        <w:rPr>
          <w:rFonts w:ascii="Times New Roman" w:hAnsi="Times New Roman" w:cs="Times New Roman"/>
        </w:rPr>
        <w:t xml:space="preserve">A contract related to scope services is anticipated to be </w:t>
      </w:r>
      <w:r w:rsidR="00497446" w:rsidRPr="001D080B">
        <w:rPr>
          <w:rFonts w:ascii="Times New Roman" w:hAnsi="Times New Roman" w:cs="Times New Roman"/>
        </w:rPr>
        <w:t xml:space="preserve">approximately </w:t>
      </w:r>
      <w:r w:rsidR="00511AB1" w:rsidRPr="001D080B">
        <w:rPr>
          <w:rFonts w:ascii="Times New Roman" w:hAnsi="Times New Roman" w:cs="Times New Roman"/>
        </w:rPr>
        <w:t>$3,</w:t>
      </w:r>
      <w:r w:rsidR="00497446" w:rsidRPr="001D080B">
        <w:rPr>
          <w:rFonts w:ascii="Times New Roman" w:hAnsi="Times New Roman" w:cs="Times New Roman"/>
        </w:rPr>
        <w:t>300</w:t>
      </w:r>
      <w:r w:rsidR="00511AB1" w:rsidRPr="001D080B">
        <w:rPr>
          <w:rFonts w:ascii="Times New Roman" w:hAnsi="Times New Roman" w:cs="Times New Roman"/>
        </w:rPr>
        <w:t xml:space="preserve"> per month during the year ending September 30, 202</w:t>
      </w:r>
      <w:r w:rsidR="00AB0751" w:rsidRPr="001D080B">
        <w:rPr>
          <w:rFonts w:ascii="Times New Roman" w:hAnsi="Times New Roman" w:cs="Times New Roman"/>
        </w:rPr>
        <w:t>8</w:t>
      </w:r>
      <w:r w:rsidR="00511AB1" w:rsidRPr="001D080B">
        <w:rPr>
          <w:rFonts w:ascii="Times New Roman" w:hAnsi="Times New Roman" w:cs="Times New Roman"/>
        </w:rPr>
        <w:t xml:space="preserve">, with a 2% increase annually for the years ending September 30, </w:t>
      </w:r>
      <w:proofErr w:type="gramStart"/>
      <w:r w:rsidR="00511AB1" w:rsidRPr="001D080B">
        <w:rPr>
          <w:rFonts w:ascii="Times New Roman" w:hAnsi="Times New Roman" w:cs="Times New Roman"/>
        </w:rPr>
        <w:t>202</w:t>
      </w:r>
      <w:r w:rsidR="00AB0751" w:rsidRPr="001D080B">
        <w:rPr>
          <w:rFonts w:ascii="Times New Roman" w:hAnsi="Times New Roman" w:cs="Times New Roman"/>
        </w:rPr>
        <w:t>9</w:t>
      </w:r>
      <w:proofErr w:type="gramEnd"/>
      <w:r w:rsidR="00511AB1" w:rsidRPr="001D080B">
        <w:rPr>
          <w:rFonts w:ascii="Times New Roman" w:hAnsi="Times New Roman" w:cs="Times New Roman"/>
        </w:rPr>
        <w:t xml:space="preserve"> through September 30, 203</w:t>
      </w:r>
      <w:r w:rsidR="00AB0751" w:rsidRPr="001D080B">
        <w:rPr>
          <w:rFonts w:ascii="Times New Roman" w:hAnsi="Times New Roman" w:cs="Times New Roman"/>
        </w:rPr>
        <w:t>2</w:t>
      </w:r>
      <w:r w:rsidR="00511AB1" w:rsidRPr="001D080B">
        <w:rPr>
          <w:rFonts w:ascii="Times New Roman" w:hAnsi="Times New Roman" w:cs="Times New Roman"/>
        </w:rPr>
        <w:t xml:space="preserve">. </w:t>
      </w:r>
      <w:r w:rsidR="00326F19" w:rsidRPr="001D080B">
        <w:rPr>
          <w:rFonts w:ascii="Times New Roman" w:hAnsi="Times New Roman" w:cs="Times New Roman"/>
        </w:rPr>
        <w:t xml:space="preserve">Purchased services </w:t>
      </w:r>
      <w:proofErr w:type="gramStart"/>
      <w:r w:rsidR="00326F19" w:rsidRPr="001D080B">
        <w:rPr>
          <w:rFonts w:ascii="Times New Roman" w:hAnsi="Times New Roman" w:cs="Times New Roman"/>
        </w:rPr>
        <w:t>includes</w:t>
      </w:r>
      <w:proofErr w:type="gramEnd"/>
      <w:r w:rsidR="00326F19" w:rsidRPr="001D080B">
        <w:rPr>
          <w:rFonts w:ascii="Times New Roman" w:hAnsi="Times New Roman" w:cs="Times New Roman"/>
        </w:rPr>
        <w:t xml:space="preserve"> </w:t>
      </w:r>
      <w:r w:rsidR="00D36CCC" w:rsidRPr="001D080B">
        <w:rPr>
          <w:rFonts w:ascii="Times New Roman" w:hAnsi="Times New Roman" w:cs="Times New Roman"/>
        </w:rPr>
        <w:t>laundry and linen expenses, courier services, cable television</w:t>
      </w:r>
      <w:r w:rsidR="00326F19" w:rsidRPr="001D080B">
        <w:rPr>
          <w:rFonts w:ascii="Times New Roman" w:hAnsi="Times New Roman" w:cs="Times New Roman"/>
        </w:rPr>
        <w:t xml:space="preserve">, and </w:t>
      </w:r>
      <w:r w:rsidR="00D36CCC" w:rsidRPr="001D080B">
        <w:rPr>
          <w:rFonts w:ascii="Times New Roman" w:hAnsi="Times New Roman" w:cs="Times New Roman"/>
        </w:rPr>
        <w:t>other services</w:t>
      </w:r>
      <w:r w:rsidR="00191F94" w:rsidRPr="001D080B">
        <w:rPr>
          <w:rFonts w:ascii="Times New Roman" w:hAnsi="Times New Roman" w:cs="Times New Roman"/>
        </w:rPr>
        <w:t>. Management has assumed purchased services expense to be $1</w:t>
      </w:r>
      <w:r w:rsidR="00E35AD1" w:rsidRPr="001D080B">
        <w:rPr>
          <w:rFonts w:ascii="Times New Roman" w:hAnsi="Times New Roman" w:cs="Times New Roman"/>
        </w:rPr>
        <w:t>2</w:t>
      </w:r>
      <w:r w:rsidR="00191F94" w:rsidRPr="001D080B">
        <w:rPr>
          <w:rFonts w:ascii="Times New Roman" w:hAnsi="Times New Roman" w:cs="Times New Roman"/>
        </w:rPr>
        <w:t xml:space="preserve"> per procedure for the year ending September 30, 20</w:t>
      </w:r>
      <w:r w:rsidR="00B80ABF" w:rsidRPr="001D080B">
        <w:rPr>
          <w:rFonts w:ascii="Times New Roman" w:hAnsi="Times New Roman" w:cs="Times New Roman"/>
        </w:rPr>
        <w:t>2</w:t>
      </w:r>
      <w:r w:rsidR="00AB0751" w:rsidRPr="001D080B">
        <w:rPr>
          <w:rFonts w:ascii="Times New Roman" w:hAnsi="Times New Roman" w:cs="Times New Roman"/>
        </w:rPr>
        <w:t>8</w:t>
      </w:r>
      <w:r w:rsidR="00191F94" w:rsidRPr="001D080B">
        <w:rPr>
          <w:rFonts w:ascii="Times New Roman" w:hAnsi="Times New Roman" w:cs="Times New Roman"/>
        </w:rPr>
        <w:t xml:space="preserve">, </w:t>
      </w:r>
      <w:r w:rsidR="00326F19" w:rsidRPr="001D080B">
        <w:rPr>
          <w:rFonts w:ascii="Times New Roman" w:hAnsi="Times New Roman" w:cs="Times New Roman"/>
        </w:rPr>
        <w:t>and is projected to increase 2% annually</w:t>
      </w:r>
      <w:r w:rsidR="00191F94" w:rsidRPr="001D080B">
        <w:rPr>
          <w:rFonts w:ascii="Times New Roman" w:hAnsi="Times New Roman" w:cs="Times New Roman"/>
        </w:rPr>
        <w:t>. Management’s projection is</w:t>
      </w:r>
      <w:r w:rsidR="00326F19" w:rsidRPr="001D080B">
        <w:rPr>
          <w:rFonts w:ascii="Times New Roman" w:hAnsi="Times New Roman" w:cs="Times New Roman"/>
        </w:rPr>
        <w:t xml:space="preserve"> based on </w:t>
      </w:r>
      <w:proofErr w:type="gramStart"/>
      <w:r w:rsidR="00326F19" w:rsidRPr="001D080B">
        <w:rPr>
          <w:rFonts w:ascii="Times New Roman" w:hAnsi="Times New Roman" w:cs="Times New Roman"/>
        </w:rPr>
        <w:t>historical</w:t>
      </w:r>
      <w:proofErr w:type="gramEnd"/>
      <w:r w:rsidR="00326F19" w:rsidRPr="001D080B">
        <w:rPr>
          <w:rFonts w:ascii="Times New Roman" w:hAnsi="Times New Roman" w:cs="Times New Roman"/>
        </w:rPr>
        <w:t xml:space="preserve"> </w:t>
      </w:r>
      <w:r w:rsidR="00191F94" w:rsidRPr="001D080B">
        <w:rPr>
          <w:rFonts w:ascii="Times New Roman" w:hAnsi="Times New Roman" w:cs="Times New Roman"/>
        </w:rPr>
        <w:t xml:space="preserve">purchased services </w:t>
      </w:r>
      <w:r w:rsidR="00326F19" w:rsidRPr="001D080B">
        <w:rPr>
          <w:rFonts w:ascii="Times New Roman" w:hAnsi="Times New Roman" w:cs="Times New Roman"/>
        </w:rPr>
        <w:t>expense</w:t>
      </w:r>
      <w:r w:rsidR="00191F94" w:rsidRPr="001D080B">
        <w:rPr>
          <w:rFonts w:ascii="Times New Roman" w:hAnsi="Times New Roman" w:cs="Times New Roman"/>
        </w:rPr>
        <w:t xml:space="preserve"> at a cost</w:t>
      </w:r>
      <w:r w:rsidR="00326F19" w:rsidRPr="001D080B">
        <w:rPr>
          <w:rFonts w:ascii="Times New Roman" w:hAnsi="Times New Roman" w:cs="Times New Roman"/>
        </w:rPr>
        <w:t xml:space="preserve"> of </w:t>
      </w:r>
      <w:r w:rsidR="00191F94" w:rsidRPr="001D080B">
        <w:rPr>
          <w:rFonts w:ascii="Times New Roman" w:hAnsi="Times New Roman" w:cs="Times New Roman"/>
        </w:rPr>
        <w:t>$</w:t>
      </w:r>
      <w:r w:rsidR="00E35AD1" w:rsidRPr="001D080B">
        <w:rPr>
          <w:rFonts w:ascii="Times New Roman" w:hAnsi="Times New Roman" w:cs="Times New Roman"/>
        </w:rPr>
        <w:t>11</w:t>
      </w:r>
      <w:r w:rsidR="00191F94" w:rsidRPr="001D080B">
        <w:rPr>
          <w:rFonts w:ascii="Times New Roman" w:hAnsi="Times New Roman" w:cs="Times New Roman"/>
        </w:rPr>
        <w:t xml:space="preserve"> per procedure</w:t>
      </w:r>
      <w:r w:rsidR="00326F19" w:rsidRPr="001D080B">
        <w:rPr>
          <w:rFonts w:ascii="Times New Roman" w:hAnsi="Times New Roman" w:cs="Times New Roman"/>
        </w:rPr>
        <w:t xml:space="preserve"> for the year ended September 30, 2024.</w:t>
      </w:r>
      <w:r w:rsidR="00D36CCC" w:rsidRPr="001D080B">
        <w:rPr>
          <w:rFonts w:ascii="Times New Roman" w:hAnsi="Times New Roman" w:cs="Times New Roman"/>
        </w:rPr>
        <w:t xml:space="preserve"> </w:t>
      </w:r>
    </w:p>
    <w:p w14:paraId="113D2D83" w14:textId="77777777" w:rsidR="0077433A" w:rsidRPr="001D080B" w:rsidRDefault="0077433A" w:rsidP="0077433A">
      <w:pPr>
        <w:widowControl w:val="0"/>
        <w:tabs>
          <w:tab w:val="left" w:pos="1191"/>
        </w:tabs>
        <w:spacing w:after="0" w:line="240" w:lineRule="auto"/>
        <w:rPr>
          <w:rFonts w:ascii="Times New Roman" w:hAnsi="Times New Roman" w:cs="Times New Roman"/>
        </w:rPr>
      </w:pPr>
    </w:p>
    <w:p w14:paraId="7307C54A" w14:textId="77777777" w:rsidR="0077433A" w:rsidRPr="001D080B" w:rsidRDefault="0077433A" w:rsidP="0077433A">
      <w:pPr>
        <w:widowControl w:val="0"/>
        <w:tabs>
          <w:tab w:val="left" w:pos="1191"/>
        </w:tabs>
        <w:spacing w:after="0" w:line="240" w:lineRule="auto"/>
        <w:rPr>
          <w:rFonts w:ascii="Times New Roman" w:hAnsi="Times New Roman" w:cs="Times New Roman"/>
        </w:rPr>
      </w:pPr>
    </w:p>
    <w:p w14:paraId="0C28ABC3" w14:textId="77777777" w:rsidR="0077433A" w:rsidRPr="001D080B" w:rsidRDefault="0077433A" w:rsidP="0077433A">
      <w:pPr>
        <w:pStyle w:val="Heading3"/>
        <w:numPr>
          <w:ilvl w:val="0"/>
          <w:numId w:val="41"/>
        </w:numPr>
        <w:rPr>
          <w:rStyle w:val="SubtleEmphasis"/>
          <w:rFonts w:ascii="Times New Roman" w:hAnsi="Times New Roman" w:cs="Times New Roman"/>
          <w:b/>
          <w:i w:val="0"/>
          <w:iCs w:val="0"/>
          <w:color w:val="auto"/>
          <w:sz w:val="22"/>
          <w:szCs w:val="22"/>
          <w:u w:val="single"/>
        </w:rPr>
      </w:pPr>
      <w:r w:rsidRPr="001D080B">
        <w:rPr>
          <w:rStyle w:val="SubtleEmphasis"/>
          <w:rFonts w:ascii="Times New Roman" w:hAnsi="Times New Roman" w:cs="Times New Roman"/>
          <w:b/>
          <w:i w:val="0"/>
          <w:iCs w:val="0"/>
          <w:color w:val="auto"/>
          <w:sz w:val="22"/>
          <w:szCs w:val="22"/>
          <w:u w:val="single"/>
        </w:rPr>
        <w:lastRenderedPageBreak/>
        <w:t>Review of the Projections (continued)</w:t>
      </w:r>
    </w:p>
    <w:p w14:paraId="240D91B8" w14:textId="77777777" w:rsidR="0077433A" w:rsidRPr="001D080B" w:rsidRDefault="0077433A" w:rsidP="00DC2708">
      <w:pPr>
        <w:pStyle w:val="ListParagraph"/>
        <w:widowControl w:val="0"/>
        <w:spacing w:after="0" w:line="240" w:lineRule="auto"/>
        <w:ind w:left="810"/>
        <w:jc w:val="both"/>
        <w:rPr>
          <w:rFonts w:ascii="Times New Roman" w:hAnsi="Times New Roman" w:cs="Times New Roman"/>
          <w:color w:val="FF0000"/>
        </w:rPr>
      </w:pPr>
    </w:p>
    <w:p w14:paraId="5846A032" w14:textId="29BCBE0A" w:rsidR="0077433A" w:rsidRPr="001D080B" w:rsidRDefault="005A3821" w:rsidP="00312327">
      <w:pPr>
        <w:pStyle w:val="ListParagraph"/>
        <w:widowControl w:val="0"/>
        <w:numPr>
          <w:ilvl w:val="0"/>
          <w:numId w:val="20"/>
        </w:numPr>
        <w:spacing w:after="0" w:line="240" w:lineRule="auto"/>
        <w:jc w:val="both"/>
      </w:pPr>
      <w:r w:rsidRPr="001D080B">
        <w:rPr>
          <w:rFonts w:ascii="Times New Roman" w:hAnsi="Times New Roman" w:cs="Times New Roman"/>
        </w:rPr>
        <w:t>O</w:t>
      </w:r>
      <w:r w:rsidR="00850216" w:rsidRPr="001D080B">
        <w:rPr>
          <w:rFonts w:ascii="Times New Roman" w:hAnsi="Times New Roman" w:cs="Times New Roman"/>
        </w:rPr>
        <w:t>ther</w:t>
      </w:r>
      <w:r w:rsidR="001C60D0" w:rsidRPr="001D080B">
        <w:rPr>
          <w:rFonts w:ascii="Times New Roman" w:hAnsi="Times New Roman" w:cs="Times New Roman"/>
        </w:rPr>
        <w:t xml:space="preserve"> expenses</w:t>
      </w:r>
      <w:r w:rsidR="00B41375" w:rsidRPr="001D080B">
        <w:rPr>
          <w:rFonts w:ascii="Times New Roman" w:hAnsi="Times New Roman" w:cs="Times New Roman"/>
        </w:rPr>
        <w:t xml:space="preserve"> </w:t>
      </w:r>
      <w:r w:rsidR="00770EA3" w:rsidRPr="001D080B">
        <w:rPr>
          <w:rFonts w:ascii="Times New Roman" w:hAnsi="Times New Roman" w:cs="Times New Roman"/>
        </w:rPr>
        <w:t>include</w:t>
      </w:r>
      <w:r w:rsidR="00B41375" w:rsidRPr="001D080B">
        <w:rPr>
          <w:rFonts w:ascii="Times New Roman" w:hAnsi="Times New Roman" w:cs="Times New Roman"/>
        </w:rPr>
        <w:t xml:space="preserve"> </w:t>
      </w:r>
      <w:r w:rsidR="00617AE3" w:rsidRPr="001D080B">
        <w:rPr>
          <w:rFonts w:ascii="Times New Roman" w:hAnsi="Times New Roman" w:cs="Times New Roman"/>
        </w:rPr>
        <w:t xml:space="preserve">monthly </w:t>
      </w:r>
      <w:r w:rsidR="00B368ED" w:rsidRPr="001D080B">
        <w:rPr>
          <w:rFonts w:ascii="Times New Roman" w:hAnsi="Times New Roman" w:cs="Times New Roman"/>
        </w:rPr>
        <w:t>lease</w:t>
      </w:r>
      <w:r w:rsidR="00617AE3" w:rsidRPr="001D080B">
        <w:rPr>
          <w:rFonts w:ascii="Times New Roman" w:hAnsi="Times New Roman" w:cs="Times New Roman"/>
        </w:rPr>
        <w:t xml:space="preserve"> payments</w:t>
      </w:r>
      <w:r w:rsidR="002A57A6" w:rsidRPr="001D080B">
        <w:rPr>
          <w:rFonts w:ascii="Times New Roman" w:hAnsi="Times New Roman" w:cs="Times New Roman"/>
        </w:rPr>
        <w:t xml:space="preserve"> </w:t>
      </w:r>
      <w:r w:rsidR="00CB6948" w:rsidRPr="001D080B">
        <w:rPr>
          <w:rFonts w:ascii="Times New Roman" w:hAnsi="Times New Roman" w:cs="Times New Roman"/>
        </w:rPr>
        <w:t>for various equipment, including scope and pyxis machines</w:t>
      </w:r>
      <w:r w:rsidR="002A57A6" w:rsidRPr="001D080B">
        <w:rPr>
          <w:rFonts w:ascii="Times New Roman" w:hAnsi="Times New Roman" w:cs="Times New Roman"/>
        </w:rPr>
        <w:t xml:space="preserve"> of approximately $16,000 per month</w:t>
      </w:r>
      <w:r w:rsidR="006B791F" w:rsidRPr="001D080B">
        <w:rPr>
          <w:rFonts w:ascii="Times New Roman" w:hAnsi="Times New Roman" w:cs="Times New Roman"/>
        </w:rPr>
        <w:t xml:space="preserve">. </w:t>
      </w:r>
      <w:r w:rsidR="00C95BE0" w:rsidRPr="001D080B">
        <w:rPr>
          <w:rFonts w:ascii="Times New Roman" w:hAnsi="Times New Roman" w:cs="Times New Roman"/>
        </w:rPr>
        <w:t>Management anticipates the</w:t>
      </w:r>
      <w:r w:rsidR="00B368ED" w:rsidRPr="001D080B">
        <w:rPr>
          <w:rFonts w:ascii="Times New Roman" w:hAnsi="Times New Roman" w:cs="Times New Roman"/>
        </w:rPr>
        <w:t xml:space="preserve"> lease</w:t>
      </w:r>
      <w:r w:rsidR="00C95BE0" w:rsidRPr="001D080B">
        <w:rPr>
          <w:rFonts w:ascii="Times New Roman" w:hAnsi="Times New Roman" w:cs="Times New Roman"/>
        </w:rPr>
        <w:t xml:space="preserve"> expenses </w:t>
      </w:r>
      <w:r w:rsidR="00B368ED" w:rsidRPr="001D080B">
        <w:rPr>
          <w:rFonts w:ascii="Times New Roman" w:hAnsi="Times New Roman" w:cs="Times New Roman"/>
        </w:rPr>
        <w:t xml:space="preserve">to </w:t>
      </w:r>
      <w:r w:rsidR="00DA276C" w:rsidRPr="001D080B">
        <w:rPr>
          <w:rFonts w:ascii="Times New Roman" w:hAnsi="Times New Roman" w:cs="Times New Roman"/>
        </w:rPr>
        <w:t>be</w:t>
      </w:r>
      <w:r w:rsidR="00617AE3" w:rsidRPr="001D080B">
        <w:rPr>
          <w:rFonts w:ascii="Times New Roman" w:hAnsi="Times New Roman" w:cs="Times New Roman"/>
        </w:rPr>
        <w:t xml:space="preserve"> approximately $19</w:t>
      </w:r>
      <w:r w:rsidR="00742A29" w:rsidRPr="001D080B">
        <w:rPr>
          <w:rFonts w:ascii="Times New Roman" w:hAnsi="Times New Roman" w:cs="Times New Roman"/>
        </w:rPr>
        <w:t>2</w:t>
      </w:r>
      <w:r w:rsidR="00617AE3" w:rsidRPr="001D080B">
        <w:rPr>
          <w:rFonts w:ascii="Times New Roman" w:hAnsi="Times New Roman" w:cs="Times New Roman"/>
        </w:rPr>
        <w:t xml:space="preserve">,000 </w:t>
      </w:r>
      <w:r w:rsidR="00C95BE0" w:rsidRPr="001D080B">
        <w:rPr>
          <w:rFonts w:ascii="Times New Roman" w:hAnsi="Times New Roman" w:cs="Times New Roman"/>
        </w:rPr>
        <w:t xml:space="preserve">for the year ending </w:t>
      </w:r>
      <w:r w:rsidR="00B368ED" w:rsidRPr="001D080B">
        <w:rPr>
          <w:rFonts w:ascii="Times New Roman" w:hAnsi="Times New Roman" w:cs="Times New Roman"/>
        </w:rPr>
        <w:t>September 30</w:t>
      </w:r>
      <w:r w:rsidR="00C95BE0" w:rsidRPr="001D080B">
        <w:rPr>
          <w:rFonts w:ascii="Times New Roman" w:hAnsi="Times New Roman" w:cs="Times New Roman"/>
        </w:rPr>
        <w:t>, 202</w:t>
      </w:r>
      <w:r w:rsidR="00DE600E" w:rsidRPr="001D080B">
        <w:rPr>
          <w:rFonts w:ascii="Times New Roman" w:hAnsi="Times New Roman" w:cs="Times New Roman"/>
        </w:rPr>
        <w:t>8</w:t>
      </w:r>
      <w:r w:rsidR="002A57A6" w:rsidRPr="001D080B">
        <w:rPr>
          <w:rFonts w:ascii="Times New Roman" w:hAnsi="Times New Roman" w:cs="Times New Roman"/>
        </w:rPr>
        <w:t>, and expects a</w:t>
      </w:r>
      <w:r w:rsidR="00163A5F" w:rsidRPr="001D080B">
        <w:rPr>
          <w:rFonts w:ascii="Times New Roman" w:hAnsi="Times New Roman" w:cs="Times New Roman"/>
        </w:rPr>
        <w:t xml:space="preserve"> 2% </w:t>
      </w:r>
      <w:r w:rsidR="002A57A6" w:rsidRPr="001D080B">
        <w:rPr>
          <w:rFonts w:ascii="Times New Roman" w:hAnsi="Times New Roman" w:cs="Times New Roman"/>
        </w:rPr>
        <w:t xml:space="preserve">increase in the lease expense annually. </w:t>
      </w:r>
    </w:p>
    <w:p w14:paraId="7197B50B" w14:textId="77777777" w:rsidR="00511AB1" w:rsidRPr="001D080B" w:rsidRDefault="00511AB1" w:rsidP="001C60D0">
      <w:pPr>
        <w:pStyle w:val="ListParagraph"/>
        <w:rPr>
          <w:rFonts w:ascii="Times New Roman" w:hAnsi="Times New Roman" w:cs="Times New Roman"/>
        </w:rPr>
      </w:pPr>
    </w:p>
    <w:p w14:paraId="109D9026" w14:textId="07E35228" w:rsidR="00BB5423" w:rsidRPr="001D080B" w:rsidRDefault="00497446" w:rsidP="00DC2708">
      <w:pPr>
        <w:pStyle w:val="ListParagraph"/>
        <w:widowControl w:val="0"/>
        <w:numPr>
          <w:ilvl w:val="0"/>
          <w:numId w:val="20"/>
        </w:numPr>
        <w:spacing w:after="0" w:line="240" w:lineRule="auto"/>
        <w:jc w:val="both"/>
        <w:rPr>
          <w:rFonts w:ascii="Times New Roman" w:hAnsi="Times New Roman" w:cs="Times New Roman"/>
        </w:rPr>
      </w:pPr>
      <w:r w:rsidRPr="001D080B">
        <w:rPr>
          <w:rFonts w:ascii="Times New Roman" w:hAnsi="Times New Roman" w:cs="Times New Roman"/>
        </w:rPr>
        <w:t>The e</w:t>
      </w:r>
      <w:r w:rsidR="00850216" w:rsidRPr="001D080B">
        <w:rPr>
          <w:rFonts w:ascii="Times New Roman" w:hAnsi="Times New Roman" w:cs="Times New Roman"/>
        </w:rPr>
        <w:t>stimated costs of the three additional endoscopy procedure rooms</w:t>
      </w:r>
      <w:r w:rsidR="00740944" w:rsidRPr="001D080B">
        <w:rPr>
          <w:rFonts w:ascii="Times New Roman" w:hAnsi="Times New Roman" w:cs="Times New Roman"/>
        </w:rPr>
        <w:t xml:space="preserve">, seven pre/post procedure bays </w:t>
      </w:r>
      <w:r w:rsidR="00515CBC" w:rsidRPr="001D080B">
        <w:rPr>
          <w:rFonts w:ascii="Times New Roman" w:hAnsi="Times New Roman" w:cs="Times New Roman"/>
        </w:rPr>
        <w:t xml:space="preserve">and equipment </w:t>
      </w:r>
      <w:proofErr w:type="gramStart"/>
      <w:r w:rsidR="00850216" w:rsidRPr="001D080B">
        <w:rPr>
          <w:rFonts w:ascii="Times New Roman" w:hAnsi="Times New Roman" w:cs="Times New Roman"/>
        </w:rPr>
        <w:t>is</w:t>
      </w:r>
      <w:proofErr w:type="gramEnd"/>
      <w:r w:rsidR="00850216" w:rsidRPr="001D080B">
        <w:rPr>
          <w:rFonts w:ascii="Times New Roman" w:hAnsi="Times New Roman" w:cs="Times New Roman"/>
        </w:rPr>
        <w:t xml:space="preserve"> $</w:t>
      </w:r>
      <w:r w:rsidR="00742A29" w:rsidRPr="001D080B">
        <w:rPr>
          <w:rFonts w:ascii="Times New Roman" w:hAnsi="Times New Roman" w:cs="Times New Roman"/>
        </w:rPr>
        <w:t>1,543</w:t>
      </w:r>
      <w:r w:rsidR="00850216" w:rsidRPr="001D080B">
        <w:rPr>
          <w:rFonts w:ascii="Times New Roman" w:hAnsi="Times New Roman" w:cs="Times New Roman"/>
        </w:rPr>
        <w:t>,</w:t>
      </w:r>
      <w:r w:rsidR="00A06AB6" w:rsidRPr="001D080B">
        <w:rPr>
          <w:rFonts w:ascii="Times New Roman" w:hAnsi="Times New Roman" w:cs="Times New Roman"/>
        </w:rPr>
        <w:t>843</w:t>
      </w:r>
      <w:r w:rsidR="00850216" w:rsidRPr="001D080B">
        <w:rPr>
          <w:rFonts w:ascii="Times New Roman" w:hAnsi="Times New Roman" w:cs="Times New Roman"/>
        </w:rPr>
        <w:t xml:space="preserve">, </w:t>
      </w:r>
      <w:r w:rsidR="004A2911" w:rsidRPr="001D080B">
        <w:rPr>
          <w:rFonts w:ascii="Times New Roman" w:hAnsi="Times New Roman" w:cs="Times New Roman"/>
        </w:rPr>
        <w:t xml:space="preserve">including a 10% contingency, </w:t>
      </w:r>
      <w:r w:rsidR="00850216" w:rsidRPr="001D080B">
        <w:rPr>
          <w:rFonts w:ascii="Times New Roman" w:hAnsi="Times New Roman" w:cs="Times New Roman"/>
        </w:rPr>
        <w:t>which will be depreciated on a straight-line basis over ten years, beginning in the year ending September 30, 202</w:t>
      </w:r>
      <w:r w:rsidR="00DE600E" w:rsidRPr="001D080B">
        <w:rPr>
          <w:rFonts w:ascii="Times New Roman" w:hAnsi="Times New Roman" w:cs="Times New Roman"/>
        </w:rPr>
        <w:t>8</w:t>
      </w:r>
      <w:r w:rsidR="00850216" w:rsidRPr="001D080B">
        <w:rPr>
          <w:rFonts w:ascii="Times New Roman" w:hAnsi="Times New Roman" w:cs="Times New Roman"/>
        </w:rPr>
        <w:t>.</w:t>
      </w:r>
    </w:p>
    <w:p w14:paraId="6E1B6E28" w14:textId="1F447B4F" w:rsidR="00DC2708" w:rsidRPr="001D080B" w:rsidRDefault="00DC2708" w:rsidP="00BB5423">
      <w:pPr>
        <w:widowControl w:val="0"/>
        <w:spacing w:after="0" w:line="240" w:lineRule="auto"/>
        <w:jc w:val="both"/>
        <w:rPr>
          <w:rFonts w:ascii="Times New Roman" w:hAnsi="Times New Roman" w:cs="Times New Roman"/>
        </w:rPr>
      </w:pPr>
    </w:p>
    <w:p w14:paraId="781A46C3" w14:textId="0B3F2E24" w:rsidR="004D3A84" w:rsidRPr="001D080B" w:rsidRDefault="00ED456F" w:rsidP="003C7092">
      <w:pPr>
        <w:pStyle w:val="ListParagraph"/>
        <w:widowControl w:val="0"/>
        <w:numPr>
          <w:ilvl w:val="0"/>
          <w:numId w:val="20"/>
        </w:numPr>
        <w:spacing w:after="0" w:line="240" w:lineRule="auto"/>
        <w:jc w:val="both"/>
        <w:rPr>
          <w:rFonts w:ascii="Times New Roman" w:hAnsi="Times New Roman" w:cs="Times New Roman"/>
          <w:color w:val="FF0000"/>
        </w:rPr>
      </w:pPr>
      <w:r w:rsidRPr="001D080B">
        <w:rPr>
          <w:rFonts w:ascii="Times New Roman" w:hAnsi="Times New Roman" w:cs="Times New Roman"/>
        </w:rPr>
        <w:t>The applicant is required to pay a 5% fee to the Commonwealth of Massachusetts based on total project costs of $1,912,573 which results in a community health initiative (“CHI”) payment of approximately $95,600</w:t>
      </w:r>
      <w:r w:rsidR="004D3A84" w:rsidRPr="001D080B">
        <w:rPr>
          <w:rFonts w:ascii="Times New Roman" w:hAnsi="Times New Roman" w:cs="Times New Roman"/>
        </w:rPr>
        <w:t>. After the DON is approved,</w:t>
      </w:r>
      <w:r w:rsidR="00426EFE" w:rsidRPr="001D080B">
        <w:rPr>
          <w:rFonts w:ascii="Times New Roman" w:hAnsi="Times New Roman" w:cs="Times New Roman"/>
        </w:rPr>
        <w:t xml:space="preserve"> a payment equal to</w:t>
      </w:r>
      <w:r w:rsidR="006F5ED1">
        <w:rPr>
          <w:rFonts w:ascii="Times New Roman" w:hAnsi="Times New Roman" w:cs="Times New Roman"/>
        </w:rPr>
        <w:t xml:space="preserve"> </w:t>
      </w:r>
      <w:r w:rsidR="007839AA" w:rsidRPr="001D080B">
        <w:rPr>
          <w:rFonts w:ascii="Times New Roman" w:hAnsi="Times New Roman" w:cs="Times New Roman"/>
        </w:rPr>
        <w:t>10</w:t>
      </w:r>
      <w:r w:rsidR="004D3A84" w:rsidRPr="001D080B">
        <w:rPr>
          <w:rFonts w:ascii="Times New Roman" w:hAnsi="Times New Roman" w:cs="Times New Roman"/>
        </w:rPr>
        <w:t>%</w:t>
      </w:r>
      <w:r w:rsidR="006F5ED1">
        <w:rPr>
          <w:rFonts w:ascii="Times New Roman" w:hAnsi="Times New Roman" w:cs="Times New Roman"/>
        </w:rPr>
        <w:t>, less administrative fees,</w:t>
      </w:r>
      <w:r w:rsidR="004D3A84" w:rsidRPr="001D080B">
        <w:rPr>
          <w:rFonts w:ascii="Times New Roman" w:hAnsi="Times New Roman" w:cs="Times New Roman"/>
        </w:rPr>
        <w:t xml:space="preserve"> of the</w:t>
      </w:r>
      <w:r w:rsidR="00E530DD">
        <w:rPr>
          <w:rFonts w:ascii="Times New Roman" w:hAnsi="Times New Roman" w:cs="Times New Roman"/>
        </w:rPr>
        <w:t xml:space="preserve"> calculated</w:t>
      </w:r>
      <w:r w:rsidR="004D3A84" w:rsidRPr="001D080B">
        <w:rPr>
          <w:rFonts w:ascii="Times New Roman" w:hAnsi="Times New Roman" w:cs="Times New Roman"/>
        </w:rPr>
        <w:t xml:space="preserve"> CHI payment</w:t>
      </w:r>
      <w:r w:rsidR="00E530DD">
        <w:rPr>
          <w:rFonts w:ascii="Times New Roman" w:hAnsi="Times New Roman" w:cs="Times New Roman"/>
        </w:rPr>
        <w:t xml:space="preserve"> </w:t>
      </w:r>
      <w:r w:rsidR="004D3A84" w:rsidRPr="001D080B">
        <w:rPr>
          <w:rFonts w:ascii="Times New Roman" w:hAnsi="Times New Roman" w:cs="Times New Roman"/>
        </w:rPr>
        <w:t xml:space="preserve">is due within 30 days. The applicant is expecting the </w:t>
      </w:r>
      <w:r w:rsidR="005C71E6" w:rsidRPr="001D080B">
        <w:rPr>
          <w:rFonts w:ascii="Times New Roman" w:hAnsi="Times New Roman" w:cs="Times New Roman"/>
        </w:rPr>
        <w:t>first payment</w:t>
      </w:r>
      <w:r w:rsidR="004D3A84" w:rsidRPr="001D080B">
        <w:rPr>
          <w:rFonts w:ascii="Times New Roman" w:hAnsi="Times New Roman" w:cs="Times New Roman"/>
        </w:rPr>
        <w:t xml:space="preserve"> of $</w:t>
      </w:r>
      <w:r w:rsidR="007839AA" w:rsidRPr="001D080B">
        <w:rPr>
          <w:rFonts w:ascii="Times New Roman" w:hAnsi="Times New Roman" w:cs="Times New Roman"/>
        </w:rPr>
        <w:t>9,180</w:t>
      </w:r>
      <w:r w:rsidR="004D3A84" w:rsidRPr="001D080B">
        <w:rPr>
          <w:rFonts w:ascii="Times New Roman" w:hAnsi="Times New Roman" w:cs="Times New Roman"/>
        </w:rPr>
        <w:t xml:space="preserve"> will be due during the year ending September 30, 2026, with the remaining amount of $</w:t>
      </w:r>
      <w:r w:rsidR="007839AA" w:rsidRPr="001D080B">
        <w:rPr>
          <w:rFonts w:ascii="Times New Roman" w:hAnsi="Times New Roman" w:cs="Times New Roman"/>
        </w:rPr>
        <w:t>86,448</w:t>
      </w:r>
      <w:r w:rsidR="004D3A84" w:rsidRPr="001D080B">
        <w:rPr>
          <w:rFonts w:ascii="Times New Roman" w:hAnsi="Times New Roman" w:cs="Times New Roman"/>
        </w:rPr>
        <w:t xml:space="preserve"> due over a three year period, with payments occurring during the years ending September 30,</w:t>
      </w:r>
      <w:r w:rsidR="00BB5423" w:rsidRPr="001D080B">
        <w:rPr>
          <w:rFonts w:ascii="Times New Roman" w:hAnsi="Times New Roman" w:cs="Times New Roman"/>
        </w:rPr>
        <w:t xml:space="preserve"> </w:t>
      </w:r>
      <w:r w:rsidR="004D3A84" w:rsidRPr="001D080B">
        <w:rPr>
          <w:rFonts w:ascii="Times New Roman" w:hAnsi="Times New Roman" w:cs="Times New Roman"/>
        </w:rPr>
        <w:t>202</w:t>
      </w:r>
      <w:r w:rsidR="00DE600E" w:rsidRPr="001D080B">
        <w:rPr>
          <w:rFonts w:ascii="Times New Roman" w:hAnsi="Times New Roman" w:cs="Times New Roman"/>
        </w:rPr>
        <w:t>8</w:t>
      </w:r>
      <w:r w:rsidR="004D3A84" w:rsidRPr="001D080B">
        <w:rPr>
          <w:rFonts w:ascii="Times New Roman" w:hAnsi="Times New Roman" w:cs="Times New Roman"/>
        </w:rPr>
        <w:t>, 202</w:t>
      </w:r>
      <w:r w:rsidR="00DE600E" w:rsidRPr="001D080B">
        <w:rPr>
          <w:rFonts w:ascii="Times New Roman" w:hAnsi="Times New Roman" w:cs="Times New Roman"/>
        </w:rPr>
        <w:t>9</w:t>
      </w:r>
      <w:r w:rsidR="004D3A84" w:rsidRPr="001D080B">
        <w:rPr>
          <w:rFonts w:ascii="Times New Roman" w:hAnsi="Times New Roman" w:cs="Times New Roman"/>
        </w:rPr>
        <w:t>, and 20</w:t>
      </w:r>
      <w:r w:rsidR="00DE600E" w:rsidRPr="001D080B">
        <w:rPr>
          <w:rFonts w:ascii="Times New Roman" w:hAnsi="Times New Roman" w:cs="Times New Roman"/>
        </w:rPr>
        <w:t>30</w:t>
      </w:r>
      <w:r w:rsidR="004D3A84" w:rsidRPr="001D080B">
        <w:rPr>
          <w:rFonts w:ascii="Times New Roman" w:hAnsi="Times New Roman" w:cs="Times New Roman"/>
        </w:rPr>
        <w:t>, which have been included in the expenses for the Project shown in the table on page 4.</w:t>
      </w:r>
    </w:p>
    <w:p w14:paraId="16D12F64" w14:textId="77777777" w:rsidR="00BB5423" w:rsidRPr="001D080B" w:rsidRDefault="00BB5423" w:rsidP="0078526E">
      <w:pPr>
        <w:widowControl w:val="0"/>
        <w:spacing w:after="0" w:line="240" w:lineRule="auto"/>
        <w:ind w:left="360"/>
        <w:jc w:val="both"/>
        <w:rPr>
          <w:rFonts w:ascii="Times New Roman" w:hAnsi="Times New Roman" w:cs="Times New Roman"/>
        </w:rPr>
      </w:pPr>
    </w:p>
    <w:p w14:paraId="7520DC5B" w14:textId="62F30C56" w:rsidR="0078526E" w:rsidRPr="001D080B" w:rsidRDefault="0078526E" w:rsidP="0078526E">
      <w:pPr>
        <w:widowControl w:val="0"/>
        <w:spacing w:after="0" w:line="240" w:lineRule="auto"/>
        <w:ind w:left="360"/>
        <w:jc w:val="both"/>
        <w:rPr>
          <w:rFonts w:ascii="Times New Roman" w:hAnsi="Times New Roman" w:cs="Times New Roman"/>
        </w:rPr>
      </w:pPr>
      <w:r w:rsidRPr="001D080B">
        <w:rPr>
          <w:rFonts w:ascii="Times New Roman" w:hAnsi="Times New Roman" w:cs="Times New Roman"/>
        </w:rPr>
        <w:t xml:space="preserve">We analyzed the projected/pro-forma expenses for the fiscal </w:t>
      </w:r>
      <w:proofErr w:type="gramStart"/>
      <w:r w:rsidRPr="001D080B">
        <w:rPr>
          <w:rFonts w:ascii="Times New Roman" w:hAnsi="Times New Roman" w:cs="Times New Roman"/>
        </w:rPr>
        <w:t>years</w:t>
      </w:r>
      <w:proofErr w:type="gramEnd"/>
      <w:r w:rsidRPr="001D080B">
        <w:rPr>
          <w:rFonts w:ascii="Times New Roman" w:hAnsi="Times New Roman" w:cs="Times New Roman"/>
        </w:rPr>
        <w:t xml:space="preserve"> ending September 30, </w:t>
      </w:r>
      <w:proofErr w:type="gramStart"/>
      <w:r w:rsidRPr="001D080B">
        <w:rPr>
          <w:rFonts w:ascii="Times New Roman" w:hAnsi="Times New Roman" w:cs="Times New Roman"/>
        </w:rPr>
        <w:t>202</w:t>
      </w:r>
      <w:r w:rsidR="00DE600E" w:rsidRPr="001D080B">
        <w:rPr>
          <w:rFonts w:ascii="Times New Roman" w:hAnsi="Times New Roman" w:cs="Times New Roman"/>
        </w:rPr>
        <w:t>8</w:t>
      </w:r>
      <w:proofErr w:type="gramEnd"/>
      <w:r w:rsidRPr="001D080B">
        <w:rPr>
          <w:rFonts w:ascii="Times New Roman" w:hAnsi="Times New Roman" w:cs="Times New Roman"/>
        </w:rPr>
        <w:t xml:space="preserve"> through September 30, </w:t>
      </w:r>
      <w:proofErr w:type="gramStart"/>
      <w:r w:rsidRPr="001D080B">
        <w:rPr>
          <w:rFonts w:ascii="Times New Roman" w:hAnsi="Times New Roman" w:cs="Times New Roman"/>
        </w:rPr>
        <w:t>203</w:t>
      </w:r>
      <w:r w:rsidR="00DE600E" w:rsidRPr="001D080B">
        <w:rPr>
          <w:rFonts w:ascii="Times New Roman" w:hAnsi="Times New Roman" w:cs="Times New Roman"/>
        </w:rPr>
        <w:t>2</w:t>
      </w:r>
      <w:proofErr w:type="gramEnd"/>
      <w:r w:rsidRPr="001D080B">
        <w:rPr>
          <w:rFonts w:ascii="Times New Roman" w:hAnsi="Times New Roman" w:cs="Times New Roman"/>
        </w:rPr>
        <w:t xml:space="preserve"> to assess the reasonableness of the pro-forma statements. Based on our analysis, the pro-forma total expenses projected by Management are a reasonable estimation and conservative. </w:t>
      </w:r>
    </w:p>
    <w:p w14:paraId="6C815A35" w14:textId="77777777" w:rsidR="004B6546" w:rsidRPr="001D080B" w:rsidRDefault="004B6546" w:rsidP="00373DE5">
      <w:pPr>
        <w:widowControl w:val="0"/>
        <w:tabs>
          <w:tab w:val="left" w:pos="1191"/>
        </w:tabs>
        <w:spacing w:after="0" w:line="240" w:lineRule="auto"/>
        <w:rPr>
          <w:rFonts w:ascii="Times New Roman" w:hAnsi="Times New Roman" w:cs="Times New Roman"/>
        </w:rPr>
      </w:pPr>
    </w:p>
    <w:p w14:paraId="150DACBC" w14:textId="77777777" w:rsidR="00C42FD1" w:rsidRPr="001D080B" w:rsidRDefault="00C42FD1" w:rsidP="00C42FD1">
      <w:pPr>
        <w:pStyle w:val="ListParagraph"/>
        <w:spacing w:after="0" w:line="240" w:lineRule="auto"/>
        <w:ind w:left="360"/>
        <w:jc w:val="both"/>
        <w:rPr>
          <w:rFonts w:ascii="Times New Roman" w:hAnsi="Times New Roman" w:cs="Times New Roman"/>
          <w:b/>
          <w:u w:val="single"/>
        </w:rPr>
      </w:pPr>
      <w:r w:rsidRPr="001D080B">
        <w:rPr>
          <w:rFonts w:ascii="Times New Roman" w:hAnsi="Times New Roman" w:cs="Times New Roman"/>
          <w:b/>
          <w:u w:val="single"/>
        </w:rPr>
        <w:t>Net Income</w:t>
      </w:r>
    </w:p>
    <w:p w14:paraId="48A8637D" w14:textId="19414B09" w:rsidR="00C42FD1" w:rsidRPr="001D080B" w:rsidRDefault="00C42FD1" w:rsidP="001B22FD">
      <w:pPr>
        <w:pStyle w:val="ListParagraph"/>
        <w:widowControl w:val="0"/>
        <w:spacing w:after="0" w:line="240" w:lineRule="auto"/>
        <w:ind w:left="360"/>
        <w:jc w:val="both"/>
        <w:rPr>
          <w:rFonts w:ascii="Times New Roman" w:hAnsi="Times New Roman" w:cs="Times New Roman"/>
        </w:rPr>
      </w:pPr>
      <w:r w:rsidRPr="001D080B">
        <w:rPr>
          <w:rFonts w:ascii="Times New Roman" w:hAnsi="Times New Roman" w:cs="Times New Roman"/>
        </w:rPr>
        <w:t xml:space="preserve">The table below provides a summary of the net income by year (fiscal year </w:t>
      </w:r>
      <w:r w:rsidR="00E15DE1" w:rsidRPr="001D080B">
        <w:rPr>
          <w:rFonts w:ascii="Times New Roman" w:hAnsi="Times New Roman" w:cs="Times New Roman"/>
        </w:rPr>
        <w:t>Sept</w:t>
      </w:r>
      <w:r w:rsidR="004714F0" w:rsidRPr="001D080B">
        <w:rPr>
          <w:rFonts w:ascii="Times New Roman" w:hAnsi="Times New Roman" w:cs="Times New Roman"/>
        </w:rPr>
        <w:t>em</w:t>
      </w:r>
      <w:r w:rsidRPr="001D080B">
        <w:rPr>
          <w:rFonts w:ascii="Times New Roman" w:hAnsi="Times New Roman" w:cs="Times New Roman"/>
        </w:rPr>
        <w:t>ber)</w:t>
      </w:r>
      <w:r w:rsidR="00971AE8" w:rsidRPr="001D080B">
        <w:rPr>
          <w:rFonts w:ascii="Times New Roman" w:hAnsi="Times New Roman" w:cs="Times New Roman"/>
        </w:rPr>
        <w:t xml:space="preserve"> for </w:t>
      </w:r>
      <w:r w:rsidR="00CD156E" w:rsidRPr="001D080B">
        <w:rPr>
          <w:rFonts w:ascii="Times New Roman" w:hAnsi="Times New Roman" w:cs="Times New Roman"/>
        </w:rPr>
        <w:t xml:space="preserve">the </w:t>
      </w:r>
      <w:r w:rsidR="000839FE" w:rsidRPr="001D080B">
        <w:rPr>
          <w:rFonts w:ascii="Times New Roman" w:hAnsi="Times New Roman" w:cs="Times New Roman"/>
        </w:rPr>
        <w:t xml:space="preserve">addition of three endoscopy procedure rooms </w:t>
      </w:r>
      <w:r w:rsidR="00740944" w:rsidRPr="001D080B">
        <w:rPr>
          <w:rFonts w:ascii="Times New Roman" w:hAnsi="Times New Roman" w:cs="Times New Roman"/>
        </w:rPr>
        <w:t xml:space="preserve">and seven pre/post procedure bays at </w:t>
      </w:r>
      <w:r w:rsidR="00CD156E" w:rsidRPr="001D080B">
        <w:rPr>
          <w:rFonts w:ascii="Times New Roman" w:hAnsi="Times New Roman" w:cs="Times New Roman"/>
        </w:rPr>
        <w:t>WH</w:t>
      </w:r>
      <w:r w:rsidRPr="001D080B">
        <w:rPr>
          <w:rFonts w:ascii="Times New Roman" w:hAnsi="Times New Roman" w:cs="Times New Roman"/>
        </w:rPr>
        <w:t xml:space="preserve">: </w:t>
      </w:r>
    </w:p>
    <w:p w14:paraId="7EFD9F47" w14:textId="77777777" w:rsidR="00C42FD1" w:rsidRPr="001D080B" w:rsidRDefault="00C42FD1" w:rsidP="00C42FD1">
      <w:pPr>
        <w:pStyle w:val="ListParagraph"/>
        <w:spacing w:after="0" w:line="240" w:lineRule="auto"/>
        <w:ind w:left="360"/>
        <w:jc w:val="both"/>
        <w:rPr>
          <w:rFonts w:ascii="Times New Roman" w:hAnsi="Times New Roman" w:cs="Times New Roman"/>
          <w:b/>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1260"/>
        <w:gridCol w:w="1260"/>
        <w:gridCol w:w="1350"/>
        <w:gridCol w:w="1260"/>
        <w:gridCol w:w="1260"/>
      </w:tblGrid>
      <w:tr w:rsidR="001017DA" w:rsidRPr="001D080B" w14:paraId="34946334" w14:textId="77777777" w:rsidTr="00A41F75">
        <w:trPr>
          <w:cantSplit/>
          <w:trHeight w:val="630"/>
          <w:tblHeader/>
          <w:jc w:val="center"/>
        </w:trPr>
        <w:tc>
          <w:tcPr>
            <w:tcW w:w="2430" w:type="dxa"/>
          </w:tcPr>
          <w:p w14:paraId="090FFB5B" w14:textId="77777777" w:rsidR="00C42FD1" w:rsidRPr="001D080B" w:rsidRDefault="00C42FD1" w:rsidP="00DF78DE">
            <w:pPr>
              <w:jc w:val="center"/>
              <w:rPr>
                <w:sz w:val="18"/>
                <w:szCs w:val="18"/>
              </w:rPr>
            </w:pPr>
          </w:p>
          <w:p w14:paraId="11ABE8C8" w14:textId="77777777" w:rsidR="00DD5D77" w:rsidRPr="001D080B" w:rsidRDefault="00DD5D77" w:rsidP="00DF78DE">
            <w:pPr>
              <w:jc w:val="center"/>
              <w:rPr>
                <w:sz w:val="18"/>
                <w:szCs w:val="18"/>
              </w:rPr>
            </w:pPr>
          </w:p>
          <w:p w14:paraId="452A8C5A" w14:textId="1FC0716C" w:rsidR="00DD5D77" w:rsidRPr="001D080B" w:rsidRDefault="00C42FD1" w:rsidP="00DD5D77">
            <w:pPr>
              <w:jc w:val="center"/>
              <w:rPr>
                <w:sz w:val="18"/>
                <w:szCs w:val="18"/>
              </w:rPr>
            </w:pPr>
            <w:r w:rsidRPr="001D080B">
              <w:rPr>
                <w:rFonts w:cs="Times New Roman"/>
                <w:sz w:val="16"/>
                <w:szCs w:val="16"/>
                <w:u w:val="single"/>
              </w:rPr>
              <w:t>Category</w:t>
            </w:r>
          </w:p>
        </w:tc>
        <w:tc>
          <w:tcPr>
            <w:tcW w:w="1260" w:type="dxa"/>
            <w:tcBorders>
              <w:bottom w:val="single" w:sz="4" w:space="0" w:color="auto"/>
            </w:tcBorders>
          </w:tcPr>
          <w:p w14:paraId="0C573EAD" w14:textId="77777777" w:rsidR="00C42FD1" w:rsidRPr="001D080B" w:rsidRDefault="00C42FD1" w:rsidP="00DF78DE">
            <w:pPr>
              <w:jc w:val="center"/>
              <w:rPr>
                <w:sz w:val="16"/>
                <w:szCs w:val="16"/>
              </w:rPr>
            </w:pPr>
            <w:r w:rsidRPr="001D080B">
              <w:rPr>
                <w:sz w:val="16"/>
                <w:szCs w:val="16"/>
              </w:rPr>
              <w:t>Projected/</w:t>
            </w:r>
          </w:p>
          <w:p w14:paraId="0A0C2E7F" w14:textId="77777777" w:rsidR="00C42FD1" w:rsidRPr="001D080B" w:rsidRDefault="00C42FD1" w:rsidP="00DF78DE">
            <w:pPr>
              <w:jc w:val="center"/>
              <w:rPr>
                <w:sz w:val="16"/>
                <w:szCs w:val="16"/>
              </w:rPr>
            </w:pPr>
            <w:r w:rsidRPr="001D080B">
              <w:rPr>
                <w:sz w:val="16"/>
                <w:szCs w:val="16"/>
              </w:rPr>
              <w:t>pro-forma</w:t>
            </w:r>
          </w:p>
          <w:p w14:paraId="106061BB" w14:textId="5CC2EE4C" w:rsidR="00C42FD1" w:rsidRPr="001D080B" w:rsidRDefault="004714F0" w:rsidP="00DF78DE">
            <w:pPr>
              <w:jc w:val="center"/>
              <w:rPr>
                <w:sz w:val="16"/>
                <w:szCs w:val="16"/>
              </w:rPr>
            </w:pPr>
            <w:r w:rsidRPr="001D080B">
              <w:rPr>
                <w:sz w:val="16"/>
                <w:szCs w:val="16"/>
              </w:rPr>
              <w:t>202</w:t>
            </w:r>
            <w:r w:rsidR="00DE600E" w:rsidRPr="001D080B">
              <w:rPr>
                <w:sz w:val="16"/>
                <w:szCs w:val="16"/>
              </w:rPr>
              <w:t>8</w:t>
            </w:r>
          </w:p>
        </w:tc>
        <w:tc>
          <w:tcPr>
            <w:tcW w:w="1260" w:type="dxa"/>
            <w:tcBorders>
              <w:bottom w:val="single" w:sz="4" w:space="0" w:color="auto"/>
            </w:tcBorders>
          </w:tcPr>
          <w:p w14:paraId="5C92011F" w14:textId="77777777" w:rsidR="00C42FD1" w:rsidRPr="001D080B" w:rsidRDefault="00C42FD1" w:rsidP="00DF78DE">
            <w:pPr>
              <w:jc w:val="center"/>
              <w:rPr>
                <w:sz w:val="16"/>
                <w:szCs w:val="16"/>
              </w:rPr>
            </w:pPr>
            <w:r w:rsidRPr="001D080B">
              <w:rPr>
                <w:sz w:val="16"/>
                <w:szCs w:val="16"/>
              </w:rPr>
              <w:t>Projected/</w:t>
            </w:r>
          </w:p>
          <w:p w14:paraId="6841F952" w14:textId="77777777" w:rsidR="00C42FD1" w:rsidRPr="001D080B" w:rsidRDefault="00C42FD1" w:rsidP="00DF78DE">
            <w:pPr>
              <w:jc w:val="center"/>
              <w:rPr>
                <w:sz w:val="16"/>
                <w:szCs w:val="16"/>
              </w:rPr>
            </w:pPr>
            <w:r w:rsidRPr="001D080B">
              <w:rPr>
                <w:sz w:val="16"/>
                <w:szCs w:val="16"/>
              </w:rPr>
              <w:t>pro-forma</w:t>
            </w:r>
          </w:p>
          <w:p w14:paraId="4606B0AE" w14:textId="5D1ED00D" w:rsidR="00C42FD1" w:rsidRPr="001D080B" w:rsidRDefault="004714F0" w:rsidP="00DF78DE">
            <w:pPr>
              <w:jc w:val="center"/>
              <w:rPr>
                <w:sz w:val="16"/>
                <w:szCs w:val="16"/>
              </w:rPr>
            </w:pPr>
            <w:r w:rsidRPr="001D080B">
              <w:rPr>
                <w:sz w:val="16"/>
                <w:szCs w:val="16"/>
              </w:rPr>
              <w:t>202</w:t>
            </w:r>
            <w:r w:rsidR="00DE600E" w:rsidRPr="001D080B">
              <w:rPr>
                <w:sz w:val="16"/>
                <w:szCs w:val="16"/>
              </w:rPr>
              <w:t>9</w:t>
            </w:r>
          </w:p>
        </w:tc>
        <w:tc>
          <w:tcPr>
            <w:tcW w:w="1350" w:type="dxa"/>
            <w:tcBorders>
              <w:bottom w:val="single" w:sz="4" w:space="0" w:color="auto"/>
            </w:tcBorders>
          </w:tcPr>
          <w:p w14:paraId="09B4E0A6" w14:textId="77777777" w:rsidR="00C42FD1" w:rsidRPr="001D080B" w:rsidRDefault="00C42FD1" w:rsidP="00DF78DE">
            <w:pPr>
              <w:jc w:val="center"/>
              <w:rPr>
                <w:sz w:val="16"/>
                <w:szCs w:val="16"/>
              </w:rPr>
            </w:pPr>
            <w:r w:rsidRPr="001D080B">
              <w:rPr>
                <w:sz w:val="16"/>
                <w:szCs w:val="16"/>
              </w:rPr>
              <w:t>Projected/</w:t>
            </w:r>
          </w:p>
          <w:p w14:paraId="7B1B072F" w14:textId="77777777" w:rsidR="00C42FD1" w:rsidRPr="001D080B" w:rsidRDefault="00C42FD1" w:rsidP="00DF78DE">
            <w:pPr>
              <w:jc w:val="center"/>
              <w:rPr>
                <w:sz w:val="16"/>
                <w:szCs w:val="16"/>
              </w:rPr>
            </w:pPr>
            <w:r w:rsidRPr="001D080B">
              <w:rPr>
                <w:sz w:val="16"/>
                <w:szCs w:val="16"/>
              </w:rPr>
              <w:t>pro-forma</w:t>
            </w:r>
          </w:p>
          <w:p w14:paraId="56EF8FD5" w14:textId="6B15844A" w:rsidR="00C42FD1" w:rsidRPr="001D080B" w:rsidRDefault="004714F0" w:rsidP="00DF78DE">
            <w:pPr>
              <w:jc w:val="center"/>
              <w:rPr>
                <w:sz w:val="16"/>
                <w:szCs w:val="16"/>
              </w:rPr>
            </w:pPr>
            <w:r w:rsidRPr="001D080B">
              <w:rPr>
                <w:sz w:val="16"/>
                <w:szCs w:val="16"/>
              </w:rPr>
              <w:t>20</w:t>
            </w:r>
            <w:r w:rsidR="00DE600E" w:rsidRPr="001D080B">
              <w:rPr>
                <w:sz w:val="16"/>
                <w:szCs w:val="16"/>
              </w:rPr>
              <w:t>30</w:t>
            </w:r>
          </w:p>
        </w:tc>
        <w:tc>
          <w:tcPr>
            <w:tcW w:w="1260" w:type="dxa"/>
            <w:tcBorders>
              <w:bottom w:val="single" w:sz="4" w:space="0" w:color="auto"/>
            </w:tcBorders>
          </w:tcPr>
          <w:p w14:paraId="3F6DBEAA" w14:textId="77777777" w:rsidR="00C42FD1" w:rsidRPr="001D080B" w:rsidRDefault="00C42FD1" w:rsidP="00DF78DE">
            <w:pPr>
              <w:jc w:val="center"/>
              <w:rPr>
                <w:sz w:val="16"/>
                <w:szCs w:val="16"/>
              </w:rPr>
            </w:pPr>
            <w:r w:rsidRPr="001D080B">
              <w:rPr>
                <w:sz w:val="16"/>
                <w:szCs w:val="16"/>
              </w:rPr>
              <w:t>Projected/</w:t>
            </w:r>
          </w:p>
          <w:p w14:paraId="703842E4" w14:textId="77777777" w:rsidR="00C42FD1" w:rsidRPr="001D080B" w:rsidRDefault="00C42FD1" w:rsidP="00DF78DE">
            <w:pPr>
              <w:jc w:val="center"/>
              <w:rPr>
                <w:sz w:val="16"/>
                <w:szCs w:val="16"/>
              </w:rPr>
            </w:pPr>
            <w:r w:rsidRPr="001D080B">
              <w:rPr>
                <w:sz w:val="16"/>
                <w:szCs w:val="16"/>
              </w:rPr>
              <w:t>pro-forma</w:t>
            </w:r>
          </w:p>
          <w:p w14:paraId="396B1B71" w14:textId="765156CE" w:rsidR="00C42FD1" w:rsidRPr="001D080B" w:rsidRDefault="004714F0" w:rsidP="00DF78DE">
            <w:pPr>
              <w:jc w:val="center"/>
              <w:rPr>
                <w:sz w:val="16"/>
                <w:szCs w:val="16"/>
              </w:rPr>
            </w:pPr>
            <w:r w:rsidRPr="001D080B">
              <w:rPr>
                <w:sz w:val="16"/>
                <w:szCs w:val="16"/>
              </w:rPr>
              <w:t>20</w:t>
            </w:r>
            <w:r w:rsidR="00DD5D77" w:rsidRPr="001D080B">
              <w:rPr>
                <w:sz w:val="16"/>
                <w:szCs w:val="16"/>
              </w:rPr>
              <w:t>3</w:t>
            </w:r>
            <w:r w:rsidR="00DE600E" w:rsidRPr="001D080B">
              <w:rPr>
                <w:sz w:val="16"/>
                <w:szCs w:val="16"/>
              </w:rPr>
              <w:t>1</w:t>
            </w:r>
          </w:p>
        </w:tc>
        <w:tc>
          <w:tcPr>
            <w:tcW w:w="1260" w:type="dxa"/>
            <w:tcBorders>
              <w:bottom w:val="single" w:sz="4" w:space="0" w:color="auto"/>
            </w:tcBorders>
          </w:tcPr>
          <w:p w14:paraId="5D088635" w14:textId="77777777" w:rsidR="00C42FD1" w:rsidRPr="001D080B" w:rsidRDefault="00C42FD1" w:rsidP="00DF78DE">
            <w:pPr>
              <w:jc w:val="center"/>
              <w:rPr>
                <w:sz w:val="16"/>
                <w:szCs w:val="16"/>
              </w:rPr>
            </w:pPr>
            <w:r w:rsidRPr="001D080B">
              <w:rPr>
                <w:sz w:val="16"/>
                <w:szCs w:val="16"/>
              </w:rPr>
              <w:t>Projected/</w:t>
            </w:r>
          </w:p>
          <w:p w14:paraId="2B117606" w14:textId="77777777" w:rsidR="00C42FD1" w:rsidRPr="001D080B" w:rsidRDefault="00C42FD1" w:rsidP="00DF78DE">
            <w:pPr>
              <w:jc w:val="center"/>
              <w:rPr>
                <w:sz w:val="16"/>
                <w:szCs w:val="16"/>
              </w:rPr>
            </w:pPr>
            <w:r w:rsidRPr="001D080B">
              <w:rPr>
                <w:sz w:val="16"/>
                <w:szCs w:val="16"/>
              </w:rPr>
              <w:t>pro-forma</w:t>
            </w:r>
          </w:p>
          <w:p w14:paraId="57E984B1" w14:textId="191F7E35" w:rsidR="00C42FD1" w:rsidRPr="001D080B" w:rsidRDefault="004714F0" w:rsidP="00DF78DE">
            <w:pPr>
              <w:jc w:val="center"/>
              <w:rPr>
                <w:sz w:val="16"/>
                <w:szCs w:val="16"/>
              </w:rPr>
            </w:pPr>
            <w:r w:rsidRPr="001D080B">
              <w:rPr>
                <w:sz w:val="16"/>
                <w:szCs w:val="16"/>
              </w:rPr>
              <w:t>203</w:t>
            </w:r>
            <w:r w:rsidR="00DE600E" w:rsidRPr="001D080B">
              <w:rPr>
                <w:sz w:val="16"/>
                <w:szCs w:val="16"/>
              </w:rPr>
              <w:t>2</w:t>
            </w:r>
          </w:p>
        </w:tc>
      </w:tr>
      <w:tr w:rsidR="007B70BB" w:rsidRPr="001D080B" w14:paraId="3560F5E7" w14:textId="77777777" w:rsidTr="00A41F75">
        <w:trPr>
          <w:cantSplit/>
          <w:trHeight w:val="197"/>
          <w:jc w:val="center"/>
        </w:trPr>
        <w:tc>
          <w:tcPr>
            <w:tcW w:w="2430" w:type="dxa"/>
          </w:tcPr>
          <w:p w14:paraId="3BAE80C2" w14:textId="77777777" w:rsidR="007B70BB" w:rsidRPr="001D080B" w:rsidRDefault="007B70BB" w:rsidP="007B70BB">
            <w:pPr>
              <w:ind w:firstLine="157"/>
              <w:jc w:val="left"/>
              <w:rPr>
                <w:sz w:val="16"/>
                <w:szCs w:val="16"/>
              </w:rPr>
            </w:pPr>
            <w:r w:rsidRPr="001D080B">
              <w:rPr>
                <w:sz w:val="16"/>
                <w:szCs w:val="16"/>
              </w:rPr>
              <w:t xml:space="preserve">Total revenue, net </w:t>
            </w:r>
          </w:p>
        </w:tc>
        <w:tc>
          <w:tcPr>
            <w:tcW w:w="1260" w:type="dxa"/>
          </w:tcPr>
          <w:p w14:paraId="308E552A" w14:textId="49AF3FED" w:rsidR="007B70BB" w:rsidRPr="001D080B" w:rsidRDefault="007B70BB" w:rsidP="007B70BB">
            <w:pPr>
              <w:tabs>
                <w:tab w:val="decimal" w:pos="738"/>
              </w:tabs>
              <w:jc w:val="right"/>
              <w:rPr>
                <w:rFonts w:cs="Times New Roman"/>
                <w:sz w:val="16"/>
                <w:szCs w:val="16"/>
              </w:rPr>
            </w:pPr>
            <w:r w:rsidRPr="001D080B">
              <w:rPr>
                <w:rFonts w:cs="Times New Roman"/>
                <w:sz w:val="16"/>
                <w:szCs w:val="16"/>
              </w:rPr>
              <w:t>$       4,032,180</w:t>
            </w:r>
          </w:p>
        </w:tc>
        <w:tc>
          <w:tcPr>
            <w:tcW w:w="1260" w:type="dxa"/>
          </w:tcPr>
          <w:p w14:paraId="5F65F90F" w14:textId="4A2D37CC" w:rsidR="007B70BB" w:rsidRPr="001D080B" w:rsidRDefault="007B70BB" w:rsidP="007B70BB">
            <w:pPr>
              <w:tabs>
                <w:tab w:val="decimal" w:pos="738"/>
                <w:tab w:val="decimal" w:pos="854"/>
              </w:tabs>
              <w:jc w:val="right"/>
              <w:rPr>
                <w:rFonts w:cs="Times New Roman"/>
                <w:sz w:val="16"/>
                <w:szCs w:val="16"/>
              </w:rPr>
            </w:pPr>
            <w:r w:rsidRPr="001D080B">
              <w:rPr>
                <w:rFonts w:cs="Times New Roman"/>
                <w:sz w:val="16"/>
                <w:szCs w:val="16"/>
              </w:rPr>
              <w:t xml:space="preserve">$  </w:t>
            </w:r>
            <w:r w:rsidR="00EC3733" w:rsidRPr="001D080B">
              <w:rPr>
                <w:rFonts w:cs="Times New Roman"/>
                <w:sz w:val="16"/>
                <w:szCs w:val="16"/>
              </w:rPr>
              <w:t xml:space="preserve">  </w:t>
            </w:r>
            <w:r w:rsidRPr="001D080B">
              <w:rPr>
                <w:rFonts w:cs="Times New Roman"/>
                <w:sz w:val="16"/>
                <w:szCs w:val="16"/>
              </w:rPr>
              <w:t xml:space="preserve">   4,569,804    </w:t>
            </w:r>
          </w:p>
        </w:tc>
        <w:tc>
          <w:tcPr>
            <w:tcW w:w="1350" w:type="dxa"/>
          </w:tcPr>
          <w:p w14:paraId="66109541" w14:textId="12A6D8F4" w:rsidR="007B70BB" w:rsidRPr="001D080B" w:rsidRDefault="007B70BB" w:rsidP="007B70BB">
            <w:pPr>
              <w:tabs>
                <w:tab w:val="decimal" w:pos="738"/>
              </w:tabs>
              <w:jc w:val="right"/>
              <w:rPr>
                <w:rFonts w:cs="Times New Roman"/>
                <w:sz w:val="16"/>
                <w:szCs w:val="16"/>
              </w:rPr>
            </w:pPr>
            <w:r w:rsidRPr="001D080B">
              <w:rPr>
                <w:rFonts w:cs="Times New Roman"/>
                <w:sz w:val="16"/>
                <w:szCs w:val="16"/>
              </w:rPr>
              <w:t xml:space="preserve">$   </w:t>
            </w:r>
            <w:r w:rsidR="00EC3733" w:rsidRPr="001D080B">
              <w:rPr>
                <w:rFonts w:cs="Times New Roman"/>
                <w:sz w:val="16"/>
                <w:szCs w:val="16"/>
              </w:rPr>
              <w:t xml:space="preserve">  </w:t>
            </w:r>
            <w:r w:rsidRPr="001D080B">
              <w:rPr>
                <w:rFonts w:cs="Times New Roman"/>
                <w:sz w:val="16"/>
                <w:szCs w:val="16"/>
              </w:rPr>
              <w:t xml:space="preserve">  5,360,380</w:t>
            </w:r>
          </w:p>
        </w:tc>
        <w:tc>
          <w:tcPr>
            <w:tcW w:w="1260" w:type="dxa"/>
          </w:tcPr>
          <w:p w14:paraId="253AD288" w14:textId="39C366D3" w:rsidR="007B70BB" w:rsidRPr="001D080B" w:rsidRDefault="007B70BB" w:rsidP="007B70BB">
            <w:pPr>
              <w:tabs>
                <w:tab w:val="decimal" w:pos="738"/>
              </w:tabs>
              <w:jc w:val="right"/>
              <w:rPr>
                <w:rFonts w:cs="Times New Roman"/>
                <w:sz w:val="16"/>
                <w:szCs w:val="16"/>
              </w:rPr>
            </w:pPr>
            <w:r w:rsidRPr="001D080B">
              <w:rPr>
                <w:rFonts w:cs="Times New Roman"/>
                <w:sz w:val="16"/>
                <w:szCs w:val="16"/>
              </w:rPr>
              <w:t>$</w:t>
            </w:r>
            <w:r w:rsidR="00EC3733" w:rsidRPr="001D080B">
              <w:rPr>
                <w:rFonts w:cs="Times New Roman"/>
                <w:sz w:val="16"/>
                <w:szCs w:val="16"/>
              </w:rPr>
              <w:t xml:space="preserve">  </w:t>
            </w:r>
            <w:r w:rsidRPr="001D080B">
              <w:rPr>
                <w:rFonts w:cs="Times New Roman"/>
                <w:sz w:val="16"/>
                <w:szCs w:val="16"/>
              </w:rPr>
              <w:t xml:space="preserve">     6,418,473</w:t>
            </w:r>
          </w:p>
        </w:tc>
        <w:tc>
          <w:tcPr>
            <w:tcW w:w="1260" w:type="dxa"/>
          </w:tcPr>
          <w:p w14:paraId="5CAB5ECE" w14:textId="405FC9D8" w:rsidR="007B70BB" w:rsidRPr="001D080B" w:rsidRDefault="007B70BB" w:rsidP="007B70BB">
            <w:pPr>
              <w:tabs>
                <w:tab w:val="decimal" w:pos="688"/>
                <w:tab w:val="decimal" w:pos="738"/>
              </w:tabs>
              <w:jc w:val="right"/>
              <w:rPr>
                <w:rFonts w:cs="Times New Roman"/>
                <w:sz w:val="16"/>
                <w:szCs w:val="16"/>
              </w:rPr>
            </w:pPr>
            <w:r w:rsidRPr="001D080B">
              <w:rPr>
                <w:rFonts w:cs="Times New Roman"/>
                <w:sz w:val="16"/>
                <w:szCs w:val="16"/>
              </w:rPr>
              <w:t>$     7,274,269</w:t>
            </w:r>
          </w:p>
        </w:tc>
      </w:tr>
      <w:tr w:rsidR="001017DA" w:rsidRPr="001D080B" w14:paraId="10153AC3" w14:textId="77777777" w:rsidTr="00A41F75">
        <w:trPr>
          <w:cantSplit/>
          <w:jc w:val="center"/>
        </w:trPr>
        <w:tc>
          <w:tcPr>
            <w:tcW w:w="2430" w:type="dxa"/>
          </w:tcPr>
          <w:p w14:paraId="63C67C6D" w14:textId="77777777" w:rsidR="00C42FD1" w:rsidRPr="001D080B" w:rsidRDefault="00C42FD1" w:rsidP="00DF78DE">
            <w:pPr>
              <w:rPr>
                <w:sz w:val="16"/>
                <w:szCs w:val="16"/>
              </w:rPr>
            </w:pPr>
            <w:r w:rsidRPr="001D080B">
              <w:rPr>
                <w:sz w:val="16"/>
                <w:szCs w:val="16"/>
              </w:rPr>
              <w:t xml:space="preserve">    Total expenses</w:t>
            </w:r>
          </w:p>
        </w:tc>
        <w:tc>
          <w:tcPr>
            <w:tcW w:w="1260" w:type="dxa"/>
          </w:tcPr>
          <w:p w14:paraId="50A055D0" w14:textId="2A876A17" w:rsidR="00C42FD1" w:rsidRPr="001D080B" w:rsidRDefault="00F30473" w:rsidP="00DF78DE">
            <w:pPr>
              <w:tabs>
                <w:tab w:val="decimal" w:pos="734"/>
              </w:tabs>
              <w:jc w:val="right"/>
              <w:rPr>
                <w:sz w:val="16"/>
                <w:szCs w:val="16"/>
              </w:rPr>
            </w:pPr>
            <w:r w:rsidRPr="001D080B">
              <w:rPr>
                <w:rFonts w:cs="Times New Roman"/>
                <w:sz w:val="16"/>
                <w:szCs w:val="16"/>
              </w:rPr>
              <w:t>2,7</w:t>
            </w:r>
            <w:r w:rsidR="007839AA" w:rsidRPr="001D080B">
              <w:rPr>
                <w:rFonts w:cs="Times New Roman"/>
                <w:sz w:val="16"/>
                <w:szCs w:val="16"/>
              </w:rPr>
              <w:t>23,203</w:t>
            </w:r>
          </w:p>
        </w:tc>
        <w:tc>
          <w:tcPr>
            <w:tcW w:w="1260" w:type="dxa"/>
          </w:tcPr>
          <w:p w14:paraId="3208DBD6" w14:textId="74BF829F" w:rsidR="00C42FD1" w:rsidRPr="001D080B" w:rsidRDefault="007B70BB" w:rsidP="00DF78DE">
            <w:pPr>
              <w:tabs>
                <w:tab w:val="decimal" w:pos="854"/>
              </w:tabs>
              <w:jc w:val="right"/>
              <w:rPr>
                <w:sz w:val="16"/>
                <w:szCs w:val="16"/>
              </w:rPr>
            </w:pPr>
            <w:r w:rsidRPr="001D080B">
              <w:rPr>
                <w:sz w:val="16"/>
                <w:szCs w:val="16"/>
              </w:rPr>
              <w:t>3</w:t>
            </w:r>
            <w:r w:rsidR="00F30473" w:rsidRPr="001D080B">
              <w:rPr>
                <w:sz w:val="16"/>
                <w:szCs w:val="16"/>
              </w:rPr>
              <w:t>,0</w:t>
            </w:r>
            <w:r w:rsidR="007839AA" w:rsidRPr="001D080B">
              <w:rPr>
                <w:sz w:val="16"/>
                <w:szCs w:val="16"/>
              </w:rPr>
              <w:t>30,181</w:t>
            </w:r>
          </w:p>
        </w:tc>
        <w:tc>
          <w:tcPr>
            <w:tcW w:w="1350" w:type="dxa"/>
          </w:tcPr>
          <w:p w14:paraId="18E68154" w14:textId="33146D96" w:rsidR="00C42FD1" w:rsidRPr="001D080B" w:rsidRDefault="007B70BB" w:rsidP="00DF78DE">
            <w:pPr>
              <w:tabs>
                <w:tab w:val="decimal" w:pos="731"/>
              </w:tabs>
              <w:jc w:val="right"/>
              <w:rPr>
                <w:sz w:val="16"/>
                <w:szCs w:val="16"/>
              </w:rPr>
            </w:pPr>
            <w:r w:rsidRPr="001D080B">
              <w:rPr>
                <w:sz w:val="16"/>
                <w:szCs w:val="16"/>
              </w:rPr>
              <w:t>3</w:t>
            </w:r>
            <w:r w:rsidR="00F30473" w:rsidRPr="001D080B">
              <w:rPr>
                <w:sz w:val="16"/>
                <w:szCs w:val="16"/>
              </w:rPr>
              <w:t>,58</w:t>
            </w:r>
            <w:r w:rsidR="007839AA" w:rsidRPr="001D080B">
              <w:rPr>
                <w:sz w:val="16"/>
                <w:szCs w:val="16"/>
              </w:rPr>
              <w:t>7,925</w:t>
            </w:r>
          </w:p>
        </w:tc>
        <w:tc>
          <w:tcPr>
            <w:tcW w:w="1260" w:type="dxa"/>
          </w:tcPr>
          <w:p w14:paraId="5DFC2C29" w14:textId="43ADE578" w:rsidR="00C42FD1" w:rsidRPr="001D080B" w:rsidRDefault="00F30473" w:rsidP="00DF78DE">
            <w:pPr>
              <w:tabs>
                <w:tab w:val="decimal" w:pos="729"/>
              </w:tabs>
              <w:jc w:val="right"/>
              <w:rPr>
                <w:sz w:val="16"/>
                <w:szCs w:val="16"/>
              </w:rPr>
            </w:pPr>
            <w:r w:rsidRPr="001D080B">
              <w:rPr>
                <w:sz w:val="16"/>
                <w:szCs w:val="16"/>
              </w:rPr>
              <w:t>3,851,356</w:t>
            </w:r>
          </w:p>
        </w:tc>
        <w:tc>
          <w:tcPr>
            <w:tcW w:w="1260" w:type="dxa"/>
          </w:tcPr>
          <w:p w14:paraId="2E370706" w14:textId="10A7B9E9" w:rsidR="00C42FD1" w:rsidRPr="001D080B" w:rsidRDefault="007B70BB" w:rsidP="00DF78DE">
            <w:pPr>
              <w:tabs>
                <w:tab w:val="decimal" w:pos="688"/>
              </w:tabs>
              <w:jc w:val="right"/>
              <w:rPr>
                <w:sz w:val="16"/>
                <w:szCs w:val="16"/>
              </w:rPr>
            </w:pPr>
            <w:r w:rsidRPr="001D080B">
              <w:rPr>
                <w:sz w:val="16"/>
                <w:szCs w:val="16"/>
              </w:rPr>
              <w:t>4,</w:t>
            </w:r>
            <w:r w:rsidR="00F30473" w:rsidRPr="001D080B">
              <w:rPr>
                <w:sz w:val="16"/>
                <w:szCs w:val="16"/>
              </w:rPr>
              <w:t>001,579</w:t>
            </w:r>
          </w:p>
        </w:tc>
      </w:tr>
      <w:tr w:rsidR="00C42FD1" w:rsidRPr="001D080B" w14:paraId="6D0C4B80" w14:textId="77777777" w:rsidTr="00A41F75">
        <w:trPr>
          <w:cantSplit/>
          <w:jc w:val="center"/>
        </w:trPr>
        <w:tc>
          <w:tcPr>
            <w:tcW w:w="2430" w:type="dxa"/>
          </w:tcPr>
          <w:p w14:paraId="197C0C8E" w14:textId="5B5DD0BF" w:rsidR="00C42FD1" w:rsidRPr="001D080B" w:rsidRDefault="00C42FD1" w:rsidP="00DF78DE">
            <w:pPr>
              <w:rPr>
                <w:sz w:val="16"/>
                <w:szCs w:val="16"/>
              </w:rPr>
            </w:pPr>
            <w:r w:rsidRPr="001D080B">
              <w:rPr>
                <w:sz w:val="16"/>
                <w:szCs w:val="16"/>
              </w:rPr>
              <w:t xml:space="preserve">    Net income</w:t>
            </w:r>
          </w:p>
        </w:tc>
        <w:tc>
          <w:tcPr>
            <w:tcW w:w="1260" w:type="dxa"/>
            <w:tcBorders>
              <w:top w:val="single" w:sz="4" w:space="0" w:color="auto"/>
              <w:bottom w:val="double" w:sz="4" w:space="0" w:color="auto"/>
            </w:tcBorders>
          </w:tcPr>
          <w:p w14:paraId="46FA6287" w14:textId="6EBF51E1" w:rsidR="00C42FD1" w:rsidRPr="001D080B" w:rsidRDefault="00C42FD1" w:rsidP="00DF78DE">
            <w:pPr>
              <w:tabs>
                <w:tab w:val="decimal" w:pos="734"/>
              </w:tabs>
              <w:jc w:val="right"/>
              <w:rPr>
                <w:sz w:val="16"/>
                <w:szCs w:val="16"/>
              </w:rPr>
            </w:pPr>
            <w:r w:rsidRPr="001D080B">
              <w:rPr>
                <w:sz w:val="16"/>
                <w:szCs w:val="16"/>
              </w:rPr>
              <w:t>$</w:t>
            </w:r>
            <w:r w:rsidR="006B3377" w:rsidRPr="001D080B">
              <w:rPr>
                <w:sz w:val="16"/>
                <w:szCs w:val="16"/>
              </w:rPr>
              <w:t xml:space="preserve"> </w:t>
            </w:r>
            <w:r w:rsidRPr="001D080B">
              <w:rPr>
                <w:sz w:val="16"/>
                <w:szCs w:val="16"/>
              </w:rPr>
              <w:t xml:space="preserve">      </w:t>
            </w:r>
            <w:r w:rsidR="007B70BB" w:rsidRPr="001D080B">
              <w:rPr>
                <w:sz w:val="16"/>
                <w:szCs w:val="16"/>
              </w:rPr>
              <w:t>1,</w:t>
            </w:r>
            <w:r w:rsidR="00F30473" w:rsidRPr="001D080B">
              <w:rPr>
                <w:sz w:val="16"/>
                <w:szCs w:val="16"/>
              </w:rPr>
              <w:t>3</w:t>
            </w:r>
            <w:r w:rsidR="007839AA" w:rsidRPr="001D080B">
              <w:rPr>
                <w:sz w:val="16"/>
                <w:szCs w:val="16"/>
              </w:rPr>
              <w:t>08,977</w:t>
            </w:r>
          </w:p>
        </w:tc>
        <w:tc>
          <w:tcPr>
            <w:tcW w:w="1260" w:type="dxa"/>
            <w:tcBorders>
              <w:top w:val="single" w:sz="4" w:space="0" w:color="auto"/>
              <w:bottom w:val="double" w:sz="4" w:space="0" w:color="auto"/>
            </w:tcBorders>
          </w:tcPr>
          <w:p w14:paraId="0EA29EB3" w14:textId="6EC6D7E1" w:rsidR="00C42FD1" w:rsidRPr="001D080B" w:rsidRDefault="00C42FD1" w:rsidP="00DF78DE">
            <w:pPr>
              <w:tabs>
                <w:tab w:val="decimal" w:pos="854"/>
              </w:tabs>
              <w:jc w:val="right"/>
              <w:rPr>
                <w:sz w:val="16"/>
                <w:szCs w:val="16"/>
              </w:rPr>
            </w:pPr>
            <w:r w:rsidRPr="001D080B">
              <w:rPr>
                <w:sz w:val="16"/>
                <w:szCs w:val="16"/>
              </w:rPr>
              <w:t>$</w:t>
            </w:r>
            <w:r w:rsidR="001C5232" w:rsidRPr="001D080B">
              <w:rPr>
                <w:sz w:val="16"/>
                <w:szCs w:val="16"/>
              </w:rPr>
              <w:t xml:space="preserve">  </w:t>
            </w:r>
            <w:r w:rsidRPr="001D080B">
              <w:rPr>
                <w:sz w:val="16"/>
                <w:szCs w:val="16"/>
              </w:rPr>
              <w:t xml:space="preserve"> </w:t>
            </w:r>
            <w:r w:rsidR="00EC3733" w:rsidRPr="001D080B">
              <w:rPr>
                <w:sz w:val="16"/>
                <w:szCs w:val="16"/>
              </w:rPr>
              <w:t xml:space="preserve">  </w:t>
            </w:r>
            <w:r w:rsidRPr="001D080B">
              <w:rPr>
                <w:sz w:val="16"/>
                <w:szCs w:val="16"/>
              </w:rPr>
              <w:t xml:space="preserve">  </w:t>
            </w:r>
            <w:r w:rsidR="007B70BB" w:rsidRPr="001D080B">
              <w:rPr>
                <w:sz w:val="16"/>
                <w:szCs w:val="16"/>
              </w:rPr>
              <w:t>1,</w:t>
            </w:r>
            <w:r w:rsidR="00F30473" w:rsidRPr="001D080B">
              <w:rPr>
                <w:sz w:val="16"/>
                <w:szCs w:val="16"/>
              </w:rPr>
              <w:t>5</w:t>
            </w:r>
            <w:r w:rsidR="007839AA" w:rsidRPr="001D080B">
              <w:rPr>
                <w:sz w:val="16"/>
                <w:szCs w:val="16"/>
              </w:rPr>
              <w:t>39,623</w:t>
            </w:r>
          </w:p>
        </w:tc>
        <w:tc>
          <w:tcPr>
            <w:tcW w:w="1350" w:type="dxa"/>
            <w:tcBorders>
              <w:top w:val="single" w:sz="4" w:space="0" w:color="auto"/>
              <w:bottom w:val="double" w:sz="4" w:space="0" w:color="auto"/>
            </w:tcBorders>
          </w:tcPr>
          <w:p w14:paraId="0FAF01B6" w14:textId="35A501AD" w:rsidR="00C42FD1" w:rsidRPr="001D080B" w:rsidRDefault="00C42FD1" w:rsidP="00DF78DE">
            <w:pPr>
              <w:tabs>
                <w:tab w:val="decimal" w:pos="731"/>
              </w:tabs>
              <w:jc w:val="right"/>
              <w:rPr>
                <w:sz w:val="16"/>
                <w:szCs w:val="16"/>
              </w:rPr>
            </w:pPr>
            <w:r w:rsidRPr="001D080B">
              <w:rPr>
                <w:sz w:val="16"/>
                <w:szCs w:val="16"/>
              </w:rPr>
              <w:t xml:space="preserve">$   </w:t>
            </w:r>
            <w:r w:rsidR="00EC3733" w:rsidRPr="001D080B">
              <w:rPr>
                <w:sz w:val="16"/>
                <w:szCs w:val="16"/>
              </w:rPr>
              <w:t xml:space="preserve">  </w:t>
            </w:r>
            <w:r w:rsidRPr="001D080B">
              <w:rPr>
                <w:sz w:val="16"/>
                <w:szCs w:val="16"/>
              </w:rPr>
              <w:t xml:space="preserve">  </w:t>
            </w:r>
            <w:r w:rsidR="007B70BB" w:rsidRPr="001D080B">
              <w:rPr>
                <w:sz w:val="16"/>
                <w:szCs w:val="16"/>
              </w:rPr>
              <w:t>1,</w:t>
            </w:r>
            <w:r w:rsidR="00F30473" w:rsidRPr="001D080B">
              <w:rPr>
                <w:sz w:val="16"/>
                <w:szCs w:val="16"/>
              </w:rPr>
              <w:t>77</w:t>
            </w:r>
            <w:r w:rsidR="007839AA" w:rsidRPr="001D080B">
              <w:rPr>
                <w:sz w:val="16"/>
                <w:szCs w:val="16"/>
              </w:rPr>
              <w:t>2,455</w:t>
            </w:r>
          </w:p>
        </w:tc>
        <w:tc>
          <w:tcPr>
            <w:tcW w:w="1260" w:type="dxa"/>
            <w:tcBorders>
              <w:top w:val="single" w:sz="4" w:space="0" w:color="auto"/>
              <w:bottom w:val="double" w:sz="4" w:space="0" w:color="auto"/>
            </w:tcBorders>
          </w:tcPr>
          <w:p w14:paraId="47E15DF0" w14:textId="52B9067A" w:rsidR="00C42FD1" w:rsidRPr="001D080B" w:rsidRDefault="00C42FD1" w:rsidP="00DF78DE">
            <w:pPr>
              <w:tabs>
                <w:tab w:val="decimal" w:pos="729"/>
              </w:tabs>
              <w:jc w:val="right"/>
              <w:rPr>
                <w:sz w:val="16"/>
                <w:szCs w:val="16"/>
              </w:rPr>
            </w:pPr>
            <w:r w:rsidRPr="001D080B">
              <w:rPr>
                <w:sz w:val="16"/>
                <w:szCs w:val="16"/>
              </w:rPr>
              <w:t>$</w:t>
            </w:r>
            <w:r w:rsidR="00EC3733" w:rsidRPr="001D080B">
              <w:rPr>
                <w:sz w:val="16"/>
                <w:szCs w:val="16"/>
              </w:rPr>
              <w:t xml:space="preserve">  </w:t>
            </w:r>
            <w:r w:rsidRPr="001D080B">
              <w:rPr>
                <w:sz w:val="16"/>
                <w:szCs w:val="16"/>
              </w:rPr>
              <w:t xml:space="preserve">     </w:t>
            </w:r>
            <w:r w:rsidR="007B70BB" w:rsidRPr="001D080B">
              <w:rPr>
                <w:sz w:val="16"/>
                <w:szCs w:val="16"/>
              </w:rPr>
              <w:t>2,</w:t>
            </w:r>
            <w:r w:rsidR="00F30473" w:rsidRPr="001D080B">
              <w:rPr>
                <w:sz w:val="16"/>
                <w:szCs w:val="16"/>
              </w:rPr>
              <w:t>567,117</w:t>
            </w:r>
          </w:p>
        </w:tc>
        <w:tc>
          <w:tcPr>
            <w:tcW w:w="1260" w:type="dxa"/>
            <w:tcBorders>
              <w:top w:val="single" w:sz="4" w:space="0" w:color="auto"/>
              <w:bottom w:val="double" w:sz="4" w:space="0" w:color="auto"/>
            </w:tcBorders>
          </w:tcPr>
          <w:p w14:paraId="2BDD8A38" w14:textId="3080E93C" w:rsidR="00C42FD1" w:rsidRPr="001D080B" w:rsidRDefault="00C42FD1" w:rsidP="00DF78DE">
            <w:pPr>
              <w:tabs>
                <w:tab w:val="decimal" w:pos="688"/>
              </w:tabs>
              <w:jc w:val="right"/>
              <w:rPr>
                <w:sz w:val="16"/>
                <w:szCs w:val="16"/>
              </w:rPr>
            </w:pPr>
            <w:r w:rsidRPr="001D080B">
              <w:rPr>
                <w:sz w:val="16"/>
                <w:szCs w:val="16"/>
              </w:rPr>
              <w:t xml:space="preserve">$     </w:t>
            </w:r>
            <w:r w:rsidR="00F30473" w:rsidRPr="001D080B">
              <w:rPr>
                <w:sz w:val="16"/>
                <w:szCs w:val="16"/>
              </w:rPr>
              <w:t>3,272,690</w:t>
            </w:r>
          </w:p>
        </w:tc>
      </w:tr>
    </w:tbl>
    <w:p w14:paraId="71ABB292" w14:textId="77777777" w:rsidR="00EF5EE0" w:rsidRPr="001D080B" w:rsidRDefault="00EF5EE0" w:rsidP="00933C27">
      <w:pPr>
        <w:widowControl w:val="0"/>
        <w:tabs>
          <w:tab w:val="left" w:pos="360"/>
        </w:tabs>
        <w:spacing w:after="0" w:line="240" w:lineRule="auto"/>
        <w:jc w:val="both"/>
        <w:rPr>
          <w:rFonts w:ascii="Times New Roman" w:hAnsi="Times New Roman" w:cs="Times New Roman"/>
          <w:b/>
        </w:rPr>
      </w:pPr>
    </w:p>
    <w:p w14:paraId="247C296E" w14:textId="7183C96D" w:rsidR="00B12746" w:rsidRPr="001D080B" w:rsidRDefault="00C42FD1" w:rsidP="00B12746">
      <w:pPr>
        <w:widowControl w:val="0"/>
        <w:tabs>
          <w:tab w:val="left" w:pos="360"/>
        </w:tabs>
        <w:spacing w:after="0" w:line="240" w:lineRule="auto"/>
        <w:jc w:val="both"/>
        <w:rPr>
          <w:rFonts w:ascii="Times New Roman" w:hAnsi="Times New Roman" w:cs="Times New Roman"/>
          <w:b/>
          <w:u w:val="single"/>
        </w:rPr>
      </w:pPr>
      <w:r w:rsidRPr="001D080B">
        <w:rPr>
          <w:rFonts w:ascii="Times New Roman" w:hAnsi="Times New Roman" w:cs="Times New Roman"/>
          <w:b/>
        </w:rPr>
        <w:tab/>
      </w:r>
      <w:r w:rsidR="00B12746" w:rsidRPr="001D080B">
        <w:rPr>
          <w:rFonts w:ascii="Times New Roman" w:hAnsi="Times New Roman" w:cs="Times New Roman"/>
          <w:b/>
          <w:u w:val="single"/>
        </w:rPr>
        <w:t>Cash Flows</w:t>
      </w:r>
    </w:p>
    <w:p w14:paraId="4A4E2898" w14:textId="78E84526" w:rsidR="00B12746" w:rsidRPr="001D080B" w:rsidRDefault="00B12746" w:rsidP="00D95092">
      <w:pPr>
        <w:widowControl w:val="0"/>
        <w:tabs>
          <w:tab w:val="left" w:pos="360"/>
        </w:tabs>
        <w:spacing w:after="0" w:line="240" w:lineRule="auto"/>
        <w:ind w:left="360"/>
        <w:jc w:val="both"/>
        <w:rPr>
          <w:rFonts w:ascii="Times New Roman" w:hAnsi="Times New Roman" w:cs="Times New Roman"/>
          <w:bCs/>
        </w:rPr>
      </w:pPr>
      <w:r w:rsidRPr="001D080B">
        <w:rPr>
          <w:rFonts w:ascii="Times New Roman" w:hAnsi="Times New Roman" w:cs="Times New Roman"/>
          <w:bCs/>
        </w:rPr>
        <w:t xml:space="preserve">The table below provides a summary of cash flow by year (fiscal year </w:t>
      </w:r>
      <w:r w:rsidR="00E15DE1" w:rsidRPr="001D080B">
        <w:rPr>
          <w:rFonts w:ascii="Times New Roman" w:hAnsi="Times New Roman" w:cs="Times New Roman"/>
          <w:bCs/>
        </w:rPr>
        <w:t>Sept</w:t>
      </w:r>
      <w:r w:rsidR="004714F0" w:rsidRPr="001D080B">
        <w:rPr>
          <w:rFonts w:ascii="Times New Roman" w:hAnsi="Times New Roman" w:cs="Times New Roman"/>
          <w:bCs/>
        </w:rPr>
        <w:t>e</w:t>
      </w:r>
      <w:r w:rsidRPr="001D080B">
        <w:rPr>
          <w:rFonts w:ascii="Times New Roman" w:hAnsi="Times New Roman" w:cs="Times New Roman"/>
          <w:bCs/>
        </w:rPr>
        <w:t>mber)</w:t>
      </w:r>
      <w:r w:rsidR="00971AE8" w:rsidRPr="001D080B">
        <w:rPr>
          <w:rFonts w:ascii="Times New Roman" w:hAnsi="Times New Roman" w:cs="Times New Roman"/>
          <w:bCs/>
        </w:rPr>
        <w:t xml:space="preserve"> </w:t>
      </w:r>
      <w:r w:rsidR="00971AE8" w:rsidRPr="001D080B">
        <w:rPr>
          <w:rFonts w:ascii="Times New Roman" w:hAnsi="Times New Roman" w:cs="Times New Roman"/>
        </w:rPr>
        <w:t xml:space="preserve">for </w:t>
      </w:r>
      <w:r w:rsidR="00CD156E" w:rsidRPr="001D080B">
        <w:rPr>
          <w:rFonts w:ascii="Times New Roman" w:hAnsi="Times New Roman" w:cs="Times New Roman"/>
        </w:rPr>
        <w:t xml:space="preserve">the </w:t>
      </w:r>
      <w:r w:rsidR="000839FE" w:rsidRPr="001D080B">
        <w:rPr>
          <w:rFonts w:ascii="Times New Roman" w:hAnsi="Times New Roman" w:cs="Times New Roman"/>
        </w:rPr>
        <w:t xml:space="preserve">addition of three endoscopy procedure rooms </w:t>
      </w:r>
      <w:r w:rsidR="00740944" w:rsidRPr="001D080B">
        <w:rPr>
          <w:rFonts w:ascii="Times New Roman" w:hAnsi="Times New Roman" w:cs="Times New Roman"/>
        </w:rPr>
        <w:t xml:space="preserve">and seven pre/post procedure bays </w:t>
      </w:r>
      <w:r w:rsidR="00CD156E" w:rsidRPr="001D080B">
        <w:rPr>
          <w:rFonts w:ascii="Times New Roman" w:hAnsi="Times New Roman" w:cs="Times New Roman"/>
        </w:rPr>
        <w:t>a</w:t>
      </w:r>
      <w:r w:rsidR="00CD156E" w:rsidRPr="001D080B">
        <w:rPr>
          <w:bCs/>
        </w:rPr>
        <w:t xml:space="preserve">t </w:t>
      </w:r>
      <w:r w:rsidR="00CD156E" w:rsidRPr="001D080B">
        <w:rPr>
          <w:rFonts w:ascii="Times New Roman" w:hAnsi="Times New Roman" w:cs="Times New Roman"/>
        </w:rPr>
        <w:t>WH</w:t>
      </w:r>
      <w:r w:rsidRPr="001D080B">
        <w:rPr>
          <w:rFonts w:ascii="Times New Roman" w:hAnsi="Times New Roman" w:cs="Times New Roman"/>
          <w:bCs/>
        </w:rPr>
        <w:t xml:space="preserve">: </w:t>
      </w:r>
    </w:p>
    <w:p w14:paraId="33781B92" w14:textId="77777777" w:rsidR="00B12746" w:rsidRPr="001D080B" w:rsidRDefault="00B12746" w:rsidP="00B12746">
      <w:pPr>
        <w:widowControl w:val="0"/>
        <w:tabs>
          <w:tab w:val="left" w:pos="360"/>
        </w:tabs>
        <w:spacing w:after="0" w:line="240" w:lineRule="auto"/>
        <w:jc w:val="both"/>
        <w:rPr>
          <w:rFonts w:ascii="Times New Roman" w:hAnsi="Times New Roman" w:cs="Times New Roman"/>
          <w:bCs/>
        </w:rPr>
      </w:pP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1260"/>
        <w:gridCol w:w="1260"/>
        <w:gridCol w:w="1350"/>
        <w:gridCol w:w="1260"/>
        <w:gridCol w:w="1170"/>
      </w:tblGrid>
      <w:tr w:rsidR="001017DA" w:rsidRPr="001D080B" w14:paraId="60AFCBC1" w14:textId="77777777" w:rsidTr="00A41F75">
        <w:trPr>
          <w:cantSplit/>
          <w:tblHeader/>
          <w:jc w:val="center"/>
        </w:trPr>
        <w:tc>
          <w:tcPr>
            <w:tcW w:w="2430" w:type="dxa"/>
          </w:tcPr>
          <w:p w14:paraId="21C68D67" w14:textId="77777777" w:rsidR="00B12746" w:rsidRPr="001D080B" w:rsidRDefault="00B12746" w:rsidP="00DF2170">
            <w:pPr>
              <w:jc w:val="center"/>
              <w:rPr>
                <w:sz w:val="18"/>
                <w:szCs w:val="18"/>
              </w:rPr>
            </w:pPr>
          </w:p>
          <w:p w14:paraId="592B6855" w14:textId="77777777" w:rsidR="00B12746" w:rsidRPr="001D080B" w:rsidRDefault="00B12746" w:rsidP="00DF2170">
            <w:pPr>
              <w:jc w:val="center"/>
              <w:rPr>
                <w:sz w:val="18"/>
                <w:szCs w:val="18"/>
              </w:rPr>
            </w:pPr>
          </w:p>
          <w:p w14:paraId="714E5C64" w14:textId="77777777" w:rsidR="00B12746" w:rsidRPr="001D080B" w:rsidRDefault="00B12746" w:rsidP="00DF2170">
            <w:pPr>
              <w:jc w:val="center"/>
              <w:rPr>
                <w:sz w:val="18"/>
                <w:szCs w:val="18"/>
              </w:rPr>
            </w:pPr>
            <w:r w:rsidRPr="001D080B">
              <w:rPr>
                <w:rFonts w:cs="Times New Roman"/>
                <w:sz w:val="16"/>
                <w:szCs w:val="16"/>
                <w:u w:val="single"/>
              </w:rPr>
              <w:t>Category</w:t>
            </w:r>
          </w:p>
        </w:tc>
        <w:tc>
          <w:tcPr>
            <w:tcW w:w="1260" w:type="dxa"/>
            <w:tcBorders>
              <w:bottom w:val="single" w:sz="4" w:space="0" w:color="auto"/>
            </w:tcBorders>
          </w:tcPr>
          <w:p w14:paraId="663B6E86" w14:textId="77777777" w:rsidR="00B12746" w:rsidRPr="001D080B" w:rsidRDefault="00B12746" w:rsidP="00DF2170">
            <w:pPr>
              <w:jc w:val="center"/>
              <w:rPr>
                <w:sz w:val="16"/>
                <w:szCs w:val="16"/>
              </w:rPr>
            </w:pPr>
            <w:r w:rsidRPr="001D080B">
              <w:rPr>
                <w:sz w:val="16"/>
                <w:szCs w:val="16"/>
              </w:rPr>
              <w:t>Projected/</w:t>
            </w:r>
          </w:p>
          <w:p w14:paraId="110BF0CF" w14:textId="77777777" w:rsidR="00B12746" w:rsidRPr="001D080B" w:rsidRDefault="00B12746" w:rsidP="00DF2170">
            <w:pPr>
              <w:jc w:val="center"/>
              <w:rPr>
                <w:sz w:val="16"/>
                <w:szCs w:val="16"/>
              </w:rPr>
            </w:pPr>
            <w:r w:rsidRPr="001D080B">
              <w:rPr>
                <w:sz w:val="16"/>
                <w:szCs w:val="16"/>
              </w:rPr>
              <w:t>pro-forma</w:t>
            </w:r>
          </w:p>
          <w:p w14:paraId="1221FEC8" w14:textId="006F5AB3" w:rsidR="00B12746" w:rsidRPr="001D080B" w:rsidRDefault="004714F0" w:rsidP="00DF2170">
            <w:pPr>
              <w:jc w:val="center"/>
              <w:rPr>
                <w:sz w:val="16"/>
                <w:szCs w:val="16"/>
              </w:rPr>
            </w:pPr>
            <w:r w:rsidRPr="001D080B">
              <w:rPr>
                <w:sz w:val="16"/>
                <w:szCs w:val="16"/>
              </w:rPr>
              <w:t>202</w:t>
            </w:r>
            <w:r w:rsidR="00DE600E" w:rsidRPr="001D080B">
              <w:rPr>
                <w:sz w:val="16"/>
                <w:szCs w:val="16"/>
              </w:rPr>
              <w:t>8</w:t>
            </w:r>
          </w:p>
        </w:tc>
        <w:tc>
          <w:tcPr>
            <w:tcW w:w="1260" w:type="dxa"/>
            <w:tcBorders>
              <w:bottom w:val="single" w:sz="4" w:space="0" w:color="auto"/>
            </w:tcBorders>
          </w:tcPr>
          <w:p w14:paraId="3D38005E" w14:textId="77777777" w:rsidR="00B12746" w:rsidRPr="001D080B" w:rsidRDefault="00B12746" w:rsidP="00DF2170">
            <w:pPr>
              <w:jc w:val="center"/>
              <w:rPr>
                <w:sz w:val="16"/>
                <w:szCs w:val="16"/>
              </w:rPr>
            </w:pPr>
            <w:r w:rsidRPr="001D080B">
              <w:rPr>
                <w:sz w:val="16"/>
                <w:szCs w:val="16"/>
              </w:rPr>
              <w:t>Projected/</w:t>
            </w:r>
          </w:p>
          <w:p w14:paraId="2872FB74" w14:textId="77777777" w:rsidR="00B12746" w:rsidRPr="001D080B" w:rsidRDefault="00B12746" w:rsidP="00DF2170">
            <w:pPr>
              <w:jc w:val="center"/>
              <w:rPr>
                <w:sz w:val="16"/>
                <w:szCs w:val="16"/>
              </w:rPr>
            </w:pPr>
            <w:r w:rsidRPr="001D080B">
              <w:rPr>
                <w:sz w:val="16"/>
                <w:szCs w:val="16"/>
              </w:rPr>
              <w:t>pro-forma</w:t>
            </w:r>
          </w:p>
          <w:p w14:paraId="5E255ACB" w14:textId="0B0E49B8" w:rsidR="00B12746" w:rsidRPr="001D080B" w:rsidRDefault="004714F0" w:rsidP="00DF2170">
            <w:pPr>
              <w:jc w:val="center"/>
              <w:rPr>
                <w:sz w:val="16"/>
                <w:szCs w:val="16"/>
              </w:rPr>
            </w:pPr>
            <w:r w:rsidRPr="001D080B">
              <w:rPr>
                <w:sz w:val="16"/>
                <w:szCs w:val="16"/>
              </w:rPr>
              <w:t>202</w:t>
            </w:r>
            <w:r w:rsidR="00DE600E" w:rsidRPr="001D080B">
              <w:rPr>
                <w:sz w:val="16"/>
                <w:szCs w:val="16"/>
              </w:rPr>
              <w:t>9</w:t>
            </w:r>
          </w:p>
        </w:tc>
        <w:tc>
          <w:tcPr>
            <w:tcW w:w="1350" w:type="dxa"/>
            <w:tcBorders>
              <w:bottom w:val="single" w:sz="4" w:space="0" w:color="auto"/>
            </w:tcBorders>
          </w:tcPr>
          <w:p w14:paraId="5A190CCA" w14:textId="77777777" w:rsidR="00B12746" w:rsidRPr="001D080B" w:rsidRDefault="00B12746" w:rsidP="00DF2170">
            <w:pPr>
              <w:jc w:val="center"/>
              <w:rPr>
                <w:sz w:val="16"/>
                <w:szCs w:val="16"/>
              </w:rPr>
            </w:pPr>
            <w:r w:rsidRPr="001D080B">
              <w:rPr>
                <w:sz w:val="16"/>
                <w:szCs w:val="16"/>
              </w:rPr>
              <w:t>Projected/</w:t>
            </w:r>
          </w:p>
          <w:p w14:paraId="0E0C8291" w14:textId="77777777" w:rsidR="00B12746" w:rsidRPr="001D080B" w:rsidRDefault="00B12746" w:rsidP="00DF2170">
            <w:pPr>
              <w:jc w:val="center"/>
              <w:rPr>
                <w:sz w:val="16"/>
                <w:szCs w:val="16"/>
              </w:rPr>
            </w:pPr>
            <w:r w:rsidRPr="001D080B">
              <w:rPr>
                <w:sz w:val="16"/>
                <w:szCs w:val="16"/>
              </w:rPr>
              <w:t>pro-forma</w:t>
            </w:r>
          </w:p>
          <w:p w14:paraId="10F9BEB5" w14:textId="7B540363" w:rsidR="00B12746" w:rsidRPr="001D080B" w:rsidRDefault="00C93225" w:rsidP="00DF2170">
            <w:pPr>
              <w:jc w:val="center"/>
              <w:rPr>
                <w:sz w:val="16"/>
                <w:szCs w:val="16"/>
              </w:rPr>
            </w:pPr>
            <w:r w:rsidRPr="001D080B">
              <w:rPr>
                <w:sz w:val="16"/>
                <w:szCs w:val="16"/>
              </w:rPr>
              <w:t>20</w:t>
            </w:r>
            <w:r w:rsidR="00DE600E" w:rsidRPr="001D080B">
              <w:rPr>
                <w:sz w:val="16"/>
                <w:szCs w:val="16"/>
              </w:rPr>
              <w:t>30</w:t>
            </w:r>
          </w:p>
        </w:tc>
        <w:tc>
          <w:tcPr>
            <w:tcW w:w="1260" w:type="dxa"/>
            <w:tcBorders>
              <w:bottom w:val="single" w:sz="4" w:space="0" w:color="auto"/>
            </w:tcBorders>
          </w:tcPr>
          <w:p w14:paraId="5815EAE9" w14:textId="77777777" w:rsidR="00B12746" w:rsidRPr="001D080B" w:rsidRDefault="00B12746" w:rsidP="00DF2170">
            <w:pPr>
              <w:jc w:val="center"/>
              <w:rPr>
                <w:sz w:val="16"/>
                <w:szCs w:val="16"/>
              </w:rPr>
            </w:pPr>
            <w:r w:rsidRPr="001D080B">
              <w:rPr>
                <w:sz w:val="16"/>
                <w:szCs w:val="16"/>
              </w:rPr>
              <w:t>Projected/</w:t>
            </w:r>
          </w:p>
          <w:p w14:paraId="5BE1DF95" w14:textId="77777777" w:rsidR="00B12746" w:rsidRPr="001D080B" w:rsidRDefault="00B12746" w:rsidP="00DF2170">
            <w:pPr>
              <w:jc w:val="center"/>
              <w:rPr>
                <w:sz w:val="16"/>
                <w:szCs w:val="16"/>
              </w:rPr>
            </w:pPr>
            <w:r w:rsidRPr="001D080B">
              <w:rPr>
                <w:sz w:val="16"/>
                <w:szCs w:val="16"/>
              </w:rPr>
              <w:t>pro-forma</w:t>
            </w:r>
          </w:p>
          <w:p w14:paraId="034B4966" w14:textId="2E215C5F" w:rsidR="00B12746" w:rsidRPr="001D080B" w:rsidRDefault="00C93225" w:rsidP="00DF2170">
            <w:pPr>
              <w:jc w:val="center"/>
              <w:rPr>
                <w:sz w:val="16"/>
                <w:szCs w:val="16"/>
              </w:rPr>
            </w:pPr>
            <w:r w:rsidRPr="001D080B">
              <w:rPr>
                <w:sz w:val="16"/>
                <w:szCs w:val="16"/>
              </w:rPr>
              <w:t>20</w:t>
            </w:r>
            <w:r w:rsidR="00DD5D77" w:rsidRPr="001D080B">
              <w:rPr>
                <w:sz w:val="16"/>
                <w:szCs w:val="16"/>
              </w:rPr>
              <w:t>3</w:t>
            </w:r>
            <w:r w:rsidR="00DE600E" w:rsidRPr="001D080B">
              <w:rPr>
                <w:sz w:val="16"/>
                <w:szCs w:val="16"/>
              </w:rPr>
              <w:t>1</w:t>
            </w:r>
          </w:p>
        </w:tc>
        <w:tc>
          <w:tcPr>
            <w:tcW w:w="1170" w:type="dxa"/>
            <w:tcBorders>
              <w:bottom w:val="single" w:sz="4" w:space="0" w:color="auto"/>
            </w:tcBorders>
          </w:tcPr>
          <w:p w14:paraId="7A4B819A" w14:textId="77777777" w:rsidR="00B12746" w:rsidRPr="001D080B" w:rsidRDefault="00B12746" w:rsidP="00DF2170">
            <w:pPr>
              <w:jc w:val="center"/>
              <w:rPr>
                <w:sz w:val="16"/>
                <w:szCs w:val="16"/>
              </w:rPr>
            </w:pPr>
            <w:r w:rsidRPr="001D080B">
              <w:rPr>
                <w:sz w:val="16"/>
                <w:szCs w:val="16"/>
              </w:rPr>
              <w:t>Projected/</w:t>
            </w:r>
          </w:p>
          <w:p w14:paraId="3DB7EFF4" w14:textId="77777777" w:rsidR="00B12746" w:rsidRPr="001D080B" w:rsidRDefault="00B12746" w:rsidP="00DF2170">
            <w:pPr>
              <w:jc w:val="center"/>
              <w:rPr>
                <w:sz w:val="16"/>
                <w:szCs w:val="16"/>
              </w:rPr>
            </w:pPr>
            <w:r w:rsidRPr="001D080B">
              <w:rPr>
                <w:sz w:val="16"/>
                <w:szCs w:val="16"/>
              </w:rPr>
              <w:t>pro-forma</w:t>
            </w:r>
          </w:p>
          <w:p w14:paraId="547D298C" w14:textId="718CDF54" w:rsidR="00B12746" w:rsidRPr="001D080B" w:rsidRDefault="00C93225" w:rsidP="00DF2170">
            <w:pPr>
              <w:jc w:val="center"/>
              <w:rPr>
                <w:sz w:val="16"/>
                <w:szCs w:val="16"/>
              </w:rPr>
            </w:pPr>
            <w:r w:rsidRPr="001D080B">
              <w:rPr>
                <w:sz w:val="16"/>
                <w:szCs w:val="16"/>
              </w:rPr>
              <w:t>203</w:t>
            </w:r>
            <w:r w:rsidR="00DE600E" w:rsidRPr="001D080B">
              <w:rPr>
                <w:sz w:val="16"/>
                <w:szCs w:val="16"/>
              </w:rPr>
              <w:t>2</w:t>
            </w:r>
          </w:p>
        </w:tc>
      </w:tr>
      <w:tr w:rsidR="001017DA" w:rsidRPr="001D080B" w14:paraId="30EA708F" w14:textId="77777777" w:rsidTr="00A41F75">
        <w:trPr>
          <w:cantSplit/>
          <w:jc w:val="center"/>
        </w:trPr>
        <w:tc>
          <w:tcPr>
            <w:tcW w:w="2430" w:type="dxa"/>
          </w:tcPr>
          <w:p w14:paraId="53289A88" w14:textId="4418A0E1" w:rsidR="006C47B4" w:rsidRPr="001D080B" w:rsidRDefault="006C47B4" w:rsidP="006C47B4">
            <w:pPr>
              <w:jc w:val="left"/>
              <w:rPr>
                <w:sz w:val="16"/>
                <w:szCs w:val="16"/>
              </w:rPr>
            </w:pPr>
            <w:r w:rsidRPr="001D080B">
              <w:rPr>
                <w:sz w:val="16"/>
                <w:szCs w:val="16"/>
              </w:rPr>
              <w:t>Net income</w:t>
            </w:r>
          </w:p>
        </w:tc>
        <w:tc>
          <w:tcPr>
            <w:tcW w:w="1260" w:type="dxa"/>
          </w:tcPr>
          <w:p w14:paraId="57BD3111" w14:textId="54B1BA00" w:rsidR="006C47B4" w:rsidRPr="001D080B" w:rsidRDefault="006C47B4" w:rsidP="006C47B4">
            <w:pPr>
              <w:tabs>
                <w:tab w:val="decimal" w:pos="734"/>
              </w:tabs>
              <w:jc w:val="right"/>
              <w:rPr>
                <w:sz w:val="16"/>
                <w:szCs w:val="16"/>
              </w:rPr>
            </w:pPr>
            <w:r w:rsidRPr="001D080B">
              <w:rPr>
                <w:sz w:val="16"/>
                <w:szCs w:val="16"/>
              </w:rPr>
              <w:t xml:space="preserve">$     </w:t>
            </w:r>
            <w:r w:rsidR="00EA23B1" w:rsidRPr="001D080B">
              <w:rPr>
                <w:sz w:val="16"/>
                <w:szCs w:val="16"/>
              </w:rPr>
              <w:t>1,</w:t>
            </w:r>
            <w:r w:rsidR="00F30473" w:rsidRPr="001D080B">
              <w:rPr>
                <w:sz w:val="16"/>
                <w:szCs w:val="16"/>
              </w:rPr>
              <w:t>3</w:t>
            </w:r>
            <w:r w:rsidR="007839AA" w:rsidRPr="001D080B">
              <w:rPr>
                <w:sz w:val="16"/>
                <w:szCs w:val="16"/>
              </w:rPr>
              <w:t>08,977</w:t>
            </w:r>
          </w:p>
        </w:tc>
        <w:tc>
          <w:tcPr>
            <w:tcW w:w="1260" w:type="dxa"/>
          </w:tcPr>
          <w:p w14:paraId="101034F7" w14:textId="305F0537" w:rsidR="006C47B4" w:rsidRPr="001D080B" w:rsidRDefault="006C47B4" w:rsidP="006C47B4">
            <w:pPr>
              <w:tabs>
                <w:tab w:val="decimal" w:pos="854"/>
              </w:tabs>
              <w:jc w:val="right"/>
              <w:rPr>
                <w:sz w:val="16"/>
                <w:szCs w:val="16"/>
              </w:rPr>
            </w:pPr>
            <w:r w:rsidRPr="001D080B">
              <w:rPr>
                <w:sz w:val="16"/>
                <w:szCs w:val="16"/>
              </w:rPr>
              <w:t>$</w:t>
            </w:r>
            <w:r w:rsidR="00DC2ED9" w:rsidRPr="001D080B">
              <w:rPr>
                <w:sz w:val="16"/>
                <w:szCs w:val="16"/>
              </w:rPr>
              <w:t xml:space="preserve">  </w:t>
            </w:r>
            <w:r w:rsidRPr="001D080B">
              <w:rPr>
                <w:sz w:val="16"/>
                <w:szCs w:val="16"/>
              </w:rPr>
              <w:t xml:space="preserve">    </w:t>
            </w:r>
            <w:r w:rsidR="00EA23B1" w:rsidRPr="001D080B">
              <w:rPr>
                <w:sz w:val="16"/>
                <w:szCs w:val="16"/>
              </w:rPr>
              <w:t>1,</w:t>
            </w:r>
            <w:r w:rsidR="00F30473" w:rsidRPr="001D080B">
              <w:rPr>
                <w:sz w:val="16"/>
                <w:szCs w:val="16"/>
              </w:rPr>
              <w:t>5</w:t>
            </w:r>
            <w:r w:rsidR="007839AA" w:rsidRPr="001D080B">
              <w:rPr>
                <w:sz w:val="16"/>
                <w:szCs w:val="16"/>
              </w:rPr>
              <w:t>39,623</w:t>
            </w:r>
          </w:p>
        </w:tc>
        <w:tc>
          <w:tcPr>
            <w:tcW w:w="1350" w:type="dxa"/>
          </w:tcPr>
          <w:p w14:paraId="58CCAEC3" w14:textId="671FFD4D" w:rsidR="006C47B4" w:rsidRPr="001D080B" w:rsidRDefault="006C47B4" w:rsidP="006C47B4">
            <w:pPr>
              <w:tabs>
                <w:tab w:val="decimal" w:pos="731"/>
              </w:tabs>
              <w:jc w:val="right"/>
              <w:rPr>
                <w:sz w:val="16"/>
                <w:szCs w:val="16"/>
              </w:rPr>
            </w:pPr>
            <w:r w:rsidRPr="001D080B">
              <w:rPr>
                <w:sz w:val="16"/>
                <w:szCs w:val="16"/>
              </w:rPr>
              <w:t xml:space="preserve">$        </w:t>
            </w:r>
            <w:r w:rsidR="00EA23B1" w:rsidRPr="001D080B">
              <w:rPr>
                <w:sz w:val="16"/>
                <w:szCs w:val="16"/>
              </w:rPr>
              <w:t>1,</w:t>
            </w:r>
            <w:r w:rsidR="00B34144" w:rsidRPr="001D080B">
              <w:rPr>
                <w:sz w:val="16"/>
                <w:szCs w:val="16"/>
              </w:rPr>
              <w:t>77</w:t>
            </w:r>
            <w:r w:rsidR="007839AA" w:rsidRPr="001D080B">
              <w:rPr>
                <w:sz w:val="16"/>
                <w:szCs w:val="16"/>
              </w:rPr>
              <w:t>2,455</w:t>
            </w:r>
          </w:p>
        </w:tc>
        <w:tc>
          <w:tcPr>
            <w:tcW w:w="1260" w:type="dxa"/>
          </w:tcPr>
          <w:p w14:paraId="3F59502C" w14:textId="20B37F57" w:rsidR="006C47B4" w:rsidRPr="001D080B" w:rsidRDefault="006C47B4" w:rsidP="006C47B4">
            <w:pPr>
              <w:tabs>
                <w:tab w:val="decimal" w:pos="729"/>
              </w:tabs>
              <w:jc w:val="right"/>
              <w:rPr>
                <w:sz w:val="16"/>
                <w:szCs w:val="16"/>
              </w:rPr>
            </w:pPr>
            <w:r w:rsidRPr="001D080B">
              <w:rPr>
                <w:sz w:val="16"/>
                <w:szCs w:val="16"/>
              </w:rPr>
              <w:t xml:space="preserve">$ </w:t>
            </w:r>
            <w:r w:rsidR="0032017C" w:rsidRPr="001D080B">
              <w:rPr>
                <w:sz w:val="16"/>
                <w:szCs w:val="16"/>
              </w:rPr>
              <w:t xml:space="preserve"> </w:t>
            </w:r>
            <w:r w:rsidRPr="001D080B">
              <w:rPr>
                <w:sz w:val="16"/>
                <w:szCs w:val="16"/>
              </w:rPr>
              <w:t xml:space="preserve">     </w:t>
            </w:r>
            <w:r w:rsidR="00EA23B1" w:rsidRPr="001D080B">
              <w:rPr>
                <w:sz w:val="16"/>
                <w:szCs w:val="16"/>
              </w:rPr>
              <w:t>2,</w:t>
            </w:r>
            <w:r w:rsidR="00B34144" w:rsidRPr="001D080B">
              <w:rPr>
                <w:sz w:val="16"/>
                <w:szCs w:val="16"/>
              </w:rPr>
              <w:t>567,117</w:t>
            </w:r>
          </w:p>
        </w:tc>
        <w:tc>
          <w:tcPr>
            <w:tcW w:w="1170" w:type="dxa"/>
          </w:tcPr>
          <w:p w14:paraId="60657FF3" w14:textId="22EF9721" w:rsidR="006C47B4" w:rsidRPr="001D080B" w:rsidRDefault="006C47B4" w:rsidP="006C47B4">
            <w:pPr>
              <w:tabs>
                <w:tab w:val="decimal" w:pos="688"/>
              </w:tabs>
              <w:jc w:val="right"/>
              <w:rPr>
                <w:sz w:val="16"/>
                <w:szCs w:val="16"/>
              </w:rPr>
            </w:pPr>
            <w:r w:rsidRPr="001D080B">
              <w:rPr>
                <w:sz w:val="16"/>
                <w:szCs w:val="16"/>
              </w:rPr>
              <w:t xml:space="preserve">$     </w:t>
            </w:r>
            <w:r w:rsidR="00B34144" w:rsidRPr="001D080B">
              <w:rPr>
                <w:sz w:val="16"/>
                <w:szCs w:val="16"/>
              </w:rPr>
              <w:t>3,272,690</w:t>
            </w:r>
          </w:p>
        </w:tc>
      </w:tr>
      <w:tr w:rsidR="001017DA" w:rsidRPr="001D080B" w14:paraId="2C692982" w14:textId="77777777" w:rsidTr="00A41F75">
        <w:trPr>
          <w:cantSplit/>
          <w:jc w:val="center"/>
        </w:trPr>
        <w:tc>
          <w:tcPr>
            <w:tcW w:w="2430" w:type="dxa"/>
          </w:tcPr>
          <w:p w14:paraId="6562A36F" w14:textId="22A2EB95" w:rsidR="006C47B4" w:rsidRPr="001D080B" w:rsidRDefault="006C47B4" w:rsidP="006C47B4">
            <w:pPr>
              <w:rPr>
                <w:sz w:val="16"/>
                <w:szCs w:val="16"/>
              </w:rPr>
            </w:pPr>
            <w:r w:rsidRPr="001D080B">
              <w:rPr>
                <w:sz w:val="16"/>
                <w:szCs w:val="16"/>
              </w:rPr>
              <w:t>Depreciation</w:t>
            </w:r>
          </w:p>
        </w:tc>
        <w:tc>
          <w:tcPr>
            <w:tcW w:w="1260" w:type="dxa"/>
          </w:tcPr>
          <w:p w14:paraId="1424D69B" w14:textId="63E9282B" w:rsidR="006C47B4" w:rsidRPr="001D080B" w:rsidRDefault="00742A29" w:rsidP="006C47B4">
            <w:pPr>
              <w:tabs>
                <w:tab w:val="decimal" w:pos="734"/>
              </w:tabs>
              <w:jc w:val="right"/>
              <w:rPr>
                <w:sz w:val="16"/>
                <w:szCs w:val="16"/>
              </w:rPr>
            </w:pPr>
            <w:r w:rsidRPr="001D080B">
              <w:rPr>
                <w:rFonts w:cs="Times New Roman"/>
                <w:sz w:val="16"/>
                <w:szCs w:val="16"/>
              </w:rPr>
              <w:t>155,1</w:t>
            </w:r>
            <w:r w:rsidR="00EA23B1" w:rsidRPr="001D080B">
              <w:rPr>
                <w:rFonts w:cs="Times New Roman"/>
                <w:sz w:val="16"/>
                <w:szCs w:val="16"/>
              </w:rPr>
              <w:t>84</w:t>
            </w:r>
          </w:p>
        </w:tc>
        <w:tc>
          <w:tcPr>
            <w:tcW w:w="1260" w:type="dxa"/>
          </w:tcPr>
          <w:p w14:paraId="6449C6C2" w14:textId="662ADB7F" w:rsidR="006C47B4" w:rsidRPr="001D080B" w:rsidRDefault="00742A29" w:rsidP="006C47B4">
            <w:pPr>
              <w:tabs>
                <w:tab w:val="decimal" w:pos="854"/>
              </w:tabs>
              <w:jc w:val="right"/>
              <w:rPr>
                <w:sz w:val="16"/>
                <w:szCs w:val="16"/>
              </w:rPr>
            </w:pPr>
            <w:r w:rsidRPr="001D080B">
              <w:rPr>
                <w:sz w:val="16"/>
                <w:szCs w:val="16"/>
              </w:rPr>
              <w:t>155,1</w:t>
            </w:r>
            <w:r w:rsidR="00EA23B1" w:rsidRPr="001D080B">
              <w:rPr>
                <w:sz w:val="16"/>
                <w:szCs w:val="16"/>
              </w:rPr>
              <w:t>84</w:t>
            </w:r>
          </w:p>
        </w:tc>
        <w:tc>
          <w:tcPr>
            <w:tcW w:w="1350" w:type="dxa"/>
          </w:tcPr>
          <w:p w14:paraId="7D5AE121" w14:textId="1FBAA1C9" w:rsidR="006C47B4" w:rsidRPr="001D080B" w:rsidRDefault="00742A29" w:rsidP="006C47B4">
            <w:pPr>
              <w:tabs>
                <w:tab w:val="decimal" w:pos="731"/>
              </w:tabs>
              <w:jc w:val="right"/>
              <w:rPr>
                <w:sz w:val="16"/>
                <w:szCs w:val="16"/>
              </w:rPr>
            </w:pPr>
            <w:r w:rsidRPr="001D080B">
              <w:rPr>
                <w:sz w:val="16"/>
                <w:szCs w:val="16"/>
              </w:rPr>
              <w:t>155,1</w:t>
            </w:r>
            <w:r w:rsidR="00EA23B1" w:rsidRPr="001D080B">
              <w:rPr>
                <w:sz w:val="16"/>
                <w:szCs w:val="16"/>
              </w:rPr>
              <w:t>84</w:t>
            </w:r>
          </w:p>
        </w:tc>
        <w:tc>
          <w:tcPr>
            <w:tcW w:w="1260" w:type="dxa"/>
          </w:tcPr>
          <w:p w14:paraId="227BBB55" w14:textId="48A4C475" w:rsidR="006C47B4" w:rsidRPr="001D080B" w:rsidRDefault="00742A29" w:rsidP="006C47B4">
            <w:pPr>
              <w:tabs>
                <w:tab w:val="decimal" w:pos="729"/>
              </w:tabs>
              <w:jc w:val="right"/>
              <w:rPr>
                <w:sz w:val="16"/>
                <w:szCs w:val="16"/>
              </w:rPr>
            </w:pPr>
            <w:r w:rsidRPr="001D080B">
              <w:rPr>
                <w:sz w:val="16"/>
                <w:szCs w:val="16"/>
              </w:rPr>
              <w:t>155,1</w:t>
            </w:r>
            <w:r w:rsidR="00EA23B1" w:rsidRPr="001D080B">
              <w:rPr>
                <w:sz w:val="16"/>
                <w:szCs w:val="16"/>
              </w:rPr>
              <w:t>84</w:t>
            </w:r>
          </w:p>
        </w:tc>
        <w:tc>
          <w:tcPr>
            <w:tcW w:w="1170" w:type="dxa"/>
          </w:tcPr>
          <w:p w14:paraId="7FCE6798" w14:textId="30DB1AF2" w:rsidR="006C47B4" w:rsidRPr="001D080B" w:rsidRDefault="00742A29" w:rsidP="006C47B4">
            <w:pPr>
              <w:tabs>
                <w:tab w:val="decimal" w:pos="688"/>
              </w:tabs>
              <w:jc w:val="right"/>
              <w:rPr>
                <w:sz w:val="16"/>
                <w:szCs w:val="16"/>
              </w:rPr>
            </w:pPr>
            <w:r w:rsidRPr="001D080B">
              <w:rPr>
                <w:sz w:val="16"/>
                <w:szCs w:val="16"/>
              </w:rPr>
              <w:t>155,1</w:t>
            </w:r>
            <w:r w:rsidR="00EA23B1" w:rsidRPr="001D080B">
              <w:rPr>
                <w:sz w:val="16"/>
                <w:szCs w:val="16"/>
              </w:rPr>
              <w:t>84</w:t>
            </w:r>
          </w:p>
        </w:tc>
      </w:tr>
      <w:tr w:rsidR="001017DA" w:rsidRPr="001D080B" w14:paraId="6FFA6B11" w14:textId="77777777" w:rsidTr="00A41F75">
        <w:trPr>
          <w:cantSplit/>
          <w:jc w:val="center"/>
        </w:trPr>
        <w:tc>
          <w:tcPr>
            <w:tcW w:w="2430" w:type="dxa"/>
          </w:tcPr>
          <w:p w14:paraId="2CECEB47" w14:textId="4EBA9BBF" w:rsidR="006C47B4" w:rsidRPr="001D080B" w:rsidRDefault="006C47B4" w:rsidP="006C47B4">
            <w:pPr>
              <w:ind w:left="153" w:hanging="153"/>
              <w:rPr>
                <w:sz w:val="16"/>
                <w:szCs w:val="16"/>
              </w:rPr>
            </w:pPr>
            <w:r w:rsidRPr="001D080B">
              <w:rPr>
                <w:sz w:val="16"/>
                <w:szCs w:val="16"/>
              </w:rPr>
              <w:t>Cash, beginning of year</w:t>
            </w:r>
          </w:p>
        </w:tc>
        <w:tc>
          <w:tcPr>
            <w:tcW w:w="1260" w:type="dxa"/>
            <w:tcBorders>
              <w:bottom w:val="single" w:sz="4" w:space="0" w:color="auto"/>
            </w:tcBorders>
          </w:tcPr>
          <w:p w14:paraId="180AC7A8" w14:textId="50CE6BAE" w:rsidR="006C47B4" w:rsidRPr="001D080B" w:rsidRDefault="006C47B4" w:rsidP="006C47B4">
            <w:pPr>
              <w:tabs>
                <w:tab w:val="decimal" w:pos="734"/>
              </w:tabs>
              <w:jc w:val="right"/>
              <w:rPr>
                <w:sz w:val="16"/>
                <w:szCs w:val="16"/>
              </w:rPr>
            </w:pPr>
            <w:r w:rsidRPr="001D080B">
              <w:rPr>
                <w:sz w:val="16"/>
                <w:szCs w:val="16"/>
              </w:rPr>
              <w:t xml:space="preserve">- </w:t>
            </w:r>
          </w:p>
        </w:tc>
        <w:tc>
          <w:tcPr>
            <w:tcW w:w="1260" w:type="dxa"/>
            <w:tcBorders>
              <w:bottom w:val="single" w:sz="4" w:space="0" w:color="auto"/>
            </w:tcBorders>
          </w:tcPr>
          <w:p w14:paraId="709A28BB" w14:textId="1240B911" w:rsidR="006C47B4" w:rsidRPr="001D080B" w:rsidRDefault="00464F73" w:rsidP="006C47B4">
            <w:pPr>
              <w:tabs>
                <w:tab w:val="decimal" w:pos="854"/>
              </w:tabs>
              <w:jc w:val="right"/>
              <w:rPr>
                <w:sz w:val="16"/>
                <w:szCs w:val="16"/>
              </w:rPr>
            </w:pPr>
            <w:r w:rsidRPr="001D080B">
              <w:rPr>
                <w:sz w:val="16"/>
                <w:szCs w:val="16"/>
              </w:rPr>
              <w:t>1,</w:t>
            </w:r>
            <w:r w:rsidR="00B34144" w:rsidRPr="001D080B">
              <w:rPr>
                <w:sz w:val="16"/>
                <w:szCs w:val="16"/>
              </w:rPr>
              <w:t>46</w:t>
            </w:r>
            <w:r w:rsidR="007839AA" w:rsidRPr="001D080B">
              <w:rPr>
                <w:sz w:val="16"/>
                <w:szCs w:val="16"/>
              </w:rPr>
              <w:t>4,161</w:t>
            </w:r>
          </w:p>
        </w:tc>
        <w:tc>
          <w:tcPr>
            <w:tcW w:w="1350" w:type="dxa"/>
            <w:tcBorders>
              <w:bottom w:val="single" w:sz="4" w:space="0" w:color="auto"/>
            </w:tcBorders>
          </w:tcPr>
          <w:p w14:paraId="651990AE" w14:textId="62040D5C" w:rsidR="006C47B4" w:rsidRPr="001D080B" w:rsidRDefault="00B34144" w:rsidP="006C47B4">
            <w:pPr>
              <w:tabs>
                <w:tab w:val="decimal" w:pos="734"/>
              </w:tabs>
              <w:jc w:val="right"/>
              <w:rPr>
                <w:sz w:val="16"/>
                <w:szCs w:val="16"/>
              </w:rPr>
            </w:pPr>
            <w:r w:rsidRPr="001D080B">
              <w:rPr>
                <w:sz w:val="16"/>
                <w:szCs w:val="16"/>
              </w:rPr>
              <w:t>3,1</w:t>
            </w:r>
            <w:r w:rsidR="007839AA" w:rsidRPr="001D080B">
              <w:rPr>
                <w:sz w:val="16"/>
                <w:szCs w:val="16"/>
              </w:rPr>
              <w:t>58,968</w:t>
            </w:r>
          </w:p>
        </w:tc>
        <w:tc>
          <w:tcPr>
            <w:tcW w:w="1260" w:type="dxa"/>
            <w:tcBorders>
              <w:bottom w:val="single" w:sz="4" w:space="0" w:color="auto"/>
            </w:tcBorders>
          </w:tcPr>
          <w:p w14:paraId="20D06211" w14:textId="1F10DB2F" w:rsidR="006C47B4" w:rsidRPr="001D080B" w:rsidRDefault="00B34144" w:rsidP="006C47B4">
            <w:pPr>
              <w:tabs>
                <w:tab w:val="decimal" w:pos="854"/>
              </w:tabs>
              <w:jc w:val="right"/>
              <w:rPr>
                <w:sz w:val="16"/>
                <w:szCs w:val="16"/>
              </w:rPr>
            </w:pPr>
            <w:r w:rsidRPr="001D080B">
              <w:rPr>
                <w:sz w:val="16"/>
                <w:szCs w:val="16"/>
              </w:rPr>
              <w:t>5,</w:t>
            </w:r>
            <w:r w:rsidR="007839AA" w:rsidRPr="001D080B">
              <w:rPr>
                <w:sz w:val="16"/>
                <w:szCs w:val="16"/>
              </w:rPr>
              <w:t>086,60</w:t>
            </w:r>
            <w:r w:rsidR="00CE1FEA" w:rsidRPr="001D080B">
              <w:rPr>
                <w:sz w:val="16"/>
                <w:szCs w:val="16"/>
              </w:rPr>
              <w:t>7</w:t>
            </w:r>
          </w:p>
        </w:tc>
        <w:tc>
          <w:tcPr>
            <w:tcW w:w="1170" w:type="dxa"/>
            <w:tcBorders>
              <w:bottom w:val="single" w:sz="4" w:space="0" w:color="auto"/>
            </w:tcBorders>
          </w:tcPr>
          <w:p w14:paraId="754EED81" w14:textId="3F3C7ADB" w:rsidR="006C47B4" w:rsidRPr="001D080B" w:rsidRDefault="00B34144" w:rsidP="006C47B4">
            <w:pPr>
              <w:tabs>
                <w:tab w:val="decimal" w:pos="734"/>
              </w:tabs>
              <w:jc w:val="right"/>
              <w:rPr>
                <w:sz w:val="16"/>
                <w:szCs w:val="16"/>
              </w:rPr>
            </w:pPr>
            <w:r w:rsidRPr="001D080B">
              <w:rPr>
                <w:sz w:val="16"/>
                <w:szCs w:val="16"/>
              </w:rPr>
              <w:t>7,8</w:t>
            </w:r>
            <w:r w:rsidR="007839AA" w:rsidRPr="001D080B">
              <w:rPr>
                <w:sz w:val="16"/>
                <w:szCs w:val="16"/>
              </w:rPr>
              <w:t>08,90</w:t>
            </w:r>
            <w:r w:rsidR="00CE1FEA" w:rsidRPr="001D080B">
              <w:rPr>
                <w:sz w:val="16"/>
                <w:szCs w:val="16"/>
              </w:rPr>
              <w:t>8</w:t>
            </w:r>
          </w:p>
        </w:tc>
      </w:tr>
      <w:tr w:rsidR="006C47B4" w:rsidRPr="001017DA" w14:paraId="229B494F" w14:textId="77777777" w:rsidTr="00A41F75">
        <w:trPr>
          <w:cantSplit/>
          <w:jc w:val="center"/>
        </w:trPr>
        <w:tc>
          <w:tcPr>
            <w:tcW w:w="2430" w:type="dxa"/>
          </w:tcPr>
          <w:p w14:paraId="74EA5918" w14:textId="7903A873" w:rsidR="006C47B4" w:rsidRPr="001D080B" w:rsidRDefault="006C47B4" w:rsidP="006C47B4">
            <w:pPr>
              <w:ind w:left="153" w:hanging="180"/>
              <w:jc w:val="left"/>
              <w:rPr>
                <w:sz w:val="16"/>
                <w:szCs w:val="16"/>
              </w:rPr>
            </w:pPr>
            <w:r w:rsidRPr="001D080B">
              <w:rPr>
                <w:sz w:val="16"/>
                <w:szCs w:val="16"/>
              </w:rPr>
              <w:t xml:space="preserve"> Cash, end of year</w:t>
            </w:r>
          </w:p>
        </w:tc>
        <w:tc>
          <w:tcPr>
            <w:tcW w:w="1260" w:type="dxa"/>
            <w:tcBorders>
              <w:top w:val="single" w:sz="4" w:space="0" w:color="auto"/>
              <w:bottom w:val="double" w:sz="4" w:space="0" w:color="auto"/>
            </w:tcBorders>
          </w:tcPr>
          <w:p w14:paraId="5D68D98A" w14:textId="13E90940" w:rsidR="006C47B4" w:rsidRPr="001D080B" w:rsidRDefault="006C47B4" w:rsidP="006C47B4">
            <w:pPr>
              <w:tabs>
                <w:tab w:val="decimal" w:pos="734"/>
              </w:tabs>
              <w:jc w:val="right"/>
              <w:rPr>
                <w:sz w:val="16"/>
                <w:szCs w:val="16"/>
              </w:rPr>
            </w:pPr>
            <w:r w:rsidRPr="001D080B">
              <w:rPr>
                <w:sz w:val="16"/>
                <w:szCs w:val="16"/>
              </w:rPr>
              <w:t xml:space="preserve">$     </w:t>
            </w:r>
            <w:r w:rsidR="00464F73" w:rsidRPr="001D080B">
              <w:rPr>
                <w:sz w:val="16"/>
                <w:szCs w:val="16"/>
              </w:rPr>
              <w:t>1,</w:t>
            </w:r>
            <w:r w:rsidR="00B34144" w:rsidRPr="001D080B">
              <w:rPr>
                <w:sz w:val="16"/>
                <w:szCs w:val="16"/>
              </w:rPr>
              <w:t>46</w:t>
            </w:r>
            <w:r w:rsidR="007839AA" w:rsidRPr="001D080B">
              <w:rPr>
                <w:sz w:val="16"/>
                <w:szCs w:val="16"/>
              </w:rPr>
              <w:t>4,161</w:t>
            </w:r>
          </w:p>
        </w:tc>
        <w:tc>
          <w:tcPr>
            <w:tcW w:w="1260" w:type="dxa"/>
            <w:tcBorders>
              <w:top w:val="single" w:sz="4" w:space="0" w:color="auto"/>
              <w:bottom w:val="double" w:sz="4" w:space="0" w:color="auto"/>
            </w:tcBorders>
          </w:tcPr>
          <w:p w14:paraId="1A6E6BA9" w14:textId="616EBA0B" w:rsidR="006C47B4" w:rsidRPr="001D080B" w:rsidRDefault="006C47B4" w:rsidP="006C47B4">
            <w:pPr>
              <w:tabs>
                <w:tab w:val="decimal" w:pos="854"/>
              </w:tabs>
              <w:jc w:val="right"/>
              <w:rPr>
                <w:sz w:val="16"/>
                <w:szCs w:val="16"/>
              </w:rPr>
            </w:pPr>
            <w:r w:rsidRPr="001D080B">
              <w:rPr>
                <w:sz w:val="16"/>
                <w:szCs w:val="16"/>
              </w:rPr>
              <w:t xml:space="preserve"> $ </w:t>
            </w:r>
            <w:r w:rsidR="0015415D" w:rsidRPr="001D080B">
              <w:rPr>
                <w:sz w:val="16"/>
                <w:szCs w:val="16"/>
              </w:rPr>
              <w:t xml:space="preserve">   </w:t>
            </w:r>
            <w:r w:rsidRPr="001D080B">
              <w:rPr>
                <w:sz w:val="16"/>
                <w:szCs w:val="16"/>
              </w:rPr>
              <w:t xml:space="preserve"> </w:t>
            </w:r>
            <w:r w:rsidR="00B34144" w:rsidRPr="001D080B">
              <w:rPr>
                <w:sz w:val="16"/>
                <w:szCs w:val="16"/>
              </w:rPr>
              <w:t>3,1</w:t>
            </w:r>
            <w:r w:rsidR="007839AA" w:rsidRPr="001D080B">
              <w:rPr>
                <w:sz w:val="16"/>
                <w:szCs w:val="16"/>
              </w:rPr>
              <w:t>58,968</w:t>
            </w:r>
            <w:r w:rsidRPr="001D080B">
              <w:rPr>
                <w:sz w:val="16"/>
                <w:szCs w:val="16"/>
              </w:rPr>
              <w:t xml:space="preserve">             </w:t>
            </w:r>
          </w:p>
        </w:tc>
        <w:tc>
          <w:tcPr>
            <w:tcW w:w="1350" w:type="dxa"/>
            <w:tcBorders>
              <w:top w:val="single" w:sz="4" w:space="0" w:color="auto"/>
              <w:bottom w:val="double" w:sz="4" w:space="0" w:color="auto"/>
            </w:tcBorders>
          </w:tcPr>
          <w:p w14:paraId="1924F4C9" w14:textId="42A9ECC4" w:rsidR="006C47B4" w:rsidRPr="001D080B" w:rsidRDefault="006C47B4" w:rsidP="006C47B4">
            <w:pPr>
              <w:ind w:left="-114"/>
              <w:jc w:val="right"/>
              <w:rPr>
                <w:sz w:val="16"/>
                <w:szCs w:val="16"/>
              </w:rPr>
            </w:pPr>
            <w:r w:rsidRPr="001D080B">
              <w:rPr>
                <w:sz w:val="16"/>
                <w:szCs w:val="16"/>
              </w:rPr>
              <w:t xml:space="preserve">  $ </w:t>
            </w:r>
            <w:r w:rsidR="00DC2ED9" w:rsidRPr="001D080B">
              <w:rPr>
                <w:sz w:val="16"/>
                <w:szCs w:val="16"/>
              </w:rPr>
              <w:t xml:space="preserve">  </w:t>
            </w:r>
            <w:r w:rsidR="0032017C" w:rsidRPr="001D080B">
              <w:rPr>
                <w:sz w:val="16"/>
                <w:szCs w:val="16"/>
              </w:rPr>
              <w:t xml:space="preserve"> </w:t>
            </w:r>
            <w:r w:rsidRPr="001D080B">
              <w:rPr>
                <w:sz w:val="16"/>
                <w:szCs w:val="16"/>
              </w:rPr>
              <w:t xml:space="preserve">    </w:t>
            </w:r>
            <w:r w:rsidR="00B34144" w:rsidRPr="001D080B">
              <w:rPr>
                <w:sz w:val="16"/>
                <w:szCs w:val="16"/>
              </w:rPr>
              <w:t>5,</w:t>
            </w:r>
            <w:r w:rsidR="007839AA" w:rsidRPr="001D080B">
              <w:rPr>
                <w:sz w:val="16"/>
                <w:szCs w:val="16"/>
              </w:rPr>
              <w:t>086,60</w:t>
            </w:r>
            <w:r w:rsidR="00CE1FEA" w:rsidRPr="001D080B">
              <w:rPr>
                <w:sz w:val="16"/>
                <w:szCs w:val="16"/>
              </w:rPr>
              <w:t>7</w:t>
            </w:r>
          </w:p>
        </w:tc>
        <w:tc>
          <w:tcPr>
            <w:tcW w:w="1260" w:type="dxa"/>
            <w:tcBorders>
              <w:top w:val="single" w:sz="4" w:space="0" w:color="auto"/>
              <w:bottom w:val="double" w:sz="4" w:space="0" w:color="auto"/>
            </w:tcBorders>
          </w:tcPr>
          <w:p w14:paraId="39CF73F3" w14:textId="1D470B0C" w:rsidR="006C47B4" w:rsidRPr="001D080B" w:rsidRDefault="006C47B4" w:rsidP="006C47B4">
            <w:pPr>
              <w:tabs>
                <w:tab w:val="decimal" w:pos="729"/>
              </w:tabs>
              <w:jc w:val="right"/>
              <w:rPr>
                <w:sz w:val="16"/>
                <w:szCs w:val="16"/>
              </w:rPr>
            </w:pPr>
            <w:r w:rsidRPr="001D080B">
              <w:rPr>
                <w:sz w:val="16"/>
                <w:szCs w:val="16"/>
              </w:rPr>
              <w:t>$</w:t>
            </w:r>
            <w:r w:rsidR="00464F73" w:rsidRPr="001D080B">
              <w:rPr>
                <w:sz w:val="16"/>
                <w:szCs w:val="16"/>
              </w:rPr>
              <w:t xml:space="preserve"> </w:t>
            </w:r>
            <w:r w:rsidR="00DC2ED9" w:rsidRPr="001D080B">
              <w:rPr>
                <w:sz w:val="16"/>
                <w:szCs w:val="16"/>
              </w:rPr>
              <w:t xml:space="preserve">     </w:t>
            </w:r>
            <w:r w:rsidR="00323949" w:rsidRPr="001D080B">
              <w:rPr>
                <w:sz w:val="16"/>
                <w:szCs w:val="16"/>
              </w:rPr>
              <w:t xml:space="preserve"> </w:t>
            </w:r>
            <w:r w:rsidR="00B34144" w:rsidRPr="001D080B">
              <w:rPr>
                <w:sz w:val="16"/>
                <w:szCs w:val="16"/>
              </w:rPr>
              <w:t>7,8</w:t>
            </w:r>
            <w:r w:rsidR="007839AA" w:rsidRPr="001D080B">
              <w:rPr>
                <w:sz w:val="16"/>
                <w:szCs w:val="16"/>
              </w:rPr>
              <w:t>08,90</w:t>
            </w:r>
            <w:r w:rsidR="00CE1FEA" w:rsidRPr="001D080B">
              <w:rPr>
                <w:sz w:val="16"/>
                <w:szCs w:val="16"/>
              </w:rPr>
              <w:t>8</w:t>
            </w:r>
          </w:p>
        </w:tc>
        <w:tc>
          <w:tcPr>
            <w:tcW w:w="1170" w:type="dxa"/>
            <w:tcBorders>
              <w:top w:val="single" w:sz="4" w:space="0" w:color="auto"/>
              <w:bottom w:val="double" w:sz="4" w:space="0" w:color="auto"/>
            </w:tcBorders>
          </w:tcPr>
          <w:p w14:paraId="669FFC34" w14:textId="1674AEC7" w:rsidR="006C47B4" w:rsidRPr="001D080B" w:rsidRDefault="006C47B4" w:rsidP="006C47B4">
            <w:pPr>
              <w:tabs>
                <w:tab w:val="decimal" w:pos="688"/>
              </w:tabs>
              <w:jc w:val="right"/>
              <w:rPr>
                <w:sz w:val="16"/>
                <w:szCs w:val="16"/>
              </w:rPr>
            </w:pPr>
            <w:r w:rsidRPr="001D080B">
              <w:rPr>
                <w:sz w:val="16"/>
                <w:szCs w:val="16"/>
              </w:rPr>
              <w:t>$</w:t>
            </w:r>
            <w:r w:rsidR="00464F73" w:rsidRPr="001D080B">
              <w:rPr>
                <w:sz w:val="16"/>
                <w:szCs w:val="16"/>
              </w:rPr>
              <w:t xml:space="preserve">  </w:t>
            </w:r>
            <w:r w:rsidR="00540A7F" w:rsidRPr="001D080B">
              <w:rPr>
                <w:sz w:val="16"/>
                <w:szCs w:val="16"/>
              </w:rPr>
              <w:t xml:space="preserve"> </w:t>
            </w:r>
            <w:r w:rsidR="00B34144" w:rsidRPr="001D080B">
              <w:rPr>
                <w:sz w:val="16"/>
                <w:szCs w:val="16"/>
              </w:rPr>
              <w:t>11,2</w:t>
            </w:r>
            <w:r w:rsidR="007839AA" w:rsidRPr="001D080B">
              <w:rPr>
                <w:sz w:val="16"/>
                <w:szCs w:val="16"/>
              </w:rPr>
              <w:t>36,78</w:t>
            </w:r>
            <w:r w:rsidR="00CE1FEA" w:rsidRPr="001D080B">
              <w:rPr>
                <w:sz w:val="16"/>
                <w:szCs w:val="16"/>
              </w:rPr>
              <w:t>2</w:t>
            </w:r>
            <w:r w:rsidRPr="001D080B">
              <w:rPr>
                <w:sz w:val="16"/>
                <w:szCs w:val="16"/>
              </w:rPr>
              <w:t xml:space="preserve">  </w:t>
            </w:r>
            <w:r w:rsidR="0015415D" w:rsidRPr="001D080B">
              <w:rPr>
                <w:sz w:val="16"/>
                <w:szCs w:val="16"/>
              </w:rPr>
              <w:t xml:space="preserve">  </w:t>
            </w:r>
            <w:r w:rsidRPr="001D080B">
              <w:rPr>
                <w:sz w:val="16"/>
                <w:szCs w:val="16"/>
              </w:rPr>
              <w:t xml:space="preserve"> </w:t>
            </w:r>
          </w:p>
        </w:tc>
      </w:tr>
    </w:tbl>
    <w:p w14:paraId="104A49C1" w14:textId="77777777" w:rsidR="005C57E6" w:rsidRPr="001017DA" w:rsidRDefault="005C57E6" w:rsidP="00890258">
      <w:pPr>
        <w:widowControl w:val="0"/>
        <w:spacing w:after="0" w:line="240" w:lineRule="auto"/>
        <w:jc w:val="both"/>
        <w:rPr>
          <w:rFonts w:ascii="Times New Roman" w:hAnsi="Times New Roman" w:cs="Times New Roman"/>
        </w:rPr>
      </w:pPr>
    </w:p>
    <w:p w14:paraId="78B7FE4B" w14:textId="6E1B1C3A" w:rsidR="00260A68" w:rsidRPr="00E31B59" w:rsidRDefault="005C57E6" w:rsidP="00E31B59">
      <w:pPr>
        <w:spacing w:after="0" w:line="240" w:lineRule="auto"/>
        <w:ind w:left="360"/>
        <w:jc w:val="both"/>
        <w:rPr>
          <w:rFonts w:ascii="Times New Roman" w:hAnsi="Times New Roman" w:cs="Times New Roman"/>
        </w:rPr>
      </w:pPr>
      <w:r w:rsidRPr="001017DA">
        <w:rPr>
          <w:rFonts w:ascii="Times New Roman" w:hAnsi="Times New Roman" w:cs="Times New Roman"/>
        </w:rPr>
        <w:t xml:space="preserve">Based upon our discussion with Management and our review of the information provided, the capital </w:t>
      </w:r>
      <w:r w:rsidRPr="00D4580E">
        <w:rPr>
          <w:rFonts w:ascii="Times New Roman" w:hAnsi="Times New Roman" w:cs="Times New Roman"/>
        </w:rPr>
        <w:t xml:space="preserve">needs and ongoing operating costs </w:t>
      </w:r>
      <w:r w:rsidRPr="00D35311">
        <w:rPr>
          <w:rFonts w:ascii="Times New Roman" w:hAnsi="Times New Roman" w:cs="Times New Roman"/>
        </w:rPr>
        <w:t xml:space="preserve">required </w:t>
      </w:r>
      <w:r w:rsidR="00C37B8C" w:rsidRPr="00554C54">
        <w:rPr>
          <w:rFonts w:ascii="Times New Roman" w:hAnsi="Times New Roman" w:cs="Times New Roman"/>
        </w:rPr>
        <w:t xml:space="preserve">for </w:t>
      </w:r>
      <w:r w:rsidR="00CD156E" w:rsidRPr="00554C54">
        <w:rPr>
          <w:rFonts w:ascii="Times New Roman" w:hAnsi="Times New Roman" w:cs="Times New Roman"/>
        </w:rPr>
        <w:t xml:space="preserve">the addition of three endoscopy procedure rooms </w:t>
      </w:r>
      <w:r w:rsidR="00740944">
        <w:rPr>
          <w:rFonts w:ascii="Times New Roman" w:hAnsi="Times New Roman" w:cs="Times New Roman"/>
        </w:rPr>
        <w:t>and seven pre/post procedure bays</w:t>
      </w:r>
      <w:r w:rsidR="00740944" w:rsidRPr="00554C54">
        <w:rPr>
          <w:rFonts w:ascii="Times New Roman" w:hAnsi="Times New Roman" w:cs="Times New Roman"/>
        </w:rPr>
        <w:t xml:space="preserve"> </w:t>
      </w:r>
      <w:r w:rsidR="00CD156E" w:rsidRPr="00554C54">
        <w:rPr>
          <w:rFonts w:ascii="Times New Roman" w:hAnsi="Times New Roman" w:cs="Times New Roman"/>
        </w:rPr>
        <w:t>to the existing hospital-based endoscopy center a</w:t>
      </w:r>
      <w:r w:rsidR="00CD156E" w:rsidRPr="00554C54">
        <w:rPr>
          <w:bCs/>
        </w:rPr>
        <w:t xml:space="preserve">t </w:t>
      </w:r>
      <w:r w:rsidR="00CD156E" w:rsidRPr="00554C54">
        <w:rPr>
          <w:rFonts w:ascii="Times New Roman" w:hAnsi="Times New Roman" w:cs="Times New Roman"/>
        </w:rPr>
        <w:t xml:space="preserve">WH </w:t>
      </w:r>
      <w:r w:rsidRPr="00554C54">
        <w:rPr>
          <w:rFonts w:ascii="Times New Roman" w:hAnsi="Times New Roman" w:cs="Times New Roman"/>
        </w:rPr>
        <w:t xml:space="preserve">are not likely to result in a scenario where there is </w:t>
      </w:r>
      <w:r w:rsidR="00C37B8C" w:rsidRPr="00554C54">
        <w:rPr>
          <w:rFonts w:ascii="Times New Roman" w:hAnsi="Times New Roman" w:cs="Times New Roman"/>
        </w:rPr>
        <w:t>negative cash</w:t>
      </w:r>
      <w:r w:rsidRPr="00554C54">
        <w:rPr>
          <w:rFonts w:ascii="Times New Roman" w:hAnsi="Times New Roman" w:cs="Times New Roman"/>
        </w:rPr>
        <w:t xml:space="preserve"> flow</w:t>
      </w:r>
      <w:r w:rsidR="005428AE" w:rsidRPr="00554C54">
        <w:rPr>
          <w:rFonts w:ascii="Times New Roman" w:hAnsi="Times New Roman" w:cs="Times New Roman"/>
        </w:rPr>
        <w:t xml:space="preserve"> over the five year projected period</w:t>
      </w:r>
      <w:r w:rsidRPr="00554C54">
        <w:rPr>
          <w:rFonts w:ascii="Times New Roman" w:hAnsi="Times New Roman" w:cs="Times New Roman"/>
        </w:rPr>
        <w:t xml:space="preserve">. The Applicant has the resources to fund the capital needs and ongoing operating costs of </w:t>
      </w:r>
      <w:r w:rsidR="00CD156E" w:rsidRPr="00554C54">
        <w:rPr>
          <w:rFonts w:ascii="Times New Roman" w:hAnsi="Times New Roman" w:cs="Times New Roman"/>
        </w:rPr>
        <w:t>the addition of three endoscopy procedure rooms</w:t>
      </w:r>
      <w:r w:rsidR="00740944" w:rsidRPr="00740944">
        <w:rPr>
          <w:rFonts w:ascii="Times New Roman" w:hAnsi="Times New Roman" w:cs="Times New Roman"/>
        </w:rPr>
        <w:t xml:space="preserve"> </w:t>
      </w:r>
      <w:r w:rsidR="00740944">
        <w:rPr>
          <w:rFonts w:ascii="Times New Roman" w:hAnsi="Times New Roman" w:cs="Times New Roman"/>
        </w:rPr>
        <w:t>and seven pre/post procedure bays</w:t>
      </w:r>
      <w:r w:rsidR="00567687" w:rsidRPr="00554C54">
        <w:rPr>
          <w:rFonts w:ascii="Times New Roman" w:hAnsi="Times New Roman" w:cs="Times New Roman"/>
        </w:rPr>
        <w:t>.</w:t>
      </w:r>
    </w:p>
    <w:p w14:paraId="742F15DB" w14:textId="77777777" w:rsidR="004C55D1" w:rsidRDefault="004C55D1" w:rsidP="00260A68">
      <w:pPr>
        <w:widowControl w:val="0"/>
        <w:spacing w:after="0" w:line="240" w:lineRule="auto"/>
        <w:ind w:left="360"/>
        <w:rPr>
          <w:rFonts w:ascii="Times New Roman" w:hAnsi="Times New Roman" w:cs="Times New Roman"/>
          <w:highlight w:val="yellow"/>
        </w:rPr>
      </w:pPr>
    </w:p>
    <w:p w14:paraId="1E36E062" w14:textId="77777777" w:rsidR="0077433A" w:rsidRDefault="0077433A" w:rsidP="00260A68">
      <w:pPr>
        <w:widowControl w:val="0"/>
        <w:spacing w:after="0" w:line="240" w:lineRule="auto"/>
        <w:ind w:left="360"/>
        <w:rPr>
          <w:rFonts w:ascii="Times New Roman" w:hAnsi="Times New Roman" w:cs="Times New Roman"/>
          <w:highlight w:val="yellow"/>
        </w:rPr>
      </w:pPr>
    </w:p>
    <w:p w14:paraId="64274589" w14:textId="77777777" w:rsidR="0077433A" w:rsidRDefault="0077433A" w:rsidP="00260A68">
      <w:pPr>
        <w:widowControl w:val="0"/>
        <w:spacing w:after="0" w:line="240" w:lineRule="auto"/>
        <w:ind w:left="360"/>
        <w:rPr>
          <w:rFonts w:ascii="Times New Roman" w:hAnsi="Times New Roman" w:cs="Times New Roman"/>
          <w:highlight w:val="yellow"/>
        </w:rPr>
      </w:pPr>
    </w:p>
    <w:p w14:paraId="04523100" w14:textId="77777777" w:rsidR="00ED3B56" w:rsidRDefault="00ED3B56" w:rsidP="00260A68">
      <w:pPr>
        <w:widowControl w:val="0"/>
        <w:spacing w:after="0" w:line="240" w:lineRule="auto"/>
        <w:ind w:left="360"/>
        <w:rPr>
          <w:rFonts w:ascii="Times New Roman" w:hAnsi="Times New Roman" w:cs="Times New Roman"/>
          <w:highlight w:val="yellow"/>
        </w:rPr>
        <w:sectPr w:rsidR="00ED3B56" w:rsidSect="00C47FD6">
          <w:pgSz w:w="12240" w:h="15840" w:code="1"/>
          <w:pgMar w:top="648" w:right="720" w:bottom="648" w:left="965" w:header="0" w:footer="0" w:gutter="0"/>
          <w:cols w:space="720"/>
          <w:titlePg/>
          <w:docGrid w:linePitch="360"/>
        </w:sectPr>
      </w:pPr>
    </w:p>
    <w:p w14:paraId="1A6D6818" w14:textId="77777777" w:rsidR="0077433A" w:rsidRPr="005D25CC" w:rsidRDefault="0077433A" w:rsidP="00260A68">
      <w:pPr>
        <w:widowControl w:val="0"/>
        <w:spacing w:after="0" w:line="240" w:lineRule="auto"/>
        <w:ind w:left="360"/>
        <w:rPr>
          <w:rFonts w:ascii="Times New Roman" w:hAnsi="Times New Roman" w:cs="Times New Roman"/>
          <w:highlight w:val="yellow"/>
        </w:rPr>
      </w:pPr>
    </w:p>
    <w:p w14:paraId="45A3871F" w14:textId="77777777" w:rsidR="00260A68" w:rsidRPr="00D95092" w:rsidRDefault="00260A68" w:rsidP="00E31B59">
      <w:pPr>
        <w:pStyle w:val="Heading3"/>
        <w:numPr>
          <w:ilvl w:val="0"/>
          <w:numId w:val="41"/>
        </w:numPr>
        <w:rPr>
          <w:b/>
          <w:bCs/>
          <w:u w:val="single"/>
        </w:rPr>
      </w:pPr>
      <w:r w:rsidRPr="00D95092">
        <w:rPr>
          <w:rStyle w:val="SubtleEmphasis"/>
          <w:rFonts w:ascii="Times New Roman" w:hAnsi="Times New Roman" w:cs="Times New Roman"/>
          <w:b/>
          <w:bCs/>
          <w:i w:val="0"/>
          <w:iCs w:val="0"/>
          <w:color w:val="auto"/>
          <w:sz w:val="22"/>
          <w:szCs w:val="22"/>
          <w:u w:val="single"/>
        </w:rPr>
        <w:t>Feasibility</w:t>
      </w:r>
    </w:p>
    <w:p w14:paraId="2D837E1D" w14:textId="77777777" w:rsidR="00260A68" w:rsidRPr="005D25CC" w:rsidRDefault="00260A68" w:rsidP="00260A68">
      <w:pPr>
        <w:spacing w:after="0" w:line="240" w:lineRule="auto"/>
        <w:jc w:val="both"/>
        <w:rPr>
          <w:rFonts w:ascii="Times New Roman" w:hAnsi="Times New Roman" w:cs="Times New Roman"/>
          <w:b/>
          <w:highlight w:val="yellow"/>
        </w:rPr>
      </w:pPr>
    </w:p>
    <w:p w14:paraId="2889EDD0" w14:textId="1829ECAA" w:rsidR="00260A68" w:rsidRPr="00554C54" w:rsidRDefault="00260A68" w:rsidP="00260A68">
      <w:pPr>
        <w:spacing w:after="0" w:line="240" w:lineRule="auto"/>
        <w:ind w:left="360"/>
        <w:jc w:val="both"/>
        <w:rPr>
          <w:rFonts w:ascii="Times New Roman" w:hAnsi="Times New Roman" w:cs="Times New Roman"/>
        </w:rPr>
      </w:pPr>
      <w:r w:rsidRPr="00880188">
        <w:rPr>
          <w:rFonts w:ascii="Times New Roman" w:hAnsi="Times New Roman" w:cs="Times New Roman"/>
        </w:rPr>
        <w:t xml:space="preserve">We analyzed the projected operations, including </w:t>
      </w:r>
      <w:r w:rsidR="00E15DE1" w:rsidRPr="00E15DE1">
        <w:rPr>
          <w:rFonts w:ascii="Times New Roman" w:hAnsi="Times New Roman" w:cs="Times New Roman"/>
        </w:rPr>
        <w:t>outpatient volume</w:t>
      </w:r>
      <w:r w:rsidRPr="00E15DE1">
        <w:rPr>
          <w:rFonts w:ascii="Times New Roman" w:hAnsi="Times New Roman" w:cs="Times New Roman"/>
        </w:rPr>
        <w:t xml:space="preserve">, revenue and expenses </w:t>
      </w:r>
      <w:r w:rsidR="00CD156E" w:rsidRPr="00554C54">
        <w:rPr>
          <w:rFonts w:ascii="Times New Roman" w:hAnsi="Times New Roman" w:cs="Times New Roman"/>
        </w:rPr>
        <w:t>for the endoscopy center a</w:t>
      </w:r>
      <w:r w:rsidR="00CD156E" w:rsidRPr="00554C54">
        <w:rPr>
          <w:bCs/>
        </w:rPr>
        <w:t xml:space="preserve">t </w:t>
      </w:r>
      <w:r w:rsidR="00CD156E" w:rsidRPr="00554C54">
        <w:rPr>
          <w:rFonts w:ascii="Times New Roman" w:hAnsi="Times New Roman" w:cs="Times New Roman"/>
        </w:rPr>
        <w:t>WH</w:t>
      </w:r>
      <w:r w:rsidRPr="00554C54">
        <w:rPr>
          <w:rFonts w:ascii="Times New Roman" w:hAnsi="Times New Roman" w:cs="Times New Roman"/>
        </w:rPr>
        <w:t>.  In performing our analysis, we considered multiple sources of information including historical and projected financial information.  It is important to note that the projections do not account for any anticipated changes in accounting and regulatory standards. These standards, which may have a material impact on individual future years, are not anticipated to have a material impact on the aggregate projections.</w:t>
      </w:r>
    </w:p>
    <w:p w14:paraId="1CDB9DEA" w14:textId="77777777" w:rsidR="00B34144" w:rsidRDefault="00B34144" w:rsidP="00B34144">
      <w:pPr>
        <w:widowControl w:val="0"/>
        <w:tabs>
          <w:tab w:val="left" w:pos="1191"/>
        </w:tabs>
        <w:spacing w:after="0" w:line="240" w:lineRule="auto"/>
        <w:rPr>
          <w:rFonts w:ascii="Times New Roman" w:hAnsi="Times New Roman" w:cs="Times New Roman"/>
        </w:rPr>
      </w:pPr>
    </w:p>
    <w:p w14:paraId="795F1DAA" w14:textId="05C071C5" w:rsidR="00260A68" w:rsidRPr="0030213B" w:rsidRDefault="00260A68" w:rsidP="00260A68">
      <w:pPr>
        <w:spacing w:after="0" w:line="240" w:lineRule="auto"/>
        <w:ind w:left="360"/>
        <w:jc w:val="both"/>
        <w:rPr>
          <w:rFonts w:ascii="Times New Roman" w:hAnsi="Times New Roman" w:cs="Times New Roman"/>
        </w:rPr>
      </w:pPr>
      <w:r w:rsidRPr="00554C54">
        <w:rPr>
          <w:rFonts w:ascii="Times New Roman" w:hAnsi="Times New Roman" w:cs="Times New Roman"/>
        </w:rPr>
        <w:t xml:space="preserve">We determined that the projections were not likely to result in insufficient funds available for ongoing operating costs necessary </w:t>
      </w:r>
      <w:r w:rsidR="00D05DB1" w:rsidRPr="00554C54">
        <w:rPr>
          <w:rFonts w:ascii="Times New Roman" w:hAnsi="Times New Roman" w:cs="Times New Roman"/>
        </w:rPr>
        <w:t xml:space="preserve">for the Applicant </w:t>
      </w:r>
      <w:r w:rsidRPr="00554C54">
        <w:rPr>
          <w:rFonts w:ascii="Times New Roman" w:hAnsi="Times New Roman" w:cs="Times New Roman"/>
        </w:rPr>
        <w:t xml:space="preserve">to support the Project. Based upon our review of the projections and relevant supporting documentation, we determined </w:t>
      </w:r>
      <w:r w:rsidR="00CD156E" w:rsidRPr="00554C54">
        <w:rPr>
          <w:rFonts w:ascii="Times New Roman" w:hAnsi="Times New Roman" w:cs="Times New Roman"/>
        </w:rPr>
        <w:t>the addition of three endoscopy procedure rooms</w:t>
      </w:r>
      <w:r w:rsidR="00740944" w:rsidRPr="00740944">
        <w:rPr>
          <w:rFonts w:ascii="Times New Roman" w:hAnsi="Times New Roman" w:cs="Times New Roman"/>
        </w:rPr>
        <w:t xml:space="preserve"> </w:t>
      </w:r>
      <w:r w:rsidR="00740944">
        <w:rPr>
          <w:rFonts w:ascii="Times New Roman" w:hAnsi="Times New Roman" w:cs="Times New Roman"/>
        </w:rPr>
        <w:t>and seven pre/post procedure bays</w:t>
      </w:r>
      <w:r w:rsidR="00CD156E" w:rsidRPr="00554C54">
        <w:rPr>
          <w:rFonts w:ascii="Times New Roman" w:hAnsi="Times New Roman" w:cs="Times New Roman"/>
        </w:rPr>
        <w:t xml:space="preserve"> to the existing hospital-based endoscopy center a</w:t>
      </w:r>
      <w:r w:rsidR="00CD156E" w:rsidRPr="00554C54">
        <w:rPr>
          <w:bCs/>
        </w:rPr>
        <w:t xml:space="preserve">t </w:t>
      </w:r>
      <w:r w:rsidR="00CD156E" w:rsidRPr="00554C54">
        <w:rPr>
          <w:rFonts w:ascii="Times New Roman" w:hAnsi="Times New Roman" w:cs="Times New Roman"/>
        </w:rPr>
        <w:t xml:space="preserve">WH </w:t>
      </w:r>
      <w:r w:rsidRPr="00554C54">
        <w:rPr>
          <w:rFonts w:ascii="Times New Roman" w:hAnsi="Times New Roman" w:cs="Times New Roman"/>
        </w:rPr>
        <w:t>is financially feasible</w:t>
      </w:r>
      <w:r w:rsidR="0056680D" w:rsidRPr="00554C54">
        <w:rPr>
          <w:rFonts w:ascii="Times New Roman" w:hAnsi="Times New Roman" w:cs="Times New Roman"/>
        </w:rPr>
        <w:t>,</w:t>
      </w:r>
      <w:r w:rsidRPr="00554C54">
        <w:rPr>
          <w:rFonts w:ascii="Times New Roman" w:hAnsi="Times New Roman" w:cs="Times New Roman"/>
        </w:rPr>
        <w:t xml:space="preserve"> </w:t>
      </w:r>
      <w:r w:rsidR="00700759" w:rsidRPr="00554C54">
        <w:rPr>
          <w:rFonts w:ascii="Times New Roman" w:hAnsi="Times New Roman" w:cs="Times New Roman"/>
        </w:rPr>
        <w:t>not likely to have a negative impact o</w:t>
      </w:r>
      <w:r w:rsidR="001A603C" w:rsidRPr="00554C54">
        <w:rPr>
          <w:rFonts w:ascii="Times New Roman" w:hAnsi="Times New Roman" w:cs="Times New Roman"/>
        </w:rPr>
        <w:t>n</w:t>
      </w:r>
      <w:r w:rsidR="00700759" w:rsidRPr="00554C54">
        <w:rPr>
          <w:rFonts w:ascii="Times New Roman" w:hAnsi="Times New Roman" w:cs="Times New Roman"/>
        </w:rPr>
        <w:t xml:space="preserve"> the existing patient panel of the </w:t>
      </w:r>
      <w:r w:rsidR="0093118B" w:rsidRPr="00554C54">
        <w:rPr>
          <w:rFonts w:ascii="Times New Roman" w:hAnsi="Times New Roman" w:cs="Times New Roman"/>
        </w:rPr>
        <w:t>A</w:t>
      </w:r>
      <w:r w:rsidR="00700759" w:rsidRPr="00554C54">
        <w:rPr>
          <w:rFonts w:ascii="Times New Roman" w:hAnsi="Times New Roman" w:cs="Times New Roman"/>
        </w:rPr>
        <w:t xml:space="preserve">pplicant </w:t>
      </w:r>
      <w:r w:rsidRPr="00554C54">
        <w:rPr>
          <w:rFonts w:ascii="Times New Roman" w:hAnsi="Times New Roman" w:cs="Times New Roman"/>
        </w:rPr>
        <w:t>and within the financial capability of the Applicant.</w:t>
      </w:r>
      <w:r w:rsidRPr="0030213B">
        <w:rPr>
          <w:rFonts w:ascii="Times New Roman" w:hAnsi="Times New Roman" w:cs="Times New Roman"/>
        </w:rPr>
        <w:t xml:space="preserve">  </w:t>
      </w:r>
    </w:p>
    <w:p w14:paraId="5101E8E2" w14:textId="77777777" w:rsidR="00260A68" w:rsidRPr="0030213B" w:rsidRDefault="00260A68" w:rsidP="00260A68">
      <w:pPr>
        <w:spacing w:after="0" w:line="240" w:lineRule="auto"/>
        <w:jc w:val="both"/>
        <w:rPr>
          <w:rFonts w:ascii="Times New Roman" w:hAnsi="Times New Roman" w:cs="Times New Roman"/>
        </w:rPr>
      </w:pPr>
    </w:p>
    <w:p w14:paraId="68D2DDBB" w14:textId="138D24DA" w:rsidR="00260A68" w:rsidRDefault="003D7579" w:rsidP="00260A68">
      <w:pPr>
        <w:spacing w:after="0" w:line="240" w:lineRule="auto"/>
        <w:jc w:val="both"/>
        <w:rPr>
          <w:rFonts w:ascii="Times New Roman" w:hAnsi="Times New Roman" w:cs="Times New Roman"/>
        </w:rPr>
      </w:pPr>
      <w:r w:rsidRPr="0030213B">
        <w:rPr>
          <w:noProof/>
        </w:rPr>
        <w:drawing>
          <wp:inline distT="0" distB="0" distL="0" distR="0" wp14:anchorId="5CAB9857" wp14:editId="3E0032D3">
            <wp:extent cx="2156460" cy="651510"/>
            <wp:effectExtent l="0" t="0" r="0" b="0"/>
            <wp:docPr id="2500124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2409" name="Picture 2">
                      <a:extLs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6460" cy="651510"/>
                    </a:xfrm>
                    <a:prstGeom prst="rect">
                      <a:avLst/>
                    </a:prstGeom>
                    <a:noFill/>
                    <a:ln>
                      <a:noFill/>
                    </a:ln>
                  </pic:spPr>
                </pic:pic>
              </a:graphicData>
            </a:graphic>
          </wp:inline>
        </w:drawing>
      </w:r>
    </w:p>
    <w:p w14:paraId="7C913F53" w14:textId="77777777" w:rsidR="00260A68" w:rsidRPr="005428AE" w:rsidRDefault="00260A68" w:rsidP="00260A68">
      <w:pPr>
        <w:spacing w:after="0" w:line="240" w:lineRule="auto"/>
        <w:jc w:val="both"/>
        <w:rPr>
          <w:rFonts w:ascii="Times New Roman" w:hAnsi="Times New Roman" w:cs="Times New Roman"/>
        </w:rPr>
      </w:pPr>
      <w:r w:rsidRPr="005428AE">
        <w:rPr>
          <w:rFonts w:ascii="Times New Roman" w:hAnsi="Times New Roman" w:cs="Times New Roman"/>
        </w:rPr>
        <w:t>Holyoke, Massachusetts</w:t>
      </w:r>
    </w:p>
    <w:p w14:paraId="4BC13119" w14:textId="77777777" w:rsidR="007B20F7" w:rsidRPr="00BF7ADF" w:rsidRDefault="007B20F7" w:rsidP="007B20F7">
      <w:pPr>
        <w:spacing w:after="0" w:line="240" w:lineRule="auto"/>
        <w:rPr>
          <w:rFonts w:ascii="Times New Roman" w:hAnsi="Times New Roman" w:cs="Times New Roman"/>
          <w:highlight w:val="yellow"/>
        </w:rPr>
      </w:pPr>
      <w:r w:rsidRPr="007B20F7">
        <w:rPr>
          <w:rFonts w:ascii="Times New Roman" w:hAnsi="Times New Roman" w:cs="Times New Roman"/>
        </w:rPr>
        <w:t>November 24, 2025</w:t>
      </w:r>
    </w:p>
    <w:p w14:paraId="0F9B0BBA" w14:textId="77777777" w:rsidR="006F7183" w:rsidRDefault="006F7183" w:rsidP="007E3D4B">
      <w:pPr>
        <w:widowControl w:val="0"/>
        <w:spacing w:after="0" w:line="240" w:lineRule="auto"/>
        <w:jc w:val="center"/>
        <w:rPr>
          <w:rFonts w:ascii="Times New Roman" w:hAnsi="Times New Roman" w:cs="Times New Roman"/>
        </w:rPr>
      </w:pPr>
    </w:p>
    <w:p w14:paraId="69DAEE90" w14:textId="77777777" w:rsidR="006F7183" w:rsidRDefault="006F7183" w:rsidP="007E3D4B">
      <w:pPr>
        <w:widowControl w:val="0"/>
        <w:spacing w:after="0" w:line="240" w:lineRule="auto"/>
        <w:jc w:val="center"/>
        <w:rPr>
          <w:rFonts w:ascii="Times New Roman" w:hAnsi="Times New Roman" w:cs="Times New Roman"/>
        </w:rPr>
      </w:pPr>
    </w:p>
    <w:p w14:paraId="5E278022" w14:textId="77777777" w:rsidR="00B34144" w:rsidRDefault="00B34144" w:rsidP="007E3D4B">
      <w:pPr>
        <w:widowControl w:val="0"/>
        <w:spacing w:after="0" w:line="240" w:lineRule="auto"/>
        <w:jc w:val="center"/>
        <w:rPr>
          <w:rFonts w:ascii="Times New Roman" w:hAnsi="Times New Roman" w:cs="Times New Roman"/>
        </w:rPr>
      </w:pPr>
    </w:p>
    <w:p w14:paraId="35A8DE31" w14:textId="77777777" w:rsidR="00B34144" w:rsidRDefault="00B34144" w:rsidP="007E3D4B">
      <w:pPr>
        <w:widowControl w:val="0"/>
        <w:spacing w:after="0" w:line="240" w:lineRule="auto"/>
        <w:jc w:val="center"/>
        <w:rPr>
          <w:rFonts w:ascii="Times New Roman" w:hAnsi="Times New Roman" w:cs="Times New Roman"/>
        </w:rPr>
      </w:pPr>
    </w:p>
    <w:p w14:paraId="5EB0D218" w14:textId="77777777" w:rsidR="00B34144" w:rsidRDefault="00B34144" w:rsidP="007E3D4B">
      <w:pPr>
        <w:widowControl w:val="0"/>
        <w:spacing w:after="0" w:line="240" w:lineRule="auto"/>
        <w:jc w:val="center"/>
        <w:rPr>
          <w:rFonts w:ascii="Times New Roman" w:hAnsi="Times New Roman" w:cs="Times New Roman"/>
        </w:rPr>
      </w:pPr>
    </w:p>
    <w:p w14:paraId="779255D2" w14:textId="77777777" w:rsidR="00B34144" w:rsidRDefault="00B34144" w:rsidP="007E3D4B">
      <w:pPr>
        <w:widowControl w:val="0"/>
        <w:spacing w:after="0" w:line="240" w:lineRule="auto"/>
        <w:jc w:val="center"/>
        <w:rPr>
          <w:rFonts w:ascii="Times New Roman" w:hAnsi="Times New Roman" w:cs="Times New Roman"/>
        </w:rPr>
      </w:pPr>
    </w:p>
    <w:p w14:paraId="65B7F6D1" w14:textId="77777777" w:rsidR="00B34144" w:rsidRDefault="00B34144" w:rsidP="007E3D4B">
      <w:pPr>
        <w:widowControl w:val="0"/>
        <w:spacing w:after="0" w:line="240" w:lineRule="auto"/>
        <w:jc w:val="center"/>
        <w:rPr>
          <w:rFonts w:ascii="Times New Roman" w:hAnsi="Times New Roman" w:cs="Times New Roman"/>
        </w:rPr>
      </w:pPr>
    </w:p>
    <w:p w14:paraId="4440AC5D" w14:textId="77777777" w:rsidR="00B34144" w:rsidRDefault="00B34144" w:rsidP="007E3D4B">
      <w:pPr>
        <w:widowControl w:val="0"/>
        <w:spacing w:after="0" w:line="240" w:lineRule="auto"/>
        <w:jc w:val="center"/>
        <w:rPr>
          <w:rFonts w:ascii="Times New Roman" w:hAnsi="Times New Roman" w:cs="Times New Roman"/>
        </w:rPr>
      </w:pPr>
    </w:p>
    <w:p w14:paraId="14A19D85" w14:textId="77777777" w:rsidR="00B34144" w:rsidRDefault="00B34144" w:rsidP="007E3D4B">
      <w:pPr>
        <w:widowControl w:val="0"/>
        <w:spacing w:after="0" w:line="240" w:lineRule="auto"/>
        <w:jc w:val="center"/>
        <w:rPr>
          <w:rFonts w:ascii="Times New Roman" w:hAnsi="Times New Roman" w:cs="Times New Roman"/>
        </w:rPr>
      </w:pPr>
    </w:p>
    <w:p w14:paraId="75AD62CA" w14:textId="77777777" w:rsidR="00B34144" w:rsidRDefault="00B34144" w:rsidP="007E3D4B">
      <w:pPr>
        <w:widowControl w:val="0"/>
        <w:spacing w:after="0" w:line="240" w:lineRule="auto"/>
        <w:jc w:val="center"/>
        <w:rPr>
          <w:rFonts w:ascii="Times New Roman" w:hAnsi="Times New Roman" w:cs="Times New Roman"/>
        </w:rPr>
      </w:pPr>
    </w:p>
    <w:p w14:paraId="6A389B5A" w14:textId="77777777" w:rsidR="00B34144" w:rsidRDefault="00B34144" w:rsidP="007E3D4B">
      <w:pPr>
        <w:widowControl w:val="0"/>
        <w:spacing w:after="0" w:line="240" w:lineRule="auto"/>
        <w:jc w:val="center"/>
        <w:rPr>
          <w:rFonts w:ascii="Times New Roman" w:hAnsi="Times New Roman" w:cs="Times New Roman"/>
        </w:rPr>
      </w:pPr>
    </w:p>
    <w:p w14:paraId="35344977" w14:textId="77777777" w:rsidR="00B34144" w:rsidRDefault="00B34144" w:rsidP="007E3D4B">
      <w:pPr>
        <w:widowControl w:val="0"/>
        <w:spacing w:after="0" w:line="240" w:lineRule="auto"/>
        <w:jc w:val="center"/>
        <w:rPr>
          <w:rFonts w:ascii="Times New Roman" w:hAnsi="Times New Roman" w:cs="Times New Roman"/>
        </w:rPr>
      </w:pPr>
    </w:p>
    <w:p w14:paraId="57CE62FB" w14:textId="77777777" w:rsidR="00B34144" w:rsidRDefault="00B34144" w:rsidP="007E3D4B">
      <w:pPr>
        <w:widowControl w:val="0"/>
        <w:spacing w:after="0" w:line="240" w:lineRule="auto"/>
        <w:jc w:val="center"/>
        <w:rPr>
          <w:rFonts w:ascii="Times New Roman" w:hAnsi="Times New Roman" w:cs="Times New Roman"/>
        </w:rPr>
      </w:pPr>
    </w:p>
    <w:p w14:paraId="68BC75FA" w14:textId="77777777" w:rsidR="00B34144" w:rsidRDefault="00B34144" w:rsidP="007E3D4B">
      <w:pPr>
        <w:widowControl w:val="0"/>
        <w:spacing w:after="0" w:line="240" w:lineRule="auto"/>
        <w:jc w:val="center"/>
        <w:rPr>
          <w:rFonts w:ascii="Times New Roman" w:hAnsi="Times New Roman" w:cs="Times New Roman"/>
        </w:rPr>
      </w:pPr>
    </w:p>
    <w:p w14:paraId="214C480A" w14:textId="77777777" w:rsidR="00B34144" w:rsidRDefault="00B34144" w:rsidP="007E3D4B">
      <w:pPr>
        <w:widowControl w:val="0"/>
        <w:spacing w:after="0" w:line="240" w:lineRule="auto"/>
        <w:jc w:val="center"/>
        <w:rPr>
          <w:rFonts w:ascii="Times New Roman" w:hAnsi="Times New Roman" w:cs="Times New Roman"/>
        </w:rPr>
      </w:pPr>
    </w:p>
    <w:p w14:paraId="39482DCD" w14:textId="77777777" w:rsidR="00B34144" w:rsidRDefault="00B34144" w:rsidP="007E3D4B">
      <w:pPr>
        <w:widowControl w:val="0"/>
        <w:spacing w:after="0" w:line="240" w:lineRule="auto"/>
        <w:jc w:val="center"/>
        <w:rPr>
          <w:rFonts w:ascii="Times New Roman" w:hAnsi="Times New Roman" w:cs="Times New Roman"/>
        </w:rPr>
      </w:pPr>
    </w:p>
    <w:p w14:paraId="46551B0E" w14:textId="77777777" w:rsidR="00B34144" w:rsidRDefault="00B34144" w:rsidP="007E3D4B">
      <w:pPr>
        <w:widowControl w:val="0"/>
        <w:spacing w:after="0" w:line="240" w:lineRule="auto"/>
        <w:jc w:val="center"/>
        <w:rPr>
          <w:rFonts w:ascii="Times New Roman" w:hAnsi="Times New Roman" w:cs="Times New Roman"/>
        </w:rPr>
      </w:pPr>
    </w:p>
    <w:p w14:paraId="5A990F47" w14:textId="77777777" w:rsidR="00B34144" w:rsidRDefault="00B34144" w:rsidP="007E3D4B">
      <w:pPr>
        <w:widowControl w:val="0"/>
        <w:spacing w:after="0" w:line="240" w:lineRule="auto"/>
        <w:jc w:val="center"/>
        <w:rPr>
          <w:rFonts w:ascii="Times New Roman" w:hAnsi="Times New Roman" w:cs="Times New Roman"/>
        </w:rPr>
      </w:pPr>
    </w:p>
    <w:p w14:paraId="42FCA2B4" w14:textId="77777777" w:rsidR="00B34144" w:rsidRDefault="00B34144" w:rsidP="007E3D4B">
      <w:pPr>
        <w:widowControl w:val="0"/>
        <w:spacing w:after="0" w:line="240" w:lineRule="auto"/>
        <w:jc w:val="center"/>
        <w:rPr>
          <w:rFonts w:ascii="Times New Roman" w:hAnsi="Times New Roman" w:cs="Times New Roman"/>
        </w:rPr>
      </w:pPr>
    </w:p>
    <w:p w14:paraId="5CB797E3" w14:textId="77777777" w:rsidR="00B34144" w:rsidRDefault="00B34144" w:rsidP="007E3D4B">
      <w:pPr>
        <w:widowControl w:val="0"/>
        <w:spacing w:after="0" w:line="240" w:lineRule="auto"/>
        <w:jc w:val="center"/>
        <w:rPr>
          <w:rFonts w:ascii="Times New Roman" w:hAnsi="Times New Roman" w:cs="Times New Roman"/>
        </w:rPr>
      </w:pPr>
    </w:p>
    <w:p w14:paraId="729955A4" w14:textId="77777777" w:rsidR="00B34144" w:rsidRDefault="00B34144" w:rsidP="007E3D4B">
      <w:pPr>
        <w:widowControl w:val="0"/>
        <w:spacing w:after="0" w:line="240" w:lineRule="auto"/>
        <w:jc w:val="center"/>
        <w:rPr>
          <w:rFonts w:ascii="Times New Roman" w:hAnsi="Times New Roman" w:cs="Times New Roman"/>
        </w:rPr>
      </w:pPr>
    </w:p>
    <w:p w14:paraId="209A9E84" w14:textId="77777777" w:rsidR="00B34144" w:rsidRDefault="00B34144" w:rsidP="007E3D4B">
      <w:pPr>
        <w:widowControl w:val="0"/>
        <w:spacing w:after="0" w:line="240" w:lineRule="auto"/>
        <w:jc w:val="center"/>
        <w:rPr>
          <w:rFonts w:ascii="Times New Roman" w:hAnsi="Times New Roman" w:cs="Times New Roman"/>
        </w:rPr>
      </w:pPr>
    </w:p>
    <w:p w14:paraId="6AFB81D6" w14:textId="77777777" w:rsidR="00B34144" w:rsidRDefault="00B34144" w:rsidP="007E3D4B">
      <w:pPr>
        <w:widowControl w:val="0"/>
        <w:spacing w:after="0" w:line="240" w:lineRule="auto"/>
        <w:jc w:val="center"/>
        <w:rPr>
          <w:rFonts w:ascii="Times New Roman" w:hAnsi="Times New Roman" w:cs="Times New Roman"/>
        </w:rPr>
      </w:pPr>
    </w:p>
    <w:p w14:paraId="15F9E09D" w14:textId="77777777" w:rsidR="00B34144" w:rsidRDefault="00B34144" w:rsidP="007E3D4B">
      <w:pPr>
        <w:widowControl w:val="0"/>
        <w:spacing w:after="0" w:line="240" w:lineRule="auto"/>
        <w:jc w:val="center"/>
        <w:rPr>
          <w:rFonts w:ascii="Times New Roman" w:hAnsi="Times New Roman" w:cs="Times New Roman"/>
        </w:rPr>
      </w:pPr>
    </w:p>
    <w:p w14:paraId="36C09F5F" w14:textId="77777777" w:rsidR="00B34144" w:rsidRDefault="00B34144" w:rsidP="007E3D4B">
      <w:pPr>
        <w:widowControl w:val="0"/>
        <w:spacing w:after="0" w:line="240" w:lineRule="auto"/>
        <w:jc w:val="center"/>
        <w:rPr>
          <w:rFonts w:ascii="Times New Roman" w:hAnsi="Times New Roman" w:cs="Times New Roman"/>
        </w:rPr>
      </w:pPr>
    </w:p>
    <w:p w14:paraId="4A096392" w14:textId="77777777" w:rsidR="00B34144" w:rsidRDefault="00B34144" w:rsidP="007E3D4B">
      <w:pPr>
        <w:widowControl w:val="0"/>
        <w:spacing w:after="0" w:line="240" w:lineRule="auto"/>
        <w:jc w:val="center"/>
        <w:rPr>
          <w:rFonts w:ascii="Times New Roman" w:hAnsi="Times New Roman" w:cs="Times New Roman"/>
        </w:rPr>
      </w:pPr>
    </w:p>
    <w:p w14:paraId="1AE3B0DA" w14:textId="77777777" w:rsidR="00B34144" w:rsidRDefault="00B34144" w:rsidP="007E3D4B">
      <w:pPr>
        <w:widowControl w:val="0"/>
        <w:spacing w:after="0" w:line="240" w:lineRule="auto"/>
        <w:jc w:val="center"/>
        <w:rPr>
          <w:rFonts w:ascii="Times New Roman" w:hAnsi="Times New Roman" w:cs="Times New Roman"/>
        </w:rPr>
      </w:pPr>
    </w:p>
    <w:p w14:paraId="3D9E1EE5" w14:textId="77777777" w:rsidR="00B34144" w:rsidRDefault="00B34144" w:rsidP="007E3D4B">
      <w:pPr>
        <w:widowControl w:val="0"/>
        <w:spacing w:after="0" w:line="240" w:lineRule="auto"/>
        <w:jc w:val="center"/>
        <w:rPr>
          <w:rFonts w:ascii="Times New Roman" w:hAnsi="Times New Roman" w:cs="Times New Roman"/>
        </w:rPr>
      </w:pPr>
    </w:p>
    <w:p w14:paraId="7CAA1CE2" w14:textId="77777777" w:rsidR="00B34144" w:rsidRDefault="00B34144" w:rsidP="007E3D4B">
      <w:pPr>
        <w:widowControl w:val="0"/>
        <w:spacing w:after="0" w:line="240" w:lineRule="auto"/>
        <w:jc w:val="center"/>
        <w:rPr>
          <w:rFonts w:ascii="Times New Roman" w:hAnsi="Times New Roman" w:cs="Times New Roman"/>
        </w:rPr>
      </w:pPr>
    </w:p>
    <w:p w14:paraId="4B2FB104" w14:textId="77777777" w:rsidR="00B34144" w:rsidRDefault="00B34144" w:rsidP="007E3D4B">
      <w:pPr>
        <w:widowControl w:val="0"/>
        <w:spacing w:after="0" w:line="240" w:lineRule="auto"/>
        <w:jc w:val="center"/>
        <w:rPr>
          <w:rFonts w:ascii="Times New Roman" w:hAnsi="Times New Roman" w:cs="Times New Roman"/>
        </w:rPr>
      </w:pPr>
    </w:p>
    <w:p w14:paraId="08135BD1" w14:textId="77777777" w:rsidR="00B34144" w:rsidRDefault="00B34144" w:rsidP="007E3D4B">
      <w:pPr>
        <w:widowControl w:val="0"/>
        <w:spacing w:after="0" w:line="240" w:lineRule="auto"/>
        <w:jc w:val="center"/>
        <w:rPr>
          <w:rFonts w:ascii="Times New Roman" w:hAnsi="Times New Roman" w:cs="Times New Roman"/>
        </w:rPr>
      </w:pPr>
    </w:p>
    <w:sectPr w:rsidR="00B34144" w:rsidSect="00C47FD6">
      <w:pgSz w:w="12240" w:h="15840" w:code="1"/>
      <w:pgMar w:top="648" w:right="720" w:bottom="648" w:left="965"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4009" w14:textId="77777777" w:rsidR="00705C68" w:rsidRDefault="00705C68" w:rsidP="009407EE">
      <w:pPr>
        <w:spacing w:after="0" w:line="240" w:lineRule="auto"/>
      </w:pPr>
      <w:r>
        <w:separator/>
      </w:r>
    </w:p>
  </w:endnote>
  <w:endnote w:type="continuationSeparator" w:id="0">
    <w:p w14:paraId="0F06BE7B" w14:textId="77777777" w:rsidR="00705C68" w:rsidRDefault="00705C68" w:rsidP="0094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ED9B" w14:textId="4FC3AB90" w:rsidR="00734FDE" w:rsidRDefault="00C47FD6">
    <w:pPr>
      <w:pStyle w:val="Footer"/>
    </w:pPr>
    <w:r>
      <w:rPr>
        <w:noProof/>
      </w:rPr>
      <mc:AlternateContent>
        <mc:Choice Requires="wps">
          <w:drawing>
            <wp:inline distT="0" distB="0" distL="0" distR="0" wp14:anchorId="3C330106" wp14:editId="3A650027">
              <wp:extent cx="6372225" cy="560070"/>
              <wp:effectExtent l="0" t="0" r="0" b="1905"/>
              <wp:docPr id="5580256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A8A240" w14:textId="77777777" w:rsidR="00C47FD6" w:rsidRDefault="00C47FD6" w:rsidP="00C47FD6">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1765355D" w14:textId="77777777" w:rsidR="00C47FD6" w:rsidRDefault="00C47FD6" w:rsidP="00C47FD6">
                          <w:pPr>
                            <w:jc w:val="center"/>
                            <w:rPr>
                              <w:b/>
                              <w:bCs/>
                              <w:color w:val="000000" w:themeColor="text1"/>
                              <w:sz w:val="20"/>
                            </w:rPr>
                          </w:pPr>
                          <w:r>
                            <w:rPr>
                              <w:rFonts w:ascii="Arial" w:hAnsi="Arial" w:cs="Arial"/>
                              <w:b/>
                              <w:bCs/>
                              <w:color w:val="000000" w:themeColor="text1"/>
                              <w:sz w:val="18"/>
                              <w:szCs w:val="20"/>
                              <w:lang w:val="en"/>
                            </w:rPr>
                            <w:t>(413) 536-8510 | mbkcpa.com</w:t>
                          </w:r>
                        </w:p>
                      </w:txbxContent>
                    </wps:txbx>
                    <wps:bodyPr rot="0" vert="horz" wrap="square" lIns="91440" tIns="45720" rIns="91440" bIns="45720" anchor="ctr" anchorCtr="0" upright="1">
                      <a:noAutofit/>
                    </wps:bodyPr>
                  </wps:wsp>
                </a:graphicData>
              </a:graphic>
            </wp:inline>
          </w:drawing>
        </mc:Choice>
        <mc:Fallback>
          <w:pict>
            <v:rect w14:anchorId="3C330106" id="Rectangle 5" o:spid="_x0000_s1026" style="width:501.75pt;height:4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" filled="f" stroked="f" strokeweight="1pt">
              <v:textbox>
                <w:txbxContent>
                  <w:p w14:paraId="23A8A240" w14:textId="77777777" w:rsidR="00C47FD6" w:rsidRDefault="00C47FD6" w:rsidP="00C47FD6">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1765355D" w14:textId="77777777" w:rsidR="00C47FD6" w:rsidRDefault="00C47FD6" w:rsidP="00C47FD6">
                    <w:pPr>
                      <w:jc w:val="center"/>
                      <w:rPr>
                        <w:b/>
                        <w:bCs/>
                        <w:color w:val="000000" w:themeColor="text1"/>
                        <w:sz w:val="20"/>
                      </w:rPr>
                    </w:pPr>
                    <w:r>
                      <w:rPr>
                        <w:rFonts w:ascii="Arial" w:hAnsi="Arial" w:cs="Arial"/>
                        <w:b/>
                        <w:bCs/>
                        <w:color w:val="000000" w:themeColor="text1"/>
                        <w:sz w:val="18"/>
                        <w:szCs w:val="20"/>
                        <w:lang w:val="en"/>
                      </w:rPr>
                      <w:t>(413) 536-8510 | mbkcpa.com</w:t>
                    </w: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C2B9" w14:textId="77777777" w:rsidR="0033460F" w:rsidRDefault="0033460F" w:rsidP="00963034">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w:t>
    </w:r>
    <w:proofErr w:type="spellStart"/>
    <w:r>
      <w:rPr>
        <w:b/>
        <w:bCs/>
        <w:color w:val="000000" w:themeColor="text1"/>
        <w:sz w:val="20"/>
      </w:rPr>
      <w:t>Kalicka</w:t>
    </w:r>
    <w:proofErr w:type="spellEnd"/>
    <w:r>
      <w:rPr>
        <w:b/>
        <w:bCs/>
        <w:color w:val="000000" w:themeColor="text1"/>
        <w:sz w:val="20"/>
      </w:rPr>
      <w:t xml:space="preserve">,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474E0A0C" w14:textId="77777777" w:rsidR="0033460F" w:rsidRDefault="0033460F" w:rsidP="00963034">
    <w:pPr>
      <w:jc w:val="center"/>
      <w:rPr>
        <w:b/>
        <w:bCs/>
        <w:color w:val="000000" w:themeColor="text1"/>
        <w:sz w:val="20"/>
      </w:rPr>
    </w:pPr>
    <w:r>
      <w:rPr>
        <w:rFonts w:ascii="Arial" w:hAnsi="Arial" w:cs="Arial"/>
        <w:b/>
        <w:bCs/>
        <w:color w:val="000000" w:themeColor="text1"/>
        <w:sz w:val="18"/>
        <w:szCs w:val="20"/>
        <w:lang w:val="en"/>
      </w:rPr>
      <w:t>(413) 536-8510 | mbkcpa.com</w:t>
    </w:r>
  </w:p>
  <w:p w14:paraId="17E45C35" w14:textId="77777777" w:rsidR="0033460F" w:rsidRDefault="00334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837895"/>
      <w:docPartObj>
        <w:docPartGallery w:val="Page Numbers (Bottom of Page)"/>
        <w:docPartUnique/>
      </w:docPartObj>
    </w:sdtPr>
    <w:sdtEndPr>
      <w:rPr>
        <w:rFonts w:ascii="Times New Roman" w:hAnsi="Times New Roman" w:cs="Times New Roman"/>
        <w:noProof/>
      </w:rPr>
    </w:sdtEndPr>
    <w:sdtContent>
      <w:p w14:paraId="307072CD" w14:textId="48D620C8" w:rsidR="00C63252" w:rsidRPr="00C63252" w:rsidRDefault="00C63252">
        <w:pPr>
          <w:pStyle w:val="Footer"/>
          <w:jc w:val="center"/>
          <w:rPr>
            <w:rFonts w:ascii="Times New Roman" w:hAnsi="Times New Roman" w:cs="Times New Roman"/>
          </w:rPr>
        </w:pPr>
        <w:r>
          <w:t>-</w:t>
        </w:r>
        <w:r w:rsidRPr="00C63252">
          <w:rPr>
            <w:rFonts w:ascii="Times New Roman" w:hAnsi="Times New Roman" w:cs="Times New Roman"/>
          </w:rPr>
          <w:fldChar w:fldCharType="begin"/>
        </w:r>
        <w:r w:rsidRPr="00C63252">
          <w:rPr>
            <w:rFonts w:ascii="Times New Roman" w:hAnsi="Times New Roman" w:cs="Times New Roman"/>
          </w:rPr>
          <w:instrText xml:space="preserve"> PAGE   \* MERGEFORMAT </w:instrText>
        </w:r>
        <w:r w:rsidRPr="00C63252">
          <w:rPr>
            <w:rFonts w:ascii="Times New Roman" w:hAnsi="Times New Roman" w:cs="Times New Roman"/>
          </w:rPr>
          <w:fldChar w:fldCharType="separate"/>
        </w:r>
        <w:r w:rsidRPr="00C63252">
          <w:rPr>
            <w:rFonts w:ascii="Times New Roman" w:hAnsi="Times New Roman" w:cs="Times New Roman"/>
            <w:noProof/>
          </w:rPr>
          <w:t>2</w:t>
        </w:r>
        <w:r w:rsidRPr="00C63252">
          <w:rPr>
            <w:rFonts w:ascii="Times New Roman" w:hAnsi="Times New Roman" w:cs="Times New Roman"/>
            <w:noProof/>
          </w:rPr>
          <w:fldChar w:fldCharType="end"/>
        </w:r>
        <w:r>
          <w:rPr>
            <w:rFonts w:ascii="Times New Roman" w:hAnsi="Times New Roman" w:cs="Times New Roman"/>
            <w:noProof/>
          </w:rPr>
          <w:t>-</w:t>
        </w:r>
      </w:p>
    </w:sdtContent>
  </w:sdt>
  <w:p w14:paraId="201561D2" w14:textId="77777777" w:rsidR="0033460F" w:rsidRDefault="003346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133318"/>
      <w:docPartObj>
        <w:docPartGallery w:val="Page Numbers (Bottom of Page)"/>
        <w:docPartUnique/>
      </w:docPartObj>
    </w:sdtPr>
    <w:sdtEndPr>
      <w:rPr>
        <w:rFonts w:ascii="Times New Roman" w:hAnsi="Times New Roman" w:cs="Times New Roman"/>
        <w:noProof/>
      </w:rPr>
    </w:sdtEndPr>
    <w:sdtContent>
      <w:p w14:paraId="6E7DBAFB" w14:textId="0BE8C875" w:rsidR="00FA0369" w:rsidRPr="00FA0369" w:rsidRDefault="00FA0369">
        <w:pPr>
          <w:pStyle w:val="Footer"/>
          <w:jc w:val="center"/>
          <w:rPr>
            <w:rFonts w:ascii="Times New Roman" w:hAnsi="Times New Roman" w:cs="Times New Roman"/>
          </w:rPr>
        </w:pPr>
        <w:r>
          <w:t>-</w:t>
        </w:r>
        <w:r w:rsidRPr="00FA0369">
          <w:rPr>
            <w:rFonts w:ascii="Times New Roman" w:hAnsi="Times New Roman" w:cs="Times New Roman"/>
          </w:rPr>
          <w:fldChar w:fldCharType="begin"/>
        </w:r>
        <w:r w:rsidRPr="00FA0369">
          <w:rPr>
            <w:rFonts w:ascii="Times New Roman" w:hAnsi="Times New Roman" w:cs="Times New Roman"/>
          </w:rPr>
          <w:instrText xml:space="preserve"> PAGE   \* MERGEFORMAT </w:instrText>
        </w:r>
        <w:r w:rsidRPr="00FA0369">
          <w:rPr>
            <w:rFonts w:ascii="Times New Roman" w:hAnsi="Times New Roman" w:cs="Times New Roman"/>
          </w:rPr>
          <w:fldChar w:fldCharType="separate"/>
        </w:r>
        <w:r w:rsidRPr="00FA0369">
          <w:rPr>
            <w:rFonts w:ascii="Times New Roman" w:hAnsi="Times New Roman" w:cs="Times New Roman"/>
            <w:noProof/>
          </w:rPr>
          <w:t>2</w:t>
        </w:r>
        <w:r w:rsidRPr="00FA0369">
          <w:rPr>
            <w:rFonts w:ascii="Times New Roman" w:hAnsi="Times New Roman" w:cs="Times New Roman"/>
            <w:noProof/>
          </w:rPr>
          <w:fldChar w:fldCharType="end"/>
        </w:r>
        <w:r>
          <w:rPr>
            <w:rFonts w:ascii="Times New Roman" w:hAnsi="Times New Roman" w:cs="Times New Roman"/>
            <w:noProof/>
          </w:rPr>
          <w:t>-</w:t>
        </w:r>
      </w:p>
    </w:sdtContent>
  </w:sdt>
  <w:p w14:paraId="20742A01" w14:textId="70DA14CF" w:rsidR="00C47FD6" w:rsidRDefault="00C4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A46C" w14:textId="77777777" w:rsidR="00705C68" w:rsidRDefault="00705C68" w:rsidP="009407EE">
      <w:pPr>
        <w:spacing w:after="0" w:line="240" w:lineRule="auto"/>
      </w:pPr>
      <w:r>
        <w:separator/>
      </w:r>
    </w:p>
  </w:footnote>
  <w:footnote w:type="continuationSeparator" w:id="0">
    <w:p w14:paraId="0A8446C6" w14:textId="77777777" w:rsidR="00705C68" w:rsidRDefault="00705C68" w:rsidP="00940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8BA4" w14:textId="77777777" w:rsidR="0033460F" w:rsidRPr="00734FDE" w:rsidRDefault="0033460F" w:rsidP="002F35BE">
    <w:pPr>
      <w:pStyle w:val="Header"/>
      <w:jc w:val="center"/>
    </w:pPr>
    <w:r>
      <w:rPr>
        <w:noProof/>
      </w:rPr>
      <w:drawing>
        <wp:anchor distT="0" distB="0" distL="114300" distR="114300" simplePos="0" relativeHeight="251659264" behindDoc="1" locked="0" layoutInCell="1" allowOverlap="1" wp14:anchorId="6A830BAD" wp14:editId="4063EAB4">
          <wp:simplePos x="0" y="0"/>
          <wp:positionH relativeFrom="column">
            <wp:posOffset>1360805</wp:posOffset>
          </wp:positionH>
          <wp:positionV relativeFrom="paragraph">
            <wp:posOffset>403761</wp:posOffset>
          </wp:positionV>
          <wp:extent cx="3977640" cy="1097280"/>
          <wp:effectExtent l="0" t="0" r="3810" b="7620"/>
          <wp:wrapTight wrapText="bothSides">
            <wp:wrapPolygon edited="0">
              <wp:start x="0" y="0"/>
              <wp:lineTo x="0" y="21375"/>
              <wp:lineTo x="21517" y="21375"/>
              <wp:lineTo x="21517" y="0"/>
              <wp:lineTo x="0" y="0"/>
            </wp:wrapPolygon>
          </wp:wrapTight>
          <wp:docPr id="1193815585" name="Picture 1193815585" descr="Meyers Brothers Kalicka&#10;Certified Public Accountan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15585" name="Picture 1193815585" descr="Meyers Brothers Kalicka&#10;Certified Public Accountants">
                    <a:extLst>
                      <a:ext uri="{C183D7F6-B498-43B3-948B-1728B52AA6E4}">
                        <adec:decorative xmlns:adec="http://schemas.microsoft.com/office/drawing/2017/decorative" val="0"/>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7764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EFFE" w14:textId="77777777" w:rsidR="00A971F0" w:rsidRPr="001D080B" w:rsidRDefault="00A971F0" w:rsidP="00A971F0">
    <w:pPr>
      <w:spacing w:after="0" w:line="240" w:lineRule="auto"/>
      <w:rPr>
        <w:rFonts w:ascii="Times New Roman" w:hAnsi="Times New Roman" w:cs="Times New Roman"/>
      </w:rPr>
    </w:pPr>
    <w:r w:rsidRPr="001D080B">
      <w:rPr>
        <w:rFonts w:ascii="Times New Roman" w:hAnsi="Times New Roman" w:cs="Times New Roman"/>
      </w:rPr>
      <w:t>Ms. Karen Hart</w:t>
    </w:r>
  </w:p>
  <w:p w14:paraId="4FB0BAA4" w14:textId="77777777" w:rsidR="00A971F0" w:rsidRPr="001D080B" w:rsidRDefault="00A971F0" w:rsidP="00A971F0">
    <w:pPr>
      <w:spacing w:after="0" w:line="240" w:lineRule="auto"/>
      <w:rPr>
        <w:rFonts w:ascii="Times New Roman" w:hAnsi="Times New Roman" w:cs="Times New Roman"/>
      </w:rPr>
    </w:pPr>
    <w:r w:rsidRPr="001D080B">
      <w:rPr>
        <w:rFonts w:ascii="Times New Roman" w:hAnsi="Times New Roman" w:cs="Times New Roman"/>
      </w:rPr>
      <w:t>Winchester Hospital</w:t>
    </w:r>
  </w:p>
  <w:p w14:paraId="49F4F779" w14:textId="77777777" w:rsidR="00A971F0" w:rsidRPr="001D080B" w:rsidRDefault="00A971F0" w:rsidP="00A971F0">
    <w:pPr>
      <w:spacing w:after="0" w:line="240" w:lineRule="auto"/>
      <w:rPr>
        <w:rFonts w:ascii="Times New Roman" w:hAnsi="Times New Roman" w:cs="Times New Roman"/>
      </w:rPr>
    </w:pPr>
    <w:r w:rsidRPr="001D080B">
      <w:rPr>
        <w:rFonts w:ascii="Times New Roman" w:hAnsi="Times New Roman" w:cs="Times New Roman"/>
      </w:rPr>
      <w:t>November 24, 2025</w:t>
    </w:r>
  </w:p>
  <w:p w14:paraId="59D75067" w14:textId="020B7B20" w:rsidR="002F35BE" w:rsidRPr="00734FDE" w:rsidRDefault="002F35BE" w:rsidP="002F35B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ECFE" w14:textId="77777777" w:rsidR="00C63252" w:rsidRDefault="00C63252" w:rsidP="00C63252">
    <w:pPr>
      <w:spacing w:after="0" w:line="240" w:lineRule="auto"/>
      <w:rPr>
        <w:rFonts w:ascii="Times New Roman" w:hAnsi="Times New Roman" w:cs="Times New Roman"/>
      </w:rPr>
    </w:pPr>
  </w:p>
  <w:p w14:paraId="331AD425" w14:textId="60F05677" w:rsidR="00C63252" w:rsidRPr="001D080B" w:rsidRDefault="00C63252" w:rsidP="00C63252">
    <w:pPr>
      <w:spacing w:after="0" w:line="240" w:lineRule="auto"/>
      <w:rPr>
        <w:rFonts w:ascii="Times New Roman" w:hAnsi="Times New Roman" w:cs="Times New Roman"/>
      </w:rPr>
    </w:pPr>
    <w:r w:rsidRPr="001D080B">
      <w:rPr>
        <w:rFonts w:ascii="Times New Roman" w:hAnsi="Times New Roman" w:cs="Times New Roman"/>
      </w:rPr>
      <w:t>Ms. Karen Hart</w:t>
    </w:r>
  </w:p>
  <w:p w14:paraId="27496636" w14:textId="77777777" w:rsidR="00C63252" w:rsidRPr="001D080B" w:rsidRDefault="00C63252" w:rsidP="00C63252">
    <w:pPr>
      <w:spacing w:after="0" w:line="240" w:lineRule="auto"/>
      <w:rPr>
        <w:rFonts w:ascii="Times New Roman" w:hAnsi="Times New Roman" w:cs="Times New Roman"/>
      </w:rPr>
    </w:pPr>
    <w:r w:rsidRPr="001D080B">
      <w:rPr>
        <w:rFonts w:ascii="Times New Roman" w:hAnsi="Times New Roman" w:cs="Times New Roman"/>
      </w:rPr>
      <w:t>Winchester Hospital</w:t>
    </w:r>
  </w:p>
  <w:p w14:paraId="45E2E621" w14:textId="77777777" w:rsidR="00C63252" w:rsidRPr="001D080B" w:rsidRDefault="00C63252" w:rsidP="00C63252">
    <w:pPr>
      <w:spacing w:after="0" w:line="240" w:lineRule="auto"/>
      <w:rPr>
        <w:rFonts w:ascii="Times New Roman" w:hAnsi="Times New Roman" w:cs="Times New Roman"/>
      </w:rPr>
    </w:pPr>
    <w:r w:rsidRPr="001D080B">
      <w:rPr>
        <w:rFonts w:ascii="Times New Roman" w:hAnsi="Times New Roman" w:cs="Times New Roman"/>
      </w:rPr>
      <w:t>November 24, 2025</w:t>
    </w:r>
  </w:p>
  <w:p w14:paraId="3627E221" w14:textId="77777777" w:rsidR="00C63252" w:rsidRDefault="00C63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EB6"/>
    <w:multiLevelType w:val="hybridMultilevel"/>
    <w:tmpl w:val="658289C6"/>
    <w:lvl w:ilvl="0" w:tplc="568CB938">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F02F7"/>
    <w:multiLevelType w:val="hybridMultilevel"/>
    <w:tmpl w:val="6530676E"/>
    <w:lvl w:ilvl="0" w:tplc="569AB5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D5575"/>
    <w:multiLevelType w:val="hybridMultilevel"/>
    <w:tmpl w:val="77E6315E"/>
    <w:lvl w:ilvl="0" w:tplc="382EB6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A0D73"/>
    <w:multiLevelType w:val="hybridMultilevel"/>
    <w:tmpl w:val="8C46D54E"/>
    <w:lvl w:ilvl="0" w:tplc="D4F8B6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3223683"/>
    <w:multiLevelType w:val="hybridMultilevel"/>
    <w:tmpl w:val="05169ECC"/>
    <w:lvl w:ilvl="0" w:tplc="76643472">
      <w:start w:val="4"/>
      <w:numFmt w:val="upperRoman"/>
      <w:lvlText w:val="%1."/>
      <w:lvlJc w:val="left"/>
      <w:pPr>
        <w:ind w:left="1080" w:hanging="72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36620"/>
    <w:multiLevelType w:val="hybridMultilevel"/>
    <w:tmpl w:val="4894A35C"/>
    <w:lvl w:ilvl="0" w:tplc="E0828B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64686"/>
    <w:multiLevelType w:val="hybridMultilevel"/>
    <w:tmpl w:val="7AB4DAE2"/>
    <w:lvl w:ilvl="0" w:tplc="372E399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F5E2F"/>
    <w:multiLevelType w:val="hybridMultilevel"/>
    <w:tmpl w:val="658289C6"/>
    <w:lvl w:ilvl="0" w:tplc="FFFFFFFF">
      <w:start w:val="5"/>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24E9A"/>
    <w:multiLevelType w:val="hybridMultilevel"/>
    <w:tmpl w:val="D506E536"/>
    <w:lvl w:ilvl="0" w:tplc="49B2873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07656"/>
    <w:multiLevelType w:val="hybridMultilevel"/>
    <w:tmpl w:val="8C46D54E"/>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0" w15:restartNumberingAfterBreak="0">
    <w:nsid w:val="23DC5BFB"/>
    <w:multiLevelType w:val="hybridMultilevel"/>
    <w:tmpl w:val="002018A0"/>
    <w:lvl w:ilvl="0" w:tplc="FFFFFFFF">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EC177B"/>
    <w:multiLevelType w:val="hybridMultilevel"/>
    <w:tmpl w:val="E180AE7A"/>
    <w:lvl w:ilvl="0" w:tplc="F550C46C">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35A9D"/>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9584F2A"/>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97F2764"/>
    <w:multiLevelType w:val="hybridMultilevel"/>
    <w:tmpl w:val="73BC8002"/>
    <w:lvl w:ilvl="0" w:tplc="CCEAE58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52BDD"/>
    <w:multiLevelType w:val="hybridMultilevel"/>
    <w:tmpl w:val="B678ADF4"/>
    <w:lvl w:ilvl="0" w:tplc="16D6833C">
      <w:start w:val="5"/>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E5769F"/>
    <w:multiLevelType w:val="hybridMultilevel"/>
    <w:tmpl w:val="867A5630"/>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8" w15:restartNumberingAfterBreak="0">
    <w:nsid w:val="3C7C23F1"/>
    <w:multiLevelType w:val="hybridMultilevel"/>
    <w:tmpl w:val="11B0D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753652"/>
    <w:multiLevelType w:val="hybridMultilevel"/>
    <w:tmpl w:val="276CA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311E30"/>
    <w:multiLevelType w:val="hybridMultilevel"/>
    <w:tmpl w:val="199AA3F0"/>
    <w:lvl w:ilvl="0" w:tplc="CF768178">
      <w:start w:val="5"/>
      <w:numFmt w:val="upperRoman"/>
      <w:lvlText w:val="%1."/>
      <w:lvlJc w:val="left"/>
      <w:pPr>
        <w:ind w:left="1080" w:hanging="720"/>
      </w:pPr>
      <w:rPr>
        <w:rFonts w:ascii="Times New Roman" w:hAnsi="Times New Roman" w:cs="Times New Roman"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319B4"/>
    <w:multiLevelType w:val="hybridMultilevel"/>
    <w:tmpl w:val="8B20DB1A"/>
    <w:lvl w:ilvl="0" w:tplc="7EA615CA">
      <w:start w:val="5"/>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0C6414"/>
    <w:multiLevelType w:val="hybridMultilevel"/>
    <w:tmpl w:val="5114D9A2"/>
    <w:lvl w:ilvl="0" w:tplc="729408FE">
      <w:start w:val="4"/>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83228"/>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4" w15:restartNumberingAfterBreak="0">
    <w:nsid w:val="46817644"/>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5" w15:restartNumberingAfterBreak="0">
    <w:nsid w:val="4BC4670E"/>
    <w:multiLevelType w:val="hybridMultilevel"/>
    <w:tmpl w:val="82FA2ED6"/>
    <w:lvl w:ilvl="0" w:tplc="5E3CBFEE">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73016F"/>
    <w:multiLevelType w:val="hybridMultilevel"/>
    <w:tmpl w:val="4AFE8446"/>
    <w:lvl w:ilvl="0" w:tplc="65307F2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C1FD7"/>
    <w:multiLevelType w:val="hybridMultilevel"/>
    <w:tmpl w:val="4FAE4F48"/>
    <w:lvl w:ilvl="0" w:tplc="07E2D9BE">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0852DE"/>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59C0621"/>
    <w:multiLevelType w:val="hybridMultilevel"/>
    <w:tmpl w:val="8D28B414"/>
    <w:lvl w:ilvl="0" w:tplc="CD4C6A3C">
      <w:start w:val="6"/>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55FFF"/>
    <w:multiLevelType w:val="hybridMultilevel"/>
    <w:tmpl w:val="3C5E51EC"/>
    <w:lvl w:ilvl="0" w:tplc="8196E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FF1334"/>
    <w:multiLevelType w:val="hybridMultilevel"/>
    <w:tmpl w:val="A1C44500"/>
    <w:lvl w:ilvl="0" w:tplc="9236B2FA">
      <w:start w:val="1"/>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933FE"/>
    <w:multiLevelType w:val="hybridMultilevel"/>
    <w:tmpl w:val="ED2C5E2E"/>
    <w:lvl w:ilvl="0" w:tplc="E18A2E2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5E92590B"/>
    <w:multiLevelType w:val="hybridMultilevel"/>
    <w:tmpl w:val="341A509E"/>
    <w:lvl w:ilvl="0" w:tplc="67CA317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304069"/>
    <w:multiLevelType w:val="hybridMultilevel"/>
    <w:tmpl w:val="002018A0"/>
    <w:lvl w:ilvl="0" w:tplc="AFA4D7AC">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E23207"/>
    <w:multiLevelType w:val="hybridMultilevel"/>
    <w:tmpl w:val="002018A0"/>
    <w:lvl w:ilvl="0" w:tplc="FFFFFFFF">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1C7C32"/>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7" w15:restartNumberingAfterBreak="0">
    <w:nsid w:val="68084BD1"/>
    <w:multiLevelType w:val="hybridMultilevel"/>
    <w:tmpl w:val="B2FA94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4E4769"/>
    <w:multiLevelType w:val="hybridMultilevel"/>
    <w:tmpl w:val="887A5AA2"/>
    <w:lvl w:ilvl="0" w:tplc="65307F24">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4AE0E11"/>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0" w15:restartNumberingAfterBreak="0">
    <w:nsid w:val="7A8C1183"/>
    <w:multiLevelType w:val="hybridMultilevel"/>
    <w:tmpl w:val="8B20DB1A"/>
    <w:lvl w:ilvl="0" w:tplc="FFFFFFFF">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125BDA"/>
    <w:multiLevelType w:val="hybridMultilevel"/>
    <w:tmpl w:val="DA58F5E8"/>
    <w:lvl w:ilvl="0" w:tplc="6BD67F58">
      <w:start w:val="4"/>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237214">
    <w:abstractNumId w:val="5"/>
  </w:num>
  <w:num w:numId="2" w16cid:durableId="1567257925">
    <w:abstractNumId w:val="6"/>
  </w:num>
  <w:num w:numId="3" w16cid:durableId="922029172">
    <w:abstractNumId w:val="8"/>
  </w:num>
  <w:num w:numId="4" w16cid:durableId="391739823">
    <w:abstractNumId w:val="1"/>
  </w:num>
  <w:num w:numId="5" w16cid:durableId="454524553">
    <w:abstractNumId w:val="30"/>
  </w:num>
  <w:num w:numId="6" w16cid:durableId="1396590162">
    <w:abstractNumId w:val="0"/>
  </w:num>
  <w:num w:numId="7" w16cid:durableId="1809933658">
    <w:abstractNumId w:val="16"/>
  </w:num>
  <w:num w:numId="8" w16cid:durableId="1089889313">
    <w:abstractNumId w:val="14"/>
  </w:num>
  <w:num w:numId="9" w16cid:durableId="2043506819">
    <w:abstractNumId w:val="38"/>
  </w:num>
  <w:num w:numId="10" w16cid:durableId="260265788">
    <w:abstractNumId w:val="3"/>
  </w:num>
  <w:num w:numId="11" w16cid:durableId="1853765494">
    <w:abstractNumId w:val="9"/>
  </w:num>
  <w:num w:numId="12" w16cid:durableId="639728573">
    <w:abstractNumId w:val="25"/>
  </w:num>
  <w:num w:numId="13" w16cid:durableId="583808625">
    <w:abstractNumId w:val="7"/>
  </w:num>
  <w:num w:numId="14" w16cid:durableId="2020085047">
    <w:abstractNumId w:val="12"/>
  </w:num>
  <w:num w:numId="15" w16cid:durableId="1728646724">
    <w:abstractNumId w:val="18"/>
  </w:num>
  <w:num w:numId="16" w16cid:durableId="1337002142">
    <w:abstractNumId w:val="19"/>
  </w:num>
  <w:num w:numId="17" w16cid:durableId="2046328625">
    <w:abstractNumId w:val="26"/>
  </w:num>
  <w:num w:numId="18" w16cid:durableId="1270813981">
    <w:abstractNumId w:val="39"/>
  </w:num>
  <w:num w:numId="19" w16cid:durableId="1643271591">
    <w:abstractNumId w:val="36"/>
  </w:num>
  <w:num w:numId="20" w16cid:durableId="4554109">
    <w:abstractNumId w:val="17"/>
  </w:num>
  <w:num w:numId="21" w16cid:durableId="1723213361">
    <w:abstractNumId w:val="32"/>
  </w:num>
  <w:num w:numId="22" w16cid:durableId="871726559">
    <w:abstractNumId w:val="2"/>
  </w:num>
  <w:num w:numId="23" w16cid:durableId="821849144">
    <w:abstractNumId w:val="33"/>
  </w:num>
  <w:num w:numId="24" w16cid:durableId="1553228983">
    <w:abstractNumId w:val="28"/>
  </w:num>
  <w:num w:numId="25" w16cid:durableId="6045767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8216178">
    <w:abstractNumId w:val="41"/>
  </w:num>
  <w:num w:numId="27" w16cid:durableId="1022512497">
    <w:abstractNumId w:val="13"/>
  </w:num>
  <w:num w:numId="28" w16cid:durableId="1509713594">
    <w:abstractNumId w:val="11"/>
  </w:num>
  <w:num w:numId="29" w16cid:durableId="1595632047">
    <w:abstractNumId w:val="37"/>
  </w:num>
  <w:num w:numId="30" w16cid:durableId="128910185">
    <w:abstractNumId w:val="4"/>
  </w:num>
  <w:num w:numId="31" w16cid:durableId="81800435">
    <w:abstractNumId w:val="15"/>
  </w:num>
  <w:num w:numId="32" w16cid:durableId="676494342">
    <w:abstractNumId w:val="20"/>
  </w:num>
  <w:num w:numId="33" w16cid:durableId="1097016931">
    <w:abstractNumId w:val="31"/>
  </w:num>
  <w:num w:numId="34" w16cid:durableId="877859939">
    <w:abstractNumId w:val="22"/>
  </w:num>
  <w:num w:numId="35" w16cid:durableId="898633319">
    <w:abstractNumId w:val="21"/>
  </w:num>
  <w:num w:numId="36" w16cid:durableId="1115096078">
    <w:abstractNumId w:val="34"/>
  </w:num>
  <w:num w:numId="37" w16cid:durableId="986974828">
    <w:abstractNumId w:val="16"/>
  </w:num>
  <w:num w:numId="38" w16cid:durableId="1661615544">
    <w:abstractNumId w:val="23"/>
  </w:num>
  <w:num w:numId="39" w16cid:durableId="530530099">
    <w:abstractNumId w:val="27"/>
  </w:num>
  <w:num w:numId="40" w16cid:durableId="1918857551">
    <w:abstractNumId w:val="40"/>
  </w:num>
  <w:num w:numId="41" w16cid:durableId="2061401228">
    <w:abstractNumId w:val="10"/>
  </w:num>
  <w:num w:numId="42" w16cid:durableId="1742405986">
    <w:abstractNumId w:val="24"/>
  </w:num>
  <w:num w:numId="43" w16cid:durableId="1643579769">
    <w:abstractNumId w:val="35"/>
  </w:num>
  <w:num w:numId="44" w16cid:durableId="1900481361">
    <w:abstractNumId w:val="29"/>
  </w:num>
  <w:num w:numId="45" w16cid:durableId="1033044647">
    <w:abstractNumId w:val="16"/>
  </w:num>
  <w:num w:numId="46" w16cid:durableId="9365205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O" w:val=" "/>
  </w:docVars>
  <w:rsids>
    <w:rsidRoot w:val="00AE71E8"/>
    <w:rsid w:val="0000039F"/>
    <w:rsid w:val="0000079F"/>
    <w:rsid w:val="00000C56"/>
    <w:rsid w:val="00001261"/>
    <w:rsid w:val="00001603"/>
    <w:rsid w:val="000016AB"/>
    <w:rsid w:val="00002FE5"/>
    <w:rsid w:val="0000413A"/>
    <w:rsid w:val="000041B5"/>
    <w:rsid w:val="00004964"/>
    <w:rsid w:val="00004965"/>
    <w:rsid w:val="000053A1"/>
    <w:rsid w:val="000056C0"/>
    <w:rsid w:val="00006408"/>
    <w:rsid w:val="000078EA"/>
    <w:rsid w:val="00007EF2"/>
    <w:rsid w:val="00010944"/>
    <w:rsid w:val="000115B5"/>
    <w:rsid w:val="00012603"/>
    <w:rsid w:val="0001281B"/>
    <w:rsid w:val="00012CC6"/>
    <w:rsid w:val="00012DA4"/>
    <w:rsid w:val="00012ED8"/>
    <w:rsid w:val="00014C29"/>
    <w:rsid w:val="00014E9B"/>
    <w:rsid w:val="00014FCF"/>
    <w:rsid w:val="000150C7"/>
    <w:rsid w:val="000163E3"/>
    <w:rsid w:val="00016B03"/>
    <w:rsid w:val="00016EA2"/>
    <w:rsid w:val="00021490"/>
    <w:rsid w:val="000214D1"/>
    <w:rsid w:val="00021CDE"/>
    <w:rsid w:val="00021F89"/>
    <w:rsid w:val="00022466"/>
    <w:rsid w:val="0002257C"/>
    <w:rsid w:val="00022600"/>
    <w:rsid w:val="00022AD4"/>
    <w:rsid w:val="00022ED4"/>
    <w:rsid w:val="00022FC3"/>
    <w:rsid w:val="00023543"/>
    <w:rsid w:val="00023618"/>
    <w:rsid w:val="00024AEA"/>
    <w:rsid w:val="000257E1"/>
    <w:rsid w:val="00025D3D"/>
    <w:rsid w:val="00026010"/>
    <w:rsid w:val="00026A1A"/>
    <w:rsid w:val="000277FD"/>
    <w:rsid w:val="0003026C"/>
    <w:rsid w:val="00031933"/>
    <w:rsid w:val="00031AE7"/>
    <w:rsid w:val="000336DA"/>
    <w:rsid w:val="00034037"/>
    <w:rsid w:val="000364D4"/>
    <w:rsid w:val="0003699E"/>
    <w:rsid w:val="00036BBA"/>
    <w:rsid w:val="000412A0"/>
    <w:rsid w:val="00041AA9"/>
    <w:rsid w:val="00043E63"/>
    <w:rsid w:val="0004404C"/>
    <w:rsid w:val="0004420E"/>
    <w:rsid w:val="00044362"/>
    <w:rsid w:val="000448B5"/>
    <w:rsid w:val="00044A75"/>
    <w:rsid w:val="00044AB1"/>
    <w:rsid w:val="00044C0A"/>
    <w:rsid w:val="00045834"/>
    <w:rsid w:val="0004586E"/>
    <w:rsid w:val="000459D5"/>
    <w:rsid w:val="000464F6"/>
    <w:rsid w:val="00046637"/>
    <w:rsid w:val="00047646"/>
    <w:rsid w:val="0005087C"/>
    <w:rsid w:val="000519B4"/>
    <w:rsid w:val="00051EAD"/>
    <w:rsid w:val="00052D14"/>
    <w:rsid w:val="00053E0F"/>
    <w:rsid w:val="00054241"/>
    <w:rsid w:val="0005426E"/>
    <w:rsid w:val="0005464E"/>
    <w:rsid w:val="0005476D"/>
    <w:rsid w:val="00054B7B"/>
    <w:rsid w:val="00054CD9"/>
    <w:rsid w:val="00055CDB"/>
    <w:rsid w:val="00056375"/>
    <w:rsid w:val="00057E25"/>
    <w:rsid w:val="00060E38"/>
    <w:rsid w:val="000623CA"/>
    <w:rsid w:val="0006307D"/>
    <w:rsid w:val="000636B8"/>
    <w:rsid w:val="00063FA1"/>
    <w:rsid w:val="000641DC"/>
    <w:rsid w:val="000646F7"/>
    <w:rsid w:val="00064EAE"/>
    <w:rsid w:val="000659DA"/>
    <w:rsid w:val="000661B1"/>
    <w:rsid w:val="000666D2"/>
    <w:rsid w:val="000711B4"/>
    <w:rsid w:val="0007163F"/>
    <w:rsid w:val="00072285"/>
    <w:rsid w:val="00072C2B"/>
    <w:rsid w:val="0007651E"/>
    <w:rsid w:val="00080073"/>
    <w:rsid w:val="0008011A"/>
    <w:rsid w:val="00081A52"/>
    <w:rsid w:val="000839FE"/>
    <w:rsid w:val="00084738"/>
    <w:rsid w:val="00084858"/>
    <w:rsid w:val="00086309"/>
    <w:rsid w:val="0008687F"/>
    <w:rsid w:val="000911DC"/>
    <w:rsid w:val="00091F29"/>
    <w:rsid w:val="000920F9"/>
    <w:rsid w:val="00094B70"/>
    <w:rsid w:val="00095325"/>
    <w:rsid w:val="000962D3"/>
    <w:rsid w:val="0009663A"/>
    <w:rsid w:val="00096968"/>
    <w:rsid w:val="00096BB0"/>
    <w:rsid w:val="00096D8E"/>
    <w:rsid w:val="00097072"/>
    <w:rsid w:val="00097B82"/>
    <w:rsid w:val="00097D29"/>
    <w:rsid w:val="000A00C2"/>
    <w:rsid w:val="000A09CE"/>
    <w:rsid w:val="000A5D1A"/>
    <w:rsid w:val="000A655D"/>
    <w:rsid w:val="000A7F9F"/>
    <w:rsid w:val="000B09C0"/>
    <w:rsid w:val="000B0B97"/>
    <w:rsid w:val="000B10CA"/>
    <w:rsid w:val="000B1A98"/>
    <w:rsid w:val="000B200B"/>
    <w:rsid w:val="000B3094"/>
    <w:rsid w:val="000B3CB9"/>
    <w:rsid w:val="000B40F6"/>
    <w:rsid w:val="000B5A56"/>
    <w:rsid w:val="000B6DC1"/>
    <w:rsid w:val="000B7BA7"/>
    <w:rsid w:val="000C0A5F"/>
    <w:rsid w:val="000C1E56"/>
    <w:rsid w:val="000C1E95"/>
    <w:rsid w:val="000C2D97"/>
    <w:rsid w:val="000C305E"/>
    <w:rsid w:val="000C3EAA"/>
    <w:rsid w:val="000C490D"/>
    <w:rsid w:val="000C5125"/>
    <w:rsid w:val="000C5FE7"/>
    <w:rsid w:val="000C62C1"/>
    <w:rsid w:val="000C72E4"/>
    <w:rsid w:val="000C74E7"/>
    <w:rsid w:val="000C7510"/>
    <w:rsid w:val="000D1223"/>
    <w:rsid w:val="000D1707"/>
    <w:rsid w:val="000D1DEC"/>
    <w:rsid w:val="000D1F20"/>
    <w:rsid w:val="000D2835"/>
    <w:rsid w:val="000D411C"/>
    <w:rsid w:val="000D51A0"/>
    <w:rsid w:val="000D5515"/>
    <w:rsid w:val="000D65B5"/>
    <w:rsid w:val="000D68BA"/>
    <w:rsid w:val="000D6AB2"/>
    <w:rsid w:val="000D6E74"/>
    <w:rsid w:val="000E0EC0"/>
    <w:rsid w:val="000E152E"/>
    <w:rsid w:val="000E2D73"/>
    <w:rsid w:val="000E394A"/>
    <w:rsid w:val="000E3A01"/>
    <w:rsid w:val="000E486D"/>
    <w:rsid w:val="000E51AE"/>
    <w:rsid w:val="000E5F26"/>
    <w:rsid w:val="000E622F"/>
    <w:rsid w:val="000F1803"/>
    <w:rsid w:val="000F27F7"/>
    <w:rsid w:val="000F3019"/>
    <w:rsid w:val="000F3884"/>
    <w:rsid w:val="000F4D0F"/>
    <w:rsid w:val="000F6F2D"/>
    <w:rsid w:val="000F7204"/>
    <w:rsid w:val="000F7222"/>
    <w:rsid w:val="000F722A"/>
    <w:rsid w:val="000F772B"/>
    <w:rsid w:val="000F7FAD"/>
    <w:rsid w:val="00100BE8"/>
    <w:rsid w:val="00100BED"/>
    <w:rsid w:val="00100CCC"/>
    <w:rsid w:val="001017DA"/>
    <w:rsid w:val="00101C24"/>
    <w:rsid w:val="00101FA6"/>
    <w:rsid w:val="00103302"/>
    <w:rsid w:val="00104563"/>
    <w:rsid w:val="001045FC"/>
    <w:rsid w:val="00104826"/>
    <w:rsid w:val="001049D5"/>
    <w:rsid w:val="00105FA6"/>
    <w:rsid w:val="00106723"/>
    <w:rsid w:val="0010712F"/>
    <w:rsid w:val="001074FB"/>
    <w:rsid w:val="0010774A"/>
    <w:rsid w:val="001102F2"/>
    <w:rsid w:val="00110C39"/>
    <w:rsid w:val="00110E5F"/>
    <w:rsid w:val="00110FBD"/>
    <w:rsid w:val="00111542"/>
    <w:rsid w:val="00111655"/>
    <w:rsid w:val="00111822"/>
    <w:rsid w:val="00111B18"/>
    <w:rsid w:val="00112268"/>
    <w:rsid w:val="00112D4A"/>
    <w:rsid w:val="00114298"/>
    <w:rsid w:val="00115785"/>
    <w:rsid w:val="00115833"/>
    <w:rsid w:val="00116082"/>
    <w:rsid w:val="001169C7"/>
    <w:rsid w:val="00116CE8"/>
    <w:rsid w:val="00117113"/>
    <w:rsid w:val="001205DD"/>
    <w:rsid w:val="0012176F"/>
    <w:rsid w:val="00121EC7"/>
    <w:rsid w:val="00121FB6"/>
    <w:rsid w:val="00122C56"/>
    <w:rsid w:val="0012380C"/>
    <w:rsid w:val="001253CF"/>
    <w:rsid w:val="001259AA"/>
    <w:rsid w:val="00126305"/>
    <w:rsid w:val="00126398"/>
    <w:rsid w:val="00126E54"/>
    <w:rsid w:val="001303BF"/>
    <w:rsid w:val="00130A61"/>
    <w:rsid w:val="0013131F"/>
    <w:rsid w:val="00131FD5"/>
    <w:rsid w:val="00131FD7"/>
    <w:rsid w:val="00133227"/>
    <w:rsid w:val="00133846"/>
    <w:rsid w:val="00133985"/>
    <w:rsid w:val="00135333"/>
    <w:rsid w:val="00136051"/>
    <w:rsid w:val="001369D9"/>
    <w:rsid w:val="001411AC"/>
    <w:rsid w:val="00141852"/>
    <w:rsid w:val="001435D4"/>
    <w:rsid w:val="001437A4"/>
    <w:rsid w:val="00143819"/>
    <w:rsid w:val="00145E6B"/>
    <w:rsid w:val="00146AAD"/>
    <w:rsid w:val="0014718F"/>
    <w:rsid w:val="00150E95"/>
    <w:rsid w:val="0015180F"/>
    <w:rsid w:val="001518AB"/>
    <w:rsid w:val="00151C30"/>
    <w:rsid w:val="00151FF1"/>
    <w:rsid w:val="00152231"/>
    <w:rsid w:val="0015249F"/>
    <w:rsid w:val="00153076"/>
    <w:rsid w:val="00153BD1"/>
    <w:rsid w:val="0015415D"/>
    <w:rsid w:val="0015425D"/>
    <w:rsid w:val="00154359"/>
    <w:rsid w:val="0015490D"/>
    <w:rsid w:val="001549DC"/>
    <w:rsid w:val="00154BDB"/>
    <w:rsid w:val="00156C0A"/>
    <w:rsid w:val="00157D51"/>
    <w:rsid w:val="00160144"/>
    <w:rsid w:val="001607E2"/>
    <w:rsid w:val="00161081"/>
    <w:rsid w:val="0016272B"/>
    <w:rsid w:val="00163A5F"/>
    <w:rsid w:val="00164A91"/>
    <w:rsid w:val="001656AD"/>
    <w:rsid w:val="00165C0A"/>
    <w:rsid w:val="00165E7D"/>
    <w:rsid w:val="001663C4"/>
    <w:rsid w:val="001676EC"/>
    <w:rsid w:val="001701E6"/>
    <w:rsid w:val="001704B8"/>
    <w:rsid w:val="001709EF"/>
    <w:rsid w:val="00170B8A"/>
    <w:rsid w:val="00171280"/>
    <w:rsid w:val="001717B9"/>
    <w:rsid w:val="00172CCB"/>
    <w:rsid w:val="0017303D"/>
    <w:rsid w:val="00173D02"/>
    <w:rsid w:val="00175815"/>
    <w:rsid w:val="00175F6D"/>
    <w:rsid w:val="0017611A"/>
    <w:rsid w:val="0017703A"/>
    <w:rsid w:val="00177387"/>
    <w:rsid w:val="00177C47"/>
    <w:rsid w:val="0018019D"/>
    <w:rsid w:val="0018111E"/>
    <w:rsid w:val="00182046"/>
    <w:rsid w:val="00182C56"/>
    <w:rsid w:val="001841B7"/>
    <w:rsid w:val="00184617"/>
    <w:rsid w:val="00184CD3"/>
    <w:rsid w:val="00184F69"/>
    <w:rsid w:val="00185514"/>
    <w:rsid w:val="001855F0"/>
    <w:rsid w:val="001859D2"/>
    <w:rsid w:val="00186268"/>
    <w:rsid w:val="0018694E"/>
    <w:rsid w:val="00186E0F"/>
    <w:rsid w:val="00187449"/>
    <w:rsid w:val="0019053E"/>
    <w:rsid w:val="00190AC3"/>
    <w:rsid w:val="00191136"/>
    <w:rsid w:val="00191681"/>
    <w:rsid w:val="00191EE6"/>
    <w:rsid w:val="00191F36"/>
    <w:rsid w:val="00191F94"/>
    <w:rsid w:val="00192115"/>
    <w:rsid w:val="00192883"/>
    <w:rsid w:val="00192E69"/>
    <w:rsid w:val="00194E6B"/>
    <w:rsid w:val="00194E96"/>
    <w:rsid w:val="00195EE4"/>
    <w:rsid w:val="00196327"/>
    <w:rsid w:val="001967B2"/>
    <w:rsid w:val="00196CBB"/>
    <w:rsid w:val="00196EA0"/>
    <w:rsid w:val="001A0C60"/>
    <w:rsid w:val="001A10DB"/>
    <w:rsid w:val="001A1D31"/>
    <w:rsid w:val="001A2043"/>
    <w:rsid w:val="001A324C"/>
    <w:rsid w:val="001A39DA"/>
    <w:rsid w:val="001A4380"/>
    <w:rsid w:val="001A603C"/>
    <w:rsid w:val="001B0289"/>
    <w:rsid w:val="001B18F6"/>
    <w:rsid w:val="001B22FD"/>
    <w:rsid w:val="001B3096"/>
    <w:rsid w:val="001B32F1"/>
    <w:rsid w:val="001B382E"/>
    <w:rsid w:val="001B4BCA"/>
    <w:rsid w:val="001B4CB2"/>
    <w:rsid w:val="001B5557"/>
    <w:rsid w:val="001B70D3"/>
    <w:rsid w:val="001B728D"/>
    <w:rsid w:val="001B7293"/>
    <w:rsid w:val="001B7CB5"/>
    <w:rsid w:val="001C01E4"/>
    <w:rsid w:val="001C0808"/>
    <w:rsid w:val="001C0EA9"/>
    <w:rsid w:val="001C1D73"/>
    <w:rsid w:val="001C285A"/>
    <w:rsid w:val="001C3FC2"/>
    <w:rsid w:val="001C45F5"/>
    <w:rsid w:val="001C48D9"/>
    <w:rsid w:val="001C4E70"/>
    <w:rsid w:val="001C5232"/>
    <w:rsid w:val="001C5885"/>
    <w:rsid w:val="001C5F6E"/>
    <w:rsid w:val="001C60D0"/>
    <w:rsid w:val="001C657C"/>
    <w:rsid w:val="001C6BA1"/>
    <w:rsid w:val="001C6E38"/>
    <w:rsid w:val="001C792D"/>
    <w:rsid w:val="001D080B"/>
    <w:rsid w:val="001D270C"/>
    <w:rsid w:val="001D3460"/>
    <w:rsid w:val="001D357A"/>
    <w:rsid w:val="001D3C03"/>
    <w:rsid w:val="001D4464"/>
    <w:rsid w:val="001D65FF"/>
    <w:rsid w:val="001D74F8"/>
    <w:rsid w:val="001E1356"/>
    <w:rsid w:val="001E1E5D"/>
    <w:rsid w:val="001E2EED"/>
    <w:rsid w:val="001E308D"/>
    <w:rsid w:val="001E33EF"/>
    <w:rsid w:val="001E346C"/>
    <w:rsid w:val="001E3E55"/>
    <w:rsid w:val="001E4E02"/>
    <w:rsid w:val="001E6B92"/>
    <w:rsid w:val="001E6E63"/>
    <w:rsid w:val="001E6FBA"/>
    <w:rsid w:val="001E6FC2"/>
    <w:rsid w:val="001E7618"/>
    <w:rsid w:val="001E7FBC"/>
    <w:rsid w:val="001F03FB"/>
    <w:rsid w:val="001F05AE"/>
    <w:rsid w:val="001F096B"/>
    <w:rsid w:val="001F22E9"/>
    <w:rsid w:val="001F2AA8"/>
    <w:rsid w:val="001F3EEC"/>
    <w:rsid w:val="001F40ED"/>
    <w:rsid w:val="001F58EA"/>
    <w:rsid w:val="001F5ADE"/>
    <w:rsid w:val="001F67E8"/>
    <w:rsid w:val="001F7BB1"/>
    <w:rsid w:val="0020032D"/>
    <w:rsid w:val="00200678"/>
    <w:rsid w:val="0020094C"/>
    <w:rsid w:val="00201201"/>
    <w:rsid w:val="002023D9"/>
    <w:rsid w:val="00202AF8"/>
    <w:rsid w:val="00202BF2"/>
    <w:rsid w:val="00203617"/>
    <w:rsid w:val="00203C9C"/>
    <w:rsid w:val="00203E0E"/>
    <w:rsid w:val="00203F27"/>
    <w:rsid w:val="0020497B"/>
    <w:rsid w:val="002049D3"/>
    <w:rsid w:val="00204FF3"/>
    <w:rsid w:val="00205583"/>
    <w:rsid w:val="0020604F"/>
    <w:rsid w:val="00206318"/>
    <w:rsid w:val="002078A3"/>
    <w:rsid w:val="002100AB"/>
    <w:rsid w:val="00210AB0"/>
    <w:rsid w:val="00210F23"/>
    <w:rsid w:val="00211093"/>
    <w:rsid w:val="002110E0"/>
    <w:rsid w:val="002121FD"/>
    <w:rsid w:val="00212815"/>
    <w:rsid w:val="00213B4D"/>
    <w:rsid w:val="00214EC8"/>
    <w:rsid w:val="00215258"/>
    <w:rsid w:val="002156FA"/>
    <w:rsid w:val="002159AE"/>
    <w:rsid w:val="00216241"/>
    <w:rsid w:val="002200C5"/>
    <w:rsid w:val="002208A2"/>
    <w:rsid w:val="00221055"/>
    <w:rsid w:val="002227E4"/>
    <w:rsid w:val="00222B2E"/>
    <w:rsid w:val="00222F0C"/>
    <w:rsid w:val="002232C8"/>
    <w:rsid w:val="00223311"/>
    <w:rsid w:val="00223327"/>
    <w:rsid w:val="002233EA"/>
    <w:rsid w:val="00223EFE"/>
    <w:rsid w:val="0022421C"/>
    <w:rsid w:val="0022438C"/>
    <w:rsid w:val="0022444D"/>
    <w:rsid w:val="00224850"/>
    <w:rsid w:val="00225DD7"/>
    <w:rsid w:val="00230894"/>
    <w:rsid w:val="00230902"/>
    <w:rsid w:val="00230CB6"/>
    <w:rsid w:val="00231B32"/>
    <w:rsid w:val="00233310"/>
    <w:rsid w:val="00233E62"/>
    <w:rsid w:val="002341E8"/>
    <w:rsid w:val="00235254"/>
    <w:rsid w:val="00235365"/>
    <w:rsid w:val="00235609"/>
    <w:rsid w:val="00236548"/>
    <w:rsid w:val="002367C6"/>
    <w:rsid w:val="00236822"/>
    <w:rsid w:val="00236A4F"/>
    <w:rsid w:val="00237FBD"/>
    <w:rsid w:val="0024052A"/>
    <w:rsid w:val="0024076B"/>
    <w:rsid w:val="00240C4C"/>
    <w:rsid w:val="00240FE0"/>
    <w:rsid w:val="0024157A"/>
    <w:rsid w:val="00242158"/>
    <w:rsid w:val="00242641"/>
    <w:rsid w:val="00243D6D"/>
    <w:rsid w:val="00244597"/>
    <w:rsid w:val="00244AD8"/>
    <w:rsid w:val="0024504A"/>
    <w:rsid w:val="002463C2"/>
    <w:rsid w:val="0024733A"/>
    <w:rsid w:val="0025024F"/>
    <w:rsid w:val="00251830"/>
    <w:rsid w:val="00251E4A"/>
    <w:rsid w:val="00251E64"/>
    <w:rsid w:val="00251F6A"/>
    <w:rsid w:val="0025288A"/>
    <w:rsid w:val="00252914"/>
    <w:rsid w:val="0025317A"/>
    <w:rsid w:val="002536BD"/>
    <w:rsid w:val="00256502"/>
    <w:rsid w:val="00256A7B"/>
    <w:rsid w:val="00256C45"/>
    <w:rsid w:val="00257363"/>
    <w:rsid w:val="00260407"/>
    <w:rsid w:val="002609BB"/>
    <w:rsid w:val="00260A68"/>
    <w:rsid w:val="002611D6"/>
    <w:rsid w:val="00262140"/>
    <w:rsid w:val="002621BA"/>
    <w:rsid w:val="00263FAB"/>
    <w:rsid w:val="00264A55"/>
    <w:rsid w:val="002661BD"/>
    <w:rsid w:val="00267B4F"/>
    <w:rsid w:val="00270CF1"/>
    <w:rsid w:val="00271124"/>
    <w:rsid w:val="002712B7"/>
    <w:rsid w:val="002723D2"/>
    <w:rsid w:val="0027304B"/>
    <w:rsid w:val="002733E1"/>
    <w:rsid w:val="002738F0"/>
    <w:rsid w:val="002741E0"/>
    <w:rsid w:val="0027471F"/>
    <w:rsid w:val="00274ED9"/>
    <w:rsid w:val="002753B6"/>
    <w:rsid w:val="00276937"/>
    <w:rsid w:val="00276D43"/>
    <w:rsid w:val="00277BC2"/>
    <w:rsid w:val="00277BFD"/>
    <w:rsid w:val="00280F6E"/>
    <w:rsid w:val="00280F91"/>
    <w:rsid w:val="002813D2"/>
    <w:rsid w:val="002823EF"/>
    <w:rsid w:val="00282884"/>
    <w:rsid w:val="00283380"/>
    <w:rsid w:val="0028463F"/>
    <w:rsid w:val="00284FC7"/>
    <w:rsid w:val="00285BA0"/>
    <w:rsid w:val="0028666E"/>
    <w:rsid w:val="0028683F"/>
    <w:rsid w:val="00286BFC"/>
    <w:rsid w:val="002878E6"/>
    <w:rsid w:val="00287BEB"/>
    <w:rsid w:val="00290409"/>
    <w:rsid w:val="00290770"/>
    <w:rsid w:val="002918FB"/>
    <w:rsid w:val="00292CB0"/>
    <w:rsid w:val="002944B5"/>
    <w:rsid w:val="00294CC8"/>
    <w:rsid w:val="00294FD9"/>
    <w:rsid w:val="0029500F"/>
    <w:rsid w:val="0029653B"/>
    <w:rsid w:val="0029667F"/>
    <w:rsid w:val="00297F6D"/>
    <w:rsid w:val="002A113E"/>
    <w:rsid w:val="002A1EFD"/>
    <w:rsid w:val="002A1F78"/>
    <w:rsid w:val="002A2E0A"/>
    <w:rsid w:val="002A32E9"/>
    <w:rsid w:val="002A392E"/>
    <w:rsid w:val="002A557B"/>
    <w:rsid w:val="002A57A6"/>
    <w:rsid w:val="002A5AE3"/>
    <w:rsid w:val="002A73A9"/>
    <w:rsid w:val="002A7714"/>
    <w:rsid w:val="002A7DD0"/>
    <w:rsid w:val="002B1631"/>
    <w:rsid w:val="002B1642"/>
    <w:rsid w:val="002B1660"/>
    <w:rsid w:val="002B24E0"/>
    <w:rsid w:val="002B313E"/>
    <w:rsid w:val="002B3DD2"/>
    <w:rsid w:val="002B48A4"/>
    <w:rsid w:val="002B48D1"/>
    <w:rsid w:val="002B4FAA"/>
    <w:rsid w:val="002B5346"/>
    <w:rsid w:val="002B5C5B"/>
    <w:rsid w:val="002B5D2D"/>
    <w:rsid w:val="002B6076"/>
    <w:rsid w:val="002B7B6D"/>
    <w:rsid w:val="002B7E30"/>
    <w:rsid w:val="002C09EF"/>
    <w:rsid w:val="002C0F43"/>
    <w:rsid w:val="002C121A"/>
    <w:rsid w:val="002C2A34"/>
    <w:rsid w:val="002C2A5E"/>
    <w:rsid w:val="002C4217"/>
    <w:rsid w:val="002C443B"/>
    <w:rsid w:val="002C4B08"/>
    <w:rsid w:val="002C586A"/>
    <w:rsid w:val="002C7CE4"/>
    <w:rsid w:val="002D0493"/>
    <w:rsid w:val="002D08E7"/>
    <w:rsid w:val="002D0A41"/>
    <w:rsid w:val="002D1ADD"/>
    <w:rsid w:val="002D2458"/>
    <w:rsid w:val="002D2BC5"/>
    <w:rsid w:val="002D2D24"/>
    <w:rsid w:val="002D2D81"/>
    <w:rsid w:val="002D3765"/>
    <w:rsid w:val="002D55A0"/>
    <w:rsid w:val="002E019B"/>
    <w:rsid w:val="002E0805"/>
    <w:rsid w:val="002E105D"/>
    <w:rsid w:val="002E194F"/>
    <w:rsid w:val="002E27A9"/>
    <w:rsid w:val="002E2A9A"/>
    <w:rsid w:val="002E2C51"/>
    <w:rsid w:val="002E2D8D"/>
    <w:rsid w:val="002E32A3"/>
    <w:rsid w:val="002E392D"/>
    <w:rsid w:val="002E4220"/>
    <w:rsid w:val="002E4B52"/>
    <w:rsid w:val="002E4C91"/>
    <w:rsid w:val="002E4C96"/>
    <w:rsid w:val="002E4D69"/>
    <w:rsid w:val="002E5603"/>
    <w:rsid w:val="002E5CCB"/>
    <w:rsid w:val="002E6186"/>
    <w:rsid w:val="002E6B74"/>
    <w:rsid w:val="002E77F5"/>
    <w:rsid w:val="002F025D"/>
    <w:rsid w:val="002F0B0A"/>
    <w:rsid w:val="002F1568"/>
    <w:rsid w:val="002F30F3"/>
    <w:rsid w:val="002F3120"/>
    <w:rsid w:val="002F3169"/>
    <w:rsid w:val="002F35BE"/>
    <w:rsid w:val="002F38F1"/>
    <w:rsid w:val="002F459A"/>
    <w:rsid w:val="002F5BB3"/>
    <w:rsid w:val="002F5FF3"/>
    <w:rsid w:val="002F7939"/>
    <w:rsid w:val="002F7F30"/>
    <w:rsid w:val="003011F5"/>
    <w:rsid w:val="0030213B"/>
    <w:rsid w:val="00302196"/>
    <w:rsid w:val="003025A6"/>
    <w:rsid w:val="00302CBE"/>
    <w:rsid w:val="00303432"/>
    <w:rsid w:val="00303D64"/>
    <w:rsid w:val="00304047"/>
    <w:rsid w:val="00305EE3"/>
    <w:rsid w:val="00311BE4"/>
    <w:rsid w:val="003121C2"/>
    <w:rsid w:val="00313002"/>
    <w:rsid w:val="00313617"/>
    <w:rsid w:val="003137C7"/>
    <w:rsid w:val="0031385C"/>
    <w:rsid w:val="003142E9"/>
    <w:rsid w:val="0031537F"/>
    <w:rsid w:val="00316956"/>
    <w:rsid w:val="00316D42"/>
    <w:rsid w:val="0031733C"/>
    <w:rsid w:val="00317BDC"/>
    <w:rsid w:val="00317D82"/>
    <w:rsid w:val="0032017C"/>
    <w:rsid w:val="00320601"/>
    <w:rsid w:val="00320E28"/>
    <w:rsid w:val="00321174"/>
    <w:rsid w:val="003220FD"/>
    <w:rsid w:val="00323949"/>
    <w:rsid w:val="003251A7"/>
    <w:rsid w:val="0032541D"/>
    <w:rsid w:val="0032564E"/>
    <w:rsid w:val="003264A4"/>
    <w:rsid w:val="00326F19"/>
    <w:rsid w:val="00327669"/>
    <w:rsid w:val="00331ED2"/>
    <w:rsid w:val="00332342"/>
    <w:rsid w:val="00332CC4"/>
    <w:rsid w:val="00332F68"/>
    <w:rsid w:val="003330D9"/>
    <w:rsid w:val="00333A53"/>
    <w:rsid w:val="00334239"/>
    <w:rsid w:val="0033460F"/>
    <w:rsid w:val="00334866"/>
    <w:rsid w:val="00335A07"/>
    <w:rsid w:val="0033720D"/>
    <w:rsid w:val="00337449"/>
    <w:rsid w:val="003375F8"/>
    <w:rsid w:val="00340C78"/>
    <w:rsid w:val="0034161E"/>
    <w:rsid w:val="00342FB9"/>
    <w:rsid w:val="00343E2C"/>
    <w:rsid w:val="003440FF"/>
    <w:rsid w:val="0034656C"/>
    <w:rsid w:val="00346A8A"/>
    <w:rsid w:val="00346FEA"/>
    <w:rsid w:val="00347E4B"/>
    <w:rsid w:val="003507EE"/>
    <w:rsid w:val="00351787"/>
    <w:rsid w:val="0035214A"/>
    <w:rsid w:val="003528F7"/>
    <w:rsid w:val="00352DFE"/>
    <w:rsid w:val="0035432C"/>
    <w:rsid w:val="003543FB"/>
    <w:rsid w:val="003549A3"/>
    <w:rsid w:val="00355288"/>
    <w:rsid w:val="00355AE4"/>
    <w:rsid w:val="00355FEA"/>
    <w:rsid w:val="00356BD3"/>
    <w:rsid w:val="00357919"/>
    <w:rsid w:val="003612ED"/>
    <w:rsid w:val="003619E1"/>
    <w:rsid w:val="00361D16"/>
    <w:rsid w:val="0036243E"/>
    <w:rsid w:val="003626F8"/>
    <w:rsid w:val="003645D3"/>
    <w:rsid w:val="0036589E"/>
    <w:rsid w:val="00365ED5"/>
    <w:rsid w:val="00365F45"/>
    <w:rsid w:val="00366104"/>
    <w:rsid w:val="003662C8"/>
    <w:rsid w:val="003663D4"/>
    <w:rsid w:val="00367E11"/>
    <w:rsid w:val="00371C92"/>
    <w:rsid w:val="00371D6C"/>
    <w:rsid w:val="00372140"/>
    <w:rsid w:val="0037231D"/>
    <w:rsid w:val="00372339"/>
    <w:rsid w:val="00372709"/>
    <w:rsid w:val="0037306C"/>
    <w:rsid w:val="00373DE5"/>
    <w:rsid w:val="0037709A"/>
    <w:rsid w:val="003772F5"/>
    <w:rsid w:val="00377330"/>
    <w:rsid w:val="003812FE"/>
    <w:rsid w:val="00381525"/>
    <w:rsid w:val="003816FF"/>
    <w:rsid w:val="0038257D"/>
    <w:rsid w:val="0038278B"/>
    <w:rsid w:val="003833D4"/>
    <w:rsid w:val="003837A4"/>
    <w:rsid w:val="003838A0"/>
    <w:rsid w:val="00384108"/>
    <w:rsid w:val="00384236"/>
    <w:rsid w:val="00384B75"/>
    <w:rsid w:val="00384FCF"/>
    <w:rsid w:val="00385B6A"/>
    <w:rsid w:val="00385E8B"/>
    <w:rsid w:val="003862AC"/>
    <w:rsid w:val="00386896"/>
    <w:rsid w:val="003868A6"/>
    <w:rsid w:val="00386A00"/>
    <w:rsid w:val="00386D95"/>
    <w:rsid w:val="0038785D"/>
    <w:rsid w:val="00387C33"/>
    <w:rsid w:val="00391018"/>
    <w:rsid w:val="00391291"/>
    <w:rsid w:val="003914B0"/>
    <w:rsid w:val="00391573"/>
    <w:rsid w:val="003923EE"/>
    <w:rsid w:val="003927C9"/>
    <w:rsid w:val="0039291E"/>
    <w:rsid w:val="00395823"/>
    <w:rsid w:val="00395EA2"/>
    <w:rsid w:val="00395F72"/>
    <w:rsid w:val="00397B46"/>
    <w:rsid w:val="003A063E"/>
    <w:rsid w:val="003A2C01"/>
    <w:rsid w:val="003A3A43"/>
    <w:rsid w:val="003A5C88"/>
    <w:rsid w:val="003B0065"/>
    <w:rsid w:val="003B0364"/>
    <w:rsid w:val="003B0D4F"/>
    <w:rsid w:val="003B0DCD"/>
    <w:rsid w:val="003B1328"/>
    <w:rsid w:val="003B26AC"/>
    <w:rsid w:val="003B29E9"/>
    <w:rsid w:val="003B2C25"/>
    <w:rsid w:val="003B38CF"/>
    <w:rsid w:val="003B3959"/>
    <w:rsid w:val="003B4976"/>
    <w:rsid w:val="003B4CE8"/>
    <w:rsid w:val="003B4D7A"/>
    <w:rsid w:val="003B50FF"/>
    <w:rsid w:val="003B721C"/>
    <w:rsid w:val="003C0E0B"/>
    <w:rsid w:val="003C22F3"/>
    <w:rsid w:val="003C270D"/>
    <w:rsid w:val="003C2FFF"/>
    <w:rsid w:val="003C4466"/>
    <w:rsid w:val="003C4C9B"/>
    <w:rsid w:val="003C549D"/>
    <w:rsid w:val="003C5A36"/>
    <w:rsid w:val="003C5B90"/>
    <w:rsid w:val="003C5BD0"/>
    <w:rsid w:val="003C7256"/>
    <w:rsid w:val="003C74E8"/>
    <w:rsid w:val="003C7FDE"/>
    <w:rsid w:val="003D049B"/>
    <w:rsid w:val="003D2829"/>
    <w:rsid w:val="003D37D0"/>
    <w:rsid w:val="003D37EC"/>
    <w:rsid w:val="003D3974"/>
    <w:rsid w:val="003D4991"/>
    <w:rsid w:val="003D4E49"/>
    <w:rsid w:val="003D5680"/>
    <w:rsid w:val="003D7579"/>
    <w:rsid w:val="003E0119"/>
    <w:rsid w:val="003E07D3"/>
    <w:rsid w:val="003E0BDA"/>
    <w:rsid w:val="003E1E80"/>
    <w:rsid w:val="003E1FCD"/>
    <w:rsid w:val="003E2168"/>
    <w:rsid w:val="003E2C9D"/>
    <w:rsid w:val="003E3487"/>
    <w:rsid w:val="003E515F"/>
    <w:rsid w:val="003E5377"/>
    <w:rsid w:val="003E579B"/>
    <w:rsid w:val="003E65FD"/>
    <w:rsid w:val="003E6D9D"/>
    <w:rsid w:val="003F10CB"/>
    <w:rsid w:val="003F2836"/>
    <w:rsid w:val="003F2B03"/>
    <w:rsid w:val="003F4340"/>
    <w:rsid w:val="003F560E"/>
    <w:rsid w:val="003F7A8A"/>
    <w:rsid w:val="003F7AA2"/>
    <w:rsid w:val="003F7B79"/>
    <w:rsid w:val="00400577"/>
    <w:rsid w:val="0040090D"/>
    <w:rsid w:val="00401934"/>
    <w:rsid w:val="00402B08"/>
    <w:rsid w:val="00402EDF"/>
    <w:rsid w:val="00404299"/>
    <w:rsid w:val="004042FB"/>
    <w:rsid w:val="0040441F"/>
    <w:rsid w:val="00404B09"/>
    <w:rsid w:val="0040634D"/>
    <w:rsid w:val="004077C7"/>
    <w:rsid w:val="00411658"/>
    <w:rsid w:val="00411BAB"/>
    <w:rsid w:val="00412014"/>
    <w:rsid w:val="00412D4D"/>
    <w:rsid w:val="00413CD8"/>
    <w:rsid w:val="00414332"/>
    <w:rsid w:val="00414388"/>
    <w:rsid w:val="00414C8B"/>
    <w:rsid w:val="00415AC8"/>
    <w:rsid w:val="00415ED9"/>
    <w:rsid w:val="0041626F"/>
    <w:rsid w:val="00416B5A"/>
    <w:rsid w:val="00416D1A"/>
    <w:rsid w:val="004170A5"/>
    <w:rsid w:val="004225E9"/>
    <w:rsid w:val="00422A58"/>
    <w:rsid w:val="00423125"/>
    <w:rsid w:val="004239D4"/>
    <w:rsid w:val="00423AAC"/>
    <w:rsid w:val="00424461"/>
    <w:rsid w:val="004249A3"/>
    <w:rsid w:val="00426EFE"/>
    <w:rsid w:val="004304CA"/>
    <w:rsid w:val="00431C08"/>
    <w:rsid w:val="00433BE5"/>
    <w:rsid w:val="00433C32"/>
    <w:rsid w:val="00433D8B"/>
    <w:rsid w:val="00434018"/>
    <w:rsid w:val="004343EB"/>
    <w:rsid w:val="00434E56"/>
    <w:rsid w:val="00435380"/>
    <w:rsid w:val="00435EBD"/>
    <w:rsid w:val="004360E5"/>
    <w:rsid w:val="00437340"/>
    <w:rsid w:val="00437927"/>
    <w:rsid w:val="00440021"/>
    <w:rsid w:val="004401F2"/>
    <w:rsid w:val="00440926"/>
    <w:rsid w:val="00440DE7"/>
    <w:rsid w:val="004410F1"/>
    <w:rsid w:val="004412C2"/>
    <w:rsid w:val="00442C78"/>
    <w:rsid w:val="00443DBD"/>
    <w:rsid w:val="00444441"/>
    <w:rsid w:val="0044535A"/>
    <w:rsid w:val="004458F4"/>
    <w:rsid w:val="00446975"/>
    <w:rsid w:val="004505F8"/>
    <w:rsid w:val="00451336"/>
    <w:rsid w:val="004517E4"/>
    <w:rsid w:val="00451BE3"/>
    <w:rsid w:val="00452243"/>
    <w:rsid w:val="00454FE0"/>
    <w:rsid w:val="0045508B"/>
    <w:rsid w:val="004558FA"/>
    <w:rsid w:val="00455F0B"/>
    <w:rsid w:val="0045601C"/>
    <w:rsid w:val="004562F1"/>
    <w:rsid w:val="00460594"/>
    <w:rsid w:val="00460A7C"/>
    <w:rsid w:val="00460F1C"/>
    <w:rsid w:val="00461411"/>
    <w:rsid w:val="00461A67"/>
    <w:rsid w:val="00462764"/>
    <w:rsid w:val="0046372C"/>
    <w:rsid w:val="004639F0"/>
    <w:rsid w:val="00464294"/>
    <w:rsid w:val="00464376"/>
    <w:rsid w:val="00464F73"/>
    <w:rsid w:val="004651FE"/>
    <w:rsid w:val="00465439"/>
    <w:rsid w:val="00465446"/>
    <w:rsid w:val="00465ADD"/>
    <w:rsid w:val="00467172"/>
    <w:rsid w:val="00467BE2"/>
    <w:rsid w:val="0047093D"/>
    <w:rsid w:val="004714F0"/>
    <w:rsid w:val="004717D9"/>
    <w:rsid w:val="00472028"/>
    <w:rsid w:val="00472884"/>
    <w:rsid w:val="004734ED"/>
    <w:rsid w:val="00474287"/>
    <w:rsid w:val="0047514F"/>
    <w:rsid w:val="00475732"/>
    <w:rsid w:val="004805DC"/>
    <w:rsid w:val="00480A12"/>
    <w:rsid w:val="00480FCD"/>
    <w:rsid w:val="0048164C"/>
    <w:rsid w:val="0048164F"/>
    <w:rsid w:val="00481B4C"/>
    <w:rsid w:val="00481BC0"/>
    <w:rsid w:val="00482EEA"/>
    <w:rsid w:val="0048302F"/>
    <w:rsid w:val="004831FC"/>
    <w:rsid w:val="00485827"/>
    <w:rsid w:val="00485A96"/>
    <w:rsid w:val="00486BE8"/>
    <w:rsid w:val="0048740C"/>
    <w:rsid w:val="00487BBA"/>
    <w:rsid w:val="0049110C"/>
    <w:rsid w:val="00492274"/>
    <w:rsid w:val="004924BD"/>
    <w:rsid w:val="004931A4"/>
    <w:rsid w:val="0049461C"/>
    <w:rsid w:val="004961A2"/>
    <w:rsid w:val="0049677C"/>
    <w:rsid w:val="00496820"/>
    <w:rsid w:val="004968D6"/>
    <w:rsid w:val="00496C42"/>
    <w:rsid w:val="00497446"/>
    <w:rsid w:val="0049778E"/>
    <w:rsid w:val="004978F2"/>
    <w:rsid w:val="004A01A6"/>
    <w:rsid w:val="004A17F7"/>
    <w:rsid w:val="004A18B8"/>
    <w:rsid w:val="004A2351"/>
    <w:rsid w:val="004A242C"/>
    <w:rsid w:val="004A24E4"/>
    <w:rsid w:val="004A26ED"/>
    <w:rsid w:val="004A2911"/>
    <w:rsid w:val="004A33F9"/>
    <w:rsid w:val="004A3422"/>
    <w:rsid w:val="004A3814"/>
    <w:rsid w:val="004A4F6A"/>
    <w:rsid w:val="004A5739"/>
    <w:rsid w:val="004A64B2"/>
    <w:rsid w:val="004A65DB"/>
    <w:rsid w:val="004A6E65"/>
    <w:rsid w:val="004A7AFC"/>
    <w:rsid w:val="004B18DF"/>
    <w:rsid w:val="004B247B"/>
    <w:rsid w:val="004B3515"/>
    <w:rsid w:val="004B39D7"/>
    <w:rsid w:val="004B3F86"/>
    <w:rsid w:val="004B472F"/>
    <w:rsid w:val="004B6546"/>
    <w:rsid w:val="004B7EE1"/>
    <w:rsid w:val="004C0ABD"/>
    <w:rsid w:val="004C1130"/>
    <w:rsid w:val="004C21F4"/>
    <w:rsid w:val="004C2525"/>
    <w:rsid w:val="004C2844"/>
    <w:rsid w:val="004C2AC7"/>
    <w:rsid w:val="004C30A9"/>
    <w:rsid w:val="004C3A94"/>
    <w:rsid w:val="004C55D1"/>
    <w:rsid w:val="004C5751"/>
    <w:rsid w:val="004C59A8"/>
    <w:rsid w:val="004C5DE3"/>
    <w:rsid w:val="004C5EA9"/>
    <w:rsid w:val="004C6AEA"/>
    <w:rsid w:val="004C77D6"/>
    <w:rsid w:val="004C79DE"/>
    <w:rsid w:val="004D03F9"/>
    <w:rsid w:val="004D0A8E"/>
    <w:rsid w:val="004D0C7C"/>
    <w:rsid w:val="004D279C"/>
    <w:rsid w:val="004D2B49"/>
    <w:rsid w:val="004D2FCD"/>
    <w:rsid w:val="004D33E7"/>
    <w:rsid w:val="004D3A84"/>
    <w:rsid w:val="004D3AAF"/>
    <w:rsid w:val="004D48B6"/>
    <w:rsid w:val="004D5DDD"/>
    <w:rsid w:val="004D676F"/>
    <w:rsid w:val="004D6EFC"/>
    <w:rsid w:val="004D734B"/>
    <w:rsid w:val="004D7AD5"/>
    <w:rsid w:val="004E031E"/>
    <w:rsid w:val="004E2253"/>
    <w:rsid w:val="004E2D51"/>
    <w:rsid w:val="004E3596"/>
    <w:rsid w:val="004E4C87"/>
    <w:rsid w:val="004E7103"/>
    <w:rsid w:val="004E71E6"/>
    <w:rsid w:val="004F12A7"/>
    <w:rsid w:val="004F13C0"/>
    <w:rsid w:val="004F240E"/>
    <w:rsid w:val="004F3A1C"/>
    <w:rsid w:val="004F4208"/>
    <w:rsid w:val="004F46B3"/>
    <w:rsid w:val="004F4A9C"/>
    <w:rsid w:val="004F4AE8"/>
    <w:rsid w:val="004F4E36"/>
    <w:rsid w:val="004F5964"/>
    <w:rsid w:val="004F5A3C"/>
    <w:rsid w:val="004F5B10"/>
    <w:rsid w:val="004F5FB2"/>
    <w:rsid w:val="004F66BF"/>
    <w:rsid w:val="004F6B6F"/>
    <w:rsid w:val="004F7B3B"/>
    <w:rsid w:val="004F7C8A"/>
    <w:rsid w:val="004F7CB2"/>
    <w:rsid w:val="00501E8B"/>
    <w:rsid w:val="00502584"/>
    <w:rsid w:val="0050344B"/>
    <w:rsid w:val="00503D83"/>
    <w:rsid w:val="00504F6E"/>
    <w:rsid w:val="00505692"/>
    <w:rsid w:val="0050575A"/>
    <w:rsid w:val="00505F6F"/>
    <w:rsid w:val="005068D2"/>
    <w:rsid w:val="00506EFC"/>
    <w:rsid w:val="00510800"/>
    <w:rsid w:val="00511292"/>
    <w:rsid w:val="00511AB1"/>
    <w:rsid w:val="00511F61"/>
    <w:rsid w:val="00512416"/>
    <w:rsid w:val="00512827"/>
    <w:rsid w:val="00512A9A"/>
    <w:rsid w:val="00514279"/>
    <w:rsid w:val="005143C0"/>
    <w:rsid w:val="005145AE"/>
    <w:rsid w:val="005147C3"/>
    <w:rsid w:val="00515620"/>
    <w:rsid w:val="00515972"/>
    <w:rsid w:val="00515A41"/>
    <w:rsid w:val="00515CBC"/>
    <w:rsid w:val="005160F5"/>
    <w:rsid w:val="0051734A"/>
    <w:rsid w:val="005208A4"/>
    <w:rsid w:val="00520EA4"/>
    <w:rsid w:val="0052138C"/>
    <w:rsid w:val="005218E0"/>
    <w:rsid w:val="00522C73"/>
    <w:rsid w:val="00523C9A"/>
    <w:rsid w:val="0052445E"/>
    <w:rsid w:val="005249AE"/>
    <w:rsid w:val="00525BAA"/>
    <w:rsid w:val="00525C4B"/>
    <w:rsid w:val="00526823"/>
    <w:rsid w:val="005271E9"/>
    <w:rsid w:val="00527B52"/>
    <w:rsid w:val="0053093A"/>
    <w:rsid w:val="00530ED8"/>
    <w:rsid w:val="005318D7"/>
    <w:rsid w:val="00531EEB"/>
    <w:rsid w:val="0053266D"/>
    <w:rsid w:val="005340BE"/>
    <w:rsid w:val="00534BE9"/>
    <w:rsid w:val="005352BA"/>
    <w:rsid w:val="00540A7F"/>
    <w:rsid w:val="0054233A"/>
    <w:rsid w:val="005428AE"/>
    <w:rsid w:val="00542F2F"/>
    <w:rsid w:val="005431BF"/>
    <w:rsid w:val="005434B1"/>
    <w:rsid w:val="00545EE1"/>
    <w:rsid w:val="00546926"/>
    <w:rsid w:val="005470CD"/>
    <w:rsid w:val="005472E5"/>
    <w:rsid w:val="0055057B"/>
    <w:rsid w:val="005516AD"/>
    <w:rsid w:val="00552C4B"/>
    <w:rsid w:val="00552DEB"/>
    <w:rsid w:val="005539B4"/>
    <w:rsid w:val="005541D7"/>
    <w:rsid w:val="00554C54"/>
    <w:rsid w:val="005550BC"/>
    <w:rsid w:val="005551EE"/>
    <w:rsid w:val="005552C1"/>
    <w:rsid w:val="00556110"/>
    <w:rsid w:val="0055632F"/>
    <w:rsid w:val="0055705C"/>
    <w:rsid w:val="005574F7"/>
    <w:rsid w:val="00557D20"/>
    <w:rsid w:val="005600C3"/>
    <w:rsid w:val="005615FE"/>
    <w:rsid w:val="0056396C"/>
    <w:rsid w:val="00564619"/>
    <w:rsid w:val="00564F3B"/>
    <w:rsid w:val="00565009"/>
    <w:rsid w:val="005651C3"/>
    <w:rsid w:val="00565BC9"/>
    <w:rsid w:val="0056680D"/>
    <w:rsid w:val="00566A20"/>
    <w:rsid w:val="0056736B"/>
    <w:rsid w:val="00567687"/>
    <w:rsid w:val="00567D06"/>
    <w:rsid w:val="00567D64"/>
    <w:rsid w:val="0057010C"/>
    <w:rsid w:val="005708D0"/>
    <w:rsid w:val="005710CB"/>
    <w:rsid w:val="005715F4"/>
    <w:rsid w:val="00571E16"/>
    <w:rsid w:val="00572C17"/>
    <w:rsid w:val="00572CBA"/>
    <w:rsid w:val="0057350F"/>
    <w:rsid w:val="005750D6"/>
    <w:rsid w:val="00576338"/>
    <w:rsid w:val="005767C1"/>
    <w:rsid w:val="00576C21"/>
    <w:rsid w:val="0058186C"/>
    <w:rsid w:val="00582E98"/>
    <w:rsid w:val="00584CED"/>
    <w:rsid w:val="00584F41"/>
    <w:rsid w:val="005857F5"/>
    <w:rsid w:val="00585990"/>
    <w:rsid w:val="00586606"/>
    <w:rsid w:val="00586636"/>
    <w:rsid w:val="00586D6E"/>
    <w:rsid w:val="005872A4"/>
    <w:rsid w:val="00587539"/>
    <w:rsid w:val="005879F5"/>
    <w:rsid w:val="0059159E"/>
    <w:rsid w:val="00591CAA"/>
    <w:rsid w:val="00591E19"/>
    <w:rsid w:val="00593D6C"/>
    <w:rsid w:val="00594500"/>
    <w:rsid w:val="00594871"/>
    <w:rsid w:val="00594A4D"/>
    <w:rsid w:val="00594E9B"/>
    <w:rsid w:val="00594FDD"/>
    <w:rsid w:val="00595667"/>
    <w:rsid w:val="0059586B"/>
    <w:rsid w:val="005A1CA2"/>
    <w:rsid w:val="005A33D5"/>
    <w:rsid w:val="005A3681"/>
    <w:rsid w:val="005A3821"/>
    <w:rsid w:val="005A4526"/>
    <w:rsid w:val="005A5E94"/>
    <w:rsid w:val="005A64F7"/>
    <w:rsid w:val="005A7D66"/>
    <w:rsid w:val="005B04D7"/>
    <w:rsid w:val="005B0979"/>
    <w:rsid w:val="005B162C"/>
    <w:rsid w:val="005B24AD"/>
    <w:rsid w:val="005B2B25"/>
    <w:rsid w:val="005B2FCC"/>
    <w:rsid w:val="005B343B"/>
    <w:rsid w:val="005B3659"/>
    <w:rsid w:val="005B39D6"/>
    <w:rsid w:val="005B55E1"/>
    <w:rsid w:val="005B561D"/>
    <w:rsid w:val="005B7DD1"/>
    <w:rsid w:val="005B7FA1"/>
    <w:rsid w:val="005C19FC"/>
    <w:rsid w:val="005C2CC3"/>
    <w:rsid w:val="005C30A1"/>
    <w:rsid w:val="005C448B"/>
    <w:rsid w:val="005C4A8D"/>
    <w:rsid w:val="005C569B"/>
    <w:rsid w:val="005C57E6"/>
    <w:rsid w:val="005C6067"/>
    <w:rsid w:val="005C6490"/>
    <w:rsid w:val="005C66C6"/>
    <w:rsid w:val="005C6B5C"/>
    <w:rsid w:val="005C71E6"/>
    <w:rsid w:val="005C79B9"/>
    <w:rsid w:val="005C7BB8"/>
    <w:rsid w:val="005C7EA8"/>
    <w:rsid w:val="005D0D0A"/>
    <w:rsid w:val="005D14FF"/>
    <w:rsid w:val="005D165C"/>
    <w:rsid w:val="005D1820"/>
    <w:rsid w:val="005D1EA4"/>
    <w:rsid w:val="005D25CC"/>
    <w:rsid w:val="005D290C"/>
    <w:rsid w:val="005D2A57"/>
    <w:rsid w:val="005D3C80"/>
    <w:rsid w:val="005D3FFE"/>
    <w:rsid w:val="005D4A34"/>
    <w:rsid w:val="005D52C3"/>
    <w:rsid w:val="005D551B"/>
    <w:rsid w:val="005D65C0"/>
    <w:rsid w:val="005D6676"/>
    <w:rsid w:val="005D6D0C"/>
    <w:rsid w:val="005D7613"/>
    <w:rsid w:val="005E0D58"/>
    <w:rsid w:val="005E0E37"/>
    <w:rsid w:val="005E10FA"/>
    <w:rsid w:val="005E12C9"/>
    <w:rsid w:val="005E3619"/>
    <w:rsid w:val="005E3B83"/>
    <w:rsid w:val="005E451E"/>
    <w:rsid w:val="005E452D"/>
    <w:rsid w:val="005E48C4"/>
    <w:rsid w:val="005E57A3"/>
    <w:rsid w:val="005E5C02"/>
    <w:rsid w:val="005E5C31"/>
    <w:rsid w:val="005E6119"/>
    <w:rsid w:val="005E63EB"/>
    <w:rsid w:val="005E7B31"/>
    <w:rsid w:val="005F0D0A"/>
    <w:rsid w:val="005F0D69"/>
    <w:rsid w:val="005F1FA8"/>
    <w:rsid w:val="005F2F35"/>
    <w:rsid w:val="005F41D6"/>
    <w:rsid w:val="005F4407"/>
    <w:rsid w:val="005F47DE"/>
    <w:rsid w:val="005F5811"/>
    <w:rsid w:val="005F6258"/>
    <w:rsid w:val="005F7924"/>
    <w:rsid w:val="00600150"/>
    <w:rsid w:val="00600BA5"/>
    <w:rsid w:val="006014C2"/>
    <w:rsid w:val="006018FB"/>
    <w:rsid w:val="006020FE"/>
    <w:rsid w:val="0060232F"/>
    <w:rsid w:val="00602335"/>
    <w:rsid w:val="00602977"/>
    <w:rsid w:val="00602DA0"/>
    <w:rsid w:val="0060347B"/>
    <w:rsid w:val="006035EE"/>
    <w:rsid w:val="006039FC"/>
    <w:rsid w:val="00604916"/>
    <w:rsid w:val="006074A3"/>
    <w:rsid w:val="00610421"/>
    <w:rsid w:val="006124C9"/>
    <w:rsid w:val="00612938"/>
    <w:rsid w:val="00612FD9"/>
    <w:rsid w:val="0061337E"/>
    <w:rsid w:val="006139B1"/>
    <w:rsid w:val="00613D22"/>
    <w:rsid w:val="00614015"/>
    <w:rsid w:val="0061403F"/>
    <w:rsid w:val="00614364"/>
    <w:rsid w:val="0061468C"/>
    <w:rsid w:val="00614722"/>
    <w:rsid w:val="00614C33"/>
    <w:rsid w:val="006156DE"/>
    <w:rsid w:val="00615A89"/>
    <w:rsid w:val="00617AE3"/>
    <w:rsid w:val="00617E80"/>
    <w:rsid w:val="00617F3A"/>
    <w:rsid w:val="00617F9F"/>
    <w:rsid w:val="00620075"/>
    <w:rsid w:val="00620F5A"/>
    <w:rsid w:val="00622908"/>
    <w:rsid w:val="00623BC5"/>
    <w:rsid w:val="006240E2"/>
    <w:rsid w:val="00625D02"/>
    <w:rsid w:val="00625E14"/>
    <w:rsid w:val="00626260"/>
    <w:rsid w:val="006266CD"/>
    <w:rsid w:val="00626922"/>
    <w:rsid w:val="00627441"/>
    <w:rsid w:val="0063074D"/>
    <w:rsid w:val="00630DEE"/>
    <w:rsid w:val="00631502"/>
    <w:rsid w:val="0063332D"/>
    <w:rsid w:val="006333A7"/>
    <w:rsid w:val="0063651A"/>
    <w:rsid w:val="00637F4F"/>
    <w:rsid w:val="00640351"/>
    <w:rsid w:val="006406D8"/>
    <w:rsid w:val="00641600"/>
    <w:rsid w:val="006416DD"/>
    <w:rsid w:val="006429EC"/>
    <w:rsid w:val="00643B18"/>
    <w:rsid w:val="0064504C"/>
    <w:rsid w:val="00645311"/>
    <w:rsid w:val="006459CC"/>
    <w:rsid w:val="00645AE3"/>
    <w:rsid w:val="00646A13"/>
    <w:rsid w:val="00646EEF"/>
    <w:rsid w:val="006470AC"/>
    <w:rsid w:val="00647C2F"/>
    <w:rsid w:val="00650B14"/>
    <w:rsid w:val="00650F41"/>
    <w:rsid w:val="00652747"/>
    <w:rsid w:val="0065365C"/>
    <w:rsid w:val="00653A8C"/>
    <w:rsid w:val="00653C41"/>
    <w:rsid w:val="0065480C"/>
    <w:rsid w:val="00654CF8"/>
    <w:rsid w:val="00655019"/>
    <w:rsid w:val="006553FD"/>
    <w:rsid w:val="006556AF"/>
    <w:rsid w:val="00656A9B"/>
    <w:rsid w:val="00657469"/>
    <w:rsid w:val="00660790"/>
    <w:rsid w:val="0066105C"/>
    <w:rsid w:val="00661D9F"/>
    <w:rsid w:val="00663328"/>
    <w:rsid w:val="0066453A"/>
    <w:rsid w:val="0066479B"/>
    <w:rsid w:val="0066506B"/>
    <w:rsid w:val="00665E97"/>
    <w:rsid w:val="00666184"/>
    <w:rsid w:val="00666D4A"/>
    <w:rsid w:val="006677E2"/>
    <w:rsid w:val="00670141"/>
    <w:rsid w:val="0067058C"/>
    <w:rsid w:val="006705CF"/>
    <w:rsid w:val="00670685"/>
    <w:rsid w:val="00670A4B"/>
    <w:rsid w:val="006717E1"/>
    <w:rsid w:val="00672503"/>
    <w:rsid w:val="00673CDA"/>
    <w:rsid w:val="00673CEF"/>
    <w:rsid w:val="00674F55"/>
    <w:rsid w:val="006754A7"/>
    <w:rsid w:val="00675C72"/>
    <w:rsid w:val="006768C0"/>
    <w:rsid w:val="00676CE0"/>
    <w:rsid w:val="006772E9"/>
    <w:rsid w:val="00677DE3"/>
    <w:rsid w:val="00680436"/>
    <w:rsid w:val="0068069C"/>
    <w:rsid w:val="00680B9D"/>
    <w:rsid w:val="00681213"/>
    <w:rsid w:val="0068136C"/>
    <w:rsid w:val="00681C3E"/>
    <w:rsid w:val="00682421"/>
    <w:rsid w:val="00682BA6"/>
    <w:rsid w:val="00682D85"/>
    <w:rsid w:val="006847AE"/>
    <w:rsid w:val="00686267"/>
    <w:rsid w:val="00686D7A"/>
    <w:rsid w:val="00686EAE"/>
    <w:rsid w:val="00686FC5"/>
    <w:rsid w:val="006875CF"/>
    <w:rsid w:val="006906DA"/>
    <w:rsid w:val="00690D54"/>
    <w:rsid w:val="00692F21"/>
    <w:rsid w:val="00694410"/>
    <w:rsid w:val="006944E4"/>
    <w:rsid w:val="006951DE"/>
    <w:rsid w:val="006961FB"/>
    <w:rsid w:val="00696C71"/>
    <w:rsid w:val="00696E42"/>
    <w:rsid w:val="00697284"/>
    <w:rsid w:val="006977E1"/>
    <w:rsid w:val="00697E08"/>
    <w:rsid w:val="006A09F1"/>
    <w:rsid w:val="006A0BB2"/>
    <w:rsid w:val="006A2182"/>
    <w:rsid w:val="006A28E3"/>
    <w:rsid w:val="006A4368"/>
    <w:rsid w:val="006A572A"/>
    <w:rsid w:val="006A5D81"/>
    <w:rsid w:val="006A6471"/>
    <w:rsid w:val="006A730F"/>
    <w:rsid w:val="006A7624"/>
    <w:rsid w:val="006A7829"/>
    <w:rsid w:val="006B02CA"/>
    <w:rsid w:val="006B1F4F"/>
    <w:rsid w:val="006B2CCD"/>
    <w:rsid w:val="006B2F0A"/>
    <w:rsid w:val="006B3377"/>
    <w:rsid w:val="006B4618"/>
    <w:rsid w:val="006B4676"/>
    <w:rsid w:val="006B6798"/>
    <w:rsid w:val="006B7333"/>
    <w:rsid w:val="006B791F"/>
    <w:rsid w:val="006B7F8B"/>
    <w:rsid w:val="006C265C"/>
    <w:rsid w:val="006C2EF3"/>
    <w:rsid w:val="006C44A8"/>
    <w:rsid w:val="006C47B4"/>
    <w:rsid w:val="006C4AC7"/>
    <w:rsid w:val="006C4BBC"/>
    <w:rsid w:val="006C4E8E"/>
    <w:rsid w:val="006C4F54"/>
    <w:rsid w:val="006C4FAE"/>
    <w:rsid w:val="006C5523"/>
    <w:rsid w:val="006C598E"/>
    <w:rsid w:val="006C5A4C"/>
    <w:rsid w:val="006C5AA1"/>
    <w:rsid w:val="006C63B3"/>
    <w:rsid w:val="006C6532"/>
    <w:rsid w:val="006C6992"/>
    <w:rsid w:val="006C7130"/>
    <w:rsid w:val="006D14B4"/>
    <w:rsid w:val="006D1733"/>
    <w:rsid w:val="006D2640"/>
    <w:rsid w:val="006D2AA6"/>
    <w:rsid w:val="006D2ADC"/>
    <w:rsid w:val="006D32DF"/>
    <w:rsid w:val="006D48D3"/>
    <w:rsid w:val="006D6D42"/>
    <w:rsid w:val="006D7174"/>
    <w:rsid w:val="006E100E"/>
    <w:rsid w:val="006E180D"/>
    <w:rsid w:val="006E1D8E"/>
    <w:rsid w:val="006E39AD"/>
    <w:rsid w:val="006E3CA3"/>
    <w:rsid w:val="006E47F5"/>
    <w:rsid w:val="006E4B58"/>
    <w:rsid w:val="006E698F"/>
    <w:rsid w:val="006E6D3E"/>
    <w:rsid w:val="006E7712"/>
    <w:rsid w:val="006E7E00"/>
    <w:rsid w:val="006F0B54"/>
    <w:rsid w:val="006F0C50"/>
    <w:rsid w:val="006F20E7"/>
    <w:rsid w:val="006F2371"/>
    <w:rsid w:val="006F246A"/>
    <w:rsid w:val="006F2A66"/>
    <w:rsid w:val="006F3CF0"/>
    <w:rsid w:val="006F524C"/>
    <w:rsid w:val="006F5ED1"/>
    <w:rsid w:val="006F66B3"/>
    <w:rsid w:val="006F69D2"/>
    <w:rsid w:val="006F69D3"/>
    <w:rsid w:val="006F7183"/>
    <w:rsid w:val="006F7FA8"/>
    <w:rsid w:val="00700759"/>
    <w:rsid w:val="00701399"/>
    <w:rsid w:val="007027F7"/>
    <w:rsid w:val="00702D04"/>
    <w:rsid w:val="00704B7A"/>
    <w:rsid w:val="0070512E"/>
    <w:rsid w:val="007052C0"/>
    <w:rsid w:val="0070559E"/>
    <w:rsid w:val="00705C68"/>
    <w:rsid w:val="00705D1D"/>
    <w:rsid w:val="0070616F"/>
    <w:rsid w:val="00707253"/>
    <w:rsid w:val="00707D5B"/>
    <w:rsid w:val="00710663"/>
    <w:rsid w:val="00711CE6"/>
    <w:rsid w:val="00711EDD"/>
    <w:rsid w:val="00713DB0"/>
    <w:rsid w:val="007147EF"/>
    <w:rsid w:val="0071616F"/>
    <w:rsid w:val="0071627B"/>
    <w:rsid w:val="00716A86"/>
    <w:rsid w:val="00716DF0"/>
    <w:rsid w:val="00716E0A"/>
    <w:rsid w:val="00717A0B"/>
    <w:rsid w:val="0072078E"/>
    <w:rsid w:val="0072122F"/>
    <w:rsid w:val="00721C52"/>
    <w:rsid w:val="00721DF6"/>
    <w:rsid w:val="00721FBE"/>
    <w:rsid w:val="00724F6F"/>
    <w:rsid w:val="007256B2"/>
    <w:rsid w:val="007262E0"/>
    <w:rsid w:val="00727986"/>
    <w:rsid w:val="00731957"/>
    <w:rsid w:val="00733225"/>
    <w:rsid w:val="00733782"/>
    <w:rsid w:val="00734021"/>
    <w:rsid w:val="007340C2"/>
    <w:rsid w:val="00734FDE"/>
    <w:rsid w:val="00735A17"/>
    <w:rsid w:val="0073641A"/>
    <w:rsid w:val="00736BCC"/>
    <w:rsid w:val="00737B56"/>
    <w:rsid w:val="00740336"/>
    <w:rsid w:val="007408AE"/>
    <w:rsid w:val="00740944"/>
    <w:rsid w:val="00740A81"/>
    <w:rsid w:val="00740A85"/>
    <w:rsid w:val="00740C38"/>
    <w:rsid w:val="00740D48"/>
    <w:rsid w:val="00742381"/>
    <w:rsid w:val="00742411"/>
    <w:rsid w:val="007426EE"/>
    <w:rsid w:val="007427A3"/>
    <w:rsid w:val="00742A29"/>
    <w:rsid w:val="00743280"/>
    <w:rsid w:val="0074378F"/>
    <w:rsid w:val="00743CAB"/>
    <w:rsid w:val="007444F8"/>
    <w:rsid w:val="0074471F"/>
    <w:rsid w:val="00744C6F"/>
    <w:rsid w:val="00745CBF"/>
    <w:rsid w:val="0074684E"/>
    <w:rsid w:val="007476E5"/>
    <w:rsid w:val="007520A4"/>
    <w:rsid w:val="007524F6"/>
    <w:rsid w:val="00752B81"/>
    <w:rsid w:val="00752EBE"/>
    <w:rsid w:val="007530E8"/>
    <w:rsid w:val="0075378B"/>
    <w:rsid w:val="0075449A"/>
    <w:rsid w:val="00754FCE"/>
    <w:rsid w:val="00754FF5"/>
    <w:rsid w:val="00755062"/>
    <w:rsid w:val="00755175"/>
    <w:rsid w:val="0075597C"/>
    <w:rsid w:val="00755AB7"/>
    <w:rsid w:val="00756DFD"/>
    <w:rsid w:val="00756FBE"/>
    <w:rsid w:val="00760756"/>
    <w:rsid w:val="00760A9C"/>
    <w:rsid w:val="00761743"/>
    <w:rsid w:val="007628FB"/>
    <w:rsid w:val="00763A99"/>
    <w:rsid w:val="00764DB4"/>
    <w:rsid w:val="00764E54"/>
    <w:rsid w:val="007665ED"/>
    <w:rsid w:val="007666B4"/>
    <w:rsid w:val="007674ED"/>
    <w:rsid w:val="0076792E"/>
    <w:rsid w:val="00767B60"/>
    <w:rsid w:val="00767BE7"/>
    <w:rsid w:val="0077021C"/>
    <w:rsid w:val="00770345"/>
    <w:rsid w:val="00770E26"/>
    <w:rsid w:val="00770EA3"/>
    <w:rsid w:val="00770FB4"/>
    <w:rsid w:val="00771495"/>
    <w:rsid w:val="00771C19"/>
    <w:rsid w:val="007720ED"/>
    <w:rsid w:val="00773D33"/>
    <w:rsid w:val="0077433A"/>
    <w:rsid w:val="00774526"/>
    <w:rsid w:val="007749FF"/>
    <w:rsid w:val="00775397"/>
    <w:rsid w:val="00775A10"/>
    <w:rsid w:val="007760EA"/>
    <w:rsid w:val="007765F2"/>
    <w:rsid w:val="00776C05"/>
    <w:rsid w:val="00780077"/>
    <w:rsid w:val="0078195B"/>
    <w:rsid w:val="00782F20"/>
    <w:rsid w:val="007839AA"/>
    <w:rsid w:val="00784559"/>
    <w:rsid w:val="00784922"/>
    <w:rsid w:val="00784D3F"/>
    <w:rsid w:val="00785097"/>
    <w:rsid w:val="0078526E"/>
    <w:rsid w:val="00785290"/>
    <w:rsid w:val="00785500"/>
    <w:rsid w:val="00785572"/>
    <w:rsid w:val="00790087"/>
    <w:rsid w:val="007904D3"/>
    <w:rsid w:val="007905D9"/>
    <w:rsid w:val="00792E58"/>
    <w:rsid w:val="0079443B"/>
    <w:rsid w:val="0079516A"/>
    <w:rsid w:val="00795745"/>
    <w:rsid w:val="00795BA1"/>
    <w:rsid w:val="0079641A"/>
    <w:rsid w:val="00796D91"/>
    <w:rsid w:val="007A1581"/>
    <w:rsid w:val="007A208B"/>
    <w:rsid w:val="007A2AB6"/>
    <w:rsid w:val="007A31A3"/>
    <w:rsid w:val="007A331E"/>
    <w:rsid w:val="007A38D5"/>
    <w:rsid w:val="007A4F4F"/>
    <w:rsid w:val="007A53B0"/>
    <w:rsid w:val="007A687E"/>
    <w:rsid w:val="007A6D1E"/>
    <w:rsid w:val="007A742D"/>
    <w:rsid w:val="007B0582"/>
    <w:rsid w:val="007B0D18"/>
    <w:rsid w:val="007B1FDC"/>
    <w:rsid w:val="007B20F7"/>
    <w:rsid w:val="007B2914"/>
    <w:rsid w:val="007B496B"/>
    <w:rsid w:val="007B4F8B"/>
    <w:rsid w:val="007B525E"/>
    <w:rsid w:val="007B564B"/>
    <w:rsid w:val="007B59E3"/>
    <w:rsid w:val="007B62F8"/>
    <w:rsid w:val="007B69B9"/>
    <w:rsid w:val="007B6DF3"/>
    <w:rsid w:val="007B70BB"/>
    <w:rsid w:val="007B7398"/>
    <w:rsid w:val="007B7BD2"/>
    <w:rsid w:val="007C0935"/>
    <w:rsid w:val="007C290A"/>
    <w:rsid w:val="007C2926"/>
    <w:rsid w:val="007C2C7D"/>
    <w:rsid w:val="007C3DCB"/>
    <w:rsid w:val="007C4A77"/>
    <w:rsid w:val="007C65CE"/>
    <w:rsid w:val="007D0CC9"/>
    <w:rsid w:val="007D16F6"/>
    <w:rsid w:val="007D2173"/>
    <w:rsid w:val="007D3A42"/>
    <w:rsid w:val="007D42A0"/>
    <w:rsid w:val="007D4475"/>
    <w:rsid w:val="007D4754"/>
    <w:rsid w:val="007D489A"/>
    <w:rsid w:val="007D585A"/>
    <w:rsid w:val="007D66C5"/>
    <w:rsid w:val="007D7970"/>
    <w:rsid w:val="007D7B8A"/>
    <w:rsid w:val="007E0853"/>
    <w:rsid w:val="007E11AF"/>
    <w:rsid w:val="007E1B49"/>
    <w:rsid w:val="007E1BC5"/>
    <w:rsid w:val="007E1C80"/>
    <w:rsid w:val="007E2ADF"/>
    <w:rsid w:val="007E2B03"/>
    <w:rsid w:val="007E3D4B"/>
    <w:rsid w:val="007E3F3B"/>
    <w:rsid w:val="007E5636"/>
    <w:rsid w:val="007E5AA7"/>
    <w:rsid w:val="007E6EC5"/>
    <w:rsid w:val="007E7F9F"/>
    <w:rsid w:val="007F0817"/>
    <w:rsid w:val="007F1246"/>
    <w:rsid w:val="007F3710"/>
    <w:rsid w:val="007F3E6E"/>
    <w:rsid w:val="007F40F7"/>
    <w:rsid w:val="007F41E7"/>
    <w:rsid w:val="007F5304"/>
    <w:rsid w:val="007F5738"/>
    <w:rsid w:val="007F7B27"/>
    <w:rsid w:val="007F7C68"/>
    <w:rsid w:val="007F7FC7"/>
    <w:rsid w:val="00800630"/>
    <w:rsid w:val="00800772"/>
    <w:rsid w:val="00800DFD"/>
    <w:rsid w:val="0080131E"/>
    <w:rsid w:val="00801535"/>
    <w:rsid w:val="00801BE8"/>
    <w:rsid w:val="00801CE1"/>
    <w:rsid w:val="00802093"/>
    <w:rsid w:val="0080242A"/>
    <w:rsid w:val="008034BD"/>
    <w:rsid w:val="00803540"/>
    <w:rsid w:val="008035EA"/>
    <w:rsid w:val="00803C77"/>
    <w:rsid w:val="0080453C"/>
    <w:rsid w:val="008052C0"/>
    <w:rsid w:val="00805FC0"/>
    <w:rsid w:val="00806325"/>
    <w:rsid w:val="00807FD4"/>
    <w:rsid w:val="00812EEF"/>
    <w:rsid w:val="0081392D"/>
    <w:rsid w:val="00814FAE"/>
    <w:rsid w:val="00816766"/>
    <w:rsid w:val="00817CA5"/>
    <w:rsid w:val="00820CC2"/>
    <w:rsid w:val="00821068"/>
    <w:rsid w:val="0082232A"/>
    <w:rsid w:val="00822626"/>
    <w:rsid w:val="00822807"/>
    <w:rsid w:val="00822C73"/>
    <w:rsid w:val="00822CBB"/>
    <w:rsid w:val="008230F8"/>
    <w:rsid w:val="00823CCE"/>
    <w:rsid w:val="008251B8"/>
    <w:rsid w:val="00825FC7"/>
    <w:rsid w:val="00826A2E"/>
    <w:rsid w:val="008270B1"/>
    <w:rsid w:val="00827E05"/>
    <w:rsid w:val="008315C3"/>
    <w:rsid w:val="00833B41"/>
    <w:rsid w:val="0083425F"/>
    <w:rsid w:val="00834390"/>
    <w:rsid w:val="008345F1"/>
    <w:rsid w:val="0083461C"/>
    <w:rsid w:val="00835217"/>
    <w:rsid w:val="00835A15"/>
    <w:rsid w:val="00835F9E"/>
    <w:rsid w:val="008364DA"/>
    <w:rsid w:val="0084051B"/>
    <w:rsid w:val="00841250"/>
    <w:rsid w:val="00841CF5"/>
    <w:rsid w:val="0084316A"/>
    <w:rsid w:val="00843904"/>
    <w:rsid w:val="00844AB0"/>
    <w:rsid w:val="00845681"/>
    <w:rsid w:val="00845915"/>
    <w:rsid w:val="00845A3B"/>
    <w:rsid w:val="00847CD7"/>
    <w:rsid w:val="00850216"/>
    <w:rsid w:val="00850FDD"/>
    <w:rsid w:val="00853053"/>
    <w:rsid w:val="008536C0"/>
    <w:rsid w:val="00853B68"/>
    <w:rsid w:val="00853CB2"/>
    <w:rsid w:val="0085486D"/>
    <w:rsid w:val="008551EB"/>
    <w:rsid w:val="00855ECE"/>
    <w:rsid w:val="00855F81"/>
    <w:rsid w:val="008560E2"/>
    <w:rsid w:val="00856C1B"/>
    <w:rsid w:val="00856C48"/>
    <w:rsid w:val="00856C5D"/>
    <w:rsid w:val="008571BF"/>
    <w:rsid w:val="0085780B"/>
    <w:rsid w:val="0085799D"/>
    <w:rsid w:val="00857DBC"/>
    <w:rsid w:val="008604CC"/>
    <w:rsid w:val="00860681"/>
    <w:rsid w:val="00860776"/>
    <w:rsid w:val="008622D8"/>
    <w:rsid w:val="008623B2"/>
    <w:rsid w:val="00862AF6"/>
    <w:rsid w:val="008649A6"/>
    <w:rsid w:val="008650F7"/>
    <w:rsid w:val="008653B8"/>
    <w:rsid w:val="0087189C"/>
    <w:rsid w:val="00871AC7"/>
    <w:rsid w:val="00871F35"/>
    <w:rsid w:val="00872ED8"/>
    <w:rsid w:val="00873693"/>
    <w:rsid w:val="00874025"/>
    <w:rsid w:val="0087413E"/>
    <w:rsid w:val="0087423F"/>
    <w:rsid w:val="0087530F"/>
    <w:rsid w:val="00875994"/>
    <w:rsid w:val="00875D5F"/>
    <w:rsid w:val="0087732D"/>
    <w:rsid w:val="00877D07"/>
    <w:rsid w:val="00877F9A"/>
    <w:rsid w:val="00880188"/>
    <w:rsid w:val="00880E0E"/>
    <w:rsid w:val="00880F5C"/>
    <w:rsid w:val="00882F20"/>
    <w:rsid w:val="00883A44"/>
    <w:rsid w:val="00884DDA"/>
    <w:rsid w:val="00885A90"/>
    <w:rsid w:val="00885D4F"/>
    <w:rsid w:val="00886738"/>
    <w:rsid w:val="00886BA8"/>
    <w:rsid w:val="00886D47"/>
    <w:rsid w:val="00887FD0"/>
    <w:rsid w:val="00890258"/>
    <w:rsid w:val="00890400"/>
    <w:rsid w:val="00890947"/>
    <w:rsid w:val="0089126B"/>
    <w:rsid w:val="00892BEA"/>
    <w:rsid w:val="00892F7E"/>
    <w:rsid w:val="008945F7"/>
    <w:rsid w:val="008950C0"/>
    <w:rsid w:val="00896291"/>
    <w:rsid w:val="008970C7"/>
    <w:rsid w:val="008972B6"/>
    <w:rsid w:val="008978DB"/>
    <w:rsid w:val="008A0512"/>
    <w:rsid w:val="008A0D9A"/>
    <w:rsid w:val="008A3003"/>
    <w:rsid w:val="008A3D47"/>
    <w:rsid w:val="008A459F"/>
    <w:rsid w:val="008A6BAA"/>
    <w:rsid w:val="008A7244"/>
    <w:rsid w:val="008B2BED"/>
    <w:rsid w:val="008B2CF3"/>
    <w:rsid w:val="008B3F94"/>
    <w:rsid w:val="008B516F"/>
    <w:rsid w:val="008B521A"/>
    <w:rsid w:val="008B56A0"/>
    <w:rsid w:val="008B59FE"/>
    <w:rsid w:val="008B6B7C"/>
    <w:rsid w:val="008B71E4"/>
    <w:rsid w:val="008C00F6"/>
    <w:rsid w:val="008C0C57"/>
    <w:rsid w:val="008C0FA6"/>
    <w:rsid w:val="008C3570"/>
    <w:rsid w:val="008C3E9B"/>
    <w:rsid w:val="008C4226"/>
    <w:rsid w:val="008C45CE"/>
    <w:rsid w:val="008C4F9B"/>
    <w:rsid w:val="008C5583"/>
    <w:rsid w:val="008C5F2C"/>
    <w:rsid w:val="008D0CCA"/>
    <w:rsid w:val="008D0F63"/>
    <w:rsid w:val="008D172F"/>
    <w:rsid w:val="008D21FD"/>
    <w:rsid w:val="008D2A0E"/>
    <w:rsid w:val="008D3130"/>
    <w:rsid w:val="008D3588"/>
    <w:rsid w:val="008D45BF"/>
    <w:rsid w:val="008D4F15"/>
    <w:rsid w:val="008D5B6E"/>
    <w:rsid w:val="008D5F61"/>
    <w:rsid w:val="008D60A9"/>
    <w:rsid w:val="008D62F8"/>
    <w:rsid w:val="008D6598"/>
    <w:rsid w:val="008D6FB9"/>
    <w:rsid w:val="008D72DF"/>
    <w:rsid w:val="008D7A3E"/>
    <w:rsid w:val="008E0461"/>
    <w:rsid w:val="008E06FB"/>
    <w:rsid w:val="008E0D15"/>
    <w:rsid w:val="008E1070"/>
    <w:rsid w:val="008E12F1"/>
    <w:rsid w:val="008E2A01"/>
    <w:rsid w:val="008E40D4"/>
    <w:rsid w:val="008E46B9"/>
    <w:rsid w:val="008E46F1"/>
    <w:rsid w:val="008E4C1A"/>
    <w:rsid w:val="008E4EA8"/>
    <w:rsid w:val="008E5389"/>
    <w:rsid w:val="008E5676"/>
    <w:rsid w:val="008E5C49"/>
    <w:rsid w:val="008E6428"/>
    <w:rsid w:val="008E6A77"/>
    <w:rsid w:val="008E702D"/>
    <w:rsid w:val="008E7AF3"/>
    <w:rsid w:val="008F019C"/>
    <w:rsid w:val="008F1AF3"/>
    <w:rsid w:val="008F245B"/>
    <w:rsid w:val="008F2B47"/>
    <w:rsid w:val="008F2EA4"/>
    <w:rsid w:val="008F35D6"/>
    <w:rsid w:val="008F3CD3"/>
    <w:rsid w:val="008F418A"/>
    <w:rsid w:val="008F51AF"/>
    <w:rsid w:val="008F56CC"/>
    <w:rsid w:val="008F7DF1"/>
    <w:rsid w:val="009003A9"/>
    <w:rsid w:val="009004C5"/>
    <w:rsid w:val="0090094B"/>
    <w:rsid w:val="00900B4E"/>
    <w:rsid w:val="00901C79"/>
    <w:rsid w:val="00901EE5"/>
    <w:rsid w:val="0090251C"/>
    <w:rsid w:val="00903D39"/>
    <w:rsid w:val="00903F00"/>
    <w:rsid w:val="0090404D"/>
    <w:rsid w:val="00904681"/>
    <w:rsid w:val="009048BC"/>
    <w:rsid w:val="0090496B"/>
    <w:rsid w:val="00904A69"/>
    <w:rsid w:val="00905A8C"/>
    <w:rsid w:val="00905D14"/>
    <w:rsid w:val="009074BC"/>
    <w:rsid w:val="009075EF"/>
    <w:rsid w:val="00907EF7"/>
    <w:rsid w:val="009104F6"/>
    <w:rsid w:val="0091054B"/>
    <w:rsid w:val="009112A6"/>
    <w:rsid w:val="00911980"/>
    <w:rsid w:val="00911AE3"/>
    <w:rsid w:val="009127F5"/>
    <w:rsid w:val="00912A86"/>
    <w:rsid w:val="009145E1"/>
    <w:rsid w:val="00914753"/>
    <w:rsid w:val="009150D2"/>
    <w:rsid w:val="009155E6"/>
    <w:rsid w:val="00916CB0"/>
    <w:rsid w:val="00917465"/>
    <w:rsid w:val="00917A9F"/>
    <w:rsid w:val="00920942"/>
    <w:rsid w:val="00920AEA"/>
    <w:rsid w:val="009213F7"/>
    <w:rsid w:val="00921CBB"/>
    <w:rsid w:val="009229E8"/>
    <w:rsid w:val="00922CF1"/>
    <w:rsid w:val="00923DBA"/>
    <w:rsid w:val="00924014"/>
    <w:rsid w:val="00924A52"/>
    <w:rsid w:val="00925476"/>
    <w:rsid w:val="00925AAF"/>
    <w:rsid w:val="00925E4C"/>
    <w:rsid w:val="00926BCE"/>
    <w:rsid w:val="00926FD3"/>
    <w:rsid w:val="009273EC"/>
    <w:rsid w:val="00927F69"/>
    <w:rsid w:val="0093032D"/>
    <w:rsid w:val="0093118B"/>
    <w:rsid w:val="0093175D"/>
    <w:rsid w:val="00932485"/>
    <w:rsid w:val="00932796"/>
    <w:rsid w:val="00933C27"/>
    <w:rsid w:val="009343EE"/>
    <w:rsid w:val="00934E0D"/>
    <w:rsid w:val="00936721"/>
    <w:rsid w:val="00936C86"/>
    <w:rsid w:val="009378C7"/>
    <w:rsid w:val="009407EE"/>
    <w:rsid w:val="00940F13"/>
    <w:rsid w:val="0094286D"/>
    <w:rsid w:val="0094311C"/>
    <w:rsid w:val="009431BC"/>
    <w:rsid w:val="00943309"/>
    <w:rsid w:val="009439F9"/>
    <w:rsid w:val="00945C21"/>
    <w:rsid w:val="00947719"/>
    <w:rsid w:val="009477F9"/>
    <w:rsid w:val="00947842"/>
    <w:rsid w:val="00950FC3"/>
    <w:rsid w:val="009516BD"/>
    <w:rsid w:val="0095254C"/>
    <w:rsid w:val="0095274E"/>
    <w:rsid w:val="009527DD"/>
    <w:rsid w:val="00955464"/>
    <w:rsid w:val="0095715E"/>
    <w:rsid w:val="00957EF0"/>
    <w:rsid w:val="00960583"/>
    <w:rsid w:val="009605E1"/>
    <w:rsid w:val="00960645"/>
    <w:rsid w:val="00960808"/>
    <w:rsid w:val="0096174A"/>
    <w:rsid w:val="00961DEB"/>
    <w:rsid w:val="0096248C"/>
    <w:rsid w:val="00963034"/>
    <w:rsid w:val="0096324B"/>
    <w:rsid w:val="0096328E"/>
    <w:rsid w:val="00963A2F"/>
    <w:rsid w:val="00963BC4"/>
    <w:rsid w:val="00964422"/>
    <w:rsid w:val="00964460"/>
    <w:rsid w:val="0096461A"/>
    <w:rsid w:val="00965E27"/>
    <w:rsid w:val="00967707"/>
    <w:rsid w:val="00967731"/>
    <w:rsid w:val="00967C4B"/>
    <w:rsid w:val="00971AE8"/>
    <w:rsid w:val="00972894"/>
    <w:rsid w:val="009737D2"/>
    <w:rsid w:val="009747A7"/>
    <w:rsid w:val="00974B81"/>
    <w:rsid w:val="00975A24"/>
    <w:rsid w:val="00975CF5"/>
    <w:rsid w:val="0097613C"/>
    <w:rsid w:val="009809E8"/>
    <w:rsid w:val="00980DE8"/>
    <w:rsid w:val="00980E5E"/>
    <w:rsid w:val="0098106C"/>
    <w:rsid w:val="00982478"/>
    <w:rsid w:val="0098379C"/>
    <w:rsid w:val="00983C16"/>
    <w:rsid w:val="00984EC6"/>
    <w:rsid w:val="00985480"/>
    <w:rsid w:val="00987581"/>
    <w:rsid w:val="00990207"/>
    <w:rsid w:val="0099080E"/>
    <w:rsid w:val="00990A53"/>
    <w:rsid w:val="00990F3A"/>
    <w:rsid w:val="0099107A"/>
    <w:rsid w:val="00991353"/>
    <w:rsid w:val="00992A14"/>
    <w:rsid w:val="00995F39"/>
    <w:rsid w:val="009A04AA"/>
    <w:rsid w:val="009A19CF"/>
    <w:rsid w:val="009A2D5B"/>
    <w:rsid w:val="009A3534"/>
    <w:rsid w:val="009A35DF"/>
    <w:rsid w:val="009A3A9F"/>
    <w:rsid w:val="009A449B"/>
    <w:rsid w:val="009A47A5"/>
    <w:rsid w:val="009A4D44"/>
    <w:rsid w:val="009A5ABE"/>
    <w:rsid w:val="009A5E34"/>
    <w:rsid w:val="009A699B"/>
    <w:rsid w:val="009A6F08"/>
    <w:rsid w:val="009A79B6"/>
    <w:rsid w:val="009A7AFF"/>
    <w:rsid w:val="009B17A6"/>
    <w:rsid w:val="009B19F1"/>
    <w:rsid w:val="009B3329"/>
    <w:rsid w:val="009B3519"/>
    <w:rsid w:val="009B3D4E"/>
    <w:rsid w:val="009B428A"/>
    <w:rsid w:val="009B439B"/>
    <w:rsid w:val="009B4960"/>
    <w:rsid w:val="009B4ADD"/>
    <w:rsid w:val="009B58AA"/>
    <w:rsid w:val="009B5E3F"/>
    <w:rsid w:val="009B637C"/>
    <w:rsid w:val="009B64BC"/>
    <w:rsid w:val="009C062A"/>
    <w:rsid w:val="009C1222"/>
    <w:rsid w:val="009C1400"/>
    <w:rsid w:val="009C1A92"/>
    <w:rsid w:val="009C3D1B"/>
    <w:rsid w:val="009C5A90"/>
    <w:rsid w:val="009C5D27"/>
    <w:rsid w:val="009C638B"/>
    <w:rsid w:val="009C64AF"/>
    <w:rsid w:val="009C7400"/>
    <w:rsid w:val="009C7AA0"/>
    <w:rsid w:val="009D1F66"/>
    <w:rsid w:val="009D2BF1"/>
    <w:rsid w:val="009D375A"/>
    <w:rsid w:val="009D38FC"/>
    <w:rsid w:val="009D4A55"/>
    <w:rsid w:val="009D4D17"/>
    <w:rsid w:val="009D5052"/>
    <w:rsid w:val="009D577B"/>
    <w:rsid w:val="009D5B13"/>
    <w:rsid w:val="009D5C13"/>
    <w:rsid w:val="009D664B"/>
    <w:rsid w:val="009D6897"/>
    <w:rsid w:val="009D69E1"/>
    <w:rsid w:val="009D6E3F"/>
    <w:rsid w:val="009D796E"/>
    <w:rsid w:val="009D799F"/>
    <w:rsid w:val="009E04BA"/>
    <w:rsid w:val="009E0C20"/>
    <w:rsid w:val="009E10C8"/>
    <w:rsid w:val="009E1A1E"/>
    <w:rsid w:val="009E1A43"/>
    <w:rsid w:val="009E1B9E"/>
    <w:rsid w:val="009E1DFF"/>
    <w:rsid w:val="009E4392"/>
    <w:rsid w:val="009E45E7"/>
    <w:rsid w:val="009E616E"/>
    <w:rsid w:val="009E635D"/>
    <w:rsid w:val="009E67C7"/>
    <w:rsid w:val="009E6894"/>
    <w:rsid w:val="009F1E7E"/>
    <w:rsid w:val="009F2733"/>
    <w:rsid w:val="009F2FA1"/>
    <w:rsid w:val="009F5593"/>
    <w:rsid w:val="009F775C"/>
    <w:rsid w:val="009F7F88"/>
    <w:rsid w:val="00A0094D"/>
    <w:rsid w:val="00A03824"/>
    <w:rsid w:val="00A03E59"/>
    <w:rsid w:val="00A04C41"/>
    <w:rsid w:val="00A0500F"/>
    <w:rsid w:val="00A061FE"/>
    <w:rsid w:val="00A0636A"/>
    <w:rsid w:val="00A0642E"/>
    <w:rsid w:val="00A064C0"/>
    <w:rsid w:val="00A06AB6"/>
    <w:rsid w:val="00A111AE"/>
    <w:rsid w:val="00A113A1"/>
    <w:rsid w:val="00A114A1"/>
    <w:rsid w:val="00A125F3"/>
    <w:rsid w:val="00A12BFC"/>
    <w:rsid w:val="00A13DE3"/>
    <w:rsid w:val="00A1494F"/>
    <w:rsid w:val="00A14C0D"/>
    <w:rsid w:val="00A14E12"/>
    <w:rsid w:val="00A14F4D"/>
    <w:rsid w:val="00A15A0B"/>
    <w:rsid w:val="00A15C69"/>
    <w:rsid w:val="00A15CDE"/>
    <w:rsid w:val="00A163F0"/>
    <w:rsid w:val="00A17A8E"/>
    <w:rsid w:val="00A2155D"/>
    <w:rsid w:val="00A217F8"/>
    <w:rsid w:val="00A22C35"/>
    <w:rsid w:val="00A22E04"/>
    <w:rsid w:val="00A24234"/>
    <w:rsid w:val="00A246B6"/>
    <w:rsid w:val="00A2516A"/>
    <w:rsid w:val="00A2519F"/>
    <w:rsid w:val="00A257B6"/>
    <w:rsid w:val="00A27A62"/>
    <w:rsid w:val="00A301FE"/>
    <w:rsid w:val="00A302A4"/>
    <w:rsid w:val="00A317AF"/>
    <w:rsid w:val="00A31894"/>
    <w:rsid w:val="00A31D51"/>
    <w:rsid w:val="00A329A8"/>
    <w:rsid w:val="00A32AC5"/>
    <w:rsid w:val="00A35615"/>
    <w:rsid w:val="00A36AD3"/>
    <w:rsid w:val="00A374E2"/>
    <w:rsid w:val="00A37678"/>
    <w:rsid w:val="00A379D8"/>
    <w:rsid w:val="00A40021"/>
    <w:rsid w:val="00A405EF"/>
    <w:rsid w:val="00A41F75"/>
    <w:rsid w:val="00A43D2B"/>
    <w:rsid w:val="00A43D34"/>
    <w:rsid w:val="00A44112"/>
    <w:rsid w:val="00A45A2E"/>
    <w:rsid w:val="00A46C0C"/>
    <w:rsid w:val="00A46D08"/>
    <w:rsid w:val="00A476B1"/>
    <w:rsid w:val="00A51649"/>
    <w:rsid w:val="00A51A8E"/>
    <w:rsid w:val="00A5235C"/>
    <w:rsid w:val="00A53A94"/>
    <w:rsid w:val="00A5427C"/>
    <w:rsid w:val="00A5484A"/>
    <w:rsid w:val="00A54A65"/>
    <w:rsid w:val="00A558B5"/>
    <w:rsid w:val="00A56A76"/>
    <w:rsid w:val="00A57F3E"/>
    <w:rsid w:val="00A60A1E"/>
    <w:rsid w:val="00A60B6D"/>
    <w:rsid w:val="00A60E5A"/>
    <w:rsid w:val="00A60FD1"/>
    <w:rsid w:val="00A61B5E"/>
    <w:rsid w:val="00A6248B"/>
    <w:rsid w:val="00A6367A"/>
    <w:rsid w:val="00A63B95"/>
    <w:rsid w:val="00A6424C"/>
    <w:rsid w:val="00A64F2B"/>
    <w:rsid w:val="00A651A8"/>
    <w:rsid w:val="00A65D0C"/>
    <w:rsid w:val="00A6674C"/>
    <w:rsid w:val="00A66C82"/>
    <w:rsid w:val="00A67C3E"/>
    <w:rsid w:val="00A7037B"/>
    <w:rsid w:val="00A71F4E"/>
    <w:rsid w:val="00A724F1"/>
    <w:rsid w:val="00A729B9"/>
    <w:rsid w:val="00A7436B"/>
    <w:rsid w:val="00A74CD3"/>
    <w:rsid w:val="00A75641"/>
    <w:rsid w:val="00A75866"/>
    <w:rsid w:val="00A76043"/>
    <w:rsid w:val="00A76643"/>
    <w:rsid w:val="00A77788"/>
    <w:rsid w:val="00A7792B"/>
    <w:rsid w:val="00A77FE6"/>
    <w:rsid w:val="00A80D76"/>
    <w:rsid w:val="00A8196C"/>
    <w:rsid w:val="00A82F03"/>
    <w:rsid w:val="00A84BC9"/>
    <w:rsid w:val="00A84DB7"/>
    <w:rsid w:val="00A85101"/>
    <w:rsid w:val="00A85F66"/>
    <w:rsid w:val="00A863FA"/>
    <w:rsid w:val="00A864D9"/>
    <w:rsid w:val="00A866C1"/>
    <w:rsid w:val="00A86F50"/>
    <w:rsid w:val="00A875C6"/>
    <w:rsid w:val="00A87701"/>
    <w:rsid w:val="00A878E6"/>
    <w:rsid w:val="00A8796E"/>
    <w:rsid w:val="00A90E5E"/>
    <w:rsid w:val="00A91642"/>
    <w:rsid w:val="00A9264C"/>
    <w:rsid w:val="00A92E7F"/>
    <w:rsid w:val="00A93583"/>
    <w:rsid w:val="00A94257"/>
    <w:rsid w:val="00A946BC"/>
    <w:rsid w:val="00A94754"/>
    <w:rsid w:val="00A9512A"/>
    <w:rsid w:val="00A952B4"/>
    <w:rsid w:val="00A955EF"/>
    <w:rsid w:val="00A95DC5"/>
    <w:rsid w:val="00A96C22"/>
    <w:rsid w:val="00A96D18"/>
    <w:rsid w:val="00A96F99"/>
    <w:rsid w:val="00A971F0"/>
    <w:rsid w:val="00A9756E"/>
    <w:rsid w:val="00AA03D7"/>
    <w:rsid w:val="00AA04A5"/>
    <w:rsid w:val="00AA05F4"/>
    <w:rsid w:val="00AA086A"/>
    <w:rsid w:val="00AA12BC"/>
    <w:rsid w:val="00AA1F5F"/>
    <w:rsid w:val="00AA1FF0"/>
    <w:rsid w:val="00AA205E"/>
    <w:rsid w:val="00AA29EC"/>
    <w:rsid w:val="00AA3DE5"/>
    <w:rsid w:val="00AA4143"/>
    <w:rsid w:val="00AA444F"/>
    <w:rsid w:val="00AA4843"/>
    <w:rsid w:val="00AA4A93"/>
    <w:rsid w:val="00AA4EB4"/>
    <w:rsid w:val="00AA52E8"/>
    <w:rsid w:val="00AA550E"/>
    <w:rsid w:val="00AA565D"/>
    <w:rsid w:val="00AA7ADE"/>
    <w:rsid w:val="00AB074E"/>
    <w:rsid w:val="00AB0751"/>
    <w:rsid w:val="00AB0848"/>
    <w:rsid w:val="00AB1424"/>
    <w:rsid w:val="00AB165C"/>
    <w:rsid w:val="00AB182E"/>
    <w:rsid w:val="00AB1A5C"/>
    <w:rsid w:val="00AB20F8"/>
    <w:rsid w:val="00AB2180"/>
    <w:rsid w:val="00AB21DD"/>
    <w:rsid w:val="00AB37FB"/>
    <w:rsid w:val="00AB6966"/>
    <w:rsid w:val="00AB7CF0"/>
    <w:rsid w:val="00AC06EB"/>
    <w:rsid w:val="00AC37D8"/>
    <w:rsid w:val="00AC5892"/>
    <w:rsid w:val="00AC6434"/>
    <w:rsid w:val="00AC76F3"/>
    <w:rsid w:val="00AD0AAC"/>
    <w:rsid w:val="00AD140E"/>
    <w:rsid w:val="00AD1868"/>
    <w:rsid w:val="00AD1C4A"/>
    <w:rsid w:val="00AD28B1"/>
    <w:rsid w:val="00AD2C33"/>
    <w:rsid w:val="00AD37CD"/>
    <w:rsid w:val="00AD4D8C"/>
    <w:rsid w:val="00AD5BB3"/>
    <w:rsid w:val="00AD60BF"/>
    <w:rsid w:val="00AD61F9"/>
    <w:rsid w:val="00AE0005"/>
    <w:rsid w:val="00AE0440"/>
    <w:rsid w:val="00AE0832"/>
    <w:rsid w:val="00AE08C3"/>
    <w:rsid w:val="00AE0A61"/>
    <w:rsid w:val="00AE0A8E"/>
    <w:rsid w:val="00AE0CB1"/>
    <w:rsid w:val="00AE0D56"/>
    <w:rsid w:val="00AE104D"/>
    <w:rsid w:val="00AE154D"/>
    <w:rsid w:val="00AE1E74"/>
    <w:rsid w:val="00AE2016"/>
    <w:rsid w:val="00AE2F55"/>
    <w:rsid w:val="00AE310D"/>
    <w:rsid w:val="00AE3386"/>
    <w:rsid w:val="00AE351F"/>
    <w:rsid w:val="00AE3A4B"/>
    <w:rsid w:val="00AE46AC"/>
    <w:rsid w:val="00AE4B0C"/>
    <w:rsid w:val="00AE4D70"/>
    <w:rsid w:val="00AE71E8"/>
    <w:rsid w:val="00AE72E4"/>
    <w:rsid w:val="00AE7527"/>
    <w:rsid w:val="00AE7B21"/>
    <w:rsid w:val="00AF07B5"/>
    <w:rsid w:val="00AF0B11"/>
    <w:rsid w:val="00AF17E4"/>
    <w:rsid w:val="00AF3701"/>
    <w:rsid w:val="00AF3E29"/>
    <w:rsid w:val="00AF66F8"/>
    <w:rsid w:val="00B011CF"/>
    <w:rsid w:val="00B020D8"/>
    <w:rsid w:val="00B045B8"/>
    <w:rsid w:val="00B050C7"/>
    <w:rsid w:val="00B0566C"/>
    <w:rsid w:val="00B05FDF"/>
    <w:rsid w:val="00B06816"/>
    <w:rsid w:val="00B06FD1"/>
    <w:rsid w:val="00B10619"/>
    <w:rsid w:val="00B10723"/>
    <w:rsid w:val="00B12648"/>
    <w:rsid w:val="00B12746"/>
    <w:rsid w:val="00B12853"/>
    <w:rsid w:val="00B12E15"/>
    <w:rsid w:val="00B1581A"/>
    <w:rsid w:val="00B163A1"/>
    <w:rsid w:val="00B16D1F"/>
    <w:rsid w:val="00B21210"/>
    <w:rsid w:val="00B2139A"/>
    <w:rsid w:val="00B2144F"/>
    <w:rsid w:val="00B216A4"/>
    <w:rsid w:val="00B216BB"/>
    <w:rsid w:val="00B23184"/>
    <w:rsid w:val="00B24020"/>
    <w:rsid w:val="00B24412"/>
    <w:rsid w:val="00B24885"/>
    <w:rsid w:val="00B260E8"/>
    <w:rsid w:val="00B26811"/>
    <w:rsid w:val="00B27400"/>
    <w:rsid w:val="00B2749F"/>
    <w:rsid w:val="00B27903"/>
    <w:rsid w:val="00B27A8B"/>
    <w:rsid w:val="00B3221B"/>
    <w:rsid w:val="00B33DAD"/>
    <w:rsid w:val="00B34144"/>
    <w:rsid w:val="00B35BC5"/>
    <w:rsid w:val="00B35E88"/>
    <w:rsid w:val="00B36207"/>
    <w:rsid w:val="00B3650E"/>
    <w:rsid w:val="00B3687F"/>
    <w:rsid w:val="00B368ED"/>
    <w:rsid w:val="00B36C44"/>
    <w:rsid w:val="00B376A5"/>
    <w:rsid w:val="00B37FCC"/>
    <w:rsid w:val="00B404AF"/>
    <w:rsid w:val="00B40A36"/>
    <w:rsid w:val="00B41375"/>
    <w:rsid w:val="00B417D5"/>
    <w:rsid w:val="00B418B8"/>
    <w:rsid w:val="00B41D2D"/>
    <w:rsid w:val="00B4325E"/>
    <w:rsid w:val="00B43997"/>
    <w:rsid w:val="00B44529"/>
    <w:rsid w:val="00B445AA"/>
    <w:rsid w:val="00B4550A"/>
    <w:rsid w:val="00B45753"/>
    <w:rsid w:val="00B479B8"/>
    <w:rsid w:val="00B50C81"/>
    <w:rsid w:val="00B5103C"/>
    <w:rsid w:val="00B5276A"/>
    <w:rsid w:val="00B52DAA"/>
    <w:rsid w:val="00B53349"/>
    <w:rsid w:val="00B53DFF"/>
    <w:rsid w:val="00B55C75"/>
    <w:rsid w:val="00B565ED"/>
    <w:rsid w:val="00B5696F"/>
    <w:rsid w:val="00B5698C"/>
    <w:rsid w:val="00B57E7B"/>
    <w:rsid w:val="00B605D1"/>
    <w:rsid w:val="00B6175B"/>
    <w:rsid w:val="00B623FD"/>
    <w:rsid w:val="00B62549"/>
    <w:rsid w:val="00B63155"/>
    <w:rsid w:val="00B651E6"/>
    <w:rsid w:val="00B65305"/>
    <w:rsid w:val="00B65864"/>
    <w:rsid w:val="00B66043"/>
    <w:rsid w:val="00B70452"/>
    <w:rsid w:val="00B70A04"/>
    <w:rsid w:val="00B70C4E"/>
    <w:rsid w:val="00B718E5"/>
    <w:rsid w:val="00B731F7"/>
    <w:rsid w:val="00B73D4C"/>
    <w:rsid w:val="00B740D5"/>
    <w:rsid w:val="00B74A86"/>
    <w:rsid w:val="00B75EA1"/>
    <w:rsid w:val="00B75F73"/>
    <w:rsid w:val="00B761AF"/>
    <w:rsid w:val="00B764B6"/>
    <w:rsid w:val="00B766C9"/>
    <w:rsid w:val="00B76C63"/>
    <w:rsid w:val="00B80870"/>
    <w:rsid w:val="00B80ABF"/>
    <w:rsid w:val="00B81CD8"/>
    <w:rsid w:val="00B825A9"/>
    <w:rsid w:val="00B8292A"/>
    <w:rsid w:val="00B835C5"/>
    <w:rsid w:val="00B84144"/>
    <w:rsid w:val="00B84F64"/>
    <w:rsid w:val="00B854A6"/>
    <w:rsid w:val="00B85928"/>
    <w:rsid w:val="00B8619D"/>
    <w:rsid w:val="00B863C1"/>
    <w:rsid w:val="00B90885"/>
    <w:rsid w:val="00B919E9"/>
    <w:rsid w:val="00B91AB0"/>
    <w:rsid w:val="00B91B42"/>
    <w:rsid w:val="00B91C8E"/>
    <w:rsid w:val="00B937D5"/>
    <w:rsid w:val="00B94EB8"/>
    <w:rsid w:val="00B950B7"/>
    <w:rsid w:val="00B954AE"/>
    <w:rsid w:val="00B970B2"/>
    <w:rsid w:val="00BA0468"/>
    <w:rsid w:val="00BA0DE1"/>
    <w:rsid w:val="00BA2A31"/>
    <w:rsid w:val="00BA2DC3"/>
    <w:rsid w:val="00BA3017"/>
    <w:rsid w:val="00BA351F"/>
    <w:rsid w:val="00BA39A1"/>
    <w:rsid w:val="00BA3E62"/>
    <w:rsid w:val="00BA4461"/>
    <w:rsid w:val="00BA44CA"/>
    <w:rsid w:val="00BA47AE"/>
    <w:rsid w:val="00BA615E"/>
    <w:rsid w:val="00BA628F"/>
    <w:rsid w:val="00BA7778"/>
    <w:rsid w:val="00BA7C96"/>
    <w:rsid w:val="00BB1083"/>
    <w:rsid w:val="00BB23F4"/>
    <w:rsid w:val="00BB298A"/>
    <w:rsid w:val="00BB2A4A"/>
    <w:rsid w:val="00BB37F7"/>
    <w:rsid w:val="00BB3806"/>
    <w:rsid w:val="00BB39F0"/>
    <w:rsid w:val="00BB3FE3"/>
    <w:rsid w:val="00BB5423"/>
    <w:rsid w:val="00BB619C"/>
    <w:rsid w:val="00BB74F9"/>
    <w:rsid w:val="00BB76AD"/>
    <w:rsid w:val="00BB7E39"/>
    <w:rsid w:val="00BB7FFD"/>
    <w:rsid w:val="00BC0086"/>
    <w:rsid w:val="00BC1072"/>
    <w:rsid w:val="00BC1D67"/>
    <w:rsid w:val="00BC1E44"/>
    <w:rsid w:val="00BC256E"/>
    <w:rsid w:val="00BC3558"/>
    <w:rsid w:val="00BC524B"/>
    <w:rsid w:val="00BC5773"/>
    <w:rsid w:val="00BC58BA"/>
    <w:rsid w:val="00BC7EE5"/>
    <w:rsid w:val="00BD02D2"/>
    <w:rsid w:val="00BD059D"/>
    <w:rsid w:val="00BD0D5E"/>
    <w:rsid w:val="00BD1CC6"/>
    <w:rsid w:val="00BD38B3"/>
    <w:rsid w:val="00BD4487"/>
    <w:rsid w:val="00BD4AF9"/>
    <w:rsid w:val="00BD5DBF"/>
    <w:rsid w:val="00BD60C0"/>
    <w:rsid w:val="00BD6460"/>
    <w:rsid w:val="00BD6553"/>
    <w:rsid w:val="00BD6D67"/>
    <w:rsid w:val="00BD6E82"/>
    <w:rsid w:val="00BD7202"/>
    <w:rsid w:val="00BD7262"/>
    <w:rsid w:val="00BD781B"/>
    <w:rsid w:val="00BD7CD7"/>
    <w:rsid w:val="00BE0235"/>
    <w:rsid w:val="00BE0F3D"/>
    <w:rsid w:val="00BE14DD"/>
    <w:rsid w:val="00BE1A80"/>
    <w:rsid w:val="00BE2529"/>
    <w:rsid w:val="00BE2E28"/>
    <w:rsid w:val="00BE5B75"/>
    <w:rsid w:val="00BE5E77"/>
    <w:rsid w:val="00BE658E"/>
    <w:rsid w:val="00BF0281"/>
    <w:rsid w:val="00BF02A8"/>
    <w:rsid w:val="00BF1D2C"/>
    <w:rsid w:val="00BF1DCF"/>
    <w:rsid w:val="00BF200A"/>
    <w:rsid w:val="00BF2132"/>
    <w:rsid w:val="00BF21AE"/>
    <w:rsid w:val="00BF4050"/>
    <w:rsid w:val="00BF53B1"/>
    <w:rsid w:val="00BF5779"/>
    <w:rsid w:val="00BF5A6E"/>
    <w:rsid w:val="00BF5DF5"/>
    <w:rsid w:val="00BF6562"/>
    <w:rsid w:val="00BF675B"/>
    <w:rsid w:val="00BF6CA6"/>
    <w:rsid w:val="00BF782C"/>
    <w:rsid w:val="00BF7ADF"/>
    <w:rsid w:val="00C045FE"/>
    <w:rsid w:val="00C04D32"/>
    <w:rsid w:val="00C057CC"/>
    <w:rsid w:val="00C0671D"/>
    <w:rsid w:val="00C07295"/>
    <w:rsid w:val="00C102DF"/>
    <w:rsid w:val="00C10764"/>
    <w:rsid w:val="00C10E20"/>
    <w:rsid w:val="00C1129B"/>
    <w:rsid w:val="00C116DA"/>
    <w:rsid w:val="00C116E2"/>
    <w:rsid w:val="00C11F5F"/>
    <w:rsid w:val="00C14572"/>
    <w:rsid w:val="00C14DBD"/>
    <w:rsid w:val="00C15A31"/>
    <w:rsid w:val="00C15F13"/>
    <w:rsid w:val="00C15FE0"/>
    <w:rsid w:val="00C165E6"/>
    <w:rsid w:val="00C16631"/>
    <w:rsid w:val="00C16AD8"/>
    <w:rsid w:val="00C17146"/>
    <w:rsid w:val="00C171AB"/>
    <w:rsid w:val="00C17F25"/>
    <w:rsid w:val="00C17F65"/>
    <w:rsid w:val="00C2016F"/>
    <w:rsid w:val="00C2030F"/>
    <w:rsid w:val="00C204DD"/>
    <w:rsid w:val="00C21CF6"/>
    <w:rsid w:val="00C22C13"/>
    <w:rsid w:val="00C23280"/>
    <w:rsid w:val="00C238FF"/>
    <w:rsid w:val="00C245ED"/>
    <w:rsid w:val="00C257AE"/>
    <w:rsid w:val="00C25969"/>
    <w:rsid w:val="00C26BAD"/>
    <w:rsid w:val="00C27BB3"/>
    <w:rsid w:val="00C27E09"/>
    <w:rsid w:val="00C301A3"/>
    <w:rsid w:val="00C30435"/>
    <w:rsid w:val="00C30DBF"/>
    <w:rsid w:val="00C30ED9"/>
    <w:rsid w:val="00C3228F"/>
    <w:rsid w:val="00C3233D"/>
    <w:rsid w:val="00C33417"/>
    <w:rsid w:val="00C33C51"/>
    <w:rsid w:val="00C33C82"/>
    <w:rsid w:val="00C33E70"/>
    <w:rsid w:val="00C340C1"/>
    <w:rsid w:val="00C34896"/>
    <w:rsid w:val="00C35686"/>
    <w:rsid w:val="00C366F4"/>
    <w:rsid w:val="00C37B8C"/>
    <w:rsid w:val="00C37D51"/>
    <w:rsid w:val="00C37D72"/>
    <w:rsid w:val="00C37DED"/>
    <w:rsid w:val="00C37F55"/>
    <w:rsid w:val="00C406EE"/>
    <w:rsid w:val="00C4120A"/>
    <w:rsid w:val="00C41DD9"/>
    <w:rsid w:val="00C4273D"/>
    <w:rsid w:val="00C42FD1"/>
    <w:rsid w:val="00C443BB"/>
    <w:rsid w:val="00C44A5F"/>
    <w:rsid w:val="00C4555B"/>
    <w:rsid w:val="00C45E5D"/>
    <w:rsid w:val="00C468DF"/>
    <w:rsid w:val="00C46B78"/>
    <w:rsid w:val="00C46F6B"/>
    <w:rsid w:val="00C47441"/>
    <w:rsid w:val="00C47BBF"/>
    <w:rsid w:val="00C47EC0"/>
    <w:rsid w:val="00C47FD6"/>
    <w:rsid w:val="00C5041C"/>
    <w:rsid w:val="00C50788"/>
    <w:rsid w:val="00C5245C"/>
    <w:rsid w:val="00C535E8"/>
    <w:rsid w:val="00C53D3A"/>
    <w:rsid w:val="00C53F0C"/>
    <w:rsid w:val="00C54394"/>
    <w:rsid w:val="00C54575"/>
    <w:rsid w:val="00C557C9"/>
    <w:rsid w:val="00C574F8"/>
    <w:rsid w:val="00C578C3"/>
    <w:rsid w:val="00C57E31"/>
    <w:rsid w:val="00C57FD7"/>
    <w:rsid w:val="00C62740"/>
    <w:rsid w:val="00C63252"/>
    <w:rsid w:val="00C63342"/>
    <w:rsid w:val="00C63677"/>
    <w:rsid w:val="00C63B7E"/>
    <w:rsid w:val="00C6480F"/>
    <w:rsid w:val="00C66282"/>
    <w:rsid w:val="00C67690"/>
    <w:rsid w:val="00C70E76"/>
    <w:rsid w:val="00C710C3"/>
    <w:rsid w:val="00C727CD"/>
    <w:rsid w:val="00C729AB"/>
    <w:rsid w:val="00C72AB3"/>
    <w:rsid w:val="00C72C1F"/>
    <w:rsid w:val="00C72D22"/>
    <w:rsid w:val="00C74866"/>
    <w:rsid w:val="00C74DCA"/>
    <w:rsid w:val="00C75497"/>
    <w:rsid w:val="00C75B69"/>
    <w:rsid w:val="00C75D5F"/>
    <w:rsid w:val="00C75D8F"/>
    <w:rsid w:val="00C76B43"/>
    <w:rsid w:val="00C76C7A"/>
    <w:rsid w:val="00C77F34"/>
    <w:rsid w:val="00C82516"/>
    <w:rsid w:val="00C83140"/>
    <w:rsid w:val="00C835D7"/>
    <w:rsid w:val="00C84362"/>
    <w:rsid w:val="00C84BF1"/>
    <w:rsid w:val="00C85397"/>
    <w:rsid w:val="00C854C4"/>
    <w:rsid w:val="00C8644D"/>
    <w:rsid w:val="00C86832"/>
    <w:rsid w:val="00C86A5E"/>
    <w:rsid w:val="00C87B68"/>
    <w:rsid w:val="00C903AB"/>
    <w:rsid w:val="00C903DB"/>
    <w:rsid w:val="00C90A5A"/>
    <w:rsid w:val="00C90CA1"/>
    <w:rsid w:val="00C90F3E"/>
    <w:rsid w:val="00C91B41"/>
    <w:rsid w:val="00C91F8C"/>
    <w:rsid w:val="00C93225"/>
    <w:rsid w:val="00C935E2"/>
    <w:rsid w:val="00C93820"/>
    <w:rsid w:val="00C93BE8"/>
    <w:rsid w:val="00C95352"/>
    <w:rsid w:val="00C95862"/>
    <w:rsid w:val="00C95BE0"/>
    <w:rsid w:val="00C96071"/>
    <w:rsid w:val="00C96813"/>
    <w:rsid w:val="00C97074"/>
    <w:rsid w:val="00C9707D"/>
    <w:rsid w:val="00CA0D43"/>
    <w:rsid w:val="00CA3601"/>
    <w:rsid w:val="00CA37AC"/>
    <w:rsid w:val="00CA4EAF"/>
    <w:rsid w:val="00CA640C"/>
    <w:rsid w:val="00CA6A01"/>
    <w:rsid w:val="00CB0031"/>
    <w:rsid w:val="00CB0456"/>
    <w:rsid w:val="00CB1A87"/>
    <w:rsid w:val="00CB1A97"/>
    <w:rsid w:val="00CB1FEC"/>
    <w:rsid w:val="00CB30A9"/>
    <w:rsid w:val="00CB3748"/>
    <w:rsid w:val="00CB37CB"/>
    <w:rsid w:val="00CB38B9"/>
    <w:rsid w:val="00CB3C5A"/>
    <w:rsid w:val="00CB523B"/>
    <w:rsid w:val="00CB5350"/>
    <w:rsid w:val="00CB5505"/>
    <w:rsid w:val="00CB5EA8"/>
    <w:rsid w:val="00CB6948"/>
    <w:rsid w:val="00CB6A06"/>
    <w:rsid w:val="00CB722D"/>
    <w:rsid w:val="00CB7713"/>
    <w:rsid w:val="00CC0E9E"/>
    <w:rsid w:val="00CC2AF6"/>
    <w:rsid w:val="00CC2AFB"/>
    <w:rsid w:val="00CC3B46"/>
    <w:rsid w:val="00CC3C9E"/>
    <w:rsid w:val="00CC4E32"/>
    <w:rsid w:val="00CC4E54"/>
    <w:rsid w:val="00CC7602"/>
    <w:rsid w:val="00CC77C1"/>
    <w:rsid w:val="00CD06DF"/>
    <w:rsid w:val="00CD0EC2"/>
    <w:rsid w:val="00CD10A6"/>
    <w:rsid w:val="00CD156E"/>
    <w:rsid w:val="00CD1FF9"/>
    <w:rsid w:val="00CD3069"/>
    <w:rsid w:val="00CD3746"/>
    <w:rsid w:val="00CD3DF8"/>
    <w:rsid w:val="00CD4BA1"/>
    <w:rsid w:val="00CD64C5"/>
    <w:rsid w:val="00CD664D"/>
    <w:rsid w:val="00CE0449"/>
    <w:rsid w:val="00CE0A1D"/>
    <w:rsid w:val="00CE0BBD"/>
    <w:rsid w:val="00CE10BA"/>
    <w:rsid w:val="00CE16F7"/>
    <w:rsid w:val="00CE1FEA"/>
    <w:rsid w:val="00CE21D5"/>
    <w:rsid w:val="00CE2328"/>
    <w:rsid w:val="00CE238E"/>
    <w:rsid w:val="00CE26D3"/>
    <w:rsid w:val="00CE2DEA"/>
    <w:rsid w:val="00CE32FA"/>
    <w:rsid w:val="00CE3F69"/>
    <w:rsid w:val="00CE4474"/>
    <w:rsid w:val="00CE45D0"/>
    <w:rsid w:val="00CE4B7C"/>
    <w:rsid w:val="00CE512B"/>
    <w:rsid w:val="00CE56E3"/>
    <w:rsid w:val="00CE60CF"/>
    <w:rsid w:val="00CE6477"/>
    <w:rsid w:val="00CE75CE"/>
    <w:rsid w:val="00CE7B75"/>
    <w:rsid w:val="00CE7BBD"/>
    <w:rsid w:val="00CF06FE"/>
    <w:rsid w:val="00CF0805"/>
    <w:rsid w:val="00CF0F2F"/>
    <w:rsid w:val="00CF14A8"/>
    <w:rsid w:val="00CF16CB"/>
    <w:rsid w:val="00CF1952"/>
    <w:rsid w:val="00CF22A3"/>
    <w:rsid w:val="00CF2912"/>
    <w:rsid w:val="00CF31F3"/>
    <w:rsid w:val="00CF33EC"/>
    <w:rsid w:val="00CF35A2"/>
    <w:rsid w:val="00CF38E9"/>
    <w:rsid w:val="00CF3AA2"/>
    <w:rsid w:val="00CF3CCF"/>
    <w:rsid w:val="00CF4328"/>
    <w:rsid w:val="00CF47CE"/>
    <w:rsid w:val="00CF5461"/>
    <w:rsid w:val="00CF635E"/>
    <w:rsid w:val="00CF6A61"/>
    <w:rsid w:val="00CF6CED"/>
    <w:rsid w:val="00CF7164"/>
    <w:rsid w:val="00CF75D2"/>
    <w:rsid w:val="00CF77D8"/>
    <w:rsid w:val="00CF7A6F"/>
    <w:rsid w:val="00CF7B01"/>
    <w:rsid w:val="00D005BA"/>
    <w:rsid w:val="00D01575"/>
    <w:rsid w:val="00D0162F"/>
    <w:rsid w:val="00D01B71"/>
    <w:rsid w:val="00D02EB8"/>
    <w:rsid w:val="00D046D1"/>
    <w:rsid w:val="00D0471A"/>
    <w:rsid w:val="00D05322"/>
    <w:rsid w:val="00D05DB1"/>
    <w:rsid w:val="00D06512"/>
    <w:rsid w:val="00D06BD8"/>
    <w:rsid w:val="00D075F6"/>
    <w:rsid w:val="00D07A0F"/>
    <w:rsid w:val="00D104D4"/>
    <w:rsid w:val="00D1119B"/>
    <w:rsid w:val="00D11B75"/>
    <w:rsid w:val="00D12037"/>
    <w:rsid w:val="00D12BE5"/>
    <w:rsid w:val="00D13D7F"/>
    <w:rsid w:val="00D13DB6"/>
    <w:rsid w:val="00D1489D"/>
    <w:rsid w:val="00D15078"/>
    <w:rsid w:val="00D156A7"/>
    <w:rsid w:val="00D16BEB"/>
    <w:rsid w:val="00D2093D"/>
    <w:rsid w:val="00D20EE4"/>
    <w:rsid w:val="00D21AAE"/>
    <w:rsid w:val="00D21D14"/>
    <w:rsid w:val="00D2427A"/>
    <w:rsid w:val="00D24526"/>
    <w:rsid w:val="00D2470F"/>
    <w:rsid w:val="00D24AD8"/>
    <w:rsid w:val="00D24DE1"/>
    <w:rsid w:val="00D2692B"/>
    <w:rsid w:val="00D26F17"/>
    <w:rsid w:val="00D31B2F"/>
    <w:rsid w:val="00D35030"/>
    <w:rsid w:val="00D35311"/>
    <w:rsid w:val="00D35B7F"/>
    <w:rsid w:val="00D36542"/>
    <w:rsid w:val="00D36CCC"/>
    <w:rsid w:val="00D36DCF"/>
    <w:rsid w:val="00D36F26"/>
    <w:rsid w:val="00D375A3"/>
    <w:rsid w:val="00D376B7"/>
    <w:rsid w:val="00D40E12"/>
    <w:rsid w:val="00D415DC"/>
    <w:rsid w:val="00D41CE3"/>
    <w:rsid w:val="00D41E38"/>
    <w:rsid w:val="00D437EE"/>
    <w:rsid w:val="00D4418F"/>
    <w:rsid w:val="00D445FA"/>
    <w:rsid w:val="00D4578D"/>
    <w:rsid w:val="00D4580E"/>
    <w:rsid w:val="00D502DB"/>
    <w:rsid w:val="00D50A43"/>
    <w:rsid w:val="00D522C4"/>
    <w:rsid w:val="00D52428"/>
    <w:rsid w:val="00D54881"/>
    <w:rsid w:val="00D54E9C"/>
    <w:rsid w:val="00D552BF"/>
    <w:rsid w:val="00D55A9E"/>
    <w:rsid w:val="00D5747E"/>
    <w:rsid w:val="00D575E8"/>
    <w:rsid w:val="00D61808"/>
    <w:rsid w:val="00D61E82"/>
    <w:rsid w:val="00D6370B"/>
    <w:rsid w:val="00D644CE"/>
    <w:rsid w:val="00D67828"/>
    <w:rsid w:val="00D703DF"/>
    <w:rsid w:val="00D70763"/>
    <w:rsid w:val="00D71F50"/>
    <w:rsid w:val="00D72146"/>
    <w:rsid w:val="00D7214A"/>
    <w:rsid w:val="00D72F9A"/>
    <w:rsid w:val="00D74D69"/>
    <w:rsid w:val="00D75D78"/>
    <w:rsid w:val="00D76558"/>
    <w:rsid w:val="00D7671B"/>
    <w:rsid w:val="00D8070D"/>
    <w:rsid w:val="00D8090D"/>
    <w:rsid w:val="00D80934"/>
    <w:rsid w:val="00D80C78"/>
    <w:rsid w:val="00D80C7F"/>
    <w:rsid w:val="00D8164A"/>
    <w:rsid w:val="00D817E9"/>
    <w:rsid w:val="00D81853"/>
    <w:rsid w:val="00D82056"/>
    <w:rsid w:val="00D829F1"/>
    <w:rsid w:val="00D830A6"/>
    <w:rsid w:val="00D830B1"/>
    <w:rsid w:val="00D84937"/>
    <w:rsid w:val="00D85150"/>
    <w:rsid w:val="00D8526B"/>
    <w:rsid w:val="00D858D9"/>
    <w:rsid w:val="00D85D38"/>
    <w:rsid w:val="00D86D45"/>
    <w:rsid w:val="00D911DA"/>
    <w:rsid w:val="00D9223A"/>
    <w:rsid w:val="00D92695"/>
    <w:rsid w:val="00D92765"/>
    <w:rsid w:val="00D92F36"/>
    <w:rsid w:val="00D93A12"/>
    <w:rsid w:val="00D940C2"/>
    <w:rsid w:val="00D94585"/>
    <w:rsid w:val="00D94E62"/>
    <w:rsid w:val="00D95092"/>
    <w:rsid w:val="00D96565"/>
    <w:rsid w:val="00D97A12"/>
    <w:rsid w:val="00D97D03"/>
    <w:rsid w:val="00DA06EF"/>
    <w:rsid w:val="00DA0B9D"/>
    <w:rsid w:val="00DA0F34"/>
    <w:rsid w:val="00DA1348"/>
    <w:rsid w:val="00DA17A7"/>
    <w:rsid w:val="00DA1B7B"/>
    <w:rsid w:val="00DA276C"/>
    <w:rsid w:val="00DA31D1"/>
    <w:rsid w:val="00DA3435"/>
    <w:rsid w:val="00DA3CD7"/>
    <w:rsid w:val="00DA43FC"/>
    <w:rsid w:val="00DA4A0E"/>
    <w:rsid w:val="00DA66AD"/>
    <w:rsid w:val="00DA6994"/>
    <w:rsid w:val="00DA6FF9"/>
    <w:rsid w:val="00DA7216"/>
    <w:rsid w:val="00DA7937"/>
    <w:rsid w:val="00DA7DCC"/>
    <w:rsid w:val="00DB06A8"/>
    <w:rsid w:val="00DB0B26"/>
    <w:rsid w:val="00DB0F7C"/>
    <w:rsid w:val="00DB2145"/>
    <w:rsid w:val="00DB3F0E"/>
    <w:rsid w:val="00DB44FB"/>
    <w:rsid w:val="00DB4D57"/>
    <w:rsid w:val="00DB4D8D"/>
    <w:rsid w:val="00DB5104"/>
    <w:rsid w:val="00DB588E"/>
    <w:rsid w:val="00DB633F"/>
    <w:rsid w:val="00DC0107"/>
    <w:rsid w:val="00DC0C44"/>
    <w:rsid w:val="00DC138F"/>
    <w:rsid w:val="00DC13A1"/>
    <w:rsid w:val="00DC15E1"/>
    <w:rsid w:val="00DC1874"/>
    <w:rsid w:val="00DC1C17"/>
    <w:rsid w:val="00DC2708"/>
    <w:rsid w:val="00DC2ED9"/>
    <w:rsid w:val="00DC3CC9"/>
    <w:rsid w:val="00DC54B6"/>
    <w:rsid w:val="00DC60F1"/>
    <w:rsid w:val="00DC6358"/>
    <w:rsid w:val="00DC6E5D"/>
    <w:rsid w:val="00DC74C5"/>
    <w:rsid w:val="00DD00B1"/>
    <w:rsid w:val="00DD0840"/>
    <w:rsid w:val="00DD1242"/>
    <w:rsid w:val="00DD4888"/>
    <w:rsid w:val="00DD5D77"/>
    <w:rsid w:val="00DD6D83"/>
    <w:rsid w:val="00DD74AA"/>
    <w:rsid w:val="00DD7BD7"/>
    <w:rsid w:val="00DE09DC"/>
    <w:rsid w:val="00DE0C37"/>
    <w:rsid w:val="00DE0CDD"/>
    <w:rsid w:val="00DE1060"/>
    <w:rsid w:val="00DE127D"/>
    <w:rsid w:val="00DE2915"/>
    <w:rsid w:val="00DE3AFD"/>
    <w:rsid w:val="00DE4A7B"/>
    <w:rsid w:val="00DE5C8F"/>
    <w:rsid w:val="00DE600E"/>
    <w:rsid w:val="00DE6553"/>
    <w:rsid w:val="00DE72E5"/>
    <w:rsid w:val="00DE7FAD"/>
    <w:rsid w:val="00DF0587"/>
    <w:rsid w:val="00DF1460"/>
    <w:rsid w:val="00DF1A30"/>
    <w:rsid w:val="00DF2316"/>
    <w:rsid w:val="00DF2BFD"/>
    <w:rsid w:val="00DF30DD"/>
    <w:rsid w:val="00DF53CE"/>
    <w:rsid w:val="00DF5AFB"/>
    <w:rsid w:val="00DF5E19"/>
    <w:rsid w:val="00DF6218"/>
    <w:rsid w:val="00DF7EFA"/>
    <w:rsid w:val="00E00B70"/>
    <w:rsid w:val="00E02C78"/>
    <w:rsid w:val="00E03894"/>
    <w:rsid w:val="00E039CF"/>
    <w:rsid w:val="00E048A0"/>
    <w:rsid w:val="00E05FDD"/>
    <w:rsid w:val="00E076A5"/>
    <w:rsid w:val="00E077DB"/>
    <w:rsid w:val="00E11588"/>
    <w:rsid w:val="00E11A84"/>
    <w:rsid w:val="00E11E3E"/>
    <w:rsid w:val="00E13044"/>
    <w:rsid w:val="00E13AA1"/>
    <w:rsid w:val="00E14F53"/>
    <w:rsid w:val="00E158EB"/>
    <w:rsid w:val="00E15DE1"/>
    <w:rsid w:val="00E16BFA"/>
    <w:rsid w:val="00E17B0D"/>
    <w:rsid w:val="00E17EA4"/>
    <w:rsid w:val="00E2006A"/>
    <w:rsid w:val="00E205F9"/>
    <w:rsid w:val="00E20F7B"/>
    <w:rsid w:val="00E2118B"/>
    <w:rsid w:val="00E22226"/>
    <w:rsid w:val="00E223E6"/>
    <w:rsid w:val="00E22C8D"/>
    <w:rsid w:val="00E23735"/>
    <w:rsid w:val="00E239A4"/>
    <w:rsid w:val="00E23F9F"/>
    <w:rsid w:val="00E240E1"/>
    <w:rsid w:val="00E2520D"/>
    <w:rsid w:val="00E25688"/>
    <w:rsid w:val="00E25C84"/>
    <w:rsid w:val="00E25ED2"/>
    <w:rsid w:val="00E2610D"/>
    <w:rsid w:val="00E267F8"/>
    <w:rsid w:val="00E26BCD"/>
    <w:rsid w:val="00E26CD1"/>
    <w:rsid w:val="00E2709C"/>
    <w:rsid w:val="00E27277"/>
    <w:rsid w:val="00E27441"/>
    <w:rsid w:val="00E277D1"/>
    <w:rsid w:val="00E3099F"/>
    <w:rsid w:val="00E317F7"/>
    <w:rsid w:val="00E31B59"/>
    <w:rsid w:val="00E31C05"/>
    <w:rsid w:val="00E32874"/>
    <w:rsid w:val="00E33A68"/>
    <w:rsid w:val="00E35AD1"/>
    <w:rsid w:val="00E416DD"/>
    <w:rsid w:val="00E41B1B"/>
    <w:rsid w:val="00E41EF0"/>
    <w:rsid w:val="00E42793"/>
    <w:rsid w:val="00E4296C"/>
    <w:rsid w:val="00E431B1"/>
    <w:rsid w:val="00E44C13"/>
    <w:rsid w:val="00E4522A"/>
    <w:rsid w:val="00E45521"/>
    <w:rsid w:val="00E45687"/>
    <w:rsid w:val="00E45BE6"/>
    <w:rsid w:val="00E45EED"/>
    <w:rsid w:val="00E466F3"/>
    <w:rsid w:val="00E47C5C"/>
    <w:rsid w:val="00E50229"/>
    <w:rsid w:val="00E50C13"/>
    <w:rsid w:val="00E51FCD"/>
    <w:rsid w:val="00E52027"/>
    <w:rsid w:val="00E52451"/>
    <w:rsid w:val="00E527EF"/>
    <w:rsid w:val="00E530DD"/>
    <w:rsid w:val="00E5385F"/>
    <w:rsid w:val="00E53EE4"/>
    <w:rsid w:val="00E55075"/>
    <w:rsid w:val="00E55C67"/>
    <w:rsid w:val="00E5648A"/>
    <w:rsid w:val="00E57A25"/>
    <w:rsid w:val="00E60765"/>
    <w:rsid w:val="00E61E17"/>
    <w:rsid w:val="00E6241E"/>
    <w:rsid w:val="00E62D68"/>
    <w:rsid w:val="00E631B3"/>
    <w:rsid w:val="00E635B2"/>
    <w:rsid w:val="00E638AE"/>
    <w:rsid w:val="00E652FD"/>
    <w:rsid w:val="00E658AB"/>
    <w:rsid w:val="00E66BB6"/>
    <w:rsid w:val="00E7054B"/>
    <w:rsid w:val="00E72173"/>
    <w:rsid w:val="00E72239"/>
    <w:rsid w:val="00E72CD2"/>
    <w:rsid w:val="00E72ED7"/>
    <w:rsid w:val="00E73760"/>
    <w:rsid w:val="00E7382B"/>
    <w:rsid w:val="00E73881"/>
    <w:rsid w:val="00E73AAE"/>
    <w:rsid w:val="00E74CA5"/>
    <w:rsid w:val="00E75D31"/>
    <w:rsid w:val="00E80939"/>
    <w:rsid w:val="00E80B48"/>
    <w:rsid w:val="00E81193"/>
    <w:rsid w:val="00E8171C"/>
    <w:rsid w:val="00E81926"/>
    <w:rsid w:val="00E829D0"/>
    <w:rsid w:val="00E82D37"/>
    <w:rsid w:val="00E83202"/>
    <w:rsid w:val="00E83445"/>
    <w:rsid w:val="00E8492E"/>
    <w:rsid w:val="00E86183"/>
    <w:rsid w:val="00E86357"/>
    <w:rsid w:val="00E867E3"/>
    <w:rsid w:val="00E90595"/>
    <w:rsid w:val="00E905EE"/>
    <w:rsid w:val="00E911F4"/>
    <w:rsid w:val="00E92858"/>
    <w:rsid w:val="00E9291F"/>
    <w:rsid w:val="00E929E2"/>
    <w:rsid w:val="00E9339B"/>
    <w:rsid w:val="00E947FC"/>
    <w:rsid w:val="00E94C9D"/>
    <w:rsid w:val="00E94D7B"/>
    <w:rsid w:val="00E94DF3"/>
    <w:rsid w:val="00E94EF8"/>
    <w:rsid w:val="00E95195"/>
    <w:rsid w:val="00E95550"/>
    <w:rsid w:val="00E95695"/>
    <w:rsid w:val="00E95776"/>
    <w:rsid w:val="00E9590B"/>
    <w:rsid w:val="00E959DB"/>
    <w:rsid w:val="00E96A2E"/>
    <w:rsid w:val="00E96A43"/>
    <w:rsid w:val="00E97540"/>
    <w:rsid w:val="00EA02C4"/>
    <w:rsid w:val="00EA03BE"/>
    <w:rsid w:val="00EA204A"/>
    <w:rsid w:val="00EA23B1"/>
    <w:rsid w:val="00EA26ED"/>
    <w:rsid w:val="00EA2DDE"/>
    <w:rsid w:val="00EA43CC"/>
    <w:rsid w:val="00EA462F"/>
    <w:rsid w:val="00EA4ADC"/>
    <w:rsid w:val="00EA4CC9"/>
    <w:rsid w:val="00EA54E0"/>
    <w:rsid w:val="00EA6EBE"/>
    <w:rsid w:val="00EA74B6"/>
    <w:rsid w:val="00EA7613"/>
    <w:rsid w:val="00EA768F"/>
    <w:rsid w:val="00EB0177"/>
    <w:rsid w:val="00EB044B"/>
    <w:rsid w:val="00EB19F1"/>
    <w:rsid w:val="00EB2728"/>
    <w:rsid w:val="00EB2BA6"/>
    <w:rsid w:val="00EB33A6"/>
    <w:rsid w:val="00EB42AA"/>
    <w:rsid w:val="00EB6788"/>
    <w:rsid w:val="00EB6B34"/>
    <w:rsid w:val="00EB6D37"/>
    <w:rsid w:val="00EB73A6"/>
    <w:rsid w:val="00EC094C"/>
    <w:rsid w:val="00EC0FAA"/>
    <w:rsid w:val="00EC1197"/>
    <w:rsid w:val="00EC14EA"/>
    <w:rsid w:val="00EC1A88"/>
    <w:rsid w:val="00EC1AD1"/>
    <w:rsid w:val="00EC1B21"/>
    <w:rsid w:val="00EC312B"/>
    <w:rsid w:val="00EC337D"/>
    <w:rsid w:val="00EC3733"/>
    <w:rsid w:val="00EC4804"/>
    <w:rsid w:val="00EC5512"/>
    <w:rsid w:val="00EC55B3"/>
    <w:rsid w:val="00EC7ADE"/>
    <w:rsid w:val="00ED0B91"/>
    <w:rsid w:val="00ED21C1"/>
    <w:rsid w:val="00ED3B56"/>
    <w:rsid w:val="00ED456F"/>
    <w:rsid w:val="00ED56FB"/>
    <w:rsid w:val="00ED5DB1"/>
    <w:rsid w:val="00ED64E6"/>
    <w:rsid w:val="00ED675C"/>
    <w:rsid w:val="00ED74C5"/>
    <w:rsid w:val="00ED7E7B"/>
    <w:rsid w:val="00EE0912"/>
    <w:rsid w:val="00EE0CDF"/>
    <w:rsid w:val="00EE0E04"/>
    <w:rsid w:val="00EE1D89"/>
    <w:rsid w:val="00EE2956"/>
    <w:rsid w:val="00EE2F74"/>
    <w:rsid w:val="00EE432D"/>
    <w:rsid w:val="00EE53E6"/>
    <w:rsid w:val="00EE5AEB"/>
    <w:rsid w:val="00EE5ED9"/>
    <w:rsid w:val="00EE6367"/>
    <w:rsid w:val="00EE6521"/>
    <w:rsid w:val="00EE73D1"/>
    <w:rsid w:val="00EE7692"/>
    <w:rsid w:val="00EF0AEB"/>
    <w:rsid w:val="00EF0AF8"/>
    <w:rsid w:val="00EF0D55"/>
    <w:rsid w:val="00EF1C02"/>
    <w:rsid w:val="00EF1C80"/>
    <w:rsid w:val="00EF236B"/>
    <w:rsid w:val="00EF3A13"/>
    <w:rsid w:val="00EF463F"/>
    <w:rsid w:val="00EF5EE0"/>
    <w:rsid w:val="00EF6229"/>
    <w:rsid w:val="00EF6595"/>
    <w:rsid w:val="00EF67CB"/>
    <w:rsid w:val="00EF6993"/>
    <w:rsid w:val="00EF6F59"/>
    <w:rsid w:val="00EF711D"/>
    <w:rsid w:val="00F00A9E"/>
    <w:rsid w:val="00F017E1"/>
    <w:rsid w:val="00F0194C"/>
    <w:rsid w:val="00F02E3D"/>
    <w:rsid w:val="00F02FDA"/>
    <w:rsid w:val="00F032BF"/>
    <w:rsid w:val="00F05111"/>
    <w:rsid w:val="00F052F8"/>
    <w:rsid w:val="00F056D8"/>
    <w:rsid w:val="00F0621F"/>
    <w:rsid w:val="00F10080"/>
    <w:rsid w:val="00F10125"/>
    <w:rsid w:val="00F10774"/>
    <w:rsid w:val="00F10A3D"/>
    <w:rsid w:val="00F10D3B"/>
    <w:rsid w:val="00F11363"/>
    <w:rsid w:val="00F113CB"/>
    <w:rsid w:val="00F113D2"/>
    <w:rsid w:val="00F11ABB"/>
    <w:rsid w:val="00F11DBA"/>
    <w:rsid w:val="00F12377"/>
    <w:rsid w:val="00F13C18"/>
    <w:rsid w:val="00F14A56"/>
    <w:rsid w:val="00F15423"/>
    <w:rsid w:val="00F156D8"/>
    <w:rsid w:val="00F16EFB"/>
    <w:rsid w:val="00F17693"/>
    <w:rsid w:val="00F20B06"/>
    <w:rsid w:val="00F21408"/>
    <w:rsid w:val="00F21A46"/>
    <w:rsid w:val="00F2246D"/>
    <w:rsid w:val="00F2269C"/>
    <w:rsid w:val="00F22C5C"/>
    <w:rsid w:val="00F234C4"/>
    <w:rsid w:val="00F235A4"/>
    <w:rsid w:val="00F24024"/>
    <w:rsid w:val="00F2441F"/>
    <w:rsid w:val="00F25936"/>
    <w:rsid w:val="00F266B0"/>
    <w:rsid w:val="00F2730C"/>
    <w:rsid w:val="00F2731F"/>
    <w:rsid w:val="00F27C80"/>
    <w:rsid w:val="00F301FD"/>
    <w:rsid w:val="00F30473"/>
    <w:rsid w:val="00F31674"/>
    <w:rsid w:val="00F3169D"/>
    <w:rsid w:val="00F3231C"/>
    <w:rsid w:val="00F32BF7"/>
    <w:rsid w:val="00F3371A"/>
    <w:rsid w:val="00F34763"/>
    <w:rsid w:val="00F3481E"/>
    <w:rsid w:val="00F34C25"/>
    <w:rsid w:val="00F351DA"/>
    <w:rsid w:val="00F362ED"/>
    <w:rsid w:val="00F36A18"/>
    <w:rsid w:val="00F373F9"/>
    <w:rsid w:val="00F37557"/>
    <w:rsid w:val="00F3760D"/>
    <w:rsid w:val="00F408BB"/>
    <w:rsid w:val="00F40AFC"/>
    <w:rsid w:val="00F40F29"/>
    <w:rsid w:val="00F41A68"/>
    <w:rsid w:val="00F42187"/>
    <w:rsid w:val="00F431AB"/>
    <w:rsid w:val="00F45E79"/>
    <w:rsid w:val="00F46425"/>
    <w:rsid w:val="00F478F7"/>
    <w:rsid w:val="00F47A0A"/>
    <w:rsid w:val="00F47D12"/>
    <w:rsid w:val="00F47D6A"/>
    <w:rsid w:val="00F50E37"/>
    <w:rsid w:val="00F511C7"/>
    <w:rsid w:val="00F51DF9"/>
    <w:rsid w:val="00F52591"/>
    <w:rsid w:val="00F527D3"/>
    <w:rsid w:val="00F53530"/>
    <w:rsid w:val="00F54033"/>
    <w:rsid w:val="00F57B12"/>
    <w:rsid w:val="00F57ED0"/>
    <w:rsid w:val="00F60306"/>
    <w:rsid w:val="00F60DA6"/>
    <w:rsid w:val="00F611D4"/>
    <w:rsid w:val="00F613D3"/>
    <w:rsid w:val="00F6151B"/>
    <w:rsid w:val="00F61A21"/>
    <w:rsid w:val="00F61ED3"/>
    <w:rsid w:val="00F6226A"/>
    <w:rsid w:val="00F62604"/>
    <w:rsid w:val="00F62624"/>
    <w:rsid w:val="00F62631"/>
    <w:rsid w:val="00F62DCF"/>
    <w:rsid w:val="00F634D1"/>
    <w:rsid w:val="00F63947"/>
    <w:rsid w:val="00F63D8E"/>
    <w:rsid w:val="00F64230"/>
    <w:rsid w:val="00F6456F"/>
    <w:rsid w:val="00F652B8"/>
    <w:rsid w:val="00F66851"/>
    <w:rsid w:val="00F71363"/>
    <w:rsid w:val="00F738BD"/>
    <w:rsid w:val="00F74DB4"/>
    <w:rsid w:val="00F750C6"/>
    <w:rsid w:val="00F76155"/>
    <w:rsid w:val="00F766C1"/>
    <w:rsid w:val="00F77B6D"/>
    <w:rsid w:val="00F77ED9"/>
    <w:rsid w:val="00F80302"/>
    <w:rsid w:val="00F8118F"/>
    <w:rsid w:val="00F816A6"/>
    <w:rsid w:val="00F82DFF"/>
    <w:rsid w:val="00F83CB2"/>
    <w:rsid w:val="00F850E7"/>
    <w:rsid w:val="00F856D0"/>
    <w:rsid w:val="00F85FA2"/>
    <w:rsid w:val="00F8717C"/>
    <w:rsid w:val="00F87C3D"/>
    <w:rsid w:val="00F90305"/>
    <w:rsid w:val="00F903C5"/>
    <w:rsid w:val="00F90DDD"/>
    <w:rsid w:val="00F91243"/>
    <w:rsid w:val="00F930AE"/>
    <w:rsid w:val="00F93AC0"/>
    <w:rsid w:val="00F93E74"/>
    <w:rsid w:val="00F94313"/>
    <w:rsid w:val="00F947EF"/>
    <w:rsid w:val="00F9490D"/>
    <w:rsid w:val="00F956AD"/>
    <w:rsid w:val="00F962CD"/>
    <w:rsid w:val="00F966EE"/>
    <w:rsid w:val="00F97326"/>
    <w:rsid w:val="00FA0369"/>
    <w:rsid w:val="00FA10D5"/>
    <w:rsid w:val="00FA21D9"/>
    <w:rsid w:val="00FA2494"/>
    <w:rsid w:val="00FA2989"/>
    <w:rsid w:val="00FA2B37"/>
    <w:rsid w:val="00FA58B6"/>
    <w:rsid w:val="00FA5F2B"/>
    <w:rsid w:val="00FA6E42"/>
    <w:rsid w:val="00FB06A1"/>
    <w:rsid w:val="00FB0843"/>
    <w:rsid w:val="00FB0A3C"/>
    <w:rsid w:val="00FB1628"/>
    <w:rsid w:val="00FB180D"/>
    <w:rsid w:val="00FB1833"/>
    <w:rsid w:val="00FB2373"/>
    <w:rsid w:val="00FB38AE"/>
    <w:rsid w:val="00FB3C3E"/>
    <w:rsid w:val="00FB4454"/>
    <w:rsid w:val="00FB481D"/>
    <w:rsid w:val="00FB5487"/>
    <w:rsid w:val="00FB6D13"/>
    <w:rsid w:val="00FB73D3"/>
    <w:rsid w:val="00FB7A90"/>
    <w:rsid w:val="00FB7EA9"/>
    <w:rsid w:val="00FC07FE"/>
    <w:rsid w:val="00FC0A36"/>
    <w:rsid w:val="00FC0B33"/>
    <w:rsid w:val="00FC1095"/>
    <w:rsid w:val="00FC15F1"/>
    <w:rsid w:val="00FC181B"/>
    <w:rsid w:val="00FC18DA"/>
    <w:rsid w:val="00FC1EE3"/>
    <w:rsid w:val="00FC2197"/>
    <w:rsid w:val="00FC2333"/>
    <w:rsid w:val="00FC3885"/>
    <w:rsid w:val="00FC3A5E"/>
    <w:rsid w:val="00FC3DAD"/>
    <w:rsid w:val="00FC3F0E"/>
    <w:rsid w:val="00FC44F3"/>
    <w:rsid w:val="00FC4CA3"/>
    <w:rsid w:val="00FC5DA4"/>
    <w:rsid w:val="00FC672A"/>
    <w:rsid w:val="00FC6DA8"/>
    <w:rsid w:val="00FC7E31"/>
    <w:rsid w:val="00FD0ABC"/>
    <w:rsid w:val="00FD0BBB"/>
    <w:rsid w:val="00FD1CDE"/>
    <w:rsid w:val="00FD25CD"/>
    <w:rsid w:val="00FD2C36"/>
    <w:rsid w:val="00FD422F"/>
    <w:rsid w:val="00FD4235"/>
    <w:rsid w:val="00FD42AF"/>
    <w:rsid w:val="00FD44D4"/>
    <w:rsid w:val="00FD459E"/>
    <w:rsid w:val="00FD460F"/>
    <w:rsid w:val="00FD486D"/>
    <w:rsid w:val="00FD4ADF"/>
    <w:rsid w:val="00FD50C5"/>
    <w:rsid w:val="00FD582F"/>
    <w:rsid w:val="00FD5E24"/>
    <w:rsid w:val="00FD6474"/>
    <w:rsid w:val="00FD68B6"/>
    <w:rsid w:val="00FD74B8"/>
    <w:rsid w:val="00FD7713"/>
    <w:rsid w:val="00FD7C70"/>
    <w:rsid w:val="00FD7CAB"/>
    <w:rsid w:val="00FE0BF1"/>
    <w:rsid w:val="00FE1357"/>
    <w:rsid w:val="00FE173D"/>
    <w:rsid w:val="00FE1F89"/>
    <w:rsid w:val="00FE2182"/>
    <w:rsid w:val="00FE24C7"/>
    <w:rsid w:val="00FE26E2"/>
    <w:rsid w:val="00FE44B6"/>
    <w:rsid w:val="00FE4E90"/>
    <w:rsid w:val="00FE5526"/>
    <w:rsid w:val="00FE7B8A"/>
    <w:rsid w:val="00FF011D"/>
    <w:rsid w:val="00FF241B"/>
    <w:rsid w:val="00FF2CA0"/>
    <w:rsid w:val="00FF336B"/>
    <w:rsid w:val="00FF3A1B"/>
    <w:rsid w:val="00FF422F"/>
    <w:rsid w:val="00FF5B6F"/>
    <w:rsid w:val="00FF6103"/>
    <w:rsid w:val="00FF6C60"/>
    <w:rsid w:val="00FF6EF9"/>
    <w:rsid w:val="00FF79D6"/>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02721"/>
  <w15:chartTrackingRefBased/>
  <w15:docId w15:val="{3F1BDF6E-8CFA-4C51-8C62-F06A76E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7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4A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48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7EE"/>
  </w:style>
  <w:style w:type="paragraph" w:styleId="Footer">
    <w:name w:val="footer"/>
    <w:basedOn w:val="Normal"/>
    <w:link w:val="FooterChar"/>
    <w:uiPriority w:val="99"/>
    <w:unhideWhenUsed/>
    <w:rsid w:val="0094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7EE"/>
  </w:style>
  <w:style w:type="paragraph" w:styleId="BalloonText">
    <w:name w:val="Balloon Text"/>
    <w:basedOn w:val="Normal"/>
    <w:link w:val="BalloonTextChar"/>
    <w:uiPriority w:val="99"/>
    <w:semiHidden/>
    <w:unhideWhenUsed/>
    <w:rsid w:val="00E82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D37"/>
    <w:rPr>
      <w:rFonts w:ascii="Segoe UI" w:hAnsi="Segoe UI" w:cs="Segoe UI"/>
      <w:sz w:val="18"/>
      <w:szCs w:val="18"/>
    </w:rPr>
  </w:style>
  <w:style w:type="paragraph" w:styleId="ListParagraph">
    <w:name w:val="List Paragraph"/>
    <w:basedOn w:val="Normal"/>
    <w:uiPriority w:val="34"/>
    <w:qFormat/>
    <w:rsid w:val="001437A4"/>
    <w:pPr>
      <w:ind w:left="720"/>
      <w:contextualSpacing/>
    </w:pPr>
  </w:style>
  <w:style w:type="table" w:styleId="TableGrid">
    <w:name w:val="Table Grid"/>
    <w:basedOn w:val="TableNormal"/>
    <w:uiPriority w:val="59"/>
    <w:rsid w:val="0019053E"/>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4500"/>
    <w:pPr>
      <w:spacing w:after="0" w:line="240" w:lineRule="auto"/>
    </w:pPr>
  </w:style>
  <w:style w:type="character" w:styleId="SubtleEmphasis">
    <w:name w:val="Subtle Emphasis"/>
    <w:basedOn w:val="DefaultParagraphFont"/>
    <w:uiPriority w:val="19"/>
    <w:qFormat/>
    <w:rsid w:val="00BB619C"/>
    <w:rPr>
      <w:i/>
      <w:iCs/>
      <w:color w:val="404040" w:themeColor="text1" w:themeTint="BF"/>
    </w:rPr>
  </w:style>
  <w:style w:type="character" w:customStyle="1" w:styleId="Heading1Char">
    <w:name w:val="Heading 1 Char"/>
    <w:basedOn w:val="DefaultParagraphFont"/>
    <w:link w:val="Heading1"/>
    <w:uiPriority w:val="9"/>
    <w:rsid w:val="00BF57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44AD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E48C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6951">
      <w:bodyDiv w:val="1"/>
      <w:marLeft w:val="0"/>
      <w:marRight w:val="0"/>
      <w:marTop w:val="0"/>
      <w:marBottom w:val="0"/>
      <w:divBdr>
        <w:top w:val="none" w:sz="0" w:space="0" w:color="auto"/>
        <w:left w:val="none" w:sz="0" w:space="0" w:color="auto"/>
        <w:bottom w:val="none" w:sz="0" w:space="0" w:color="auto"/>
        <w:right w:val="none" w:sz="0" w:space="0" w:color="auto"/>
      </w:divBdr>
    </w:div>
    <w:div w:id="303782812">
      <w:bodyDiv w:val="1"/>
      <w:marLeft w:val="0"/>
      <w:marRight w:val="0"/>
      <w:marTop w:val="0"/>
      <w:marBottom w:val="0"/>
      <w:divBdr>
        <w:top w:val="none" w:sz="0" w:space="0" w:color="auto"/>
        <w:left w:val="none" w:sz="0" w:space="0" w:color="auto"/>
        <w:bottom w:val="none" w:sz="0" w:space="0" w:color="auto"/>
        <w:right w:val="none" w:sz="0" w:space="0" w:color="auto"/>
      </w:divBdr>
    </w:div>
    <w:div w:id="463163706">
      <w:bodyDiv w:val="1"/>
      <w:marLeft w:val="0"/>
      <w:marRight w:val="0"/>
      <w:marTop w:val="0"/>
      <w:marBottom w:val="0"/>
      <w:divBdr>
        <w:top w:val="none" w:sz="0" w:space="0" w:color="auto"/>
        <w:left w:val="none" w:sz="0" w:space="0" w:color="auto"/>
        <w:bottom w:val="none" w:sz="0" w:space="0" w:color="auto"/>
        <w:right w:val="none" w:sz="0" w:space="0" w:color="auto"/>
      </w:divBdr>
    </w:div>
    <w:div w:id="535771409">
      <w:bodyDiv w:val="1"/>
      <w:marLeft w:val="0"/>
      <w:marRight w:val="0"/>
      <w:marTop w:val="0"/>
      <w:marBottom w:val="0"/>
      <w:divBdr>
        <w:top w:val="none" w:sz="0" w:space="0" w:color="auto"/>
        <w:left w:val="none" w:sz="0" w:space="0" w:color="auto"/>
        <w:bottom w:val="none" w:sz="0" w:space="0" w:color="auto"/>
        <w:right w:val="none" w:sz="0" w:space="0" w:color="auto"/>
      </w:divBdr>
    </w:div>
    <w:div w:id="1004475122">
      <w:bodyDiv w:val="1"/>
      <w:marLeft w:val="0"/>
      <w:marRight w:val="0"/>
      <w:marTop w:val="0"/>
      <w:marBottom w:val="0"/>
      <w:divBdr>
        <w:top w:val="none" w:sz="0" w:space="0" w:color="auto"/>
        <w:left w:val="none" w:sz="0" w:space="0" w:color="auto"/>
        <w:bottom w:val="none" w:sz="0" w:space="0" w:color="auto"/>
        <w:right w:val="none" w:sz="0" w:space="0" w:color="auto"/>
      </w:divBdr>
    </w:div>
    <w:div w:id="1020087077">
      <w:bodyDiv w:val="1"/>
      <w:marLeft w:val="0"/>
      <w:marRight w:val="0"/>
      <w:marTop w:val="0"/>
      <w:marBottom w:val="0"/>
      <w:divBdr>
        <w:top w:val="none" w:sz="0" w:space="0" w:color="auto"/>
        <w:left w:val="none" w:sz="0" w:space="0" w:color="auto"/>
        <w:bottom w:val="none" w:sz="0" w:space="0" w:color="auto"/>
        <w:right w:val="none" w:sz="0" w:space="0" w:color="auto"/>
      </w:divBdr>
    </w:div>
    <w:div w:id="1326086306">
      <w:bodyDiv w:val="1"/>
      <w:marLeft w:val="0"/>
      <w:marRight w:val="0"/>
      <w:marTop w:val="0"/>
      <w:marBottom w:val="0"/>
      <w:divBdr>
        <w:top w:val="none" w:sz="0" w:space="0" w:color="auto"/>
        <w:left w:val="none" w:sz="0" w:space="0" w:color="auto"/>
        <w:bottom w:val="none" w:sz="0" w:space="0" w:color="auto"/>
        <w:right w:val="none" w:sz="0" w:space="0" w:color="auto"/>
      </w:divBdr>
    </w:div>
    <w:div w:id="1583760140">
      <w:bodyDiv w:val="1"/>
      <w:marLeft w:val="0"/>
      <w:marRight w:val="0"/>
      <w:marTop w:val="0"/>
      <w:marBottom w:val="0"/>
      <w:divBdr>
        <w:top w:val="none" w:sz="0" w:space="0" w:color="auto"/>
        <w:left w:val="none" w:sz="0" w:space="0" w:color="auto"/>
        <w:bottom w:val="none" w:sz="0" w:space="0" w:color="auto"/>
        <w:right w:val="none" w:sz="0" w:space="0" w:color="auto"/>
      </w:divBdr>
    </w:div>
    <w:div w:id="1624268532">
      <w:bodyDiv w:val="1"/>
      <w:marLeft w:val="0"/>
      <w:marRight w:val="0"/>
      <w:marTop w:val="0"/>
      <w:marBottom w:val="0"/>
      <w:divBdr>
        <w:top w:val="none" w:sz="0" w:space="0" w:color="auto"/>
        <w:left w:val="none" w:sz="0" w:space="0" w:color="auto"/>
        <w:bottom w:val="none" w:sz="0" w:space="0" w:color="auto"/>
        <w:right w:val="none" w:sz="0" w:space="0" w:color="auto"/>
      </w:divBdr>
    </w:div>
    <w:div w:id="1953169712">
      <w:bodyDiv w:val="1"/>
      <w:marLeft w:val="0"/>
      <w:marRight w:val="0"/>
      <w:marTop w:val="0"/>
      <w:marBottom w:val="0"/>
      <w:divBdr>
        <w:top w:val="none" w:sz="0" w:space="0" w:color="auto"/>
        <w:left w:val="none" w:sz="0" w:space="0" w:color="auto"/>
        <w:bottom w:val="none" w:sz="0" w:space="0" w:color="auto"/>
        <w:right w:val="none" w:sz="0" w:space="0" w:color="auto"/>
      </w:divBdr>
    </w:div>
    <w:div w:id="1964385849">
      <w:bodyDiv w:val="1"/>
      <w:marLeft w:val="0"/>
      <w:marRight w:val="0"/>
      <w:marTop w:val="0"/>
      <w:marBottom w:val="0"/>
      <w:divBdr>
        <w:top w:val="none" w:sz="0" w:space="0" w:color="auto"/>
        <w:left w:val="none" w:sz="0" w:space="0" w:color="auto"/>
        <w:bottom w:val="none" w:sz="0" w:space="0" w:color="auto"/>
        <w:right w:val="none" w:sz="0" w:space="0" w:color="auto"/>
      </w:divBdr>
    </w:div>
    <w:div w:id="203255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F007-376E-4843-AEC6-6B696E98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9</Pages>
  <Words>3367</Words>
  <Characters>19193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Gabinetti</dc:creator>
  <cp:keywords/>
  <dc:description/>
  <cp:lastModifiedBy>Marks, Brett (DPH)</cp:lastModifiedBy>
  <cp:revision>13</cp:revision>
  <cp:lastPrinted>2025-11-26T01:46:00Z</cp:lastPrinted>
  <dcterms:created xsi:type="dcterms:W3CDTF">2025-12-16T16:03:00Z</dcterms:created>
  <dcterms:modified xsi:type="dcterms:W3CDTF">2025-12-24T12:50:00Z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Version">
    <vt:i4>20</vt:i4>
  </property>
</Properties>
</file>