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C4827" w14:textId="77777777" w:rsidR="00D25734" w:rsidRDefault="00D25734" w:rsidP="00290C92">
      <w:pPr>
        <w:ind w:left="1689" w:right="1690"/>
        <w:jc w:val="center"/>
        <w:rPr>
          <w:rFonts w:ascii="Times New Roman" w:hAnsi="Times New Roman" w:cs="Times New Roman"/>
          <w:b/>
          <w:sz w:val="24"/>
          <w:szCs w:val="24"/>
        </w:rPr>
      </w:pPr>
    </w:p>
    <w:p w14:paraId="1B88CDDF" w14:textId="77777777" w:rsidR="00D25734" w:rsidRDefault="00D25734" w:rsidP="00290C92">
      <w:pPr>
        <w:ind w:left="1689" w:right="1690"/>
        <w:jc w:val="center"/>
        <w:rPr>
          <w:rFonts w:ascii="Times New Roman" w:hAnsi="Times New Roman" w:cs="Times New Roman"/>
          <w:b/>
          <w:sz w:val="24"/>
          <w:szCs w:val="24"/>
        </w:rPr>
      </w:pPr>
    </w:p>
    <w:p w14:paraId="6A4EA559" w14:textId="77777777" w:rsidR="00D25734" w:rsidRDefault="00D25734" w:rsidP="00290C92">
      <w:pPr>
        <w:ind w:left="1689" w:right="1690"/>
        <w:jc w:val="center"/>
        <w:rPr>
          <w:rFonts w:ascii="Times New Roman" w:hAnsi="Times New Roman" w:cs="Times New Roman"/>
          <w:b/>
          <w:sz w:val="24"/>
          <w:szCs w:val="24"/>
        </w:rPr>
      </w:pPr>
    </w:p>
    <w:p w14:paraId="662A3028" w14:textId="77777777" w:rsidR="00D25734" w:rsidRDefault="00D25734" w:rsidP="00290C92">
      <w:pPr>
        <w:ind w:left="1689" w:right="1690"/>
        <w:jc w:val="center"/>
        <w:rPr>
          <w:rFonts w:ascii="Times New Roman" w:hAnsi="Times New Roman" w:cs="Times New Roman"/>
          <w:b/>
          <w:sz w:val="24"/>
          <w:szCs w:val="24"/>
        </w:rPr>
      </w:pPr>
    </w:p>
    <w:p w14:paraId="7B864CCA" w14:textId="77777777" w:rsidR="00D25734" w:rsidRDefault="00D25734" w:rsidP="00290C92">
      <w:pPr>
        <w:ind w:left="1689" w:right="1690"/>
        <w:jc w:val="center"/>
        <w:rPr>
          <w:rFonts w:ascii="Times New Roman" w:hAnsi="Times New Roman" w:cs="Times New Roman"/>
          <w:b/>
          <w:sz w:val="24"/>
          <w:szCs w:val="24"/>
        </w:rPr>
      </w:pPr>
    </w:p>
    <w:p w14:paraId="6A3CCE8D" w14:textId="77777777" w:rsidR="00D25734" w:rsidRDefault="00D25734" w:rsidP="00290C92">
      <w:pPr>
        <w:ind w:left="1689" w:right="1690"/>
        <w:jc w:val="center"/>
        <w:rPr>
          <w:rFonts w:ascii="Times New Roman" w:hAnsi="Times New Roman" w:cs="Times New Roman"/>
          <w:b/>
          <w:sz w:val="24"/>
          <w:szCs w:val="24"/>
        </w:rPr>
      </w:pPr>
    </w:p>
    <w:p w14:paraId="39CCEA17" w14:textId="77777777" w:rsidR="00D25734" w:rsidRDefault="00D25734" w:rsidP="00290C92">
      <w:pPr>
        <w:ind w:left="1689" w:right="1690"/>
        <w:jc w:val="center"/>
        <w:rPr>
          <w:rFonts w:ascii="Times New Roman" w:hAnsi="Times New Roman" w:cs="Times New Roman"/>
          <w:b/>
          <w:sz w:val="24"/>
          <w:szCs w:val="24"/>
        </w:rPr>
      </w:pPr>
    </w:p>
    <w:p w14:paraId="053D394B" w14:textId="77777777" w:rsidR="00D25734" w:rsidRDefault="00D25734" w:rsidP="00290C92">
      <w:pPr>
        <w:ind w:left="1689" w:right="1690"/>
        <w:jc w:val="center"/>
        <w:rPr>
          <w:rFonts w:ascii="Times New Roman" w:hAnsi="Times New Roman" w:cs="Times New Roman"/>
          <w:b/>
          <w:sz w:val="24"/>
          <w:szCs w:val="24"/>
        </w:rPr>
      </w:pPr>
    </w:p>
    <w:p w14:paraId="18CBA9EC" w14:textId="77777777" w:rsidR="00D25734" w:rsidRDefault="00D25734" w:rsidP="00290C92">
      <w:pPr>
        <w:ind w:left="1689" w:right="1690"/>
        <w:jc w:val="center"/>
        <w:rPr>
          <w:rFonts w:ascii="Times New Roman" w:hAnsi="Times New Roman" w:cs="Times New Roman"/>
          <w:b/>
          <w:sz w:val="24"/>
          <w:szCs w:val="24"/>
        </w:rPr>
      </w:pPr>
    </w:p>
    <w:p w14:paraId="584274A3" w14:textId="77777777" w:rsidR="00D25734" w:rsidRDefault="00D25734" w:rsidP="00290C92">
      <w:pPr>
        <w:ind w:left="1689" w:right="1690"/>
        <w:jc w:val="center"/>
        <w:rPr>
          <w:rFonts w:ascii="Times New Roman" w:hAnsi="Times New Roman" w:cs="Times New Roman"/>
          <w:b/>
          <w:sz w:val="24"/>
          <w:szCs w:val="24"/>
        </w:rPr>
      </w:pPr>
    </w:p>
    <w:p w14:paraId="08816A02" w14:textId="77777777" w:rsidR="00D25734" w:rsidRDefault="00D25734" w:rsidP="00643B88">
      <w:pPr>
        <w:ind w:right="1690"/>
        <w:rPr>
          <w:rFonts w:ascii="Times New Roman" w:hAnsi="Times New Roman" w:cs="Times New Roman"/>
          <w:b/>
          <w:sz w:val="24"/>
          <w:szCs w:val="24"/>
        </w:rPr>
      </w:pPr>
    </w:p>
    <w:p w14:paraId="67CC8B91" w14:textId="77777777" w:rsidR="00290C92" w:rsidRPr="00447E67" w:rsidRDefault="00290C92" w:rsidP="00290C92">
      <w:pPr>
        <w:ind w:left="1689" w:right="1690"/>
        <w:jc w:val="center"/>
        <w:rPr>
          <w:rFonts w:ascii="Times New Roman" w:hAnsi="Times New Roman" w:cs="Times New Roman"/>
          <w:b/>
          <w:caps/>
          <w:sz w:val="24"/>
          <w:szCs w:val="24"/>
        </w:rPr>
      </w:pPr>
      <w:r w:rsidRPr="00447E67">
        <w:rPr>
          <w:rFonts w:ascii="Times New Roman" w:hAnsi="Times New Roman" w:cs="Times New Roman"/>
          <w:b/>
          <w:caps/>
          <w:sz w:val="24"/>
          <w:szCs w:val="24"/>
        </w:rPr>
        <w:t>Analysis of the Reasonableness of Assumptions Used For and Feasibility of Projected Financials of:</w:t>
      </w:r>
    </w:p>
    <w:p w14:paraId="2D132666" w14:textId="77777777" w:rsidR="00290C92" w:rsidRPr="00447E67" w:rsidRDefault="00290C92" w:rsidP="00290C92">
      <w:pPr>
        <w:pStyle w:val="BodyText"/>
        <w:spacing w:before="11"/>
        <w:rPr>
          <w:rFonts w:ascii="Times New Roman" w:hAnsi="Times New Roman" w:cs="Times New Roman"/>
          <w:b/>
          <w:caps/>
          <w:sz w:val="24"/>
          <w:szCs w:val="24"/>
        </w:rPr>
      </w:pPr>
    </w:p>
    <w:p w14:paraId="52B4E009" w14:textId="77777777" w:rsidR="00290C92" w:rsidRPr="00447E67" w:rsidRDefault="00447E67" w:rsidP="00290C92">
      <w:pPr>
        <w:ind w:left="1689" w:right="1690"/>
        <w:jc w:val="center"/>
        <w:rPr>
          <w:rFonts w:ascii="Times New Roman" w:hAnsi="Times New Roman" w:cs="Times New Roman"/>
          <w:b/>
          <w:caps/>
          <w:sz w:val="24"/>
          <w:szCs w:val="24"/>
        </w:rPr>
      </w:pPr>
      <w:r w:rsidRPr="00447E67">
        <w:rPr>
          <w:rFonts w:ascii="Times New Roman" w:hAnsi="Times New Roman" w:cs="Times New Roman"/>
          <w:b/>
          <w:caps/>
          <w:sz w:val="24"/>
          <w:szCs w:val="24"/>
        </w:rPr>
        <w:t xml:space="preserve">Royal </w:t>
      </w:r>
      <w:r w:rsidR="00741FB7">
        <w:rPr>
          <w:rFonts w:ascii="Times New Roman" w:hAnsi="Times New Roman" w:cs="Times New Roman"/>
          <w:b/>
          <w:caps/>
          <w:sz w:val="24"/>
          <w:szCs w:val="24"/>
        </w:rPr>
        <w:t>Norwell NUrsing &amp; Rehabilitatin Center, LLC</w:t>
      </w:r>
    </w:p>
    <w:p w14:paraId="00038FF7" w14:textId="77777777" w:rsidR="00290C92" w:rsidRPr="00447E67" w:rsidRDefault="00290C92" w:rsidP="00290C92">
      <w:pPr>
        <w:pStyle w:val="BodyText"/>
        <w:rPr>
          <w:rFonts w:ascii="Times New Roman" w:hAnsi="Times New Roman" w:cs="Times New Roman"/>
          <w:b/>
          <w:caps/>
          <w:sz w:val="24"/>
          <w:szCs w:val="24"/>
        </w:rPr>
      </w:pPr>
    </w:p>
    <w:p w14:paraId="23B6B047" w14:textId="77777777" w:rsidR="00447E67" w:rsidRPr="00447E67" w:rsidRDefault="00290C92" w:rsidP="00643B88">
      <w:pPr>
        <w:tabs>
          <w:tab w:val="left" w:pos="6660"/>
        </w:tabs>
        <w:ind w:left="2675" w:right="2677"/>
        <w:jc w:val="center"/>
        <w:rPr>
          <w:rFonts w:ascii="Times New Roman" w:hAnsi="Times New Roman" w:cs="Times New Roman"/>
          <w:b/>
          <w:caps/>
          <w:sz w:val="24"/>
          <w:szCs w:val="24"/>
        </w:rPr>
      </w:pPr>
      <w:r w:rsidRPr="00447E67">
        <w:rPr>
          <w:rFonts w:ascii="Times New Roman" w:hAnsi="Times New Roman" w:cs="Times New Roman"/>
          <w:b/>
          <w:caps/>
          <w:sz w:val="24"/>
          <w:szCs w:val="24"/>
        </w:rPr>
        <w:t>For th</w:t>
      </w:r>
      <w:r w:rsidR="00643B88">
        <w:rPr>
          <w:rFonts w:ascii="Times New Roman" w:hAnsi="Times New Roman" w:cs="Times New Roman"/>
          <w:b/>
          <w:caps/>
          <w:sz w:val="24"/>
          <w:szCs w:val="24"/>
        </w:rPr>
        <w:t>e Years Ended</w:t>
      </w:r>
      <w:r w:rsidR="00447E67" w:rsidRPr="00447E67">
        <w:rPr>
          <w:rFonts w:ascii="Times New Roman" w:hAnsi="Times New Roman" w:cs="Times New Roman"/>
          <w:b/>
          <w:caps/>
          <w:sz w:val="24"/>
          <w:szCs w:val="24"/>
        </w:rPr>
        <w:t xml:space="preserve"> </w:t>
      </w:r>
    </w:p>
    <w:p w14:paraId="32955A74" w14:textId="77777777" w:rsidR="00290C92" w:rsidRPr="00447E67" w:rsidRDefault="00DB4129" w:rsidP="00643B88">
      <w:pPr>
        <w:ind w:left="1980" w:right="1980"/>
        <w:jc w:val="center"/>
        <w:rPr>
          <w:rFonts w:ascii="Times New Roman" w:hAnsi="Times New Roman" w:cs="Times New Roman"/>
          <w:b/>
          <w:caps/>
          <w:sz w:val="24"/>
          <w:szCs w:val="24"/>
        </w:rPr>
      </w:pPr>
      <w:r>
        <w:rPr>
          <w:rFonts w:ascii="Times New Roman" w:hAnsi="Times New Roman" w:cs="Times New Roman"/>
          <w:b/>
          <w:caps/>
          <w:sz w:val="24"/>
          <w:szCs w:val="24"/>
        </w:rPr>
        <w:t>December 31, 2023</w:t>
      </w:r>
      <w:r w:rsidR="001A3BE6">
        <w:rPr>
          <w:rFonts w:ascii="Times New Roman" w:hAnsi="Times New Roman" w:cs="Times New Roman"/>
          <w:b/>
          <w:caps/>
          <w:sz w:val="24"/>
          <w:szCs w:val="24"/>
        </w:rPr>
        <w:t xml:space="preserve"> -</w:t>
      </w:r>
      <w:r w:rsidR="00447E67" w:rsidRPr="00447E67">
        <w:rPr>
          <w:rFonts w:ascii="Times New Roman" w:hAnsi="Times New Roman" w:cs="Times New Roman"/>
          <w:b/>
          <w:caps/>
          <w:sz w:val="24"/>
          <w:szCs w:val="24"/>
        </w:rPr>
        <w:t xml:space="preserve"> </w:t>
      </w:r>
      <w:r>
        <w:rPr>
          <w:rFonts w:ascii="Times New Roman" w:hAnsi="Times New Roman" w:cs="Times New Roman"/>
          <w:b/>
          <w:caps/>
          <w:sz w:val="24"/>
          <w:szCs w:val="24"/>
        </w:rPr>
        <w:t>December 31, 2027</w:t>
      </w:r>
    </w:p>
    <w:p w14:paraId="26BBE075" w14:textId="77777777" w:rsidR="00290C92" w:rsidRPr="000F7F49" w:rsidRDefault="00290C92" w:rsidP="00290C92">
      <w:pPr>
        <w:ind w:left="2675" w:right="2677"/>
        <w:jc w:val="center"/>
        <w:rPr>
          <w:rFonts w:ascii="Times New Roman" w:hAnsi="Times New Roman" w:cs="Times New Roman"/>
          <w:b/>
          <w:sz w:val="24"/>
          <w:szCs w:val="24"/>
        </w:rPr>
      </w:pPr>
    </w:p>
    <w:p w14:paraId="109EAF34" w14:textId="77777777" w:rsidR="00B84110" w:rsidRDefault="00B84110"/>
    <w:p w14:paraId="32B40CAF" w14:textId="77777777" w:rsidR="00290C92" w:rsidRDefault="00290C92"/>
    <w:p w14:paraId="40576CE7" w14:textId="77777777" w:rsidR="00290C92" w:rsidRDefault="00290C92"/>
    <w:p w14:paraId="74F9BB82" w14:textId="77777777" w:rsidR="00290C92" w:rsidRDefault="00290C92"/>
    <w:p w14:paraId="2B9B6DCD" w14:textId="77777777" w:rsidR="00290C92" w:rsidRDefault="00290C92"/>
    <w:p w14:paraId="04D029D1" w14:textId="77777777" w:rsidR="00290C92" w:rsidRDefault="00290C92"/>
    <w:p w14:paraId="40E0F052" w14:textId="77777777" w:rsidR="00290C92" w:rsidRDefault="00290C92"/>
    <w:p w14:paraId="107058E0" w14:textId="77777777" w:rsidR="00290C92" w:rsidRDefault="00290C92"/>
    <w:p w14:paraId="410E501C" w14:textId="77777777" w:rsidR="00290C92" w:rsidRDefault="00290C92"/>
    <w:p w14:paraId="5D2407A1" w14:textId="77777777" w:rsidR="00290C92" w:rsidRDefault="00290C92"/>
    <w:p w14:paraId="4A4593F0" w14:textId="77777777" w:rsidR="00290C92" w:rsidRDefault="00290C92"/>
    <w:p w14:paraId="6A493FF7" w14:textId="77777777" w:rsidR="00290C92" w:rsidRDefault="00290C92"/>
    <w:p w14:paraId="1727E882" w14:textId="77777777" w:rsidR="00290C92" w:rsidRDefault="00290C92"/>
    <w:p w14:paraId="710F8DC7" w14:textId="77777777" w:rsidR="00290C92" w:rsidRDefault="00290C92"/>
    <w:p w14:paraId="7CBF013A" w14:textId="77777777" w:rsidR="00290C92" w:rsidRDefault="00290C92"/>
    <w:p w14:paraId="469F0AAD" w14:textId="77777777" w:rsidR="00290C92" w:rsidRDefault="00290C92"/>
    <w:p w14:paraId="5E696B62" w14:textId="77777777" w:rsidR="00290C92" w:rsidRDefault="00290C92"/>
    <w:p w14:paraId="0D4974F5" w14:textId="77777777" w:rsidR="00290C92" w:rsidRDefault="00290C92"/>
    <w:p w14:paraId="56189320" w14:textId="77777777" w:rsidR="00290C92" w:rsidRDefault="00290C92"/>
    <w:p w14:paraId="07D10E57" w14:textId="77777777" w:rsidR="00290C92" w:rsidRDefault="00290C92"/>
    <w:p w14:paraId="7A1FDFAA" w14:textId="77777777" w:rsidR="00290C92" w:rsidRDefault="00290C92"/>
    <w:p w14:paraId="33D48893" w14:textId="77777777" w:rsidR="00290C92" w:rsidRDefault="00290C92"/>
    <w:p w14:paraId="7B884724" w14:textId="77777777" w:rsidR="00290C92" w:rsidRDefault="00290C92"/>
    <w:p w14:paraId="361E24D1" w14:textId="77777777" w:rsidR="00290C92" w:rsidRDefault="00290C92"/>
    <w:p w14:paraId="3D773FC4" w14:textId="77777777" w:rsidR="00290C92" w:rsidRDefault="00290C92"/>
    <w:p w14:paraId="22D613E1" w14:textId="77777777" w:rsidR="00290C92" w:rsidRDefault="00290C92"/>
    <w:p w14:paraId="09C551C5" w14:textId="77777777" w:rsidR="00447E67" w:rsidRDefault="00447E67" w:rsidP="00447E67">
      <w:pPr>
        <w:pStyle w:val="FSSAMPLE"/>
        <w:tabs>
          <w:tab w:val="right" w:pos="8280"/>
          <w:tab w:val="right" w:pos="8820"/>
          <w:tab w:val="right" w:leader="dot" w:pos="9360"/>
        </w:tabs>
        <w:rPr>
          <w:rFonts w:ascii="Trebuchet MS" w:eastAsia="Trebuchet MS" w:hAnsi="Trebuchet MS" w:cs="Trebuchet MS"/>
          <w:szCs w:val="22"/>
          <w:lang w:bidi="en-US"/>
        </w:rPr>
      </w:pPr>
    </w:p>
    <w:p w14:paraId="71DE9A6D" w14:textId="77777777" w:rsidR="00643B88" w:rsidRDefault="00643B88" w:rsidP="00447E67">
      <w:pPr>
        <w:pStyle w:val="FSSAMPLE"/>
        <w:tabs>
          <w:tab w:val="right" w:pos="8280"/>
          <w:tab w:val="right" w:pos="8820"/>
          <w:tab w:val="right" w:leader="dot" w:pos="9360"/>
        </w:tabs>
        <w:rPr>
          <w:rFonts w:ascii="Times New Roman" w:hAnsi="Times New Roman"/>
          <w:sz w:val="24"/>
          <w:szCs w:val="24"/>
        </w:rPr>
      </w:pPr>
    </w:p>
    <w:p w14:paraId="03D739B8" w14:textId="77777777" w:rsidR="00643B88" w:rsidRDefault="00643B88" w:rsidP="00447E67">
      <w:pPr>
        <w:pStyle w:val="FSSAMPLE"/>
        <w:tabs>
          <w:tab w:val="right" w:pos="8280"/>
          <w:tab w:val="right" w:pos="8820"/>
          <w:tab w:val="right" w:leader="dot" w:pos="9360"/>
        </w:tabs>
        <w:rPr>
          <w:rFonts w:ascii="Times New Roman" w:hAnsi="Times New Roman"/>
          <w:b/>
          <w:bCs/>
          <w:sz w:val="24"/>
          <w:szCs w:val="24"/>
        </w:rPr>
      </w:pPr>
    </w:p>
    <w:p w14:paraId="72CDED88" w14:textId="77777777" w:rsidR="00643B88" w:rsidRDefault="00643B88" w:rsidP="00447E67">
      <w:pPr>
        <w:pStyle w:val="FSSAMPLE"/>
        <w:tabs>
          <w:tab w:val="right" w:pos="8280"/>
          <w:tab w:val="right" w:pos="8820"/>
          <w:tab w:val="right" w:leader="dot" w:pos="9360"/>
        </w:tabs>
        <w:rPr>
          <w:rFonts w:ascii="Times New Roman" w:hAnsi="Times New Roman"/>
          <w:b/>
          <w:bCs/>
          <w:sz w:val="24"/>
          <w:szCs w:val="24"/>
        </w:rPr>
      </w:pPr>
    </w:p>
    <w:p w14:paraId="611E6241" w14:textId="77777777" w:rsidR="00447E67" w:rsidRDefault="00447E67" w:rsidP="00447E67">
      <w:pPr>
        <w:pStyle w:val="FSSAMPLE"/>
        <w:tabs>
          <w:tab w:val="left" w:pos="360"/>
          <w:tab w:val="right" w:leader="dot" w:pos="9360"/>
        </w:tabs>
        <w:rPr>
          <w:rFonts w:ascii="Times New Roman" w:hAnsi="Times New Roman"/>
          <w:sz w:val="24"/>
          <w:szCs w:val="24"/>
        </w:rPr>
      </w:pPr>
    </w:p>
    <w:p w14:paraId="65AC4E86" w14:textId="77777777" w:rsidR="00447E67" w:rsidRDefault="00643B88" w:rsidP="00447E67">
      <w:pPr>
        <w:pStyle w:val="FSSAMPLE"/>
        <w:tabs>
          <w:tab w:val="left" w:pos="360"/>
          <w:tab w:val="right" w:leader="dot" w:pos="9360"/>
        </w:tabs>
        <w:rPr>
          <w:rFonts w:ascii="Times New Roman" w:hAnsi="Times New Roman"/>
          <w:sz w:val="24"/>
          <w:szCs w:val="24"/>
        </w:rPr>
      </w:pPr>
      <w:r w:rsidRPr="00643B88">
        <w:rPr>
          <w:rFonts w:ascii="Times New Roman" w:hAnsi="Times New Roman"/>
          <w:b/>
          <w:sz w:val="24"/>
          <w:szCs w:val="24"/>
        </w:rPr>
        <w:t>Introduction</w:t>
      </w:r>
      <w:r>
        <w:rPr>
          <w:rFonts w:ascii="Times New Roman" w:hAnsi="Times New Roman"/>
          <w:sz w:val="24"/>
          <w:szCs w:val="24"/>
        </w:rPr>
        <w:tab/>
        <w:t>X</w:t>
      </w:r>
    </w:p>
    <w:p w14:paraId="1E4D4EA3" w14:textId="77777777" w:rsidR="00643B88" w:rsidRDefault="00643B88" w:rsidP="00447E67">
      <w:pPr>
        <w:pStyle w:val="FSSAMPLE"/>
        <w:tabs>
          <w:tab w:val="left" w:pos="360"/>
          <w:tab w:val="right" w:leader="dot" w:pos="9360"/>
        </w:tabs>
        <w:rPr>
          <w:rFonts w:ascii="Times New Roman" w:hAnsi="Times New Roman"/>
          <w:sz w:val="24"/>
          <w:szCs w:val="24"/>
        </w:rPr>
      </w:pPr>
    </w:p>
    <w:p w14:paraId="16CE8288" w14:textId="77777777" w:rsidR="00643B88" w:rsidRDefault="00643B88" w:rsidP="00447E67">
      <w:pPr>
        <w:pStyle w:val="FSSAMPLE"/>
        <w:tabs>
          <w:tab w:val="left" w:pos="360"/>
          <w:tab w:val="right" w:leader="dot" w:pos="9360"/>
        </w:tabs>
        <w:rPr>
          <w:rFonts w:ascii="Times New Roman" w:hAnsi="Times New Roman"/>
          <w:sz w:val="24"/>
          <w:szCs w:val="24"/>
        </w:rPr>
      </w:pPr>
      <w:r w:rsidRPr="00643B88">
        <w:rPr>
          <w:rFonts w:ascii="Times New Roman" w:hAnsi="Times New Roman"/>
          <w:b/>
          <w:sz w:val="24"/>
          <w:szCs w:val="24"/>
        </w:rPr>
        <w:t>Executive Summary</w:t>
      </w:r>
      <w:r>
        <w:rPr>
          <w:rFonts w:ascii="Times New Roman" w:hAnsi="Times New Roman"/>
          <w:sz w:val="24"/>
          <w:szCs w:val="24"/>
        </w:rPr>
        <w:tab/>
        <w:t>X</w:t>
      </w:r>
    </w:p>
    <w:p w14:paraId="0B72618B" w14:textId="77777777" w:rsidR="00643B88" w:rsidRDefault="00643B88" w:rsidP="00447E67">
      <w:pPr>
        <w:pStyle w:val="FSSAMPLE"/>
        <w:tabs>
          <w:tab w:val="left" w:pos="360"/>
          <w:tab w:val="right" w:leader="dot" w:pos="9360"/>
        </w:tabs>
        <w:rPr>
          <w:rFonts w:ascii="Times New Roman" w:hAnsi="Times New Roman"/>
          <w:sz w:val="24"/>
          <w:szCs w:val="24"/>
        </w:rPr>
      </w:pPr>
    </w:p>
    <w:p w14:paraId="3E14C592" w14:textId="77777777" w:rsidR="00643B88" w:rsidRDefault="00643B88" w:rsidP="00447E67">
      <w:pPr>
        <w:pStyle w:val="FSSAMPLE"/>
        <w:tabs>
          <w:tab w:val="left" w:pos="360"/>
          <w:tab w:val="right" w:leader="dot" w:pos="9360"/>
        </w:tabs>
        <w:rPr>
          <w:rFonts w:ascii="Times New Roman" w:hAnsi="Times New Roman"/>
          <w:sz w:val="24"/>
          <w:szCs w:val="24"/>
        </w:rPr>
      </w:pPr>
      <w:r w:rsidRPr="00643B88">
        <w:rPr>
          <w:rFonts w:ascii="Times New Roman" w:hAnsi="Times New Roman"/>
          <w:b/>
          <w:sz w:val="24"/>
          <w:szCs w:val="24"/>
        </w:rPr>
        <w:t>Historical Information</w:t>
      </w:r>
      <w:r>
        <w:rPr>
          <w:rFonts w:ascii="Times New Roman" w:hAnsi="Times New Roman"/>
          <w:sz w:val="24"/>
          <w:szCs w:val="24"/>
        </w:rPr>
        <w:tab/>
        <w:t>X</w:t>
      </w:r>
    </w:p>
    <w:p w14:paraId="3DEC5518" w14:textId="77777777" w:rsidR="00643B88" w:rsidRDefault="00643B88" w:rsidP="00447E67">
      <w:pPr>
        <w:pStyle w:val="FSSAMPLE"/>
        <w:tabs>
          <w:tab w:val="left" w:pos="360"/>
          <w:tab w:val="right" w:leader="dot" w:pos="9360"/>
        </w:tabs>
        <w:rPr>
          <w:rFonts w:ascii="Times New Roman" w:hAnsi="Times New Roman"/>
          <w:sz w:val="24"/>
          <w:szCs w:val="24"/>
        </w:rPr>
      </w:pPr>
    </w:p>
    <w:p w14:paraId="2E895881" w14:textId="77777777" w:rsidR="00643B88" w:rsidRDefault="00643B88" w:rsidP="00447E67">
      <w:pPr>
        <w:pStyle w:val="FSSAMPLE"/>
        <w:tabs>
          <w:tab w:val="left" w:pos="360"/>
          <w:tab w:val="right" w:leader="dot" w:pos="9360"/>
        </w:tabs>
        <w:rPr>
          <w:rFonts w:ascii="Times New Roman" w:hAnsi="Times New Roman"/>
          <w:sz w:val="24"/>
          <w:szCs w:val="24"/>
        </w:rPr>
      </w:pPr>
      <w:r w:rsidRPr="00643B88">
        <w:rPr>
          <w:rFonts w:ascii="Times New Roman" w:hAnsi="Times New Roman"/>
          <w:b/>
          <w:sz w:val="24"/>
          <w:szCs w:val="24"/>
        </w:rPr>
        <w:t>Report Scope</w:t>
      </w:r>
      <w:r>
        <w:rPr>
          <w:rFonts w:ascii="Times New Roman" w:hAnsi="Times New Roman"/>
          <w:sz w:val="24"/>
          <w:szCs w:val="24"/>
        </w:rPr>
        <w:tab/>
        <w:t>X</w:t>
      </w:r>
    </w:p>
    <w:p w14:paraId="66151E15" w14:textId="77777777" w:rsidR="00643B88" w:rsidRDefault="00643B88" w:rsidP="00447E67">
      <w:pPr>
        <w:pStyle w:val="FSSAMPLE"/>
        <w:tabs>
          <w:tab w:val="left" w:pos="360"/>
          <w:tab w:val="right" w:leader="dot" w:pos="9360"/>
        </w:tabs>
        <w:rPr>
          <w:rFonts w:ascii="Times New Roman" w:hAnsi="Times New Roman"/>
          <w:sz w:val="24"/>
          <w:szCs w:val="24"/>
        </w:rPr>
      </w:pPr>
    </w:p>
    <w:p w14:paraId="533007EF" w14:textId="77777777" w:rsidR="00447E67" w:rsidRDefault="00643B88" w:rsidP="00447E67">
      <w:pPr>
        <w:pStyle w:val="FSSAMPLE"/>
        <w:tabs>
          <w:tab w:val="left" w:pos="360"/>
          <w:tab w:val="right" w:leader="dot" w:pos="9360"/>
        </w:tabs>
        <w:rPr>
          <w:rFonts w:ascii="Times New Roman" w:hAnsi="Times New Roman"/>
          <w:sz w:val="24"/>
          <w:szCs w:val="24"/>
        </w:rPr>
      </w:pPr>
      <w:r w:rsidRPr="00643B88">
        <w:rPr>
          <w:rFonts w:ascii="Times New Roman" w:hAnsi="Times New Roman"/>
          <w:b/>
          <w:sz w:val="24"/>
          <w:szCs w:val="24"/>
        </w:rPr>
        <w:t>Sources/Documentation Used</w:t>
      </w:r>
      <w:r>
        <w:rPr>
          <w:rFonts w:ascii="Times New Roman" w:hAnsi="Times New Roman"/>
          <w:sz w:val="24"/>
          <w:szCs w:val="24"/>
        </w:rPr>
        <w:tab/>
        <w:t>X</w:t>
      </w:r>
    </w:p>
    <w:p w14:paraId="74AD42C6" w14:textId="77777777" w:rsidR="00643B88" w:rsidRDefault="00643B88" w:rsidP="00447E67">
      <w:pPr>
        <w:pStyle w:val="FSSAMPLE"/>
        <w:tabs>
          <w:tab w:val="left" w:pos="360"/>
          <w:tab w:val="right" w:leader="dot" w:pos="9360"/>
        </w:tabs>
        <w:rPr>
          <w:rFonts w:ascii="Times New Roman" w:hAnsi="Times New Roman"/>
          <w:sz w:val="24"/>
          <w:szCs w:val="24"/>
        </w:rPr>
      </w:pPr>
    </w:p>
    <w:p w14:paraId="35E795CC" w14:textId="77777777" w:rsidR="00643B88" w:rsidRDefault="00643B88" w:rsidP="00447E67">
      <w:pPr>
        <w:pStyle w:val="FSSAMPLE"/>
        <w:tabs>
          <w:tab w:val="left" w:pos="360"/>
          <w:tab w:val="right" w:leader="dot" w:pos="9360"/>
        </w:tabs>
        <w:rPr>
          <w:rFonts w:ascii="Times New Roman" w:hAnsi="Times New Roman"/>
          <w:sz w:val="24"/>
          <w:szCs w:val="24"/>
        </w:rPr>
      </w:pPr>
      <w:r w:rsidRPr="00643B88">
        <w:rPr>
          <w:rFonts w:ascii="Times New Roman" w:hAnsi="Times New Roman"/>
          <w:b/>
          <w:sz w:val="24"/>
          <w:szCs w:val="24"/>
        </w:rPr>
        <w:t>Verifications</w:t>
      </w:r>
      <w:r>
        <w:rPr>
          <w:rFonts w:ascii="Times New Roman" w:hAnsi="Times New Roman"/>
          <w:sz w:val="24"/>
          <w:szCs w:val="24"/>
        </w:rPr>
        <w:tab/>
        <w:t>X</w:t>
      </w:r>
    </w:p>
    <w:p w14:paraId="106A944B" w14:textId="77777777" w:rsidR="00643B88" w:rsidRDefault="00643B88" w:rsidP="00447E67">
      <w:pPr>
        <w:pStyle w:val="FSSAMPLE"/>
        <w:tabs>
          <w:tab w:val="left" w:pos="360"/>
          <w:tab w:val="right" w:leader="dot" w:pos="9360"/>
        </w:tabs>
        <w:rPr>
          <w:rFonts w:ascii="Times New Roman" w:hAnsi="Times New Roman"/>
          <w:sz w:val="24"/>
          <w:szCs w:val="24"/>
        </w:rPr>
      </w:pPr>
    </w:p>
    <w:p w14:paraId="63C7CB46" w14:textId="77777777" w:rsidR="00643B88" w:rsidRDefault="00643B88" w:rsidP="00447E67">
      <w:pPr>
        <w:pStyle w:val="FSSAMPLE"/>
        <w:tabs>
          <w:tab w:val="left" w:pos="360"/>
          <w:tab w:val="right" w:leader="dot" w:pos="9360"/>
        </w:tabs>
        <w:rPr>
          <w:rFonts w:ascii="Times New Roman" w:hAnsi="Times New Roman"/>
          <w:sz w:val="24"/>
          <w:szCs w:val="24"/>
        </w:rPr>
      </w:pPr>
      <w:r w:rsidRPr="00643B88">
        <w:rPr>
          <w:rFonts w:ascii="Times New Roman" w:hAnsi="Times New Roman"/>
          <w:b/>
          <w:sz w:val="24"/>
          <w:szCs w:val="24"/>
        </w:rPr>
        <w:t>Feasibility</w:t>
      </w:r>
      <w:r>
        <w:rPr>
          <w:rFonts w:ascii="Times New Roman" w:hAnsi="Times New Roman"/>
          <w:sz w:val="24"/>
          <w:szCs w:val="24"/>
        </w:rPr>
        <w:tab/>
        <w:t>X</w:t>
      </w:r>
    </w:p>
    <w:p w14:paraId="02CE27F5" w14:textId="77777777" w:rsidR="00447E67" w:rsidRDefault="00447E67" w:rsidP="00447E67">
      <w:pPr>
        <w:pStyle w:val="FSSAMPLE"/>
        <w:tabs>
          <w:tab w:val="left" w:pos="360"/>
          <w:tab w:val="right" w:leader="dot" w:pos="9360"/>
        </w:tabs>
        <w:rPr>
          <w:rFonts w:ascii="Times New Roman" w:hAnsi="Times New Roman"/>
          <w:sz w:val="24"/>
          <w:szCs w:val="24"/>
        </w:rPr>
      </w:pPr>
    </w:p>
    <w:p w14:paraId="39DF8838" w14:textId="77777777" w:rsidR="00447E67" w:rsidRDefault="00447E67" w:rsidP="00447E67">
      <w:pPr>
        <w:pStyle w:val="FSSAMPLE"/>
        <w:tabs>
          <w:tab w:val="left" w:pos="360"/>
          <w:tab w:val="right" w:leader="dot" w:pos="9360"/>
        </w:tabs>
        <w:rPr>
          <w:rFonts w:ascii="Times New Roman" w:hAnsi="Times New Roman"/>
          <w:sz w:val="24"/>
          <w:szCs w:val="24"/>
        </w:rPr>
      </w:pPr>
    </w:p>
    <w:p w14:paraId="4F79983F" w14:textId="77777777" w:rsidR="00290C92" w:rsidRDefault="00290C92"/>
    <w:p w14:paraId="06D299CF" w14:textId="77777777" w:rsidR="00290C92" w:rsidRDefault="00290C92"/>
    <w:p w14:paraId="58634369" w14:textId="77777777" w:rsidR="00290C92" w:rsidRDefault="00290C92"/>
    <w:p w14:paraId="731DE93C" w14:textId="77777777" w:rsidR="00290C92" w:rsidRDefault="00290C92"/>
    <w:p w14:paraId="5D8997AF" w14:textId="77777777" w:rsidR="00290C92" w:rsidRDefault="00290C92"/>
    <w:p w14:paraId="028CFC34" w14:textId="77777777" w:rsidR="00290C92" w:rsidRDefault="00290C92"/>
    <w:p w14:paraId="75B41261" w14:textId="77777777" w:rsidR="00290C92" w:rsidRDefault="00290C92"/>
    <w:p w14:paraId="18321BFD" w14:textId="77777777" w:rsidR="00290C92" w:rsidRDefault="00290C92"/>
    <w:p w14:paraId="72D44E3F" w14:textId="77777777" w:rsidR="00643B88" w:rsidRDefault="00643B88">
      <w:pPr>
        <w:sectPr w:rsidR="00643B88" w:rsidSect="00447E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55CAB7F4" w14:textId="404CBF9B" w:rsidR="00290C92" w:rsidRDefault="00C92C3A" w:rsidP="00C92C3A">
      <w:pPr>
        <w:jc w:val="center"/>
      </w:pPr>
      <w:r>
        <w:rPr>
          <w:noProof/>
          <w:lang w:bidi="ar-SA"/>
        </w:rPr>
        <w:lastRenderedPageBreak/>
        <w:drawing>
          <wp:inline distT="0" distB="0" distL="0" distR="0" wp14:anchorId="5B5F659D" wp14:editId="75CA1CBC">
            <wp:extent cx="2079667" cy="879894"/>
            <wp:effectExtent l="0" t="0" r="0" b="0"/>
            <wp:docPr id="3" name="Picture 3" descr="Logo for Marcum Group LLP accountants and advi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Marcum Group LLP accountants and advisor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3589" r="35243" b="89811"/>
                    <a:stretch/>
                  </pic:blipFill>
                  <pic:spPr bwMode="auto">
                    <a:xfrm>
                      <a:off x="0" y="0"/>
                      <a:ext cx="2096139" cy="886863"/>
                    </a:xfrm>
                    <a:prstGeom prst="rect">
                      <a:avLst/>
                    </a:prstGeom>
                    <a:noFill/>
                    <a:ln>
                      <a:noFill/>
                    </a:ln>
                    <a:extLst>
                      <a:ext uri="{53640926-AAD7-44D8-BBD7-CCE9431645EC}">
                        <a14:shadowObscured xmlns:a14="http://schemas.microsoft.com/office/drawing/2010/main"/>
                      </a:ext>
                    </a:extLst>
                  </pic:spPr>
                </pic:pic>
              </a:graphicData>
            </a:graphic>
          </wp:inline>
        </w:drawing>
      </w:r>
    </w:p>
    <w:p w14:paraId="42DD35B7" w14:textId="77777777" w:rsidR="00290C92" w:rsidRDefault="00290C92"/>
    <w:p w14:paraId="3B628CF1" w14:textId="77777777" w:rsidR="00290C92" w:rsidRPr="000F7F49" w:rsidRDefault="00C508EC">
      <w:pPr>
        <w:rPr>
          <w:rFonts w:ascii="Times New Roman" w:hAnsi="Times New Roman" w:cs="Times New Roman"/>
          <w:sz w:val="24"/>
          <w:szCs w:val="24"/>
        </w:rPr>
      </w:pPr>
      <w:r>
        <w:rPr>
          <w:rFonts w:ascii="Times New Roman" w:hAnsi="Times New Roman" w:cs="Times New Roman"/>
          <w:sz w:val="24"/>
          <w:szCs w:val="24"/>
        </w:rPr>
        <w:t>May 6</w:t>
      </w:r>
      <w:r w:rsidR="00290C92" w:rsidRPr="000F7F49">
        <w:rPr>
          <w:rFonts w:ascii="Times New Roman" w:hAnsi="Times New Roman" w:cs="Times New Roman"/>
          <w:sz w:val="24"/>
          <w:szCs w:val="24"/>
        </w:rPr>
        <w:t>, 2022</w:t>
      </w:r>
    </w:p>
    <w:p w14:paraId="12E75C0F" w14:textId="77777777" w:rsidR="00290C92" w:rsidRPr="000F7F49" w:rsidRDefault="00290C92">
      <w:pPr>
        <w:rPr>
          <w:rFonts w:ascii="Times New Roman" w:hAnsi="Times New Roman" w:cs="Times New Roman"/>
          <w:sz w:val="24"/>
          <w:szCs w:val="24"/>
        </w:rPr>
      </w:pPr>
    </w:p>
    <w:p w14:paraId="50C36F69" w14:textId="77777777" w:rsidR="00290C92" w:rsidRPr="000F7F49" w:rsidRDefault="00290C92">
      <w:pPr>
        <w:rPr>
          <w:rFonts w:ascii="Times New Roman" w:hAnsi="Times New Roman" w:cs="Times New Roman"/>
          <w:sz w:val="24"/>
          <w:szCs w:val="24"/>
        </w:rPr>
      </w:pPr>
      <w:r w:rsidRPr="000F7F49">
        <w:rPr>
          <w:rFonts w:ascii="Times New Roman" w:hAnsi="Times New Roman" w:cs="Times New Roman"/>
          <w:sz w:val="24"/>
          <w:szCs w:val="24"/>
        </w:rPr>
        <w:t>James Mamary</w:t>
      </w:r>
    </w:p>
    <w:p w14:paraId="7495DF51" w14:textId="77777777" w:rsidR="00290C92" w:rsidRPr="000F7F49" w:rsidRDefault="00290C92">
      <w:pPr>
        <w:rPr>
          <w:rFonts w:ascii="Times New Roman" w:hAnsi="Times New Roman" w:cs="Times New Roman"/>
          <w:sz w:val="24"/>
          <w:szCs w:val="24"/>
        </w:rPr>
      </w:pPr>
      <w:r w:rsidRPr="000F7F49">
        <w:rPr>
          <w:rFonts w:ascii="Times New Roman" w:hAnsi="Times New Roman" w:cs="Times New Roman"/>
          <w:sz w:val="24"/>
          <w:szCs w:val="24"/>
        </w:rPr>
        <w:t>President/CEO</w:t>
      </w:r>
    </w:p>
    <w:p w14:paraId="34A50DE7" w14:textId="77777777" w:rsidR="00290C92" w:rsidRPr="000F7F49" w:rsidRDefault="00207108">
      <w:pPr>
        <w:rPr>
          <w:rFonts w:ascii="Times New Roman" w:hAnsi="Times New Roman" w:cs="Times New Roman"/>
          <w:sz w:val="24"/>
          <w:szCs w:val="24"/>
        </w:rPr>
      </w:pPr>
      <w:r>
        <w:rPr>
          <w:rFonts w:ascii="Times New Roman" w:hAnsi="Times New Roman" w:cs="Times New Roman"/>
          <w:sz w:val="24"/>
          <w:szCs w:val="24"/>
        </w:rPr>
        <w:t>Royal Norwell Nursing &amp; Rehabilitation Center</w:t>
      </w:r>
      <w:r w:rsidR="00290C92" w:rsidRPr="000F7F49">
        <w:rPr>
          <w:rFonts w:ascii="Times New Roman" w:hAnsi="Times New Roman" w:cs="Times New Roman"/>
          <w:sz w:val="24"/>
          <w:szCs w:val="24"/>
        </w:rPr>
        <w:t>, LLC</w:t>
      </w:r>
    </w:p>
    <w:p w14:paraId="3B132AEA" w14:textId="77777777" w:rsidR="00290C92" w:rsidRDefault="00207108">
      <w:pPr>
        <w:rPr>
          <w:rFonts w:ascii="Times New Roman" w:hAnsi="Times New Roman" w:cs="Times New Roman"/>
          <w:sz w:val="24"/>
          <w:szCs w:val="24"/>
        </w:rPr>
      </w:pPr>
      <w:r>
        <w:rPr>
          <w:rFonts w:ascii="Times New Roman" w:hAnsi="Times New Roman" w:cs="Times New Roman"/>
          <w:sz w:val="24"/>
          <w:szCs w:val="24"/>
        </w:rPr>
        <w:t>329 Washington Street</w:t>
      </w:r>
    </w:p>
    <w:p w14:paraId="69621E3C" w14:textId="77777777" w:rsidR="00207108" w:rsidRPr="000F7F49" w:rsidRDefault="00207108">
      <w:pPr>
        <w:rPr>
          <w:rFonts w:ascii="Times New Roman" w:hAnsi="Times New Roman" w:cs="Times New Roman"/>
          <w:sz w:val="24"/>
          <w:szCs w:val="24"/>
        </w:rPr>
      </w:pPr>
      <w:r>
        <w:rPr>
          <w:rFonts w:ascii="Times New Roman" w:hAnsi="Times New Roman" w:cs="Times New Roman"/>
          <w:sz w:val="24"/>
          <w:szCs w:val="24"/>
        </w:rPr>
        <w:t>Norwell, MA 02061</w:t>
      </w:r>
    </w:p>
    <w:p w14:paraId="742ECBB8" w14:textId="77777777" w:rsidR="00290C92" w:rsidRPr="000F7F49" w:rsidRDefault="00290C92">
      <w:pPr>
        <w:rPr>
          <w:rFonts w:ascii="Times New Roman" w:hAnsi="Times New Roman" w:cs="Times New Roman"/>
          <w:sz w:val="24"/>
          <w:szCs w:val="24"/>
        </w:rPr>
      </w:pPr>
    </w:p>
    <w:p w14:paraId="424A4F93" w14:textId="77777777" w:rsidR="00290C92" w:rsidRPr="000F7F49" w:rsidRDefault="00290C92">
      <w:pPr>
        <w:rPr>
          <w:rFonts w:ascii="Times New Roman" w:hAnsi="Times New Roman" w:cs="Times New Roman"/>
          <w:sz w:val="24"/>
          <w:szCs w:val="24"/>
        </w:rPr>
      </w:pPr>
      <w:r w:rsidRPr="000F7F49">
        <w:rPr>
          <w:rFonts w:ascii="Times New Roman" w:hAnsi="Times New Roman" w:cs="Times New Roman"/>
          <w:sz w:val="24"/>
          <w:szCs w:val="24"/>
        </w:rPr>
        <w:t>Re:</w:t>
      </w:r>
      <w:r w:rsidRPr="000F7F49">
        <w:rPr>
          <w:rFonts w:ascii="Times New Roman" w:hAnsi="Times New Roman" w:cs="Times New Roman"/>
          <w:sz w:val="24"/>
          <w:szCs w:val="24"/>
        </w:rPr>
        <w:tab/>
        <w:t>Analysis of Determination Feasibility</w:t>
      </w:r>
    </w:p>
    <w:p w14:paraId="37DB8C73" w14:textId="77777777" w:rsidR="00290C92" w:rsidRPr="000F7F49" w:rsidRDefault="00290C92">
      <w:pPr>
        <w:rPr>
          <w:rFonts w:ascii="Times New Roman" w:hAnsi="Times New Roman" w:cs="Times New Roman"/>
          <w:sz w:val="24"/>
          <w:szCs w:val="24"/>
        </w:rPr>
      </w:pPr>
    </w:p>
    <w:p w14:paraId="7CA7EDA4" w14:textId="77777777" w:rsidR="00290C92" w:rsidRPr="000F7F49" w:rsidRDefault="00290C92">
      <w:pPr>
        <w:rPr>
          <w:rFonts w:ascii="Times New Roman" w:hAnsi="Times New Roman" w:cs="Times New Roman"/>
          <w:sz w:val="24"/>
          <w:szCs w:val="24"/>
        </w:rPr>
      </w:pPr>
      <w:r w:rsidRPr="000F7F49">
        <w:rPr>
          <w:rFonts w:ascii="Times New Roman" w:hAnsi="Times New Roman" w:cs="Times New Roman"/>
          <w:sz w:val="24"/>
          <w:szCs w:val="24"/>
        </w:rPr>
        <w:t>Dear Mr</w:t>
      </w:r>
      <w:r w:rsidR="00ED1DA8">
        <w:rPr>
          <w:rFonts w:ascii="Times New Roman" w:hAnsi="Times New Roman" w:cs="Times New Roman"/>
          <w:sz w:val="24"/>
          <w:szCs w:val="24"/>
        </w:rPr>
        <w:t>. Mamary:</w:t>
      </w:r>
    </w:p>
    <w:p w14:paraId="5154B2EC" w14:textId="77777777" w:rsidR="00290C92" w:rsidRPr="000F7F49" w:rsidRDefault="00290C92">
      <w:pPr>
        <w:rPr>
          <w:rFonts w:ascii="Times New Roman" w:hAnsi="Times New Roman" w:cs="Times New Roman"/>
          <w:sz w:val="24"/>
          <w:szCs w:val="24"/>
        </w:rPr>
      </w:pPr>
    </w:p>
    <w:p w14:paraId="3960FBCD" w14:textId="77777777" w:rsidR="00290C92" w:rsidRPr="00C508EC" w:rsidRDefault="00290C92" w:rsidP="00C508EC">
      <w:pPr>
        <w:jc w:val="both"/>
        <w:rPr>
          <w:rFonts w:ascii="Times New Roman" w:hAnsi="Times New Roman" w:cs="Times New Roman"/>
          <w:sz w:val="24"/>
          <w:szCs w:val="24"/>
        </w:rPr>
      </w:pPr>
      <w:r w:rsidRPr="00C508EC">
        <w:rPr>
          <w:rFonts w:ascii="Times New Roman" w:hAnsi="Times New Roman" w:cs="Times New Roman"/>
          <w:sz w:val="24"/>
          <w:szCs w:val="24"/>
        </w:rPr>
        <w:t>Based upon information provided by Management, we</w:t>
      </w:r>
      <w:r w:rsidRPr="00C508EC">
        <w:rPr>
          <w:rFonts w:ascii="Times New Roman" w:hAnsi="Times New Roman" w:cs="Times New Roman"/>
          <w:spacing w:val="-12"/>
          <w:sz w:val="24"/>
          <w:szCs w:val="24"/>
        </w:rPr>
        <w:t xml:space="preserve"> </w:t>
      </w:r>
      <w:r w:rsidRPr="00C508EC">
        <w:rPr>
          <w:rFonts w:ascii="Times New Roman" w:hAnsi="Times New Roman" w:cs="Times New Roman"/>
          <w:sz w:val="24"/>
          <w:szCs w:val="24"/>
        </w:rPr>
        <w:t>have</w:t>
      </w:r>
      <w:r w:rsidRPr="00C508EC">
        <w:rPr>
          <w:rFonts w:ascii="Times New Roman" w:hAnsi="Times New Roman" w:cs="Times New Roman"/>
          <w:spacing w:val="-12"/>
          <w:sz w:val="24"/>
          <w:szCs w:val="24"/>
        </w:rPr>
        <w:t xml:space="preserve"> </w:t>
      </w:r>
      <w:r w:rsidRPr="00C508EC">
        <w:rPr>
          <w:rFonts w:ascii="Times New Roman" w:hAnsi="Times New Roman" w:cs="Times New Roman"/>
          <w:sz w:val="24"/>
          <w:szCs w:val="24"/>
        </w:rPr>
        <w:t>performed</w:t>
      </w:r>
      <w:r w:rsidRPr="00C508EC">
        <w:rPr>
          <w:rFonts w:ascii="Times New Roman" w:hAnsi="Times New Roman" w:cs="Times New Roman"/>
          <w:spacing w:val="-12"/>
          <w:sz w:val="24"/>
          <w:szCs w:val="24"/>
        </w:rPr>
        <w:t xml:space="preserve"> </w:t>
      </w:r>
      <w:r w:rsidRPr="00C508EC">
        <w:rPr>
          <w:rFonts w:ascii="Times New Roman" w:hAnsi="Times New Roman" w:cs="Times New Roman"/>
          <w:sz w:val="24"/>
          <w:szCs w:val="24"/>
        </w:rPr>
        <w:t>an</w:t>
      </w:r>
      <w:r w:rsidRPr="00C508EC">
        <w:rPr>
          <w:rFonts w:ascii="Times New Roman" w:hAnsi="Times New Roman" w:cs="Times New Roman"/>
          <w:spacing w:val="-12"/>
          <w:sz w:val="24"/>
          <w:szCs w:val="24"/>
        </w:rPr>
        <w:t xml:space="preserve"> </w:t>
      </w:r>
      <w:r w:rsidRPr="00C508EC">
        <w:rPr>
          <w:rFonts w:ascii="Times New Roman" w:hAnsi="Times New Roman" w:cs="Times New Roman"/>
          <w:sz w:val="24"/>
          <w:szCs w:val="24"/>
        </w:rPr>
        <w:t>analysis</w:t>
      </w:r>
      <w:r w:rsidRPr="00C508EC">
        <w:rPr>
          <w:rFonts w:ascii="Times New Roman" w:hAnsi="Times New Roman" w:cs="Times New Roman"/>
          <w:spacing w:val="-12"/>
          <w:sz w:val="24"/>
          <w:szCs w:val="24"/>
        </w:rPr>
        <w:t xml:space="preserve"> </w:t>
      </w:r>
      <w:r w:rsidRPr="00C508EC">
        <w:rPr>
          <w:rFonts w:ascii="Times New Roman" w:hAnsi="Times New Roman" w:cs="Times New Roman"/>
          <w:sz w:val="24"/>
          <w:szCs w:val="24"/>
        </w:rPr>
        <w:t>of</w:t>
      </w:r>
      <w:r w:rsidRPr="00C508EC">
        <w:rPr>
          <w:rFonts w:ascii="Times New Roman" w:hAnsi="Times New Roman" w:cs="Times New Roman"/>
          <w:spacing w:val="-9"/>
          <w:sz w:val="24"/>
          <w:szCs w:val="24"/>
        </w:rPr>
        <w:t xml:space="preserve"> </w:t>
      </w:r>
      <w:r w:rsidRPr="00C508EC">
        <w:rPr>
          <w:rFonts w:ascii="Times New Roman" w:hAnsi="Times New Roman" w:cs="Times New Roman"/>
          <w:sz w:val="24"/>
          <w:szCs w:val="24"/>
        </w:rPr>
        <w:t>the</w:t>
      </w:r>
      <w:r w:rsidRPr="00C508EC">
        <w:rPr>
          <w:rFonts w:ascii="Times New Roman" w:hAnsi="Times New Roman" w:cs="Times New Roman"/>
          <w:spacing w:val="-11"/>
          <w:sz w:val="24"/>
          <w:szCs w:val="24"/>
        </w:rPr>
        <w:t xml:space="preserve"> proposed </w:t>
      </w:r>
      <w:r w:rsidRPr="00C508EC">
        <w:rPr>
          <w:rFonts w:ascii="Times New Roman" w:hAnsi="Times New Roman" w:cs="Times New Roman"/>
          <w:sz w:val="24"/>
          <w:szCs w:val="24"/>
        </w:rPr>
        <w:t>financial</w:t>
      </w:r>
      <w:r w:rsidRPr="00C508EC">
        <w:rPr>
          <w:rFonts w:ascii="Times New Roman" w:hAnsi="Times New Roman" w:cs="Times New Roman"/>
          <w:spacing w:val="-11"/>
          <w:sz w:val="24"/>
          <w:szCs w:val="24"/>
        </w:rPr>
        <w:t xml:space="preserve"> </w:t>
      </w:r>
      <w:r w:rsidRPr="00C508EC">
        <w:rPr>
          <w:rFonts w:ascii="Times New Roman" w:hAnsi="Times New Roman" w:cs="Times New Roman"/>
          <w:sz w:val="24"/>
          <w:szCs w:val="24"/>
        </w:rPr>
        <w:t>projections</w:t>
      </w:r>
      <w:r w:rsidRPr="00C508EC">
        <w:rPr>
          <w:rFonts w:ascii="Times New Roman" w:hAnsi="Times New Roman" w:cs="Times New Roman"/>
          <w:spacing w:val="-11"/>
          <w:sz w:val="24"/>
          <w:szCs w:val="24"/>
        </w:rPr>
        <w:t xml:space="preserve"> </w:t>
      </w:r>
      <w:r w:rsidRPr="00C508EC">
        <w:rPr>
          <w:rFonts w:ascii="Times New Roman" w:hAnsi="Times New Roman" w:cs="Times New Roman"/>
          <w:sz w:val="24"/>
          <w:szCs w:val="24"/>
        </w:rPr>
        <w:t>(the</w:t>
      </w:r>
      <w:r w:rsidRPr="00C508EC">
        <w:rPr>
          <w:rFonts w:ascii="Times New Roman" w:hAnsi="Times New Roman" w:cs="Times New Roman"/>
          <w:spacing w:val="-11"/>
          <w:sz w:val="24"/>
          <w:szCs w:val="24"/>
        </w:rPr>
        <w:t xml:space="preserve"> </w:t>
      </w:r>
      <w:r w:rsidRPr="00C508EC">
        <w:rPr>
          <w:rFonts w:ascii="Times New Roman" w:hAnsi="Times New Roman" w:cs="Times New Roman"/>
          <w:sz w:val="24"/>
          <w:szCs w:val="24"/>
        </w:rPr>
        <w:t>“Projections”)</w:t>
      </w:r>
      <w:r w:rsidRPr="00C508EC">
        <w:rPr>
          <w:rFonts w:ascii="Times New Roman" w:hAnsi="Times New Roman" w:cs="Times New Roman"/>
          <w:spacing w:val="-11"/>
          <w:sz w:val="24"/>
          <w:szCs w:val="24"/>
        </w:rPr>
        <w:t xml:space="preserve"> for Royal </w:t>
      </w:r>
      <w:r w:rsidR="00741FB7">
        <w:rPr>
          <w:rFonts w:ascii="Times New Roman" w:hAnsi="Times New Roman" w:cs="Times New Roman"/>
          <w:spacing w:val="-11"/>
          <w:sz w:val="24"/>
          <w:szCs w:val="24"/>
        </w:rPr>
        <w:t xml:space="preserve">Norwell </w:t>
      </w:r>
      <w:r w:rsidRPr="00C508EC">
        <w:rPr>
          <w:rFonts w:ascii="Times New Roman" w:hAnsi="Times New Roman" w:cs="Times New Roman"/>
          <w:spacing w:val="-11"/>
          <w:sz w:val="24"/>
          <w:szCs w:val="24"/>
        </w:rPr>
        <w:t>Nursing</w:t>
      </w:r>
      <w:r w:rsidR="00741FB7">
        <w:rPr>
          <w:rFonts w:ascii="Times New Roman" w:hAnsi="Times New Roman" w:cs="Times New Roman"/>
          <w:spacing w:val="-11"/>
          <w:sz w:val="24"/>
          <w:szCs w:val="24"/>
        </w:rPr>
        <w:t xml:space="preserve"> &amp; Rehabilitation</w:t>
      </w:r>
      <w:r w:rsidRPr="00C508EC">
        <w:rPr>
          <w:rFonts w:ascii="Times New Roman" w:hAnsi="Times New Roman" w:cs="Times New Roman"/>
          <w:spacing w:val="-11"/>
          <w:sz w:val="24"/>
          <w:szCs w:val="24"/>
        </w:rPr>
        <w:t xml:space="preserve"> Center, LLC (</w:t>
      </w:r>
      <w:r w:rsidRPr="00C508EC">
        <w:rPr>
          <w:rFonts w:ascii="Times New Roman" w:hAnsi="Times New Roman" w:cs="Times New Roman"/>
          <w:sz w:val="24"/>
          <w:szCs w:val="24"/>
        </w:rPr>
        <w:t>“Center/Management”)</w:t>
      </w:r>
      <w:r w:rsidRPr="00C508EC">
        <w:rPr>
          <w:rFonts w:ascii="Times New Roman" w:hAnsi="Times New Roman" w:cs="Times New Roman"/>
          <w:spacing w:val="-15"/>
          <w:sz w:val="24"/>
          <w:szCs w:val="24"/>
        </w:rPr>
        <w:t xml:space="preserve"> </w:t>
      </w:r>
      <w:r w:rsidRPr="00C508EC">
        <w:rPr>
          <w:rFonts w:ascii="Times New Roman" w:hAnsi="Times New Roman" w:cs="Times New Roman"/>
          <w:sz w:val="24"/>
          <w:szCs w:val="24"/>
        </w:rPr>
        <w:t>detailing</w:t>
      </w:r>
      <w:r w:rsidRPr="00C508EC">
        <w:rPr>
          <w:rFonts w:ascii="Times New Roman" w:hAnsi="Times New Roman" w:cs="Times New Roman"/>
          <w:spacing w:val="-15"/>
          <w:sz w:val="24"/>
          <w:szCs w:val="24"/>
        </w:rPr>
        <w:t xml:space="preserve"> </w:t>
      </w:r>
      <w:r w:rsidRPr="00C508EC">
        <w:rPr>
          <w:rFonts w:ascii="Times New Roman" w:hAnsi="Times New Roman" w:cs="Times New Roman"/>
          <w:sz w:val="24"/>
          <w:szCs w:val="24"/>
        </w:rPr>
        <w:t>the</w:t>
      </w:r>
      <w:r w:rsidRPr="00C508EC">
        <w:rPr>
          <w:rFonts w:ascii="Times New Roman" w:hAnsi="Times New Roman" w:cs="Times New Roman"/>
          <w:spacing w:val="-16"/>
          <w:sz w:val="24"/>
          <w:szCs w:val="24"/>
        </w:rPr>
        <w:t xml:space="preserve"> </w:t>
      </w:r>
      <w:r w:rsidRPr="00C508EC">
        <w:rPr>
          <w:rFonts w:ascii="Times New Roman" w:hAnsi="Times New Roman" w:cs="Times New Roman"/>
          <w:sz w:val="24"/>
          <w:szCs w:val="24"/>
        </w:rPr>
        <w:t>projected</w:t>
      </w:r>
      <w:r w:rsidRPr="00C508EC">
        <w:rPr>
          <w:rFonts w:ascii="Times New Roman" w:hAnsi="Times New Roman" w:cs="Times New Roman"/>
          <w:spacing w:val="-15"/>
          <w:sz w:val="24"/>
          <w:szCs w:val="24"/>
        </w:rPr>
        <w:t xml:space="preserve"> </w:t>
      </w:r>
      <w:r w:rsidRPr="00C508EC">
        <w:rPr>
          <w:rFonts w:ascii="Times New Roman" w:hAnsi="Times New Roman" w:cs="Times New Roman"/>
          <w:sz w:val="24"/>
          <w:szCs w:val="24"/>
        </w:rPr>
        <w:t xml:space="preserve">operations of </w:t>
      </w:r>
      <w:r w:rsidR="00C508EC" w:rsidRPr="00C508EC">
        <w:rPr>
          <w:rFonts w:ascii="Times New Roman" w:hAnsi="Times New Roman" w:cs="Times New Roman"/>
          <w:sz w:val="24"/>
          <w:szCs w:val="24"/>
        </w:rPr>
        <w:t>the Center</w:t>
      </w:r>
      <w:r w:rsidRPr="00C508EC">
        <w:rPr>
          <w:rFonts w:ascii="Times New Roman" w:hAnsi="Times New Roman" w:cs="Times New Roman"/>
          <w:sz w:val="24"/>
          <w:szCs w:val="24"/>
        </w:rPr>
        <w:t xml:space="preserve">. The intent of this report is to detail </w:t>
      </w:r>
      <w:r w:rsidR="00C508EC">
        <w:rPr>
          <w:rFonts w:ascii="Times New Roman" w:hAnsi="Times New Roman" w:cs="Times New Roman"/>
          <w:sz w:val="24"/>
          <w:szCs w:val="24"/>
        </w:rPr>
        <w:t>our analysi</w:t>
      </w:r>
      <w:r w:rsidRPr="00C508EC">
        <w:rPr>
          <w:rFonts w:ascii="Times New Roman" w:hAnsi="Times New Roman" w:cs="Times New Roman"/>
          <w:sz w:val="24"/>
          <w:szCs w:val="24"/>
        </w:rPr>
        <w:t xml:space="preserve">s and related findings </w:t>
      </w:r>
      <w:proofErr w:type="gramStart"/>
      <w:r w:rsidRPr="00C508EC">
        <w:rPr>
          <w:rFonts w:ascii="Times New Roman" w:hAnsi="Times New Roman" w:cs="Times New Roman"/>
          <w:sz w:val="24"/>
          <w:szCs w:val="24"/>
        </w:rPr>
        <w:t>in order to</w:t>
      </w:r>
      <w:proofErr w:type="gramEnd"/>
      <w:r w:rsidRPr="00C508EC">
        <w:rPr>
          <w:rFonts w:ascii="Times New Roman" w:hAnsi="Times New Roman" w:cs="Times New Roman"/>
          <w:sz w:val="24"/>
          <w:szCs w:val="24"/>
        </w:rPr>
        <w:t xml:space="preserve"> determine the reasonableness and feasibility of assumptions used in the preparation the Projections outlined in the Center’s Determination of Need</w:t>
      </w:r>
      <w:r w:rsidR="00ED1DA8">
        <w:rPr>
          <w:rFonts w:ascii="Times New Roman" w:hAnsi="Times New Roman" w:cs="Times New Roman"/>
          <w:sz w:val="24"/>
          <w:szCs w:val="24"/>
        </w:rPr>
        <w:t xml:space="preserve"> (“</w:t>
      </w:r>
      <w:proofErr w:type="spellStart"/>
      <w:r w:rsidR="00ED1DA8">
        <w:rPr>
          <w:rFonts w:ascii="Times New Roman" w:hAnsi="Times New Roman" w:cs="Times New Roman"/>
          <w:sz w:val="24"/>
          <w:szCs w:val="24"/>
        </w:rPr>
        <w:t>DoN</w:t>
      </w:r>
      <w:proofErr w:type="spellEnd"/>
      <w:r w:rsidR="00ED1DA8">
        <w:rPr>
          <w:rFonts w:ascii="Times New Roman" w:hAnsi="Times New Roman" w:cs="Times New Roman"/>
          <w:sz w:val="24"/>
          <w:szCs w:val="24"/>
        </w:rPr>
        <w:t>”)</w:t>
      </w:r>
      <w:r w:rsidRPr="00C508EC">
        <w:rPr>
          <w:rFonts w:ascii="Times New Roman" w:hAnsi="Times New Roman" w:cs="Times New Roman"/>
          <w:sz w:val="24"/>
          <w:szCs w:val="24"/>
        </w:rPr>
        <w:t xml:space="preserve"> Application and prepared by the management of Strategic Care Solutions (SCS) on behalf o</w:t>
      </w:r>
      <w:r w:rsidR="000F7F49" w:rsidRPr="00C508EC">
        <w:rPr>
          <w:rFonts w:ascii="Times New Roman" w:hAnsi="Times New Roman" w:cs="Times New Roman"/>
          <w:sz w:val="24"/>
          <w:szCs w:val="24"/>
        </w:rPr>
        <w:t>f</w:t>
      </w:r>
      <w:r w:rsidRPr="00C508EC">
        <w:rPr>
          <w:rFonts w:ascii="Times New Roman" w:hAnsi="Times New Roman" w:cs="Times New Roman"/>
          <w:sz w:val="24"/>
          <w:szCs w:val="24"/>
        </w:rPr>
        <w:t xml:space="preserve"> Royal </w:t>
      </w:r>
      <w:r w:rsidR="00741FB7">
        <w:rPr>
          <w:rFonts w:ascii="Times New Roman" w:hAnsi="Times New Roman" w:cs="Times New Roman"/>
          <w:sz w:val="24"/>
          <w:szCs w:val="24"/>
        </w:rPr>
        <w:t xml:space="preserve">Norwell </w:t>
      </w:r>
      <w:r w:rsidRPr="00C508EC">
        <w:rPr>
          <w:rFonts w:ascii="Times New Roman" w:hAnsi="Times New Roman" w:cs="Times New Roman"/>
          <w:sz w:val="24"/>
          <w:szCs w:val="24"/>
        </w:rPr>
        <w:t>Nursing</w:t>
      </w:r>
      <w:r w:rsidR="00741FB7">
        <w:rPr>
          <w:rFonts w:ascii="Times New Roman" w:hAnsi="Times New Roman" w:cs="Times New Roman"/>
          <w:sz w:val="24"/>
          <w:szCs w:val="24"/>
        </w:rPr>
        <w:t xml:space="preserve"> &amp; Rehabilitation</w:t>
      </w:r>
      <w:r w:rsidRPr="00C508EC">
        <w:rPr>
          <w:rFonts w:ascii="Times New Roman" w:hAnsi="Times New Roman" w:cs="Times New Roman"/>
          <w:sz w:val="24"/>
          <w:szCs w:val="24"/>
        </w:rPr>
        <w:t xml:space="preserve"> Center, LLC.</w:t>
      </w:r>
      <w:r w:rsidRPr="00C508EC">
        <w:rPr>
          <w:rFonts w:ascii="Times New Roman" w:hAnsi="Times New Roman" w:cs="Times New Roman"/>
          <w:spacing w:val="52"/>
          <w:sz w:val="24"/>
          <w:szCs w:val="24"/>
        </w:rPr>
        <w:t xml:space="preserve"> </w:t>
      </w:r>
      <w:r w:rsidRPr="00C508EC">
        <w:rPr>
          <w:rFonts w:ascii="Times New Roman" w:hAnsi="Times New Roman" w:cs="Times New Roman"/>
          <w:sz w:val="24"/>
          <w:szCs w:val="24"/>
        </w:rPr>
        <w:t>This</w:t>
      </w:r>
      <w:r w:rsidRPr="00C508EC">
        <w:rPr>
          <w:rFonts w:ascii="Times New Roman" w:hAnsi="Times New Roman" w:cs="Times New Roman"/>
          <w:spacing w:val="-9"/>
          <w:sz w:val="24"/>
          <w:szCs w:val="24"/>
        </w:rPr>
        <w:t xml:space="preserve"> </w:t>
      </w:r>
      <w:r w:rsidRPr="00C508EC">
        <w:rPr>
          <w:rFonts w:ascii="Times New Roman" w:hAnsi="Times New Roman" w:cs="Times New Roman"/>
          <w:sz w:val="24"/>
          <w:szCs w:val="24"/>
        </w:rPr>
        <w:t>report</w:t>
      </w:r>
      <w:r w:rsidRPr="00C508EC">
        <w:rPr>
          <w:rFonts w:ascii="Times New Roman" w:hAnsi="Times New Roman" w:cs="Times New Roman"/>
          <w:spacing w:val="-9"/>
          <w:sz w:val="24"/>
          <w:szCs w:val="24"/>
        </w:rPr>
        <w:t xml:space="preserve"> </w:t>
      </w:r>
      <w:r w:rsidRPr="00C508EC">
        <w:rPr>
          <w:rFonts w:ascii="Times New Roman" w:hAnsi="Times New Roman" w:cs="Times New Roman"/>
          <w:sz w:val="24"/>
          <w:szCs w:val="24"/>
        </w:rPr>
        <w:t>is</w:t>
      </w:r>
      <w:r w:rsidRPr="00C508EC">
        <w:rPr>
          <w:rFonts w:ascii="Times New Roman" w:hAnsi="Times New Roman" w:cs="Times New Roman"/>
          <w:spacing w:val="-8"/>
          <w:sz w:val="24"/>
          <w:szCs w:val="24"/>
        </w:rPr>
        <w:t xml:space="preserve"> </w:t>
      </w:r>
      <w:r w:rsidRPr="00C508EC">
        <w:rPr>
          <w:rFonts w:ascii="Times New Roman" w:hAnsi="Times New Roman" w:cs="Times New Roman"/>
          <w:sz w:val="24"/>
          <w:szCs w:val="24"/>
        </w:rPr>
        <w:t>to</w:t>
      </w:r>
      <w:r w:rsidRPr="00C508EC">
        <w:rPr>
          <w:rFonts w:ascii="Times New Roman" w:hAnsi="Times New Roman" w:cs="Times New Roman"/>
          <w:spacing w:val="-9"/>
          <w:sz w:val="24"/>
          <w:szCs w:val="24"/>
        </w:rPr>
        <w:t xml:space="preserve"> </w:t>
      </w:r>
      <w:r w:rsidRPr="00C508EC">
        <w:rPr>
          <w:rFonts w:ascii="Times New Roman" w:hAnsi="Times New Roman" w:cs="Times New Roman"/>
          <w:sz w:val="24"/>
          <w:szCs w:val="24"/>
        </w:rPr>
        <w:t>be</w:t>
      </w:r>
      <w:r w:rsidRPr="00C508EC">
        <w:rPr>
          <w:rFonts w:ascii="Times New Roman" w:hAnsi="Times New Roman" w:cs="Times New Roman"/>
          <w:spacing w:val="-8"/>
          <w:sz w:val="24"/>
          <w:szCs w:val="24"/>
        </w:rPr>
        <w:t xml:space="preserve"> </w:t>
      </w:r>
      <w:r w:rsidRPr="00C508EC">
        <w:rPr>
          <w:rFonts w:ascii="Times New Roman" w:hAnsi="Times New Roman" w:cs="Times New Roman"/>
          <w:sz w:val="24"/>
          <w:szCs w:val="24"/>
        </w:rPr>
        <w:t>used</w:t>
      </w:r>
      <w:r w:rsidRPr="00C508EC">
        <w:rPr>
          <w:rFonts w:ascii="Times New Roman" w:hAnsi="Times New Roman" w:cs="Times New Roman"/>
          <w:spacing w:val="-9"/>
          <w:sz w:val="24"/>
          <w:szCs w:val="24"/>
        </w:rPr>
        <w:t xml:space="preserve"> </w:t>
      </w:r>
      <w:r w:rsidRPr="00C508EC">
        <w:rPr>
          <w:rFonts w:ascii="Times New Roman" w:hAnsi="Times New Roman" w:cs="Times New Roman"/>
          <w:sz w:val="24"/>
          <w:szCs w:val="24"/>
        </w:rPr>
        <w:t>by</w:t>
      </w:r>
      <w:r w:rsidRPr="00C508EC">
        <w:rPr>
          <w:rFonts w:ascii="Times New Roman" w:hAnsi="Times New Roman" w:cs="Times New Roman"/>
          <w:spacing w:val="-9"/>
          <w:sz w:val="24"/>
          <w:szCs w:val="24"/>
        </w:rPr>
        <w:t xml:space="preserve"> Management </w:t>
      </w:r>
      <w:proofErr w:type="gramStart"/>
      <w:r w:rsidRPr="00C508EC">
        <w:rPr>
          <w:rFonts w:ascii="Times New Roman" w:hAnsi="Times New Roman" w:cs="Times New Roman"/>
          <w:spacing w:val="-9"/>
          <w:sz w:val="24"/>
          <w:szCs w:val="24"/>
        </w:rPr>
        <w:t>in order to</w:t>
      </w:r>
      <w:proofErr w:type="gramEnd"/>
      <w:r w:rsidRPr="00C508EC">
        <w:rPr>
          <w:rFonts w:ascii="Times New Roman" w:hAnsi="Times New Roman" w:cs="Times New Roman"/>
          <w:spacing w:val="-9"/>
          <w:sz w:val="24"/>
          <w:szCs w:val="24"/>
        </w:rPr>
        <w:t xml:space="preserve"> submit their </w:t>
      </w:r>
      <w:proofErr w:type="spellStart"/>
      <w:r w:rsidR="00ED1DA8">
        <w:rPr>
          <w:rFonts w:ascii="Times New Roman" w:hAnsi="Times New Roman" w:cs="Times New Roman"/>
          <w:sz w:val="24"/>
          <w:szCs w:val="24"/>
        </w:rPr>
        <w:t>DoN</w:t>
      </w:r>
      <w:proofErr w:type="spellEnd"/>
      <w:r w:rsidRPr="00C508EC">
        <w:rPr>
          <w:rFonts w:ascii="Times New Roman" w:hAnsi="Times New Roman" w:cs="Times New Roman"/>
          <w:spacing w:val="-7"/>
          <w:sz w:val="24"/>
          <w:szCs w:val="24"/>
        </w:rPr>
        <w:t xml:space="preserve"> </w:t>
      </w:r>
      <w:r w:rsidRPr="00C508EC">
        <w:rPr>
          <w:rFonts w:ascii="Times New Roman" w:hAnsi="Times New Roman" w:cs="Times New Roman"/>
          <w:sz w:val="24"/>
          <w:szCs w:val="24"/>
        </w:rPr>
        <w:t>Application</w:t>
      </w:r>
      <w:r w:rsidRPr="00C508EC">
        <w:rPr>
          <w:rFonts w:ascii="Times New Roman" w:hAnsi="Times New Roman" w:cs="Times New Roman"/>
          <w:spacing w:val="-7"/>
          <w:sz w:val="24"/>
          <w:szCs w:val="24"/>
        </w:rPr>
        <w:t xml:space="preserve"> </w:t>
      </w:r>
      <w:r w:rsidRPr="00C508EC">
        <w:rPr>
          <w:rFonts w:ascii="Times New Roman" w:hAnsi="Times New Roman" w:cs="Times New Roman"/>
          <w:sz w:val="24"/>
          <w:szCs w:val="24"/>
        </w:rPr>
        <w:t>–</w:t>
      </w:r>
      <w:r w:rsidRPr="00C508EC">
        <w:rPr>
          <w:rFonts w:ascii="Times New Roman" w:hAnsi="Times New Roman" w:cs="Times New Roman"/>
          <w:spacing w:val="-6"/>
          <w:sz w:val="24"/>
          <w:szCs w:val="24"/>
        </w:rPr>
        <w:t xml:space="preserve"> </w:t>
      </w:r>
      <w:r w:rsidRPr="00C508EC">
        <w:rPr>
          <w:rFonts w:ascii="Times New Roman" w:hAnsi="Times New Roman" w:cs="Times New Roman"/>
          <w:sz w:val="24"/>
          <w:szCs w:val="24"/>
        </w:rPr>
        <w:t>Factor</w:t>
      </w:r>
      <w:r w:rsidRPr="00C508EC">
        <w:rPr>
          <w:rFonts w:ascii="Times New Roman" w:hAnsi="Times New Roman" w:cs="Times New Roman"/>
          <w:spacing w:val="-6"/>
          <w:sz w:val="24"/>
          <w:szCs w:val="24"/>
        </w:rPr>
        <w:t xml:space="preserve"> </w:t>
      </w:r>
      <w:r w:rsidRPr="00C508EC">
        <w:rPr>
          <w:rFonts w:ascii="Times New Roman" w:hAnsi="Times New Roman" w:cs="Times New Roman"/>
          <w:sz w:val="24"/>
          <w:szCs w:val="24"/>
        </w:rPr>
        <w:t>4(a)</w:t>
      </w:r>
      <w:r w:rsidRPr="00C508EC">
        <w:rPr>
          <w:rFonts w:ascii="Times New Roman" w:hAnsi="Times New Roman" w:cs="Times New Roman"/>
          <w:spacing w:val="-6"/>
          <w:sz w:val="24"/>
          <w:szCs w:val="24"/>
        </w:rPr>
        <w:t xml:space="preserve"> </w:t>
      </w:r>
      <w:r w:rsidRPr="00C508EC">
        <w:rPr>
          <w:rFonts w:ascii="Times New Roman" w:hAnsi="Times New Roman" w:cs="Times New Roman"/>
          <w:sz w:val="24"/>
          <w:szCs w:val="24"/>
        </w:rPr>
        <w:t>and</w:t>
      </w:r>
      <w:r w:rsidRPr="00C508EC">
        <w:rPr>
          <w:rFonts w:ascii="Times New Roman" w:hAnsi="Times New Roman" w:cs="Times New Roman"/>
          <w:spacing w:val="-7"/>
          <w:sz w:val="24"/>
          <w:szCs w:val="24"/>
        </w:rPr>
        <w:t xml:space="preserve"> </w:t>
      </w:r>
      <w:r w:rsidRPr="00C508EC">
        <w:rPr>
          <w:rFonts w:ascii="Times New Roman" w:hAnsi="Times New Roman" w:cs="Times New Roman"/>
          <w:sz w:val="24"/>
          <w:szCs w:val="24"/>
        </w:rPr>
        <w:t>should</w:t>
      </w:r>
      <w:r w:rsidRPr="00C508EC">
        <w:rPr>
          <w:rFonts w:ascii="Times New Roman" w:hAnsi="Times New Roman" w:cs="Times New Roman"/>
          <w:spacing w:val="-7"/>
          <w:sz w:val="24"/>
          <w:szCs w:val="24"/>
        </w:rPr>
        <w:t xml:space="preserve"> </w:t>
      </w:r>
      <w:r w:rsidRPr="00C508EC">
        <w:rPr>
          <w:rFonts w:ascii="Times New Roman" w:hAnsi="Times New Roman" w:cs="Times New Roman"/>
          <w:sz w:val="24"/>
          <w:szCs w:val="24"/>
        </w:rPr>
        <w:t>not</w:t>
      </w:r>
      <w:r w:rsidRPr="00C508EC">
        <w:rPr>
          <w:rFonts w:ascii="Times New Roman" w:hAnsi="Times New Roman" w:cs="Times New Roman"/>
          <w:spacing w:val="-7"/>
          <w:sz w:val="24"/>
          <w:szCs w:val="24"/>
        </w:rPr>
        <w:t xml:space="preserve"> </w:t>
      </w:r>
      <w:r w:rsidRPr="00C508EC">
        <w:rPr>
          <w:rFonts w:ascii="Times New Roman" w:hAnsi="Times New Roman" w:cs="Times New Roman"/>
          <w:sz w:val="24"/>
          <w:szCs w:val="24"/>
        </w:rPr>
        <w:t>be</w:t>
      </w:r>
      <w:r w:rsidRPr="00C508EC">
        <w:rPr>
          <w:rFonts w:ascii="Times New Roman" w:hAnsi="Times New Roman" w:cs="Times New Roman"/>
          <w:spacing w:val="-6"/>
          <w:sz w:val="24"/>
          <w:szCs w:val="24"/>
        </w:rPr>
        <w:t xml:space="preserve"> </w:t>
      </w:r>
      <w:r w:rsidRPr="00C508EC">
        <w:rPr>
          <w:rFonts w:ascii="Times New Roman" w:hAnsi="Times New Roman" w:cs="Times New Roman"/>
          <w:sz w:val="24"/>
          <w:szCs w:val="24"/>
        </w:rPr>
        <w:t>distributed</w:t>
      </w:r>
      <w:r w:rsidRPr="00C508EC">
        <w:rPr>
          <w:rFonts w:ascii="Times New Roman" w:hAnsi="Times New Roman" w:cs="Times New Roman"/>
          <w:spacing w:val="-6"/>
          <w:sz w:val="24"/>
          <w:szCs w:val="24"/>
        </w:rPr>
        <w:t xml:space="preserve"> </w:t>
      </w:r>
      <w:r w:rsidRPr="00C508EC">
        <w:rPr>
          <w:rFonts w:ascii="Times New Roman" w:hAnsi="Times New Roman" w:cs="Times New Roman"/>
          <w:sz w:val="24"/>
          <w:szCs w:val="24"/>
        </w:rPr>
        <w:t>or relied upon for any other purpose.</w:t>
      </w:r>
    </w:p>
    <w:p w14:paraId="58A8A8CF" w14:textId="77777777" w:rsidR="00290C92" w:rsidRDefault="00290C92" w:rsidP="00C508EC">
      <w:pPr>
        <w:jc w:val="both"/>
      </w:pPr>
    </w:p>
    <w:p w14:paraId="5960F606" w14:textId="77777777" w:rsidR="00932814" w:rsidRDefault="00932814" w:rsidP="00C508EC">
      <w:pPr>
        <w:jc w:val="both"/>
      </w:pPr>
    </w:p>
    <w:p w14:paraId="77CB2270" w14:textId="77777777" w:rsidR="000F7F49" w:rsidRPr="00C508EC" w:rsidRDefault="000F7F49" w:rsidP="00C508EC">
      <w:pPr>
        <w:pStyle w:val="NoSpacing"/>
        <w:jc w:val="both"/>
        <w:rPr>
          <w:rFonts w:ascii="Times New Roman" w:hAnsi="Times New Roman" w:cs="Times New Roman"/>
          <w:b/>
          <w:sz w:val="24"/>
          <w:szCs w:val="24"/>
          <w:u w:val="single"/>
        </w:rPr>
      </w:pPr>
      <w:r w:rsidRPr="00C508EC">
        <w:rPr>
          <w:rFonts w:ascii="Times New Roman" w:hAnsi="Times New Roman" w:cs="Times New Roman"/>
          <w:b/>
          <w:sz w:val="24"/>
          <w:szCs w:val="24"/>
          <w:u w:val="single"/>
        </w:rPr>
        <w:t>Executive Summary</w:t>
      </w:r>
    </w:p>
    <w:p w14:paraId="46F50FDC" w14:textId="77777777" w:rsidR="000F7F49" w:rsidRDefault="000F7F49" w:rsidP="00C508EC">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intent of the forthcoming information </w:t>
      </w:r>
      <w:r w:rsidR="009E6C79">
        <w:rPr>
          <w:rFonts w:ascii="Times New Roman" w:hAnsi="Times New Roman" w:cs="Times New Roman"/>
          <w:sz w:val="24"/>
          <w:szCs w:val="24"/>
        </w:rPr>
        <w:t xml:space="preserve">is to provide analysis of </w:t>
      </w:r>
      <w:r w:rsidR="00C508EC">
        <w:rPr>
          <w:rFonts w:ascii="Times New Roman" w:hAnsi="Times New Roman" w:cs="Times New Roman"/>
          <w:sz w:val="24"/>
          <w:szCs w:val="24"/>
        </w:rPr>
        <w:t xml:space="preserve">the </w:t>
      </w:r>
      <w:r w:rsidR="009E6C79">
        <w:rPr>
          <w:rFonts w:ascii="Times New Roman" w:hAnsi="Times New Roman" w:cs="Times New Roman"/>
          <w:sz w:val="24"/>
          <w:szCs w:val="24"/>
        </w:rPr>
        <w:t xml:space="preserve">five (5) </w:t>
      </w:r>
      <w:r w:rsidR="00C508EC">
        <w:rPr>
          <w:rFonts w:ascii="Times New Roman" w:hAnsi="Times New Roman" w:cs="Times New Roman"/>
          <w:sz w:val="24"/>
          <w:szCs w:val="24"/>
        </w:rPr>
        <w:t xml:space="preserve">year </w:t>
      </w:r>
      <w:r w:rsidR="009E6C79">
        <w:rPr>
          <w:rFonts w:ascii="Times New Roman" w:hAnsi="Times New Roman" w:cs="Times New Roman"/>
          <w:sz w:val="24"/>
          <w:szCs w:val="24"/>
        </w:rPr>
        <w:t>financial</w:t>
      </w:r>
      <w:r w:rsidR="00C508EC">
        <w:rPr>
          <w:rFonts w:ascii="Times New Roman" w:hAnsi="Times New Roman" w:cs="Times New Roman"/>
          <w:sz w:val="24"/>
          <w:szCs w:val="24"/>
        </w:rPr>
        <w:t xml:space="preserve"> projections prepared by SCS for the </w:t>
      </w:r>
      <w:proofErr w:type="spellStart"/>
      <w:r w:rsidR="00C508EC">
        <w:rPr>
          <w:rFonts w:ascii="Times New Roman" w:hAnsi="Times New Roman" w:cs="Times New Roman"/>
          <w:sz w:val="24"/>
          <w:szCs w:val="24"/>
        </w:rPr>
        <w:t>DoN</w:t>
      </w:r>
      <w:proofErr w:type="spellEnd"/>
      <w:r w:rsidR="00C508EC">
        <w:rPr>
          <w:rFonts w:ascii="Times New Roman" w:hAnsi="Times New Roman" w:cs="Times New Roman"/>
          <w:sz w:val="24"/>
          <w:szCs w:val="24"/>
        </w:rPr>
        <w:t xml:space="preserve"> applicant</w:t>
      </w:r>
      <w:r w:rsidR="009E6C79">
        <w:rPr>
          <w:rFonts w:ascii="Times New Roman" w:hAnsi="Times New Roman" w:cs="Times New Roman"/>
          <w:sz w:val="24"/>
          <w:szCs w:val="24"/>
        </w:rPr>
        <w:t xml:space="preserve"> Royal </w:t>
      </w:r>
      <w:r w:rsidR="00741FB7">
        <w:rPr>
          <w:rFonts w:ascii="Times New Roman" w:hAnsi="Times New Roman" w:cs="Times New Roman"/>
          <w:sz w:val="24"/>
          <w:szCs w:val="24"/>
        </w:rPr>
        <w:t xml:space="preserve">Norwell </w:t>
      </w:r>
      <w:r w:rsidR="009E6C79">
        <w:rPr>
          <w:rFonts w:ascii="Times New Roman" w:hAnsi="Times New Roman" w:cs="Times New Roman"/>
          <w:sz w:val="24"/>
          <w:szCs w:val="24"/>
        </w:rPr>
        <w:t xml:space="preserve">Nursing </w:t>
      </w:r>
      <w:r w:rsidR="00741FB7">
        <w:rPr>
          <w:rFonts w:ascii="Times New Roman" w:hAnsi="Times New Roman" w:cs="Times New Roman"/>
          <w:sz w:val="24"/>
          <w:szCs w:val="24"/>
        </w:rPr>
        <w:t xml:space="preserve">&amp; Rehabilitation </w:t>
      </w:r>
      <w:r w:rsidR="009E6C79">
        <w:rPr>
          <w:rFonts w:ascii="Times New Roman" w:hAnsi="Times New Roman" w:cs="Times New Roman"/>
          <w:sz w:val="24"/>
          <w:szCs w:val="24"/>
        </w:rPr>
        <w:t>Center, LLC.  These projections were prepared for</w:t>
      </w:r>
      <w:r w:rsidR="001A3BE6">
        <w:rPr>
          <w:rFonts w:ascii="Times New Roman" w:hAnsi="Times New Roman" w:cs="Times New Roman"/>
          <w:sz w:val="24"/>
          <w:szCs w:val="24"/>
        </w:rPr>
        <w:t xml:space="preserve"> the calendar years ended 2023 through 2027</w:t>
      </w:r>
      <w:r w:rsidR="009E6C79">
        <w:rPr>
          <w:rFonts w:ascii="Times New Roman" w:hAnsi="Times New Roman" w:cs="Times New Roman"/>
          <w:sz w:val="24"/>
          <w:szCs w:val="24"/>
        </w:rPr>
        <w:t>.   We did not audit the information presented herein and therefore do not intend to represent an opinion</w:t>
      </w:r>
      <w:r w:rsidR="00C508EC">
        <w:rPr>
          <w:rFonts w:ascii="Times New Roman" w:hAnsi="Times New Roman" w:cs="Times New Roman"/>
          <w:sz w:val="24"/>
          <w:szCs w:val="24"/>
        </w:rPr>
        <w:t>.</w:t>
      </w:r>
      <w:r w:rsidR="009E6C79">
        <w:rPr>
          <w:rFonts w:ascii="Times New Roman" w:hAnsi="Times New Roman" w:cs="Times New Roman"/>
          <w:sz w:val="24"/>
          <w:szCs w:val="24"/>
        </w:rPr>
        <w:t xml:space="preserve"> </w:t>
      </w:r>
      <w:r w:rsidR="00C508EC">
        <w:rPr>
          <w:rFonts w:ascii="Times New Roman" w:hAnsi="Times New Roman" w:cs="Times New Roman"/>
          <w:sz w:val="24"/>
          <w:szCs w:val="24"/>
        </w:rPr>
        <w:t>We will</w:t>
      </w:r>
      <w:r w:rsidR="009E6C79">
        <w:rPr>
          <w:rFonts w:ascii="Times New Roman" w:hAnsi="Times New Roman" w:cs="Times New Roman"/>
          <w:sz w:val="24"/>
          <w:szCs w:val="24"/>
        </w:rPr>
        <w:t xml:space="preserve"> identify the reasonableness and feasibilit</w:t>
      </w:r>
      <w:r w:rsidR="00C508EC">
        <w:rPr>
          <w:rFonts w:ascii="Times New Roman" w:hAnsi="Times New Roman" w:cs="Times New Roman"/>
          <w:sz w:val="24"/>
          <w:szCs w:val="24"/>
        </w:rPr>
        <w:t xml:space="preserve">y of such information relating to the </w:t>
      </w:r>
      <w:r w:rsidR="009E6C79">
        <w:rPr>
          <w:rFonts w:ascii="Times New Roman" w:hAnsi="Times New Roman" w:cs="Times New Roman"/>
          <w:sz w:val="24"/>
          <w:szCs w:val="24"/>
        </w:rPr>
        <w:t>proposed</w:t>
      </w:r>
      <w:r w:rsidR="00C508EC">
        <w:rPr>
          <w:rFonts w:ascii="Times New Roman" w:hAnsi="Times New Roman" w:cs="Times New Roman"/>
          <w:sz w:val="24"/>
          <w:szCs w:val="24"/>
        </w:rPr>
        <w:t xml:space="preserve"> project</w:t>
      </w:r>
      <w:r w:rsidR="009E6C79">
        <w:rPr>
          <w:rFonts w:ascii="Times New Roman" w:hAnsi="Times New Roman" w:cs="Times New Roman"/>
          <w:sz w:val="24"/>
          <w:szCs w:val="24"/>
        </w:rPr>
        <w:t xml:space="preserve"> </w:t>
      </w:r>
      <w:r w:rsidR="00C508EC">
        <w:rPr>
          <w:rFonts w:ascii="Times New Roman" w:hAnsi="Times New Roman" w:cs="Times New Roman"/>
          <w:sz w:val="24"/>
          <w:szCs w:val="24"/>
        </w:rPr>
        <w:t xml:space="preserve">and the </w:t>
      </w:r>
      <w:r w:rsidR="009E6C79">
        <w:rPr>
          <w:rFonts w:ascii="Times New Roman" w:hAnsi="Times New Roman" w:cs="Times New Roman"/>
          <w:sz w:val="24"/>
          <w:szCs w:val="24"/>
        </w:rPr>
        <w:t>impact to future operations of the Center.</w:t>
      </w:r>
    </w:p>
    <w:p w14:paraId="426E376D" w14:textId="77777777" w:rsidR="009E6C79" w:rsidRDefault="009E6C79" w:rsidP="00C508EC">
      <w:pPr>
        <w:pStyle w:val="NoSpacing"/>
        <w:jc w:val="both"/>
        <w:rPr>
          <w:rFonts w:ascii="Times New Roman" w:hAnsi="Times New Roman" w:cs="Times New Roman"/>
          <w:sz w:val="24"/>
          <w:szCs w:val="24"/>
        </w:rPr>
      </w:pPr>
    </w:p>
    <w:p w14:paraId="19511589" w14:textId="510A0EC5" w:rsidR="00290C92" w:rsidRDefault="009E6C79" w:rsidP="00932814">
      <w:pPr>
        <w:pStyle w:val="NoSpacing"/>
        <w:jc w:val="both"/>
        <w:rPr>
          <w:rFonts w:ascii="Times New Roman" w:hAnsi="Times New Roman" w:cs="Times New Roman"/>
          <w:sz w:val="24"/>
          <w:szCs w:val="24"/>
        </w:rPr>
      </w:pPr>
      <w:r>
        <w:rPr>
          <w:rFonts w:ascii="Times New Roman" w:hAnsi="Times New Roman" w:cs="Times New Roman"/>
          <w:sz w:val="24"/>
          <w:szCs w:val="24"/>
        </w:rPr>
        <w:t>Additionally, this analysis is intended to comply with 105 CMR Section 100.210(4).   Our analysis has determined an aggregate operating Earnings Before Interest</w:t>
      </w:r>
      <w:r w:rsidR="001A3BE6">
        <w:rPr>
          <w:rFonts w:ascii="Times New Roman" w:hAnsi="Times New Roman" w:cs="Times New Roman"/>
          <w:sz w:val="24"/>
          <w:szCs w:val="24"/>
        </w:rPr>
        <w:t>,</w:t>
      </w:r>
      <w:r>
        <w:rPr>
          <w:rFonts w:ascii="Times New Roman" w:hAnsi="Times New Roman" w:cs="Times New Roman"/>
          <w:sz w:val="24"/>
          <w:szCs w:val="24"/>
        </w:rPr>
        <w:t xml:space="preserve"> Taxes</w:t>
      </w:r>
      <w:r w:rsidR="001A3BE6">
        <w:rPr>
          <w:rFonts w:ascii="Times New Roman" w:hAnsi="Times New Roman" w:cs="Times New Roman"/>
          <w:sz w:val="24"/>
          <w:szCs w:val="24"/>
        </w:rPr>
        <w:t>,</w:t>
      </w:r>
      <w:r>
        <w:rPr>
          <w:rFonts w:ascii="Times New Roman" w:hAnsi="Times New Roman" w:cs="Times New Roman"/>
          <w:sz w:val="24"/>
          <w:szCs w:val="24"/>
        </w:rPr>
        <w:t xml:space="preserve"> Depreciation</w:t>
      </w:r>
      <w:r w:rsidR="00207108">
        <w:rPr>
          <w:rFonts w:ascii="Times New Roman" w:hAnsi="Times New Roman" w:cs="Times New Roman"/>
          <w:sz w:val="24"/>
          <w:szCs w:val="24"/>
        </w:rPr>
        <w:t xml:space="preserve"> and </w:t>
      </w:r>
      <w:r w:rsidR="001A3BE6">
        <w:rPr>
          <w:rFonts w:ascii="Times New Roman" w:hAnsi="Times New Roman" w:cs="Times New Roman"/>
          <w:sz w:val="24"/>
          <w:szCs w:val="24"/>
        </w:rPr>
        <w:t>Amortization</w:t>
      </w:r>
      <w:r>
        <w:rPr>
          <w:rFonts w:ascii="Times New Roman" w:hAnsi="Times New Roman" w:cs="Times New Roman"/>
          <w:sz w:val="24"/>
          <w:szCs w:val="24"/>
        </w:rPr>
        <w:t xml:space="preserve"> (EBIDTA</w:t>
      </w:r>
      <w:r w:rsidR="001A3BE6">
        <w:rPr>
          <w:rFonts w:ascii="Times New Roman" w:hAnsi="Times New Roman" w:cs="Times New Roman"/>
          <w:sz w:val="24"/>
          <w:szCs w:val="24"/>
        </w:rPr>
        <w:t>) of Royal</w:t>
      </w:r>
      <w:r w:rsidR="00741FB7">
        <w:rPr>
          <w:rFonts w:ascii="Times New Roman" w:hAnsi="Times New Roman" w:cs="Times New Roman"/>
          <w:sz w:val="24"/>
          <w:szCs w:val="24"/>
        </w:rPr>
        <w:t xml:space="preserve"> Norwell</w:t>
      </w:r>
      <w:r w:rsidR="001A3BE6">
        <w:rPr>
          <w:rFonts w:ascii="Times New Roman" w:hAnsi="Times New Roman" w:cs="Times New Roman"/>
          <w:sz w:val="24"/>
          <w:szCs w:val="24"/>
        </w:rPr>
        <w:t xml:space="preserve"> Nursing </w:t>
      </w:r>
      <w:r w:rsidR="00741FB7">
        <w:rPr>
          <w:rFonts w:ascii="Times New Roman" w:hAnsi="Times New Roman" w:cs="Times New Roman"/>
          <w:sz w:val="24"/>
          <w:szCs w:val="24"/>
        </w:rPr>
        <w:t xml:space="preserve">&amp; Rehabilitation </w:t>
      </w:r>
      <w:r w:rsidR="001A3BE6">
        <w:rPr>
          <w:rFonts w:ascii="Times New Roman" w:hAnsi="Times New Roman" w:cs="Times New Roman"/>
          <w:sz w:val="24"/>
          <w:szCs w:val="24"/>
        </w:rPr>
        <w:t>Center, LLC</w:t>
      </w:r>
      <w:r>
        <w:rPr>
          <w:rFonts w:ascii="Times New Roman" w:hAnsi="Times New Roman" w:cs="Times New Roman"/>
          <w:sz w:val="24"/>
          <w:szCs w:val="24"/>
        </w:rPr>
        <w:t xml:space="preserve"> and for the previously mentioned </w:t>
      </w:r>
      <w:proofErr w:type="gramStart"/>
      <w:r>
        <w:rPr>
          <w:rFonts w:ascii="Times New Roman" w:hAnsi="Times New Roman" w:cs="Times New Roman"/>
          <w:sz w:val="24"/>
          <w:szCs w:val="24"/>
        </w:rPr>
        <w:t>five</w:t>
      </w:r>
      <w:r w:rsidR="00BC3757">
        <w:rPr>
          <w:rFonts w:ascii="Times New Roman" w:hAnsi="Times New Roman" w:cs="Times New Roman"/>
          <w:sz w:val="24"/>
          <w:szCs w:val="24"/>
        </w:rPr>
        <w:t xml:space="preserve"> </w:t>
      </w:r>
      <w:r>
        <w:rPr>
          <w:rFonts w:ascii="Times New Roman" w:hAnsi="Times New Roman" w:cs="Times New Roman"/>
          <w:sz w:val="24"/>
          <w:szCs w:val="24"/>
        </w:rPr>
        <w:t>year</w:t>
      </w:r>
      <w:proofErr w:type="gramEnd"/>
      <w:r>
        <w:rPr>
          <w:rFonts w:ascii="Times New Roman" w:hAnsi="Times New Roman" w:cs="Times New Roman"/>
          <w:sz w:val="24"/>
          <w:szCs w:val="24"/>
        </w:rPr>
        <w:t xml:space="preserve"> period.  Our analysis has identified that based upon the information, support and assumptions used to prepare the </w:t>
      </w:r>
      <w:proofErr w:type="gramStart"/>
      <w:r>
        <w:rPr>
          <w:rFonts w:ascii="Times New Roman" w:hAnsi="Times New Roman" w:cs="Times New Roman"/>
          <w:sz w:val="24"/>
          <w:szCs w:val="24"/>
        </w:rPr>
        <w:t>five year</w:t>
      </w:r>
      <w:proofErr w:type="gramEnd"/>
      <w:r>
        <w:rPr>
          <w:rFonts w:ascii="Times New Roman" w:hAnsi="Times New Roman" w:cs="Times New Roman"/>
          <w:sz w:val="24"/>
          <w:szCs w:val="24"/>
        </w:rPr>
        <w:t xml:space="preserve"> financial projections, the operating results are reasonable.  Hence, the implementation of this said project meets our expectation of feasibility and will no cause or reduce the over-all financial performance of the facility.</w:t>
      </w:r>
    </w:p>
    <w:p w14:paraId="1B77E54C" w14:textId="61A465E8" w:rsidR="00702F73" w:rsidRPr="00932814" w:rsidRDefault="00702F73" w:rsidP="00932814">
      <w:pPr>
        <w:pStyle w:val="NoSpacing"/>
        <w:jc w:val="both"/>
        <w:rPr>
          <w:rFonts w:ascii="Times New Roman" w:hAnsi="Times New Roman" w:cs="Times New Roman"/>
          <w:sz w:val="24"/>
          <w:szCs w:val="24"/>
        </w:rPr>
      </w:pPr>
      <w:r>
        <w:rPr>
          <w:noProof/>
          <w:lang w:bidi="ar-SA"/>
        </w:rPr>
        <w:drawing>
          <wp:inline distT="0" distB="0" distL="0" distR="0" wp14:anchorId="7AE65230" wp14:editId="7DBBE713">
            <wp:extent cx="5938939" cy="923925"/>
            <wp:effectExtent l="0" t="0" r="5080" b="0"/>
            <wp:docPr id="2" name="Picture 2" descr="Contact information for Marcum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ntact information for Marcum Group"/>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87973"/>
                    <a:stretch/>
                  </pic:blipFill>
                  <pic:spPr bwMode="auto">
                    <a:xfrm>
                      <a:off x="0" y="0"/>
                      <a:ext cx="5979416" cy="930222"/>
                    </a:xfrm>
                    <a:prstGeom prst="rect">
                      <a:avLst/>
                    </a:prstGeom>
                    <a:noFill/>
                    <a:ln>
                      <a:noFill/>
                    </a:ln>
                    <a:extLst>
                      <a:ext uri="{53640926-AAD7-44D8-BBD7-CCE9431645EC}">
                        <a14:shadowObscured xmlns:a14="http://schemas.microsoft.com/office/drawing/2010/main"/>
                      </a:ext>
                    </a:extLst>
                  </pic:spPr>
                </pic:pic>
              </a:graphicData>
            </a:graphic>
          </wp:inline>
        </w:drawing>
      </w:r>
    </w:p>
    <w:p w14:paraId="4DB62751" w14:textId="77777777" w:rsidR="00202F3A" w:rsidRPr="00ED1DA8" w:rsidRDefault="00202F3A">
      <w:pPr>
        <w:rPr>
          <w:rFonts w:ascii="Times New Roman" w:hAnsi="Times New Roman" w:cs="Times New Roman"/>
          <w:b/>
          <w:sz w:val="24"/>
          <w:szCs w:val="24"/>
          <w:u w:val="single"/>
        </w:rPr>
      </w:pPr>
      <w:r w:rsidRPr="00ED1DA8">
        <w:rPr>
          <w:rFonts w:ascii="Times New Roman" w:hAnsi="Times New Roman" w:cs="Times New Roman"/>
          <w:b/>
          <w:sz w:val="24"/>
          <w:szCs w:val="24"/>
          <w:u w:val="single"/>
        </w:rPr>
        <w:lastRenderedPageBreak/>
        <w:t>Historical Information</w:t>
      </w:r>
    </w:p>
    <w:p w14:paraId="600F2737" w14:textId="77777777" w:rsidR="00741FB7" w:rsidRDefault="00741FB7" w:rsidP="00ED1DA8">
      <w:pPr>
        <w:jc w:val="both"/>
        <w:rPr>
          <w:rFonts w:ascii="Times New Roman" w:hAnsi="Times New Roman" w:cs="Times New Roman"/>
          <w:sz w:val="24"/>
          <w:szCs w:val="24"/>
        </w:rPr>
      </w:pPr>
      <w:r>
        <w:rPr>
          <w:rFonts w:ascii="Times New Roman" w:hAnsi="Times New Roman" w:cs="Times New Roman"/>
          <w:sz w:val="24"/>
          <w:szCs w:val="24"/>
        </w:rPr>
        <w:t xml:space="preserve">Royal Norwell Nursing &amp; Rehabilitation Center is an 86-bed </w:t>
      </w:r>
      <w:proofErr w:type="gramStart"/>
      <w:r>
        <w:rPr>
          <w:rFonts w:ascii="Times New Roman" w:hAnsi="Times New Roman" w:cs="Times New Roman"/>
          <w:sz w:val="24"/>
          <w:szCs w:val="24"/>
        </w:rPr>
        <w:t>3 unit</w:t>
      </w:r>
      <w:proofErr w:type="gramEnd"/>
      <w:r>
        <w:rPr>
          <w:rFonts w:ascii="Times New Roman" w:hAnsi="Times New Roman" w:cs="Times New Roman"/>
          <w:sz w:val="24"/>
          <w:szCs w:val="24"/>
        </w:rPr>
        <w:t xml:space="preserve"> skilled nursing and rehabilitation center located in Norwell Massachusetts.   </w:t>
      </w:r>
      <w:proofErr w:type="gramStart"/>
      <w:r>
        <w:rPr>
          <w:rFonts w:ascii="Times New Roman" w:hAnsi="Times New Roman" w:cs="Times New Roman"/>
          <w:sz w:val="24"/>
          <w:szCs w:val="24"/>
        </w:rPr>
        <w:t>The Town of Norwell (located in Plymouth County),</w:t>
      </w:r>
      <w:proofErr w:type="gramEnd"/>
      <w:r>
        <w:rPr>
          <w:rFonts w:ascii="Times New Roman" w:hAnsi="Times New Roman" w:cs="Times New Roman"/>
          <w:sz w:val="24"/>
          <w:szCs w:val="24"/>
        </w:rPr>
        <w:t xml:space="preserve"> is an affluent residential community with over 11,000 residents.   The Center provides both short-term, subacute transitional care and long-term care services.  Prior to the Royal Health Group</w:t>
      </w:r>
      <w:r w:rsidR="00625F9A">
        <w:rPr>
          <w:rFonts w:ascii="Times New Roman" w:hAnsi="Times New Roman" w:cs="Times New Roman"/>
          <w:sz w:val="24"/>
          <w:szCs w:val="24"/>
        </w:rPr>
        <w:t xml:space="preserve">s 2013 acquisition of the facility, </w:t>
      </w:r>
      <w:r>
        <w:rPr>
          <w:rFonts w:ascii="Times New Roman" w:hAnsi="Times New Roman" w:cs="Times New Roman"/>
          <w:sz w:val="24"/>
          <w:szCs w:val="24"/>
        </w:rPr>
        <w:t>the organization was formerly known as Norwell Knoll.</w:t>
      </w:r>
    </w:p>
    <w:p w14:paraId="40604C30" w14:textId="77777777" w:rsidR="00741FB7" w:rsidRDefault="00741FB7" w:rsidP="00ED1DA8">
      <w:pPr>
        <w:jc w:val="both"/>
        <w:rPr>
          <w:rFonts w:ascii="Times New Roman" w:hAnsi="Times New Roman" w:cs="Times New Roman"/>
          <w:sz w:val="24"/>
          <w:szCs w:val="24"/>
        </w:rPr>
      </w:pPr>
    </w:p>
    <w:p w14:paraId="495793CC" w14:textId="77777777" w:rsidR="00741FB7" w:rsidRDefault="00741FB7" w:rsidP="00ED1DA8">
      <w:pPr>
        <w:jc w:val="both"/>
        <w:rPr>
          <w:rFonts w:ascii="Times New Roman" w:hAnsi="Times New Roman" w:cs="Times New Roman"/>
          <w:sz w:val="24"/>
          <w:szCs w:val="24"/>
        </w:rPr>
      </w:pPr>
      <w:r>
        <w:rPr>
          <w:rFonts w:ascii="Times New Roman" w:hAnsi="Times New Roman" w:cs="Times New Roman"/>
          <w:sz w:val="24"/>
          <w:szCs w:val="24"/>
        </w:rPr>
        <w:t xml:space="preserve">The facility’s original two units </w:t>
      </w:r>
      <w:r w:rsidR="00625F9A">
        <w:rPr>
          <w:rFonts w:ascii="Times New Roman" w:hAnsi="Times New Roman" w:cs="Times New Roman"/>
          <w:sz w:val="24"/>
          <w:szCs w:val="24"/>
        </w:rPr>
        <w:t>o</w:t>
      </w:r>
      <w:r>
        <w:rPr>
          <w:rFonts w:ascii="Times New Roman" w:hAnsi="Times New Roman" w:cs="Times New Roman"/>
          <w:sz w:val="24"/>
          <w:szCs w:val="24"/>
        </w:rPr>
        <w:t>riginally constructed between 1968 and 1970</w:t>
      </w:r>
      <w:r w:rsidR="00AA5DFB">
        <w:rPr>
          <w:rFonts w:ascii="Times New Roman" w:hAnsi="Times New Roman" w:cs="Times New Roman"/>
          <w:sz w:val="24"/>
          <w:szCs w:val="24"/>
        </w:rPr>
        <w:t xml:space="preserve"> and otherwise known as the North and South Wings</w:t>
      </w:r>
      <w:r>
        <w:rPr>
          <w:rFonts w:ascii="Times New Roman" w:hAnsi="Times New Roman" w:cs="Times New Roman"/>
          <w:sz w:val="24"/>
          <w:szCs w:val="24"/>
        </w:rPr>
        <w:t>.  The</w:t>
      </w:r>
      <w:r w:rsidR="00625F9A">
        <w:rPr>
          <w:rFonts w:ascii="Times New Roman" w:hAnsi="Times New Roman" w:cs="Times New Roman"/>
          <w:sz w:val="24"/>
          <w:szCs w:val="24"/>
        </w:rPr>
        <w:t xml:space="preserve"> third unit</w:t>
      </w:r>
      <w:r>
        <w:rPr>
          <w:rFonts w:ascii="Times New Roman" w:hAnsi="Times New Roman" w:cs="Times New Roman"/>
          <w:sz w:val="24"/>
          <w:szCs w:val="24"/>
        </w:rPr>
        <w:t xml:space="preserve"> </w:t>
      </w:r>
      <w:r w:rsidR="00625F9A">
        <w:rPr>
          <w:rFonts w:ascii="Times New Roman" w:hAnsi="Times New Roman" w:cs="Times New Roman"/>
          <w:sz w:val="24"/>
          <w:szCs w:val="24"/>
        </w:rPr>
        <w:t xml:space="preserve">identified as the </w:t>
      </w:r>
      <w:r>
        <w:rPr>
          <w:rFonts w:ascii="Times New Roman" w:hAnsi="Times New Roman" w:cs="Times New Roman"/>
          <w:sz w:val="24"/>
          <w:szCs w:val="24"/>
        </w:rPr>
        <w:t>East Wing</w:t>
      </w:r>
      <w:r w:rsidR="00625F9A">
        <w:rPr>
          <w:rFonts w:ascii="Times New Roman" w:hAnsi="Times New Roman" w:cs="Times New Roman"/>
          <w:sz w:val="24"/>
          <w:szCs w:val="24"/>
        </w:rPr>
        <w:t xml:space="preserve"> is a 12-</w:t>
      </w:r>
      <w:r>
        <w:rPr>
          <w:rFonts w:ascii="Times New Roman" w:hAnsi="Times New Roman" w:cs="Times New Roman"/>
          <w:sz w:val="24"/>
          <w:szCs w:val="24"/>
        </w:rPr>
        <w:t>bed short-term, subacute tr</w:t>
      </w:r>
      <w:r w:rsidR="00625F9A">
        <w:rPr>
          <w:rFonts w:ascii="Times New Roman" w:hAnsi="Times New Roman" w:cs="Times New Roman"/>
          <w:sz w:val="24"/>
          <w:szCs w:val="24"/>
        </w:rPr>
        <w:t>ansitional care unit was constructed in 1994.</w:t>
      </w:r>
    </w:p>
    <w:p w14:paraId="3FCDC217" w14:textId="77777777" w:rsidR="00625F9A" w:rsidRDefault="00625F9A" w:rsidP="00ED1DA8">
      <w:pPr>
        <w:jc w:val="both"/>
        <w:rPr>
          <w:rFonts w:ascii="Times New Roman" w:hAnsi="Times New Roman" w:cs="Times New Roman"/>
          <w:sz w:val="24"/>
          <w:szCs w:val="24"/>
        </w:rPr>
      </w:pPr>
    </w:p>
    <w:p w14:paraId="539BC30C" w14:textId="77777777" w:rsidR="00625F9A" w:rsidRDefault="00625F9A" w:rsidP="00ED1DA8">
      <w:pPr>
        <w:jc w:val="both"/>
        <w:rPr>
          <w:rFonts w:ascii="Times New Roman" w:hAnsi="Times New Roman" w:cs="Times New Roman"/>
          <w:sz w:val="24"/>
          <w:szCs w:val="24"/>
        </w:rPr>
      </w:pPr>
      <w:r>
        <w:rPr>
          <w:rFonts w:ascii="Times New Roman" w:hAnsi="Times New Roman" w:cs="Times New Roman"/>
          <w:sz w:val="24"/>
          <w:szCs w:val="24"/>
        </w:rPr>
        <w:t>The current bed configuration is as follows:</w:t>
      </w:r>
    </w:p>
    <w:p w14:paraId="19968345" w14:textId="77777777" w:rsidR="00AA5DFB" w:rsidRDefault="00AA5DFB" w:rsidP="00ED1DA8">
      <w:pPr>
        <w:jc w:val="both"/>
        <w:rPr>
          <w:rFonts w:ascii="Times New Roman" w:hAnsi="Times New Roman" w:cs="Times New Roman"/>
          <w:sz w:val="24"/>
          <w:szCs w:val="24"/>
        </w:rPr>
      </w:pPr>
    </w:p>
    <w:p w14:paraId="3E36B4B9" w14:textId="77777777" w:rsidR="00AA5DFB" w:rsidRPr="00032150" w:rsidRDefault="00AA5DFB" w:rsidP="00032150">
      <w:pPr>
        <w:pStyle w:val="ListParagraph"/>
        <w:numPr>
          <w:ilvl w:val="0"/>
          <w:numId w:val="5"/>
        </w:numPr>
        <w:jc w:val="both"/>
        <w:rPr>
          <w:rFonts w:ascii="Times New Roman" w:hAnsi="Times New Roman" w:cs="Times New Roman"/>
          <w:sz w:val="24"/>
          <w:szCs w:val="24"/>
        </w:rPr>
      </w:pPr>
      <w:r w:rsidRPr="00032150">
        <w:rPr>
          <w:rFonts w:ascii="Times New Roman" w:hAnsi="Times New Roman" w:cs="Times New Roman"/>
          <w:sz w:val="24"/>
          <w:szCs w:val="24"/>
        </w:rPr>
        <w:t xml:space="preserve">East </w:t>
      </w:r>
      <w:r w:rsidR="00032150">
        <w:rPr>
          <w:rFonts w:ascii="Times New Roman" w:hAnsi="Times New Roman" w:cs="Times New Roman"/>
          <w:sz w:val="24"/>
          <w:szCs w:val="24"/>
        </w:rPr>
        <w:t>W</w:t>
      </w:r>
      <w:r w:rsidRPr="00032150">
        <w:rPr>
          <w:rFonts w:ascii="Times New Roman" w:hAnsi="Times New Roman" w:cs="Times New Roman"/>
          <w:sz w:val="24"/>
          <w:szCs w:val="24"/>
        </w:rPr>
        <w:t xml:space="preserve">ing has </w:t>
      </w:r>
      <w:r w:rsidR="00207108">
        <w:rPr>
          <w:rFonts w:ascii="Times New Roman" w:hAnsi="Times New Roman" w:cs="Times New Roman"/>
          <w:sz w:val="24"/>
          <w:szCs w:val="24"/>
        </w:rPr>
        <w:t>twelve (</w:t>
      </w:r>
      <w:r w:rsidRPr="00032150">
        <w:rPr>
          <w:rFonts w:ascii="Times New Roman" w:hAnsi="Times New Roman" w:cs="Times New Roman"/>
          <w:sz w:val="24"/>
          <w:szCs w:val="24"/>
        </w:rPr>
        <w:t>12</w:t>
      </w:r>
      <w:r w:rsidR="00207108">
        <w:rPr>
          <w:rFonts w:ascii="Times New Roman" w:hAnsi="Times New Roman" w:cs="Times New Roman"/>
          <w:sz w:val="24"/>
          <w:szCs w:val="24"/>
        </w:rPr>
        <w:t>)</w:t>
      </w:r>
      <w:r w:rsidRPr="00032150">
        <w:rPr>
          <w:rFonts w:ascii="Times New Roman" w:hAnsi="Times New Roman" w:cs="Times New Roman"/>
          <w:sz w:val="24"/>
          <w:szCs w:val="24"/>
        </w:rPr>
        <w:t xml:space="preserve"> licensed beds in</w:t>
      </w:r>
      <w:r w:rsidR="00207108">
        <w:rPr>
          <w:rFonts w:ascii="Times New Roman" w:hAnsi="Times New Roman" w:cs="Times New Roman"/>
          <w:sz w:val="24"/>
          <w:szCs w:val="24"/>
        </w:rPr>
        <w:t xml:space="preserve"> twelve</w:t>
      </w:r>
      <w:r w:rsidRPr="00032150">
        <w:rPr>
          <w:rFonts w:ascii="Times New Roman" w:hAnsi="Times New Roman" w:cs="Times New Roman"/>
          <w:sz w:val="24"/>
          <w:szCs w:val="24"/>
        </w:rPr>
        <w:t xml:space="preserve"> </w:t>
      </w:r>
      <w:r w:rsidR="00207108">
        <w:rPr>
          <w:rFonts w:ascii="Times New Roman" w:hAnsi="Times New Roman" w:cs="Times New Roman"/>
          <w:sz w:val="24"/>
          <w:szCs w:val="24"/>
        </w:rPr>
        <w:t>(</w:t>
      </w:r>
      <w:r w:rsidRPr="00032150">
        <w:rPr>
          <w:rFonts w:ascii="Times New Roman" w:hAnsi="Times New Roman" w:cs="Times New Roman"/>
          <w:sz w:val="24"/>
          <w:szCs w:val="24"/>
        </w:rPr>
        <w:t>12</w:t>
      </w:r>
      <w:r w:rsidR="00207108">
        <w:rPr>
          <w:rFonts w:ascii="Times New Roman" w:hAnsi="Times New Roman" w:cs="Times New Roman"/>
          <w:sz w:val="24"/>
          <w:szCs w:val="24"/>
        </w:rPr>
        <w:t>)</w:t>
      </w:r>
      <w:r w:rsidRPr="00032150">
        <w:rPr>
          <w:rFonts w:ascii="Times New Roman" w:hAnsi="Times New Roman" w:cs="Times New Roman"/>
          <w:sz w:val="24"/>
          <w:szCs w:val="24"/>
        </w:rPr>
        <w:t xml:space="preserve"> private rooms</w:t>
      </w:r>
    </w:p>
    <w:p w14:paraId="53C0020F" w14:textId="77777777" w:rsidR="00AA5DFB" w:rsidRPr="00032150" w:rsidRDefault="00AA5DFB" w:rsidP="00032150">
      <w:pPr>
        <w:pStyle w:val="ListParagraph"/>
        <w:numPr>
          <w:ilvl w:val="0"/>
          <w:numId w:val="5"/>
        </w:numPr>
        <w:jc w:val="both"/>
        <w:rPr>
          <w:rFonts w:ascii="Times New Roman" w:hAnsi="Times New Roman" w:cs="Times New Roman"/>
          <w:sz w:val="24"/>
          <w:szCs w:val="24"/>
        </w:rPr>
      </w:pPr>
      <w:r w:rsidRPr="00032150">
        <w:rPr>
          <w:rFonts w:ascii="Times New Roman" w:hAnsi="Times New Roman" w:cs="Times New Roman"/>
          <w:sz w:val="24"/>
          <w:szCs w:val="24"/>
        </w:rPr>
        <w:t>North Wing has</w:t>
      </w:r>
      <w:r w:rsidR="00207108">
        <w:rPr>
          <w:rFonts w:ascii="Times New Roman" w:hAnsi="Times New Roman" w:cs="Times New Roman"/>
          <w:sz w:val="24"/>
          <w:szCs w:val="24"/>
        </w:rPr>
        <w:t xml:space="preserve"> forty</w:t>
      </w:r>
      <w:r w:rsidRPr="00032150">
        <w:rPr>
          <w:rFonts w:ascii="Times New Roman" w:hAnsi="Times New Roman" w:cs="Times New Roman"/>
          <w:sz w:val="24"/>
          <w:szCs w:val="24"/>
        </w:rPr>
        <w:t xml:space="preserve"> </w:t>
      </w:r>
      <w:r w:rsidR="00207108">
        <w:rPr>
          <w:rFonts w:ascii="Times New Roman" w:hAnsi="Times New Roman" w:cs="Times New Roman"/>
          <w:sz w:val="24"/>
          <w:szCs w:val="24"/>
        </w:rPr>
        <w:t>(</w:t>
      </w:r>
      <w:r w:rsidRPr="00032150">
        <w:rPr>
          <w:rFonts w:ascii="Times New Roman" w:hAnsi="Times New Roman" w:cs="Times New Roman"/>
          <w:sz w:val="24"/>
          <w:szCs w:val="24"/>
        </w:rPr>
        <w:t>40</w:t>
      </w:r>
      <w:r w:rsidR="00207108">
        <w:rPr>
          <w:rFonts w:ascii="Times New Roman" w:hAnsi="Times New Roman" w:cs="Times New Roman"/>
          <w:sz w:val="24"/>
          <w:szCs w:val="24"/>
        </w:rPr>
        <w:t>)</w:t>
      </w:r>
      <w:r w:rsidRPr="00032150">
        <w:rPr>
          <w:rFonts w:ascii="Times New Roman" w:hAnsi="Times New Roman" w:cs="Times New Roman"/>
          <w:sz w:val="24"/>
          <w:szCs w:val="24"/>
        </w:rPr>
        <w:t xml:space="preserve"> licensed beds compri</w:t>
      </w:r>
      <w:r w:rsidR="00207108">
        <w:rPr>
          <w:rFonts w:ascii="Times New Roman" w:hAnsi="Times New Roman" w:cs="Times New Roman"/>
          <w:sz w:val="24"/>
          <w:szCs w:val="24"/>
        </w:rPr>
        <w:t>sed of one (1) private room, nine (9) semi-</w:t>
      </w:r>
      <w:r w:rsidRPr="00032150">
        <w:rPr>
          <w:rFonts w:ascii="Times New Roman" w:hAnsi="Times New Roman" w:cs="Times New Roman"/>
          <w:sz w:val="24"/>
          <w:szCs w:val="24"/>
        </w:rPr>
        <w:t>private rooms and seven</w:t>
      </w:r>
      <w:r w:rsidR="00032150" w:rsidRPr="00032150">
        <w:rPr>
          <w:rFonts w:ascii="Times New Roman" w:hAnsi="Times New Roman" w:cs="Times New Roman"/>
          <w:sz w:val="24"/>
          <w:szCs w:val="24"/>
        </w:rPr>
        <w:t xml:space="preserve"> (7) triple bedded rooms.</w:t>
      </w:r>
    </w:p>
    <w:p w14:paraId="081BE606" w14:textId="77777777" w:rsidR="00741FB7" w:rsidRPr="00032150" w:rsidRDefault="00032150" w:rsidP="00BC57B3">
      <w:pPr>
        <w:pStyle w:val="ListParagraph"/>
        <w:numPr>
          <w:ilvl w:val="0"/>
          <w:numId w:val="4"/>
        </w:numPr>
        <w:jc w:val="both"/>
        <w:rPr>
          <w:rFonts w:ascii="Times New Roman" w:hAnsi="Times New Roman" w:cs="Times New Roman"/>
          <w:sz w:val="24"/>
          <w:szCs w:val="24"/>
        </w:rPr>
      </w:pPr>
      <w:r w:rsidRPr="00032150">
        <w:rPr>
          <w:rFonts w:ascii="Times New Roman" w:hAnsi="Times New Roman" w:cs="Times New Roman"/>
          <w:sz w:val="24"/>
          <w:szCs w:val="24"/>
        </w:rPr>
        <w:t>South Wing has a total of</w:t>
      </w:r>
      <w:r w:rsidR="00207108">
        <w:rPr>
          <w:rFonts w:ascii="Times New Roman" w:hAnsi="Times New Roman" w:cs="Times New Roman"/>
          <w:sz w:val="24"/>
          <w:szCs w:val="24"/>
        </w:rPr>
        <w:t xml:space="preserve"> thirty-four</w:t>
      </w:r>
      <w:r w:rsidRPr="00032150">
        <w:rPr>
          <w:rFonts w:ascii="Times New Roman" w:hAnsi="Times New Roman" w:cs="Times New Roman"/>
          <w:sz w:val="24"/>
          <w:szCs w:val="24"/>
        </w:rPr>
        <w:t xml:space="preserve"> </w:t>
      </w:r>
      <w:r w:rsidR="00207108">
        <w:rPr>
          <w:rFonts w:ascii="Times New Roman" w:hAnsi="Times New Roman" w:cs="Times New Roman"/>
          <w:sz w:val="24"/>
          <w:szCs w:val="24"/>
        </w:rPr>
        <w:t>(</w:t>
      </w:r>
      <w:r w:rsidRPr="00032150">
        <w:rPr>
          <w:rFonts w:ascii="Times New Roman" w:hAnsi="Times New Roman" w:cs="Times New Roman"/>
          <w:sz w:val="24"/>
          <w:szCs w:val="24"/>
        </w:rPr>
        <w:t>34</w:t>
      </w:r>
      <w:r w:rsidR="00207108">
        <w:rPr>
          <w:rFonts w:ascii="Times New Roman" w:hAnsi="Times New Roman" w:cs="Times New Roman"/>
          <w:sz w:val="24"/>
          <w:szCs w:val="24"/>
        </w:rPr>
        <w:t>)</w:t>
      </w:r>
      <w:r w:rsidRPr="00032150">
        <w:rPr>
          <w:rFonts w:ascii="Times New Roman" w:hAnsi="Times New Roman" w:cs="Times New Roman"/>
          <w:sz w:val="24"/>
          <w:szCs w:val="24"/>
        </w:rPr>
        <w:t xml:space="preserve"> licensed beds comprise of one (1) private room, </w:t>
      </w:r>
      <w:r w:rsidR="00207108" w:rsidRPr="00032150">
        <w:rPr>
          <w:rFonts w:ascii="Times New Roman" w:hAnsi="Times New Roman" w:cs="Times New Roman"/>
          <w:sz w:val="24"/>
          <w:szCs w:val="24"/>
        </w:rPr>
        <w:t>fifteen</w:t>
      </w:r>
      <w:r w:rsidR="00207108">
        <w:rPr>
          <w:rFonts w:ascii="Times New Roman" w:hAnsi="Times New Roman" w:cs="Times New Roman"/>
          <w:sz w:val="24"/>
          <w:szCs w:val="24"/>
        </w:rPr>
        <w:t xml:space="preserve"> (15) semi-</w:t>
      </w:r>
      <w:r w:rsidRPr="00032150">
        <w:rPr>
          <w:rFonts w:ascii="Times New Roman" w:hAnsi="Times New Roman" w:cs="Times New Roman"/>
          <w:sz w:val="24"/>
          <w:szCs w:val="24"/>
        </w:rPr>
        <w:t>private rooms and one triple-bedded room.</w:t>
      </w:r>
    </w:p>
    <w:p w14:paraId="31542F39" w14:textId="77777777" w:rsidR="00741FB7" w:rsidRDefault="00741FB7" w:rsidP="00ED1DA8">
      <w:pPr>
        <w:jc w:val="both"/>
        <w:rPr>
          <w:rFonts w:ascii="Times New Roman" w:hAnsi="Times New Roman" w:cs="Times New Roman"/>
          <w:sz w:val="24"/>
          <w:szCs w:val="24"/>
        </w:rPr>
      </w:pPr>
    </w:p>
    <w:p w14:paraId="05A47CA5" w14:textId="77777777" w:rsidR="00202F3A" w:rsidRDefault="002677E9" w:rsidP="00ED1DA8">
      <w:pPr>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sidR="00DB499E">
        <w:rPr>
          <w:rFonts w:ascii="Times New Roman" w:hAnsi="Times New Roman" w:cs="Times New Roman"/>
          <w:sz w:val="24"/>
          <w:szCs w:val="24"/>
        </w:rPr>
        <w:t>DoN</w:t>
      </w:r>
      <w:proofErr w:type="spellEnd"/>
      <w:r w:rsidR="00DB499E">
        <w:rPr>
          <w:rFonts w:ascii="Times New Roman" w:hAnsi="Times New Roman" w:cs="Times New Roman"/>
          <w:sz w:val="24"/>
          <w:szCs w:val="24"/>
        </w:rPr>
        <w:t xml:space="preserve"> application is considered a Conservation </w:t>
      </w:r>
      <w:proofErr w:type="spellStart"/>
      <w:r w:rsidR="00DB499E">
        <w:rPr>
          <w:rFonts w:ascii="Times New Roman" w:hAnsi="Times New Roman" w:cs="Times New Roman"/>
          <w:sz w:val="24"/>
          <w:szCs w:val="24"/>
        </w:rPr>
        <w:t>DoN</w:t>
      </w:r>
      <w:proofErr w:type="spellEnd"/>
      <w:r w:rsidR="00DB499E">
        <w:rPr>
          <w:rFonts w:ascii="Times New Roman" w:hAnsi="Times New Roman" w:cs="Times New Roman"/>
          <w:sz w:val="24"/>
          <w:szCs w:val="24"/>
        </w:rPr>
        <w:t xml:space="preserve">, designed to renovate the facility to accommodate the bed configuration in a manner </w:t>
      </w:r>
      <w:r w:rsidR="00ED1DA8">
        <w:rPr>
          <w:rFonts w:ascii="Times New Roman" w:hAnsi="Times New Roman" w:cs="Times New Roman"/>
          <w:sz w:val="24"/>
          <w:szCs w:val="24"/>
        </w:rPr>
        <w:t>that eliminates</w:t>
      </w:r>
      <w:r w:rsidR="00DB499E">
        <w:rPr>
          <w:rFonts w:ascii="Times New Roman" w:hAnsi="Times New Roman" w:cs="Times New Roman"/>
          <w:sz w:val="24"/>
          <w:szCs w:val="24"/>
        </w:rPr>
        <w:t xml:space="preserve"> three-bedded rooms.</w:t>
      </w:r>
    </w:p>
    <w:p w14:paraId="124E7EBD" w14:textId="77777777" w:rsidR="00DB499E" w:rsidRDefault="00DB499E" w:rsidP="00ED1DA8">
      <w:pPr>
        <w:jc w:val="both"/>
        <w:rPr>
          <w:rFonts w:ascii="Times New Roman" w:hAnsi="Times New Roman" w:cs="Times New Roman"/>
          <w:sz w:val="24"/>
          <w:szCs w:val="24"/>
        </w:rPr>
      </w:pPr>
    </w:p>
    <w:p w14:paraId="6860E65C" w14:textId="77777777" w:rsidR="00032150" w:rsidRDefault="00806C27" w:rsidP="00032150">
      <w:pPr>
        <w:jc w:val="both"/>
        <w:rPr>
          <w:rFonts w:ascii="Times New Roman" w:hAnsi="Times New Roman" w:cs="Times New Roman"/>
          <w:sz w:val="24"/>
          <w:szCs w:val="24"/>
        </w:rPr>
      </w:pPr>
      <w:proofErr w:type="gramStart"/>
      <w:r>
        <w:rPr>
          <w:rFonts w:ascii="Times New Roman" w:hAnsi="Times New Roman" w:cs="Times New Roman"/>
          <w:sz w:val="24"/>
          <w:szCs w:val="24"/>
        </w:rPr>
        <w:t>In order to</w:t>
      </w:r>
      <w:proofErr w:type="gramEnd"/>
      <w:r w:rsidR="00032150" w:rsidRPr="00032150">
        <w:rPr>
          <w:rFonts w:ascii="Times New Roman" w:hAnsi="Times New Roman" w:cs="Times New Roman"/>
          <w:sz w:val="24"/>
          <w:szCs w:val="24"/>
        </w:rPr>
        <w:t xml:space="preserve"> comply with the De-Densification Requirements, </w:t>
      </w:r>
      <w:r w:rsidR="00032150">
        <w:rPr>
          <w:rFonts w:ascii="Times New Roman" w:hAnsi="Times New Roman" w:cs="Times New Roman"/>
          <w:sz w:val="24"/>
          <w:szCs w:val="24"/>
        </w:rPr>
        <w:t xml:space="preserve">we are to understand </w:t>
      </w:r>
      <w:r w:rsidR="00032150" w:rsidRPr="00032150">
        <w:rPr>
          <w:rFonts w:ascii="Times New Roman" w:hAnsi="Times New Roman" w:cs="Times New Roman"/>
          <w:sz w:val="24"/>
          <w:szCs w:val="24"/>
        </w:rPr>
        <w:t xml:space="preserve">the facility proposes to relocate the eight (8) beds in three-bedded rooms within the facility by constructing an eight (8) bed, 2,527 square foot addition off </w:t>
      </w:r>
      <w:r>
        <w:rPr>
          <w:rFonts w:ascii="Times New Roman" w:hAnsi="Times New Roman" w:cs="Times New Roman"/>
          <w:sz w:val="24"/>
          <w:szCs w:val="24"/>
        </w:rPr>
        <w:t xml:space="preserve">of </w:t>
      </w:r>
      <w:r w:rsidR="00032150" w:rsidRPr="00032150">
        <w:rPr>
          <w:rFonts w:ascii="Times New Roman" w:hAnsi="Times New Roman" w:cs="Times New Roman"/>
          <w:sz w:val="24"/>
          <w:szCs w:val="24"/>
        </w:rPr>
        <w:t>the East Wing. All the additional beds would be</w:t>
      </w:r>
      <w:r>
        <w:rPr>
          <w:rFonts w:ascii="Times New Roman" w:hAnsi="Times New Roman" w:cs="Times New Roman"/>
          <w:sz w:val="24"/>
          <w:szCs w:val="24"/>
        </w:rPr>
        <w:t xml:space="preserve"> in</w:t>
      </w:r>
      <w:r w:rsidR="00032150" w:rsidRPr="00032150">
        <w:rPr>
          <w:rFonts w:ascii="Times New Roman" w:hAnsi="Times New Roman" w:cs="Times New Roman"/>
          <w:sz w:val="24"/>
          <w:szCs w:val="24"/>
        </w:rPr>
        <w:t xml:space="preserve"> private</w:t>
      </w:r>
      <w:r>
        <w:rPr>
          <w:rFonts w:ascii="Times New Roman" w:hAnsi="Times New Roman" w:cs="Times New Roman"/>
          <w:sz w:val="24"/>
          <w:szCs w:val="24"/>
        </w:rPr>
        <w:t xml:space="preserve"> rooms</w:t>
      </w:r>
      <w:r w:rsidR="00032150" w:rsidRPr="00032150">
        <w:rPr>
          <w:rFonts w:ascii="Times New Roman" w:hAnsi="Times New Roman" w:cs="Times New Roman"/>
          <w:sz w:val="24"/>
          <w:szCs w:val="24"/>
        </w:rPr>
        <w:t xml:space="preserve"> as are all existing beds in the East Unit.</w:t>
      </w:r>
      <w:r w:rsidR="00032150">
        <w:rPr>
          <w:rFonts w:ascii="Times New Roman" w:hAnsi="Times New Roman" w:cs="Times New Roman"/>
          <w:sz w:val="24"/>
          <w:szCs w:val="24"/>
        </w:rPr>
        <w:t xml:space="preserve">  </w:t>
      </w:r>
      <w:r>
        <w:rPr>
          <w:rFonts w:ascii="Times New Roman" w:hAnsi="Times New Roman" w:cs="Times New Roman"/>
          <w:sz w:val="24"/>
          <w:szCs w:val="24"/>
        </w:rPr>
        <w:t>In</w:t>
      </w:r>
      <w:r w:rsidR="00032150" w:rsidRPr="00032150">
        <w:rPr>
          <w:rFonts w:ascii="Times New Roman" w:hAnsi="Times New Roman" w:cs="Times New Roman"/>
          <w:sz w:val="24"/>
          <w:szCs w:val="24"/>
        </w:rPr>
        <w:t xml:space="preserve"> meet</w:t>
      </w:r>
      <w:r>
        <w:rPr>
          <w:rFonts w:ascii="Times New Roman" w:hAnsi="Times New Roman" w:cs="Times New Roman"/>
          <w:sz w:val="24"/>
          <w:szCs w:val="24"/>
        </w:rPr>
        <w:t>ing</w:t>
      </w:r>
      <w:r w:rsidR="00032150" w:rsidRPr="00032150">
        <w:rPr>
          <w:rFonts w:ascii="Times New Roman" w:hAnsi="Times New Roman" w:cs="Times New Roman"/>
          <w:sz w:val="24"/>
          <w:szCs w:val="24"/>
        </w:rPr>
        <w:t xml:space="preserve"> the discharge needs of the area hospitals and community, the addition would be able to accommodate skilled short-term, subacute transitional care (TCU)</w:t>
      </w:r>
      <w:r>
        <w:rPr>
          <w:rFonts w:ascii="Times New Roman" w:hAnsi="Times New Roman" w:cs="Times New Roman"/>
          <w:sz w:val="24"/>
          <w:szCs w:val="24"/>
        </w:rPr>
        <w:t>, patients</w:t>
      </w:r>
      <w:r w:rsidR="00032150" w:rsidRPr="00032150">
        <w:rPr>
          <w:rFonts w:ascii="Times New Roman" w:hAnsi="Times New Roman" w:cs="Times New Roman"/>
          <w:sz w:val="24"/>
          <w:szCs w:val="24"/>
        </w:rPr>
        <w:t xml:space="preserve"> </w:t>
      </w:r>
      <w:proofErr w:type="gramStart"/>
      <w:r w:rsidR="00032150" w:rsidRPr="00032150">
        <w:rPr>
          <w:rFonts w:ascii="Times New Roman" w:hAnsi="Times New Roman" w:cs="Times New Roman"/>
          <w:sz w:val="24"/>
          <w:szCs w:val="24"/>
        </w:rPr>
        <w:t>who</w:t>
      </w:r>
      <w:r>
        <w:rPr>
          <w:rFonts w:ascii="Times New Roman" w:hAnsi="Times New Roman" w:cs="Times New Roman"/>
          <w:sz w:val="24"/>
          <w:szCs w:val="24"/>
        </w:rPr>
        <w:t>m</w:t>
      </w:r>
      <w:proofErr w:type="gramEnd"/>
      <w:r w:rsidR="00032150" w:rsidRPr="00032150">
        <w:rPr>
          <w:rFonts w:ascii="Times New Roman" w:hAnsi="Times New Roman" w:cs="Times New Roman"/>
          <w:sz w:val="24"/>
          <w:szCs w:val="24"/>
        </w:rPr>
        <w:t xml:space="preserve"> comprise 26% of the population. The demand for SNF beds for TCU patients is a growing need from area hospitals. The separate East 12 bed TCU with all private rooms has been attractive to potential admissions. </w:t>
      </w:r>
    </w:p>
    <w:p w14:paraId="68723F1F" w14:textId="77777777" w:rsidR="00032150" w:rsidRPr="00032150" w:rsidRDefault="00032150" w:rsidP="00032150">
      <w:pPr>
        <w:jc w:val="both"/>
        <w:rPr>
          <w:rFonts w:ascii="Times New Roman" w:hAnsi="Times New Roman" w:cs="Times New Roman"/>
          <w:sz w:val="24"/>
          <w:szCs w:val="24"/>
        </w:rPr>
      </w:pPr>
    </w:p>
    <w:p w14:paraId="01EC7117" w14:textId="77777777" w:rsidR="00032150" w:rsidRDefault="00032150" w:rsidP="00032150">
      <w:pPr>
        <w:jc w:val="both"/>
        <w:rPr>
          <w:rFonts w:ascii="Times New Roman" w:hAnsi="Times New Roman" w:cs="Times New Roman"/>
          <w:sz w:val="24"/>
          <w:szCs w:val="24"/>
        </w:rPr>
      </w:pPr>
      <w:r w:rsidRPr="00032150">
        <w:rPr>
          <w:rFonts w:ascii="Times New Roman" w:hAnsi="Times New Roman" w:cs="Times New Roman"/>
          <w:sz w:val="24"/>
          <w:szCs w:val="24"/>
        </w:rPr>
        <w:t>The new addition would also include access to the Needlepoint Bipolar Ionization (NPBI) to provide high quality air purification. The addition will also be designed so that infection control measures and features are also incorporated.</w:t>
      </w:r>
    </w:p>
    <w:p w14:paraId="66BB3740" w14:textId="77777777" w:rsidR="00032150" w:rsidRPr="00032150" w:rsidRDefault="00032150" w:rsidP="00032150">
      <w:pPr>
        <w:jc w:val="both"/>
        <w:rPr>
          <w:rFonts w:ascii="Times New Roman" w:hAnsi="Times New Roman" w:cs="Times New Roman"/>
          <w:sz w:val="24"/>
          <w:szCs w:val="24"/>
        </w:rPr>
      </w:pPr>
    </w:p>
    <w:p w14:paraId="37437F6C" w14:textId="77777777" w:rsidR="00DB499E" w:rsidRDefault="00032150" w:rsidP="00032150">
      <w:pPr>
        <w:jc w:val="both"/>
        <w:rPr>
          <w:rFonts w:ascii="Times New Roman" w:hAnsi="Times New Roman" w:cs="Times New Roman"/>
          <w:sz w:val="24"/>
          <w:szCs w:val="24"/>
        </w:rPr>
      </w:pPr>
      <w:r w:rsidRPr="00032150">
        <w:rPr>
          <w:rFonts w:ascii="Times New Roman" w:hAnsi="Times New Roman" w:cs="Times New Roman"/>
          <w:sz w:val="24"/>
          <w:szCs w:val="24"/>
        </w:rPr>
        <w:t>In addition to this major change, the proposed DON application would also include renovations and upgrades to the existing facility structure and systems. The proposed area to be renovated is 2,770 gross square feet</w:t>
      </w:r>
      <w:r>
        <w:rPr>
          <w:rFonts w:ascii="Times New Roman" w:hAnsi="Times New Roman" w:cs="Times New Roman"/>
          <w:sz w:val="24"/>
          <w:szCs w:val="24"/>
        </w:rPr>
        <w:t xml:space="preserve"> with estimated costs</w:t>
      </w:r>
      <w:r w:rsidRPr="00032150">
        <w:rPr>
          <w:rFonts w:ascii="Times New Roman" w:hAnsi="Times New Roman" w:cs="Times New Roman"/>
          <w:sz w:val="24"/>
          <w:szCs w:val="24"/>
        </w:rPr>
        <w:t xml:space="preserve"> of the proposed project</w:t>
      </w:r>
      <w:r>
        <w:rPr>
          <w:rFonts w:ascii="Times New Roman" w:hAnsi="Times New Roman" w:cs="Times New Roman"/>
          <w:sz w:val="24"/>
          <w:szCs w:val="24"/>
        </w:rPr>
        <w:t xml:space="preserve"> to be </w:t>
      </w:r>
      <w:r w:rsidRPr="00032150">
        <w:rPr>
          <w:rFonts w:ascii="Times New Roman" w:hAnsi="Times New Roman" w:cs="Times New Roman"/>
          <w:sz w:val="24"/>
          <w:szCs w:val="24"/>
        </w:rPr>
        <w:t>$3,579,537 (March 2022 dollars)</w:t>
      </w:r>
      <w:r w:rsidR="00806C27">
        <w:rPr>
          <w:rFonts w:ascii="Times New Roman" w:hAnsi="Times New Roman" w:cs="Times New Roman"/>
          <w:sz w:val="24"/>
          <w:szCs w:val="24"/>
        </w:rPr>
        <w:t xml:space="preserve"> including approximately $1,500,000 of specific life safety renovations</w:t>
      </w:r>
      <w:r>
        <w:rPr>
          <w:rFonts w:ascii="Times New Roman" w:hAnsi="Times New Roman" w:cs="Times New Roman"/>
          <w:sz w:val="24"/>
          <w:szCs w:val="24"/>
        </w:rPr>
        <w:t>.</w:t>
      </w:r>
    </w:p>
    <w:p w14:paraId="337C35AA" w14:textId="77777777" w:rsidR="00DB499E" w:rsidRDefault="00DB499E">
      <w:pPr>
        <w:rPr>
          <w:rFonts w:ascii="Times New Roman" w:hAnsi="Times New Roman" w:cs="Times New Roman"/>
          <w:sz w:val="24"/>
          <w:szCs w:val="24"/>
        </w:rPr>
      </w:pPr>
    </w:p>
    <w:p w14:paraId="3F239605" w14:textId="77777777" w:rsidR="00A65BB8" w:rsidRDefault="00A65BB8">
      <w:pPr>
        <w:rPr>
          <w:rFonts w:ascii="Times New Roman" w:hAnsi="Times New Roman" w:cs="Times New Roman"/>
          <w:sz w:val="24"/>
          <w:szCs w:val="24"/>
        </w:rPr>
      </w:pPr>
    </w:p>
    <w:p w14:paraId="533F20CC" w14:textId="66933128" w:rsidR="00070B13" w:rsidRDefault="00070B13">
      <w:pPr>
        <w:rPr>
          <w:rFonts w:ascii="Times New Roman" w:hAnsi="Times New Roman" w:cs="Times New Roman"/>
          <w:sz w:val="24"/>
          <w:szCs w:val="24"/>
        </w:rPr>
      </w:pPr>
    </w:p>
    <w:p w14:paraId="37D1C118" w14:textId="04E98F56" w:rsidR="00A8221E" w:rsidRDefault="00A8221E">
      <w:pPr>
        <w:rPr>
          <w:rFonts w:ascii="Times New Roman" w:hAnsi="Times New Roman" w:cs="Times New Roman"/>
          <w:sz w:val="24"/>
          <w:szCs w:val="24"/>
        </w:rPr>
      </w:pPr>
    </w:p>
    <w:p w14:paraId="0F2C9303" w14:textId="77777777" w:rsidR="00A8221E" w:rsidRDefault="00A8221E">
      <w:pPr>
        <w:rPr>
          <w:rFonts w:ascii="Times New Roman" w:hAnsi="Times New Roman" w:cs="Times New Roman"/>
          <w:sz w:val="24"/>
          <w:szCs w:val="24"/>
        </w:rPr>
      </w:pPr>
    </w:p>
    <w:p w14:paraId="37DA09ED" w14:textId="77777777" w:rsidR="00117E87" w:rsidRPr="002677E9" w:rsidRDefault="00117E87">
      <w:pPr>
        <w:rPr>
          <w:rFonts w:ascii="Times New Roman" w:hAnsi="Times New Roman" w:cs="Times New Roman"/>
          <w:b/>
          <w:sz w:val="24"/>
          <w:szCs w:val="24"/>
          <w:u w:val="single"/>
        </w:rPr>
      </w:pPr>
      <w:r w:rsidRPr="00117E87">
        <w:rPr>
          <w:rFonts w:ascii="Times New Roman" w:hAnsi="Times New Roman" w:cs="Times New Roman"/>
          <w:b/>
          <w:sz w:val="24"/>
          <w:szCs w:val="24"/>
          <w:u w:val="single"/>
        </w:rPr>
        <w:lastRenderedPageBreak/>
        <w:t>Report Scope</w:t>
      </w:r>
    </w:p>
    <w:p w14:paraId="42BB9E71" w14:textId="77777777" w:rsidR="00A65BB8" w:rsidRDefault="00A65BB8" w:rsidP="002677E9">
      <w:pPr>
        <w:pStyle w:val="NoSpacing"/>
        <w:jc w:val="both"/>
        <w:rPr>
          <w:rFonts w:ascii="Times New Roman" w:hAnsi="Times New Roman" w:cs="Times New Roman"/>
          <w:sz w:val="24"/>
          <w:szCs w:val="24"/>
        </w:rPr>
      </w:pPr>
      <w:r w:rsidRPr="00A65BB8">
        <w:rPr>
          <w:rFonts w:ascii="Times New Roman" w:hAnsi="Times New Roman" w:cs="Times New Roman"/>
          <w:sz w:val="24"/>
          <w:szCs w:val="24"/>
        </w:rPr>
        <w:t>Th</w:t>
      </w:r>
      <w:r w:rsidR="00117E87">
        <w:rPr>
          <w:rFonts w:ascii="Times New Roman" w:hAnsi="Times New Roman" w:cs="Times New Roman"/>
          <w:sz w:val="24"/>
          <w:szCs w:val="24"/>
        </w:rPr>
        <w:t>is</w:t>
      </w:r>
      <w:r w:rsidRPr="00A65BB8">
        <w:rPr>
          <w:rFonts w:ascii="Times New Roman" w:hAnsi="Times New Roman" w:cs="Times New Roman"/>
          <w:spacing w:val="-7"/>
          <w:sz w:val="24"/>
          <w:szCs w:val="24"/>
        </w:rPr>
        <w:t xml:space="preserve"> </w:t>
      </w:r>
      <w:r w:rsidR="002677E9">
        <w:rPr>
          <w:rFonts w:ascii="Times New Roman" w:hAnsi="Times New Roman" w:cs="Times New Roman"/>
          <w:sz w:val="24"/>
          <w:szCs w:val="24"/>
        </w:rPr>
        <w:t>scope of the report</w:t>
      </w:r>
      <w:r w:rsidRPr="00A65BB8">
        <w:rPr>
          <w:rFonts w:ascii="Times New Roman" w:hAnsi="Times New Roman" w:cs="Times New Roman"/>
          <w:spacing w:val="-5"/>
          <w:sz w:val="24"/>
          <w:szCs w:val="24"/>
        </w:rPr>
        <w:t xml:space="preserve"> </w:t>
      </w:r>
      <w:r w:rsidRPr="00A65BB8">
        <w:rPr>
          <w:rFonts w:ascii="Times New Roman" w:hAnsi="Times New Roman" w:cs="Times New Roman"/>
          <w:sz w:val="24"/>
          <w:szCs w:val="24"/>
        </w:rPr>
        <w:t>is</w:t>
      </w:r>
      <w:r w:rsidRPr="00A65BB8">
        <w:rPr>
          <w:rFonts w:ascii="Times New Roman" w:hAnsi="Times New Roman" w:cs="Times New Roman"/>
          <w:spacing w:val="-7"/>
          <w:sz w:val="24"/>
          <w:szCs w:val="24"/>
        </w:rPr>
        <w:t xml:space="preserve"> </w:t>
      </w:r>
      <w:r w:rsidRPr="00A65BB8">
        <w:rPr>
          <w:rFonts w:ascii="Times New Roman" w:hAnsi="Times New Roman" w:cs="Times New Roman"/>
          <w:sz w:val="24"/>
          <w:szCs w:val="24"/>
        </w:rPr>
        <w:t>limited</w:t>
      </w:r>
      <w:r w:rsidRPr="00A65BB8">
        <w:rPr>
          <w:rFonts w:ascii="Times New Roman" w:hAnsi="Times New Roman" w:cs="Times New Roman"/>
          <w:spacing w:val="-4"/>
          <w:sz w:val="24"/>
          <w:szCs w:val="24"/>
        </w:rPr>
        <w:t xml:space="preserve"> </w:t>
      </w:r>
      <w:r w:rsidR="00117E87">
        <w:rPr>
          <w:rFonts w:ascii="Times New Roman" w:hAnsi="Times New Roman" w:cs="Times New Roman"/>
          <w:sz w:val="24"/>
          <w:szCs w:val="24"/>
        </w:rPr>
        <w:t xml:space="preserve">to the </w:t>
      </w:r>
      <w:r w:rsidRPr="00A65BB8">
        <w:rPr>
          <w:rFonts w:ascii="Times New Roman" w:hAnsi="Times New Roman" w:cs="Times New Roman"/>
          <w:sz w:val="24"/>
          <w:szCs w:val="24"/>
        </w:rPr>
        <w:t>analysis</w:t>
      </w:r>
      <w:r w:rsidRPr="00A65BB8">
        <w:rPr>
          <w:rFonts w:ascii="Times New Roman" w:hAnsi="Times New Roman" w:cs="Times New Roman"/>
          <w:spacing w:val="-4"/>
          <w:sz w:val="24"/>
          <w:szCs w:val="24"/>
        </w:rPr>
        <w:t xml:space="preserve"> </w:t>
      </w:r>
      <w:r w:rsidRPr="00A65BB8">
        <w:rPr>
          <w:rFonts w:ascii="Times New Roman" w:hAnsi="Times New Roman" w:cs="Times New Roman"/>
          <w:sz w:val="24"/>
          <w:szCs w:val="24"/>
        </w:rPr>
        <w:t>of</w:t>
      </w:r>
      <w:r w:rsidRPr="00A65BB8">
        <w:rPr>
          <w:rFonts w:ascii="Times New Roman" w:hAnsi="Times New Roman" w:cs="Times New Roman"/>
          <w:spacing w:val="-5"/>
          <w:sz w:val="24"/>
          <w:szCs w:val="24"/>
        </w:rPr>
        <w:t xml:space="preserve"> </w:t>
      </w:r>
      <w:r w:rsidRPr="00A65BB8">
        <w:rPr>
          <w:rFonts w:ascii="Times New Roman" w:hAnsi="Times New Roman" w:cs="Times New Roman"/>
          <w:sz w:val="24"/>
          <w:szCs w:val="24"/>
        </w:rPr>
        <w:t>the</w:t>
      </w:r>
      <w:r w:rsidRPr="00A65BB8">
        <w:rPr>
          <w:rFonts w:ascii="Times New Roman" w:hAnsi="Times New Roman" w:cs="Times New Roman"/>
          <w:spacing w:val="-6"/>
          <w:sz w:val="24"/>
          <w:szCs w:val="24"/>
        </w:rPr>
        <w:t xml:space="preserve"> </w:t>
      </w:r>
      <w:proofErr w:type="gramStart"/>
      <w:r w:rsidRPr="00A65BB8">
        <w:rPr>
          <w:rFonts w:ascii="Times New Roman" w:hAnsi="Times New Roman" w:cs="Times New Roman"/>
          <w:sz w:val="24"/>
          <w:szCs w:val="24"/>
        </w:rPr>
        <w:t>five</w:t>
      </w:r>
      <w:r w:rsidRPr="00A65BB8">
        <w:rPr>
          <w:rFonts w:ascii="Times New Roman" w:hAnsi="Times New Roman" w:cs="Times New Roman"/>
          <w:spacing w:val="-7"/>
          <w:sz w:val="24"/>
          <w:szCs w:val="24"/>
        </w:rPr>
        <w:t xml:space="preserve"> </w:t>
      </w:r>
      <w:r w:rsidRPr="00A65BB8">
        <w:rPr>
          <w:rFonts w:ascii="Times New Roman" w:hAnsi="Times New Roman" w:cs="Times New Roman"/>
          <w:sz w:val="24"/>
          <w:szCs w:val="24"/>
        </w:rPr>
        <w:t>year</w:t>
      </w:r>
      <w:proofErr w:type="gramEnd"/>
      <w:r w:rsidRPr="00A65BB8">
        <w:rPr>
          <w:rFonts w:ascii="Times New Roman" w:hAnsi="Times New Roman" w:cs="Times New Roman"/>
          <w:spacing w:val="-5"/>
          <w:sz w:val="24"/>
          <w:szCs w:val="24"/>
        </w:rPr>
        <w:t xml:space="preserve"> </w:t>
      </w:r>
      <w:r w:rsidRPr="00A65BB8">
        <w:rPr>
          <w:rFonts w:ascii="Times New Roman" w:hAnsi="Times New Roman" w:cs="Times New Roman"/>
          <w:sz w:val="24"/>
          <w:szCs w:val="24"/>
        </w:rPr>
        <w:t>financial</w:t>
      </w:r>
      <w:r w:rsidRPr="00A65BB8">
        <w:rPr>
          <w:rFonts w:ascii="Times New Roman" w:hAnsi="Times New Roman" w:cs="Times New Roman"/>
          <w:spacing w:val="-4"/>
          <w:sz w:val="24"/>
          <w:szCs w:val="24"/>
        </w:rPr>
        <w:t xml:space="preserve"> </w:t>
      </w:r>
      <w:r w:rsidRPr="00A65BB8">
        <w:rPr>
          <w:rFonts w:ascii="Times New Roman" w:hAnsi="Times New Roman" w:cs="Times New Roman"/>
          <w:sz w:val="24"/>
          <w:szCs w:val="24"/>
        </w:rPr>
        <w:t>projections</w:t>
      </w:r>
      <w:r w:rsidRPr="00A65BB8">
        <w:rPr>
          <w:rFonts w:ascii="Times New Roman" w:hAnsi="Times New Roman" w:cs="Times New Roman"/>
          <w:spacing w:val="-7"/>
          <w:sz w:val="24"/>
          <w:szCs w:val="24"/>
        </w:rPr>
        <w:t xml:space="preserve"> </w:t>
      </w:r>
      <w:r w:rsidR="00117E87">
        <w:rPr>
          <w:rFonts w:ascii="Times New Roman" w:hAnsi="Times New Roman" w:cs="Times New Roman"/>
          <w:spacing w:val="-7"/>
          <w:sz w:val="24"/>
          <w:szCs w:val="24"/>
        </w:rPr>
        <w:t xml:space="preserve">and supporting documentation </w:t>
      </w:r>
      <w:r w:rsidRPr="00A65BB8">
        <w:rPr>
          <w:rFonts w:ascii="Times New Roman" w:hAnsi="Times New Roman" w:cs="Times New Roman"/>
          <w:sz w:val="24"/>
          <w:szCs w:val="24"/>
        </w:rPr>
        <w:t>for</w:t>
      </w:r>
      <w:r w:rsidRPr="00A65BB8">
        <w:rPr>
          <w:rFonts w:ascii="Times New Roman" w:hAnsi="Times New Roman" w:cs="Times New Roman"/>
          <w:spacing w:val="-5"/>
          <w:sz w:val="24"/>
          <w:szCs w:val="24"/>
        </w:rPr>
        <w:t xml:space="preserve"> </w:t>
      </w:r>
      <w:r w:rsidR="00117E87">
        <w:rPr>
          <w:rFonts w:ascii="Times New Roman" w:hAnsi="Times New Roman" w:cs="Times New Roman"/>
          <w:spacing w:val="-5"/>
          <w:sz w:val="24"/>
          <w:szCs w:val="24"/>
        </w:rPr>
        <w:t xml:space="preserve">Royal </w:t>
      </w:r>
      <w:r w:rsidR="00032150">
        <w:rPr>
          <w:rFonts w:ascii="Times New Roman" w:hAnsi="Times New Roman" w:cs="Times New Roman"/>
          <w:spacing w:val="-5"/>
          <w:sz w:val="24"/>
          <w:szCs w:val="24"/>
        </w:rPr>
        <w:t xml:space="preserve">Norwell </w:t>
      </w:r>
      <w:r w:rsidR="00117E87">
        <w:rPr>
          <w:rFonts w:ascii="Times New Roman" w:hAnsi="Times New Roman" w:cs="Times New Roman"/>
          <w:spacing w:val="-5"/>
          <w:sz w:val="24"/>
          <w:szCs w:val="24"/>
        </w:rPr>
        <w:t>Nursing</w:t>
      </w:r>
      <w:r w:rsidR="00032150">
        <w:rPr>
          <w:rFonts w:ascii="Times New Roman" w:hAnsi="Times New Roman" w:cs="Times New Roman"/>
          <w:spacing w:val="-5"/>
          <w:sz w:val="24"/>
          <w:szCs w:val="24"/>
        </w:rPr>
        <w:t xml:space="preserve"> &amp; Rehabilitation</w:t>
      </w:r>
      <w:r w:rsidR="00117E87">
        <w:rPr>
          <w:rFonts w:ascii="Times New Roman" w:hAnsi="Times New Roman" w:cs="Times New Roman"/>
          <w:spacing w:val="-5"/>
          <w:sz w:val="24"/>
          <w:szCs w:val="24"/>
        </w:rPr>
        <w:t xml:space="preserve"> Center, LLC for </w:t>
      </w:r>
      <w:r w:rsidR="001A3BE6">
        <w:rPr>
          <w:rFonts w:ascii="Times New Roman" w:hAnsi="Times New Roman" w:cs="Times New Roman"/>
          <w:sz w:val="24"/>
          <w:szCs w:val="24"/>
        </w:rPr>
        <w:t>the calendar years ended 2023</w:t>
      </w:r>
      <w:r w:rsidRPr="00A65BB8">
        <w:rPr>
          <w:rFonts w:ascii="Times New Roman" w:hAnsi="Times New Roman" w:cs="Times New Roman"/>
          <w:sz w:val="24"/>
          <w:szCs w:val="24"/>
        </w:rPr>
        <w:t xml:space="preserve"> through 202</w:t>
      </w:r>
      <w:r w:rsidR="001A3BE6">
        <w:rPr>
          <w:rFonts w:ascii="Times New Roman" w:hAnsi="Times New Roman" w:cs="Times New Roman"/>
          <w:sz w:val="24"/>
          <w:szCs w:val="24"/>
        </w:rPr>
        <w:t>7</w:t>
      </w:r>
      <w:r w:rsidRPr="00A65BB8">
        <w:rPr>
          <w:rFonts w:ascii="Times New Roman" w:hAnsi="Times New Roman" w:cs="Times New Roman"/>
          <w:sz w:val="24"/>
          <w:szCs w:val="24"/>
        </w:rPr>
        <w:t xml:space="preserve"> (the “Projections”), prepared by </w:t>
      </w:r>
      <w:r w:rsidR="00117E87">
        <w:rPr>
          <w:rFonts w:ascii="Times New Roman" w:hAnsi="Times New Roman" w:cs="Times New Roman"/>
          <w:sz w:val="24"/>
          <w:szCs w:val="24"/>
        </w:rPr>
        <w:t xml:space="preserve">SCS on behalf of </w:t>
      </w:r>
      <w:r w:rsidRPr="00A65BB8">
        <w:rPr>
          <w:rFonts w:ascii="Times New Roman" w:hAnsi="Times New Roman" w:cs="Times New Roman"/>
          <w:sz w:val="24"/>
          <w:szCs w:val="24"/>
        </w:rPr>
        <w:t>Management</w:t>
      </w:r>
      <w:r w:rsidR="00BD46D2">
        <w:rPr>
          <w:rFonts w:ascii="Times New Roman" w:hAnsi="Times New Roman" w:cs="Times New Roman"/>
          <w:sz w:val="24"/>
          <w:szCs w:val="24"/>
        </w:rPr>
        <w:t>, along with the underlying assumptions</w:t>
      </w:r>
      <w:r w:rsidRPr="00A65BB8">
        <w:rPr>
          <w:rFonts w:ascii="Times New Roman" w:hAnsi="Times New Roman" w:cs="Times New Roman"/>
          <w:sz w:val="24"/>
          <w:szCs w:val="24"/>
        </w:rPr>
        <w:t>.</w:t>
      </w:r>
      <w:r w:rsidR="00117E87">
        <w:rPr>
          <w:rFonts w:ascii="Times New Roman" w:hAnsi="Times New Roman" w:cs="Times New Roman"/>
          <w:sz w:val="24"/>
          <w:szCs w:val="24"/>
        </w:rPr>
        <w:t xml:space="preserve">  </w:t>
      </w:r>
      <w:r w:rsidR="00BD46D2">
        <w:rPr>
          <w:rFonts w:ascii="Times New Roman" w:hAnsi="Times New Roman" w:cs="Times New Roman"/>
          <w:sz w:val="24"/>
          <w:szCs w:val="24"/>
        </w:rPr>
        <w:t xml:space="preserve">These projections and underlying assumptions will be limited to reasonableness meaning they will be supportable and identifiable based on support. </w:t>
      </w:r>
      <w:r w:rsidR="00117E87">
        <w:rPr>
          <w:rFonts w:ascii="Times New Roman" w:hAnsi="Times New Roman" w:cs="Times New Roman"/>
          <w:sz w:val="24"/>
          <w:szCs w:val="24"/>
        </w:rPr>
        <w:t xml:space="preserve">Since the specified regulations identify the </w:t>
      </w:r>
      <w:r w:rsidR="00BD46D2">
        <w:rPr>
          <w:rFonts w:ascii="Times New Roman" w:hAnsi="Times New Roman" w:cs="Times New Roman"/>
          <w:sz w:val="24"/>
          <w:szCs w:val="24"/>
        </w:rPr>
        <w:t>f</w:t>
      </w:r>
      <w:r w:rsidRPr="00A65BB8">
        <w:rPr>
          <w:rFonts w:ascii="Times New Roman" w:hAnsi="Times New Roman" w:cs="Times New Roman"/>
          <w:sz w:val="24"/>
          <w:szCs w:val="24"/>
        </w:rPr>
        <w:t>easibility</w:t>
      </w:r>
      <w:r w:rsidR="00117E87">
        <w:rPr>
          <w:rFonts w:ascii="Times New Roman" w:hAnsi="Times New Roman" w:cs="Times New Roman"/>
          <w:sz w:val="24"/>
          <w:szCs w:val="24"/>
        </w:rPr>
        <w:t xml:space="preserve"> of the said project</w:t>
      </w:r>
      <w:r w:rsidR="00BD46D2">
        <w:rPr>
          <w:rFonts w:ascii="Times New Roman" w:hAnsi="Times New Roman" w:cs="Times New Roman"/>
          <w:sz w:val="24"/>
          <w:szCs w:val="24"/>
        </w:rPr>
        <w:t>,</w:t>
      </w:r>
      <w:r w:rsidR="00117E87">
        <w:rPr>
          <w:rFonts w:ascii="Times New Roman" w:hAnsi="Times New Roman" w:cs="Times New Roman"/>
          <w:sz w:val="24"/>
          <w:szCs w:val="24"/>
        </w:rPr>
        <w:t xml:space="preserve"> we infer this </w:t>
      </w:r>
      <w:r w:rsidR="00BD46D2">
        <w:rPr>
          <w:rFonts w:ascii="Times New Roman" w:hAnsi="Times New Roman" w:cs="Times New Roman"/>
          <w:sz w:val="24"/>
          <w:szCs w:val="24"/>
        </w:rPr>
        <w:t>to</w:t>
      </w:r>
      <w:r w:rsidR="00117E87">
        <w:rPr>
          <w:rFonts w:ascii="Times New Roman" w:hAnsi="Times New Roman" w:cs="Times New Roman"/>
          <w:sz w:val="24"/>
          <w:szCs w:val="24"/>
        </w:rPr>
        <w:t xml:space="preserve"> financial practicality which will not adversely impact the overall future financial performance</w:t>
      </w:r>
      <w:r w:rsidR="00BD46D2">
        <w:rPr>
          <w:rFonts w:ascii="Times New Roman" w:hAnsi="Times New Roman" w:cs="Times New Roman"/>
          <w:sz w:val="24"/>
          <w:szCs w:val="24"/>
        </w:rPr>
        <w:t xml:space="preserve"> or erode the asset value</w:t>
      </w:r>
      <w:r w:rsidR="00117E87">
        <w:rPr>
          <w:rFonts w:ascii="Times New Roman" w:hAnsi="Times New Roman" w:cs="Times New Roman"/>
          <w:sz w:val="24"/>
          <w:szCs w:val="24"/>
        </w:rPr>
        <w:t xml:space="preserve"> of </w:t>
      </w:r>
      <w:r w:rsidR="00BD46D2">
        <w:rPr>
          <w:rFonts w:ascii="Times New Roman" w:hAnsi="Times New Roman" w:cs="Times New Roman"/>
          <w:sz w:val="24"/>
          <w:szCs w:val="24"/>
        </w:rPr>
        <w:t xml:space="preserve">the </w:t>
      </w:r>
      <w:r w:rsidR="00117E87">
        <w:rPr>
          <w:rFonts w:ascii="Times New Roman" w:hAnsi="Times New Roman" w:cs="Times New Roman"/>
          <w:sz w:val="24"/>
          <w:szCs w:val="24"/>
        </w:rPr>
        <w:t xml:space="preserve">Center.   </w:t>
      </w:r>
    </w:p>
    <w:p w14:paraId="32BA2A9F" w14:textId="77777777" w:rsidR="00117E87" w:rsidRDefault="00117E87" w:rsidP="002677E9">
      <w:pPr>
        <w:pStyle w:val="NoSpacing"/>
        <w:jc w:val="both"/>
        <w:rPr>
          <w:rFonts w:ascii="Times New Roman" w:hAnsi="Times New Roman" w:cs="Times New Roman"/>
          <w:sz w:val="24"/>
          <w:szCs w:val="24"/>
        </w:rPr>
      </w:pPr>
    </w:p>
    <w:p w14:paraId="2B01D9E0" w14:textId="77777777" w:rsidR="00117E87" w:rsidRDefault="00117E87" w:rsidP="002677E9">
      <w:pPr>
        <w:pStyle w:val="NoSpacing"/>
        <w:jc w:val="both"/>
        <w:rPr>
          <w:rFonts w:ascii="Times New Roman" w:hAnsi="Times New Roman" w:cs="Times New Roman"/>
          <w:sz w:val="24"/>
          <w:szCs w:val="24"/>
        </w:rPr>
      </w:pPr>
      <w:r>
        <w:rPr>
          <w:rFonts w:ascii="Times New Roman" w:hAnsi="Times New Roman" w:cs="Times New Roman"/>
          <w:sz w:val="24"/>
          <w:szCs w:val="24"/>
        </w:rPr>
        <w:t xml:space="preserve">It is important to note that we have not performed a valuation of the </w:t>
      </w:r>
      <w:proofErr w:type="gramStart"/>
      <w:r>
        <w:rPr>
          <w:rFonts w:ascii="Times New Roman" w:hAnsi="Times New Roman" w:cs="Times New Roman"/>
          <w:sz w:val="24"/>
          <w:szCs w:val="24"/>
        </w:rPr>
        <w:t>Center</w:t>
      </w:r>
      <w:proofErr w:type="gramEnd"/>
      <w:r>
        <w:rPr>
          <w:rFonts w:ascii="Times New Roman" w:hAnsi="Times New Roman" w:cs="Times New Roman"/>
          <w:sz w:val="24"/>
          <w:szCs w:val="24"/>
        </w:rPr>
        <w:t xml:space="preserve"> nor have we audited the financial information prepared by management and/or their representative. </w:t>
      </w:r>
      <w:r w:rsidR="00DC5F9B">
        <w:rPr>
          <w:rFonts w:ascii="Times New Roman" w:hAnsi="Times New Roman" w:cs="Times New Roman"/>
          <w:sz w:val="24"/>
          <w:szCs w:val="24"/>
        </w:rPr>
        <w:t xml:space="preserve"> Therefore, this report does not express an</w:t>
      </w:r>
      <w:r w:rsidR="00BD46D2">
        <w:rPr>
          <w:rFonts w:ascii="Times New Roman" w:hAnsi="Times New Roman" w:cs="Times New Roman"/>
          <w:sz w:val="24"/>
          <w:szCs w:val="24"/>
        </w:rPr>
        <w:t xml:space="preserve"> opinion or provide</w:t>
      </w:r>
      <w:r w:rsidR="00DC5F9B">
        <w:rPr>
          <w:rFonts w:ascii="Times New Roman" w:hAnsi="Times New Roman" w:cs="Times New Roman"/>
          <w:sz w:val="24"/>
          <w:szCs w:val="24"/>
        </w:rPr>
        <w:t xml:space="preserve"> assurance on results projected for Royal </w:t>
      </w:r>
      <w:r w:rsidR="00032150">
        <w:rPr>
          <w:rFonts w:ascii="Times New Roman" w:hAnsi="Times New Roman" w:cs="Times New Roman"/>
          <w:sz w:val="24"/>
          <w:szCs w:val="24"/>
        </w:rPr>
        <w:t xml:space="preserve">Norwell </w:t>
      </w:r>
      <w:r w:rsidR="00DC5F9B">
        <w:rPr>
          <w:rFonts w:ascii="Times New Roman" w:hAnsi="Times New Roman" w:cs="Times New Roman"/>
          <w:sz w:val="24"/>
          <w:szCs w:val="24"/>
        </w:rPr>
        <w:t>Nur</w:t>
      </w:r>
      <w:r w:rsidR="00BD46D2">
        <w:rPr>
          <w:rFonts w:ascii="Times New Roman" w:hAnsi="Times New Roman" w:cs="Times New Roman"/>
          <w:sz w:val="24"/>
          <w:szCs w:val="24"/>
        </w:rPr>
        <w:t>sing</w:t>
      </w:r>
      <w:r w:rsidR="00032150">
        <w:rPr>
          <w:rFonts w:ascii="Times New Roman" w:hAnsi="Times New Roman" w:cs="Times New Roman"/>
          <w:sz w:val="24"/>
          <w:szCs w:val="24"/>
        </w:rPr>
        <w:t xml:space="preserve"> &amp; Rehabilitation</w:t>
      </w:r>
      <w:r w:rsidR="00BD46D2">
        <w:rPr>
          <w:rFonts w:ascii="Times New Roman" w:hAnsi="Times New Roman" w:cs="Times New Roman"/>
          <w:sz w:val="24"/>
          <w:szCs w:val="24"/>
        </w:rPr>
        <w:t xml:space="preserve"> Center, LLC.  Such projections</w:t>
      </w:r>
      <w:r w:rsidR="00DC5F9B">
        <w:rPr>
          <w:rFonts w:ascii="Times New Roman" w:hAnsi="Times New Roman" w:cs="Times New Roman"/>
          <w:sz w:val="24"/>
          <w:szCs w:val="24"/>
        </w:rPr>
        <w:t xml:space="preserve"> were prepared based upon management’s assumption and available information as of a point in time.  Therefore, the timing of such assumptions and information used to prepare the projections if changed, could have a substantial impact </w:t>
      </w:r>
      <w:r w:rsidR="00BD46D2">
        <w:rPr>
          <w:rFonts w:ascii="Times New Roman" w:hAnsi="Times New Roman" w:cs="Times New Roman"/>
          <w:sz w:val="24"/>
          <w:szCs w:val="24"/>
        </w:rPr>
        <w:t xml:space="preserve">on </w:t>
      </w:r>
      <w:r w:rsidR="00DC5F9B">
        <w:rPr>
          <w:rFonts w:ascii="Times New Roman" w:hAnsi="Times New Roman" w:cs="Times New Roman"/>
          <w:sz w:val="24"/>
          <w:szCs w:val="24"/>
        </w:rPr>
        <w:t>the results of the said projections.</w:t>
      </w:r>
    </w:p>
    <w:p w14:paraId="01101E20" w14:textId="77777777" w:rsidR="00117E87" w:rsidRPr="00A65BB8" w:rsidRDefault="00117E87" w:rsidP="00A65BB8">
      <w:pPr>
        <w:pStyle w:val="NoSpacing"/>
        <w:rPr>
          <w:rFonts w:ascii="Times New Roman" w:hAnsi="Times New Roman" w:cs="Times New Roman"/>
          <w:sz w:val="24"/>
          <w:szCs w:val="24"/>
        </w:rPr>
      </w:pPr>
    </w:p>
    <w:p w14:paraId="62606A7E" w14:textId="77777777" w:rsidR="00AE53FC" w:rsidRDefault="00AE53FC" w:rsidP="00BD46D2">
      <w:pPr>
        <w:rPr>
          <w:rFonts w:ascii="Times New Roman" w:hAnsi="Times New Roman" w:cs="Times New Roman"/>
          <w:b/>
          <w:sz w:val="24"/>
          <w:u w:val="single"/>
        </w:rPr>
      </w:pPr>
    </w:p>
    <w:p w14:paraId="27E25ECF" w14:textId="77777777" w:rsidR="00290C92" w:rsidRPr="00BD46D2" w:rsidRDefault="00DC5F9B" w:rsidP="00BD46D2">
      <w:pPr>
        <w:rPr>
          <w:rFonts w:ascii="Times New Roman" w:hAnsi="Times New Roman" w:cs="Times New Roman"/>
          <w:b/>
          <w:sz w:val="24"/>
          <w:u w:val="single"/>
        </w:rPr>
      </w:pPr>
      <w:r w:rsidRPr="00BD46D2">
        <w:rPr>
          <w:rFonts w:ascii="Times New Roman" w:hAnsi="Times New Roman" w:cs="Times New Roman"/>
          <w:b/>
          <w:sz w:val="24"/>
          <w:u w:val="single"/>
        </w:rPr>
        <w:t>Sources/Documentation Used</w:t>
      </w:r>
    </w:p>
    <w:p w14:paraId="325BF3E1" w14:textId="77777777" w:rsidR="00DC5F9B" w:rsidRDefault="00DC5F9B" w:rsidP="001A3BE6">
      <w:pPr>
        <w:pStyle w:val="NoSpacing"/>
        <w:jc w:val="both"/>
        <w:rPr>
          <w:rFonts w:ascii="Times New Roman" w:hAnsi="Times New Roman" w:cs="Times New Roman"/>
          <w:sz w:val="24"/>
          <w:szCs w:val="24"/>
        </w:rPr>
      </w:pPr>
      <w:r>
        <w:rPr>
          <w:rFonts w:ascii="Times New Roman" w:hAnsi="Times New Roman" w:cs="Times New Roman"/>
          <w:sz w:val="24"/>
          <w:szCs w:val="24"/>
        </w:rPr>
        <w:t xml:space="preserve">Our analysis is based upon information and conclusions prepared and produced by management and their representative (SCS).  In order to prepare our </w:t>
      </w:r>
      <w:proofErr w:type="gramStart"/>
      <w:r>
        <w:rPr>
          <w:rFonts w:ascii="Times New Roman" w:hAnsi="Times New Roman" w:cs="Times New Roman"/>
          <w:sz w:val="24"/>
          <w:szCs w:val="24"/>
        </w:rPr>
        <w:t>analysis</w:t>
      </w:r>
      <w:proofErr w:type="gramEnd"/>
      <w:r>
        <w:rPr>
          <w:rFonts w:ascii="Times New Roman" w:hAnsi="Times New Roman" w:cs="Times New Roman"/>
          <w:sz w:val="24"/>
          <w:szCs w:val="24"/>
        </w:rPr>
        <w:t xml:space="preserve"> we relied on the following information:</w:t>
      </w:r>
    </w:p>
    <w:p w14:paraId="0CA7DFEC" w14:textId="77777777" w:rsidR="00DC5F9B" w:rsidRDefault="00DC5F9B" w:rsidP="00A65BB8">
      <w:pPr>
        <w:pStyle w:val="NoSpacing"/>
        <w:rPr>
          <w:rFonts w:ascii="Times New Roman" w:hAnsi="Times New Roman" w:cs="Times New Roman"/>
          <w:sz w:val="24"/>
          <w:szCs w:val="24"/>
        </w:rPr>
      </w:pPr>
    </w:p>
    <w:p w14:paraId="1F462AC4" w14:textId="77777777" w:rsidR="00780B87" w:rsidRDefault="00780B87" w:rsidP="00DC5F9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Financial projections for Royal </w:t>
      </w:r>
      <w:r w:rsidR="00AE53FC">
        <w:rPr>
          <w:rFonts w:ascii="Times New Roman" w:hAnsi="Times New Roman" w:cs="Times New Roman"/>
          <w:sz w:val="24"/>
          <w:szCs w:val="24"/>
        </w:rPr>
        <w:t xml:space="preserve">Norwell </w:t>
      </w:r>
      <w:r>
        <w:rPr>
          <w:rFonts w:ascii="Times New Roman" w:hAnsi="Times New Roman" w:cs="Times New Roman"/>
          <w:sz w:val="24"/>
          <w:szCs w:val="24"/>
        </w:rPr>
        <w:t>Nursing</w:t>
      </w:r>
      <w:r w:rsidR="00AE53FC">
        <w:rPr>
          <w:rFonts w:ascii="Times New Roman" w:hAnsi="Times New Roman" w:cs="Times New Roman"/>
          <w:sz w:val="24"/>
          <w:szCs w:val="24"/>
        </w:rPr>
        <w:t xml:space="preserve"> &amp; Rehabilitation</w:t>
      </w:r>
      <w:r>
        <w:rPr>
          <w:rFonts w:ascii="Times New Roman" w:hAnsi="Times New Roman" w:cs="Times New Roman"/>
          <w:sz w:val="24"/>
          <w:szCs w:val="24"/>
        </w:rPr>
        <w:t xml:space="preserve"> Center, LLC for the periods ended December 31, </w:t>
      </w:r>
      <w:proofErr w:type="gramStart"/>
      <w:r>
        <w:rPr>
          <w:rFonts w:ascii="Times New Roman" w:hAnsi="Times New Roman" w:cs="Times New Roman"/>
          <w:sz w:val="24"/>
          <w:szCs w:val="24"/>
        </w:rPr>
        <w:t>2023</w:t>
      </w:r>
      <w:proofErr w:type="gramEnd"/>
      <w:r>
        <w:rPr>
          <w:rFonts w:ascii="Times New Roman" w:hAnsi="Times New Roman" w:cs="Times New Roman"/>
          <w:sz w:val="24"/>
          <w:szCs w:val="24"/>
        </w:rPr>
        <w:t xml:space="preserve"> through December 31, 2027</w:t>
      </w:r>
      <w:r w:rsidR="000A177B">
        <w:rPr>
          <w:rFonts w:ascii="Times New Roman" w:hAnsi="Times New Roman" w:cs="Times New Roman"/>
          <w:sz w:val="24"/>
          <w:szCs w:val="24"/>
        </w:rPr>
        <w:t xml:space="preserve"> with assumptions</w:t>
      </w:r>
      <w:r>
        <w:rPr>
          <w:rFonts w:ascii="Times New Roman" w:hAnsi="Times New Roman" w:cs="Times New Roman"/>
          <w:sz w:val="24"/>
          <w:szCs w:val="24"/>
        </w:rPr>
        <w:t>;</w:t>
      </w:r>
    </w:p>
    <w:p w14:paraId="61E3665C" w14:textId="77777777" w:rsidR="000A177B" w:rsidRDefault="000A177B" w:rsidP="00DC5F9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Draft Royal </w:t>
      </w:r>
      <w:r w:rsidR="00AE53FC">
        <w:rPr>
          <w:rFonts w:ascii="Times New Roman" w:hAnsi="Times New Roman" w:cs="Times New Roman"/>
          <w:sz w:val="24"/>
          <w:szCs w:val="24"/>
        </w:rPr>
        <w:t xml:space="preserve">Norwell </w:t>
      </w:r>
      <w:r>
        <w:rPr>
          <w:rFonts w:ascii="Times New Roman" w:hAnsi="Times New Roman" w:cs="Times New Roman"/>
          <w:sz w:val="24"/>
          <w:szCs w:val="24"/>
        </w:rPr>
        <w:t>Nursing</w:t>
      </w:r>
      <w:r w:rsidR="00AE53FC">
        <w:rPr>
          <w:rFonts w:ascii="Times New Roman" w:hAnsi="Times New Roman" w:cs="Times New Roman"/>
          <w:sz w:val="24"/>
          <w:szCs w:val="24"/>
        </w:rPr>
        <w:t xml:space="preserve"> &amp; Rehabilitation</w:t>
      </w:r>
      <w:r>
        <w:rPr>
          <w:rFonts w:ascii="Times New Roman" w:hAnsi="Times New Roman" w:cs="Times New Roman"/>
          <w:sz w:val="24"/>
          <w:szCs w:val="24"/>
        </w:rPr>
        <w:t xml:space="preserve"> Center, LLC application form for </w:t>
      </w:r>
      <w:proofErr w:type="spellStart"/>
      <w:r>
        <w:rPr>
          <w:rFonts w:ascii="Times New Roman" w:hAnsi="Times New Roman" w:cs="Times New Roman"/>
          <w:sz w:val="24"/>
          <w:szCs w:val="24"/>
        </w:rPr>
        <w:t>DoN</w:t>
      </w:r>
      <w:proofErr w:type="spellEnd"/>
      <w:r>
        <w:rPr>
          <w:rFonts w:ascii="Times New Roman" w:hAnsi="Times New Roman" w:cs="Times New Roman"/>
          <w:sz w:val="24"/>
          <w:szCs w:val="24"/>
        </w:rPr>
        <w:t xml:space="preserve"> application prepared by </w:t>
      </w:r>
      <w:proofErr w:type="gramStart"/>
      <w:r>
        <w:rPr>
          <w:rFonts w:ascii="Times New Roman" w:hAnsi="Times New Roman" w:cs="Times New Roman"/>
          <w:sz w:val="24"/>
          <w:szCs w:val="24"/>
        </w:rPr>
        <w:t>SCS;</w:t>
      </w:r>
      <w:proofErr w:type="gramEnd"/>
    </w:p>
    <w:p w14:paraId="6BDACA5C" w14:textId="77777777" w:rsidR="00DC5F9B" w:rsidRPr="00780B87" w:rsidRDefault="00780B87" w:rsidP="00DC5F9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Capital e</w:t>
      </w:r>
      <w:r w:rsidR="00DC5F9B" w:rsidRPr="00932814">
        <w:rPr>
          <w:rFonts w:ascii="Times New Roman" w:hAnsi="Times New Roman" w:cs="Times New Roman"/>
          <w:sz w:val="24"/>
          <w:szCs w:val="24"/>
        </w:rPr>
        <w:t>xpe</w:t>
      </w:r>
      <w:r w:rsidR="00932814" w:rsidRPr="00932814">
        <w:rPr>
          <w:rFonts w:ascii="Times New Roman" w:hAnsi="Times New Roman" w:cs="Times New Roman"/>
          <w:sz w:val="24"/>
          <w:szCs w:val="24"/>
        </w:rPr>
        <w:t xml:space="preserve">nditures estimated and dated March 17, </w:t>
      </w:r>
      <w:proofErr w:type="gramStart"/>
      <w:r w:rsidR="00932814" w:rsidRPr="00932814">
        <w:rPr>
          <w:rFonts w:ascii="Times New Roman" w:hAnsi="Times New Roman" w:cs="Times New Roman"/>
          <w:sz w:val="24"/>
          <w:szCs w:val="24"/>
        </w:rPr>
        <w:t>2022</w:t>
      </w:r>
      <w:proofErr w:type="gramEnd"/>
      <w:r w:rsidR="00DC5F9B" w:rsidRPr="00932814">
        <w:rPr>
          <w:rFonts w:ascii="Times New Roman" w:hAnsi="Times New Roman" w:cs="Times New Roman"/>
          <w:sz w:val="24"/>
          <w:szCs w:val="24"/>
        </w:rPr>
        <w:t xml:space="preserve"> as provided by Cutler </w:t>
      </w:r>
      <w:r w:rsidR="00DC5F9B" w:rsidRPr="00780B87">
        <w:rPr>
          <w:rFonts w:ascii="Times New Roman" w:hAnsi="Times New Roman" w:cs="Times New Roman"/>
          <w:sz w:val="24"/>
          <w:szCs w:val="24"/>
        </w:rPr>
        <w:t>Associates;</w:t>
      </w:r>
    </w:p>
    <w:p w14:paraId="43921DB0" w14:textId="77777777" w:rsidR="00DC5F9B" w:rsidRPr="000A177B" w:rsidRDefault="000A177B" w:rsidP="00DC5F9B">
      <w:pPr>
        <w:pStyle w:val="NoSpacing"/>
        <w:numPr>
          <w:ilvl w:val="0"/>
          <w:numId w:val="1"/>
        </w:numPr>
        <w:rPr>
          <w:rFonts w:ascii="Times New Roman" w:hAnsi="Times New Roman" w:cs="Times New Roman"/>
          <w:sz w:val="24"/>
          <w:szCs w:val="24"/>
        </w:rPr>
      </w:pPr>
      <w:r w:rsidRPr="000A177B">
        <w:rPr>
          <w:rFonts w:ascii="Times New Roman" w:hAnsi="Times New Roman" w:cs="Times New Roman"/>
          <w:sz w:val="24"/>
          <w:szCs w:val="24"/>
        </w:rPr>
        <w:t>Cost e</w:t>
      </w:r>
      <w:r w:rsidR="00DC5F9B" w:rsidRPr="000A177B">
        <w:rPr>
          <w:rFonts w:ascii="Times New Roman" w:hAnsi="Times New Roman" w:cs="Times New Roman"/>
          <w:sz w:val="24"/>
          <w:szCs w:val="24"/>
        </w:rPr>
        <w:t>stimates and square fo</w:t>
      </w:r>
      <w:r w:rsidR="00780B87" w:rsidRPr="000A177B">
        <w:rPr>
          <w:rFonts w:ascii="Times New Roman" w:hAnsi="Times New Roman" w:cs="Times New Roman"/>
          <w:sz w:val="24"/>
          <w:szCs w:val="24"/>
        </w:rPr>
        <w:t>otage calculations</w:t>
      </w:r>
    </w:p>
    <w:p w14:paraId="5789C2ED" w14:textId="77777777" w:rsidR="00DC5F9B" w:rsidRPr="000A177B" w:rsidRDefault="00DC5F9B" w:rsidP="00DC5F9B">
      <w:pPr>
        <w:pStyle w:val="NoSpacing"/>
        <w:numPr>
          <w:ilvl w:val="0"/>
          <w:numId w:val="1"/>
        </w:numPr>
        <w:rPr>
          <w:rFonts w:ascii="Times New Roman" w:hAnsi="Times New Roman" w:cs="Times New Roman"/>
          <w:sz w:val="24"/>
          <w:szCs w:val="24"/>
        </w:rPr>
      </w:pPr>
      <w:r w:rsidRPr="000A177B">
        <w:rPr>
          <w:rFonts w:ascii="Times New Roman" w:hAnsi="Times New Roman" w:cs="Times New Roman"/>
          <w:sz w:val="24"/>
          <w:szCs w:val="24"/>
        </w:rPr>
        <w:t xml:space="preserve">Scope of work identified by </w:t>
      </w:r>
      <w:r w:rsidR="000A177B" w:rsidRPr="000A177B">
        <w:rPr>
          <w:rFonts w:ascii="Times New Roman" w:hAnsi="Times New Roman" w:cs="Times New Roman"/>
          <w:sz w:val="24"/>
          <w:szCs w:val="24"/>
        </w:rPr>
        <w:t xml:space="preserve">Cutler Associates and </w:t>
      </w:r>
      <w:proofErr w:type="gramStart"/>
      <w:r w:rsidR="000A177B" w:rsidRPr="000A177B">
        <w:rPr>
          <w:rFonts w:ascii="Times New Roman" w:hAnsi="Times New Roman" w:cs="Times New Roman"/>
          <w:sz w:val="24"/>
          <w:szCs w:val="24"/>
        </w:rPr>
        <w:t>Management;</w:t>
      </w:r>
      <w:proofErr w:type="gramEnd"/>
    </w:p>
    <w:p w14:paraId="5B07DDB4" w14:textId="77777777" w:rsidR="00DC5F9B" w:rsidRDefault="00DC5F9B" w:rsidP="00DC5F9B">
      <w:pPr>
        <w:pStyle w:val="NoSpacing"/>
        <w:numPr>
          <w:ilvl w:val="0"/>
          <w:numId w:val="1"/>
        </w:numPr>
        <w:rPr>
          <w:rFonts w:ascii="Times New Roman" w:hAnsi="Times New Roman" w:cs="Times New Roman"/>
          <w:sz w:val="24"/>
          <w:szCs w:val="24"/>
        </w:rPr>
      </w:pPr>
      <w:r w:rsidRPr="000A177B">
        <w:rPr>
          <w:rFonts w:ascii="Times New Roman" w:hAnsi="Times New Roman" w:cs="Times New Roman"/>
          <w:sz w:val="24"/>
          <w:szCs w:val="24"/>
        </w:rPr>
        <w:t>Historical</w:t>
      </w:r>
      <w:r w:rsidR="000A177B">
        <w:rPr>
          <w:rFonts w:ascii="Times New Roman" w:hAnsi="Times New Roman" w:cs="Times New Roman"/>
          <w:sz w:val="24"/>
          <w:szCs w:val="24"/>
        </w:rPr>
        <w:t xml:space="preserve"> and current</w:t>
      </w:r>
      <w:r w:rsidRPr="000A177B">
        <w:rPr>
          <w:rFonts w:ascii="Times New Roman" w:hAnsi="Times New Roman" w:cs="Times New Roman"/>
          <w:sz w:val="24"/>
          <w:szCs w:val="24"/>
        </w:rPr>
        <w:t xml:space="preserve"> payor</w:t>
      </w:r>
      <w:r w:rsidR="000A177B">
        <w:rPr>
          <w:rFonts w:ascii="Times New Roman" w:hAnsi="Times New Roman" w:cs="Times New Roman"/>
          <w:sz w:val="24"/>
          <w:szCs w:val="24"/>
        </w:rPr>
        <w:t xml:space="preserve"> mix information and financial records</w:t>
      </w:r>
      <w:r w:rsidRPr="000A177B">
        <w:rPr>
          <w:rFonts w:ascii="Times New Roman" w:hAnsi="Times New Roman" w:cs="Times New Roman"/>
          <w:sz w:val="24"/>
          <w:szCs w:val="24"/>
        </w:rPr>
        <w:t xml:space="preserve"> vs </w:t>
      </w:r>
      <w:r w:rsidR="000A177B">
        <w:rPr>
          <w:rFonts w:ascii="Times New Roman" w:hAnsi="Times New Roman" w:cs="Times New Roman"/>
          <w:sz w:val="24"/>
          <w:szCs w:val="24"/>
        </w:rPr>
        <w:t xml:space="preserve">projections and </w:t>
      </w:r>
      <w:proofErr w:type="gramStart"/>
      <w:r w:rsidR="000A177B">
        <w:rPr>
          <w:rFonts w:ascii="Times New Roman" w:hAnsi="Times New Roman" w:cs="Times New Roman"/>
          <w:sz w:val="24"/>
          <w:szCs w:val="24"/>
        </w:rPr>
        <w:t>assumptions;</w:t>
      </w:r>
      <w:proofErr w:type="gramEnd"/>
    </w:p>
    <w:p w14:paraId="57D139E6" w14:textId="77777777" w:rsidR="00806C27" w:rsidRPr="00806C27" w:rsidRDefault="00806C27" w:rsidP="00806C27">
      <w:pPr>
        <w:pStyle w:val="ListParagraph"/>
        <w:numPr>
          <w:ilvl w:val="0"/>
          <w:numId w:val="1"/>
        </w:numPr>
        <w:rPr>
          <w:rFonts w:ascii="Times New Roman" w:hAnsi="Times New Roman" w:cs="Times New Roman"/>
          <w:sz w:val="24"/>
          <w:szCs w:val="24"/>
        </w:rPr>
      </w:pPr>
      <w:r w:rsidRPr="000A177B">
        <w:rPr>
          <w:rFonts w:ascii="Times New Roman" w:hAnsi="Times New Roman" w:cs="Times New Roman"/>
          <w:sz w:val="24"/>
          <w:szCs w:val="24"/>
        </w:rPr>
        <w:t>RMA Annual Statement Studies, publishe</w:t>
      </w:r>
      <w:r>
        <w:rPr>
          <w:rFonts w:ascii="Times New Roman" w:hAnsi="Times New Roman" w:cs="Times New Roman"/>
          <w:sz w:val="24"/>
          <w:szCs w:val="24"/>
        </w:rPr>
        <w:t xml:space="preserve">d by Risk Management </w:t>
      </w:r>
      <w:proofErr w:type="gramStart"/>
      <w:r>
        <w:rPr>
          <w:rFonts w:ascii="Times New Roman" w:hAnsi="Times New Roman" w:cs="Times New Roman"/>
          <w:sz w:val="24"/>
          <w:szCs w:val="24"/>
        </w:rPr>
        <w:t>Associates;</w:t>
      </w:r>
      <w:proofErr w:type="gramEnd"/>
    </w:p>
    <w:p w14:paraId="10A721E5" w14:textId="77777777" w:rsidR="000A177B" w:rsidRPr="000A177B" w:rsidRDefault="000A177B" w:rsidP="000A177B">
      <w:pPr>
        <w:pStyle w:val="ListParagraph"/>
        <w:numPr>
          <w:ilvl w:val="0"/>
          <w:numId w:val="1"/>
        </w:numPr>
        <w:rPr>
          <w:rFonts w:ascii="Times New Roman" w:hAnsi="Times New Roman" w:cs="Times New Roman"/>
          <w:sz w:val="24"/>
          <w:szCs w:val="24"/>
        </w:rPr>
      </w:pPr>
      <w:r w:rsidRPr="000A177B">
        <w:rPr>
          <w:rFonts w:ascii="Times New Roman" w:hAnsi="Times New Roman" w:cs="Times New Roman"/>
          <w:sz w:val="24"/>
          <w:szCs w:val="24"/>
        </w:rPr>
        <w:t>IBISWorld Industry Report, Nursing Care Facilit</w:t>
      </w:r>
      <w:r>
        <w:rPr>
          <w:rFonts w:ascii="Times New Roman" w:hAnsi="Times New Roman" w:cs="Times New Roman"/>
          <w:sz w:val="24"/>
          <w:szCs w:val="24"/>
        </w:rPr>
        <w:t>ies in the US, dated July 2021</w:t>
      </w:r>
      <w:r w:rsidR="00806C27">
        <w:rPr>
          <w:rFonts w:ascii="Times New Roman" w:hAnsi="Times New Roman" w:cs="Times New Roman"/>
          <w:sz w:val="24"/>
          <w:szCs w:val="24"/>
        </w:rPr>
        <w:t>.</w:t>
      </w:r>
    </w:p>
    <w:p w14:paraId="76CC12E6" w14:textId="77777777" w:rsidR="00C52EBA" w:rsidRDefault="00C52EBA" w:rsidP="00A65BB8">
      <w:pPr>
        <w:pStyle w:val="NoSpacing"/>
        <w:rPr>
          <w:rFonts w:ascii="Times New Roman" w:hAnsi="Times New Roman" w:cs="Times New Roman"/>
          <w:sz w:val="24"/>
          <w:szCs w:val="24"/>
        </w:rPr>
      </w:pPr>
    </w:p>
    <w:p w14:paraId="5D05C9FA" w14:textId="77777777" w:rsidR="00A8221E" w:rsidRDefault="00A8221E" w:rsidP="00BD46D2">
      <w:pPr>
        <w:rPr>
          <w:rFonts w:ascii="Times New Roman" w:hAnsi="Times New Roman" w:cs="Times New Roman"/>
          <w:b/>
          <w:sz w:val="24"/>
          <w:u w:val="single"/>
        </w:rPr>
      </w:pPr>
    </w:p>
    <w:p w14:paraId="3A3FE5F0" w14:textId="77777777" w:rsidR="00A8221E" w:rsidRDefault="00A8221E" w:rsidP="00BD46D2">
      <w:pPr>
        <w:rPr>
          <w:rFonts w:ascii="Times New Roman" w:hAnsi="Times New Roman" w:cs="Times New Roman"/>
          <w:b/>
          <w:sz w:val="24"/>
          <w:u w:val="single"/>
        </w:rPr>
      </w:pPr>
    </w:p>
    <w:p w14:paraId="7D5C401A" w14:textId="3C10997B" w:rsidR="00A8221E" w:rsidRDefault="00A8221E" w:rsidP="00BD46D2">
      <w:pPr>
        <w:rPr>
          <w:rFonts w:ascii="Times New Roman" w:hAnsi="Times New Roman" w:cs="Times New Roman"/>
          <w:b/>
          <w:sz w:val="24"/>
          <w:u w:val="single"/>
        </w:rPr>
      </w:pPr>
    </w:p>
    <w:p w14:paraId="63DCD0C8" w14:textId="29428557" w:rsidR="00A8221E" w:rsidRDefault="00A8221E" w:rsidP="00BD46D2">
      <w:pPr>
        <w:rPr>
          <w:rFonts w:ascii="Times New Roman" w:hAnsi="Times New Roman" w:cs="Times New Roman"/>
          <w:b/>
          <w:sz w:val="24"/>
          <w:u w:val="single"/>
        </w:rPr>
      </w:pPr>
    </w:p>
    <w:p w14:paraId="780217AB" w14:textId="0352FCC0" w:rsidR="00A8221E" w:rsidRDefault="00A8221E" w:rsidP="00BD46D2">
      <w:pPr>
        <w:rPr>
          <w:rFonts w:ascii="Times New Roman" w:hAnsi="Times New Roman" w:cs="Times New Roman"/>
          <w:b/>
          <w:sz w:val="24"/>
          <w:u w:val="single"/>
        </w:rPr>
      </w:pPr>
    </w:p>
    <w:p w14:paraId="21B70E85" w14:textId="77777777" w:rsidR="00A8221E" w:rsidRDefault="00A8221E" w:rsidP="00BD46D2">
      <w:pPr>
        <w:rPr>
          <w:rFonts w:ascii="Times New Roman" w:hAnsi="Times New Roman" w:cs="Times New Roman"/>
          <w:b/>
          <w:sz w:val="24"/>
          <w:u w:val="single"/>
        </w:rPr>
      </w:pPr>
    </w:p>
    <w:p w14:paraId="3851A15E" w14:textId="77777777" w:rsidR="00A8221E" w:rsidRDefault="00A8221E" w:rsidP="00BD46D2">
      <w:pPr>
        <w:rPr>
          <w:rFonts w:ascii="Times New Roman" w:hAnsi="Times New Roman" w:cs="Times New Roman"/>
          <w:b/>
          <w:sz w:val="24"/>
          <w:u w:val="single"/>
        </w:rPr>
      </w:pPr>
    </w:p>
    <w:p w14:paraId="35C571BF" w14:textId="2EA875E8" w:rsidR="00C52EBA" w:rsidRPr="00BD46D2" w:rsidRDefault="00C52EBA" w:rsidP="00BD46D2">
      <w:pPr>
        <w:rPr>
          <w:rFonts w:ascii="Times New Roman" w:hAnsi="Times New Roman" w:cs="Times New Roman"/>
          <w:b/>
          <w:sz w:val="24"/>
          <w:u w:val="single"/>
        </w:rPr>
      </w:pPr>
      <w:r w:rsidRPr="00BD46D2">
        <w:rPr>
          <w:rFonts w:ascii="Times New Roman" w:hAnsi="Times New Roman" w:cs="Times New Roman"/>
          <w:b/>
          <w:sz w:val="24"/>
          <w:u w:val="single"/>
        </w:rPr>
        <w:lastRenderedPageBreak/>
        <w:t>Verifications</w:t>
      </w:r>
    </w:p>
    <w:p w14:paraId="72A98E77" w14:textId="77777777" w:rsidR="00C52EBA" w:rsidRDefault="00C52EBA" w:rsidP="00BD46D2">
      <w:pPr>
        <w:pStyle w:val="NoSpacing"/>
        <w:jc w:val="both"/>
        <w:rPr>
          <w:rFonts w:ascii="Times New Roman" w:hAnsi="Times New Roman" w:cs="Times New Roman"/>
          <w:sz w:val="24"/>
          <w:szCs w:val="24"/>
        </w:rPr>
      </w:pPr>
      <w:r>
        <w:rPr>
          <w:rFonts w:ascii="Times New Roman" w:hAnsi="Times New Roman" w:cs="Times New Roman"/>
          <w:sz w:val="24"/>
          <w:szCs w:val="24"/>
        </w:rPr>
        <w:t>The forthcoming information is intended to provide the reader with a level of reasonable</w:t>
      </w:r>
      <w:r w:rsidR="00504F3D">
        <w:rPr>
          <w:rFonts w:ascii="Times New Roman" w:hAnsi="Times New Roman" w:cs="Times New Roman"/>
          <w:sz w:val="24"/>
          <w:szCs w:val="24"/>
        </w:rPr>
        <w:t xml:space="preserve">ness of the assumptions used </w:t>
      </w:r>
      <w:r>
        <w:rPr>
          <w:rFonts w:ascii="Times New Roman" w:hAnsi="Times New Roman" w:cs="Times New Roman"/>
          <w:sz w:val="24"/>
          <w:szCs w:val="24"/>
        </w:rPr>
        <w:t xml:space="preserve">and the feasibility of the said financial projections.   Additionally, this analysis intends to address key elements identified by section 105 CMR 100.210 (4) specifically relating to; “past and present operations of the Center, capital budgets, balance sheet(s), projected cash flow statements, proposed levels of financing of the project inclusive of the five-year financial sustainability </w:t>
      </w:r>
      <w:proofErr w:type="gramStart"/>
      <w:r>
        <w:rPr>
          <w:rFonts w:ascii="Times New Roman" w:hAnsi="Times New Roman" w:cs="Times New Roman"/>
          <w:sz w:val="24"/>
          <w:szCs w:val="24"/>
        </w:rPr>
        <w:t xml:space="preserve">analysis </w:t>
      </w:r>
      <w:r w:rsidR="0042140F">
        <w:rPr>
          <w:rFonts w:ascii="Times New Roman" w:hAnsi="Times New Roman" w:cs="Times New Roman"/>
          <w:sz w:val="24"/>
          <w:szCs w:val="24"/>
        </w:rPr>
        <w:t xml:space="preserve"> and</w:t>
      </w:r>
      <w:proofErr w:type="gramEnd"/>
      <w:r w:rsidR="0042140F">
        <w:rPr>
          <w:rFonts w:ascii="Times New Roman" w:hAnsi="Times New Roman" w:cs="Times New Roman"/>
          <w:sz w:val="24"/>
          <w:szCs w:val="24"/>
        </w:rPr>
        <w:t xml:space="preserve"> other relevant information</w:t>
      </w:r>
      <w:r>
        <w:rPr>
          <w:rFonts w:ascii="Times New Roman" w:hAnsi="Times New Roman" w:cs="Times New Roman"/>
          <w:sz w:val="24"/>
          <w:szCs w:val="24"/>
        </w:rPr>
        <w:t xml:space="preserve">”.   </w:t>
      </w:r>
      <w:r w:rsidR="0042140F">
        <w:rPr>
          <w:rFonts w:ascii="Times New Roman" w:hAnsi="Times New Roman" w:cs="Times New Roman"/>
          <w:sz w:val="24"/>
          <w:szCs w:val="24"/>
        </w:rPr>
        <w:t>Please consider the following key metrics as defined below, which compares operating results of the projections to market information from IBIS World Industry Report and RMA Annual Statement Studies (“RMA”) to assess the reasonability on the projections.</w:t>
      </w:r>
    </w:p>
    <w:p w14:paraId="6DCB6284" w14:textId="77777777" w:rsidR="00070B13" w:rsidRDefault="00070B13" w:rsidP="00BD46D2">
      <w:pPr>
        <w:pStyle w:val="NoSpacing"/>
        <w:jc w:val="both"/>
        <w:rPr>
          <w:rFonts w:ascii="Times New Roman" w:hAnsi="Times New Roman" w:cs="Times New Roman"/>
          <w:sz w:val="24"/>
          <w:szCs w:val="24"/>
        </w:rPr>
      </w:pPr>
    </w:p>
    <w:p w14:paraId="2E8F4263" w14:textId="77777777" w:rsidR="00C52EBA" w:rsidRDefault="00C52EBA" w:rsidP="00A65BB8">
      <w:pPr>
        <w:pStyle w:val="NoSpacing"/>
        <w:rPr>
          <w:rFonts w:ascii="Times New Roman" w:hAnsi="Times New Roman" w:cs="Times New Roman"/>
          <w:sz w:val="24"/>
          <w:szCs w:val="24"/>
        </w:rPr>
      </w:pPr>
    </w:p>
    <w:p w14:paraId="48F2A11D" w14:textId="77777777" w:rsidR="00C52EBA" w:rsidRDefault="00806C27" w:rsidP="00A65BB8">
      <w:pPr>
        <w:pStyle w:val="NoSpacing"/>
        <w:rPr>
          <w:rFonts w:ascii="Times New Roman" w:hAnsi="Times New Roman" w:cs="Times New Roman"/>
          <w:sz w:val="24"/>
          <w:szCs w:val="24"/>
        </w:rPr>
      </w:pPr>
      <w:r w:rsidRPr="00806C27">
        <w:rPr>
          <w:noProof/>
          <w:lang w:bidi="ar-SA"/>
        </w:rPr>
        <w:drawing>
          <wp:inline distT="0" distB="0" distL="0" distR="0" wp14:anchorId="671D52B9" wp14:editId="1F968C6A">
            <wp:extent cx="5943600" cy="1995944"/>
            <wp:effectExtent l="0" t="0" r="0" b="4445"/>
            <wp:docPr id="1" name="Picture 1" descr="Table comparing operating results of the financial projections to market information from IBIS World Industry Report and RMA Annual Statement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 comparing operating results of the financial projections to market information from IBIS World Industry Report and RMA Annual Statement Studi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995944"/>
                    </a:xfrm>
                    <a:prstGeom prst="rect">
                      <a:avLst/>
                    </a:prstGeom>
                    <a:noFill/>
                    <a:ln>
                      <a:noFill/>
                    </a:ln>
                  </pic:spPr>
                </pic:pic>
              </a:graphicData>
            </a:graphic>
          </wp:inline>
        </w:drawing>
      </w:r>
    </w:p>
    <w:p w14:paraId="1F1BA483" w14:textId="77777777" w:rsidR="00C52EBA" w:rsidRDefault="00C52EBA" w:rsidP="00A65BB8">
      <w:pPr>
        <w:pStyle w:val="NoSpacing"/>
        <w:rPr>
          <w:rFonts w:ascii="Times New Roman" w:hAnsi="Times New Roman" w:cs="Times New Roman"/>
          <w:sz w:val="24"/>
          <w:szCs w:val="24"/>
        </w:rPr>
      </w:pPr>
    </w:p>
    <w:p w14:paraId="0282FA4E" w14:textId="77777777" w:rsidR="00C52EBA" w:rsidRDefault="00C52EBA" w:rsidP="00A65BB8">
      <w:pPr>
        <w:pStyle w:val="NoSpacing"/>
        <w:rPr>
          <w:rFonts w:ascii="Times New Roman" w:hAnsi="Times New Roman" w:cs="Times New Roman"/>
          <w:sz w:val="24"/>
          <w:szCs w:val="24"/>
        </w:rPr>
      </w:pPr>
    </w:p>
    <w:p w14:paraId="75C9251A" w14:textId="77777777" w:rsidR="00070B13" w:rsidRDefault="00070B13" w:rsidP="00070B13">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key financial metrics fall into three primary categories includes </w:t>
      </w:r>
      <w:r w:rsidRPr="00386309">
        <w:rPr>
          <w:rFonts w:ascii="Times New Roman" w:hAnsi="Times New Roman" w:cs="Times New Roman"/>
          <w:sz w:val="24"/>
          <w:szCs w:val="24"/>
        </w:rPr>
        <w:t>profitability, liquidity, and solvency. Profitability me</w:t>
      </w:r>
      <w:r>
        <w:rPr>
          <w:rFonts w:ascii="Times New Roman" w:hAnsi="Times New Roman" w:cs="Times New Roman"/>
          <w:sz w:val="24"/>
          <w:szCs w:val="24"/>
        </w:rPr>
        <w:t>trics are used to evaluate how efficient resources are being utilized by of management</w:t>
      </w:r>
      <w:r w:rsidRPr="00386309">
        <w:rPr>
          <w:rFonts w:ascii="Times New Roman" w:hAnsi="Times New Roman" w:cs="Times New Roman"/>
          <w:sz w:val="24"/>
          <w:szCs w:val="24"/>
        </w:rPr>
        <w:t>. Liquidity metrics, includin</w:t>
      </w:r>
      <w:r>
        <w:rPr>
          <w:rFonts w:ascii="Times New Roman" w:hAnsi="Times New Roman" w:cs="Times New Roman"/>
          <w:sz w:val="24"/>
          <w:szCs w:val="24"/>
        </w:rPr>
        <w:t xml:space="preserve">g ratios such as the current ratio, </w:t>
      </w:r>
      <w:r w:rsidRPr="00386309">
        <w:rPr>
          <w:rFonts w:ascii="Times New Roman" w:hAnsi="Times New Roman" w:cs="Times New Roman"/>
          <w:sz w:val="24"/>
          <w:szCs w:val="24"/>
        </w:rPr>
        <w:t xml:space="preserve">measure the quality and adequacy of </w:t>
      </w:r>
      <w:r>
        <w:rPr>
          <w:rFonts w:ascii="Times New Roman" w:hAnsi="Times New Roman" w:cs="Times New Roman"/>
          <w:sz w:val="24"/>
          <w:szCs w:val="24"/>
        </w:rPr>
        <w:t xml:space="preserve">liquid </w:t>
      </w:r>
      <w:r w:rsidRPr="00386309">
        <w:rPr>
          <w:rFonts w:ascii="Times New Roman" w:hAnsi="Times New Roman" w:cs="Times New Roman"/>
          <w:sz w:val="24"/>
          <w:szCs w:val="24"/>
        </w:rPr>
        <w:t>assets to meet current obligations as they come due. Solvency metrics measure the company’s ability to take on and service debt obligations.</w:t>
      </w:r>
      <w:r>
        <w:rPr>
          <w:rFonts w:ascii="Times New Roman" w:hAnsi="Times New Roman" w:cs="Times New Roman"/>
          <w:sz w:val="24"/>
          <w:szCs w:val="24"/>
        </w:rPr>
        <w:t xml:space="preserve"> However, this category only shows the shareholders’ equity as the operations of Royal Norwell Nursing &amp; Rehabilitation Center, LLC pays rent to the realty company where the debt and capitalized project is recorded.</w:t>
      </w:r>
      <w:r w:rsidRPr="00386309">
        <w:rPr>
          <w:rFonts w:ascii="Times New Roman" w:hAnsi="Times New Roman" w:cs="Times New Roman"/>
          <w:sz w:val="24"/>
          <w:szCs w:val="24"/>
        </w:rPr>
        <w:t xml:space="preserve"> Additionally, certain metrics can be applicable to multiple categories. The table below shows how each of the Key Metrics is calculated.</w:t>
      </w:r>
    </w:p>
    <w:p w14:paraId="40A13B14" w14:textId="77777777" w:rsidR="00070B13" w:rsidRDefault="00070B13" w:rsidP="00070B13">
      <w:pPr>
        <w:pStyle w:val="NoSpacing"/>
        <w:jc w:val="both"/>
        <w:rPr>
          <w:rFonts w:ascii="Times New Roman" w:hAnsi="Times New Roman" w:cs="Times New Roman"/>
          <w:sz w:val="24"/>
          <w:szCs w:val="24"/>
        </w:rPr>
      </w:pPr>
    </w:p>
    <w:p w14:paraId="04643693" w14:textId="77777777" w:rsidR="00070B13" w:rsidRDefault="00070B13" w:rsidP="00070B13">
      <w:pPr>
        <w:pStyle w:val="NoSpacing"/>
        <w:jc w:val="both"/>
        <w:rPr>
          <w:rFonts w:ascii="Times New Roman" w:hAnsi="Times New Roman" w:cs="Times New Roman"/>
          <w:sz w:val="24"/>
          <w:szCs w:val="24"/>
        </w:rPr>
      </w:pPr>
    </w:p>
    <w:p w14:paraId="138E63BF" w14:textId="77777777" w:rsidR="00070B13" w:rsidRDefault="00070B13" w:rsidP="00070B13">
      <w:pPr>
        <w:pStyle w:val="NoSpacing"/>
        <w:jc w:val="both"/>
        <w:rPr>
          <w:rFonts w:ascii="Times New Roman" w:hAnsi="Times New Roman" w:cs="Times New Roman"/>
          <w:sz w:val="24"/>
          <w:szCs w:val="24"/>
        </w:rPr>
      </w:pPr>
    </w:p>
    <w:p w14:paraId="58954EA8" w14:textId="77777777" w:rsidR="00070B13" w:rsidRDefault="00070B13" w:rsidP="00070B13">
      <w:pPr>
        <w:pStyle w:val="NoSpacing"/>
        <w:jc w:val="both"/>
        <w:rPr>
          <w:rFonts w:ascii="Times New Roman" w:hAnsi="Times New Roman" w:cs="Times New Roman"/>
          <w:sz w:val="24"/>
          <w:szCs w:val="24"/>
        </w:rPr>
      </w:pPr>
    </w:p>
    <w:p w14:paraId="72F76CAD" w14:textId="77777777" w:rsidR="00070B13" w:rsidRDefault="00070B13" w:rsidP="00070B13">
      <w:pPr>
        <w:pStyle w:val="NoSpacing"/>
        <w:jc w:val="both"/>
        <w:rPr>
          <w:rFonts w:ascii="Times New Roman" w:hAnsi="Times New Roman" w:cs="Times New Roman"/>
          <w:sz w:val="24"/>
          <w:szCs w:val="24"/>
        </w:rPr>
      </w:pPr>
    </w:p>
    <w:p w14:paraId="19112D66" w14:textId="77777777" w:rsidR="00070B13" w:rsidRDefault="00070B13" w:rsidP="00070B13">
      <w:pPr>
        <w:pStyle w:val="NoSpacing"/>
        <w:jc w:val="both"/>
        <w:rPr>
          <w:rFonts w:ascii="Times New Roman" w:hAnsi="Times New Roman" w:cs="Times New Roman"/>
          <w:sz w:val="24"/>
          <w:szCs w:val="24"/>
        </w:rPr>
      </w:pPr>
    </w:p>
    <w:p w14:paraId="430761F8" w14:textId="06B4C3B6" w:rsidR="00070B13" w:rsidRDefault="00070B13" w:rsidP="00070B13">
      <w:pPr>
        <w:pStyle w:val="NoSpacing"/>
        <w:jc w:val="both"/>
        <w:rPr>
          <w:rFonts w:ascii="Times New Roman" w:hAnsi="Times New Roman" w:cs="Times New Roman"/>
          <w:sz w:val="24"/>
          <w:szCs w:val="24"/>
        </w:rPr>
      </w:pPr>
    </w:p>
    <w:p w14:paraId="5FC4DADB" w14:textId="77777777" w:rsidR="00A8221E" w:rsidRDefault="00A8221E" w:rsidP="00070B13">
      <w:pPr>
        <w:pStyle w:val="NoSpacing"/>
        <w:jc w:val="both"/>
        <w:rPr>
          <w:rFonts w:ascii="Times New Roman" w:hAnsi="Times New Roman" w:cs="Times New Roman"/>
          <w:sz w:val="24"/>
          <w:szCs w:val="24"/>
        </w:rPr>
      </w:pPr>
    </w:p>
    <w:p w14:paraId="0D463E9D" w14:textId="77777777" w:rsidR="00070B13" w:rsidRDefault="00070B13" w:rsidP="00070B13">
      <w:pPr>
        <w:pStyle w:val="NoSpacing"/>
        <w:jc w:val="both"/>
        <w:rPr>
          <w:rFonts w:ascii="Times New Roman" w:hAnsi="Times New Roman" w:cs="Times New Roman"/>
          <w:sz w:val="24"/>
          <w:szCs w:val="24"/>
        </w:rPr>
      </w:pPr>
    </w:p>
    <w:p w14:paraId="5ADCC681" w14:textId="77777777" w:rsidR="00070B13" w:rsidRDefault="00070B13" w:rsidP="00070B13">
      <w:pPr>
        <w:pStyle w:val="NoSpacing"/>
        <w:jc w:val="both"/>
        <w:rPr>
          <w:rFonts w:ascii="Times New Roman" w:hAnsi="Times New Roman" w:cs="Times New Roman"/>
          <w:sz w:val="24"/>
          <w:szCs w:val="24"/>
        </w:rPr>
      </w:pPr>
    </w:p>
    <w:p w14:paraId="62B828EA" w14:textId="77777777" w:rsidR="00070B13" w:rsidRPr="00070B13" w:rsidRDefault="00070B13" w:rsidP="00070B13">
      <w:pPr>
        <w:rPr>
          <w:rFonts w:ascii="Times New Roman" w:hAnsi="Times New Roman" w:cs="Times New Roman"/>
          <w:b/>
          <w:sz w:val="24"/>
          <w:u w:val="single"/>
        </w:rPr>
      </w:pPr>
      <w:r w:rsidRPr="00BD46D2">
        <w:rPr>
          <w:rFonts w:ascii="Times New Roman" w:hAnsi="Times New Roman" w:cs="Times New Roman"/>
          <w:b/>
          <w:sz w:val="24"/>
          <w:u w:val="single"/>
        </w:rPr>
        <w:lastRenderedPageBreak/>
        <w:t>Verifications</w:t>
      </w:r>
      <w:r>
        <w:rPr>
          <w:rFonts w:ascii="Times New Roman" w:hAnsi="Times New Roman" w:cs="Times New Roman"/>
          <w:b/>
          <w:sz w:val="24"/>
          <w:u w:val="single"/>
        </w:rPr>
        <w:t xml:space="preserve"> (Continued)</w:t>
      </w:r>
    </w:p>
    <w:p w14:paraId="4E0681FB" w14:textId="77777777" w:rsidR="00070B13" w:rsidRDefault="00070B13" w:rsidP="00070B13">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draw analysis and feasibility of the above ratios, it is important to understand how they are calculated.  See the below table which shows how each key financial metric is calculated.</w:t>
      </w:r>
    </w:p>
    <w:p w14:paraId="6AB56661" w14:textId="77777777" w:rsidR="00070B13" w:rsidRDefault="00070B13" w:rsidP="00070B13">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070B13" w14:paraId="46575165" w14:textId="77777777" w:rsidTr="00A8221E">
        <w:trPr>
          <w:cantSplit/>
        </w:trPr>
        <w:tc>
          <w:tcPr>
            <w:tcW w:w="4675" w:type="dxa"/>
          </w:tcPr>
          <w:p w14:paraId="4C257C2B" w14:textId="77777777" w:rsidR="00070B13" w:rsidRDefault="00070B13" w:rsidP="00351FFD">
            <w:pPr>
              <w:pStyle w:val="NoSpacing"/>
              <w:rPr>
                <w:rFonts w:ascii="Times New Roman" w:hAnsi="Times New Roman" w:cs="Times New Roman"/>
                <w:sz w:val="24"/>
                <w:szCs w:val="24"/>
              </w:rPr>
            </w:pPr>
            <w:r>
              <w:rPr>
                <w:rFonts w:ascii="Times New Roman" w:hAnsi="Times New Roman" w:cs="Times New Roman"/>
                <w:sz w:val="24"/>
                <w:szCs w:val="24"/>
              </w:rPr>
              <w:t>Operating Margin</w:t>
            </w:r>
          </w:p>
        </w:tc>
        <w:tc>
          <w:tcPr>
            <w:tcW w:w="4675" w:type="dxa"/>
          </w:tcPr>
          <w:p w14:paraId="55194ACC" w14:textId="77777777" w:rsidR="00070B13" w:rsidRDefault="00070B13" w:rsidP="00351FFD">
            <w:pPr>
              <w:pStyle w:val="NoSpacing"/>
              <w:rPr>
                <w:rFonts w:ascii="Times New Roman" w:hAnsi="Times New Roman" w:cs="Times New Roman"/>
                <w:sz w:val="24"/>
                <w:szCs w:val="24"/>
              </w:rPr>
            </w:pPr>
            <w:r>
              <w:rPr>
                <w:rFonts w:ascii="Times New Roman" w:hAnsi="Times New Roman" w:cs="Times New Roman"/>
                <w:sz w:val="24"/>
                <w:szCs w:val="24"/>
              </w:rPr>
              <w:t>Represents the operating income / by total revenues</w:t>
            </w:r>
          </w:p>
        </w:tc>
      </w:tr>
      <w:tr w:rsidR="00070B13" w14:paraId="25C702AD" w14:textId="77777777" w:rsidTr="00A8221E">
        <w:trPr>
          <w:cantSplit/>
        </w:trPr>
        <w:tc>
          <w:tcPr>
            <w:tcW w:w="4675" w:type="dxa"/>
          </w:tcPr>
          <w:p w14:paraId="1EDA6F01" w14:textId="77777777" w:rsidR="00070B13" w:rsidRDefault="00070B13" w:rsidP="00351FFD">
            <w:pPr>
              <w:pStyle w:val="NoSpacing"/>
              <w:rPr>
                <w:rFonts w:ascii="Times New Roman" w:hAnsi="Times New Roman" w:cs="Times New Roman"/>
                <w:sz w:val="24"/>
                <w:szCs w:val="24"/>
              </w:rPr>
            </w:pPr>
            <w:r>
              <w:rPr>
                <w:rFonts w:ascii="Times New Roman" w:hAnsi="Times New Roman" w:cs="Times New Roman"/>
                <w:sz w:val="24"/>
                <w:szCs w:val="24"/>
              </w:rPr>
              <w:t>EBITDA</w:t>
            </w:r>
          </w:p>
        </w:tc>
        <w:tc>
          <w:tcPr>
            <w:tcW w:w="4675" w:type="dxa"/>
          </w:tcPr>
          <w:p w14:paraId="3CE12EA3" w14:textId="77777777" w:rsidR="00070B13" w:rsidRDefault="00070B13" w:rsidP="00351FFD">
            <w:pPr>
              <w:pStyle w:val="NoSpacing"/>
              <w:rPr>
                <w:rFonts w:ascii="Times New Roman" w:hAnsi="Times New Roman" w:cs="Times New Roman"/>
                <w:sz w:val="24"/>
                <w:szCs w:val="24"/>
              </w:rPr>
            </w:pPr>
            <w:r>
              <w:rPr>
                <w:rFonts w:ascii="Times New Roman" w:hAnsi="Times New Roman" w:cs="Times New Roman"/>
                <w:sz w:val="24"/>
                <w:szCs w:val="24"/>
              </w:rPr>
              <w:t>Is defined as Earnings Before Interest, Taxes, Depreciation and Amortization</w:t>
            </w:r>
          </w:p>
        </w:tc>
      </w:tr>
      <w:tr w:rsidR="00070B13" w14:paraId="3AA89C15" w14:textId="77777777" w:rsidTr="00A8221E">
        <w:trPr>
          <w:cantSplit/>
        </w:trPr>
        <w:tc>
          <w:tcPr>
            <w:tcW w:w="4675" w:type="dxa"/>
          </w:tcPr>
          <w:p w14:paraId="5EBE6A0F" w14:textId="77777777" w:rsidR="00070B13" w:rsidRDefault="00070B13" w:rsidP="00351FFD">
            <w:pPr>
              <w:pStyle w:val="NoSpacing"/>
              <w:rPr>
                <w:rFonts w:ascii="Times New Roman" w:hAnsi="Times New Roman" w:cs="Times New Roman"/>
                <w:sz w:val="24"/>
                <w:szCs w:val="24"/>
              </w:rPr>
            </w:pPr>
            <w:r>
              <w:rPr>
                <w:rFonts w:ascii="Times New Roman" w:hAnsi="Times New Roman" w:cs="Times New Roman"/>
                <w:sz w:val="24"/>
                <w:szCs w:val="24"/>
              </w:rPr>
              <w:t>Current Ratio</w:t>
            </w:r>
          </w:p>
        </w:tc>
        <w:tc>
          <w:tcPr>
            <w:tcW w:w="4675" w:type="dxa"/>
          </w:tcPr>
          <w:p w14:paraId="49F798AA" w14:textId="77777777" w:rsidR="00070B13" w:rsidRDefault="00070B13" w:rsidP="00351FFD">
            <w:pPr>
              <w:pStyle w:val="NoSpacing"/>
              <w:rPr>
                <w:rFonts w:ascii="Times New Roman" w:hAnsi="Times New Roman" w:cs="Times New Roman"/>
                <w:sz w:val="24"/>
                <w:szCs w:val="24"/>
              </w:rPr>
            </w:pPr>
            <w:r>
              <w:rPr>
                <w:rFonts w:ascii="Times New Roman" w:hAnsi="Times New Roman" w:cs="Times New Roman"/>
                <w:sz w:val="24"/>
                <w:szCs w:val="24"/>
              </w:rPr>
              <w:t>Current Assets /Current Liability</w:t>
            </w:r>
          </w:p>
        </w:tc>
      </w:tr>
      <w:tr w:rsidR="00070B13" w14:paraId="39376A46" w14:textId="77777777" w:rsidTr="00A8221E">
        <w:trPr>
          <w:cantSplit/>
        </w:trPr>
        <w:tc>
          <w:tcPr>
            <w:tcW w:w="4675" w:type="dxa"/>
          </w:tcPr>
          <w:p w14:paraId="7178A1CD" w14:textId="77777777" w:rsidR="00070B13" w:rsidRDefault="00070B13" w:rsidP="00351FFD">
            <w:pPr>
              <w:pStyle w:val="NoSpacing"/>
              <w:rPr>
                <w:rFonts w:ascii="Times New Roman" w:hAnsi="Times New Roman" w:cs="Times New Roman"/>
                <w:sz w:val="24"/>
                <w:szCs w:val="24"/>
              </w:rPr>
            </w:pPr>
            <w:r>
              <w:rPr>
                <w:rFonts w:ascii="Times New Roman" w:hAnsi="Times New Roman" w:cs="Times New Roman"/>
                <w:sz w:val="24"/>
                <w:szCs w:val="24"/>
              </w:rPr>
              <w:t>Days Available Cash/Investment</w:t>
            </w:r>
          </w:p>
        </w:tc>
        <w:tc>
          <w:tcPr>
            <w:tcW w:w="4675" w:type="dxa"/>
          </w:tcPr>
          <w:p w14:paraId="3BE41CF3" w14:textId="77777777" w:rsidR="00070B13" w:rsidRDefault="00070B13" w:rsidP="00351FFD">
            <w:pPr>
              <w:pStyle w:val="NoSpacing"/>
              <w:rPr>
                <w:rFonts w:ascii="Times New Roman" w:hAnsi="Times New Roman" w:cs="Times New Roman"/>
                <w:sz w:val="24"/>
                <w:szCs w:val="24"/>
              </w:rPr>
            </w:pPr>
            <w:r>
              <w:rPr>
                <w:rFonts w:ascii="Times New Roman" w:hAnsi="Times New Roman" w:cs="Times New Roman"/>
                <w:sz w:val="24"/>
                <w:szCs w:val="24"/>
              </w:rPr>
              <w:t>Unrestricted Cash/daily expenses (excluding Depreciation / Amortization)</w:t>
            </w:r>
          </w:p>
        </w:tc>
      </w:tr>
      <w:tr w:rsidR="00070B13" w14:paraId="13536C60" w14:textId="77777777" w:rsidTr="00A8221E">
        <w:trPr>
          <w:cantSplit/>
        </w:trPr>
        <w:tc>
          <w:tcPr>
            <w:tcW w:w="4675" w:type="dxa"/>
          </w:tcPr>
          <w:p w14:paraId="1DF4CAA9" w14:textId="77777777" w:rsidR="00070B13" w:rsidRDefault="00070B13" w:rsidP="00351FFD">
            <w:pPr>
              <w:pStyle w:val="NoSpacing"/>
              <w:rPr>
                <w:rFonts w:ascii="Times New Roman" w:hAnsi="Times New Roman" w:cs="Times New Roman"/>
                <w:sz w:val="24"/>
                <w:szCs w:val="24"/>
              </w:rPr>
            </w:pPr>
            <w:r>
              <w:rPr>
                <w:rFonts w:ascii="Times New Roman" w:hAnsi="Times New Roman" w:cs="Times New Roman"/>
                <w:sz w:val="24"/>
                <w:szCs w:val="24"/>
              </w:rPr>
              <w:t>Operating Cash Flow</w:t>
            </w:r>
          </w:p>
        </w:tc>
        <w:tc>
          <w:tcPr>
            <w:tcW w:w="4675" w:type="dxa"/>
          </w:tcPr>
          <w:p w14:paraId="530F76F5" w14:textId="77777777" w:rsidR="00070B13" w:rsidRDefault="00070B13" w:rsidP="00351FFD">
            <w:pPr>
              <w:pStyle w:val="NoSpacing"/>
              <w:rPr>
                <w:rFonts w:ascii="Times New Roman" w:hAnsi="Times New Roman" w:cs="Times New Roman"/>
                <w:sz w:val="24"/>
                <w:szCs w:val="24"/>
              </w:rPr>
            </w:pPr>
            <w:r>
              <w:rPr>
                <w:rFonts w:ascii="Times New Roman" w:hAnsi="Times New Roman" w:cs="Times New Roman"/>
                <w:sz w:val="24"/>
                <w:szCs w:val="24"/>
              </w:rPr>
              <w:t>EBITDA / total net revenue</w:t>
            </w:r>
          </w:p>
        </w:tc>
      </w:tr>
      <w:tr w:rsidR="00070B13" w14:paraId="7498CF21" w14:textId="77777777" w:rsidTr="00A8221E">
        <w:trPr>
          <w:cantSplit/>
        </w:trPr>
        <w:tc>
          <w:tcPr>
            <w:tcW w:w="4675" w:type="dxa"/>
          </w:tcPr>
          <w:p w14:paraId="02714A6A" w14:textId="77777777" w:rsidR="00070B13" w:rsidRDefault="00070B13" w:rsidP="00351FFD">
            <w:pPr>
              <w:pStyle w:val="NoSpacing"/>
              <w:rPr>
                <w:rFonts w:ascii="Times New Roman" w:hAnsi="Times New Roman" w:cs="Times New Roman"/>
                <w:sz w:val="24"/>
                <w:szCs w:val="24"/>
              </w:rPr>
            </w:pPr>
            <w:r>
              <w:rPr>
                <w:rFonts w:ascii="Times New Roman" w:hAnsi="Times New Roman" w:cs="Times New Roman"/>
                <w:sz w:val="24"/>
                <w:szCs w:val="24"/>
              </w:rPr>
              <w:t>Shareholders’ Equity</w:t>
            </w:r>
          </w:p>
        </w:tc>
        <w:tc>
          <w:tcPr>
            <w:tcW w:w="4675" w:type="dxa"/>
          </w:tcPr>
          <w:p w14:paraId="4F406613" w14:textId="77777777" w:rsidR="00070B13" w:rsidRDefault="00070B13" w:rsidP="00351FFD">
            <w:pPr>
              <w:pStyle w:val="NoSpacing"/>
              <w:rPr>
                <w:rFonts w:ascii="Times New Roman" w:hAnsi="Times New Roman" w:cs="Times New Roman"/>
                <w:sz w:val="24"/>
                <w:szCs w:val="24"/>
              </w:rPr>
            </w:pPr>
            <w:r>
              <w:rPr>
                <w:rFonts w:ascii="Times New Roman" w:hAnsi="Times New Roman" w:cs="Times New Roman"/>
                <w:sz w:val="24"/>
                <w:szCs w:val="24"/>
              </w:rPr>
              <w:t>Total Shareholders’ equity</w:t>
            </w:r>
          </w:p>
        </w:tc>
      </w:tr>
    </w:tbl>
    <w:p w14:paraId="254F08DF" w14:textId="77777777" w:rsidR="00070B13" w:rsidRDefault="00070B13" w:rsidP="00070B13">
      <w:pPr>
        <w:pStyle w:val="NoSpacing"/>
        <w:rPr>
          <w:rFonts w:ascii="Times New Roman" w:hAnsi="Times New Roman" w:cs="Times New Roman"/>
          <w:sz w:val="24"/>
          <w:szCs w:val="24"/>
        </w:rPr>
      </w:pPr>
    </w:p>
    <w:p w14:paraId="64140B6E" w14:textId="77777777" w:rsidR="00070B13" w:rsidRDefault="00070B13" w:rsidP="00070B13">
      <w:pPr>
        <w:pStyle w:val="NoSpacing"/>
        <w:rPr>
          <w:rFonts w:ascii="Times New Roman" w:hAnsi="Times New Roman" w:cs="Times New Roman"/>
          <w:sz w:val="24"/>
          <w:szCs w:val="24"/>
        </w:rPr>
      </w:pPr>
    </w:p>
    <w:p w14:paraId="7007728B" w14:textId="77777777" w:rsidR="00070B13" w:rsidRDefault="00070B13" w:rsidP="00070B13">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identify the reasonableness of prepared financial projections we analyzed four (4) major components based on 105 CMR 100.210 which are as follows:</w:t>
      </w:r>
    </w:p>
    <w:p w14:paraId="68C23ACD" w14:textId="77777777" w:rsidR="00070B13" w:rsidRDefault="00070B13" w:rsidP="00070B13">
      <w:pPr>
        <w:pStyle w:val="NoSpacing"/>
        <w:rPr>
          <w:rFonts w:ascii="Times New Roman" w:hAnsi="Times New Roman" w:cs="Times New Roman"/>
          <w:sz w:val="24"/>
          <w:szCs w:val="24"/>
        </w:rPr>
      </w:pPr>
    </w:p>
    <w:p w14:paraId="7E56B17F" w14:textId="77777777" w:rsidR="00070B13" w:rsidRDefault="00070B13" w:rsidP="00070B13">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Revenues</w:t>
      </w:r>
    </w:p>
    <w:p w14:paraId="5EE44BF9" w14:textId="77777777" w:rsidR="00070B13" w:rsidRDefault="00070B13" w:rsidP="00070B13">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Expenses</w:t>
      </w:r>
    </w:p>
    <w:p w14:paraId="77436C97" w14:textId="77777777" w:rsidR="00070B13" w:rsidRDefault="00070B13" w:rsidP="00070B13">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Capital Expenditures and Prosed Project Financing</w:t>
      </w:r>
    </w:p>
    <w:p w14:paraId="70A9D497" w14:textId="77777777" w:rsidR="00070B13" w:rsidRDefault="00070B13" w:rsidP="00070B13">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Feasibility</w:t>
      </w:r>
    </w:p>
    <w:p w14:paraId="3E4D88E3" w14:textId="77777777" w:rsidR="006E1E1D" w:rsidRDefault="006E1E1D" w:rsidP="006E1E1D">
      <w:pPr>
        <w:pStyle w:val="NoSpacing"/>
        <w:rPr>
          <w:rFonts w:ascii="Times New Roman" w:hAnsi="Times New Roman" w:cs="Times New Roman"/>
          <w:sz w:val="24"/>
          <w:szCs w:val="24"/>
        </w:rPr>
      </w:pPr>
    </w:p>
    <w:p w14:paraId="3F8932D3" w14:textId="77777777" w:rsidR="00070B13" w:rsidRDefault="00070B13" w:rsidP="006E1E1D">
      <w:pPr>
        <w:pStyle w:val="NoSpacing"/>
        <w:rPr>
          <w:rFonts w:ascii="Times New Roman" w:hAnsi="Times New Roman" w:cs="Times New Roman"/>
          <w:sz w:val="24"/>
          <w:szCs w:val="24"/>
        </w:rPr>
      </w:pPr>
    </w:p>
    <w:p w14:paraId="0D6F91A3" w14:textId="77777777" w:rsidR="00070B13" w:rsidRPr="00C24257" w:rsidRDefault="00070B13" w:rsidP="00070B13">
      <w:pPr>
        <w:pStyle w:val="NoSpacing"/>
        <w:numPr>
          <w:ilvl w:val="0"/>
          <w:numId w:val="6"/>
        </w:numPr>
        <w:rPr>
          <w:rFonts w:ascii="Times New Roman" w:hAnsi="Times New Roman" w:cs="Times New Roman"/>
          <w:b/>
          <w:sz w:val="24"/>
          <w:szCs w:val="24"/>
          <w:u w:val="single"/>
        </w:rPr>
      </w:pPr>
      <w:r w:rsidRPr="006E1E1D">
        <w:rPr>
          <w:rFonts w:ascii="Times New Roman" w:hAnsi="Times New Roman" w:cs="Times New Roman"/>
          <w:b/>
          <w:sz w:val="24"/>
          <w:szCs w:val="24"/>
          <w:u w:val="single"/>
        </w:rPr>
        <w:t>Revenues</w:t>
      </w:r>
    </w:p>
    <w:p w14:paraId="0C32CA8C" w14:textId="77777777" w:rsidR="00070B13" w:rsidRDefault="00070B13" w:rsidP="00070B13">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determine the reasonableness of the revenue calculation it is imperative to gain an understanding of the related payor mix (class of revenue), supporting information for payment rates and the intended patient occupancy while taking into considerations the impacts of the COVID-19 pandemic.</w:t>
      </w:r>
    </w:p>
    <w:p w14:paraId="13911668" w14:textId="77777777" w:rsidR="00070B13" w:rsidRDefault="00070B13" w:rsidP="00070B13">
      <w:pPr>
        <w:pStyle w:val="NoSpacing"/>
        <w:rPr>
          <w:rFonts w:ascii="Times New Roman" w:hAnsi="Times New Roman" w:cs="Times New Roman"/>
          <w:sz w:val="24"/>
          <w:szCs w:val="24"/>
        </w:rPr>
      </w:pPr>
    </w:p>
    <w:p w14:paraId="40155A70" w14:textId="77777777" w:rsidR="00070B13" w:rsidRPr="008A0865" w:rsidRDefault="00070B13" w:rsidP="00070B13">
      <w:pPr>
        <w:pStyle w:val="NoSpacing"/>
        <w:ind w:firstLine="720"/>
        <w:rPr>
          <w:rFonts w:ascii="Times New Roman" w:hAnsi="Times New Roman" w:cs="Times New Roman"/>
          <w:b/>
          <w:sz w:val="24"/>
          <w:szCs w:val="24"/>
        </w:rPr>
      </w:pPr>
      <w:r w:rsidRPr="008A0865">
        <w:rPr>
          <w:rFonts w:ascii="Times New Roman" w:hAnsi="Times New Roman" w:cs="Times New Roman"/>
          <w:b/>
          <w:sz w:val="24"/>
          <w:szCs w:val="24"/>
        </w:rPr>
        <w:t>Reimbursement Rates</w:t>
      </w:r>
    </w:p>
    <w:p w14:paraId="0E3B5F8B" w14:textId="77777777" w:rsidR="00070B13" w:rsidRDefault="00070B13" w:rsidP="00070B13">
      <w:pPr>
        <w:pStyle w:val="NoSpacing"/>
        <w:ind w:left="720"/>
        <w:jc w:val="both"/>
        <w:rPr>
          <w:rFonts w:ascii="Times New Roman" w:hAnsi="Times New Roman" w:cs="Times New Roman"/>
          <w:sz w:val="24"/>
          <w:szCs w:val="24"/>
        </w:rPr>
      </w:pPr>
      <w:r w:rsidRPr="008A0865">
        <w:rPr>
          <w:rFonts w:ascii="Times New Roman" w:hAnsi="Times New Roman" w:cs="Times New Roman"/>
          <w:sz w:val="24"/>
          <w:szCs w:val="24"/>
        </w:rPr>
        <w:t>Based upon our analysis we have determi</w:t>
      </w:r>
      <w:r>
        <w:rPr>
          <w:rFonts w:ascii="Times New Roman" w:hAnsi="Times New Roman" w:cs="Times New Roman"/>
          <w:sz w:val="24"/>
          <w:szCs w:val="24"/>
        </w:rPr>
        <w:t>ned that management has calculated projected revenues based on</w:t>
      </w:r>
      <w:r w:rsidRPr="008A0865">
        <w:rPr>
          <w:rFonts w:ascii="Times New Roman" w:hAnsi="Times New Roman" w:cs="Times New Roman"/>
          <w:sz w:val="24"/>
          <w:szCs w:val="24"/>
        </w:rPr>
        <w:t xml:space="preserve"> historical information, current available reimbursement rates and/or </w:t>
      </w:r>
      <w:r>
        <w:rPr>
          <w:rFonts w:ascii="Times New Roman" w:hAnsi="Times New Roman" w:cs="Times New Roman"/>
          <w:sz w:val="24"/>
          <w:szCs w:val="24"/>
        </w:rPr>
        <w:t>known / expected changes to commercial and governmental reimbursement rates.</w:t>
      </w:r>
    </w:p>
    <w:p w14:paraId="16CD1DB5" w14:textId="77777777" w:rsidR="00070B13" w:rsidRPr="00AE1E56" w:rsidRDefault="00070B13" w:rsidP="00070B13">
      <w:pPr>
        <w:pStyle w:val="NoSpacing"/>
        <w:rPr>
          <w:rFonts w:ascii="Times New Roman" w:hAnsi="Times New Roman" w:cs="Times New Roman"/>
          <w:b/>
          <w:sz w:val="24"/>
          <w:szCs w:val="24"/>
        </w:rPr>
      </w:pPr>
    </w:p>
    <w:p w14:paraId="55F963CC" w14:textId="77777777" w:rsidR="00070B13" w:rsidRPr="005F644D" w:rsidRDefault="00070B13" w:rsidP="00070B13">
      <w:pPr>
        <w:pStyle w:val="NoSpacing"/>
        <w:ind w:left="720"/>
        <w:rPr>
          <w:rFonts w:ascii="Times New Roman" w:hAnsi="Times New Roman" w:cs="Times New Roman"/>
          <w:b/>
          <w:sz w:val="24"/>
          <w:szCs w:val="24"/>
        </w:rPr>
      </w:pPr>
      <w:r w:rsidRPr="005F644D">
        <w:rPr>
          <w:rFonts w:ascii="Times New Roman" w:hAnsi="Times New Roman" w:cs="Times New Roman"/>
          <w:b/>
          <w:sz w:val="24"/>
          <w:szCs w:val="24"/>
        </w:rPr>
        <w:t>Payor Mix</w:t>
      </w:r>
    </w:p>
    <w:p w14:paraId="5B76680B" w14:textId="1E0CF72D" w:rsidR="00070B13" w:rsidRDefault="00070B13" w:rsidP="00070B13">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Our analysis determined that Management intends to attract more patients upon completion of the project having more semi-private rooms, specifically within private pay, </w:t>
      </w:r>
      <w:proofErr w:type="gramStart"/>
      <w:r>
        <w:rPr>
          <w:rFonts w:ascii="Times New Roman" w:hAnsi="Times New Roman" w:cs="Times New Roman"/>
          <w:sz w:val="24"/>
          <w:szCs w:val="24"/>
        </w:rPr>
        <w:t>Medicare</w:t>
      </w:r>
      <w:proofErr w:type="gramEnd"/>
      <w:r>
        <w:rPr>
          <w:rFonts w:ascii="Times New Roman" w:hAnsi="Times New Roman" w:cs="Times New Roman"/>
          <w:sz w:val="24"/>
          <w:szCs w:val="24"/>
        </w:rPr>
        <w:t xml:space="preserve"> and managed care payor sources. The increase in these payor sources produce greater reimbursement rates than that compared to the Medicaid payor rate. Management is expecting an </w:t>
      </w:r>
      <w:r w:rsidRPr="008A0865">
        <w:rPr>
          <w:rFonts w:ascii="Times New Roman" w:hAnsi="Times New Roman" w:cs="Times New Roman"/>
          <w:sz w:val="24"/>
          <w:szCs w:val="24"/>
        </w:rPr>
        <w:t>overall increase in occupancy</w:t>
      </w:r>
      <w:r>
        <w:rPr>
          <w:rFonts w:ascii="Times New Roman" w:hAnsi="Times New Roman" w:cs="Times New Roman"/>
          <w:sz w:val="24"/>
          <w:szCs w:val="24"/>
        </w:rPr>
        <w:t xml:space="preserve"> from 85% to 92% through the </w:t>
      </w:r>
      <w:proofErr w:type="gramStart"/>
      <w:r>
        <w:rPr>
          <w:rFonts w:ascii="Times New Roman" w:hAnsi="Times New Roman" w:cs="Times New Roman"/>
          <w:sz w:val="24"/>
          <w:szCs w:val="24"/>
        </w:rPr>
        <w:t>five year</w:t>
      </w:r>
      <w:proofErr w:type="gramEnd"/>
      <w:r>
        <w:rPr>
          <w:rFonts w:ascii="Times New Roman" w:hAnsi="Times New Roman" w:cs="Times New Roman"/>
          <w:sz w:val="24"/>
          <w:szCs w:val="24"/>
        </w:rPr>
        <w:t xml:space="preserve"> projection. There is</w:t>
      </w:r>
      <w:r w:rsidRPr="008A0865">
        <w:rPr>
          <w:rFonts w:ascii="Times New Roman" w:hAnsi="Times New Roman" w:cs="Times New Roman"/>
          <w:sz w:val="24"/>
          <w:szCs w:val="24"/>
        </w:rPr>
        <w:t xml:space="preserve"> an overall decrease in the payor mix relating to Medicaid from </w:t>
      </w:r>
      <w:r>
        <w:rPr>
          <w:rFonts w:ascii="Times New Roman" w:hAnsi="Times New Roman" w:cs="Times New Roman"/>
          <w:sz w:val="24"/>
          <w:szCs w:val="24"/>
        </w:rPr>
        <w:t>66</w:t>
      </w:r>
      <w:r w:rsidRPr="008A0865">
        <w:rPr>
          <w:rFonts w:ascii="Times New Roman" w:hAnsi="Times New Roman" w:cs="Times New Roman"/>
          <w:sz w:val="24"/>
          <w:szCs w:val="24"/>
        </w:rPr>
        <w:t>% and then sustain at 60%</w:t>
      </w:r>
      <w:r>
        <w:rPr>
          <w:rFonts w:ascii="Times New Roman" w:hAnsi="Times New Roman" w:cs="Times New Roman"/>
          <w:sz w:val="24"/>
          <w:szCs w:val="24"/>
        </w:rPr>
        <w:t xml:space="preserve"> for the calendar years ended 2023 through 2027. </w:t>
      </w:r>
    </w:p>
    <w:p w14:paraId="7273373C" w14:textId="491AFA59" w:rsidR="00A8221E" w:rsidRDefault="00A8221E" w:rsidP="00070B13">
      <w:pPr>
        <w:pStyle w:val="NoSpacing"/>
        <w:ind w:left="720"/>
        <w:jc w:val="both"/>
        <w:rPr>
          <w:rFonts w:ascii="Times New Roman" w:hAnsi="Times New Roman" w:cs="Times New Roman"/>
          <w:sz w:val="24"/>
          <w:szCs w:val="24"/>
        </w:rPr>
      </w:pPr>
    </w:p>
    <w:p w14:paraId="2B03046C" w14:textId="77777777" w:rsidR="00A8221E" w:rsidRDefault="00A8221E" w:rsidP="00070B13">
      <w:pPr>
        <w:pStyle w:val="NoSpacing"/>
        <w:ind w:left="720"/>
        <w:jc w:val="both"/>
        <w:rPr>
          <w:rFonts w:ascii="Times New Roman" w:hAnsi="Times New Roman" w:cs="Times New Roman"/>
          <w:sz w:val="24"/>
          <w:szCs w:val="24"/>
        </w:rPr>
      </w:pPr>
    </w:p>
    <w:p w14:paraId="68824D27" w14:textId="77777777" w:rsidR="00070B13" w:rsidRDefault="00070B13" w:rsidP="00070B13">
      <w:pPr>
        <w:pStyle w:val="NoSpacing"/>
        <w:numPr>
          <w:ilvl w:val="0"/>
          <w:numId w:val="7"/>
        </w:numPr>
        <w:rPr>
          <w:rFonts w:ascii="Times New Roman" w:hAnsi="Times New Roman" w:cs="Times New Roman"/>
          <w:b/>
          <w:sz w:val="24"/>
          <w:szCs w:val="24"/>
        </w:rPr>
      </w:pPr>
      <w:r w:rsidRPr="00AE1E56">
        <w:rPr>
          <w:rFonts w:ascii="Times New Roman" w:hAnsi="Times New Roman" w:cs="Times New Roman"/>
          <w:b/>
          <w:sz w:val="24"/>
          <w:szCs w:val="24"/>
        </w:rPr>
        <w:lastRenderedPageBreak/>
        <w:t>Revenues (Continued)</w:t>
      </w:r>
    </w:p>
    <w:p w14:paraId="69D6C53B" w14:textId="77777777" w:rsidR="00070B13" w:rsidRDefault="00070B13" w:rsidP="00070B13">
      <w:pPr>
        <w:pStyle w:val="NoSpacing"/>
        <w:rPr>
          <w:rFonts w:ascii="Times New Roman" w:hAnsi="Times New Roman" w:cs="Times New Roman"/>
          <w:sz w:val="24"/>
          <w:szCs w:val="24"/>
        </w:rPr>
      </w:pPr>
    </w:p>
    <w:p w14:paraId="6F595022" w14:textId="77777777" w:rsidR="00070B13" w:rsidRPr="005F644D" w:rsidRDefault="00070B13" w:rsidP="00070B13">
      <w:pPr>
        <w:pStyle w:val="NoSpacing"/>
        <w:ind w:left="720"/>
        <w:rPr>
          <w:rFonts w:ascii="Times New Roman" w:hAnsi="Times New Roman" w:cs="Times New Roman"/>
          <w:b/>
          <w:sz w:val="24"/>
          <w:szCs w:val="24"/>
        </w:rPr>
      </w:pPr>
      <w:r w:rsidRPr="005F644D">
        <w:rPr>
          <w:rFonts w:ascii="Times New Roman" w:hAnsi="Times New Roman" w:cs="Times New Roman"/>
          <w:b/>
          <w:sz w:val="24"/>
          <w:szCs w:val="24"/>
        </w:rPr>
        <w:t>Occupancy</w:t>
      </w:r>
    </w:p>
    <w:p w14:paraId="5064112D" w14:textId="77777777" w:rsidR="00070B13" w:rsidRDefault="00070B13" w:rsidP="00070B13">
      <w:pPr>
        <w:pStyle w:val="NoSpacing"/>
        <w:ind w:left="720"/>
        <w:jc w:val="both"/>
        <w:rPr>
          <w:rFonts w:ascii="Times New Roman" w:hAnsi="Times New Roman" w:cs="Times New Roman"/>
          <w:sz w:val="24"/>
          <w:szCs w:val="24"/>
        </w:rPr>
      </w:pPr>
      <w:r>
        <w:rPr>
          <w:rFonts w:ascii="Times New Roman" w:hAnsi="Times New Roman" w:cs="Times New Roman"/>
          <w:sz w:val="24"/>
          <w:szCs w:val="24"/>
        </w:rPr>
        <w:t>The impacts of the COVID-19 pandemic and the direct care staffing shortage have been two of the largest driving forces in growing and maintaining occupancy</w:t>
      </w:r>
      <w:r w:rsidRPr="00DF2852">
        <w:rPr>
          <w:rFonts w:ascii="Times New Roman" w:hAnsi="Times New Roman" w:cs="Times New Roman"/>
          <w:sz w:val="24"/>
          <w:szCs w:val="24"/>
        </w:rPr>
        <w:t xml:space="preserve">.   Prior to COVID-19 the Center’s overall occupancy rate with the three-bedded rooms was </w:t>
      </w:r>
      <w:r>
        <w:rPr>
          <w:rFonts w:ascii="Times New Roman" w:hAnsi="Times New Roman" w:cs="Times New Roman"/>
          <w:sz w:val="24"/>
          <w:szCs w:val="24"/>
        </w:rPr>
        <w:t>91%.  Upon completion of the said project, Management determined that the result of eliminating all three-bedded rooms will project the following occupancy rate and payor mix as depicted below:</w:t>
      </w:r>
    </w:p>
    <w:p w14:paraId="29F3C9AF" w14:textId="77777777" w:rsidR="00070B13" w:rsidRDefault="00070B13" w:rsidP="00070B13">
      <w:pPr>
        <w:pStyle w:val="NoSpacing"/>
        <w:ind w:left="720"/>
        <w:rPr>
          <w:rFonts w:ascii="Times New Roman" w:hAnsi="Times New Roman" w:cs="Times New Roman"/>
          <w:sz w:val="24"/>
          <w:szCs w:val="24"/>
        </w:rPr>
      </w:pPr>
    </w:p>
    <w:p w14:paraId="088D0C5A" w14:textId="77777777" w:rsidR="00070B13" w:rsidRDefault="00070B13" w:rsidP="00070B13">
      <w:pPr>
        <w:pStyle w:val="NoSpacing"/>
        <w:ind w:left="72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187"/>
        <w:gridCol w:w="2158"/>
        <w:gridCol w:w="2140"/>
        <w:gridCol w:w="2145"/>
      </w:tblGrid>
      <w:tr w:rsidR="00070B13" w14:paraId="5FA55333" w14:textId="77777777" w:rsidTr="00351FFD">
        <w:tc>
          <w:tcPr>
            <w:tcW w:w="2187" w:type="dxa"/>
          </w:tcPr>
          <w:p w14:paraId="261FA101" w14:textId="77777777" w:rsidR="00070B13" w:rsidRDefault="00070B13" w:rsidP="00351FFD">
            <w:pPr>
              <w:pStyle w:val="NoSpacing"/>
              <w:rPr>
                <w:rFonts w:ascii="Times New Roman" w:hAnsi="Times New Roman" w:cs="Times New Roman"/>
                <w:sz w:val="24"/>
                <w:szCs w:val="24"/>
              </w:rPr>
            </w:pPr>
          </w:p>
        </w:tc>
        <w:tc>
          <w:tcPr>
            <w:tcW w:w="2158" w:type="dxa"/>
          </w:tcPr>
          <w:p w14:paraId="267061B5" w14:textId="77777777" w:rsidR="00070B13" w:rsidRPr="008111A9" w:rsidRDefault="00070B13" w:rsidP="00351FFD">
            <w:pPr>
              <w:pStyle w:val="NoSpacing"/>
              <w:jc w:val="center"/>
              <w:rPr>
                <w:rFonts w:ascii="Times New Roman" w:hAnsi="Times New Roman" w:cs="Times New Roman"/>
                <w:b/>
                <w:sz w:val="24"/>
                <w:szCs w:val="24"/>
              </w:rPr>
            </w:pPr>
            <w:r>
              <w:rPr>
                <w:rFonts w:ascii="Times New Roman" w:hAnsi="Times New Roman" w:cs="Times New Roman"/>
                <w:b/>
                <w:sz w:val="24"/>
                <w:szCs w:val="24"/>
              </w:rPr>
              <w:t>Pre-</w:t>
            </w:r>
            <w:r w:rsidRPr="008111A9">
              <w:rPr>
                <w:rFonts w:ascii="Times New Roman" w:hAnsi="Times New Roman" w:cs="Times New Roman"/>
                <w:b/>
                <w:sz w:val="24"/>
                <w:szCs w:val="24"/>
              </w:rPr>
              <w:t>COVID-19</w:t>
            </w:r>
          </w:p>
        </w:tc>
        <w:tc>
          <w:tcPr>
            <w:tcW w:w="2140" w:type="dxa"/>
          </w:tcPr>
          <w:p w14:paraId="40611506" w14:textId="77777777" w:rsidR="00070B13" w:rsidRPr="008111A9" w:rsidRDefault="00070B13" w:rsidP="00351FFD">
            <w:pPr>
              <w:pStyle w:val="NoSpacing"/>
              <w:jc w:val="center"/>
              <w:rPr>
                <w:rFonts w:ascii="Times New Roman" w:hAnsi="Times New Roman" w:cs="Times New Roman"/>
                <w:b/>
                <w:sz w:val="24"/>
                <w:szCs w:val="24"/>
              </w:rPr>
            </w:pPr>
            <w:r w:rsidRPr="008111A9">
              <w:rPr>
                <w:rFonts w:ascii="Times New Roman" w:hAnsi="Times New Roman" w:cs="Times New Roman"/>
                <w:b/>
                <w:sz w:val="24"/>
                <w:szCs w:val="24"/>
              </w:rPr>
              <w:t>Post-Project</w:t>
            </w:r>
          </w:p>
        </w:tc>
        <w:tc>
          <w:tcPr>
            <w:tcW w:w="2145" w:type="dxa"/>
          </w:tcPr>
          <w:p w14:paraId="677070D4" w14:textId="77777777" w:rsidR="00070B13" w:rsidRPr="008111A9" w:rsidRDefault="00070B13" w:rsidP="00351FFD">
            <w:pPr>
              <w:pStyle w:val="NoSpacing"/>
              <w:jc w:val="center"/>
              <w:rPr>
                <w:rFonts w:ascii="Times New Roman" w:hAnsi="Times New Roman" w:cs="Times New Roman"/>
                <w:b/>
                <w:sz w:val="24"/>
                <w:szCs w:val="24"/>
              </w:rPr>
            </w:pPr>
            <w:r w:rsidRPr="008111A9">
              <w:rPr>
                <w:rFonts w:ascii="Times New Roman" w:hAnsi="Times New Roman" w:cs="Times New Roman"/>
                <w:b/>
                <w:sz w:val="24"/>
                <w:szCs w:val="24"/>
              </w:rPr>
              <w:t>Change</w:t>
            </w:r>
          </w:p>
        </w:tc>
      </w:tr>
      <w:tr w:rsidR="00070B13" w14:paraId="6A53F252" w14:textId="77777777" w:rsidTr="00351FFD">
        <w:tc>
          <w:tcPr>
            <w:tcW w:w="2187" w:type="dxa"/>
          </w:tcPr>
          <w:p w14:paraId="6475B1BA" w14:textId="77777777" w:rsidR="00070B13" w:rsidRDefault="00070B13" w:rsidP="00351FFD">
            <w:pPr>
              <w:pStyle w:val="NoSpacing"/>
              <w:rPr>
                <w:rFonts w:ascii="Times New Roman" w:hAnsi="Times New Roman" w:cs="Times New Roman"/>
                <w:sz w:val="24"/>
                <w:szCs w:val="24"/>
              </w:rPr>
            </w:pPr>
            <w:r>
              <w:rPr>
                <w:rFonts w:ascii="Times New Roman" w:hAnsi="Times New Roman" w:cs="Times New Roman"/>
                <w:sz w:val="24"/>
                <w:szCs w:val="24"/>
              </w:rPr>
              <w:t>Beds</w:t>
            </w:r>
          </w:p>
        </w:tc>
        <w:tc>
          <w:tcPr>
            <w:tcW w:w="2158" w:type="dxa"/>
          </w:tcPr>
          <w:p w14:paraId="1230237C" w14:textId="77777777" w:rsidR="00070B13" w:rsidRDefault="00070B13" w:rsidP="00351FFD">
            <w:pPr>
              <w:pStyle w:val="NoSpacing"/>
              <w:jc w:val="center"/>
              <w:rPr>
                <w:rFonts w:ascii="Times New Roman" w:hAnsi="Times New Roman" w:cs="Times New Roman"/>
                <w:sz w:val="24"/>
                <w:szCs w:val="24"/>
              </w:rPr>
            </w:pPr>
            <w:r>
              <w:rPr>
                <w:rFonts w:ascii="Times New Roman" w:hAnsi="Times New Roman" w:cs="Times New Roman"/>
                <w:sz w:val="24"/>
                <w:szCs w:val="24"/>
              </w:rPr>
              <w:t>86</w:t>
            </w:r>
          </w:p>
        </w:tc>
        <w:tc>
          <w:tcPr>
            <w:tcW w:w="2140" w:type="dxa"/>
          </w:tcPr>
          <w:p w14:paraId="5BCE09A3" w14:textId="77777777" w:rsidR="00070B13" w:rsidRDefault="00070B13" w:rsidP="00351FFD">
            <w:pPr>
              <w:pStyle w:val="NoSpacing"/>
              <w:jc w:val="center"/>
              <w:rPr>
                <w:rFonts w:ascii="Times New Roman" w:hAnsi="Times New Roman" w:cs="Times New Roman"/>
                <w:sz w:val="24"/>
                <w:szCs w:val="24"/>
              </w:rPr>
            </w:pPr>
            <w:r>
              <w:rPr>
                <w:rFonts w:ascii="Times New Roman" w:hAnsi="Times New Roman" w:cs="Times New Roman"/>
                <w:sz w:val="24"/>
                <w:szCs w:val="24"/>
              </w:rPr>
              <w:t>86</w:t>
            </w:r>
          </w:p>
        </w:tc>
        <w:tc>
          <w:tcPr>
            <w:tcW w:w="2145" w:type="dxa"/>
          </w:tcPr>
          <w:p w14:paraId="0A5497E5" w14:textId="77777777" w:rsidR="00070B13" w:rsidRDefault="00070B13" w:rsidP="00351FF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070B13" w14:paraId="41F4AE04" w14:textId="77777777" w:rsidTr="00351FFD">
        <w:tc>
          <w:tcPr>
            <w:tcW w:w="2187" w:type="dxa"/>
          </w:tcPr>
          <w:p w14:paraId="31843498" w14:textId="77777777" w:rsidR="00070B13" w:rsidRDefault="00070B13" w:rsidP="00351FFD">
            <w:pPr>
              <w:pStyle w:val="NoSpacing"/>
              <w:rPr>
                <w:rFonts w:ascii="Times New Roman" w:hAnsi="Times New Roman" w:cs="Times New Roman"/>
                <w:sz w:val="24"/>
                <w:szCs w:val="24"/>
              </w:rPr>
            </w:pPr>
            <w:r>
              <w:rPr>
                <w:rFonts w:ascii="Times New Roman" w:hAnsi="Times New Roman" w:cs="Times New Roman"/>
                <w:sz w:val="24"/>
                <w:szCs w:val="24"/>
              </w:rPr>
              <w:t>Occupancy Rate</w:t>
            </w:r>
          </w:p>
        </w:tc>
        <w:tc>
          <w:tcPr>
            <w:tcW w:w="2158" w:type="dxa"/>
          </w:tcPr>
          <w:p w14:paraId="37E267E9" w14:textId="77777777" w:rsidR="00070B13" w:rsidRDefault="00070B13" w:rsidP="00351FFD">
            <w:pPr>
              <w:pStyle w:val="NoSpacing"/>
              <w:jc w:val="center"/>
              <w:rPr>
                <w:rFonts w:ascii="Times New Roman" w:hAnsi="Times New Roman" w:cs="Times New Roman"/>
                <w:sz w:val="24"/>
                <w:szCs w:val="24"/>
              </w:rPr>
            </w:pPr>
            <w:r>
              <w:rPr>
                <w:rFonts w:ascii="Times New Roman" w:hAnsi="Times New Roman" w:cs="Times New Roman"/>
                <w:sz w:val="24"/>
                <w:szCs w:val="24"/>
              </w:rPr>
              <w:t>91%</w:t>
            </w:r>
          </w:p>
        </w:tc>
        <w:tc>
          <w:tcPr>
            <w:tcW w:w="2140" w:type="dxa"/>
          </w:tcPr>
          <w:p w14:paraId="03B9346F" w14:textId="77777777" w:rsidR="00070B13" w:rsidRDefault="00070B13" w:rsidP="00351FFD">
            <w:pPr>
              <w:pStyle w:val="NoSpacing"/>
              <w:jc w:val="center"/>
              <w:rPr>
                <w:rFonts w:ascii="Times New Roman" w:hAnsi="Times New Roman" w:cs="Times New Roman"/>
                <w:sz w:val="24"/>
                <w:szCs w:val="24"/>
              </w:rPr>
            </w:pPr>
            <w:r>
              <w:rPr>
                <w:rFonts w:ascii="Times New Roman" w:hAnsi="Times New Roman" w:cs="Times New Roman"/>
                <w:sz w:val="24"/>
                <w:szCs w:val="24"/>
              </w:rPr>
              <w:t>92%</w:t>
            </w:r>
          </w:p>
        </w:tc>
        <w:tc>
          <w:tcPr>
            <w:tcW w:w="2145" w:type="dxa"/>
          </w:tcPr>
          <w:p w14:paraId="731D312E" w14:textId="77777777" w:rsidR="00070B13" w:rsidRDefault="00070B13" w:rsidP="00351FFD">
            <w:pPr>
              <w:pStyle w:val="NoSpacing"/>
              <w:jc w:val="center"/>
              <w:rPr>
                <w:rFonts w:ascii="Times New Roman" w:hAnsi="Times New Roman" w:cs="Times New Roman"/>
                <w:sz w:val="24"/>
                <w:szCs w:val="24"/>
              </w:rPr>
            </w:pPr>
            <w:r>
              <w:rPr>
                <w:rFonts w:ascii="Times New Roman" w:hAnsi="Times New Roman" w:cs="Times New Roman"/>
                <w:sz w:val="24"/>
                <w:szCs w:val="24"/>
              </w:rPr>
              <w:t>1%</w:t>
            </w:r>
          </w:p>
        </w:tc>
      </w:tr>
    </w:tbl>
    <w:p w14:paraId="62C4B67A" w14:textId="77777777" w:rsidR="00070B13" w:rsidRDefault="00070B13" w:rsidP="00070B13">
      <w:pPr>
        <w:pStyle w:val="NoSpacing"/>
        <w:rPr>
          <w:rFonts w:ascii="Times New Roman" w:hAnsi="Times New Roman" w:cs="Times New Roman"/>
          <w:sz w:val="24"/>
          <w:szCs w:val="24"/>
        </w:rPr>
      </w:pPr>
    </w:p>
    <w:p w14:paraId="2F995D28" w14:textId="77777777" w:rsidR="00070B13" w:rsidRDefault="00070B13" w:rsidP="00070B13">
      <w:pPr>
        <w:pStyle w:val="NoSpacing"/>
        <w:rPr>
          <w:rFonts w:ascii="Times New Roman" w:hAnsi="Times New Roman" w:cs="Times New Roman"/>
          <w:sz w:val="24"/>
          <w:szCs w:val="24"/>
        </w:rPr>
      </w:pPr>
    </w:p>
    <w:p w14:paraId="2997A485" w14:textId="77777777" w:rsidR="00070B13" w:rsidRDefault="00070B13" w:rsidP="00070B13">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determine the reasonableness of the projected revenues, we reviewed the underlying assumptions determined by management. Based upon our review, the assumptions were based </w:t>
      </w:r>
      <w:proofErr w:type="gramStart"/>
      <w:r>
        <w:rPr>
          <w:rFonts w:ascii="Times New Roman" w:hAnsi="Times New Roman" w:cs="Times New Roman"/>
          <w:sz w:val="24"/>
          <w:szCs w:val="24"/>
        </w:rPr>
        <w:t>off of</w:t>
      </w:r>
      <w:proofErr w:type="gramEnd"/>
      <w:r>
        <w:rPr>
          <w:rFonts w:ascii="Times New Roman" w:hAnsi="Times New Roman" w:cs="Times New Roman"/>
          <w:sz w:val="24"/>
          <w:szCs w:val="24"/>
        </w:rPr>
        <w:t xml:space="preserve"> historical data with adjustments to reimbursement rates, payor mix and occupancy percentages. Management’s assumption took into consideration the shifting of the payor </w:t>
      </w:r>
      <w:proofErr w:type="gramStart"/>
      <w:r>
        <w:rPr>
          <w:rFonts w:ascii="Times New Roman" w:hAnsi="Times New Roman" w:cs="Times New Roman"/>
          <w:sz w:val="24"/>
          <w:szCs w:val="24"/>
        </w:rPr>
        <w:t>mix</w:t>
      </w:r>
      <w:proofErr w:type="gramEnd"/>
      <w:r>
        <w:rPr>
          <w:rFonts w:ascii="Times New Roman" w:hAnsi="Times New Roman" w:cs="Times New Roman"/>
          <w:sz w:val="24"/>
          <w:szCs w:val="24"/>
        </w:rPr>
        <w:t xml:space="preserve"> away from Medicaid and Managed Care while slightly increasing private pay and Medicare due to the three bedded room being changed to semi-private rooms. Based upon our analysis of the projected revenues, the growth, change in payor mix and occupancy increase and overall calculates a reasonable estimation of </w:t>
      </w:r>
      <w:r w:rsidRPr="00AE1E56">
        <w:rPr>
          <w:rFonts w:ascii="Times New Roman" w:hAnsi="Times New Roman" w:cs="Times New Roman"/>
          <w:sz w:val="24"/>
          <w:szCs w:val="24"/>
        </w:rPr>
        <w:t xml:space="preserve">future revenues. However, we did not agree with all assumptions of the revenue calculations but did determine that the overall impact was immaterial and would have no </w:t>
      </w:r>
      <w:r w:rsidR="00F66FEB">
        <w:rPr>
          <w:rFonts w:ascii="Times New Roman" w:hAnsi="Times New Roman" w:cs="Times New Roman"/>
          <w:sz w:val="24"/>
          <w:szCs w:val="24"/>
        </w:rPr>
        <w:t xml:space="preserve">adverse </w:t>
      </w:r>
      <w:r w:rsidRPr="00AE1E56">
        <w:rPr>
          <w:rFonts w:ascii="Times New Roman" w:hAnsi="Times New Roman" w:cs="Times New Roman"/>
          <w:sz w:val="24"/>
          <w:szCs w:val="24"/>
        </w:rPr>
        <w:t>impact on the feasibility of the project.</w:t>
      </w:r>
    </w:p>
    <w:p w14:paraId="398F45C1" w14:textId="77777777" w:rsidR="00070B13" w:rsidRDefault="00070B13" w:rsidP="00070B13">
      <w:pPr>
        <w:pStyle w:val="NoSpacing"/>
        <w:rPr>
          <w:rFonts w:ascii="Times New Roman" w:hAnsi="Times New Roman" w:cs="Times New Roman"/>
          <w:sz w:val="24"/>
          <w:szCs w:val="24"/>
        </w:rPr>
      </w:pPr>
    </w:p>
    <w:p w14:paraId="4873C2DF" w14:textId="77777777" w:rsidR="00070B13" w:rsidRDefault="00070B13" w:rsidP="00070B13">
      <w:pPr>
        <w:pStyle w:val="NoSpacing"/>
        <w:rPr>
          <w:rFonts w:ascii="Times New Roman" w:hAnsi="Times New Roman" w:cs="Times New Roman"/>
          <w:sz w:val="24"/>
          <w:szCs w:val="24"/>
        </w:rPr>
      </w:pPr>
    </w:p>
    <w:p w14:paraId="1C07C2F9" w14:textId="77777777" w:rsidR="00070B13" w:rsidRPr="00287119" w:rsidRDefault="00070B13" w:rsidP="00070B13">
      <w:pPr>
        <w:pStyle w:val="NoSpacing"/>
        <w:numPr>
          <w:ilvl w:val="0"/>
          <w:numId w:val="6"/>
        </w:numPr>
        <w:rPr>
          <w:rFonts w:ascii="Times New Roman" w:hAnsi="Times New Roman" w:cs="Times New Roman"/>
          <w:b/>
          <w:sz w:val="24"/>
          <w:szCs w:val="24"/>
          <w:u w:val="single"/>
        </w:rPr>
      </w:pPr>
      <w:r w:rsidRPr="00C52A33">
        <w:rPr>
          <w:rFonts w:ascii="Times New Roman" w:hAnsi="Times New Roman" w:cs="Times New Roman"/>
          <w:b/>
          <w:sz w:val="24"/>
          <w:szCs w:val="24"/>
          <w:u w:val="single"/>
        </w:rPr>
        <w:t>Expenses</w:t>
      </w:r>
    </w:p>
    <w:p w14:paraId="70CF9BC0" w14:textId="77777777" w:rsidR="00070B13" w:rsidRDefault="00070B13" w:rsidP="00070B13">
      <w:pPr>
        <w:pStyle w:val="NoSpacing"/>
        <w:jc w:val="both"/>
        <w:rPr>
          <w:rFonts w:ascii="Times New Roman" w:hAnsi="Times New Roman" w:cs="Times New Roman"/>
          <w:sz w:val="24"/>
          <w:szCs w:val="24"/>
        </w:rPr>
      </w:pPr>
      <w:r>
        <w:rPr>
          <w:rFonts w:ascii="Times New Roman" w:hAnsi="Times New Roman" w:cs="Times New Roman"/>
          <w:sz w:val="24"/>
          <w:szCs w:val="24"/>
        </w:rPr>
        <w:t xml:space="preserve">We have performed a thorough analysis of each of the components used in the categorization of expenses in the projections and for the purpose of reasonableness and feasibility. In order to determine </w:t>
      </w:r>
      <w:proofErr w:type="gramStart"/>
      <w:r>
        <w:rPr>
          <w:rFonts w:ascii="Times New Roman" w:hAnsi="Times New Roman" w:cs="Times New Roman"/>
          <w:sz w:val="24"/>
          <w:szCs w:val="24"/>
        </w:rPr>
        <w:t>reasonableness</w:t>
      </w:r>
      <w:proofErr w:type="gramEnd"/>
      <w:r>
        <w:rPr>
          <w:rFonts w:ascii="Times New Roman" w:hAnsi="Times New Roman" w:cs="Times New Roman"/>
          <w:sz w:val="24"/>
          <w:szCs w:val="24"/>
        </w:rPr>
        <w:t xml:space="preserve"> we reviewed the projected expenses in comparison to historical financial data provided by the Center and SCS, inflationary factors utilized and categorization of variable expenses versus fixed used to project the five-year period. </w:t>
      </w:r>
    </w:p>
    <w:p w14:paraId="67971806" w14:textId="77777777" w:rsidR="00070B13" w:rsidRDefault="00070B13" w:rsidP="00070B13">
      <w:pPr>
        <w:pStyle w:val="NoSpacing"/>
        <w:jc w:val="both"/>
        <w:rPr>
          <w:rFonts w:ascii="Times New Roman" w:hAnsi="Times New Roman" w:cs="Times New Roman"/>
          <w:sz w:val="24"/>
          <w:szCs w:val="24"/>
        </w:rPr>
      </w:pPr>
    </w:p>
    <w:p w14:paraId="2A818103" w14:textId="77777777" w:rsidR="00070B13" w:rsidRDefault="00070B13" w:rsidP="00070B13">
      <w:pPr>
        <w:pStyle w:val="NoSpacing"/>
        <w:jc w:val="both"/>
        <w:rPr>
          <w:rFonts w:ascii="Times New Roman" w:hAnsi="Times New Roman" w:cs="Times New Roman"/>
          <w:sz w:val="24"/>
          <w:szCs w:val="24"/>
        </w:rPr>
      </w:pPr>
      <w:r>
        <w:rPr>
          <w:rFonts w:ascii="Times New Roman" w:hAnsi="Times New Roman" w:cs="Times New Roman"/>
          <w:sz w:val="24"/>
          <w:szCs w:val="24"/>
        </w:rPr>
        <w:t xml:space="preserve">We compared the historical financial data utilized to create a base for the financial projections to that of the client’s internal records to ensure the financial data used was accurate. The inflationary factors used ranges from two percent to three percent depending on the type of expense. Due to the current conditions of excess inflation and staffing shortages management expects expenses to remain increasing with the inflation factor decreasing over time. Expenses were categorized as </w:t>
      </w:r>
    </w:p>
    <w:p w14:paraId="20D41CAE" w14:textId="77777777" w:rsidR="00070B13" w:rsidRDefault="00070B13" w:rsidP="00070B13">
      <w:pPr>
        <w:pStyle w:val="NoSpacing"/>
        <w:jc w:val="both"/>
        <w:rPr>
          <w:rFonts w:ascii="Times New Roman" w:hAnsi="Times New Roman" w:cs="Times New Roman"/>
          <w:sz w:val="24"/>
          <w:szCs w:val="24"/>
        </w:rPr>
      </w:pPr>
    </w:p>
    <w:p w14:paraId="045D1409" w14:textId="77777777" w:rsidR="00070B13" w:rsidRDefault="00070B13" w:rsidP="00070B13">
      <w:pPr>
        <w:pStyle w:val="NoSpacing"/>
        <w:jc w:val="both"/>
        <w:rPr>
          <w:rFonts w:ascii="Times New Roman" w:hAnsi="Times New Roman" w:cs="Times New Roman"/>
          <w:sz w:val="24"/>
          <w:szCs w:val="24"/>
        </w:rPr>
      </w:pPr>
    </w:p>
    <w:p w14:paraId="01D64210" w14:textId="77777777" w:rsidR="00070B13" w:rsidRPr="00287119" w:rsidRDefault="00070B13" w:rsidP="00070B13">
      <w:pPr>
        <w:pStyle w:val="NoSpacing"/>
        <w:numPr>
          <w:ilvl w:val="0"/>
          <w:numId w:val="7"/>
        </w:numPr>
        <w:rPr>
          <w:rFonts w:ascii="Times New Roman" w:hAnsi="Times New Roman" w:cs="Times New Roman"/>
          <w:b/>
          <w:sz w:val="24"/>
          <w:szCs w:val="24"/>
          <w:u w:val="single"/>
        </w:rPr>
      </w:pPr>
      <w:r>
        <w:rPr>
          <w:rFonts w:ascii="Times New Roman" w:hAnsi="Times New Roman" w:cs="Times New Roman"/>
          <w:b/>
          <w:sz w:val="24"/>
          <w:szCs w:val="24"/>
          <w:u w:val="single"/>
        </w:rPr>
        <w:t>Capital Expenditures and Cash Flows</w:t>
      </w:r>
    </w:p>
    <w:p w14:paraId="13B11A69" w14:textId="77777777" w:rsidR="00070B13" w:rsidRDefault="00070B13" w:rsidP="00070B13">
      <w:pPr>
        <w:pStyle w:val="NoSpacing"/>
        <w:jc w:val="both"/>
        <w:rPr>
          <w:rFonts w:ascii="Times New Roman" w:hAnsi="Times New Roman" w:cs="Times New Roman"/>
          <w:sz w:val="24"/>
          <w:szCs w:val="24"/>
        </w:rPr>
      </w:pPr>
      <w:r>
        <w:rPr>
          <w:rFonts w:ascii="Times New Roman" w:hAnsi="Times New Roman" w:cs="Times New Roman"/>
          <w:sz w:val="24"/>
          <w:szCs w:val="24"/>
        </w:rPr>
        <w:t xml:space="preserve">Based upon the provided capital expenditures and cash flow analysis and projections prepared by Management/SCS, we have performed a review of such items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determine the feasibility </w:t>
      </w:r>
      <w:r>
        <w:rPr>
          <w:rFonts w:ascii="Times New Roman" w:hAnsi="Times New Roman" w:cs="Times New Roman"/>
          <w:sz w:val="24"/>
          <w:szCs w:val="24"/>
        </w:rPr>
        <w:lastRenderedPageBreak/>
        <w:t>to support ongoing/future operations along with the increase rent expense in relation the project costs for cash flow purposes.</w:t>
      </w:r>
    </w:p>
    <w:p w14:paraId="0C4EE346" w14:textId="77777777" w:rsidR="00070B13" w:rsidRDefault="00070B13" w:rsidP="00070B13">
      <w:pPr>
        <w:pStyle w:val="NoSpacing"/>
        <w:jc w:val="both"/>
        <w:rPr>
          <w:rFonts w:ascii="Times New Roman" w:hAnsi="Times New Roman" w:cs="Times New Roman"/>
          <w:sz w:val="24"/>
          <w:szCs w:val="24"/>
        </w:rPr>
      </w:pPr>
    </w:p>
    <w:p w14:paraId="4971B697" w14:textId="77777777" w:rsidR="00070B13" w:rsidRDefault="00070B13" w:rsidP="00070B13">
      <w:pPr>
        <w:pStyle w:val="NoSpacing"/>
        <w:jc w:val="both"/>
        <w:rPr>
          <w:rFonts w:ascii="Times New Roman" w:hAnsi="Times New Roman" w:cs="Times New Roman"/>
          <w:sz w:val="24"/>
          <w:szCs w:val="24"/>
        </w:rPr>
      </w:pPr>
      <w:r>
        <w:rPr>
          <w:rFonts w:ascii="Times New Roman" w:hAnsi="Times New Roman" w:cs="Times New Roman"/>
          <w:sz w:val="24"/>
          <w:szCs w:val="24"/>
        </w:rPr>
        <w:t>Based upon our discussion with management and review of the projections, we have determined that management expects to spend $3,579,537 to remodel the existing facility for de-densification and incorporate renovations for life safety issues.   Based upon the details provided by the Cutler Associates we have determined that the cost do so are reasonable.</w:t>
      </w:r>
    </w:p>
    <w:p w14:paraId="2A76A79B" w14:textId="77777777" w:rsidR="00070B13" w:rsidRDefault="00070B13" w:rsidP="00070B13">
      <w:pPr>
        <w:pStyle w:val="NoSpacing"/>
        <w:jc w:val="both"/>
        <w:rPr>
          <w:rFonts w:ascii="Times New Roman" w:hAnsi="Times New Roman" w:cs="Times New Roman"/>
          <w:sz w:val="24"/>
          <w:szCs w:val="24"/>
        </w:rPr>
      </w:pPr>
    </w:p>
    <w:p w14:paraId="5B382ADF" w14:textId="73E80D89" w:rsidR="00070B13" w:rsidRDefault="00070B13" w:rsidP="00BC3757">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addition to analyzing the proposed capital expenditure and projections, we have evaluated the Center’s ability to obtain necessary funding in or to complete construction.   We noted that no term sheet for financing was provided in the </w:t>
      </w:r>
      <w:proofErr w:type="spellStart"/>
      <w:r>
        <w:rPr>
          <w:rFonts w:ascii="Times New Roman" w:hAnsi="Times New Roman" w:cs="Times New Roman"/>
          <w:sz w:val="24"/>
          <w:szCs w:val="24"/>
        </w:rPr>
        <w:t>DoN</w:t>
      </w:r>
      <w:proofErr w:type="spellEnd"/>
      <w:r>
        <w:rPr>
          <w:rFonts w:ascii="Times New Roman" w:hAnsi="Times New Roman" w:cs="Times New Roman"/>
          <w:sz w:val="24"/>
          <w:szCs w:val="24"/>
        </w:rPr>
        <w:t xml:space="preserve"> application. However, based upon the size of the proposed renovation and necessary cash flow needed to support the debt service we analyzed the assumptions within the financing of the project for reasonableness.  The projected financing assumes a </w:t>
      </w:r>
      <w:proofErr w:type="gramStart"/>
      <w:r>
        <w:rPr>
          <w:rFonts w:ascii="Times New Roman" w:hAnsi="Times New Roman" w:cs="Times New Roman"/>
          <w:sz w:val="24"/>
          <w:szCs w:val="24"/>
        </w:rPr>
        <w:t>twenty year</w:t>
      </w:r>
      <w:proofErr w:type="gramEnd"/>
      <w:r>
        <w:rPr>
          <w:rFonts w:ascii="Times New Roman" w:hAnsi="Times New Roman" w:cs="Times New Roman"/>
          <w:sz w:val="24"/>
          <w:szCs w:val="24"/>
        </w:rPr>
        <w:t xml:space="preserve"> amortization at an interest rate of 5.5%.   Based upon this review of these assumptions, the length of the loan and the interest rate appear reasonable. The additional principal and interest portion of these debt payments have been included in the increase in rent expense.</w:t>
      </w:r>
    </w:p>
    <w:p w14:paraId="14D19F6E" w14:textId="77777777" w:rsidR="00070B13" w:rsidRDefault="00070B13" w:rsidP="00070B13">
      <w:pPr>
        <w:pStyle w:val="NoSpacing"/>
        <w:rPr>
          <w:rFonts w:ascii="Times New Roman" w:hAnsi="Times New Roman" w:cs="Times New Roman"/>
          <w:sz w:val="24"/>
          <w:szCs w:val="24"/>
        </w:rPr>
      </w:pPr>
    </w:p>
    <w:p w14:paraId="48DE0073" w14:textId="77777777" w:rsidR="00070B13" w:rsidRPr="0077327D" w:rsidRDefault="00070B13" w:rsidP="00070B13">
      <w:pPr>
        <w:pStyle w:val="NoSpacing"/>
        <w:numPr>
          <w:ilvl w:val="0"/>
          <w:numId w:val="7"/>
        </w:numPr>
        <w:rPr>
          <w:rFonts w:ascii="Times New Roman" w:hAnsi="Times New Roman" w:cs="Times New Roman"/>
          <w:b/>
          <w:sz w:val="24"/>
          <w:szCs w:val="24"/>
          <w:u w:val="single"/>
        </w:rPr>
      </w:pPr>
      <w:r w:rsidRPr="0077327D">
        <w:rPr>
          <w:rFonts w:ascii="Times New Roman" w:hAnsi="Times New Roman" w:cs="Times New Roman"/>
          <w:b/>
          <w:sz w:val="24"/>
          <w:szCs w:val="24"/>
          <w:u w:val="single"/>
        </w:rPr>
        <w:t>Feasibility</w:t>
      </w:r>
    </w:p>
    <w:p w14:paraId="07C40C2E" w14:textId="77777777" w:rsidR="00070B13" w:rsidRPr="006252F5" w:rsidRDefault="00070B13" w:rsidP="00070B13">
      <w:pPr>
        <w:pStyle w:val="NoSpacing"/>
        <w:jc w:val="both"/>
        <w:rPr>
          <w:rFonts w:ascii="Times New Roman" w:hAnsi="Times New Roman" w:cs="Times New Roman"/>
          <w:sz w:val="24"/>
          <w:szCs w:val="24"/>
        </w:rPr>
      </w:pPr>
      <w:r w:rsidRPr="006252F5">
        <w:rPr>
          <w:rFonts w:ascii="Times New Roman" w:hAnsi="Times New Roman" w:cs="Times New Roman"/>
          <w:sz w:val="24"/>
          <w:szCs w:val="24"/>
        </w:rPr>
        <w:t>We</w:t>
      </w:r>
      <w:r w:rsidRPr="006252F5">
        <w:rPr>
          <w:rFonts w:ascii="Times New Roman" w:hAnsi="Times New Roman" w:cs="Times New Roman"/>
          <w:spacing w:val="-7"/>
          <w:sz w:val="24"/>
          <w:szCs w:val="24"/>
        </w:rPr>
        <w:t xml:space="preserve"> </w:t>
      </w:r>
      <w:r>
        <w:rPr>
          <w:rFonts w:ascii="Times New Roman" w:hAnsi="Times New Roman" w:cs="Times New Roman"/>
          <w:spacing w:val="-7"/>
          <w:sz w:val="24"/>
          <w:szCs w:val="24"/>
        </w:rPr>
        <w:t>performed a review of the financial p</w:t>
      </w:r>
      <w:r w:rsidRPr="006252F5">
        <w:rPr>
          <w:rFonts w:ascii="Times New Roman" w:hAnsi="Times New Roman" w:cs="Times New Roman"/>
          <w:sz w:val="24"/>
          <w:szCs w:val="24"/>
        </w:rPr>
        <w:t>rojections</w:t>
      </w:r>
      <w:r w:rsidRPr="006252F5">
        <w:rPr>
          <w:rFonts w:ascii="Times New Roman" w:hAnsi="Times New Roman" w:cs="Times New Roman"/>
          <w:spacing w:val="-6"/>
          <w:sz w:val="24"/>
          <w:szCs w:val="24"/>
        </w:rPr>
        <w:t xml:space="preserve"> </w:t>
      </w:r>
      <w:r w:rsidRPr="006252F5">
        <w:rPr>
          <w:rFonts w:ascii="Times New Roman" w:hAnsi="Times New Roman" w:cs="Times New Roman"/>
          <w:sz w:val="24"/>
          <w:szCs w:val="24"/>
        </w:rPr>
        <w:t>and</w:t>
      </w:r>
      <w:r w:rsidRPr="006252F5">
        <w:rPr>
          <w:rFonts w:ascii="Times New Roman" w:hAnsi="Times New Roman" w:cs="Times New Roman"/>
          <w:spacing w:val="-7"/>
          <w:sz w:val="24"/>
          <w:szCs w:val="24"/>
        </w:rPr>
        <w:t xml:space="preserve"> </w:t>
      </w:r>
      <w:r>
        <w:rPr>
          <w:rFonts w:ascii="Times New Roman" w:hAnsi="Times New Roman" w:cs="Times New Roman"/>
          <w:spacing w:val="-7"/>
          <w:sz w:val="24"/>
          <w:szCs w:val="24"/>
        </w:rPr>
        <w:t>key m</w:t>
      </w:r>
      <w:r w:rsidRPr="006252F5">
        <w:rPr>
          <w:rFonts w:ascii="Times New Roman" w:hAnsi="Times New Roman" w:cs="Times New Roman"/>
          <w:sz w:val="24"/>
          <w:szCs w:val="24"/>
        </w:rPr>
        <w:t>etrics</w:t>
      </w:r>
      <w:r w:rsidRPr="006252F5">
        <w:rPr>
          <w:rFonts w:ascii="Times New Roman" w:hAnsi="Times New Roman" w:cs="Times New Roman"/>
          <w:spacing w:val="-5"/>
          <w:sz w:val="24"/>
          <w:szCs w:val="24"/>
        </w:rPr>
        <w:t xml:space="preserve"> </w:t>
      </w:r>
      <w:r w:rsidRPr="006252F5">
        <w:rPr>
          <w:rFonts w:ascii="Times New Roman" w:hAnsi="Times New Roman" w:cs="Times New Roman"/>
          <w:sz w:val="24"/>
          <w:szCs w:val="24"/>
        </w:rPr>
        <w:t>for</w:t>
      </w:r>
      <w:r w:rsidRPr="006252F5">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Royal Norwell Nursing &amp; Rehabilitation Center, LLC.  Our </w:t>
      </w:r>
      <w:r w:rsidRPr="006252F5">
        <w:rPr>
          <w:rFonts w:ascii="Times New Roman" w:hAnsi="Times New Roman" w:cs="Times New Roman"/>
          <w:sz w:val="24"/>
          <w:szCs w:val="24"/>
        </w:rPr>
        <w:t>analysis</w:t>
      </w:r>
      <w:r w:rsidRPr="006252F5">
        <w:rPr>
          <w:rFonts w:ascii="Times New Roman" w:hAnsi="Times New Roman" w:cs="Times New Roman"/>
          <w:spacing w:val="-7"/>
          <w:sz w:val="24"/>
          <w:szCs w:val="24"/>
        </w:rPr>
        <w:t xml:space="preserve"> </w:t>
      </w:r>
      <w:r w:rsidRPr="006252F5">
        <w:rPr>
          <w:rFonts w:ascii="Times New Roman" w:hAnsi="Times New Roman" w:cs="Times New Roman"/>
          <w:sz w:val="24"/>
          <w:szCs w:val="24"/>
        </w:rPr>
        <w:t>considered multiple sources of information including industry metrics and Management</w:t>
      </w:r>
      <w:r>
        <w:rPr>
          <w:rFonts w:ascii="Times New Roman" w:hAnsi="Times New Roman" w:cs="Times New Roman"/>
          <w:sz w:val="24"/>
          <w:szCs w:val="24"/>
        </w:rPr>
        <w:t>/SCS prepared financial projections</w:t>
      </w:r>
      <w:r w:rsidRPr="006252F5">
        <w:rPr>
          <w:rFonts w:ascii="Times New Roman" w:hAnsi="Times New Roman" w:cs="Times New Roman"/>
          <w:sz w:val="24"/>
          <w:szCs w:val="24"/>
        </w:rPr>
        <w:t>.</w:t>
      </w:r>
      <w:r>
        <w:rPr>
          <w:rFonts w:ascii="Times New Roman" w:hAnsi="Times New Roman" w:cs="Times New Roman"/>
          <w:sz w:val="24"/>
          <w:szCs w:val="24"/>
        </w:rPr>
        <w:t xml:space="preserve">  </w:t>
      </w:r>
      <w:r w:rsidRPr="006252F5">
        <w:rPr>
          <w:rFonts w:ascii="Times New Roman" w:hAnsi="Times New Roman" w:cs="Times New Roman"/>
          <w:sz w:val="24"/>
          <w:szCs w:val="24"/>
        </w:rPr>
        <w:t xml:space="preserve">It is important to note that the Projections </w:t>
      </w:r>
      <w:r>
        <w:rPr>
          <w:rFonts w:ascii="Times New Roman" w:hAnsi="Times New Roman" w:cs="Times New Roman"/>
          <w:sz w:val="24"/>
          <w:szCs w:val="24"/>
        </w:rPr>
        <w:t xml:space="preserve">are based upon current trends that exist today and may not necessarily represent future actual or proposed reimbursement changes to the industry.  </w:t>
      </w:r>
      <w:proofErr w:type="gramStart"/>
      <w:r w:rsidRPr="006252F5">
        <w:rPr>
          <w:rFonts w:ascii="Times New Roman" w:hAnsi="Times New Roman" w:cs="Times New Roman"/>
          <w:sz w:val="24"/>
          <w:szCs w:val="24"/>
        </w:rPr>
        <w:t>These</w:t>
      </w:r>
      <w:r>
        <w:rPr>
          <w:rFonts w:ascii="Times New Roman" w:hAnsi="Times New Roman" w:cs="Times New Roman"/>
          <w:sz w:val="24"/>
          <w:szCs w:val="24"/>
        </w:rPr>
        <w:t xml:space="preserve"> changes</w:t>
      </w:r>
      <w:r w:rsidRPr="006252F5">
        <w:rPr>
          <w:rFonts w:ascii="Times New Roman" w:hAnsi="Times New Roman" w:cs="Times New Roman"/>
          <w:sz w:val="24"/>
          <w:szCs w:val="24"/>
        </w:rPr>
        <w:t>,</w:t>
      </w:r>
      <w:proofErr w:type="gramEnd"/>
      <w:r w:rsidRPr="006252F5">
        <w:rPr>
          <w:rFonts w:ascii="Times New Roman" w:hAnsi="Times New Roman" w:cs="Times New Roman"/>
          <w:spacing w:val="47"/>
          <w:sz w:val="24"/>
          <w:szCs w:val="24"/>
        </w:rPr>
        <w:t xml:space="preserve"> </w:t>
      </w:r>
      <w:r w:rsidRPr="006252F5">
        <w:rPr>
          <w:rFonts w:ascii="Times New Roman" w:hAnsi="Times New Roman" w:cs="Times New Roman"/>
          <w:sz w:val="24"/>
          <w:szCs w:val="24"/>
        </w:rPr>
        <w:t>may</w:t>
      </w:r>
      <w:r w:rsidRPr="006252F5">
        <w:rPr>
          <w:rFonts w:ascii="Times New Roman" w:hAnsi="Times New Roman" w:cs="Times New Roman"/>
          <w:spacing w:val="45"/>
          <w:sz w:val="24"/>
          <w:szCs w:val="24"/>
        </w:rPr>
        <w:t xml:space="preserve"> </w:t>
      </w:r>
      <w:r w:rsidRPr="006252F5">
        <w:rPr>
          <w:rFonts w:ascii="Times New Roman" w:hAnsi="Times New Roman" w:cs="Times New Roman"/>
          <w:sz w:val="24"/>
          <w:szCs w:val="24"/>
        </w:rPr>
        <w:t>have</w:t>
      </w:r>
      <w:r w:rsidRPr="006252F5">
        <w:rPr>
          <w:rFonts w:ascii="Times New Roman" w:hAnsi="Times New Roman" w:cs="Times New Roman"/>
          <w:spacing w:val="43"/>
          <w:sz w:val="24"/>
          <w:szCs w:val="24"/>
        </w:rPr>
        <w:t xml:space="preserve"> </w:t>
      </w:r>
      <w:r w:rsidRPr="006252F5">
        <w:rPr>
          <w:rFonts w:ascii="Times New Roman" w:hAnsi="Times New Roman" w:cs="Times New Roman"/>
          <w:sz w:val="24"/>
          <w:szCs w:val="24"/>
        </w:rPr>
        <w:t>a</w:t>
      </w:r>
      <w:r w:rsidRPr="006252F5">
        <w:rPr>
          <w:rFonts w:ascii="Times New Roman" w:hAnsi="Times New Roman" w:cs="Times New Roman"/>
          <w:spacing w:val="46"/>
          <w:sz w:val="24"/>
          <w:szCs w:val="24"/>
        </w:rPr>
        <w:t xml:space="preserve"> </w:t>
      </w:r>
      <w:r w:rsidRPr="006252F5">
        <w:rPr>
          <w:rFonts w:ascii="Times New Roman" w:hAnsi="Times New Roman" w:cs="Times New Roman"/>
          <w:sz w:val="24"/>
          <w:szCs w:val="24"/>
        </w:rPr>
        <w:t>material</w:t>
      </w:r>
      <w:r w:rsidRPr="006252F5">
        <w:rPr>
          <w:rFonts w:ascii="Times New Roman" w:hAnsi="Times New Roman" w:cs="Times New Roman"/>
          <w:spacing w:val="46"/>
          <w:sz w:val="24"/>
          <w:szCs w:val="24"/>
        </w:rPr>
        <w:t xml:space="preserve"> </w:t>
      </w:r>
      <w:r w:rsidRPr="006252F5">
        <w:rPr>
          <w:rFonts w:ascii="Times New Roman" w:hAnsi="Times New Roman" w:cs="Times New Roman"/>
          <w:sz w:val="24"/>
          <w:szCs w:val="24"/>
        </w:rPr>
        <w:t>impact</w:t>
      </w:r>
      <w:r w:rsidRPr="006252F5">
        <w:rPr>
          <w:rFonts w:ascii="Times New Roman" w:hAnsi="Times New Roman" w:cs="Times New Roman"/>
          <w:spacing w:val="45"/>
          <w:sz w:val="24"/>
          <w:szCs w:val="24"/>
        </w:rPr>
        <w:t xml:space="preserve"> </w:t>
      </w:r>
      <w:r w:rsidRPr="006252F5">
        <w:rPr>
          <w:rFonts w:ascii="Times New Roman" w:hAnsi="Times New Roman" w:cs="Times New Roman"/>
          <w:sz w:val="24"/>
          <w:szCs w:val="24"/>
        </w:rPr>
        <w:t>on</w:t>
      </w:r>
      <w:r>
        <w:rPr>
          <w:rFonts w:ascii="Times New Roman" w:hAnsi="Times New Roman" w:cs="Times New Roman"/>
          <w:sz w:val="24"/>
          <w:szCs w:val="24"/>
        </w:rPr>
        <w:t xml:space="preserve"> </w:t>
      </w:r>
      <w:r w:rsidRPr="006252F5">
        <w:rPr>
          <w:rFonts w:ascii="Times New Roman" w:hAnsi="Times New Roman" w:cs="Times New Roman"/>
          <w:sz w:val="24"/>
          <w:szCs w:val="24"/>
        </w:rPr>
        <w:t>individual future years,</w:t>
      </w:r>
      <w:r>
        <w:rPr>
          <w:rFonts w:ascii="Times New Roman" w:hAnsi="Times New Roman" w:cs="Times New Roman"/>
          <w:sz w:val="24"/>
          <w:szCs w:val="24"/>
        </w:rPr>
        <w:t xml:space="preserve"> however, because of the historical financial performance of the Center, we believe they will not </w:t>
      </w:r>
      <w:r w:rsidRPr="006252F5">
        <w:rPr>
          <w:rFonts w:ascii="Times New Roman" w:hAnsi="Times New Roman" w:cs="Times New Roman"/>
          <w:sz w:val="24"/>
          <w:szCs w:val="24"/>
        </w:rPr>
        <w:t>material</w:t>
      </w:r>
      <w:r>
        <w:rPr>
          <w:rFonts w:ascii="Times New Roman" w:hAnsi="Times New Roman" w:cs="Times New Roman"/>
          <w:sz w:val="24"/>
          <w:szCs w:val="24"/>
        </w:rPr>
        <w:t>ly</w:t>
      </w:r>
      <w:r w:rsidRPr="006252F5">
        <w:rPr>
          <w:rFonts w:ascii="Times New Roman" w:hAnsi="Times New Roman" w:cs="Times New Roman"/>
          <w:sz w:val="24"/>
          <w:szCs w:val="24"/>
        </w:rPr>
        <w:t xml:space="preserve"> impact </w:t>
      </w:r>
      <w:r>
        <w:rPr>
          <w:rFonts w:ascii="Times New Roman" w:hAnsi="Times New Roman" w:cs="Times New Roman"/>
          <w:sz w:val="24"/>
          <w:szCs w:val="24"/>
        </w:rPr>
        <w:t>the financial performance of Royal Norwell Nursing &amp; Rehabilitation Center, LLC</w:t>
      </w:r>
      <w:r w:rsidRPr="006252F5">
        <w:rPr>
          <w:rFonts w:ascii="Times New Roman" w:hAnsi="Times New Roman" w:cs="Times New Roman"/>
          <w:sz w:val="24"/>
          <w:szCs w:val="24"/>
        </w:rPr>
        <w:t>.</w:t>
      </w:r>
    </w:p>
    <w:p w14:paraId="0713F05E" w14:textId="77777777" w:rsidR="00070B13" w:rsidRDefault="00070B13" w:rsidP="00070B13">
      <w:pPr>
        <w:pStyle w:val="NoSpacing"/>
        <w:jc w:val="both"/>
        <w:rPr>
          <w:rFonts w:ascii="Times New Roman" w:hAnsi="Times New Roman" w:cs="Times New Roman"/>
          <w:sz w:val="24"/>
          <w:szCs w:val="24"/>
        </w:rPr>
      </w:pPr>
    </w:p>
    <w:p w14:paraId="4E68F137" w14:textId="71E48954" w:rsidR="00070B13" w:rsidRDefault="00070B13" w:rsidP="00070B13">
      <w:pPr>
        <w:pStyle w:val="NoSpacing"/>
        <w:jc w:val="both"/>
        <w:rPr>
          <w:rFonts w:ascii="Times New Roman" w:hAnsi="Times New Roman" w:cs="Times New Roman"/>
          <w:sz w:val="24"/>
          <w:szCs w:val="24"/>
        </w:rPr>
      </w:pPr>
      <w:r>
        <w:rPr>
          <w:rFonts w:ascii="Times New Roman" w:hAnsi="Times New Roman" w:cs="Times New Roman"/>
          <w:sz w:val="24"/>
          <w:szCs w:val="24"/>
        </w:rPr>
        <w:t xml:space="preserve">Based upon the related financial information provided, </w:t>
      </w:r>
      <w:r w:rsidRPr="006252F5">
        <w:rPr>
          <w:rFonts w:ascii="Times New Roman" w:hAnsi="Times New Roman" w:cs="Times New Roman"/>
          <w:sz w:val="24"/>
          <w:szCs w:val="24"/>
        </w:rPr>
        <w:t xml:space="preserve">the Projections </w:t>
      </w:r>
      <w:r>
        <w:rPr>
          <w:rFonts w:ascii="Times New Roman" w:hAnsi="Times New Roman" w:cs="Times New Roman"/>
          <w:sz w:val="24"/>
          <w:szCs w:val="24"/>
        </w:rPr>
        <w:t xml:space="preserve">illustrate </w:t>
      </w:r>
      <w:r w:rsidRPr="006252F5">
        <w:rPr>
          <w:rFonts w:ascii="Times New Roman" w:hAnsi="Times New Roman" w:cs="Times New Roman"/>
          <w:sz w:val="24"/>
          <w:szCs w:val="24"/>
        </w:rPr>
        <w:t xml:space="preserve">a </w:t>
      </w:r>
      <w:r>
        <w:rPr>
          <w:rFonts w:ascii="Times New Roman" w:hAnsi="Times New Roman" w:cs="Times New Roman"/>
          <w:sz w:val="24"/>
          <w:szCs w:val="24"/>
        </w:rPr>
        <w:t xml:space="preserve">trend of continued increases in revenues and net </w:t>
      </w:r>
      <w:r w:rsidRPr="006252F5">
        <w:rPr>
          <w:rFonts w:ascii="Times New Roman" w:hAnsi="Times New Roman" w:cs="Times New Roman"/>
          <w:sz w:val="24"/>
          <w:szCs w:val="24"/>
        </w:rPr>
        <w:t xml:space="preserve">for the five years from </w:t>
      </w:r>
      <w:r>
        <w:rPr>
          <w:rFonts w:ascii="Times New Roman" w:hAnsi="Times New Roman" w:cs="Times New Roman"/>
          <w:sz w:val="24"/>
          <w:szCs w:val="24"/>
        </w:rPr>
        <w:t>2023</w:t>
      </w:r>
      <w:r w:rsidRPr="006252F5">
        <w:rPr>
          <w:rFonts w:ascii="Times New Roman" w:hAnsi="Times New Roman" w:cs="Times New Roman"/>
          <w:sz w:val="24"/>
          <w:szCs w:val="24"/>
        </w:rPr>
        <w:t xml:space="preserve"> through </w:t>
      </w:r>
      <w:r>
        <w:rPr>
          <w:rFonts w:ascii="Times New Roman" w:hAnsi="Times New Roman" w:cs="Times New Roman"/>
          <w:sz w:val="24"/>
          <w:szCs w:val="24"/>
        </w:rPr>
        <w:t>2027</w:t>
      </w:r>
      <w:r w:rsidRPr="006252F5">
        <w:rPr>
          <w:rFonts w:ascii="Times New Roman" w:hAnsi="Times New Roman" w:cs="Times New Roman"/>
          <w:sz w:val="24"/>
          <w:szCs w:val="24"/>
        </w:rPr>
        <w:t>.</w:t>
      </w:r>
      <w:r>
        <w:rPr>
          <w:rFonts w:ascii="Times New Roman" w:hAnsi="Times New Roman" w:cs="Times New Roman"/>
          <w:sz w:val="24"/>
          <w:szCs w:val="24"/>
        </w:rPr>
        <w:t xml:space="preserve">  </w:t>
      </w:r>
      <w:r w:rsidRPr="006252F5">
        <w:rPr>
          <w:rFonts w:ascii="Times New Roman" w:hAnsi="Times New Roman" w:cs="Times New Roman"/>
          <w:sz w:val="24"/>
          <w:szCs w:val="24"/>
        </w:rPr>
        <w:t xml:space="preserve">Based upon our </w:t>
      </w:r>
      <w:r>
        <w:rPr>
          <w:rFonts w:ascii="Times New Roman" w:hAnsi="Times New Roman" w:cs="Times New Roman"/>
          <w:sz w:val="24"/>
          <w:szCs w:val="24"/>
        </w:rPr>
        <w:t>analysis</w:t>
      </w:r>
      <w:r w:rsidRPr="006252F5">
        <w:rPr>
          <w:rFonts w:ascii="Times New Roman" w:hAnsi="Times New Roman" w:cs="Times New Roman"/>
          <w:sz w:val="24"/>
          <w:szCs w:val="24"/>
        </w:rPr>
        <w:t xml:space="preserve"> of t</w:t>
      </w:r>
      <w:r>
        <w:rPr>
          <w:rFonts w:ascii="Times New Roman" w:hAnsi="Times New Roman" w:cs="Times New Roman"/>
          <w:sz w:val="24"/>
          <w:szCs w:val="24"/>
        </w:rPr>
        <w:t>he relevant documentation provided</w:t>
      </w:r>
      <w:r w:rsidRPr="006252F5">
        <w:rPr>
          <w:rFonts w:ascii="Times New Roman" w:hAnsi="Times New Roman" w:cs="Times New Roman"/>
          <w:sz w:val="24"/>
          <w:szCs w:val="24"/>
        </w:rPr>
        <w:t xml:space="preserve"> </w:t>
      </w:r>
      <w:r>
        <w:rPr>
          <w:rFonts w:ascii="Times New Roman" w:hAnsi="Times New Roman" w:cs="Times New Roman"/>
          <w:sz w:val="24"/>
          <w:szCs w:val="24"/>
        </w:rPr>
        <w:t>and the p</w:t>
      </w:r>
      <w:r w:rsidRPr="006252F5">
        <w:rPr>
          <w:rFonts w:ascii="Times New Roman" w:hAnsi="Times New Roman" w:cs="Times New Roman"/>
          <w:sz w:val="24"/>
          <w:szCs w:val="24"/>
        </w:rPr>
        <w:t>rojections</w:t>
      </w:r>
      <w:r>
        <w:rPr>
          <w:rFonts w:ascii="Times New Roman" w:hAnsi="Times New Roman" w:cs="Times New Roman"/>
          <w:sz w:val="24"/>
          <w:szCs w:val="24"/>
        </w:rPr>
        <w:t xml:space="preserve"> prepared</w:t>
      </w:r>
      <w:r w:rsidRPr="006252F5">
        <w:rPr>
          <w:rFonts w:ascii="Times New Roman" w:hAnsi="Times New Roman" w:cs="Times New Roman"/>
          <w:sz w:val="24"/>
          <w:szCs w:val="24"/>
        </w:rPr>
        <w:t xml:space="preserve">, we determined the anticipated operating </w:t>
      </w:r>
      <w:r>
        <w:rPr>
          <w:rFonts w:ascii="Times New Roman" w:hAnsi="Times New Roman" w:cs="Times New Roman"/>
          <w:sz w:val="24"/>
          <w:szCs w:val="24"/>
        </w:rPr>
        <w:t>margin is within</w:t>
      </w:r>
      <w:r w:rsidRPr="006252F5">
        <w:rPr>
          <w:rFonts w:ascii="Times New Roman" w:hAnsi="Times New Roman" w:cs="Times New Roman"/>
          <w:sz w:val="24"/>
          <w:szCs w:val="24"/>
        </w:rPr>
        <w:t xml:space="preserve"> reasonable expectation and based upon feasible financial assumptions. Accordingly, we determined that the Projections are reasonable and feasible, and not likely to have a negative impact on the patient panel or result in </w:t>
      </w:r>
      <w:r>
        <w:rPr>
          <w:rFonts w:ascii="Times New Roman" w:hAnsi="Times New Roman" w:cs="Times New Roman"/>
          <w:sz w:val="24"/>
          <w:szCs w:val="24"/>
        </w:rPr>
        <w:t xml:space="preserve">significant </w:t>
      </w:r>
      <w:r w:rsidRPr="006252F5">
        <w:rPr>
          <w:rFonts w:ascii="Times New Roman" w:hAnsi="Times New Roman" w:cs="Times New Roman"/>
          <w:sz w:val="24"/>
          <w:szCs w:val="24"/>
        </w:rPr>
        <w:t xml:space="preserve">liquidation of assets of </w:t>
      </w:r>
      <w:r>
        <w:rPr>
          <w:rFonts w:ascii="Times New Roman" w:hAnsi="Times New Roman" w:cs="Times New Roman"/>
          <w:sz w:val="24"/>
          <w:szCs w:val="24"/>
        </w:rPr>
        <w:t>the Center</w:t>
      </w:r>
      <w:r w:rsidRPr="006252F5">
        <w:rPr>
          <w:rFonts w:ascii="Times New Roman" w:hAnsi="Times New Roman" w:cs="Times New Roman"/>
          <w:sz w:val="24"/>
          <w:szCs w:val="24"/>
        </w:rPr>
        <w:t>.</w:t>
      </w:r>
    </w:p>
    <w:p w14:paraId="2AFA990F" w14:textId="77777777" w:rsidR="00070B13" w:rsidRPr="006252F5" w:rsidRDefault="00070B13" w:rsidP="00070B13">
      <w:pPr>
        <w:pStyle w:val="NoSpacing"/>
        <w:jc w:val="both"/>
        <w:rPr>
          <w:rFonts w:ascii="Times New Roman" w:hAnsi="Times New Roman" w:cs="Times New Roman"/>
          <w:sz w:val="24"/>
          <w:szCs w:val="24"/>
        </w:rPr>
      </w:pPr>
    </w:p>
    <w:p w14:paraId="6ACE9243" w14:textId="77777777" w:rsidR="00070B13" w:rsidRDefault="00070B13" w:rsidP="00070B13">
      <w:pPr>
        <w:pStyle w:val="NoSpacing"/>
        <w:rPr>
          <w:rFonts w:ascii="Times New Roman" w:hAnsi="Times New Roman" w:cs="Times New Roman"/>
          <w:sz w:val="24"/>
          <w:szCs w:val="24"/>
        </w:rPr>
      </w:pPr>
      <w:r>
        <w:rPr>
          <w:rFonts w:ascii="Times New Roman" w:hAnsi="Times New Roman" w:cs="Times New Roman"/>
          <w:sz w:val="24"/>
          <w:szCs w:val="24"/>
        </w:rPr>
        <w:t>Should you have any questions concerning the above, please do not hesitate to contact me directly at 203-781-9632.</w:t>
      </w:r>
    </w:p>
    <w:p w14:paraId="11CE0EED" w14:textId="77777777" w:rsidR="00070B13" w:rsidRDefault="00070B13" w:rsidP="00070B13">
      <w:pPr>
        <w:pStyle w:val="NoSpacing"/>
        <w:rPr>
          <w:rFonts w:ascii="Times New Roman" w:hAnsi="Times New Roman" w:cs="Times New Roman"/>
          <w:sz w:val="24"/>
          <w:szCs w:val="24"/>
        </w:rPr>
      </w:pPr>
    </w:p>
    <w:p w14:paraId="291F53DE" w14:textId="77777777" w:rsidR="00070B13" w:rsidRDefault="00070B13" w:rsidP="00070B13">
      <w:pPr>
        <w:pStyle w:val="NoSpacing"/>
        <w:rPr>
          <w:rFonts w:ascii="Times New Roman" w:hAnsi="Times New Roman" w:cs="Times New Roman"/>
          <w:sz w:val="24"/>
          <w:szCs w:val="24"/>
        </w:rPr>
      </w:pPr>
      <w:r>
        <w:rPr>
          <w:rFonts w:ascii="Times New Roman" w:hAnsi="Times New Roman" w:cs="Times New Roman"/>
          <w:sz w:val="24"/>
          <w:szCs w:val="24"/>
        </w:rPr>
        <w:t>Very truly yours,</w:t>
      </w:r>
    </w:p>
    <w:p w14:paraId="31E14736" w14:textId="77777777" w:rsidR="00070B13" w:rsidRDefault="00070B13" w:rsidP="00070B13">
      <w:pPr>
        <w:pStyle w:val="NoSpacing"/>
        <w:rPr>
          <w:rFonts w:ascii="Times New Roman" w:hAnsi="Times New Roman" w:cs="Times New Roman"/>
          <w:sz w:val="24"/>
          <w:szCs w:val="24"/>
        </w:rPr>
      </w:pPr>
    </w:p>
    <w:p w14:paraId="2A75BB1C" w14:textId="77777777" w:rsidR="00070B13" w:rsidRDefault="00070B13" w:rsidP="00070B13">
      <w:pPr>
        <w:pStyle w:val="NoSpacing"/>
        <w:rPr>
          <w:rFonts w:ascii="Times New Roman" w:hAnsi="Times New Roman" w:cs="Times New Roman"/>
          <w:sz w:val="24"/>
          <w:szCs w:val="24"/>
        </w:rPr>
      </w:pPr>
      <w:r>
        <w:rPr>
          <w:rFonts w:ascii="Times New Roman" w:hAnsi="Times New Roman" w:cs="Times New Roman"/>
          <w:sz w:val="24"/>
          <w:szCs w:val="24"/>
        </w:rPr>
        <w:t>Marcum LLP</w:t>
      </w:r>
    </w:p>
    <w:p w14:paraId="0197E882" w14:textId="77777777" w:rsidR="00070B13" w:rsidRDefault="00070B13" w:rsidP="00070B13">
      <w:pPr>
        <w:pStyle w:val="NoSpacing"/>
        <w:rPr>
          <w:rFonts w:ascii="Times New Roman" w:hAnsi="Times New Roman" w:cs="Times New Roman"/>
          <w:sz w:val="24"/>
          <w:szCs w:val="24"/>
        </w:rPr>
      </w:pPr>
    </w:p>
    <w:p w14:paraId="3BBF73B5" w14:textId="77777777" w:rsidR="00070B13" w:rsidRDefault="00070B13" w:rsidP="00070B13">
      <w:pPr>
        <w:pStyle w:val="NoSpacing"/>
        <w:rPr>
          <w:rFonts w:ascii="Times New Roman" w:hAnsi="Times New Roman" w:cs="Times New Roman"/>
          <w:sz w:val="24"/>
          <w:szCs w:val="24"/>
        </w:rPr>
      </w:pPr>
    </w:p>
    <w:p w14:paraId="73172409" w14:textId="77777777" w:rsidR="00070B13" w:rsidRDefault="00070B13" w:rsidP="00070B13">
      <w:pPr>
        <w:pStyle w:val="NoSpacing"/>
        <w:rPr>
          <w:rFonts w:ascii="Times New Roman" w:hAnsi="Times New Roman" w:cs="Times New Roman"/>
          <w:sz w:val="24"/>
          <w:szCs w:val="24"/>
        </w:rPr>
      </w:pPr>
      <w:r>
        <w:rPr>
          <w:rFonts w:ascii="Times New Roman" w:hAnsi="Times New Roman" w:cs="Times New Roman"/>
          <w:sz w:val="24"/>
          <w:szCs w:val="24"/>
        </w:rPr>
        <w:t>Timothy Mikita, CPA, MBA</w:t>
      </w:r>
    </w:p>
    <w:p w14:paraId="483ED3B1" w14:textId="198DE31C" w:rsidR="00C52EBA" w:rsidRPr="00A65BB8" w:rsidRDefault="00070B13" w:rsidP="00070B13">
      <w:pPr>
        <w:pStyle w:val="NoSpacing"/>
        <w:rPr>
          <w:rFonts w:ascii="Times New Roman" w:hAnsi="Times New Roman" w:cs="Times New Roman"/>
          <w:sz w:val="24"/>
          <w:szCs w:val="24"/>
        </w:rPr>
      </w:pPr>
      <w:r>
        <w:rPr>
          <w:rFonts w:ascii="Times New Roman" w:hAnsi="Times New Roman" w:cs="Times New Roman"/>
          <w:sz w:val="24"/>
          <w:szCs w:val="24"/>
        </w:rPr>
        <w:t>Manager</w:t>
      </w:r>
      <w:r>
        <w:rPr>
          <w:rFonts w:ascii="Times New Roman" w:hAnsi="Times New Roman" w:cs="Times New Roman"/>
          <w:sz w:val="24"/>
          <w:szCs w:val="24"/>
        </w:rPr>
        <w:tab/>
      </w:r>
    </w:p>
    <w:sectPr w:rsidR="00C52EBA" w:rsidRPr="00A65BB8" w:rsidSect="00702F73">
      <w:headerReference w:type="default" r:id="rId16"/>
      <w:pgSz w:w="12240" w:h="15840"/>
      <w:pgMar w:top="450" w:right="1440" w:bottom="1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42B60" w14:textId="77777777" w:rsidR="00497D45" w:rsidRDefault="00497D45" w:rsidP="00447E67">
      <w:r>
        <w:separator/>
      </w:r>
    </w:p>
  </w:endnote>
  <w:endnote w:type="continuationSeparator" w:id="0">
    <w:p w14:paraId="200D33CF" w14:textId="77777777" w:rsidR="00497D45" w:rsidRDefault="00497D45" w:rsidP="0044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09A9E" w14:textId="77777777" w:rsidR="00070B13" w:rsidRDefault="00070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B0D6" w14:textId="77777777" w:rsidR="00070B13" w:rsidRDefault="00070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D86AC" w14:textId="77777777" w:rsidR="00070B13" w:rsidRDefault="00070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3F208" w14:textId="77777777" w:rsidR="00497D45" w:rsidRDefault="00497D45" w:rsidP="00447E67">
      <w:r>
        <w:separator/>
      </w:r>
    </w:p>
  </w:footnote>
  <w:footnote w:type="continuationSeparator" w:id="0">
    <w:p w14:paraId="3CFEDF9D" w14:textId="77777777" w:rsidR="00497D45" w:rsidRDefault="00497D45" w:rsidP="00447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CDD6E" w14:textId="77777777" w:rsidR="00070B13" w:rsidRDefault="00070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BB45" w14:textId="77777777" w:rsidR="00643B88" w:rsidRPr="00643B88" w:rsidRDefault="00C508EC" w:rsidP="00643B88">
    <w:pPr>
      <w:pStyle w:val="Header"/>
      <w:jc w:val="center"/>
      <w:rPr>
        <w:rFonts w:ascii="Times New Roman" w:hAnsi="Times New Roman" w:cs="Times New Roman"/>
        <w:b/>
        <w:caps/>
        <w:sz w:val="24"/>
        <w:szCs w:val="24"/>
      </w:rPr>
    </w:pPr>
    <w:r>
      <w:rPr>
        <w:rFonts w:ascii="Times New Roman" w:hAnsi="Times New Roman" w:cs="Times New Roman"/>
        <w:b/>
        <w:caps/>
        <w:sz w:val="24"/>
        <w:szCs w:val="24"/>
      </w:rPr>
      <w:t xml:space="preserve">Royal </w:t>
    </w:r>
    <w:r w:rsidR="00741FB7">
      <w:rPr>
        <w:rFonts w:ascii="Times New Roman" w:hAnsi="Times New Roman" w:cs="Times New Roman"/>
        <w:b/>
        <w:caps/>
        <w:sz w:val="24"/>
        <w:szCs w:val="24"/>
      </w:rPr>
      <w:t xml:space="preserve">Norwell </w:t>
    </w:r>
    <w:r>
      <w:rPr>
        <w:rFonts w:ascii="Times New Roman" w:hAnsi="Times New Roman" w:cs="Times New Roman"/>
        <w:b/>
        <w:caps/>
        <w:sz w:val="24"/>
        <w:szCs w:val="24"/>
      </w:rPr>
      <w:t>Nursing</w:t>
    </w:r>
    <w:r w:rsidR="00447E67" w:rsidRPr="00643B88">
      <w:rPr>
        <w:rFonts w:ascii="Times New Roman" w:hAnsi="Times New Roman" w:cs="Times New Roman"/>
        <w:b/>
        <w:caps/>
        <w:sz w:val="24"/>
        <w:szCs w:val="24"/>
      </w:rPr>
      <w:t xml:space="preserve"> </w:t>
    </w:r>
    <w:r w:rsidR="00741FB7">
      <w:rPr>
        <w:rFonts w:ascii="Times New Roman" w:hAnsi="Times New Roman" w:cs="Times New Roman"/>
        <w:b/>
        <w:caps/>
        <w:sz w:val="24"/>
        <w:szCs w:val="24"/>
      </w:rPr>
      <w:t xml:space="preserve">&amp; Rehabilitation </w:t>
    </w:r>
    <w:r w:rsidR="00447E67" w:rsidRPr="00643B88">
      <w:rPr>
        <w:rFonts w:ascii="Times New Roman" w:hAnsi="Times New Roman" w:cs="Times New Roman"/>
        <w:b/>
        <w:caps/>
        <w:sz w:val="24"/>
        <w:szCs w:val="24"/>
      </w:rPr>
      <w:t>Center</w:t>
    </w:r>
    <w:r>
      <w:rPr>
        <w:rFonts w:ascii="Times New Roman" w:hAnsi="Times New Roman" w:cs="Times New Roman"/>
        <w:b/>
        <w:caps/>
        <w:sz w:val="24"/>
        <w:szCs w:val="24"/>
      </w:rPr>
      <w:t>, LLC</w:t>
    </w:r>
  </w:p>
  <w:p w14:paraId="2239023C" w14:textId="77777777" w:rsidR="00643B88" w:rsidRPr="0097103C" w:rsidRDefault="00643B88" w:rsidP="00643B88">
    <w:pPr>
      <w:pStyle w:val="FSSAMPLE"/>
      <w:jc w:val="center"/>
      <w:rPr>
        <w:rFonts w:ascii="Times New Roman" w:hAnsi="Times New Roman"/>
        <w:b/>
        <w:sz w:val="24"/>
        <w:szCs w:val="24"/>
      </w:rPr>
    </w:pPr>
  </w:p>
  <w:p w14:paraId="00178C2C" w14:textId="77777777" w:rsidR="00643B88" w:rsidRPr="00390036" w:rsidRDefault="00643B88" w:rsidP="00643B88">
    <w:pPr>
      <w:pStyle w:val="FSSAMPLE"/>
      <w:pBdr>
        <w:bottom w:val="single" w:sz="12" w:space="1" w:color="auto"/>
      </w:pBdr>
      <w:jc w:val="center"/>
      <w:rPr>
        <w:rFonts w:ascii="Times New Roman" w:hAnsi="Times New Roman"/>
        <w:b/>
        <w:sz w:val="24"/>
        <w:szCs w:val="24"/>
      </w:rPr>
    </w:pPr>
    <w:r w:rsidRPr="00390036">
      <w:rPr>
        <w:rFonts w:ascii="Times New Roman" w:hAnsi="Times New Roman"/>
        <w:b/>
        <w:sz w:val="24"/>
        <w:szCs w:val="24"/>
      </w:rPr>
      <w:t>CONTENTS</w:t>
    </w:r>
  </w:p>
  <w:p w14:paraId="22691554" w14:textId="77777777" w:rsidR="00643B88" w:rsidRPr="00643B88" w:rsidRDefault="00643B88" w:rsidP="00643B88">
    <w:pPr>
      <w:pStyle w:val="Header"/>
      <w:rPr>
        <w:rFonts w:ascii="Times New Roman" w:hAnsi="Times New Roman" w:cs="Times New Roman"/>
        <w:b/>
        <w:cap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3A8C" w14:textId="77777777" w:rsidR="00070B13" w:rsidRDefault="00070B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4456" w14:textId="77777777" w:rsidR="00070B13" w:rsidRPr="000F7F49" w:rsidRDefault="00070B13" w:rsidP="00070B13">
    <w:pPr>
      <w:jc w:val="both"/>
      <w:rPr>
        <w:rFonts w:ascii="Times New Roman" w:hAnsi="Times New Roman" w:cs="Times New Roman"/>
        <w:sz w:val="24"/>
        <w:szCs w:val="24"/>
      </w:rPr>
    </w:pPr>
    <w:r w:rsidRPr="000F7F49">
      <w:rPr>
        <w:rFonts w:ascii="Times New Roman" w:hAnsi="Times New Roman" w:cs="Times New Roman"/>
        <w:sz w:val="24"/>
        <w:szCs w:val="24"/>
      </w:rPr>
      <w:t>James Mamary</w:t>
    </w:r>
  </w:p>
  <w:p w14:paraId="72277653" w14:textId="77777777" w:rsidR="00070B13" w:rsidRDefault="00070B13" w:rsidP="00070B13">
    <w:pPr>
      <w:jc w:val="both"/>
      <w:rPr>
        <w:rFonts w:ascii="Times New Roman" w:hAnsi="Times New Roman" w:cs="Times New Roman"/>
        <w:sz w:val="24"/>
        <w:szCs w:val="24"/>
      </w:rPr>
    </w:pPr>
    <w:r>
      <w:rPr>
        <w:rFonts w:ascii="Times New Roman" w:hAnsi="Times New Roman" w:cs="Times New Roman"/>
        <w:sz w:val="24"/>
        <w:szCs w:val="24"/>
      </w:rPr>
      <w:t>Royal Norwell Nursing &amp; Rehabilitation</w:t>
    </w:r>
    <w:r w:rsidRPr="000F7F49">
      <w:rPr>
        <w:rFonts w:ascii="Times New Roman" w:hAnsi="Times New Roman" w:cs="Times New Roman"/>
        <w:sz w:val="24"/>
        <w:szCs w:val="24"/>
      </w:rPr>
      <w:t xml:space="preserve"> Center, LLC</w:t>
    </w:r>
  </w:p>
  <w:p w14:paraId="6EF33B3F" w14:textId="77777777" w:rsidR="00070B13" w:rsidRDefault="00070B13" w:rsidP="00070B13">
    <w:pPr>
      <w:jc w:val="both"/>
      <w:rPr>
        <w:rFonts w:ascii="Times New Roman" w:hAnsi="Times New Roman" w:cs="Times New Roman"/>
        <w:sz w:val="24"/>
        <w:szCs w:val="24"/>
      </w:rPr>
    </w:pPr>
    <w:r>
      <w:rPr>
        <w:rFonts w:ascii="Times New Roman" w:hAnsi="Times New Roman" w:cs="Times New Roman"/>
        <w:sz w:val="24"/>
        <w:szCs w:val="24"/>
      </w:rPr>
      <w:t>May 6, 2022</w:t>
    </w:r>
  </w:p>
  <w:p w14:paraId="0434CBB6" w14:textId="77777777" w:rsidR="00070B13" w:rsidRDefault="00070B13" w:rsidP="00070B13">
    <w:pPr>
      <w:jc w:val="both"/>
      <w:rPr>
        <w:rFonts w:ascii="Times New Roman" w:hAnsi="Times New Roman" w:cs="Times New Roman"/>
        <w:noProof/>
        <w:sz w:val="24"/>
        <w:szCs w:val="24"/>
      </w:rPr>
    </w:pPr>
    <w:r>
      <w:rPr>
        <w:rFonts w:ascii="Times New Roman" w:hAnsi="Times New Roman" w:cs="Times New Roman"/>
        <w:sz w:val="24"/>
        <w:szCs w:val="24"/>
      </w:rPr>
      <w:t xml:space="preserve">Page </w:t>
    </w:r>
    <w:r w:rsidRPr="006A1A3D">
      <w:rPr>
        <w:rFonts w:ascii="Times New Roman" w:hAnsi="Times New Roman" w:cs="Times New Roman"/>
        <w:sz w:val="24"/>
        <w:szCs w:val="24"/>
      </w:rPr>
      <w:fldChar w:fldCharType="begin"/>
    </w:r>
    <w:r w:rsidRPr="006A1A3D">
      <w:rPr>
        <w:rFonts w:ascii="Times New Roman" w:hAnsi="Times New Roman" w:cs="Times New Roman"/>
        <w:sz w:val="24"/>
        <w:szCs w:val="24"/>
      </w:rPr>
      <w:instrText xml:space="preserve"> PAGE   \* MERGEFORMAT </w:instrText>
    </w:r>
    <w:r w:rsidRPr="006A1A3D">
      <w:rPr>
        <w:rFonts w:ascii="Times New Roman" w:hAnsi="Times New Roman" w:cs="Times New Roman"/>
        <w:sz w:val="24"/>
        <w:szCs w:val="24"/>
      </w:rPr>
      <w:fldChar w:fldCharType="separate"/>
    </w:r>
    <w:r w:rsidR="00F66FEB">
      <w:rPr>
        <w:rFonts w:ascii="Times New Roman" w:hAnsi="Times New Roman" w:cs="Times New Roman"/>
        <w:noProof/>
        <w:sz w:val="24"/>
        <w:szCs w:val="24"/>
      </w:rPr>
      <w:t>3</w:t>
    </w:r>
    <w:r w:rsidRPr="006A1A3D">
      <w:rPr>
        <w:rFonts w:ascii="Times New Roman" w:hAnsi="Times New Roman" w:cs="Times New Roman"/>
        <w:noProof/>
        <w:sz w:val="24"/>
        <w:szCs w:val="24"/>
      </w:rPr>
      <w:fldChar w:fldCharType="end"/>
    </w:r>
  </w:p>
  <w:p w14:paraId="7877C747" w14:textId="77777777" w:rsidR="00643B88" w:rsidRDefault="00643B88">
    <w:pPr>
      <w:pStyle w:val="Header"/>
    </w:pPr>
  </w:p>
  <w:p w14:paraId="2624D78B" w14:textId="77777777" w:rsidR="00070B13" w:rsidRDefault="00070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42873"/>
    <w:multiLevelType w:val="hybridMultilevel"/>
    <w:tmpl w:val="756AF1A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7A4575"/>
    <w:multiLevelType w:val="hybridMultilevel"/>
    <w:tmpl w:val="D59C425E"/>
    <w:lvl w:ilvl="0" w:tplc="B00C45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C40C2A"/>
    <w:multiLevelType w:val="hybridMultilevel"/>
    <w:tmpl w:val="CC209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332ACD"/>
    <w:multiLevelType w:val="hybridMultilevel"/>
    <w:tmpl w:val="48A2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421566"/>
    <w:multiLevelType w:val="hybridMultilevel"/>
    <w:tmpl w:val="ADF04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0BF4EF1"/>
    <w:multiLevelType w:val="hybridMultilevel"/>
    <w:tmpl w:val="6EE2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720ABA"/>
    <w:multiLevelType w:val="hybridMultilevel"/>
    <w:tmpl w:val="BE3696E2"/>
    <w:lvl w:ilvl="0" w:tplc="E294D7DA">
      <w:start w:val="1"/>
      <w:numFmt w:val="decimal"/>
      <w:lvlText w:val="%1)"/>
      <w:lvlJc w:val="left"/>
      <w:pPr>
        <w:ind w:left="720" w:hanging="360"/>
      </w:pPr>
      <w:rPr>
        <w:rFonts w:ascii="Times New Roman" w:eastAsia="Trebuchet MS"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C4B93"/>
    <w:multiLevelType w:val="hybridMultilevel"/>
    <w:tmpl w:val="29FAC9D0"/>
    <w:lvl w:ilvl="0" w:tplc="31EEECA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2861964">
    <w:abstractNumId w:val="3"/>
  </w:num>
  <w:num w:numId="2" w16cid:durableId="200485839">
    <w:abstractNumId w:val="5"/>
  </w:num>
  <w:num w:numId="3" w16cid:durableId="720129664">
    <w:abstractNumId w:val="6"/>
  </w:num>
  <w:num w:numId="4" w16cid:durableId="894968931">
    <w:abstractNumId w:val="2"/>
  </w:num>
  <w:num w:numId="5" w16cid:durableId="1138644172">
    <w:abstractNumId w:val="4"/>
  </w:num>
  <w:num w:numId="6" w16cid:durableId="1106004546">
    <w:abstractNumId w:val="0"/>
  </w:num>
  <w:num w:numId="7" w16cid:durableId="1840384994">
    <w:abstractNumId w:val="1"/>
  </w:num>
  <w:num w:numId="8" w16cid:durableId="18742228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C92"/>
    <w:rsid w:val="00032150"/>
    <w:rsid w:val="000510A0"/>
    <w:rsid w:val="00070B13"/>
    <w:rsid w:val="000A177B"/>
    <w:rsid w:val="000F7F49"/>
    <w:rsid w:val="00103A93"/>
    <w:rsid w:val="00117E87"/>
    <w:rsid w:val="001A3BE6"/>
    <w:rsid w:val="001E6B3C"/>
    <w:rsid w:val="001F47C3"/>
    <w:rsid w:val="00202F3A"/>
    <w:rsid w:val="002053A1"/>
    <w:rsid w:val="00207108"/>
    <w:rsid w:val="00260786"/>
    <w:rsid w:val="002677E9"/>
    <w:rsid w:val="00290C92"/>
    <w:rsid w:val="002A173B"/>
    <w:rsid w:val="0033719B"/>
    <w:rsid w:val="00386B19"/>
    <w:rsid w:val="003B27A4"/>
    <w:rsid w:val="003E46AD"/>
    <w:rsid w:val="004046A3"/>
    <w:rsid w:val="0041775A"/>
    <w:rsid w:val="0042140F"/>
    <w:rsid w:val="00447E67"/>
    <w:rsid w:val="00497D45"/>
    <w:rsid w:val="004B0153"/>
    <w:rsid w:val="004E5FBF"/>
    <w:rsid w:val="00504F3D"/>
    <w:rsid w:val="00542078"/>
    <w:rsid w:val="00567B67"/>
    <w:rsid w:val="005D181B"/>
    <w:rsid w:val="005D299A"/>
    <w:rsid w:val="005F644D"/>
    <w:rsid w:val="00614E19"/>
    <w:rsid w:val="006252F5"/>
    <w:rsid w:val="00625F9A"/>
    <w:rsid w:val="00626CA0"/>
    <w:rsid w:val="00643B88"/>
    <w:rsid w:val="006E1E1D"/>
    <w:rsid w:val="00702F73"/>
    <w:rsid w:val="00741FB7"/>
    <w:rsid w:val="00780B87"/>
    <w:rsid w:val="00806C27"/>
    <w:rsid w:val="008111A9"/>
    <w:rsid w:val="008A1624"/>
    <w:rsid w:val="00911178"/>
    <w:rsid w:val="00932814"/>
    <w:rsid w:val="009907FA"/>
    <w:rsid w:val="0099118F"/>
    <w:rsid w:val="009E6C79"/>
    <w:rsid w:val="00A20D57"/>
    <w:rsid w:val="00A65BB8"/>
    <w:rsid w:val="00A75600"/>
    <w:rsid w:val="00A8221E"/>
    <w:rsid w:val="00AA4240"/>
    <w:rsid w:val="00AA5DFB"/>
    <w:rsid w:val="00AE53FC"/>
    <w:rsid w:val="00AF03DC"/>
    <w:rsid w:val="00B16764"/>
    <w:rsid w:val="00B37DBD"/>
    <w:rsid w:val="00B72BB5"/>
    <w:rsid w:val="00B817FA"/>
    <w:rsid w:val="00B84110"/>
    <w:rsid w:val="00BC3757"/>
    <w:rsid w:val="00BC7BAE"/>
    <w:rsid w:val="00BD46D2"/>
    <w:rsid w:val="00C24257"/>
    <w:rsid w:val="00C508EC"/>
    <w:rsid w:val="00C52A33"/>
    <w:rsid w:val="00C52EBA"/>
    <w:rsid w:val="00C92C3A"/>
    <w:rsid w:val="00D0787F"/>
    <w:rsid w:val="00D25734"/>
    <w:rsid w:val="00DB4129"/>
    <w:rsid w:val="00DB499E"/>
    <w:rsid w:val="00DC5F9B"/>
    <w:rsid w:val="00ED1DA8"/>
    <w:rsid w:val="00F32390"/>
    <w:rsid w:val="00F51FFB"/>
    <w:rsid w:val="00F66FEB"/>
    <w:rsid w:val="00FB4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9CAF"/>
  <w15:chartTrackingRefBased/>
  <w15:docId w15:val="{C0F249E5-A03A-49D1-A805-FE2DC6D2C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90C92"/>
    <w:pPr>
      <w:widowControl w:val="0"/>
      <w:autoSpaceDE w:val="0"/>
      <w:autoSpaceDN w:val="0"/>
      <w:spacing w:after="0" w:line="240" w:lineRule="auto"/>
    </w:pPr>
    <w:rPr>
      <w:rFonts w:ascii="Trebuchet MS" w:eastAsia="Trebuchet MS" w:hAnsi="Trebuchet MS" w:cs="Trebuchet M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90C92"/>
  </w:style>
  <w:style w:type="character" w:customStyle="1" w:styleId="BodyTextChar">
    <w:name w:val="Body Text Char"/>
    <w:basedOn w:val="DefaultParagraphFont"/>
    <w:link w:val="BodyText"/>
    <w:uiPriority w:val="1"/>
    <w:rsid w:val="00290C92"/>
    <w:rPr>
      <w:rFonts w:ascii="Trebuchet MS" w:eastAsia="Trebuchet MS" w:hAnsi="Trebuchet MS" w:cs="Trebuchet MS"/>
      <w:lang w:bidi="en-US"/>
    </w:rPr>
  </w:style>
  <w:style w:type="paragraph" w:styleId="NoSpacing">
    <w:name w:val="No Spacing"/>
    <w:uiPriority w:val="1"/>
    <w:qFormat/>
    <w:rsid w:val="00290C92"/>
    <w:pPr>
      <w:widowControl w:val="0"/>
      <w:autoSpaceDE w:val="0"/>
      <w:autoSpaceDN w:val="0"/>
      <w:spacing w:after="0" w:line="240" w:lineRule="auto"/>
    </w:pPr>
    <w:rPr>
      <w:rFonts w:ascii="Trebuchet MS" w:eastAsia="Trebuchet MS" w:hAnsi="Trebuchet MS" w:cs="Trebuchet MS"/>
      <w:lang w:bidi="en-US"/>
    </w:rPr>
  </w:style>
  <w:style w:type="paragraph" w:customStyle="1" w:styleId="FSSAMPLE">
    <w:name w:val="FSSAMPLE"/>
    <w:basedOn w:val="Normal"/>
    <w:link w:val="FSSAMPLEChar"/>
    <w:rsid w:val="00447E67"/>
    <w:pPr>
      <w:widowControl/>
      <w:autoSpaceDE/>
      <w:autoSpaceDN/>
      <w:jc w:val="both"/>
    </w:pPr>
    <w:rPr>
      <w:rFonts w:ascii="Footlight MT Light" w:eastAsia="Times New Roman" w:hAnsi="Footlight MT Light" w:cs="Times New Roman"/>
      <w:szCs w:val="20"/>
      <w:lang w:bidi="ar-SA"/>
    </w:rPr>
  </w:style>
  <w:style w:type="character" w:customStyle="1" w:styleId="FSSAMPLEChar">
    <w:name w:val="FSSAMPLE Char"/>
    <w:link w:val="FSSAMPLE"/>
    <w:rsid w:val="00447E67"/>
    <w:rPr>
      <w:rFonts w:ascii="Footlight MT Light" w:eastAsia="Times New Roman" w:hAnsi="Footlight MT Light" w:cs="Times New Roman"/>
      <w:szCs w:val="20"/>
    </w:rPr>
  </w:style>
  <w:style w:type="paragraph" w:styleId="Header">
    <w:name w:val="header"/>
    <w:basedOn w:val="Normal"/>
    <w:link w:val="HeaderChar"/>
    <w:uiPriority w:val="99"/>
    <w:unhideWhenUsed/>
    <w:rsid w:val="00447E67"/>
    <w:pPr>
      <w:tabs>
        <w:tab w:val="center" w:pos="4680"/>
        <w:tab w:val="right" w:pos="9360"/>
      </w:tabs>
    </w:pPr>
  </w:style>
  <w:style w:type="character" w:customStyle="1" w:styleId="HeaderChar">
    <w:name w:val="Header Char"/>
    <w:basedOn w:val="DefaultParagraphFont"/>
    <w:link w:val="Header"/>
    <w:uiPriority w:val="99"/>
    <w:rsid w:val="00447E67"/>
    <w:rPr>
      <w:rFonts w:ascii="Trebuchet MS" w:eastAsia="Trebuchet MS" w:hAnsi="Trebuchet MS" w:cs="Trebuchet MS"/>
      <w:lang w:bidi="en-US"/>
    </w:rPr>
  </w:style>
  <w:style w:type="paragraph" w:styleId="Footer">
    <w:name w:val="footer"/>
    <w:basedOn w:val="Normal"/>
    <w:link w:val="FooterChar"/>
    <w:uiPriority w:val="99"/>
    <w:unhideWhenUsed/>
    <w:rsid w:val="00447E67"/>
    <w:pPr>
      <w:tabs>
        <w:tab w:val="center" w:pos="4680"/>
        <w:tab w:val="right" w:pos="9360"/>
      </w:tabs>
    </w:pPr>
  </w:style>
  <w:style w:type="character" w:customStyle="1" w:styleId="FooterChar">
    <w:name w:val="Footer Char"/>
    <w:basedOn w:val="DefaultParagraphFont"/>
    <w:link w:val="Footer"/>
    <w:uiPriority w:val="99"/>
    <w:rsid w:val="00447E67"/>
    <w:rPr>
      <w:rFonts w:ascii="Trebuchet MS" w:eastAsia="Trebuchet MS" w:hAnsi="Trebuchet MS" w:cs="Trebuchet MS"/>
      <w:lang w:bidi="en-US"/>
    </w:rPr>
  </w:style>
  <w:style w:type="paragraph" w:styleId="Title">
    <w:name w:val="Title"/>
    <w:basedOn w:val="Normal"/>
    <w:link w:val="TitleChar"/>
    <w:qFormat/>
    <w:rsid w:val="00447E67"/>
    <w:pPr>
      <w:widowControl/>
      <w:autoSpaceDE/>
      <w:autoSpaceDN/>
      <w:jc w:val="center"/>
    </w:pPr>
    <w:rPr>
      <w:rFonts w:ascii="Times New Roman" w:eastAsia="Times New Roman" w:hAnsi="Times New Roman" w:cs="Times New Roman"/>
      <w:b/>
      <w:sz w:val="28"/>
      <w:szCs w:val="20"/>
      <w:lang w:bidi="ar-SA"/>
    </w:rPr>
  </w:style>
  <w:style w:type="character" w:customStyle="1" w:styleId="TitleChar">
    <w:name w:val="Title Char"/>
    <w:basedOn w:val="DefaultParagraphFont"/>
    <w:link w:val="Title"/>
    <w:rsid w:val="00447E67"/>
    <w:rPr>
      <w:rFonts w:ascii="Times New Roman" w:eastAsia="Times New Roman" w:hAnsi="Times New Roman" w:cs="Times New Roman"/>
      <w:b/>
      <w:sz w:val="28"/>
      <w:szCs w:val="20"/>
    </w:rPr>
  </w:style>
  <w:style w:type="table" w:styleId="TableGrid">
    <w:name w:val="Table Grid"/>
    <w:basedOn w:val="TableNormal"/>
    <w:uiPriority w:val="39"/>
    <w:rsid w:val="00504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1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9</Pages>
  <Words>2492</Words>
  <Characters>14206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Marcum LLP</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Bavolack, Matthew</dc:creator>
  <cp:keywords/>
  <dc:description/>
  <cp:lastModifiedBy>Marks, Brett (DPH)</cp:lastModifiedBy>
  <cp:revision>16</cp:revision>
  <dcterms:created xsi:type="dcterms:W3CDTF">2022-05-06T17:10:00Z</dcterms:created>
  <dcterms:modified xsi:type="dcterms:W3CDTF">2022-05-13T18:01:00Z</dcterms:modified>
</cp:coreProperties>
</file>