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D38D" w14:textId="29FC6FE9" w:rsidR="004D4739" w:rsidRPr="001507D0" w:rsidRDefault="004D4739" w:rsidP="000421B6">
      <w:pPr>
        <w:pStyle w:val="Subtitle"/>
        <w:jc w:val="center"/>
        <w:rPr>
          <w:rFonts w:ascii="Gill Sans MT" w:hAnsi="Gill Sans MT"/>
          <w:b/>
          <w:bCs/>
          <w:color w:val="auto"/>
          <w:sz w:val="28"/>
          <w:szCs w:val="28"/>
        </w:rPr>
      </w:pP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Co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mm</w:t>
      </w: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uni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ty Violence Prevention 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3F5620BE" w:rsidR="004D4739" w:rsidRDefault="000F67D8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Oc</w:t>
      </w:r>
      <w:r w:rsidR="005B409D">
        <w:rPr>
          <w:rFonts w:ascii="Gill Sans MT" w:hAnsi="Gill Sans MT"/>
        </w:rPr>
        <w:t>t</w:t>
      </w:r>
      <w:r>
        <w:rPr>
          <w:rFonts w:ascii="Gill Sans MT" w:hAnsi="Gill Sans MT"/>
        </w:rPr>
        <w:t>ob</w:t>
      </w:r>
      <w:r w:rsidR="005B409D">
        <w:rPr>
          <w:rFonts w:ascii="Gill Sans MT" w:hAnsi="Gill Sans MT"/>
        </w:rPr>
        <w:t>er</w:t>
      </w:r>
      <w:r>
        <w:rPr>
          <w:rFonts w:ascii="Gill Sans MT" w:hAnsi="Gill Sans MT"/>
        </w:rPr>
        <w:t xml:space="preserve"> </w:t>
      </w:r>
      <w:r w:rsidR="001507D0">
        <w:rPr>
          <w:rFonts w:ascii="Gill Sans MT" w:hAnsi="Gill Sans MT"/>
        </w:rPr>
        <w:t>25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6F0012B0" w:rsidR="00FE0B89" w:rsidRPr="004D4739" w:rsidRDefault="001507D0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:00-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0F67D8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 xml:space="preserve">0 </w:t>
      </w:r>
      <w:r w:rsidR="000F67D8"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B6EA4DF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1507D0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0F67D8">
        <w:rPr>
          <w:rFonts w:ascii="Gill Sans MT" w:hAnsi="Gill Sans MT"/>
        </w:rPr>
        <w:t xml:space="preserve">October </w:t>
      </w:r>
      <w:r w:rsidR="001507D0">
        <w:rPr>
          <w:rFonts w:ascii="Gill Sans MT" w:hAnsi="Gill Sans MT"/>
        </w:rPr>
        <w:t>25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6A706315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1A4CA8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3D784D94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A4CA8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1A4CA8">
        <w:rPr>
          <w:rFonts w:ascii="Gill Sans MT" w:hAnsi="Gill Sans MT"/>
        </w:rPr>
        <w:t>3</w:t>
      </w:r>
      <w:r w:rsidR="000F67D8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80" w:type="dxa"/>
        <w:tblInd w:w="-3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7110"/>
        <w:gridCol w:w="1170"/>
        <w:gridCol w:w="1170"/>
      </w:tblGrid>
      <w:tr w:rsidR="00B0208D" w:rsidRPr="001B6E73" w14:paraId="08EC6B5D" w14:textId="3265B1EA" w:rsidTr="00B0208D">
        <w:trPr>
          <w:trHeight w:val="360"/>
        </w:trPr>
        <w:tc>
          <w:tcPr>
            <w:tcW w:w="7740" w:type="dxa"/>
            <w:gridSpan w:val="2"/>
            <w:shd w:val="clear" w:color="auto" w:fill="C6D9F1" w:themeFill="text2" w:themeFillTint="33"/>
            <w:vAlign w:val="center"/>
          </w:tcPr>
          <w:p w14:paraId="7F07FA30" w14:textId="04A5E8B8" w:rsidR="00B0208D" w:rsidRPr="005354E5" w:rsidRDefault="00B0208D" w:rsidP="00060F49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 xml:space="preserve"> Votes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EBF603D" w14:textId="1E931F8E" w:rsidR="00B0208D" w:rsidRPr="005C6AE5" w:rsidRDefault="00B0208D" w:rsidP="00B0208D">
            <w:pPr>
              <w:pStyle w:val="NoSpacing"/>
              <w:ind w:left="-54" w:right="-130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2673DEC" w14:textId="2CF063EB" w:rsidR="00B0208D" w:rsidRPr="005C6AE5" w:rsidRDefault="00B0208D" w:rsidP="00B0208D">
            <w:pPr>
              <w:pStyle w:val="NoSpacing"/>
              <w:ind w:left="-54" w:right="-4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B0208D" w:rsidRPr="001B6E73" w14:paraId="42EC8F3E" w14:textId="4DBF2707" w:rsidTr="00B0208D">
        <w:trPr>
          <w:trHeight w:val="360"/>
        </w:trPr>
        <w:tc>
          <w:tcPr>
            <w:tcW w:w="630" w:type="dxa"/>
            <w:vAlign w:val="center"/>
          </w:tcPr>
          <w:p w14:paraId="70DF973D" w14:textId="77777777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4CB9F1CD" w14:textId="55CA8127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Robbie Goldstein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Public Health (DPH) </w:t>
            </w:r>
            <w:r w:rsidRPr="003C7908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1170" w:type="dxa"/>
            <w:vAlign w:val="center"/>
          </w:tcPr>
          <w:p w14:paraId="507C5EBA" w14:textId="3ADB3CC9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9491C66" w14:textId="31951242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3BEBD5DB" w14:textId="44D35244" w:rsidTr="00B0208D">
        <w:trPr>
          <w:trHeight w:val="360"/>
        </w:trPr>
        <w:tc>
          <w:tcPr>
            <w:tcW w:w="630" w:type="dxa"/>
            <w:vAlign w:val="center"/>
          </w:tcPr>
          <w:p w14:paraId="18792A11" w14:textId="5F970858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vAlign w:val="center"/>
          </w:tcPr>
          <w:p w14:paraId="7B4F9714" w14:textId="4A628AEF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Kevan Barton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YouthConnect, Boys &amp; Girls Clubs of Boston</w:t>
            </w:r>
          </w:p>
        </w:tc>
        <w:tc>
          <w:tcPr>
            <w:tcW w:w="1170" w:type="dxa"/>
            <w:vAlign w:val="center"/>
          </w:tcPr>
          <w:p w14:paraId="414D8D43" w14:textId="311BF12E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A07D30A" w14:textId="3EEA45B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410BCFA" w14:textId="19382CC2" w:rsidTr="00B0208D">
        <w:trPr>
          <w:trHeight w:val="360"/>
        </w:trPr>
        <w:tc>
          <w:tcPr>
            <w:tcW w:w="630" w:type="dxa"/>
            <w:vAlign w:val="center"/>
          </w:tcPr>
          <w:p w14:paraId="5308A42D" w14:textId="270415D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vAlign w:val="center"/>
          </w:tcPr>
          <w:p w14:paraId="0D8F27EB" w14:textId="6D62CEA4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Paul Brennan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Lawrence General Hospital</w:t>
            </w:r>
          </w:p>
        </w:tc>
        <w:tc>
          <w:tcPr>
            <w:tcW w:w="1170" w:type="dxa"/>
            <w:vAlign w:val="center"/>
          </w:tcPr>
          <w:p w14:paraId="0EFD64A2" w14:textId="5C82075C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B19C75A" w14:textId="3C81723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1B0EEACC" w14:textId="47017600" w:rsidTr="00B0208D">
        <w:trPr>
          <w:trHeight w:val="360"/>
        </w:trPr>
        <w:tc>
          <w:tcPr>
            <w:tcW w:w="630" w:type="dxa"/>
            <w:vAlign w:val="center"/>
          </w:tcPr>
          <w:p w14:paraId="0FD70990" w14:textId="62C60B2E" w:rsidR="00B0208D" w:rsidRPr="00F9118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vAlign w:val="center"/>
          </w:tcPr>
          <w:p w14:paraId="4796927C" w14:textId="5B1073F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Clementina </w:t>
            </w:r>
            <w:bookmarkStart w:id="0" w:name="_Hlk180580572"/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Chéry</w:t>
            </w:r>
            <w:bookmarkEnd w:id="0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Louis D. Brown Peace Institute</w:t>
            </w:r>
          </w:p>
        </w:tc>
        <w:tc>
          <w:tcPr>
            <w:tcW w:w="1170" w:type="dxa"/>
            <w:vAlign w:val="center"/>
          </w:tcPr>
          <w:p w14:paraId="67FE831A" w14:textId="1F072683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E18C195" w14:textId="4D07A80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3B7D1102" w14:textId="36C733F7" w:rsidTr="00B0208D">
        <w:trPr>
          <w:trHeight w:val="360"/>
        </w:trPr>
        <w:tc>
          <w:tcPr>
            <w:tcW w:w="630" w:type="dxa"/>
            <w:vAlign w:val="center"/>
          </w:tcPr>
          <w:p w14:paraId="5BA5C740" w14:textId="62A7C125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vAlign w:val="center"/>
          </w:tcPr>
          <w:p w14:paraId="01D9C5AF" w14:textId="348FF0FC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Gregg Croteau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Teen Equality Center (UTEC)</w:t>
            </w:r>
          </w:p>
        </w:tc>
        <w:tc>
          <w:tcPr>
            <w:tcW w:w="1170" w:type="dxa"/>
            <w:vAlign w:val="center"/>
          </w:tcPr>
          <w:p w14:paraId="2C563A54" w14:textId="46EFDBB2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3216579" w14:textId="39C62501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5906E262" w14:textId="033E852A" w:rsidTr="00B0208D">
        <w:trPr>
          <w:trHeight w:val="360"/>
        </w:trPr>
        <w:tc>
          <w:tcPr>
            <w:tcW w:w="630" w:type="dxa"/>
            <w:vAlign w:val="center"/>
          </w:tcPr>
          <w:p w14:paraId="5F4BD36A" w14:textId="58A995B0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vAlign w:val="center"/>
          </w:tcPr>
          <w:p w14:paraId="7AFA746D" w14:textId="4638F152" w:rsidR="00B0208D" w:rsidRPr="003C7908" w:rsidRDefault="00B0208D" w:rsidP="00060F49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Thea James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V</w:t>
            </w:r>
            <w:r w:rsidRPr="00202B6E">
              <w:rPr>
                <w:rFonts w:ascii="Gill Sans MT" w:hAnsi="Gill Sans MT" w:cs="Arial"/>
                <w:bCs/>
                <w:sz w:val="20"/>
                <w:szCs w:val="20"/>
              </w:rPr>
              <w:t>iolence Intervention Advocacy Program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,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Boston Medical Center</w:t>
            </w:r>
          </w:p>
        </w:tc>
        <w:tc>
          <w:tcPr>
            <w:tcW w:w="1170" w:type="dxa"/>
            <w:vAlign w:val="center"/>
          </w:tcPr>
          <w:p w14:paraId="74A0DB37" w14:textId="105DD756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74433" w14:textId="01867900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7DCAF23B" w14:textId="305004E3" w:rsidTr="00B0208D">
        <w:trPr>
          <w:trHeight w:val="360"/>
        </w:trPr>
        <w:tc>
          <w:tcPr>
            <w:tcW w:w="630" w:type="dxa"/>
            <w:vAlign w:val="center"/>
          </w:tcPr>
          <w:p w14:paraId="778A5A79" w14:textId="757C05C3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vAlign w:val="center"/>
          </w:tcPr>
          <w:p w14:paraId="11BDBB49" w14:textId="70CA6D5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Keesha LaTulippe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Bureau of Community Health and Prevention, DPH</w:t>
            </w:r>
          </w:p>
        </w:tc>
        <w:tc>
          <w:tcPr>
            <w:tcW w:w="1170" w:type="dxa"/>
            <w:vAlign w:val="center"/>
          </w:tcPr>
          <w:p w14:paraId="36C6A594" w14:textId="390CD07D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8D85754" w14:textId="7B1AB234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0B008853" w14:textId="6E9AE357" w:rsidTr="00B0208D">
        <w:trPr>
          <w:trHeight w:val="360"/>
        </w:trPr>
        <w:tc>
          <w:tcPr>
            <w:tcW w:w="630" w:type="dxa"/>
            <w:vAlign w:val="center"/>
          </w:tcPr>
          <w:p w14:paraId="7FB45D58" w14:textId="43BBBE79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vAlign w:val="center"/>
          </w:tcPr>
          <w:p w14:paraId="456DE59D" w14:textId="75D93716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Dwight Robson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Roca</w:t>
            </w:r>
          </w:p>
        </w:tc>
        <w:tc>
          <w:tcPr>
            <w:tcW w:w="1170" w:type="dxa"/>
            <w:vAlign w:val="center"/>
          </w:tcPr>
          <w:p w14:paraId="51A430A1" w14:textId="0FBF4D80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71078CA" w14:textId="4A3360AD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4ED62EA9" w14:textId="5DF6C4B5" w:rsidTr="00B0208D">
        <w:trPr>
          <w:trHeight w:val="360"/>
        </w:trPr>
        <w:tc>
          <w:tcPr>
            <w:tcW w:w="630" w:type="dxa"/>
            <w:vAlign w:val="center"/>
          </w:tcPr>
          <w:p w14:paraId="454C42B8" w14:textId="1882761F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vAlign w:val="center"/>
          </w:tcPr>
          <w:p w14:paraId="19A85E5E" w14:textId="2923355D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Monalisa Smith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bookmarkStart w:id="1" w:name="_Hlk181097777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Mother’s for Justice and Equality</w:t>
            </w:r>
            <w:bookmarkEnd w:id="1"/>
          </w:p>
        </w:tc>
        <w:tc>
          <w:tcPr>
            <w:tcW w:w="1170" w:type="dxa"/>
            <w:vAlign w:val="center"/>
          </w:tcPr>
          <w:p w14:paraId="15D88BDF" w14:textId="021F84A8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5EE54019" w14:textId="30109EBF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6463D67" w14:textId="1BD8F1F3" w:rsidTr="00B0208D">
        <w:trPr>
          <w:trHeight w:val="360"/>
        </w:trPr>
        <w:tc>
          <w:tcPr>
            <w:tcW w:w="630" w:type="dxa"/>
            <w:vAlign w:val="center"/>
          </w:tcPr>
          <w:p w14:paraId="0CB70E09" w14:textId="2E1B0A5D" w:rsidR="00B0208D" w:rsidRPr="004B1371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vAlign w:val="center"/>
          </w:tcPr>
          <w:p w14:paraId="65A233E7" w14:textId="46C2F9B1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Asharia Supreme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18 Degrees</w:t>
            </w:r>
          </w:p>
        </w:tc>
        <w:tc>
          <w:tcPr>
            <w:tcW w:w="1170" w:type="dxa"/>
            <w:vAlign w:val="center"/>
          </w:tcPr>
          <w:p w14:paraId="102EDC9C" w14:textId="33DB35F4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CC6BC35" w14:textId="0E30C78C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0208D" w:rsidRPr="001B6E73" w14:paraId="3FF80C75" w14:textId="1F2F41A8" w:rsidTr="00B0208D">
        <w:trPr>
          <w:trHeight w:val="360"/>
        </w:trPr>
        <w:tc>
          <w:tcPr>
            <w:tcW w:w="630" w:type="dxa"/>
            <w:vAlign w:val="center"/>
          </w:tcPr>
          <w:p w14:paraId="65558035" w14:textId="09141BB0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vAlign w:val="center"/>
          </w:tcPr>
          <w:p w14:paraId="1C244C25" w14:textId="6DF1EF73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Laxmi Tierney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MassHealth</w:t>
            </w:r>
          </w:p>
        </w:tc>
        <w:tc>
          <w:tcPr>
            <w:tcW w:w="1170" w:type="dxa"/>
            <w:vAlign w:val="center"/>
          </w:tcPr>
          <w:p w14:paraId="3789E795" w14:textId="44D978EA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2F67C01" w14:textId="00640747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0208D" w:rsidRPr="001B6E73" w14:paraId="6F566635" w14:textId="7500387B" w:rsidTr="00B0208D">
        <w:trPr>
          <w:trHeight w:val="360"/>
        </w:trPr>
        <w:tc>
          <w:tcPr>
            <w:tcW w:w="630" w:type="dxa"/>
            <w:vAlign w:val="center"/>
          </w:tcPr>
          <w:p w14:paraId="312B9F3F" w14:textId="6082E914" w:rsidR="00B0208D" w:rsidRDefault="00B0208D" w:rsidP="00060F49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110" w:type="dxa"/>
            <w:vAlign w:val="center"/>
          </w:tcPr>
          <w:p w14:paraId="71891225" w14:textId="08731BDA" w:rsidR="00B0208D" w:rsidRPr="003C7908" w:rsidRDefault="00B0208D" w:rsidP="00060F49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Danayjah Yassen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Old Colony YMCA</w:t>
            </w:r>
            <w:r w:rsidR="00296558">
              <w:rPr>
                <w:rFonts w:ascii="Gill Sans MT" w:hAnsi="Gill Sans MT" w:cs="Arial"/>
                <w:bCs/>
                <w:sz w:val="20"/>
                <w:szCs w:val="20"/>
              </w:rPr>
              <w:t>, Safe Corners</w:t>
            </w:r>
          </w:p>
        </w:tc>
        <w:tc>
          <w:tcPr>
            <w:tcW w:w="1170" w:type="dxa"/>
            <w:vAlign w:val="center"/>
          </w:tcPr>
          <w:p w14:paraId="328A029D" w14:textId="222095C2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483CC48" w14:textId="1877E8DD" w:rsidR="00B0208D" w:rsidRPr="00B0208D" w:rsidRDefault="00B0208D" w:rsidP="00B020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0208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3697378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B0208D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He </w:t>
      </w:r>
      <w:r w:rsidRPr="00D151EB">
        <w:rPr>
          <w:rFonts w:ascii="Gill Sans MT" w:hAnsi="Gill Sans MT"/>
        </w:rPr>
        <w:t xml:space="preserve">welcomed members </w:t>
      </w:r>
      <w:r w:rsidR="00DE7700">
        <w:rPr>
          <w:rFonts w:ascii="Gill Sans MT" w:hAnsi="Gill Sans MT"/>
        </w:rPr>
        <w:t xml:space="preserve">and explained that the </w:t>
      </w:r>
      <w:r>
        <w:rPr>
          <w:rFonts w:ascii="Gill Sans MT" w:hAnsi="Gill Sans MT"/>
        </w:rPr>
        <w:t>Task F</w:t>
      </w:r>
      <w:r w:rsidRPr="00D151EB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815D4E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>meeting</w:t>
      </w:r>
      <w:r w:rsidR="00815D4E">
        <w:rPr>
          <w:rFonts w:ascii="Gill Sans MT" w:hAnsi="Gill Sans MT"/>
        </w:rPr>
        <w:t>s</w:t>
      </w:r>
      <w:r w:rsidRPr="00D151EB">
        <w:rPr>
          <w:rFonts w:ascii="Gill Sans MT" w:hAnsi="Gill Sans MT"/>
        </w:rPr>
        <w:t xml:space="preserve"> </w:t>
      </w:r>
      <w:r w:rsidR="00815D4E">
        <w:rPr>
          <w:rFonts w:ascii="Gill Sans MT" w:hAnsi="Gill Sans MT"/>
        </w:rPr>
        <w:t>are</w:t>
      </w:r>
      <w:r w:rsidRPr="00D151EB">
        <w:rPr>
          <w:rFonts w:ascii="Gill Sans MT" w:hAnsi="Gill Sans MT"/>
        </w:rPr>
        <w:t xml:space="preserve"> subject to the Open Meeting Law and that any votes taken during the meeting would be conducted via roll-call vote.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641C466E" w14:textId="2A3AFAD0" w:rsidR="00680E03" w:rsidRDefault="00E5328C" w:rsidP="008D060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</w:t>
      </w:r>
      <w:r w:rsidR="00680E03">
        <w:rPr>
          <w:rFonts w:ascii="Gill Sans MT" w:hAnsi="Gill Sans MT"/>
        </w:rPr>
        <w:t>introduced two members who were unable to join the Task Force’s first meeting, Monalisa Smith</w:t>
      </w:r>
      <w:r w:rsidR="003D3243">
        <w:rPr>
          <w:rFonts w:ascii="Gill Sans MT" w:hAnsi="Gill Sans MT"/>
        </w:rPr>
        <w:t>, founder of M</w:t>
      </w:r>
      <w:r w:rsidR="003D3243" w:rsidRPr="003D3243">
        <w:rPr>
          <w:rFonts w:ascii="Gill Sans MT" w:hAnsi="Gill Sans MT"/>
        </w:rPr>
        <w:t>other’s for Justice and Equality</w:t>
      </w:r>
      <w:r w:rsidR="003D3243">
        <w:rPr>
          <w:rFonts w:ascii="Gill Sans MT" w:hAnsi="Gill Sans MT"/>
        </w:rPr>
        <w:t>,</w:t>
      </w:r>
      <w:r w:rsidR="00680E03">
        <w:rPr>
          <w:rFonts w:ascii="Gill Sans MT" w:hAnsi="Gill Sans MT"/>
        </w:rPr>
        <w:t xml:space="preserve"> and </w:t>
      </w:r>
      <w:r w:rsidR="006A749B">
        <w:rPr>
          <w:rFonts w:ascii="Gill Sans MT" w:hAnsi="Gill Sans MT"/>
        </w:rPr>
        <w:t xml:space="preserve">Dr. </w:t>
      </w:r>
      <w:r w:rsidR="00680E03">
        <w:rPr>
          <w:rFonts w:ascii="Gill Sans MT" w:hAnsi="Gill Sans MT"/>
        </w:rPr>
        <w:t>Thea James</w:t>
      </w:r>
      <w:r w:rsidR="003D3243">
        <w:rPr>
          <w:rFonts w:ascii="Gill Sans MT" w:hAnsi="Gill Sans MT"/>
        </w:rPr>
        <w:t>, Director of Boston Medical Center’s Violence Intervention Advocacy Program</w:t>
      </w:r>
      <w:r w:rsidR="00680E03">
        <w:rPr>
          <w:rFonts w:ascii="Gill Sans MT" w:hAnsi="Gill Sans MT"/>
        </w:rPr>
        <w:t>.</w:t>
      </w:r>
    </w:p>
    <w:p w14:paraId="4F09BEB2" w14:textId="77777777" w:rsidR="00680E03" w:rsidRDefault="00680E03" w:rsidP="008D060E">
      <w:pPr>
        <w:pStyle w:val="NoSpacing"/>
        <w:ind w:left="-360"/>
        <w:rPr>
          <w:rFonts w:ascii="Gill Sans MT" w:hAnsi="Gill Sans MT"/>
        </w:rPr>
      </w:pPr>
    </w:p>
    <w:p w14:paraId="1097949F" w14:textId="154D6E4E" w:rsidR="00DF39E5" w:rsidRDefault="00DF39E5" w:rsidP="00DF39E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 xml:space="preserve">pprove </w:t>
      </w:r>
      <w:r w:rsidR="00060F49">
        <w:rPr>
          <w:rFonts w:ascii="Gill Sans MT" w:hAnsi="Gill Sans MT"/>
          <w:b/>
          <w:u w:val="single"/>
        </w:rPr>
        <w:t xml:space="preserve">the </w:t>
      </w:r>
      <w:r>
        <w:rPr>
          <w:rFonts w:ascii="Gill Sans MT" w:hAnsi="Gill Sans MT"/>
          <w:b/>
          <w:u w:val="single"/>
        </w:rPr>
        <w:t>10/10</w:t>
      </w:r>
      <w:r w:rsidR="00060F49">
        <w:rPr>
          <w:rFonts w:ascii="Gill Sans MT" w:hAnsi="Gill Sans MT"/>
          <w:b/>
          <w:u w:val="single"/>
        </w:rPr>
        <w:t>/2024</w:t>
      </w:r>
      <w:r>
        <w:rPr>
          <w:rFonts w:ascii="Gill Sans MT" w:hAnsi="Gill Sans MT"/>
          <w:b/>
          <w:u w:val="single"/>
        </w:rPr>
        <w:t xml:space="preserve"> meeting minutes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G</w:t>
      </w:r>
      <w:r w:rsidRPr="00060F49">
        <w:rPr>
          <w:rFonts w:ascii="Gill Sans MT" w:hAnsi="Gill Sans MT"/>
        </w:rPr>
        <w:t>oldstein requested a motion to a</w:t>
      </w:r>
      <w:r w:rsidR="000E6886" w:rsidRPr="00060F49">
        <w:rPr>
          <w:rFonts w:ascii="Gill Sans MT" w:hAnsi="Gill Sans MT"/>
        </w:rPr>
        <w:t>pprove the minutes</w:t>
      </w:r>
      <w:r w:rsidR="00060F49" w:rsidRPr="00060F49">
        <w:rPr>
          <w:rFonts w:ascii="Gill Sans MT" w:hAnsi="Gill Sans MT"/>
        </w:rPr>
        <w:t xml:space="preserve"> from the Task Force’s previous meeting on 10/10/2024</w:t>
      </w:r>
      <w:r w:rsidRPr="00060F49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Chaplain Ch</w:t>
      </w:r>
      <w:r w:rsidR="00060F49" w:rsidRPr="003C7908">
        <w:rPr>
          <w:rFonts w:ascii="Gill Sans MT" w:hAnsi="Gill Sans MT" w:cs="Arial"/>
          <w:b/>
          <w:sz w:val="20"/>
          <w:szCs w:val="20"/>
        </w:rPr>
        <w:t>é</w:t>
      </w:r>
      <w:r>
        <w:rPr>
          <w:rFonts w:ascii="Gill Sans MT" w:hAnsi="Gill Sans MT"/>
        </w:rPr>
        <w:t xml:space="preserve">ry 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Mr. Barton 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08354FB4" w14:textId="77777777" w:rsidR="006A749B" w:rsidRDefault="006A749B" w:rsidP="008D060E">
      <w:pPr>
        <w:pStyle w:val="NoSpacing"/>
        <w:ind w:left="-360"/>
        <w:rPr>
          <w:rFonts w:ascii="Gill Sans MT" w:hAnsi="Gill Sans MT"/>
          <w:color w:val="FF0000"/>
        </w:rPr>
      </w:pPr>
    </w:p>
    <w:p w14:paraId="5953A1E9" w14:textId="77777777" w:rsidR="00FB3531" w:rsidRDefault="00680E03" w:rsidP="00FB3531">
      <w:pPr>
        <w:pStyle w:val="NoSpacing"/>
        <w:ind w:left="-360"/>
        <w:rPr>
          <w:rFonts w:ascii="Gill Sans MT" w:hAnsi="Gill Sans MT"/>
        </w:rPr>
      </w:pPr>
      <w:r w:rsidRPr="008E6A9F">
        <w:rPr>
          <w:rFonts w:ascii="Gill Sans MT" w:hAnsi="Gill Sans MT"/>
        </w:rPr>
        <w:t xml:space="preserve">Commissioner Goldstein </w:t>
      </w:r>
      <w:r w:rsidR="006A749B" w:rsidRPr="008E6A9F">
        <w:rPr>
          <w:rFonts w:ascii="Gill Sans MT" w:hAnsi="Gill Sans MT"/>
        </w:rPr>
        <w:t xml:space="preserve">reviewed the legislative charge </w:t>
      </w:r>
      <w:r w:rsidR="00E5328C" w:rsidRPr="008E6A9F">
        <w:rPr>
          <w:rFonts w:ascii="Gill Sans MT" w:hAnsi="Gill Sans MT"/>
        </w:rPr>
        <w:t>of the Task Force</w:t>
      </w:r>
      <w:r w:rsidR="006A749B" w:rsidRPr="008E6A9F">
        <w:rPr>
          <w:rFonts w:ascii="Gill Sans MT" w:hAnsi="Gill Sans MT"/>
        </w:rPr>
        <w:t xml:space="preserve">, noting that the focus of the Task Force centers primarily on a specific funding opportunity being offered by Medicaid to support community violence prevention programming across the state. In his remarks, Commissioner Goldstein </w:t>
      </w:r>
      <w:r w:rsidR="00FB3531">
        <w:rPr>
          <w:rFonts w:ascii="Gill Sans MT" w:hAnsi="Gill Sans MT"/>
        </w:rPr>
        <w:t>b</w:t>
      </w:r>
      <w:r w:rsidR="006A749B" w:rsidRPr="008E6A9F">
        <w:rPr>
          <w:rFonts w:ascii="Gill Sans MT" w:hAnsi="Gill Sans MT"/>
        </w:rPr>
        <w:t>r</w:t>
      </w:r>
      <w:r w:rsidR="00FB3531">
        <w:rPr>
          <w:rFonts w:ascii="Gill Sans MT" w:hAnsi="Gill Sans MT"/>
        </w:rPr>
        <w:t>i</w:t>
      </w:r>
      <w:r w:rsidR="006A749B" w:rsidRPr="008E6A9F">
        <w:rPr>
          <w:rFonts w:ascii="Gill Sans MT" w:hAnsi="Gill Sans MT"/>
        </w:rPr>
        <w:t>e</w:t>
      </w:r>
      <w:r w:rsidR="00FB3531">
        <w:rPr>
          <w:rFonts w:ascii="Gill Sans MT" w:hAnsi="Gill Sans MT"/>
        </w:rPr>
        <w:t>fly touched upon t</w:t>
      </w:r>
      <w:r w:rsidR="006A749B" w:rsidRPr="008E6A9F">
        <w:rPr>
          <w:rFonts w:ascii="Gill Sans MT" w:hAnsi="Gill Sans MT"/>
        </w:rPr>
        <w:t>he various benefits and potential challenges or drawbacks to accepting Medicaid funding for community violence prevention</w:t>
      </w:r>
      <w:r w:rsidR="00FB3531">
        <w:rPr>
          <w:rFonts w:ascii="Gill Sans MT" w:hAnsi="Gill Sans MT"/>
        </w:rPr>
        <w:t xml:space="preserve">, noting that the guest presenter, </w:t>
      </w:r>
      <w:r>
        <w:rPr>
          <w:rFonts w:ascii="Gill Sans MT" w:hAnsi="Gill Sans MT"/>
        </w:rPr>
        <w:t>Dr. Kyle Fischer</w:t>
      </w:r>
      <w:r w:rsidR="006A749B">
        <w:rPr>
          <w:rFonts w:ascii="Gill Sans MT" w:hAnsi="Gill Sans MT"/>
        </w:rPr>
        <w:t xml:space="preserve">, Policy Director </w:t>
      </w:r>
      <w:r w:rsidR="006A749B" w:rsidRPr="006A749B">
        <w:rPr>
          <w:rFonts w:ascii="Gill Sans MT" w:hAnsi="Gill Sans MT"/>
        </w:rPr>
        <w:t>at the Health Alliance for Violence Intervention</w:t>
      </w:r>
      <w:r w:rsidR="006A749B">
        <w:rPr>
          <w:rFonts w:ascii="Gill Sans MT" w:hAnsi="Gill Sans MT"/>
        </w:rPr>
        <w:t xml:space="preserve"> (</w:t>
      </w:r>
      <w:r w:rsidR="006A749B" w:rsidRPr="006A749B">
        <w:rPr>
          <w:rFonts w:ascii="Gill Sans MT" w:hAnsi="Gill Sans MT"/>
        </w:rPr>
        <w:t>HAVI</w:t>
      </w:r>
      <w:r w:rsidR="006A749B">
        <w:rPr>
          <w:rFonts w:ascii="Gill Sans MT" w:hAnsi="Gill Sans MT"/>
        </w:rPr>
        <w:t xml:space="preserve">) </w:t>
      </w:r>
      <w:r w:rsidR="00FB3531">
        <w:rPr>
          <w:rFonts w:ascii="Gill Sans MT" w:hAnsi="Gill Sans MT"/>
        </w:rPr>
        <w:t xml:space="preserve">would be able to </w:t>
      </w:r>
      <w:r w:rsidR="006A749B">
        <w:rPr>
          <w:rFonts w:ascii="Gill Sans MT" w:hAnsi="Gill Sans MT"/>
        </w:rPr>
        <w:t xml:space="preserve">provide a </w:t>
      </w:r>
      <w:r w:rsidR="00FB3531">
        <w:rPr>
          <w:rFonts w:ascii="Gill Sans MT" w:hAnsi="Gill Sans MT"/>
        </w:rPr>
        <w:t xml:space="preserve">much more </w:t>
      </w:r>
      <w:r w:rsidR="006A749B">
        <w:rPr>
          <w:rFonts w:ascii="Gill Sans MT" w:hAnsi="Gill Sans MT"/>
        </w:rPr>
        <w:t xml:space="preserve">detailed </w:t>
      </w:r>
      <w:r w:rsidR="00FB3531">
        <w:rPr>
          <w:rFonts w:ascii="Gill Sans MT" w:hAnsi="Gill Sans MT"/>
        </w:rPr>
        <w:t>overview of the topic.</w:t>
      </w:r>
    </w:p>
    <w:p w14:paraId="131D97F4" w14:textId="77777777" w:rsidR="00FB3531" w:rsidRDefault="00FB3531" w:rsidP="00FB3531">
      <w:pPr>
        <w:pStyle w:val="NoSpacing"/>
        <w:ind w:left="-360"/>
        <w:rPr>
          <w:rFonts w:ascii="Gill Sans MT" w:hAnsi="Gill Sans MT"/>
        </w:rPr>
      </w:pPr>
    </w:p>
    <w:p w14:paraId="4B27FEBB" w14:textId="5C958211" w:rsidR="003D4614" w:rsidRDefault="00FB3531" w:rsidP="00FB353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Fischer provided Task Force members with </w:t>
      </w:r>
      <w:r w:rsidR="0007120B">
        <w:rPr>
          <w:rFonts w:ascii="Gill Sans MT" w:hAnsi="Gill Sans MT"/>
        </w:rPr>
        <w:t xml:space="preserve">both </w:t>
      </w:r>
      <w:r>
        <w:rPr>
          <w:rFonts w:ascii="Gill Sans MT" w:hAnsi="Gill Sans MT"/>
        </w:rPr>
        <w:t xml:space="preserve">a </w:t>
      </w:r>
      <w:r w:rsidR="0007120B">
        <w:rPr>
          <w:rFonts w:ascii="Gill Sans MT" w:hAnsi="Gill Sans MT"/>
        </w:rPr>
        <w:t>d</w:t>
      </w:r>
      <w:r>
        <w:rPr>
          <w:rFonts w:ascii="Gill Sans MT" w:hAnsi="Gill Sans MT"/>
        </w:rPr>
        <w:t>e</w:t>
      </w:r>
      <w:r w:rsidR="0007120B">
        <w:rPr>
          <w:rFonts w:ascii="Gill Sans MT" w:hAnsi="Gill Sans MT"/>
        </w:rPr>
        <w:t>tailed summa</w:t>
      </w:r>
      <w:r>
        <w:rPr>
          <w:rFonts w:ascii="Gill Sans MT" w:hAnsi="Gill Sans MT"/>
        </w:rPr>
        <w:t>r</w:t>
      </w:r>
      <w:r w:rsidR="0007120B">
        <w:rPr>
          <w:rFonts w:ascii="Gill Sans MT" w:hAnsi="Gill Sans MT"/>
        </w:rPr>
        <w:t>y o</w:t>
      </w:r>
      <w:r>
        <w:rPr>
          <w:rFonts w:ascii="Gill Sans MT" w:hAnsi="Gill Sans MT"/>
        </w:rPr>
        <w:t>f the Medicaid funding opportunity</w:t>
      </w:r>
      <w:r w:rsidR="0007120B">
        <w:rPr>
          <w:rFonts w:ascii="Gill Sans MT" w:hAnsi="Gill Sans MT"/>
        </w:rPr>
        <w:t xml:space="preserve"> and the topic of violence as a public health crisis. </w:t>
      </w:r>
      <w:r w:rsidR="0026611E">
        <w:rPr>
          <w:rFonts w:ascii="Gill Sans MT" w:hAnsi="Gill Sans MT"/>
        </w:rPr>
        <w:t>As a level set, h</w:t>
      </w:r>
      <w:r w:rsidR="0007120B">
        <w:rPr>
          <w:rFonts w:ascii="Gill Sans MT" w:hAnsi="Gill Sans MT"/>
        </w:rPr>
        <w:t xml:space="preserve">e </w:t>
      </w:r>
      <w:r w:rsidR="00B6414C">
        <w:rPr>
          <w:rFonts w:ascii="Gill Sans MT" w:hAnsi="Gill Sans MT"/>
        </w:rPr>
        <w:t>provided background on the Medicaid reimbursement model and s</w:t>
      </w:r>
      <w:r w:rsidR="006A749B">
        <w:rPr>
          <w:rFonts w:ascii="Gill Sans MT" w:hAnsi="Gill Sans MT"/>
        </w:rPr>
        <w:t>ummar</w:t>
      </w:r>
      <w:r>
        <w:rPr>
          <w:rFonts w:ascii="Gill Sans MT" w:hAnsi="Gill Sans MT"/>
        </w:rPr>
        <w:t>iz</w:t>
      </w:r>
      <w:r w:rsidR="0007120B">
        <w:rPr>
          <w:rFonts w:ascii="Gill Sans MT" w:hAnsi="Gill Sans MT"/>
        </w:rPr>
        <w:t xml:space="preserve">ed </w:t>
      </w:r>
      <w:r w:rsidR="006A749B" w:rsidRPr="006A749B">
        <w:rPr>
          <w:rFonts w:ascii="Gill Sans MT" w:hAnsi="Gill Sans MT"/>
        </w:rPr>
        <w:t xml:space="preserve">the experiences of the </w:t>
      </w:r>
      <w:r w:rsidR="006A749B">
        <w:rPr>
          <w:rFonts w:ascii="Gill Sans MT" w:hAnsi="Gill Sans MT"/>
        </w:rPr>
        <w:t xml:space="preserve">handful of </w:t>
      </w:r>
      <w:r w:rsidR="006A749B" w:rsidRPr="006A749B">
        <w:rPr>
          <w:rFonts w:ascii="Gill Sans MT" w:hAnsi="Gill Sans MT"/>
        </w:rPr>
        <w:t xml:space="preserve">states that have elected to </w:t>
      </w:r>
      <w:r w:rsidR="00B6414C">
        <w:rPr>
          <w:rFonts w:ascii="Gill Sans MT" w:hAnsi="Gill Sans MT"/>
        </w:rPr>
        <w:t xml:space="preserve">accept </w:t>
      </w:r>
      <w:r w:rsidR="006A749B" w:rsidRPr="006A749B">
        <w:rPr>
          <w:rFonts w:ascii="Gill Sans MT" w:hAnsi="Gill Sans MT"/>
        </w:rPr>
        <w:t xml:space="preserve">Medicaid </w:t>
      </w:r>
      <w:r w:rsidR="00B6414C">
        <w:rPr>
          <w:rFonts w:ascii="Gill Sans MT" w:hAnsi="Gill Sans MT"/>
        </w:rPr>
        <w:t>funding for</w:t>
      </w:r>
      <w:r w:rsidR="006A749B" w:rsidRPr="006A749B">
        <w:rPr>
          <w:rFonts w:ascii="Gill Sans MT" w:hAnsi="Gill Sans MT"/>
        </w:rPr>
        <w:t xml:space="preserve"> violence intervention</w:t>
      </w:r>
      <w:r w:rsidR="00B6414C">
        <w:rPr>
          <w:rFonts w:ascii="Gill Sans MT" w:hAnsi="Gill Sans MT"/>
        </w:rPr>
        <w:t xml:space="preserve"> programming</w:t>
      </w:r>
      <w:r w:rsidR="006A749B" w:rsidRPr="006A749B">
        <w:rPr>
          <w:rFonts w:ascii="Gill Sans MT" w:hAnsi="Gill Sans MT"/>
        </w:rPr>
        <w:t>.</w:t>
      </w:r>
      <w:r w:rsidR="001425BC">
        <w:rPr>
          <w:rFonts w:ascii="Gill Sans MT" w:hAnsi="Gill Sans MT"/>
        </w:rPr>
        <w:t xml:space="preserve"> He highlighted some of the strengths of utilizing Medicaid funding for violence intervention programming, as well as some of the challenges to the approach. </w:t>
      </w:r>
      <w:r w:rsidR="003D4614">
        <w:rPr>
          <w:rFonts w:ascii="Gill Sans MT" w:hAnsi="Gill Sans MT"/>
        </w:rPr>
        <w:t>For additional details, r</w:t>
      </w:r>
      <w:r w:rsidR="003D4614" w:rsidRPr="001F2F6D">
        <w:rPr>
          <w:rFonts w:ascii="Gill Sans MT" w:hAnsi="Gill Sans MT"/>
        </w:rPr>
        <w:t xml:space="preserve">efer to </w:t>
      </w:r>
      <w:r w:rsidR="003D4614">
        <w:rPr>
          <w:rFonts w:ascii="Gill Sans MT" w:hAnsi="Gill Sans MT"/>
        </w:rPr>
        <w:t>the meeting pres</w:t>
      </w:r>
      <w:r w:rsidR="003D4614" w:rsidRPr="00654F45">
        <w:rPr>
          <w:rFonts w:ascii="Gill Sans MT" w:hAnsi="Gill Sans MT"/>
        </w:rPr>
        <w:t>entation on th</w:t>
      </w:r>
      <w:r w:rsidR="003D4614">
        <w:rPr>
          <w:rFonts w:ascii="Gill Sans MT" w:hAnsi="Gill Sans MT"/>
        </w:rPr>
        <w:t xml:space="preserve">e Task Force’s </w:t>
      </w:r>
      <w:hyperlink r:id="rId8" w:history="1">
        <w:r w:rsidR="003D4614" w:rsidRPr="00654F45">
          <w:rPr>
            <w:rStyle w:val="Hyperlink"/>
            <w:rFonts w:ascii="Gill Sans MT" w:hAnsi="Gill Sans MT"/>
          </w:rPr>
          <w:t>Meeting Materials</w:t>
        </w:r>
        <w:r w:rsidR="003D4614">
          <w:rPr>
            <w:rStyle w:val="Hyperlink"/>
            <w:rFonts w:ascii="Gill Sans MT" w:hAnsi="Gill Sans MT"/>
          </w:rPr>
          <w:t xml:space="preserve"> w</w:t>
        </w:r>
        <w:r w:rsidR="003D4614" w:rsidRPr="00654F45">
          <w:rPr>
            <w:rStyle w:val="Hyperlink"/>
            <w:rFonts w:ascii="Gill Sans MT" w:hAnsi="Gill Sans MT"/>
          </w:rPr>
          <w:t>ebpage</w:t>
        </w:r>
      </w:hyperlink>
      <w:r w:rsidR="003D4614" w:rsidRPr="00654F45">
        <w:rPr>
          <w:rFonts w:ascii="Gill Sans MT" w:hAnsi="Gill Sans MT"/>
        </w:rPr>
        <w:t>.</w:t>
      </w:r>
    </w:p>
    <w:p w14:paraId="4D00150C" w14:textId="77777777" w:rsidR="00680E03" w:rsidRDefault="00680E03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290A77B" w14:textId="77777777" w:rsidR="00E00210" w:rsidRDefault="003D4614" w:rsidP="00E0021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members’ questions, Dr. Fischer </w:t>
      </w:r>
      <w:r w:rsidR="00E00210">
        <w:rPr>
          <w:rFonts w:ascii="Gill Sans MT" w:hAnsi="Gill Sans MT"/>
        </w:rPr>
        <w:t>elabora</w:t>
      </w:r>
      <w:r>
        <w:rPr>
          <w:rFonts w:ascii="Gill Sans MT" w:hAnsi="Gill Sans MT"/>
        </w:rPr>
        <w:t xml:space="preserve">ted </w:t>
      </w:r>
      <w:r w:rsidR="00E00210">
        <w:rPr>
          <w:rFonts w:ascii="Gill Sans MT" w:hAnsi="Gill Sans MT"/>
        </w:rPr>
        <w:t>on a few topics in particular:</w:t>
      </w:r>
    </w:p>
    <w:p w14:paraId="180DF462" w14:textId="2E09405D" w:rsidR="00E00210" w:rsidRDefault="00E00210" w:rsidP="00E00210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AE6A40">
        <w:rPr>
          <w:rFonts w:ascii="Gill Sans MT" w:hAnsi="Gill Sans MT"/>
          <w:u w:val="single"/>
        </w:rPr>
        <w:t>Rate-setting:</w:t>
      </w:r>
      <w:r>
        <w:rPr>
          <w:rFonts w:ascii="Gill Sans MT" w:hAnsi="Gill Sans MT"/>
        </w:rPr>
        <w:t xml:space="preserve"> Dr. Fischer explained that</w:t>
      </w:r>
      <w:r w:rsidR="003D4614">
        <w:rPr>
          <w:rFonts w:ascii="Gill Sans MT" w:hAnsi="Gill Sans MT"/>
        </w:rPr>
        <w:t xml:space="preserve"> state Medicaid offices </w:t>
      </w:r>
      <w:r>
        <w:rPr>
          <w:rFonts w:ascii="Gill Sans MT" w:hAnsi="Gill Sans MT"/>
        </w:rPr>
        <w:t xml:space="preserve">are responsible for </w:t>
      </w:r>
      <w:r w:rsidR="003D4614">
        <w:rPr>
          <w:rFonts w:ascii="Gill Sans MT" w:hAnsi="Gill Sans MT"/>
        </w:rPr>
        <w:t>set</w:t>
      </w:r>
      <w:r>
        <w:rPr>
          <w:rFonts w:ascii="Gill Sans MT" w:hAnsi="Gill Sans MT"/>
        </w:rPr>
        <w:t xml:space="preserve">ting </w:t>
      </w:r>
      <w:r w:rsidR="003D4614">
        <w:rPr>
          <w:rFonts w:ascii="Gill Sans MT" w:hAnsi="Gill Sans MT"/>
        </w:rPr>
        <w:t>the rates</w:t>
      </w:r>
      <w:r>
        <w:rPr>
          <w:rFonts w:ascii="Gill Sans MT" w:hAnsi="Gill Sans MT"/>
        </w:rPr>
        <w:t xml:space="preserve"> that community violence prevention programs receive for services.</w:t>
      </w:r>
    </w:p>
    <w:p w14:paraId="1C50AA12" w14:textId="77777777" w:rsidR="00A7750F" w:rsidRDefault="003D4614" w:rsidP="00306527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AE6A40">
        <w:rPr>
          <w:rFonts w:ascii="Gill Sans MT" w:hAnsi="Gill Sans MT"/>
          <w:u w:val="single"/>
        </w:rPr>
        <w:t>Equity</w:t>
      </w:r>
      <w:r w:rsidR="00E00210" w:rsidRPr="00AE6A40">
        <w:rPr>
          <w:rFonts w:ascii="Gill Sans MT" w:hAnsi="Gill Sans MT"/>
          <w:u w:val="single"/>
        </w:rPr>
        <w:t>:</w:t>
      </w:r>
      <w:r w:rsidR="00E00210">
        <w:rPr>
          <w:rFonts w:ascii="Gill Sans MT" w:hAnsi="Gill Sans MT"/>
        </w:rPr>
        <w:t xml:space="preserve"> </w:t>
      </w:r>
      <w:r w:rsidR="00AE6A40">
        <w:rPr>
          <w:rFonts w:ascii="Gill Sans MT" w:hAnsi="Gill Sans MT"/>
        </w:rPr>
        <w:t>Dr. Fischer emphasized that stakeholder engagement, particularly during the program design phase, is critical to ensuring the voice</w:t>
      </w:r>
      <w:r w:rsidR="002A46BB">
        <w:rPr>
          <w:rFonts w:ascii="Gill Sans MT" w:hAnsi="Gill Sans MT"/>
        </w:rPr>
        <w:t>s</w:t>
      </w:r>
      <w:r w:rsidR="00AE6A40">
        <w:rPr>
          <w:rFonts w:ascii="Gill Sans MT" w:hAnsi="Gill Sans MT"/>
        </w:rPr>
        <w:t xml:space="preserve"> of </w:t>
      </w:r>
      <w:r w:rsidR="002A46BB">
        <w:rPr>
          <w:rFonts w:ascii="Gill Sans MT" w:hAnsi="Gill Sans MT"/>
        </w:rPr>
        <w:t xml:space="preserve">communities and </w:t>
      </w:r>
      <w:r w:rsidR="00AE6A40">
        <w:rPr>
          <w:rFonts w:ascii="Gill Sans MT" w:hAnsi="Gill Sans MT"/>
        </w:rPr>
        <w:t>smaller organizations</w:t>
      </w:r>
      <w:r w:rsidR="002A46BB">
        <w:rPr>
          <w:rFonts w:ascii="Gill Sans MT" w:hAnsi="Gill Sans MT"/>
        </w:rPr>
        <w:t xml:space="preserve"> are </w:t>
      </w:r>
      <w:r w:rsidR="00AE6A40">
        <w:rPr>
          <w:rFonts w:ascii="Gill Sans MT" w:hAnsi="Gill Sans MT"/>
        </w:rPr>
        <w:t>well-represented in discussions of topics such as reimbursement rates and training and certification requirements.</w:t>
      </w:r>
    </w:p>
    <w:p w14:paraId="2BF3FFAA" w14:textId="77777777" w:rsidR="00E0253C" w:rsidRDefault="00A7750F" w:rsidP="00306527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E0253C">
        <w:rPr>
          <w:rFonts w:ascii="Gill Sans MT" w:hAnsi="Gill Sans MT"/>
          <w:u w:val="single"/>
        </w:rPr>
        <w:t>Payment mechanisms</w:t>
      </w:r>
      <w:r w:rsidR="00306527" w:rsidRPr="00E0253C">
        <w:rPr>
          <w:rFonts w:ascii="Gill Sans MT" w:hAnsi="Gill Sans MT"/>
        </w:rPr>
        <w:t xml:space="preserve">: </w:t>
      </w:r>
      <w:r w:rsidRPr="00E0253C">
        <w:rPr>
          <w:rFonts w:ascii="Gill Sans MT" w:hAnsi="Gill Sans MT"/>
        </w:rPr>
        <w:t xml:space="preserve">Dr. Fischer </w:t>
      </w:r>
      <w:r w:rsidR="00E0253C" w:rsidRPr="00E0253C">
        <w:rPr>
          <w:rFonts w:ascii="Gill Sans MT" w:hAnsi="Gill Sans MT"/>
        </w:rPr>
        <w:t xml:space="preserve">explained the </w:t>
      </w:r>
      <w:r w:rsidR="00E0253C">
        <w:rPr>
          <w:rFonts w:ascii="Gill Sans MT" w:hAnsi="Gill Sans MT"/>
        </w:rPr>
        <w:t xml:space="preserve">benefits and </w:t>
      </w:r>
      <w:r w:rsidR="00E0253C" w:rsidRPr="00E0253C">
        <w:rPr>
          <w:rFonts w:ascii="Gill Sans MT" w:hAnsi="Gill Sans MT"/>
        </w:rPr>
        <w:t>challenges to time</w:t>
      </w:r>
      <w:r w:rsidR="00E0253C">
        <w:rPr>
          <w:rFonts w:ascii="Gill Sans MT" w:hAnsi="Gill Sans MT"/>
        </w:rPr>
        <w:t>-</w:t>
      </w:r>
      <w:r w:rsidR="00E0253C" w:rsidRPr="00E0253C">
        <w:rPr>
          <w:rFonts w:ascii="Gill Sans MT" w:hAnsi="Gill Sans MT"/>
        </w:rPr>
        <w:t xml:space="preserve">based billing versus </w:t>
      </w:r>
      <w:r w:rsidR="00E0253C">
        <w:rPr>
          <w:rFonts w:ascii="Gill Sans MT" w:hAnsi="Gill Sans MT"/>
        </w:rPr>
        <w:t>l</w:t>
      </w:r>
      <w:r w:rsidR="00306527" w:rsidRPr="00E0253C">
        <w:rPr>
          <w:rFonts w:ascii="Gill Sans MT" w:hAnsi="Gill Sans MT"/>
        </w:rPr>
        <w:t>ump sum bundled payments</w:t>
      </w:r>
      <w:r w:rsidR="00E0253C">
        <w:rPr>
          <w:rFonts w:ascii="Gill Sans MT" w:hAnsi="Gill Sans MT"/>
        </w:rPr>
        <w:t>, which h</w:t>
      </w:r>
      <w:r w:rsidR="00306527" w:rsidRPr="00E0253C">
        <w:rPr>
          <w:rFonts w:ascii="Gill Sans MT" w:hAnsi="Gill Sans MT"/>
        </w:rPr>
        <w:t xml:space="preserve">e </w:t>
      </w:r>
      <w:r w:rsidR="00E0253C">
        <w:rPr>
          <w:rFonts w:ascii="Gill Sans MT" w:hAnsi="Gill Sans MT"/>
        </w:rPr>
        <w:t>noted can be m</w:t>
      </w:r>
      <w:r w:rsidR="00306527" w:rsidRPr="00E0253C">
        <w:rPr>
          <w:rFonts w:ascii="Gill Sans MT" w:hAnsi="Gill Sans MT"/>
        </w:rPr>
        <w:t>ore equitable</w:t>
      </w:r>
      <w:r w:rsidR="00E0253C">
        <w:rPr>
          <w:rFonts w:ascii="Gill Sans MT" w:hAnsi="Gill Sans MT"/>
        </w:rPr>
        <w:t xml:space="preserve"> and ultimately</w:t>
      </w:r>
      <w:r w:rsidR="00306527" w:rsidRPr="00E0253C">
        <w:rPr>
          <w:rFonts w:ascii="Gill Sans MT" w:hAnsi="Gill Sans MT"/>
        </w:rPr>
        <w:t xml:space="preserve"> better for programs</w:t>
      </w:r>
      <w:r w:rsidR="00E0253C">
        <w:rPr>
          <w:rFonts w:ascii="Gill Sans MT" w:hAnsi="Gill Sans MT"/>
        </w:rPr>
        <w:t>.</w:t>
      </w:r>
    </w:p>
    <w:p w14:paraId="4A36427C" w14:textId="77777777" w:rsidR="00D37AB7" w:rsidRDefault="00306527" w:rsidP="00D37AB7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D37AB7">
        <w:rPr>
          <w:rFonts w:ascii="Gill Sans MT" w:hAnsi="Gill Sans MT"/>
          <w:u w:val="single"/>
        </w:rPr>
        <w:t>Documentation:</w:t>
      </w:r>
      <w:r w:rsidRPr="00E0253C">
        <w:rPr>
          <w:rFonts w:ascii="Gill Sans MT" w:hAnsi="Gill Sans MT"/>
        </w:rPr>
        <w:t xml:space="preserve"> </w:t>
      </w:r>
      <w:r w:rsidR="00D37AB7">
        <w:rPr>
          <w:rFonts w:ascii="Gill Sans MT" w:hAnsi="Gill Sans MT"/>
        </w:rPr>
        <w:t xml:space="preserve">Dr. Fischer noted that he views the creation of </w:t>
      </w:r>
      <w:r w:rsidRPr="00E0253C">
        <w:rPr>
          <w:rFonts w:ascii="Gill Sans MT" w:hAnsi="Gill Sans MT"/>
        </w:rPr>
        <w:t xml:space="preserve">documentation </w:t>
      </w:r>
      <w:r w:rsidR="00D37AB7">
        <w:rPr>
          <w:rFonts w:ascii="Gill Sans MT" w:hAnsi="Gill Sans MT"/>
        </w:rPr>
        <w:t xml:space="preserve">or </w:t>
      </w:r>
      <w:r w:rsidRPr="00E0253C">
        <w:rPr>
          <w:rFonts w:ascii="Gill Sans MT" w:hAnsi="Gill Sans MT"/>
        </w:rPr>
        <w:t>case management systems</w:t>
      </w:r>
      <w:r w:rsidR="00D37AB7">
        <w:rPr>
          <w:rFonts w:ascii="Gill Sans MT" w:hAnsi="Gill Sans MT"/>
        </w:rPr>
        <w:t xml:space="preserve"> as one of the biggest initial hurdles for violence prevention organizations</w:t>
      </w:r>
      <w:r w:rsidRPr="00E0253C">
        <w:rPr>
          <w:rFonts w:ascii="Gill Sans MT" w:hAnsi="Gill Sans MT"/>
        </w:rPr>
        <w:t>.</w:t>
      </w:r>
      <w:r w:rsidR="00D37AB7">
        <w:rPr>
          <w:rFonts w:ascii="Gill Sans MT" w:hAnsi="Gill Sans MT"/>
        </w:rPr>
        <w:t xml:space="preserve"> He explained that m</w:t>
      </w:r>
      <w:r w:rsidR="00897608" w:rsidRPr="00D37AB7">
        <w:rPr>
          <w:rFonts w:ascii="Gill Sans MT" w:hAnsi="Gill Sans MT"/>
        </w:rPr>
        <w:t>ost org</w:t>
      </w:r>
      <w:r w:rsidR="00D37AB7">
        <w:rPr>
          <w:rFonts w:ascii="Gill Sans MT" w:hAnsi="Gill Sans MT"/>
        </w:rPr>
        <w:t>anizations a</w:t>
      </w:r>
      <w:r w:rsidR="00897608" w:rsidRPr="00D37AB7">
        <w:rPr>
          <w:rFonts w:ascii="Gill Sans MT" w:hAnsi="Gill Sans MT"/>
        </w:rPr>
        <w:t xml:space="preserve">re </w:t>
      </w:r>
      <w:r w:rsidR="00D37AB7">
        <w:rPr>
          <w:rFonts w:ascii="Gill Sans MT" w:hAnsi="Gill Sans MT"/>
        </w:rPr>
        <w:t xml:space="preserve">likely </w:t>
      </w:r>
      <w:r w:rsidR="00897608" w:rsidRPr="00D37AB7">
        <w:rPr>
          <w:rFonts w:ascii="Gill Sans MT" w:hAnsi="Gill Sans MT"/>
        </w:rPr>
        <w:t>already tracking the info</w:t>
      </w:r>
      <w:r w:rsidR="00D37AB7">
        <w:rPr>
          <w:rFonts w:ascii="Gill Sans MT" w:hAnsi="Gill Sans MT"/>
        </w:rPr>
        <w:t xml:space="preserve">rmation </w:t>
      </w:r>
      <w:r w:rsidR="00897608" w:rsidRPr="00D37AB7">
        <w:rPr>
          <w:rFonts w:ascii="Gill Sans MT" w:hAnsi="Gill Sans MT"/>
        </w:rPr>
        <w:t>that</w:t>
      </w:r>
      <w:r w:rsidR="00D37AB7">
        <w:rPr>
          <w:rFonts w:ascii="Gill Sans MT" w:hAnsi="Gill Sans MT"/>
        </w:rPr>
        <w:t xml:space="preserve"> i</w:t>
      </w:r>
      <w:r w:rsidR="00897608" w:rsidRPr="00D37AB7">
        <w:rPr>
          <w:rFonts w:ascii="Gill Sans MT" w:hAnsi="Gill Sans MT"/>
        </w:rPr>
        <w:t>s required</w:t>
      </w:r>
      <w:r w:rsidR="00D37AB7">
        <w:rPr>
          <w:rFonts w:ascii="Gill Sans MT" w:hAnsi="Gill Sans MT"/>
        </w:rPr>
        <w:t xml:space="preserve"> to be reported to Medicaid, but it does involve a pr</w:t>
      </w:r>
      <w:r w:rsidR="00897608">
        <w:rPr>
          <w:rFonts w:ascii="Gill Sans MT" w:hAnsi="Gill Sans MT"/>
        </w:rPr>
        <w:t>ocess change</w:t>
      </w:r>
      <w:r w:rsidR="00D37AB7">
        <w:rPr>
          <w:rFonts w:ascii="Gill Sans MT" w:hAnsi="Gill Sans MT"/>
        </w:rPr>
        <w:t>, wh</w:t>
      </w:r>
      <w:r w:rsidR="00897608">
        <w:rPr>
          <w:rFonts w:ascii="Gill Sans MT" w:hAnsi="Gill Sans MT"/>
        </w:rPr>
        <w:t>i</w:t>
      </w:r>
      <w:r w:rsidR="00D37AB7">
        <w:rPr>
          <w:rFonts w:ascii="Gill Sans MT" w:hAnsi="Gill Sans MT"/>
        </w:rPr>
        <w:t>ch can be disorienting.</w:t>
      </w:r>
    </w:p>
    <w:p w14:paraId="31B9E45C" w14:textId="77777777" w:rsidR="00D37AB7" w:rsidRDefault="00D37AB7" w:rsidP="00D37AB7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067121">
        <w:rPr>
          <w:rFonts w:ascii="Gill Sans MT" w:hAnsi="Gill Sans MT"/>
          <w:u w:val="single"/>
        </w:rPr>
        <w:t>R</w:t>
      </w:r>
      <w:r w:rsidR="00DF39E5" w:rsidRPr="00067121">
        <w:rPr>
          <w:rFonts w:ascii="Gill Sans MT" w:hAnsi="Gill Sans MT"/>
          <w:u w:val="single"/>
        </w:rPr>
        <w:t xml:space="preserve">eimbursement </w:t>
      </w:r>
      <w:r w:rsidRPr="00067121">
        <w:rPr>
          <w:rFonts w:ascii="Gill Sans MT" w:hAnsi="Gill Sans MT"/>
          <w:u w:val="single"/>
        </w:rPr>
        <w:t>timing:</w:t>
      </w:r>
      <w:r>
        <w:rPr>
          <w:rFonts w:ascii="Gill Sans MT" w:hAnsi="Gill Sans MT"/>
        </w:rPr>
        <w:t xml:space="preserve"> In </w:t>
      </w:r>
      <w:r w:rsidR="00DF39E5" w:rsidRPr="00D37AB7">
        <w:rPr>
          <w:rFonts w:ascii="Gill Sans MT" w:hAnsi="Gill Sans MT"/>
        </w:rPr>
        <w:t>re</w:t>
      </w:r>
      <w:r>
        <w:rPr>
          <w:rFonts w:ascii="Gill Sans MT" w:hAnsi="Gill Sans MT"/>
        </w:rPr>
        <w:t xml:space="preserve">sponse to a member’s question about whether </w:t>
      </w:r>
      <w:r w:rsidR="00DF39E5" w:rsidRPr="00D37AB7">
        <w:rPr>
          <w:rFonts w:ascii="Gill Sans MT" w:hAnsi="Gill Sans MT"/>
        </w:rPr>
        <w:t>funds</w:t>
      </w:r>
      <w:r>
        <w:rPr>
          <w:rFonts w:ascii="Gill Sans MT" w:hAnsi="Gill Sans MT"/>
        </w:rPr>
        <w:t xml:space="preserve"> are</w:t>
      </w:r>
      <w:r w:rsidR="00DF39E5" w:rsidRPr="00D37AB7">
        <w:rPr>
          <w:rFonts w:ascii="Gill Sans MT" w:hAnsi="Gill Sans MT"/>
        </w:rPr>
        <w:t xml:space="preserve"> preloaded</w:t>
      </w:r>
      <w:r>
        <w:rPr>
          <w:rFonts w:ascii="Gill Sans MT" w:hAnsi="Gill Sans MT"/>
        </w:rPr>
        <w:t>, Dr. Fischer reemphasized that s</w:t>
      </w:r>
      <w:r w:rsidR="00DF39E5">
        <w:rPr>
          <w:rFonts w:ascii="Gill Sans MT" w:hAnsi="Gill Sans MT"/>
        </w:rPr>
        <w:t>t</w:t>
      </w:r>
      <w:r>
        <w:rPr>
          <w:rFonts w:ascii="Gill Sans MT" w:hAnsi="Gill Sans MT"/>
        </w:rPr>
        <w:t>at</w:t>
      </w:r>
      <w:r w:rsidR="00DF39E5">
        <w:rPr>
          <w:rFonts w:ascii="Gill Sans MT" w:hAnsi="Gill Sans MT"/>
        </w:rPr>
        <w:t>e</w:t>
      </w:r>
      <w:r>
        <w:rPr>
          <w:rFonts w:ascii="Gill Sans MT" w:hAnsi="Gill Sans MT"/>
        </w:rPr>
        <w:t xml:space="preserve">s have the ability to write their own Medicaid </w:t>
      </w:r>
      <w:r w:rsidR="00DF39E5">
        <w:rPr>
          <w:rFonts w:ascii="Gill Sans MT" w:hAnsi="Gill Sans MT"/>
        </w:rPr>
        <w:t>policy</w:t>
      </w:r>
      <w:r>
        <w:rPr>
          <w:rFonts w:ascii="Gill Sans MT" w:hAnsi="Gill Sans MT"/>
        </w:rPr>
        <w:t>, under</w:t>
      </w:r>
      <w:r w:rsidR="00DF39E5">
        <w:rPr>
          <w:rFonts w:ascii="Gill Sans MT" w:hAnsi="Gill Sans MT"/>
        </w:rPr>
        <w:t>s</w:t>
      </w:r>
      <w:r>
        <w:rPr>
          <w:rFonts w:ascii="Gill Sans MT" w:hAnsi="Gill Sans MT"/>
        </w:rPr>
        <w:t>coring the need for strong</w:t>
      </w:r>
      <w:r w:rsidR="00DF39E5">
        <w:rPr>
          <w:rFonts w:ascii="Gill Sans MT" w:hAnsi="Gill Sans MT"/>
        </w:rPr>
        <w:t xml:space="preserve"> stakeholder engagement</w:t>
      </w:r>
      <w:r>
        <w:rPr>
          <w:rFonts w:ascii="Gill Sans MT" w:hAnsi="Gill Sans MT"/>
        </w:rPr>
        <w:t>.</w:t>
      </w:r>
    </w:p>
    <w:p w14:paraId="07BDE741" w14:textId="77777777" w:rsidR="008856A2" w:rsidRDefault="008856A2" w:rsidP="008856A2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u w:val="single"/>
        </w:rPr>
        <w:t>State</w:t>
      </w:r>
      <w:r w:rsidR="00067121" w:rsidRPr="00067121">
        <w:rPr>
          <w:rFonts w:ascii="Gill Sans MT" w:hAnsi="Gill Sans MT"/>
          <w:u w:val="single"/>
        </w:rPr>
        <w:t xml:space="preserve"> </w:t>
      </w:r>
      <w:r w:rsidR="00DF39E5" w:rsidRPr="00067121">
        <w:rPr>
          <w:rFonts w:ascii="Gill Sans MT" w:hAnsi="Gill Sans MT"/>
          <w:u w:val="single"/>
        </w:rPr>
        <w:t xml:space="preserve">Medicaid </w:t>
      </w:r>
      <w:r>
        <w:rPr>
          <w:rFonts w:ascii="Gill Sans MT" w:hAnsi="Gill Sans MT"/>
          <w:u w:val="single"/>
        </w:rPr>
        <w:t>inter</w:t>
      </w:r>
      <w:r w:rsidR="00DF39E5" w:rsidRPr="00067121">
        <w:rPr>
          <w:rFonts w:ascii="Gill Sans MT" w:hAnsi="Gill Sans MT"/>
          <w:u w:val="single"/>
        </w:rPr>
        <w:t>agenc</w:t>
      </w:r>
      <w:r>
        <w:rPr>
          <w:rFonts w:ascii="Gill Sans MT" w:hAnsi="Gill Sans MT"/>
          <w:u w:val="single"/>
        </w:rPr>
        <w:t>y coordination</w:t>
      </w:r>
      <w:r w:rsidR="00067121" w:rsidRPr="00067121">
        <w:rPr>
          <w:rFonts w:ascii="Gill Sans MT" w:hAnsi="Gill Sans MT"/>
          <w:u w:val="single"/>
        </w:rPr>
        <w:t>:</w:t>
      </w:r>
      <w:r w:rsidR="00067121">
        <w:rPr>
          <w:rFonts w:ascii="Gill Sans MT" w:hAnsi="Gill Sans MT"/>
        </w:rPr>
        <w:t xml:space="preserve"> Dr. Fisch</w:t>
      </w:r>
      <w:r w:rsidR="00DF39E5">
        <w:rPr>
          <w:rFonts w:ascii="Gill Sans MT" w:hAnsi="Gill Sans MT"/>
        </w:rPr>
        <w:t>e</w:t>
      </w:r>
      <w:r w:rsidR="00067121">
        <w:rPr>
          <w:rFonts w:ascii="Gill Sans MT" w:hAnsi="Gill Sans MT"/>
        </w:rPr>
        <w:t xml:space="preserve">r noted that </w:t>
      </w:r>
      <w:r>
        <w:rPr>
          <w:rFonts w:ascii="Gill Sans MT" w:hAnsi="Gill Sans MT"/>
        </w:rPr>
        <w:t xml:space="preserve">states’ Medicaid offices can vary in how they design their structure and </w:t>
      </w:r>
      <w:r w:rsidR="00DF39E5">
        <w:rPr>
          <w:rFonts w:ascii="Gill Sans MT" w:hAnsi="Gill Sans MT"/>
        </w:rPr>
        <w:t>s</w:t>
      </w:r>
      <w:r>
        <w:rPr>
          <w:rFonts w:ascii="Gill Sans MT" w:hAnsi="Gill Sans MT"/>
        </w:rPr>
        <w:t>taff.</w:t>
      </w:r>
      <w:r w:rsidR="00DF39E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He explained that interagency coordination is ideal, but some st</w:t>
      </w:r>
      <w:r w:rsidR="00DF39E5">
        <w:rPr>
          <w:rFonts w:ascii="Gill Sans MT" w:hAnsi="Gill Sans MT"/>
        </w:rPr>
        <w:t>a</w:t>
      </w:r>
      <w:r>
        <w:rPr>
          <w:rFonts w:ascii="Gill Sans MT" w:hAnsi="Gill Sans MT"/>
        </w:rPr>
        <w:t>tes’ internal structure and bureaucracy can impede the success of the overall system.</w:t>
      </w:r>
    </w:p>
    <w:p w14:paraId="688618A1" w14:textId="32A1155A" w:rsidR="00DB299C" w:rsidRDefault="008856A2" w:rsidP="00DB299C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 w:rsidRPr="008856A2">
        <w:rPr>
          <w:rFonts w:ascii="Gill Sans MT" w:hAnsi="Gill Sans MT"/>
          <w:u w:val="single"/>
        </w:rPr>
        <w:t>Social determina</w:t>
      </w:r>
      <w:r w:rsidR="004943BB">
        <w:rPr>
          <w:rFonts w:ascii="Gill Sans MT" w:hAnsi="Gill Sans MT"/>
          <w:u w:val="single"/>
        </w:rPr>
        <w:t>nt</w:t>
      </w:r>
      <w:r w:rsidRPr="008856A2">
        <w:rPr>
          <w:rFonts w:ascii="Gill Sans MT" w:hAnsi="Gill Sans MT"/>
          <w:u w:val="single"/>
        </w:rPr>
        <w:t xml:space="preserve">s of </w:t>
      </w:r>
      <w:r w:rsidR="00DB299C" w:rsidRPr="008856A2">
        <w:rPr>
          <w:rFonts w:ascii="Gill Sans MT" w:hAnsi="Gill Sans MT"/>
          <w:u w:val="single"/>
        </w:rPr>
        <w:t>h</w:t>
      </w:r>
      <w:r w:rsidRPr="008856A2">
        <w:rPr>
          <w:rFonts w:ascii="Gill Sans MT" w:hAnsi="Gill Sans MT"/>
          <w:u w:val="single"/>
        </w:rPr>
        <w:t>e</w:t>
      </w:r>
      <w:r w:rsidR="00DB299C" w:rsidRPr="008856A2">
        <w:rPr>
          <w:rFonts w:ascii="Gill Sans MT" w:hAnsi="Gill Sans MT"/>
          <w:u w:val="single"/>
        </w:rPr>
        <w:t>a</w:t>
      </w:r>
      <w:r w:rsidRPr="008856A2">
        <w:rPr>
          <w:rFonts w:ascii="Gill Sans MT" w:hAnsi="Gill Sans MT"/>
          <w:u w:val="single"/>
        </w:rPr>
        <w:t>lth</w:t>
      </w:r>
      <w:r w:rsidR="006D1B87">
        <w:rPr>
          <w:rFonts w:ascii="Gill Sans MT" w:hAnsi="Gill Sans MT"/>
          <w:u w:val="single"/>
        </w:rPr>
        <w:t xml:space="preserve"> and upstream services</w:t>
      </w:r>
      <w:r w:rsidRPr="008856A2">
        <w:rPr>
          <w:rFonts w:ascii="Gill Sans MT" w:hAnsi="Gill Sans MT"/>
          <w:u w:val="single"/>
        </w:rPr>
        <w:t>:</w:t>
      </w:r>
      <w:r>
        <w:rPr>
          <w:rFonts w:ascii="Gill Sans MT" w:hAnsi="Gill Sans MT"/>
        </w:rPr>
        <w:t xml:space="preserve"> Dr. Fischer </w:t>
      </w:r>
      <w:r w:rsidR="004943BB">
        <w:rPr>
          <w:rFonts w:ascii="Gill Sans MT" w:hAnsi="Gill Sans MT"/>
        </w:rPr>
        <w:t xml:space="preserve">reiterated that </w:t>
      </w:r>
      <w:r w:rsidR="00DB299C">
        <w:rPr>
          <w:rFonts w:ascii="Gill Sans MT" w:hAnsi="Gill Sans MT"/>
        </w:rPr>
        <w:t>states have</w:t>
      </w:r>
      <w:r w:rsidR="004943BB">
        <w:rPr>
          <w:rFonts w:ascii="Gill Sans MT" w:hAnsi="Gill Sans MT"/>
        </w:rPr>
        <w:t xml:space="preserve"> control over their benefit design and some have chosen to utilize </w:t>
      </w:r>
      <w:r w:rsidR="00DB299C">
        <w:rPr>
          <w:rFonts w:ascii="Gill Sans MT" w:hAnsi="Gill Sans MT"/>
        </w:rPr>
        <w:t>Medicaid</w:t>
      </w:r>
      <w:r w:rsidR="004943BB">
        <w:rPr>
          <w:rFonts w:ascii="Gill Sans MT" w:hAnsi="Gill Sans MT"/>
        </w:rPr>
        <w:t xml:space="preserve"> funds to address social determinants of health</w:t>
      </w:r>
      <w:r w:rsidR="006D1B87">
        <w:rPr>
          <w:rFonts w:ascii="Gill Sans MT" w:hAnsi="Gill Sans MT"/>
        </w:rPr>
        <w:t xml:space="preserve"> and upstream services</w:t>
      </w:r>
      <w:r w:rsidR="004943BB">
        <w:rPr>
          <w:rFonts w:ascii="Gill Sans MT" w:hAnsi="Gill Sans MT"/>
        </w:rPr>
        <w:t xml:space="preserve">. He explained states have various options in front of them, such as </w:t>
      </w:r>
      <w:r w:rsidR="00DB299C">
        <w:rPr>
          <w:rFonts w:ascii="Gill Sans MT" w:hAnsi="Gill Sans MT"/>
        </w:rPr>
        <w:t>1115 waiver</w:t>
      </w:r>
      <w:r w:rsidR="004943BB">
        <w:rPr>
          <w:rFonts w:ascii="Gill Sans MT" w:hAnsi="Gill Sans MT"/>
        </w:rPr>
        <w:t>s and s</w:t>
      </w:r>
      <w:r w:rsidR="00BD40E9" w:rsidRPr="00CD1C1F">
        <w:rPr>
          <w:rFonts w:ascii="Gill Sans MT" w:hAnsi="Gill Sans MT"/>
        </w:rPr>
        <w:t>tate plan amendment</w:t>
      </w:r>
      <w:r w:rsidR="004943BB">
        <w:rPr>
          <w:rFonts w:ascii="Gill Sans MT" w:hAnsi="Gill Sans MT"/>
        </w:rPr>
        <w:t>s.</w:t>
      </w:r>
    </w:p>
    <w:p w14:paraId="7FA509A6" w14:textId="1A482CA4" w:rsidR="0098482B" w:rsidRDefault="0098482B" w:rsidP="00DB299C">
      <w:pPr>
        <w:pStyle w:val="NoSpacing"/>
        <w:numPr>
          <w:ilvl w:val="0"/>
          <w:numId w:val="33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  <w:u w:val="single"/>
        </w:rPr>
        <w:t>Lack of revenue to date:</w:t>
      </w:r>
      <w:r>
        <w:rPr>
          <w:rFonts w:ascii="Gill Sans MT" w:hAnsi="Gill Sans MT"/>
        </w:rPr>
        <w:t xml:space="preserve"> In response to a question about the lack of revenue that states have seen through the Medicaid approach for funding violence prevention work, Dr. Fischer explained that </w:t>
      </w:r>
      <w:r w:rsidR="00A1640D">
        <w:rPr>
          <w:rFonts w:ascii="Gill Sans MT" w:hAnsi="Gill Sans MT"/>
        </w:rPr>
        <w:t>states’ situations vary dramatically</w:t>
      </w:r>
      <w:r w:rsidR="001D7B79">
        <w:rPr>
          <w:rFonts w:ascii="Gill Sans MT" w:hAnsi="Gill Sans MT"/>
        </w:rPr>
        <w:t xml:space="preserve"> and how specific b</w:t>
      </w:r>
      <w:r w:rsidR="00A1640D">
        <w:rPr>
          <w:rFonts w:ascii="Gill Sans MT" w:hAnsi="Gill Sans MT"/>
        </w:rPr>
        <w:t>e</w:t>
      </w:r>
      <w:r w:rsidR="001D7B79">
        <w:rPr>
          <w:rFonts w:ascii="Gill Sans MT" w:hAnsi="Gill Sans MT"/>
        </w:rPr>
        <w:t xml:space="preserve">nefits are </w:t>
      </w:r>
      <w:r w:rsidR="00A1640D">
        <w:rPr>
          <w:rFonts w:ascii="Gill Sans MT" w:hAnsi="Gill Sans MT"/>
        </w:rPr>
        <w:t>de</w:t>
      </w:r>
      <w:r w:rsidR="001D7B79">
        <w:rPr>
          <w:rFonts w:ascii="Gill Sans MT" w:hAnsi="Gill Sans MT"/>
        </w:rPr>
        <w:t>signed can impact how</w:t>
      </w:r>
      <w:r>
        <w:rPr>
          <w:rFonts w:ascii="Gill Sans MT" w:hAnsi="Gill Sans MT"/>
        </w:rPr>
        <w:t xml:space="preserve"> </w:t>
      </w:r>
      <w:r w:rsidR="001D7B79">
        <w:rPr>
          <w:rFonts w:ascii="Gill Sans MT" w:hAnsi="Gill Sans MT"/>
        </w:rPr>
        <w:t>easily organizations can access available Medicaid funding.</w:t>
      </w:r>
    </w:p>
    <w:p w14:paraId="30E4BD4F" w14:textId="77777777" w:rsidR="006D1B87" w:rsidRDefault="006D1B87" w:rsidP="004447D6">
      <w:pPr>
        <w:pStyle w:val="NoSpacing"/>
        <w:tabs>
          <w:tab w:val="left" w:pos="1221"/>
        </w:tabs>
        <w:ind w:left="-360"/>
        <w:rPr>
          <w:rFonts w:ascii="Gill Sans MT" w:hAnsi="Gill Sans MT"/>
          <w:u w:val="single"/>
        </w:rPr>
      </w:pPr>
    </w:p>
    <w:p w14:paraId="0A99ECD8" w14:textId="751A2024" w:rsidR="00C23348" w:rsidRDefault="000A5CFF" w:rsidP="007135A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facilitated a discussion of </w:t>
      </w:r>
      <w:r w:rsidR="007135A7">
        <w:rPr>
          <w:rFonts w:ascii="Gill Sans MT" w:hAnsi="Gill Sans MT"/>
        </w:rPr>
        <w:t>how t</w:t>
      </w:r>
      <w:r w:rsidR="007135A7" w:rsidRPr="007135A7">
        <w:rPr>
          <w:rFonts w:ascii="Gill Sans MT" w:hAnsi="Gill Sans MT"/>
        </w:rPr>
        <w:t xml:space="preserve">his </w:t>
      </w:r>
      <w:r w:rsidR="007135A7">
        <w:rPr>
          <w:rFonts w:ascii="Gill Sans MT" w:hAnsi="Gill Sans MT"/>
        </w:rPr>
        <w:t xml:space="preserve">federal </w:t>
      </w:r>
      <w:r w:rsidR="007135A7" w:rsidRPr="007135A7">
        <w:rPr>
          <w:rFonts w:ascii="Gill Sans MT" w:hAnsi="Gill Sans MT"/>
        </w:rPr>
        <w:t>funding source</w:t>
      </w:r>
      <w:r w:rsidR="007135A7">
        <w:rPr>
          <w:rFonts w:ascii="Gill Sans MT" w:hAnsi="Gill Sans MT"/>
        </w:rPr>
        <w:t xml:space="preserve"> might be </w:t>
      </w:r>
      <w:r w:rsidR="007135A7" w:rsidRPr="007135A7">
        <w:rPr>
          <w:rFonts w:ascii="Gill Sans MT" w:hAnsi="Gill Sans MT"/>
        </w:rPr>
        <w:t>imp</w:t>
      </w:r>
      <w:r w:rsidR="007135A7">
        <w:rPr>
          <w:rFonts w:ascii="Gill Sans MT" w:hAnsi="Gill Sans MT"/>
        </w:rPr>
        <w:t>lemen</w:t>
      </w:r>
      <w:r w:rsidR="007135A7" w:rsidRPr="007135A7">
        <w:rPr>
          <w:rFonts w:ascii="Gill Sans MT" w:hAnsi="Gill Sans MT"/>
        </w:rPr>
        <w:t>t</w:t>
      </w:r>
      <w:r w:rsidR="007135A7">
        <w:rPr>
          <w:rFonts w:ascii="Gill Sans MT" w:hAnsi="Gill Sans MT"/>
        </w:rPr>
        <w:t>ed in</w:t>
      </w:r>
      <w:r w:rsidR="007135A7" w:rsidRPr="007135A7">
        <w:rPr>
          <w:rFonts w:ascii="Gill Sans MT" w:hAnsi="Gill Sans MT"/>
        </w:rPr>
        <w:t xml:space="preserve"> Massachusetts</w:t>
      </w:r>
      <w:r w:rsidR="007135A7">
        <w:rPr>
          <w:rFonts w:ascii="Gill Sans MT" w:hAnsi="Gill Sans MT"/>
        </w:rPr>
        <w:t xml:space="preserve"> </w:t>
      </w:r>
      <w:r w:rsidR="007135A7" w:rsidRPr="007135A7">
        <w:rPr>
          <w:rFonts w:ascii="Gill Sans MT" w:hAnsi="Gill Sans MT"/>
        </w:rPr>
        <w:t>in particular</w:t>
      </w:r>
      <w:r w:rsidR="007135A7">
        <w:rPr>
          <w:rFonts w:ascii="Gill Sans MT" w:hAnsi="Gill Sans MT"/>
        </w:rPr>
        <w:t xml:space="preserve"> and the types of information or questions Task Force members would like answered for the Task Force’s next meeting. </w:t>
      </w:r>
      <w:r w:rsidR="00C3493E">
        <w:rPr>
          <w:rFonts w:ascii="Gill Sans MT" w:hAnsi="Gill Sans MT"/>
        </w:rPr>
        <w:t xml:space="preserve">Two </w:t>
      </w:r>
      <w:r w:rsidR="007135A7">
        <w:rPr>
          <w:rFonts w:ascii="Gill Sans MT" w:hAnsi="Gill Sans MT"/>
        </w:rPr>
        <w:t>topics members highlighted included hearing about alternative p</w:t>
      </w:r>
      <w:r w:rsidR="00C23348">
        <w:rPr>
          <w:rFonts w:ascii="Gill Sans MT" w:hAnsi="Gill Sans MT"/>
        </w:rPr>
        <w:t>roposal</w:t>
      </w:r>
      <w:r w:rsidR="007135A7">
        <w:rPr>
          <w:rFonts w:ascii="Gill Sans MT" w:hAnsi="Gill Sans MT"/>
        </w:rPr>
        <w:t>s, suc</w:t>
      </w:r>
      <w:r w:rsidR="00C23348">
        <w:rPr>
          <w:rFonts w:ascii="Gill Sans MT" w:hAnsi="Gill Sans MT"/>
        </w:rPr>
        <w:t>h</w:t>
      </w:r>
      <w:r w:rsidR="007135A7">
        <w:rPr>
          <w:rFonts w:ascii="Gill Sans MT" w:hAnsi="Gill Sans MT"/>
        </w:rPr>
        <w:t xml:space="preserve"> </w:t>
      </w:r>
      <w:r w:rsidR="00C23348">
        <w:rPr>
          <w:rFonts w:ascii="Gill Sans MT" w:hAnsi="Gill Sans MT"/>
        </w:rPr>
        <w:t>a</w:t>
      </w:r>
      <w:r w:rsidR="007135A7">
        <w:rPr>
          <w:rFonts w:ascii="Gill Sans MT" w:hAnsi="Gill Sans MT"/>
        </w:rPr>
        <w:t>s the one proposed by Roca; and th</w:t>
      </w:r>
      <w:r w:rsidR="00C23348">
        <w:rPr>
          <w:rFonts w:ascii="Gill Sans MT" w:hAnsi="Gill Sans MT"/>
        </w:rPr>
        <w:t>e</w:t>
      </w:r>
      <w:r w:rsidR="007135A7">
        <w:rPr>
          <w:rFonts w:ascii="Gill Sans MT" w:hAnsi="Gill Sans MT"/>
        </w:rPr>
        <w:t xml:space="preserve"> feasibility of adding provisions </w:t>
      </w:r>
      <w:r w:rsidR="006E4B99">
        <w:rPr>
          <w:rFonts w:ascii="Gill Sans MT" w:hAnsi="Gill Sans MT"/>
        </w:rPr>
        <w:t>during the design phase to ensure</w:t>
      </w:r>
      <w:r w:rsidR="00C23348">
        <w:rPr>
          <w:rFonts w:ascii="Gill Sans MT" w:hAnsi="Gill Sans MT"/>
        </w:rPr>
        <w:t xml:space="preserve"> </w:t>
      </w:r>
      <w:r w:rsidR="006E4B99">
        <w:rPr>
          <w:rFonts w:ascii="Gill Sans MT" w:hAnsi="Gill Sans MT"/>
        </w:rPr>
        <w:t xml:space="preserve">that </w:t>
      </w:r>
      <w:r w:rsidR="00C23348">
        <w:rPr>
          <w:rFonts w:ascii="Gill Sans MT" w:hAnsi="Gill Sans MT"/>
        </w:rPr>
        <w:t>o</w:t>
      </w:r>
      <w:r w:rsidR="006E4B99">
        <w:rPr>
          <w:rFonts w:ascii="Gill Sans MT" w:hAnsi="Gill Sans MT"/>
        </w:rPr>
        <w:t>rganization</w:t>
      </w:r>
      <w:r w:rsidR="00C23348">
        <w:rPr>
          <w:rFonts w:ascii="Gill Sans MT" w:hAnsi="Gill Sans MT"/>
        </w:rPr>
        <w:t>s wh</w:t>
      </w:r>
      <w:r w:rsidR="006E4B99">
        <w:rPr>
          <w:rFonts w:ascii="Gill Sans MT" w:hAnsi="Gill Sans MT"/>
        </w:rPr>
        <w:t xml:space="preserve">ich </w:t>
      </w:r>
      <w:r w:rsidR="00C23348">
        <w:rPr>
          <w:rFonts w:ascii="Gill Sans MT" w:hAnsi="Gill Sans MT"/>
        </w:rPr>
        <w:t xml:space="preserve">have been </w:t>
      </w:r>
      <w:r w:rsidR="006E4B99">
        <w:rPr>
          <w:rFonts w:ascii="Gill Sans MT" w:hAnsi="Gill Sans MT"/>
        </w:rPr>
        <w:t>w</w:t>
      </w:r>
      <w:r w:rsidR="00C23348">
        <w:rPr>
          <w:rFonts w:ascii="Gill Sans MT" w:hAnsi="Gill Sans MT"/>
        </w:rPr>
        <w:t>o</w:t>
      </w:r>
      <w:r w:rsidR="006E4B99">
        <w:rPr>
          <w:rFonts w:ascii="Gill Sans MT" w:hAnsi="Gill Sans MT"/>
        </w:rPr>
        <w:t>rk</w:t>
      </w:r>
      <w:r w:rsidR="00C23348">
        <w:rPr>
          <w:rFonts w:ascii="Gill Sans MT" w:hAnsi="Gill Sans MT"/>
        </w:rPr>
        <w:t xml:space="preserve">ing </w:t>
      </w:r>
      <w:r w:rsidR="006E4B99">
        <w:rPr>
          <w:rFonts w:ascii="Gill Sans MT" w:hAnsi="Gill Sans MT"/>
        </w:rPr>
        <w:t>in violence prevention are supported and receive technical assistance</w:t>
      </w:r>
      <w:r w:rsidR="00C3493E">
        <w:rPr>
          <w:rFonts w:ascii="Gill Sans MT" w:hAnsi="Gill Sans MT"/>
        </w:rPr>
        <w:t xml:space="preserve"> in areas such as Medicaid billing</w:t>
      </w:r>
      <w:r w:rsidR="006E4B99">
        <w:rPr>
          <w:rFonts w:ascii="Gill Sans MT" w:hAnsi="Gill Sans MT"/>
        </w:rPr>
        <w:t>.</w:t>
      </w:r>
    </w:p>
    <w:p w14:paraId="593B1804" w14:textId="77777777" w:rsidR="00C23348" w:rsidRDefault="00C23348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0ABEFAF" w14:textId="3ED02058" w:rsidR="00D85302" w:rsidRDefault="004447D6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closing, Commissioner Goldstein </w:t>
      </w:r>
      <w:r w:rsidRPr="004447D6">
        <w:rPr>
          <w:rFonts w:ascii="Gill Sans MT" w:hAnsi="Gill Sans MT"/>
        </w:rPr>
        <w:t>highlight</w:t>
      </w:r>
      <w:r>
        <w:rPr>
          <w:rFonts w:ascii="Gill Sans MT" w:hAnsi="Gill Sans MT"/>
        </w:rPr>
        <w:t>ed</w:t>
      </w:r>
      <w:r w:rsidRPr="004447D6">
        <w:rPr>
          <w:rFonts w:ascii="Gill Sans MT" w:hAnsi="Gill Sans MT"/>
        </w:rPr>
        <w:t xml:space="preserve"> the Task Force’s Mass.gov webpage, wh</w:t>
      </w:r>
      <w:r>
        <w:rPr>
          <w:rFonts w:ascii="Gill Sans MT" w:hAnsi="Gill Sans MT"/>
        </w:rPr>
        <w:t xml:space="preserve">ere </w:t>
      </w:r>
      <w:r w:rsidRPr="004447D6">
        <w:rPr>
          <w:rFonts w:ascii="Gill Sans MT" w:hAnsi="Gill Sans MT"/>
        </w:rPr>
        <w:t xml:space="preserve">copies of the meeting materials </w:t>
      </w:r>
      <w:r w:rsidR="00E50C20">
        <w:rPr>
          <w:rFonts w:ascii="Gill Sans MT" w:hAnsi="Gill Sans MT"/>
        </w:rPr>
        <w:t>ar</w:t>
      </w:r>
      <w:r>
        <w:rPr>
          <w:rFonts w:ascii="Gill Sans MT" w:hAnsi="Gill Sans MT"/>
        </w:rPr>
        <w:t xml:space="preserve">e posted </w:t>
      </w:r>
      <w:r w:rsidRPr="004447D6">
        <w:rPr>
          <w:rFonts w:ascii="Gill Sans MT" w:hAnsi="Gill Sans MT"/>
        </w:rPr>
        <w:t>for members of the public</w:t>
      </w:r>
      <w:r>
        <w:rPr>
          <w:rFonts w:ascii="Gill Sans MT" w:hAnsi="Gill Sans MT"/>
        </w:rPr>
        <w:t xml:space="preserve"> (</w:t>
      </w:r>
      <w:hyperlink r:id="rId9" w:history="1">
        <w:r w:rsidRPr="00714509">
          <w:rPr>
            <w:rStyle w:val="Hyperlink"/>
            <w:rFonts w:ascii="Gill Sans MT" w:hAnsi="Gill Sans MT"/>
          </w:rPr>
          <w:t>https://www.mass.gov/community-violence-prevention-task-force</w:t>
        </w:r>
      </w:hyperlink>
      <w:r>
        <w:rPr>
          <w:rFonts w:ascii="Gill Sans MT" w:hAnsi="Gill Sans MT"/>
        </w:rPr>
        <w:t xml:space="preserve">). He noted that </w:t>
      </w:r>
      <w:r w:rsidR="00E50C20">
        <w:rPr>
          <w:rFonts w:ascii="Gill Sans MT" w:hAnsi="Gill Sans MT"/>
        </w:rPr>
        <w:t>th</w:t>
      </w:r>
      <w:r w:rsidR="00395192">
        <w:rPr>
          <w:rFonts w:ascii="Gill Sans MT" w:hAnsi="Gill Sans MT"/>
        </w:rPr>
        <w:t xml:space="preserve">e </w:t>
      </w:r>
      <w:r w:rsidRPr="004447D6">
        <w:rPr>
          <w:rFonts w:ascii="Gill Sans MT" w:hAnsi="Gill Sans MT"/>
        </w:rPr>
        <w:t>Task Force</w:t>
      </w:r>
      <w:r w:rsidR="00395192">
        <w:rPr>
          <w:rFonts w:ascii="Gill Sans MT" w:hAnsi="Gill Sans MT"/>
        </w:rPr>
        <w:t>’s next</w:t>
      </w:r>
      <w:r w:rsidRPr="004447D6">
        <w:rPr>
          <w:rFonts w:ascii="Gill Sans MT" w:hAnsi="Gill Sans MT"/>
        </w:rPr>
        <w:t xml:space="preserve"> meeting</w:t>
      </w:r>
      <w:r w:rsidR="00395192">
        <w:rPr>
          <w:rFonts w:ascii="Gill Sans MT" w:hAnsi="Gill Sans MT"/>
        </w:rPr>
        <w:t xml:space="preserve"> is scheduled for 11/1/2024.</w:t>
      </w:r>
    </w:p>
    <w:p w14:paraId="07DDD85F" w14:textId="77777777" w:rsidR="00D85302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7F0DCEF9" w:rsidR="00EA7A9F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DF39E5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 xml:space="preserve">Commissioner Goldstein </w:t>
      </w:r>
      <w:r>
        <w:rPr>
          <w:rFonts w:ascii="Gill Sans MT" w:hAnsi="Gill Sans MT"/>
        </w:rPr>
        <w:t>r</w:t>
      </w:r>
      <w:r w:rsidRPr="00A03661">
        <w:rPr>
          <w:rFonts w:ascii="Gill Sans MT" w:hAnsi="Gill Sans MT"/>
        </w:rPr>
        <w:t xml:space="preserve">equested </w:t>
      </w:r>
      <w:r w:rsidR="00D151EB"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 xml:space="preserve">motion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180542">
        <w:rPr>
          <w:rFonts w:ascii="Gill Sans MT" w:hAnsi="Gill Sans MT"/>
        </w:rPr>
        <w:t xml:space="preserve"> </w:t>
      </w:r>
      <w:r w:rsidR="00490EDB">
        <w:rPr>
          <w:rFonts w:ascii="Gill Sans MT" w:hAnsi="Gill Sans MT"/>
        </w:rPr>
        <w:t>Chaplain Ch</w:t>
      </w:r>
      <w:r w:rsidR="00490EDB" w:rsidRPr="003C7908">
        <w:rPr>
          <w:rFonts w:ascii="Gill Sans MT" w:hAnsi="Gill Sans MT" w:cs="Arial"/>
          <w:b/>
          <w:sz w:val="20"/>
          <w:szCs w:val="20"/>
        </w:rPr>
        <w:t>é</w:t>
      </w:r>
      <w:r w:rsidR="00490EDB">
        <w:rPr>
          <w:rFonts w:ascii="Gill Sans MT" w:hAnsi="Gill Sans MT"/>
        </w:rPr>
        <w:t xml:space="preserve">ry </w:t>
      </w:r>
      <w:r w:rsidR="00EA7A9F">
        <w:rPr>
          <w:rFonts w:ascii="Gill Sans MT" w:hAnsi="Gill Sans MT"/>
        </w:rPr>
        <w:t xml:space="preserve">introduced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011AD9">
        <w:rPr>
          <w:rFonts w:ascii="Gill Sans MT" w:hAnsi="Gill Sans MT"/>
        </w:rPr>
        <w:t>Dr</w:t>
      </w:r>
      <w:r w:rsidR="00490EDB">
        <w:rPr>
          <w:rFonts w:ascii="Gill Sans MT" w:hAnsi="Gill Sans MT"/>
        </w:rPr>
        <w:t xml:space="preserve">. </w:t>
      </w:r>
      <w:r w:rsidR="00011AD9">
        <w:rPr>
          <w:rFonts w:ascii="Gill Sans MT" w:hAnsi="Gill Sans MT"/>
        </w:rPr>
        <w:t xml:space="preserve">James </w:t>
      </w:r>
      <w:r w:rsidR="00EA7A9F">
        <w:rPr>
          <w:rFonts w:ascii="Gill Sans MT" w:hAnsi="Gill Sans MT"/>
        </w:rPr>
        <w:t>and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621EBE9A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DB299C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DB299C">
        <w:rPr>
          <w:rFonts w:ascii="Gill Sans MT" w:hAnsi="Gill Sans MT"/>
        </w:rPr>
        <w:t>3</w:t>
      </w:r>
      <w:r w:rsidR="00D151EB">
        <w:rPr>
          <w:rFonts w:ascii="Gill Sans MT" w:hAnsi="Gill Sans MT"/>
        </w:rPr>
        <w:t>0 a</w:t>
      </w:r>
      <w:r w:rsidR="008C21DB" w:rsidRPr="00993A66">
        <w:rPr>
          <w:rFonts w:ascii="Gill Sans MT" w:hAnsi="Gill Sans MT"/>
        </w:rPr>
        <w:t>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4BFF72DD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12041905" w14:textId="6864AD31" w:rsidR="00DB299C" w:rsidRDefault="00DB299C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10/10/2024 meeting minutes</w:t>
      </w:r>
    </w:p>
    <w:p w14:paraId="6169FF26" w14:textId="7A866CAD" w:rsidR="00DC216B" w:rsidRDefault="00DB299C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HAVI </w:t>
      </w:r>
      <w:r w:rsidR="00DC216B">
        <w:rPr>
          <w:rFonts w:ascii="Gill Sans MT" w:hAnsi="Gill Sans MT"/>
        </w:rPr>
        <w:t>presentatio</w:t>
      </w:r>
      <w:r w:rsidR="001E2BD7">
        <w:rPr>
          <w:rFonts w:ascii="Gill Sans MT" w:hAnsi="Gill Sans MT"/>
        </w:rPr>
        <w:t>n</w:t>
      </w:r>
    </w:p>
    <w:p w14:paraId="1D786557" w14:textId="77777777" w:rsidR="00DB299C" w:rsidRDefault="00DB299C" w:rsidP="00EC522D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HAVI supplemental information</w:t>
      </w:r>
    </w:p>
    <w:p w14:paraId="1EF56480" w14:textId="77777777" w:rsidR="001752E2" w:rsidRDefault="001752E2" w:rsidP="00D67E23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1752E2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197B" w14:textId="77777777" w:rsidR="000B64EB" w:rsidRDefault="000B64EB" w:rsidP="00163F9C">
      <w:pPr>
        <w:spacing w:after="0" w:line="240" w:lineRule="auto"/>
      </w:pPr>
      <w:r>
        <w:separator/>
      </w:r>
    </w:p>
  </w:endnote>
  <w:endnote w:type="continuationSeparator" w:id="0">
    <w:p w14:paraId="71A980AE" w14:textId="77777777" w:rsidR="000B64EB" w:rsidRDefault="000B64E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6ADE784A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0ECDE" w14:textId="77777777" w:rsidR="000B64EB" w:rsidRDefault="000B64EB" w:rsidP="00163F9C">
      <w:pPr>
        <w:spacing w:after="0" w:line="240" w:lineRule="auto"/>
      </w:pPr>
      <w:r>
        <w:separator/>
      </w:r>
    </w:p>
  </w:footnote>
  <w:footnote w:type="continuationSeparator" w:id="0">
    <w:p w14:paraId="1250F3F7" w14:textId="77777777" w:rsidR="000B64EB" w:rsidRDefault="000B64EB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105" w14:textId="3B659413" w:rsidR="00320870" w:rsidRDefault="00000000">
    <w:pPr>
      <w:pStyle w:val="Header"/>
    </w:pPr>
    <w:r>
      <w:rPr>
        <w:noProof/>
      </w:rPr>
      <w:pict w14:anchorId="303D5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7" o:spid="_x0000_s1028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7B2" w14:textId="259C4D3F" w:rsidR="00320870" w:rsidRDefault="00000000">
    <w:pPr>
      <w:pStyle w:val="Header"/>
    </w:pPr>
    <w:r>
      <w:rPr>
        <w:noProof/>
      </w:rPr>
      <w:pict w14:anchorId="20BA4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6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9232BC"/>
    <w:multiLevelType w:val="hybridMultilevel"/>
    <w:tmpl w:val="2CE6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272EA"/>
    <w:multiLevelType w:val="hybridMultilevel"/>
    <w:tmpl w:val="A000A0D6"/>
    <w:lvl w:ilvl="0" w:tplc="F45854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5"/>
  </w:num>
  <w:num w:numId="3" w16cid:durableId="160899195">
    <w:abstractNumId w:val="32"/>
  </w:num>
  <w:num w:numId="4" w16cid:durableId="880244723">
    <w:abstractNumId w:val="24"/>
  </w:num>
  <w:num w:numId="5" w16cid:durableId="1868564440">
    <w:abstractNumId w:val="13"/>
  </w:num>
  <w:num w:numId="6" w16cid:durableId="1898783256">
    <w:abstractNumId w:val="27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8"/>
  </w:num>
  <w:num w:numId="11" w16cid:durableId="841507520">
    <w:abstractNumId w:val="20"/>
  </w:num>
  <w:num w:numId="12" w16cid:durableId="628512930">
    <w:abstractNumId w:val="3"/>
  </w:num>
  <w:num w:numId="13" w16cid:durableId="1041519927">
    <w:abstractNumId w:val="28"/>
  </w:num>
  <w:num w:numId="14" w16cid:durableId="757404375">
    <w:abstractNumId w:val="9"/>
  </w:num>
  <w:num w:numId="15" w16cid:durableId="1405952995">
    <w:abstractNumId w:val="5"/>
  </w:num>
  <w:num w:numId="16" w16cid:durableId="885801209">
    <w:abstractNumId w:val="26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0"/>
  </w:num>
  <w:num w:numId="24" w16cid:durableId="1469545469">
    <w:abstractNumId w:val="7"/>
  </w:num>
  <w:num w:numId="25" w16cid:durableId="1744375366">
    <w:abstractNumId w:val="21"/>
  </w:num>
  <w:num w:numId="26" w16cid:durableId="521632657">
    <w:abstractNumId w:val="23"/>
  </w:num>
  <w:num w:numId="27" w16cid:durableId="1415011587">
    <w:abstractNumId w:val="29"/>
  </w:num>
  <w:num w:numId="28" w16cid:durableId="1638029884">
    <w:abstractNumId w:val="30"/>
  </w:num>
  <w:num w:numId="29" w16cid:durableId="935554193">
    <w:abstractNumId w:val="19"/>
  </w:num>
  <w:num w:numId="30" w16cid:durableId="1838155536">
    <w:abstractNumId w:val="31"/>
  </w:num>
  <w:num w:numId="31" w16cid:durableId="442893345">
    <w:abstractNumId w:val="6"/>
  </w:num>
  <w:num w:numId="32" w16cid:durableId="447549263">
    <w:abstractNumId w:val="22"/>
  </w:num>
  <w:num w:numId="33" w16cid:durableId="109972164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AD9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21B6"/>
    <w:rsid w:val="00043843"/>
    <w:rsid w:val="00043AD3"/>
    <w:rsid w:val="0005236C"/>
    <w:rsid w:val="00052469"/>
    <w:rsid w:val="000578AB"/>
    <w:rsid w:val="00060CC4"/>
    <w:rsid w:val="00060D0A"/>
    <w:rsid w:val="00060F49"/>
    <w:rsid w:val="0006196E"/>
    <w:rsid w:val="00067121"/>
    <w:rsid w:val="000672F0"/>
    <w:rsid w:val="0007120B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778E4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5CFF"/>
    <w:rsid w:val="000A69C4"/>
    <w:rsid w:val="000A7794"/>
    <w:rsid w:val="000B0FCD"/>
    <w:rsid w:val="000B2BA4"/>
    <w:rsid w:val="000B3B8E"/>
    <w:rsid w:val="000B45CC"/>
    <w:rsid w:val="000B4F00"/>
    <w:rsid w:val="000B64EB"/>
    <w:rsid w:val="000B6C07"/>
    <w:rsid w:val="000B77F3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886"/>
    <w:rsid w:val="000E6B70"/>
    <w:rsid w:val="000E79B7"/>
    <w:rsid w:val="000E7B5F"/>
    <w:rsid w:val="000F0620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25BC"/>
    <w:rsid w:val="00143433"/>
    <w:rsid w:val="001444F0"/>
    <w:rsid w:val="001450C9"/>
    <w:rsid w:val="0014630C"/>
    <w:rsid w:val="0014638A"/>
    <w:rsid w:val="001463F6"/>
    <w:rsid w:val="001507D0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2E2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1A8"/>
    <w:rsid w:val="001953C3"/>
    <w:rsid w:val="00197217"/>
    <w:rsid w:val="001A14E2"/>
    <w:rsid w:val="001A23F3"/>
    <w:rsid w:val="001A4CA8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D7B79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611E"/>
    <w:rsid w:val="00267C65"/>
    <w:rsid w:val="00267ED4"/>
    <w:rsid w:val="00273117"/>
    <w:rsid w:val="00274AA6"/>
    <w:rsid w:val="002763AC"/>
    <w:rsid w:val="00276438"/>
    <w:rsid w:val="002765D2"/>
    <w:rsid w:val="00280060"/>
    <w:rsid w:val="00282CAC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4968"/>
    <w:rsid w:val="00295850"/>
    <w:rsid w:val="0029651B"/>
    <w:rsid w:val="00296558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4CB"/>
    <w:rsid w:val="002A46B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B7FA2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6527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2F5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192"/>
    <w:rsid w:val="00395500"/>
    <w:rsid w:val="003976D2"/>
    <w:rsid w:val="003A0393"/>
    <w:rsid w:val="003A2111"/>
    <w:rsid w:val="003A2F85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2B44"/>
    <w:rsid w:val="003D30F2"/>
    <w:rsid w:val="003D3243"/>
    <w:rsid w:val="003D358B"/>
    <w:rsid w:val="003D37C8"/>
    <w:rsid w:val="003D4614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EDB"/>
    <w:rsid w:val="0049196A"/>
    <w:rsid w:val="004925AA"/>
    <w:rsid w:val="00494195"/>
    <w:rsid w:val="004943BB"/>
    <w:rsid w:val="00496D9D"/>
    <w:rsid w:val="004A1175"/>
    <w:rsid w:val="004A1677"/>
    <w:rsid w:val="004A17DD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F81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C1F"/>
    <w:rsid w:val="00593D21"/>
    <w:rsid w:val="005951D6"/>
    <w:rsid w:val="00595B76"/>
    <w:rsid w:val="00596936"/>
    <w:rsid w:val="005A35F0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7F3E"/>
    <w:rsid w:val="00620507"/>
    <w:rsid w:val="00620520"/>
    <w:rsid w:val="006210DA"/>
    <w:rsid w:val="00621B1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955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267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0E03"/>
    <w:rsid w:val="006823A8"/>
    <w:rsid w:val="00682FBE"/>
    <w:rsid w:val="0068319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1290"/>
    <w:rsid w:val="006A21E0"/>
    <w:rsid w:val="006A23DC"/>
    <w:rsid w:val="006A2CC2"/>
    <w:rsid w:val="006A749B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1B87"/>
    <w:rsid w:val="006D2D99"/>
    <w:rsid w:val="006D30F7"/>
    <w:rsid w:val="006D55C4"/>
    <w:rsid w:val="006D7405"/>
    <w:rsid w:val="006D7C17"/>
    <w:rsid w:val="006E0333"/>
    <w:rsid w:val="006E05C8"/>
    <w:rsid w:val="006E15C0"/>
    <w:rsid w:val="006E4B99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35A7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DD0"/>
    <w:rsid w:val="0073226B"/>
    <w:rsid w:val="00733936"/>
    <w:rsid w:val="00734570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676F3"/>
    <w:rsid w:val="0077060A"/>
    <w:rsid w:val="00774151"/>
    <w:rsid w:val="00775117"/>
    <w:rsid w:val="00775B46"/>
    <w:rsid w:val="0077729D"/>
    <w:rsid w:val="00781EA5"/>
    <w:rsid w:val="0078245F"/>
    <w:rsid w:val="00783B8F"/>
    <w:rsid w:val="00783F6B"/>
    <w:rsid w:val="00785395"/>
    <w:rsid w:val="00786246"/>
    <w:rsid w:val="00786914"/>
    <w:rsid w:val="00786FD6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6C15"/>
    <w:rsid w:val="007C1E36"/>
    <w:rsid w:val="007C54B1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62A"/>
    <w:rsid w:val="00801C67"/>
    <w:rsid w:val="00806458"/>
    <w:rsid w:val="00812B48"/>
    <w:rsid w:val="00813057"/>
    <w:rsid w:val="00813945"/>
    <w:rsid w:val="008141E5"/>
    <w:rsid w:val="008147B7"/>
    <w:rsid w:val="00815D4E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56A2"/>
    <w:rsid w:val="0088629F"/>
    <w:rsid w:val="00886481"/>
    <w:rsid w:val="00887105"/>
    <w:rsid w:val="00897608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60E"/>
    <w:rsid w:val="008D0D0B"/>
    <w:rsid w:val="008D3745"/>
    <w:rsid w:val="008D4D14"/>
    <w:rsid w:val="008D580D"/>
    <w:rsid w:val="008E1C39"/>
    <w:rsid w:val="008E2998"/>
    <w:rsid w:val="008E6A9F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3F"/>
    <w:rsid w:val="00920265"/>
    <w:rsid w:val="0092132B"/>
    <w:rsid w:val="009241B4"/>
    <w:rsid w:val="009302EE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B7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2B"/>
    <w:rsid w:val="0098489A"/>
    <w:rsid w:val="00986FEC"/>
    <w:rsid w:val="0099057B"/>
    <w:rsid w:val="00991947"/>
    <w:rsid w:val="00993A66"/>
    <w:rsid w:val="00994575"/>
    <w:rsid w:val="009954F2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66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1640D"/>
    <w:rsid w:val="00A222FB"/>
    <w:rsid w:val="00A22802"/>
    <w:rsid w:val="00A22AFF"/>
    <w:rsid w:val="00A24980"/>
    <w:rsid w:val="00A25D4A"/>
    <w:rsid w:val="00A27B31"/>
    <w:rsid w:val="00A30A42"/>
    <w:rsid w:val="00A343FC"/>
    <w:rsid w:val="00A40C45"/>
    <w:rsid w:val="00A415C3"/>
    <w:rsid w:val="00A42717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02E0"/>
    <w:rsid w:val="00A7360F"/>
    <w:rsid w:val="00A736DF"/>
    <w:rsid w:val="00A74A7A"/>
    <w:rsid w:val="00A754E7"/>
    <w:rsid w:val="00A760B8"/>
    <w:rsid w:val="00A76F3D"/>
    <w:rsid w:val="00A7750F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6A40"/>
    <w:rsid w:val="00AF0132"/>
    <w:rsid w:val="00AF01D5"/>
    <w:rsid w:val="00AF0DBB"/>
    <w:rsid w:val="00AF206B"/>
    <w:rsid w:val="00AF2B30"/>
    <w:rsid w:val="00AF3F06"/>
    <w:rsid w:val="00AF5058"/>
    <w:rsid w:val="00AF6419"/>
    <w:rsid w:val="00AF791B"/>
    <w:rsid w:val="00B001CE"/>
    <w:rsid w:val="00B0176C"/>
    <w:rsid w:val="00B0208D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555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414C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0E9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17B39"/>
    <w:rsid w:val="00C20BC8"/>
    <w:rsid w:val="00C221D3"/>
    <w:rsid w:val="00C229D1"/>
    <w:rsid w:val="00C23348"/>
    <w:rsid w:val="00C2544F"/>
    <w:rsid w:val="00C30914"/>
    <w:rsid w:val="00C31B8E"/>
    <w:rsid w:val="00C32515"/>
    <w:rsid w:val="00C32A4C"/>
    <w:rsid w:val="00C32D9A"/>
    <w:rsid w:val="00C33275"/>
    <w:rsid w:val="00C33FAD"/>
    <w:rsid w:val="00C33FEF"/>
    <w:rsid w:val="00C3493E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2155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1C1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51EB"/>
    <w:rsid w:val="00D155FA"/>
    <w:rsid w:val="00D177F5"/>
    <w:rsid w:val="00D20110"/>
    <w:rsid w:val="00D20BCA"/>
    <w:rsid w:val="00D210DA"/>
    <w:rsid w:val="00D22AD6"/>
    <w:rsid w:val="00D2363C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37AB7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2F7A"/>
    <w:rsid w:val="00D640F0"/>
    <w:rsid w:val="00D65BEC"/>
    <w:rsid w:val="00D65DFC"/>
    <w:rsid w:val="00D66BB9"/>
    <w:rsid w:val="00D67D78"/>
    <w:rsid w:val="00D67E23"/>
    <w:rsid w:val="00D7058A"/>
    <w:rsid w:val="00D72C5C"/>
    <w:rsid w:val="00D7411B"/>
    <w:rsid w:val="00D7656C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299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3CB6"/>
    <w:rsid w:val="00DD3F8B"/>
    <w:rsid w:val="00DD44A2"/>
    <w:rsid w:val="00DD4912"/>
    <w:rsid w:val="00DD4F83"/>
    <w:rsid w:val="00DD68A9"/>
    <w:rsid w:val="00DD74A6"/>
    <w:rsid w:val="00DD776D"/>
    <w:rsid w:val="00DD7C00"/>
    <w:rsid w:val="00DE1416"/>
    <w:rsid w:val="00DE2D42"/>
    <w:rsid w:val="00DE6770"/>
    <w:rsid w:val="00DE7700"/>
    <w:rsid w:val="00DE7FC5"/>
    <w:rsid w:val="00DF0727"/>
    <w:rsid w:val="00DF2526"/>
    <w:rsid w:val="00DF36AA"/>
    <w:rsid w:val="00DF39E5"/>
    <w:rsid w:val="00DF3AD8"/>
    <w:rsid w:val="00DF4547"/>
    <w:rsid w:val="00E00210"/>
    <w:rsid w:val="00E0253C"/>
    <w:rsid w:val="00E04390"/>
    <w:rsid w:val="00E04408"/>
    <w:rsid w:val="00E07F93"/>
    <w:rsid w:val="00E11362"/>
    <w:rsid w:val="00E12675"/>
    <w:rsid w:val="00E12BAB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294B"/>
    <w:rsid w:val="00E33198"/>
    <w:rsid w:val="00E35F60"/>
    <w:rsid w:val="00E3716F"/>
    <w:rsid w:val="00E43A2E"/>
    <w:rsid w:val="00E4474F"/>
    <w:rsid w:val="00E4579B"/>
    <w:rsid w:val="00E50C20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4F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1EE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48A6"/>
    <w:rsid w:val="00F84E59"/>
    <w:rsid w:val="00F85DF0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2BE"/>
    <w:rsid w:val="00FB0B09"/>
    <w:rsid w:val="00FB0D7E"/>
    <w:rsid w:val="00FB0E99"/>
    <w:rsid w:val="00FB2F69"/>
    <w:rsid w:val="00FB31C4"/>
    <w:rsid w:val="00FB3531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8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violence-prevention-task-force-meeting-materi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community-violence-prevention-task-for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56</cp:revision>
  <cp:lastPrinted>2024-10-25T14:46:00Z</cp:lastPrinted>
  <dcterms:created xsi:type="dcterms:W3CDTF">2024-10-25T14:47:00Z</dcterms:created>
  <dcterms:modified xsi:type="dcterms:W3CDTF">2024-11-01T14:10:00Z</dcterms:modified>
</cp:coreProperties>
</file>