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0E268669" w:rsidR="00374B83" w:rsidRPr="00C87A4E" w:rsidRDefault="00052689" w:rsidP="00B277E8">
      <w:r>
        <w:t>CVS #1248</w:t>
      </w:r>
      <w:r w:rsidR="00D75553" w:rsidRPr="00C87A4E">
        <w:tab/>
      </w:r>
      <w:r w:rsidR="004A3648">
        <w:t xml:space="preserve">                                    </w:t>
      </w:r>
      <w:r w:rsidR="00374B83" w:rsidRPr="00C87A4E">
        <w:t>)</w:t>
      </w:r>
      <w:r w:rsidR="00EB39E4">
        <w:t xml:space="preserve">                      </w:t>
      </w:r>
      <w:r w:rsidR="004A3648">
        <w:t xml:space="preserve"> </w:t>
      </w:r>
      <w:r w:rsidR="004A3648" w:rsidRPr="00153ACA">
        <w:t>PHA-</w:t>
      </w:r>
      <w:r>
        <w:t>2021-0120</w:t>
      </w:r>
    </w:p>
    <w:p w14:paraId="2EFE9240" w14:textId="2AA9307F" w:rsidR="00374B83" w:rsidRPr="0008617D" w:rsidRDefault="00052689" w:rsidP="00B277E8">
      <w:r>
        <w:t>DS2875</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7710E5F5" w:rsidR="00374B83" w:rsidRPr="0008617D" w:rsidRDefault="00374B83" w:rsidP="00651A44">
      <w:pPr>
        <w:jc w:val="both"/>
      </w:pPr>
      <w:r w:rsidRPr="0008617D">
        <w:t>The Massachusetts Board of Registration in Pharmacy (“Board”) and</w:t>
      </w:r>
      <w:r w:rsidR="00D57A82" w:rsidRPr="0008617D">
        <w:t xml:space="preserve"> </w:t>
      </w:r>
      <w:r w:rsidR="00052689">
        <w:t>CVS #1248</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052689">
        <w:t>DS2875</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32957B5B"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052689">
        <w:t>PHA-2021-0120</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284D1A4F" w:rsidR="00780FE8" w:rsidRPr="00E942D6" w:rsidRDefault="004C607C" w:rsidP="00780FE8">
      <w:pPr>
        <w:pStyle w:val="ListParagraph"/>
        <w:numPr>
          <w:ilvl w:val="1"/>
          <w:numId w:val="5"/>
        </w:numPr>
        <w:tabs>
          <w:tab w:val="left" w:pos="720"/>
        </w:tabs>
        <w:jc w:val="both"/>
      </w:pPr>
      <w:r w:rsidRPr="00E942D6">
        <w:t>On or about December 17, 2021, a retail compliance inspection revealed that</w:t>
      </w:r>
      <w:r w:rsidR="00ED4CA4" w:rsidRPr="00E942D6">
        <w:t xml:space="preserve"> the </w:t>
      </w:r>
      <w:r w:rsidR="00740D77">
        <w:t>P</w:t>
      </w:r>
      <w:r w:rsidR="00ED4CA4" w:rsidRPr="00E942D6">
        <w:t>harmacy failed to file</w:t>
      </w:r>
      <w:r w:rsidRPr="00E942D6">
        <w:t xml:space="preserve"> a </w:t>
      </w:r>
      <w:r w:rsidR="00740D77">
        <w:t>C</w:t>
      </w:r>
      <w:r w:rsidRPr="00E942D6">
        <w:t xml:space="preserve">hange </w:t>
      </w:r>
      <w:r w:rsidR="008D6CC1">
        <w:t>in</w:t>
      </w:r>
      <w:r w:rsidRPr="00E942D6">
        <w:t xml:space="preserve"> Manager of Record (MOR) </w:t>
      </w:r>
      <w:r w:rsidR="00740D77">
        <w:t xml:space="preserve">application </w:t>
      </w:r>
      <w:r w:rsidR="00E942D6" w:rsidRPr="00E942D6">
        <w:t>after a change in MOR took place in July of 2021</w:t>
      </w:r>
      <w:r w:rsidR="00ED4CA4" w:rsidRPr="00E942D6">
        <w:t xml:space="preserve">. </w:t>
      </w:r>
      <w:r w:rsidRPr="00E942D6">
        <w:t xml:space="preserve">  </w:t>
      </w:r>
    </w:p>
    <w:p w14:paraId="591EAF41" w14:textId="77777777" w:rsidR="00634A70" w:rsidRPr="0008617D" w:rsidRDefault="00634A70" w:rsidP="004A1138">
      <w:pPr>
        <w:jc w:val="both"/>
      </w:pPr>
    </w:p>
    <w:p w14:paraId="093648BA" w14:textId="6F1FEBA7"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C90B18">
        <w:t xml:space="preserve">constitute a violation of 247 CMR 6.03 </w:t>
      </w:r>
      <w:r w:rsidR="00E942D6">
        <w:t xml:space="preserve">and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C90B18">
        <w:t>a</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4898C778" w:rsidR="00374B83" w:rsidRPr="0008617D" w:rsidRDefault="00374B83">
      <w:r w:rsidRPr="0008617D">
        <w:t>_____</w:t>
      </w:r>
      <w:r w:rsidR="004B39BB">
        <w:t>8/22/2023</w:t>
      </w:r>
      <w:r w:rsidRPr="0008617D">
        <w:t>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77777777" w:rsidR="00374B83" w:rsidRPr="0008617D" w:rsidRDefault="00374B83" w:rsidP="00651A44">
      <w:pPr>
        <w:jc w:val="both"/>
      </w:pPr>
      <w:r w:rsidRPr="0008617D">
        <w:t xml:space="preserve">Fully Signed Agreement Sent to </w:t>
      </w:r>
      <w:r w:rsidR="00FD2897" w:rsidRPr="0008617D">
        <w:t>Licensee</w:t>
      </w:r>
      <w:r w:rsidRPr="0008617D">
        <w:t xml:space="preserve"> on ____________________by Certified Mail No.____________________________________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6B9B5CEE" w:rsidR="00C87A4E" w:rsidRPr="002D6CB6" w:rsidRDefault="00052689" w:rsidP="003D4629">
    <w:pPr>
      <w:pStyle w:val="Footer"/>
      <w:rPr>
        <w:sz w:val="20"/>
        <w:szCs w:val="20"/>
      </w:rPr>
    </w:pPr>
    <w:r>
      <w:rPr>
        <w:sz w:val="20"/>
        <w:szCs w:val="20"/>
      </w:rPr>
      <w:t>CVS #1248</w:t>
    </w:r>
  </w:p>
  <w:p w14:paraId="3F8B1B46" w14:textId="1A5B8B5B" w:rsidR="00D17BB3" w:rsidRPr="002D6CB6" w:rsidRDefault="00052689" w:rsidP="003D4629">
    <w:pPr>
      <w:pStyle w:val="Footer"/>
      <w:rPr>
        <w:sz w:val="20"/>
        <w:szCs w:val="20"/>
      </w:rPr>
    </w:pPr>
    <w:r>
      <w:rPr>
        <w:sz w:val="20"/>
        <w:szCs w:val="20"/>
      </w:rPr>
      <w:t>DS2875</w:t>
    </w:r>
  </w:p>
  <w:p w14:paraId="56A234E1" w14:textId="0624A032" w:rsidR="00D17BB3" w:rsidRPr="00D171E6" w:rsidRDefault="00052689" w:rsidP="003D4629">
    <w:pPr>
      <w:pStyle w:val="Footer"/>
      <w:rPr>
        <w:sz w:val="20"/>
        <w:szCs w:val="20"/>
      </w:rPr>
    </w:pPr>
    <w:r>
      <w:rPr>
        <w:sz w:val="20"/>
        <w:szCs w:val="20"/>
      </w:rPr>
      <w:t>PHA-2021-0120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02349204">
    <w:abstractNumId w:val="1"/>
  </w:num>
  <w:num w:numId="2" w16cid:durableId="474295745">
    <w:abstractNumId w:val="3"/>
  </w:num>
  <w:num w:numId="3" w16cid:durableId="129710295">
    <w:abstractNumId w:val="2"/>
  </w:num>
  <w:num w:numId="4" w16cid:durableId="892157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084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2689"/>
    <w:rsid w:val="00055800"/>
    <w:rsid w:val="00057B7B"/>
    <w:rsid w:val="0008617D"/>
    <w:rsid w:val="000F4593"/>
    <w:rsid w:val="001313E4"/>
    <w:rsid w:val="0013536A"/>
    <w:rsid w:val="00152904"/>
    <w:rsid w:val="00153ACA"/>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597"/>
    <w:rsid w:val="003F494F"/>
    <w:rsid w:val="00415301"/>
    <w:rsid w:val="00445D6F"/>
    <w:rsid w:val="004505F4"/>
    <w:rsid w:val="004A1138"/>
    <w:rsid w:val="004A3648"/>
    <w:rsid w:val="004B39BB"/>
    <w:rsid w:val="004B4014"/>
    <w:rsid w:val="004C607C"/>
    <w:rsid w:val="004E4BB1"/>
    <w:rsid w:val="00503B60"/>
    <w:rsid w:val="00514CC2"/>
    <w:rsid w:val="00547E6E"/>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40D77"/>
    <w:rsid w:val="007671AF"/>
    <w:rsid w:val="0077175B"/>
    <w:rsid w:val="00773153"/>
    <w:rsid w:val="00780FE8"/>
    <w:rsid w:val="007A354B"/>
    <w:rsid w:val="007A7058"/>
    <w:rsid w:val="007D2546"/>
    <w:rsid w:val="007D27DC"/>
    <w:rsid w:val="007E62C0"/>
    <w:rsid w:val="00812582"/>
    <w:rsid w:val="008320A3"/>
    <w:rsid w:val="00835C17"/>
    <w:rsid w:val="008610E0"/>
    <w:rsid w:val="008659C2"/>
    <w:rsid w:val="00885F71"/>
    <w:rsid w:val="008C0911"/>
    <w:rsid w:val="008D0A57"/>
    <w:rsid w:val="008D6CC1"/>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04DB2"/>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90B18"/>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42D6"/>
    <w:rsid w:val="00E97A63"/>
    <w:rsid w:val="00EA2100"/>
    <w:rsid w:val="00EB39E4"/>
    <w:rsid w:val="00EC716C"/>
    <w:rsid w:val="00ED4CA4"/>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D4C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547</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11</cp:revision>
  <cp:lastPrinted>2020-08-28T18:28:00Z</cp:lastPrinted>
  <dcterms:created xsi:type="dcterms:W3CDTF">2022-09-21T14:03:00Z</dcterms:created>
  <dcterms:modified xsi:type="dcterms:W3CDTF">2024-03-15T18:01:00Z</dcterms:modified>
</cp:coreProperties>
</file>