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4D5D04D9" w14:textId="7A890B37" w:rsidR="00D757C9" w:rsidRPr="00296FB3" w:rsidRDefault="00D757C9" w:rsidP="00D757C9">
      <w:r w:rsidRPr="00296FB3">
        <w:t xml:space="preserve">                                                                                    IN PHARMACY</w:t>
      </w:r>
    </w:p>
    <w:p w14:paraId="38D019D9" w14:textId="57B0DA81" w:rsidR="007522C4" w:rsidRPr="00296FB3" w:rsidRDefault="007522C4" w:rsidP="00D757C9">
      <w:r w:rsidRPr="00296FB3">
        <w:t>____________________________</w:t>
      </w:r>
      <w:r w:rsidR="00224CCF">
        <w:t>__</w:t>
      </w:r>
    </w:p>
    <w:p w14:paraId="048FD91E" w14:textId="7777777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60AC1F96" w:rsidR="00D757C9" w:rsidRPr="00296FB3" w:rsidRDefault="00C14BA6" w:rsidP="00D757C9">
      <w:r>
        <w:t xml:space="preserve">CVS </w:t>
      </w:r>
      <w:r w:rsidR="006D4B44">
        <w:t>1291</w:t>
      </w:r>
      <w:r>
        <w:tab/>
      </w:r>
      <w:r w:rsidR="00D757C9" w:rsidRPr="00296FB3">
        <w:tab/>
        <w:t xml:space="preserve">                      </w:t>
      </w:r>
      <w:proofErr w:type="gramStart"/>
      <w:r w:rsidR="00D757C9" w:rsidRPr="00296FB3">
        <w:t xml:space="preserve">  )</w:t>
      </w:r>
      <w:proofErr w:type="gramEnd"/>
      <w:r w:rsidR="00D757C9" w:rsidRPr="00296FB3">
        <w:t xml:space="preserve">                    </w:t>
      </w:r>
      <w:r w:rsidR="009A1081">
        <w:t xml:space="preserve">  </w:t>
      </w:r>
      <w:r w:rsidR="00D757C9" w:rsidRPr="00296FB3">
        <w:t xml:space="preserve"> Docket N</w:t>
      </w:r>
      <w:r w:rsidR="000E5472">
        <w:t xml:space="preserve">umber </w:t>
      </w:r>
      <w:r w:rsidR="006D4B44">
        <w:t>PHA-2023-0197</w:t>
      </w:r>
    </w:p>
    <w:p w14:paraId="2F458485" w14:textId="5DEE9C6C" w:rsidR="00D757C9" w:rsidRPr="00296FB3" w:rsidRDefault="000E5472" w:rsidP="00D757C9">
      <w:r>
        <w:t xml:space="preserve">License Number </w:t>
      </w:r>
      <w:r w:rsidR="00D757C9" w:rsidRPr="00296FB3">
        <w:t>DS</w:t>
      </w:r>
      <w:r w:rsidR="006D4B44">
        <w:t>3303</w:t>
      </w:r>
      <w:r w:rsidR="00C14BA6">
        <w:tab/>
      </w:r>
      <w:r w:rsidR="00D757C9" w:rsidRPr="00296FB3">
        <w:tab/>
        <w:t>)</w:t>
      </w:r>
      <w:r w:rsidR="00C14BA6">
        <w:tab/>
      </w:r>
      <w:r w:rsidR="00C14BA6">
        <w:tab/>
        <w:t>(</w:t>
      </w:r>
      <w:r w:rsidR="006D4B44">
        <w:t>CAS-2023-0925</w:t>
      </w:r>
      <w:r w:rsidR="00C14BA6">
        <w:t>)</w:t>
      </w:r>
    </w:p>
    <w:p w14:paraId="7161AE8C" w14:textId="3A399C02" w:rsidR="007522C4" w:rsidRPr="00224CCF" w:rsidRDefault="00D757C9" w:rsidP="00D757C9">
      <w:r w:rsidRPr="00296FB3">
        <w:t>Exp</w:t>
      </w:r>
      <w:r w:rsidR="00C816D3">
        <w:t xml:space="preserve">iration </w:t>
      </w:r>
      <w:r w:rsidR="000E5472">
        <w:t>12.31.2</w:t>
      </w:r>
      <w:r w:rsidR="006D4B44">
        <w:t>5</w:t>
      </w:r>
      <w:r w:rsidR="000E5472">
        <w:tab/>
      </w:r>
      <w:r w:rsidRPr="00296FB3">
        <w:tab/>
      </w:r>
      <w:r w:rsidRPr="00296FB3">
        <w:tab/>
        <w:t>)</w:t>
      </w:r>
    </w:p>
    <w:p w14:paraId="1355D919" w14:textId="474EA4A0" w:rsidR="007522C4" w:rsidRPr="00296FB3" w:rsidRDefault="00ED43EB" w:rsidP="00D757C9">
      <w:r>
        <w:t>______________________________)</w:t>
      </w:r>
    </w:p>
    <w:p w14:paraId="578BF6D5" w14:textId="77777777" w:rsidR="00ED43EB" w:rsidRDefault="00ED43EB" w:rsidP="00D757C9">
      <w:pPr>
        <w:jc w:val="center"/>
        <w:rPr>
          <w:b/>
        </w:rPr>
      </w:pPr>
    </w:p>
    <w:p w14:paraId="647AC831" w14:textId="2F0E6D83"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44535E72" w:rsidR="00D757C9" w:rsidRPr="00296FB3" w:rsidRDefault="00D757C9" w:rsidP="00D757C9">
      <w:pPr>
        <w:jc w:val="both"/>
      </w:pPr>
      <w:r w:rsidRPr="00296FB3">
        <w:t xml:space="preserve">The Massachusetts Board of Registration in Pharmacy (Board) and </w:t>
      </w:r>
      <w:r w:rsidR="00C14BA6">
        <w:t xml:space="preserve">CVS </w:t>
      </w:r>
      <w:r w:rsidR="006D4B44">
        <w:t>1291</w:t>
      </w:r>
      <w:r w:rsidRPr="00296FB3">
        <w:t xml:space="preserve"> (Pharmacy), a pharmacy licensed by the Board, </w:t>
      </w:r>
      <w:r w:rsidR="000E5472">
        <w:t>l</w:t>
      </w:r>
      <w:r w:rsidR="00296FB3" w:rsidRPr="00296FB3">
        <w:t>icense number DS</w:t>
      </w:r>
      <w:r w:rsidR="006D4B44">
        <w:t>3303</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31AC3DCB"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4065DD" w:rsidRPr="00296FB3">
        <w:t>PHA-2023-0</w:t>
      </w:r>
      <w:r w:rsidR="00EA3D40">
        <w:t>197</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F81C9C9" w14:textId="17983627" w:rsidR="00AB4A5A" w:rsidRDefault="008F620A" w:rsidP="00C14BA6">
      <w:pPr>
        <w:ind w:left="720"/>
        <w:jc w:val="both"/>
      </w:pPr>
      <w:r w:rsidRPr="008F620A">
        <w:t>A</w:t>
      </w:r>
      <w:r>
        <w:t xml:space="preserve">t all times relevant to the Complaint, </w:t>
      </w:r>
      <w:r w:rsidR="00AB4A5A">
        <w:t>the Pharmacy failed to monitor the temperature of a refrigerator containing vaccines and administered 298 vaccines from the unmonitored refrigerator, in violation</w:t>
      </w:r>
      <w:r w:rsidRPr="008F620A">
        <w:t xml:space="preserve"> of</w:t>
      </w:r>
      <w:r w:rsidR="00CA36D8">
        <w:t xml:space="preserve"> Title</w:t>
      </w:r>
      <w:r w:rsidRPr="008F620A">
        <w:t xml:space="preserve"> 247 </w:t>
      </w:r>
      <w:r w:rsidR="00CA36D8">
        <w:t>of the Code of Massachusetts Regulations (</w:t>
      </w:r>
      <w:r w:rsidRPr="008F620A">
        <w:t>CMR</w:t>
      </w:r>
      <w:r w:rsidR="00CA36D8">
        <w:t>) Section</w:t>
      </w:r>
      <w:r w:rsidRPr="008F620A">
        <w:t xml:space="preserve"> 9.01(</w:t>
      </w:r>
      <w:r w:rsidR="00AB4A5A">
        <w:t>10</w:t>
      </w:r>
      <w:r w:rsidRPr="008F620A">
        <w:t>)</w:t>
      </w:r>
      <w:r w:rsidR="00AB4A5A">
        <w:t xml:space="preserve"> and Board Policy 2020-05,</w:t>
      </w:r>
      <w:r w:rsidRPr="008F620A">
        <w:t xml:space="preserve"> which </w:t>
      </w:r>
      <w:r w:rsidR="000050FB">
        <w:t>are</w:t>
      </w:r>
      <w:r w:rsidRPr="008F620A">
        <w:t xml:space="preserve"> grounds for discipline </w:t>
      </w:r>
      <w:r>
        <w:t xml:space="preserve">pursuant to </w:t>
      </w:r>
      <w:r w:rsidRPr="008F620A">
        <w:t xml:space="preserve">247 CMR </w:t>
      </w:r>
      <w:r w:rsidR="00CA36D8">
        <w:t xml:space="preserve">Section </w:t>
      </w:r>
      <w:r w:rsidRPr="008F620A">
        <w:t>10.03(1)(</w:t>
      </w:r>
      <w:r w:rsidR="00AB4A5A">
        <w:t>w</w:t>
      </w:r>
      <w:r w:rsidRPr="008F620A">
        <w:t>).</w:t>
      </w:r>
    </w:p>
    <w:p w14:paraId="6E2DE661" w14:textId="77777777" w:rsidR="00AB4A5A" w:rsidRDefault="00AB4A5A" w:rsidP="00C14BA6">
      <w:pPr>
        <w:ind w:left="720"/>
        <w:jc w:val="both"/>
      </w:pPr>
    </w:p>
    <w:p w14:paraId="540AAA67" w14:textId="1A74420C" w:rsidR="00C14BA6" w:rsidRDefault="00AB4A5A" w:rsidP="00C14BA6">
      <w:pPr>
        <w:ind w:left="720"/>
        <w:jc w:val="both"/>
      </w:pPr>
      <w:r>
        <w:t>The Complaint further alleges that the Pharmacy failed to provide a sufficient reply to the Plan of Correction issued in response to the above violation, in violation of 247 CMR 6.13, which is grounds for discipline pursuant to 247 CMR 10.03(1)(c).</w:t>
      </w:r>
      <w:r w:rsidR="008F620A">
        <w:t xml:space="preserve">  </w:t>
      </w:r>
    </w:p>
    <w:p w14:paraId="631D86D7" w14:textId="77777777" w:rsidR="008F620A" w:rsidRPr="00296FB3" w:rsidRDefault="008F620A" w:rsidP="00C14BA6">
      <w:pPr>
        <w:ind w:left="720"/>
        <w:jc w:val="both"/>
      </w:pPr>
    </w:p>
    <w:p w14:paraId="0A2C7393" w14:textId="77777777" w:rsidR="002F5CB6" w:rsidRDefault="00D757C9" w:rsidP="00D73807">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the Board could find the Licensee in violation of</w:t>
      </w:r>
      <w:r w:rsidR="002F5CB6">
        <w:t>:</w:t>
      </w:r>
      <w:r w:rsidRPr="00296FB3">
        <w:t xml:space="preserve"> </w:t>
      </w:r>
    </w:p>
    <w:p w14:paraId="0F219270" w14:textId="77777777" w:rsidR="0025267E" w:rsidRDefault="0025267E" w:rsidP="0025267E">
      <w:pPr>
        <w:pStyle w:val="ListParagraph"/>
        <w:jc w:val="both"/>
      </w:pPr>
    </w:p>
    <w:p w14:paraId="4C54C25B" w14:textId="77777777" w:rsidR="00C11049" w:rsidRDefault="00D757C9" w:rsidP="002F5CB6">
      <w:pPr>
        <w:pStyle w:val="ListParagraph"/>
        <w:numPr>
          <w:ilvl w:val="1"/>
          <w:numId w:val="1"/>
        </w:numPr>
        <w:jc w:val="both"/>
      </w:pPr>
      <w:r w:rsidRPr="00296FB3">
        <w:t xml:space="preserve">247 </w:t>
      </w:r>
      <w:r w:rsidR="007B1B80">
        <w:t>CMR</w:t>
      </w:r>
      <w:r w:rsidR="00F51FCF">
        <w:t xml:space="preserve"> </w:t>
      </w:r>
      <w:r w:rsidR="004065DD" w:rsidRPr="00296FB3">
        <w:t>§</w:t>
      </w:r>
      <w:r w:rsidR="008F620A">
        <w:t xml:space="preserve"> 9</w:t>
      </w:r>
      <w:r w:rsidR="004065DD" w:rsidRPr="00296FB3">
        <w:t>.0</w:t>
      </w:r>
      <w:r w:rsidR="008F620A">
        <w:t>1</w:t>
      </w:r>
      <w:r w:rsidR="004065DD" w:rsidRPr="00296FB3">
        <w:t>(</w:t>
      </w:r>
      <w:r w:rsidR="00AB4A5A">
        <w:t>1</w:t>
      </w:r>
      <w:r w:rsidR="004065DD" w:rsidRPr="00296FB3">
        <w:t>)</w:t>
      </w:r>
      <w:r w:rsidR="00AB4A5A">
        <w:t>(10) and Board Policy 2020-05</w:t>
      </w:r>
      <w:r w:rsidR="00F51FCF">
        <w:t>,</w:t>
      </w:r>
      <w:r w:rsidRPr="00296FB3">
        <w:t xml:space="preserve"> warranting disciplinary action by the Board </w:t>
      </w:r>
      <w:r w:rsidR="00DB5B13">
        <w:t xml:space="preserve">under </w:t>
      </w:r>
      <w:r w:rsidR="00DB5B13">
        <w:rPr>
          <w:rStyle w:val="normaltextrun"/>
          <w:rFonts w:eastAsiaTheme="majorEastAsia"/>
          <w:color w:val="000000"/>
          <w:shd w:val="clear" w:color="auto" w:fill="FFFFFF"/>
        </w:rPr>
        <w:t>M.G.L. c. 112, §§ 42A &amp; 61</w:t>
      </w:r>
      <w:r w:rsidR="00C10441">
        <w:rPr>
          <w:rStyle w:val="normaltextrun"/>
          <w:rFonts w:eastAsiaTheme="majorEastAsia"/>
          <w:color w:val="000000"/>
          <w:shd w:val="clear" w:color="auto" w:fill="FFFFFF"/>
        </w:rPr>
        <w:t xml:space="preserve"> and</w:t>
      </w:r>
      <w:r w:rsidR="000E5472">
        <w:t xml:space="preserve"> </w:t>
      </w:r>
      <w:r w:rsidRPr="00296FB3">
        <w:t xml:space="preserve">247 </w:t>
      </w:r>
      <w:r w:rsidR="007B1B80">
        <w:t>CMR</w:t>
      </w:r>
      <w:r w:rsidR="00630E23" w:rsidRPr="00296FB3">
        <w:t xml:space="preserve"> </w:t>
      </w:r>
      <w:r w:rsidR="00296FB3" w:rsidRPr="00296FB3">
        <w:t>§ 10.03</w:t>
      </w:r>
      <w:r w:rsidRPr="00296FB3">
        <w:t>(1)(</w:t>
      </w:r>
      <w:r w:rsidR="00AB4A5A">
        <w:t>w</w:t>
      </w:r>
      <w:r w:rsidRPr="00296FB3">
        <w:t>)</w:t>
      </w:r>
      <w:r w:rsidR="00AB4A5A">
        <w:t xml:space="preserve">; and </w:t>
      </w:r>
    </w:p>
    <w:p w14:paraId="569545D4" w14:textId="77777777" w:rsidR="00C11049" w:rsidRDefault="00C11049" w:rsidP="00C11049">
      <w:pPr>
        <w:ind w:left="1080"/>
        <w:jc w:val="both"/>
      </w:pPr>
    </w:p>
    <w:p w14:paraId="42A10941" w14:textId="33B4C36E" w:rsidR="00D73807" w:rsidRDefault="00AB4A5A" w:rsidP="002F5CB6">
      <w:pPr>
        <w:pStyle w:val="ListParagraph"/>
        <w:numPr>
          <w:ilvl w:val="1"/>
          <w:numId w:val="1"/>
        </w:numPr>
        <w:jc w:val="both"/>
      </w:pPr>
      <w:r>
        <w:t xml:space="preserve">247 CMR 6.13, warranting </w:t>
      </w:r>
      <w:r w:rsidR="00AF14BF">
        <w:t xml:space="preserve">disciplinary action by the Board </w:t>
      </w:r>
      <w:r w:rsidR="00C10441">
        <w:t xml:space="preserve">under </w:t>
      </w:r>
      <w:r w:rsidR="00C10441">
        <w:rPr>
          <w:rStyle w:val="normaltextrun"/>
          <w:rFonts w:eastAsiaTheme="majorEastAsia"/>
          <w:color w:val="000000"/>
          <w:shd w:val="clear" w:color="auto" w:fill="FFFFFF"/>
        </w:rPr>
        <w:t>M.G.L. c. 112, §§ 42A &amp; 61 and</w:t>
      </w:r>
      <w:r w:rsidR="00AF14BF">
        <w:t xml:space="preserve"> 247 CMR 10.03(1)(c).</w:t>
      </w:r>
      <w:r w:rsidR="00F51FCF">
        <w:t xml:space="preserve"> </w:t>
      </w:r>
    </w:p>
    <w:p w14:paraId="3B7E9676" w14:textId="77777777" w:rsidR="002F5CB6" w:rsidRPr="00296FB3" w:rsidRDefault="002F5CB6" w:rsidP="002F5CB6">
      <w:pPr>
        <w:pStyle w:val="ListParagraph"/>
        <w:jc w:val="both"/>
      </w:pPr>
    </w:p>
    <w:p w14:paraId="4934FC0D" w14:textId="21220194" w:rsidR="00D757C9" w:rsidRPr="00296FB3" w:rsidRDefault="00D757C9" w:rsidP="00D757C9">
      <w:pPr>
        <w:pStyle w:val="ListParagraph"/>
        <w:numPr>
          <w:ilvl w:val="0"/>
          <w:numId w:val="1"/>
        </w:numPr>
        <w:ind w:hanging="720"/>
        <w:jc w:val="both"/>
      </w:pPr>
      <w:r w:rsidRPr="00296FB3">
        <w:lastRenderedPageBreak/>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w:t>
      </w:r>
      <w:proofErr w:type="gramStart"/>
      <w:r w:rsidRPr="00296FB3">
        <w:t>been at all times</w:t>
      </w:r>
      <w:proofErr w:type="gramEnd"/>
      <w:r w:rsidRPr="00296FB3">
        <w:t xml:space="preserve">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61B0E00D" w14:textId="77777777" w:rsidR="00F964EF" w:rsidRDefault="00F964EF" w:rsidP="00F964EF">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03E36217" w14:textId="64066ACB" w:rsidR="00D757C9" w:rsidRPr="00296FB3" w:rsidRDefault="00D757C9" w:rsidP="00ED43EB">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756459B1" w:rsidR="00D757C9" w:rsidRPr="00BF6B52" w:rsidRDefault="00D757C9" w:rsidP="00D757C9">
      <w:pPr>
        <w:rPr>
          <w:u w:val="single"/>
        </w:rPr>
      </w:pPr>
      <w:r w:rsidRPr="00BF6B52">
        <w:rPr>
          <w:u w:val="single"/>
        </w:rPr>
        <w:t>_________</w:t>
      </w:r>
      <w:r w:rsidR="00BF6B52" w:rsidRPr="00BF6B52">
        <w:rPr>
          <w:u w:val="single"/>
        </w:rPr>
        <w:t>7/31/24</w:t>
      </w:r>
      <w:r w:rsidRPr="00BF6B52">
        <w:rPr>
          <w:u w:val="single"/>
        </w:rPr>
        <w:t>____________</w:t>
      </w:r>
    </w:p>
    <w:p w14:paraId="6372C065" w14:textId="77777777" w:rsidR="00D757C9" w:rsidRPr="00296FB3" w:rsidRDefault="00D757C9" w:rsidP="00D757C9">
      <w:pPr>
        <w:jc w:val="both"/>
      </w:pPr>
      <w:r w:rsidRPr="00296FB3">
        <w:lastRenderedPageBreak/>
        <w:t>Effective Date of Reprimand Agreement</w:t>
      </w:r>
    </w:p>
    <w:p w14:paraId="444BBD5B" w14:textId="77777777" w:rsidR="00D757C9" w:rsidRPr="00296FB3" w:rsidRDefault="00D757C9" w:rsidP="00D757C9">
      <w:pPr>
        <w:jc w:val="both"/>
        <w:rPr>
          <w:b/>
        </w:rPr>
      </w:pPr>
    </w:p>
    <w:p w14:paraId="7A69BCF7" w14:textId="36C28AD6" w:rsidR="004F19E3" w:rsidRPr="00296FB3" w:rsidRDefault="00D757C9" w:rsidP="007B1B80">
      <w:pPr>
        <w:jc w:val="both"/>
      </w:pPr>
      <w:r w:rsidRPr="00296FB3">
        <w:t xml:space="preserve">Fully Signed Agreement Sent to Licensee on </w:t>
      </w:r>
      <w:r w:rsidRPr="00BF6B52">
        <w:rPr>
          <w:u w:val="single"/>
        </w:rPr>
        <w:t>_____</w:t>
      </w:r>
      <w:r w:rsidR="00BF6B52" w:rsidRPr="00BF6B52">
        <w:rPr>
          <w:u w:val="single"/>
        </w:rPr>
        <w:t>August 1, 2024</w:t>
      </w:r>
      <w:r w:rsidRPr="00BF6B52">
        <w:rPr>
          <w:u w:val="single"/>
        </w:rPr>
        <w:t>_____</w:t>
      </w:r>
      <w:r w:rsidRPr="00296FB3">
        <w:t>by Certified Mail No.__</w:t>
      </w:r>
      <w:r w:rsidR="00BF6B52" w:rsidRPr="00BF6B52">
        <w:rPr>
          <w:u w:val="single"/>
        </w:rPr>
        <w:t>7020 2450 0001 9471 5931</w:t>
      </w:r>
      <w:r w:rsidRPr="00BF6B52">
        <w:rPr>
          <w:u w:val="single"/>
        </w:rPr>
        <w:t>___</w:t>
      </w:r>
    </w:p>
    <w:sectPr w:rsidR="004F19E3" w:rsidRPr="00296F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5ADD" w14:textId="77777777" w:rsidR="008F095C" w:rsidRDefault="008F095C" w:rsidP="008F2B9C">
      <w:r>
        <w:separator/>
      </w:r>
    </w:p>
  </w:endnote>
  <w:endnote w:type="continuationSeparator" w:id="0">
    <w:p w14:paraId="06635B5A" w14:textId="77777777" w:rsidR="008F095C" w:rsidRDefault="008F095C" w:rsidP="008F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9E5D" w14:textId="77777777" w:rsidR="008F095C" w:rsidRDefault="008F095C" w:rsidP="008F2B9C">
      <w:r>
        <w:separator/>
      </w:r>
    </w:p>
  </w:footnote>
  <w:footnote w:type="continuationSeparator" w:id="0">
    <w:p w14:paraId="08ECE81D" w14:textId="77777777" w:rsidR="008F095C" w:rsidRDefault="008F095C" w:rsidP="008F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050FB"/>
    <w:rsid w:val="000E18AD"/>
    <w:rsid w:val="000E5472"/>
    <w:rsid w:val="00121D00"/>
    <w:rsid w:val="001271ED"/>
    <w:rsid w:val="00130929"/>
    <w:rsid w:val="00224CCF"/>
    <w:rsid w:val="0025267E"/>
    <w:rsid w:val="002940AA"/>
    <w:rsid w:val="00296FB3"/>
    <w:rsid w:val="002F5CB6"/>
    <w:rsid w:val="004065DD"/>
    <w:rsid w:val="00456550"/>
    <w:rsid w:val="004F19E3"/>
    <w:rsid w:val="00605D02"/>
    <w:rsid w:val="00630E23"/>
    <w:rsid w:val="006D4B44"/>
    <w:rsid w:val="00725A1E"/>
    <w:rsid w:val="007522C4"/>
    <w:rsid w:val="00754BDE"/>
    <w:rsid w:val="00775770"/>
    <w:rsid w:val="007B1B80"/>
    <w:rsid w:val="008F095C"/>
    <w:rsid w:val="008F2B9C"/>
    <w:rsid w:val="008F620A"/>
    <w:rsid w:val="009A1081"/>
    <w:rsid w:val="009D48A6"/>
    <w:rsid w:val="00AB4A5A"/>
    <w:rsid w:val="00AC6285"/>
    <w:rsid w:val="00AF14BF"/>
    <w:rsid w:val="00B31D4E"/>
    <w:rsid w:val="00B44D57"/>
    <w:rsid w:val="00BB2D0B"/>
    <w:rsid w:val="00BF6B52"/>
    <w:rsid w:val="00C10441"/>
    <w:rsid w:val="00C11049"/>
    <w:rsid w:val="00C14BA6"/>
    <w:rsid w:val="00C816D3"/>
    <w:rsid w:val="00CA36D8"/>
    <w:rsid w:val="00D3409A"/>
    <w:rsid w:val="00D73807"/>
    <w:rsid w:val="00D757C9"/>
    <w:rsid w:val="00DB5B13"/>
    <w:rsid w:val="00E039BF"/>
    <w:rsid w:val="00E453A5"/>
    <w:rsid w:val="00E86BCE"/>
    <w:rsid w:val="00EA196B"/>
    <w:rsid w:val="00EA3D40"/>
    <w:rsid w:val="00ED43EB"/>
    <w:rsid w:val="00F51FCF"/>
    <w:rsid w:val="00F866B0"/>
    <w:rsid w:val="00F964EF"/>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 w:type="character" w:customStyle="1" w:styleId="normaltextrun">
    <w:name w:val="normaltextrun"/>
    <w:basedOn w:val="DefaultParagraphFont"/>
    <w:rsid w:val="00DB5B13"/>
  </w:style>
  <w:style w:type="paragraph" w:styleId="Header">
    <w:name w:val="header"/>
    <w:basedOn w:val="Normal"/>
    <w:link w:val="HeaderChar"/>
    <w:uiPriority w:val="99"/>
    <w:unhideWhenUsed/>
    <w:rsid w:val="008F2B9C"/>
    <w:pPr>
      <w:tabs>
        <w:tab w:val="center" w:pos="4680"/>
        <w:tab w:val="right" w:pos="9360"/>
      </w:tabs>
    </w:pPr>
  </w:style>
  <w:style w:type="character" w:customStyle="1" w:styleId="HeaderChar">
    <w:name w:val="Header Char"/>
    <w:basedOn w:val="DefaultParagraphFont"/>
    <w:link w:val="Header"/>
    <w:uiPriority w:val="99"/>
    <w:rsid w:val="008F2B9C"/>
    <w:rPr>
      <w:rFonts w:eastAsia="Times New Roman"/>
    </w:rPr>
  </w:style>
  <w:style w:type="paragraph" w:styleId="Footer">
    <w:name w:val="footer"/>
    <w:basedOn w:val="Normal"/>
    <w:link w:val="FooterChar"/>
    <w:uiPriority w:val="99"/>
    <w:unhideWhenUsed/>
    <w:rsid w:val="008F2B9C"/>
    <w:pPr>
      <w:tabs>
        <w:tab w:val="center" w:pos="4680"/>
        <w:tab w:val="right" w:pos="9360"/>
      </w:tabs>
    </w:pPr>
  </w:style>
  <w:style w:type="character" w:customStyle="1" w:styleId="FooterChar">
    <w:name w:val="Footer Char"/>
    <w:basedOn w:val="DefaultParagraphFont"/>
    <w:link w:val="Footer"/>
    <w:uiPriority w:val="99"/>
    <w:rsid w:val="008F2B9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dadb6f-7057-4a35-b48e-363f4a2bc5cd" xsi:nil="true"/>
    <lcf76f155ced4ddcb4097134ff3c332f xmlns="1e932c70-9cb7-4b5a-8a10-aadcaf5342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B108FC58F5E439552A52074D2DC8B" ma:contentTypeVersion="15" ma:contentTypeDescription="Create a new document." ma:contentTypeScope="" ma:versionID="858fe113fecf51a46c425dc08188d1a0">
  <xsd:schema xmlns:xsd="http://www.w3.org/2001/XMLSchema" xmlns:xs="http://www.w3.org/2001/XMLSchema" xmlns:p="http://schemas.microsoft.com/office/2006/metadata/properties" xmlns:ns2="1e932c70-9cb7-4b5a-8a10-aadcaf534223" xmlns:ns3="5bdadb6f-7057-4a35-b48e-363f4a2bc5cd" targetNamespace="http://schemas.microsoft.com/office/2006/metadata/properties" ma:root="true" ma:fieldsID="d1a0a5eec600774f43e485d880c01913" ns2:_="" ns3:_="">
    <xsd:import namespace="1e932c70-9cb7-4b5a-8a10-aadcaf534223"/>
    <xsd:import namespace="5bdadb6f-7057-4a35-b48e-363f4a2bc5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2c70-9cb7-4b5a-8a10-aadcaf534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adb6f-7057-4a35-b48e-363f4a2bc5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fca345-fd48-4bae-881b-787a9620287d}" ma:internalName="TaxCatchAll" ma:showField="CatchAllData" ma:web="5bdadb6f-7057-4a35-b48e-363f4a2bc5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5DBFA-B171-42DF-B307-299CBF1B3287}">
  <ds:schemaRefs>
    <ds:schemaRef ds:uri="http://schemas.microsoft.com/office/2006/metadata/properties"/>
    <ds:schemaRef ds:uri="http://schemas.microsoft.com/office/infopath/2007/PartnerControls"/>
    <ds:schemaRef ds:uri="5bdadb6f-7057-4a35-b48e-363f4a2bc5cd"/>
    <ds:schemaRef ds:uri="1e932c70-9cb7-4b5a-8a10-aadcaf534223"/>
  </ds:schemaRefs>
</ds:datastoreItem>
</file>

<file path=customXml/itemProps2.xml><?xml version="1.0" encoding="utf-8"?>
<ds:datastoreItem xmlns:ds="http://schemas.openxmlformats.org/officeDocument/2006/customXml" ds:itemID="{64A1B0D5-A6E4-4182-8674-6B7E9781320D}">
  <ds:schemaRefs>
    <ds:schemaRef ds:uri="http://schemas.microsoft.com/sharepoint/v3/contenttype/forms"/>
  </ds:schemaRefs>
</ds:datastoreItem>
</file>

<file path=customXml/itemProps3.xml><?xml version="1.0" encoding="utf-8"?>
<ds:datastoreItem xmlns:ds="http://schemas.openxmlformats.org/officeDocument/2006/customXml" ds:itemID="{43B96D58-C592-471A-BEDA-9C6BDF87A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2c70-9cb7-4b5a-8a10-aadcaf534223"/>
    <ds:schemaRef ds:uri="5bdadb6f-7057-4a35-b48e-363f4a2b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4407</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23</cp:revision>
  <dcterms:created xsi:type="dcterms:W3CDTF">2024-07-16T16:44:00Z</dcterms:created>
  <dcterms:modified xsi:type="dcterms:W3CDTF">2025-01-23T20:25:00Z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0x010100000B108FC58F5E439552A52074D2DC8B</vt:lpwstr>
  </property>
  <property fmtid="{D5CDD505-2E9C-101B-9397-08002B2CF9AE}" pid="3" name="MediaServiceImageTags">
    <vt:lpwstr/>
  </property>
</Properties>
</file>