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75F9" w14:textId="77777777" w:rsidR="0044447F" w:rsidRPr="0008617D" w:rsidRDefault="0044447F" w:rsidP="0044447F">
      <w:pPr>
        <w:jc w:val="center"/>
      </w:pPr>
      <w:r w:rsidRPr="0008617D">
        <w:t>COMMONWEALTH OF MASSACHUSETTS</w:t>
      </w:r>
    </w:p>
    <w:p w14:paraId="248DA155" w14:textId="77777777" w:rsidR="0044447F" w:rsidRPr="0008617D" w:rsidRDefault="0044447F" w:rsidP="0044447F"/>
    <w:p w14:paraId="6873057B" w14:textId="77777777" w:rsidR="0044447F" w:rsidRPr="0008617D" w:rsidRDefault="0044447F" w:rsidP="0044447F">
      <w:r w:rsidRPr="0008617D">
        <w:t>SUFFOLK COUNTY</w:t>
      </w:r>
      <w:r w:rsidRPr="0008617D">
        <w:tab/>
      </w:r>
      <w:r w:rsidRPr="0008617D">
        <w:tab/>
      </w:r>
      <w:r w:rsidRPr="0008617D">
        <w:tab/>
      </w:r>
      <w:r w:rsidRPr="0008617D">
        <w:tab/>
      </w:r>
      <w:r w:rsidRPr="0008617D">
        <w:tab/>
        <w:t xml:space="preserve">BOARD OF REGISTRATION </w:t>
      </w:r>
    </w:p>
    <w:p w14:paraId="1FA62417" w14:textId="77777777" w:rsidR="0044447F" w:rsidRPr="0008617D" w:rsidRDefault="0044447F" w:rsidP="0044447F">
      <w:r>
        <w:t xml:space="preserve">                                                                                    </w:t>
      </w:r>
      <w:r w:rsidRPr="0008617D">
        <w:t>IN PHARMACY</w:t>
      </w:r>
    </w:p>
    <w:p w14:paraId="43C3491E" w14:textId="77777777" w:rsidR="0044447F" w:rsidRPr="0008617D" w:rsidRDefault="0044447F" w:rsidP="0044447F"/>
    <w:p w14:paraId="35D8D7AB" w14:textId="77777777" w:rsidR="0044447F" w:rsidRPr="00C87A4E" w:rsidRDefault="0044447F" w:rsidP="0044447F">
      <w:r w:rsidRPr="0008617D">
        <w:t xml:space="preserve">In </w:t>
      </w:r>
      <w:r>
        <w:t xml:space="preserve">the Matter of </w:t>
      </w:r>
      <w:r>
        <w:tab/>
      </w:r>
      <w:r w:rsidRPr="00C87A4E">
        <w:tab/>
      </w:r>
      <w:r>
        <w:t xml:space="preserve">            </w:t>
      </w:r>
      <w:r w:rsidRPr="00C87A4E">
        <w:t>)</w:t>
      </w:r>
    </w:p>
    <w:p w14:paraId="5AD697CE" w14:textId="59233ECE" w:rsidR="0044447F" w:rsidRPr="00C87A4E" w:rsidRDefault="0044447F" w:rsidP="0044447F">
      <w:r>
        <w:t>CVS #302</w:t>
      </w:r>
      <w:r w:rsidRPr="00C87A4E">
        <w:tab/>
      </w:r>
      <w:r>
        <w:t xml:space="preserve">                                    </w:t>
      </w:r>
      <w:r w:rsidRPr="00C87A4E">
        <w:t>)</w:t>
      </w:r>
      <w:r>
        <w:t xml:space="preserve">                     Docket No.: </w:t>
      </w:r>
      <w:r>
        <w:tab/>
        <w:t>PHA-2022-0020</w:t>
      </w:r>
    </w:p>
    <w:p w14:paraId="758AAE1F" w14:textId="78A88319" w:rsidR="0044447F" w:rsidRDefault="0044447F" w:rsidP="0044447F">
      <w:r>
        <w:t>DS2599</w:t>
      </w:r>
      <w:r w:rsidRPr="00C87A4E">
        <w:tab/>
      </w:r>
      <w:r w:rsidRPr="00C87A4E">
        <w:tab/>
      </w:r>
      <w:r w:rsidRPr="00C87A4E">
        <w:tab/>
      </w:r>
      <w:r w:rsidRPr="00C87A4E">
        <w:tab/>
        <w:t>)</w:t>
      </w:r>
      <w:r>
        <w:tab/>
      </w:r>
      <w:r>
        <w:tab/>
      </w:r>
      <w:r>
        <w:tab/>
      </w:r>
      <w:r>
        <w:tab/>
        <w:t>CAS-2022-0185</w:t>
      </w:r>
    </w:p>
    <w:p w14:paraId="6446D7DE" w14:textId="77777777" w:rsidR="0044447F" w:rsidRPr="0008617D" w:rsidRDefault="0044447F" w:rsidP="0044447F">
      <w:r>
        <w:t>Exp:</w:t>
      </w:r>
      <w:r>
        <w:tab/>
        <w:t>12/31/2025</w:t>
      </w:r>
      <w:r>
        <w:tab/>
      </w:r>
      <w:r>
        <w:tab/>
      </w:r>
      <w:r>
        <w:tab/>
        <w:t>)</w:t>
      </w:r>
    </w:p>
    <w:p w14:paraId="0CD43C30" w14:textId="77777777" w:rsidR="0044447F" w:rsidRPr="0008617D" w:rsidRDefault="0044447F" w:rsidP="0044447F"/>
    <w:p w14:paraId="4515BD6D" w14:textId="77777777" w:rsidR="0044447F" w:rsidRPr="0008617D" w:rsidRDefault="0044447F" w:rsidP="0044447F">
      <w:pPr>
        <w:jc w:val="center"/>
      </w:pPr>
      <w:r w:rsidRPr="0008617D">
        <w:rPr>
          <w:b/>
        </w:rPr>
        <w:t>CONSENT AGREEMENT FOR REPRIMAND</w:t>
      </w:r>
    </w:p>
    <w:p w14:paraId="6E10DD14" w14:textId="77777777" w:rsidR="0044447F" w:rsidRPr="0008617D" w:rsidRDefault="0044447F" w:rsidP="0044447F"/>
    <w:p w14:paraId="17FE4A58" w14:textId="1932CF95" w:rsidR="0044447F" w:rsidRPr="0008617D" w:rsidRDefault="0044447F" w:rsidP="0044447F">
      <w:pPr>
        <w:jc w:val="both"/>
      </w:pPr>
      <w:r w:rsidRPr="0008617D">
        <w:t xml:space="preserve">The Massachusetts Board of Registration in Pharmacy (“Board”) and </w:t>
      </w:r>
      <w:r>
        <w:t>CVS #302</w:t>
      </w:r>
      <w:r w:rsidRPr="0008617D">
        <w:t xml:space="preserve"> (“Pharmacy” or “Licensee”), a pharmacy licensed by the Board</w:t>
      </w:r>
      <w:r w:rsidRPr="00C87A4E">
        <w:t xml:space="preserve">, </w:t>
      </w:r>
      <w:r>
        <w:t>DS2</w:t>
      </w:r>
      <w:r w:rsidR="003C7268">
        <w:t>599</w:t>
      </w:r>
      <w:r w:rsidRPr="0008617D">
        <w:t>, do hereby stipulate and agree that the following information shall be entered into and become a permanent part of the Pharmacy’s record maintained by the Board:</w:t>
      </w:r>
    </w:p>
    <w:p w14:paraId="1176D209" w14:textId="77777777" w:rsidR="0044447F" w:rsidRPr="0008617D" w:rsidRDefault="0044447F" w:rsidP="0044447F">
      <w:pPr>
        <w:jc w:val="both"/>
      </w:pPr>
    </w:p>
    <w:p w14:paraId="1664625D" w14:textId="1AE14668" w:rsidR="0044447F" w:rsidRPr="00C87A4E" w:rsidRDefault="0044447F" w:rsidP="0044447F">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PHA-2022-0020</w:t>
      </w:r>
      <w:r w:rsidRPr="00C87A4E">
        <w:t xml:space="preserve"> (“Complaint”).</w:t>
      </w:r>
    </w:p>
    <w:p w14:paraId="241E3B04" w14:textId="77777777" w:rsidR="0044447F" w:rsidRPr="0008617D" w:rsidRDefault="0044447F" w:rsidP="0044447F">
      <w:pPr>
        <w:pStyle w:val="ListParagraph"/>
        <w:jc w:val="both"/>
      </w:pPr>
    </w:p>
    <w:p w14:paraId="36CAC8E4" w14:textId="77777777" w:rsidR="0044447F" w:rsidRPr="00C87A4E" w:rsidRDefault="0044447F" w:rsidP="0044447F">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1C89B4C3" w14:textId="77777777" w:rsidR="0044447F" w:rsidRPr="00C87A4E" w:rsidRDefault="0044447F" w:rsidP="0044447F">
      <w:pPr>
        <w:pStyle w:val="ListParagraph"/>
      </w:pPr>
    </w:p>
    <w:p w14:paraId="69E85FD3" w14:textId="03225E7C" w:rsidR="0044447F" w:rsidRDefault="0044447F" w:rsidP="0044447F">
      <w:pPr>
        <w:pStyle w:val="ListParagraph"/>
        <w:numPr>
          <w:ilvl w:val="1"/>
          <w:numId w:val="2"/>
        </w:numPr>
        <w:tabs>
          <w:tab w:val="left" w:pos="720"/>
        </w:tabs>
        <w:spacing w:after="120"/>
        <w:contextualSpacing w:val="0"/>
        <w:jc w:val="both"/>
      </w:pPr>
      <w:bookmarkStart w:id="0" w:name="_Hlk177463053"/>
      <w:r>
        <w:t>On February 14, 2022, during a retail compliance inspection (ISP-17793), board inspector(s) observed the following deficiencies:</w:t>
      </w:r>
    </w:p>
    <w:p w14:paraId="0FEDEF28" w14:textId="180E81E7" w:rsidR="0044447F" w:rsidRPr="0008617D" w:rsidRDefault="0044447F" w:rsidP="0044447F">
      <w:pPr>
        <w:pStyle w:val="ListParagraph"/>
        <w:numPr>
          <w:ilvl w:val="2"/>
          <w:numId w:val="2"/>
        </w:numPr>
        <w:tabs>
          <w:tab w:val="left" w:pos="720"/>
        </w:tabs>
        <w:spacing w:after="120"/>
        <w:contextualSpacing w:val="0"/>
        <w:jc w:val="both"/>
      </w:pPr>
      <w:r>
        <w:t>Unstaffed “immunization booth” adjacent to the pharmacy with unsecured epinephrine auto-injectors and needles/syringes.</w:t>
      </w:r>
    </w:p>
    <w:bookmarkEnd w:id="0"/>
    <w:p w14:paraId="35FC9D36" w14:textId="7F9A488A" w:rsidR="0044447F" w:rsidRPr="00C87A4E" w:rsidRDefault="0044447F" w:rsidP="0044447F">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9.01(5),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3727E5A1" w14:textId="77777777" w:rsidR="0044447F" w:rsidRPr="00C87A4E" w:rsidRDefault="0044447F" w:rsidP="0044447F">
      <w:pPr>
        <w:pStyle w:val="ListParagraph"/>
        <w:ind w:left="0"/>
      </w:pPr>
    </w:p>
    <w:p w14:paraId="10A11022" w14:textId="77777777" w:rsidR="0044447F" w:rsidRPr="0008617D" w:rsidRDefault="0044447F" w:rsidP="0044447F">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0DF49623" w14:textId="77777777" w:rsidR="0044447F" w:rsidRPr="0008617D" w:rsidRDefault="0044447F" w:rsidP="0044447F">
      <w:pPr>
        <w:pStyle w:val="ListParagraph"/>
      </w:pPr>
    </w:p>
    <w:p w14:paraId="7B306F83" w14:textId="77777777" w:rsidR="0044447F" w:rsidRPr="0008617D" w:rsidRDefault="0044447F" w:rsidP="0044447F">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0C32FAA4" w14:textId="77777777" w:rsidR="0044447F" w:rsidRPr="0008617D" w:rsidRDefault="0044447F" w:rsidP="0044447F">
      <w:pPr>
        <w:pStyle w:val="ListParagraph"/>
      </w:pPr>
    </w:p>
    <w:p w14:paraId="1AC61768" w14:textId="77777777" w:rsidR="0044447F" w:rsidRDefault="0044447F" w:rsidP="0044447F">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Pr="0008617D">
        <w:lastRenderedPageBreak/>
        <w:t xml:space="preserve">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3C7CC29A" w14:textId="77777777" w:rsidR="0044447F" w:rsidRPr="005D79E8" w:rsidRDefault="0044447F" w:rsidP="0044447F">
      <w:pPr>
        <w:pStyle w:val="ListParagraph"/>
        <w:rPr>
          <w:rFonts w:ascii="Century Schoolbook" w:hAnsi="Century Schoolbook"/>
        </w:rPr>
      </w:pPr>
    </w:p>
    <w:p w14:paraId="19427546" w14:textId="77777777" w:rsidR="0044447F" w:rsidRPr="005D79E8" w:rsidRDefault="0044447F" w:rsidP="0044447F">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2599C46A" w14:textId="77777777" w:rsidR="0044447F" w:rsidRPr="0008617D" w:rsidRDefault="0044447F" w:rsidP="0044447F">
      <w:pPr>
        <w:pStyle w:val="ListParagraph"/>
      </w:pPr>
    </w:p>
    <w:p w14:paraId="1710E303" w14:textId="77777777" w:rsidR="0044447F" w:rsidRPr="0008617D" w:rsidRDefault="0044447F" w:rsidP="0044447F">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7DE1AF05" w14:textId="77777777" w:rsidR="0044447F" w:rsidRPr="0008617D" w:rsidRDefault="0044447F" w:rsidP="0044447F">
      <w:pPr>
        <w:pStyle w:val="ListParagraph"/>
        <w:ind w:left="0"/>
      </w:pPr>
    </w:p>
    <w:p w14:paraId="56045737" w14:textId="77777777" w:rsidR="0044447F" w:rsidRPr="0008617D" w:rsidRDefault="0044447F" w:rsidP="0044447F">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7F92B151" w14:textId="77777777" w:rsidR="0044447F" w:rsidRPr="0008617D" w:rsidRDefault="0044447F" w:rsidP="0044447F">
      <w:pPr>
        <w:jc w:val="both"/>
      </w:pPr>
    </w:p>
    <w:p w14:paraId="39A9768C" w14:textId="77777777" w:rsidR="0044447F" w:rsidRPr="0008617D" w:rsidRDefault="0044447F" w:rsidP="0044447F">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3535B818" w14:textId="77777777" w:rsidR="0044447F" w:rsidRDefault="0044447F" w:rsidP="0044447F">
      <w:pPr>
        <w:jc w:val="both"/>
      </w:pPr>
    </w:p>
    <w:p w14:paraId="68E44563" w14:textId="77777777" w:rsidR="0044447F" w:rsidRPr="0008617D" w:rsidRDefault="0044447F" w:rsidP="0044447F">
      <w:pPr>
        <w:jc w:val="both"/>
      </w:pPr>
    </w:p>
    <w:p w14:paraId="1846CA8C" w14:textId="77777777" w:rsidR="0044447F" w:rsidRPr="0008617D" w:rsidRDefault="0044447F" w:rsidP="0044447F">
      <w:pPr>
        <w:jc w:val="both"/>
      </w:pPr>
      <w:r w:rsidRPr="0008617D">
        <w:t xml:space="preserve">____________________________ </w:t>
      </w:r>
      <w:r w:rsidRPr="0008617D">
        <w:tab/>
      </w:r>
      <w:r w:rsidRPr="0008617D">
        <w:tab/>
        <w:t xml:space="preserve">____________________________ </w:t>
      </w:r>
    </w:p>
    <w:p w14:paraId="6ED51FB1" w14:textId="77777777" w:rsidR="0044447F" w:rsidRPr="0008617D" w:rsidRDefault="0044447F" w:rsidP="0044447F">
      <w:pPr>
        <w:tabs>
          <w:tab w:val="left" w:pos="4320"/>
        </w:tabs>
        <w:ind w:left="360" w:hanging="360"/>
        <w:jc w:val="both"/>
      </w:pPr>
      <w:r>
        <w:t>Date</w:t>
      </w:r>
      <w:r w:rsidRPr="0008617D">
        <w:t xml:space="preserve"> </w:t>
      </w:r>
      <w:r w:rsidRPr="0008617D">
        <w:tab/>
        <w:t>(sign</w:t>
      </w:r>
      <w:r>
        <w:t>ature</w:t>
      </w:r>
      <w:r w:rsidRPr="0008617D">
        <w:t>)</w:t>
      </w:r>
    </w:p>
    <w:p w14:paraId="012DCA68" w14:textId="77777777" w:rsidR="0044447F" w:rsidRPr="0008617D" w:rsidRDefault="0044447F" w:rsidP="0044447F">
      <w:pPr>
        <w:tabs>
          <w:tab w:val="left" w:pos="4320"/>
        </w:tabs>
        <w:ind w:left="360" w:hanging="360"/>
        <w:jc w:val="both"/>
      </w:pPr>
      <w:r w:rsidRPr="0008617D">
        <w:tab/>
      </w:r>
      <w:r w:rsidRPr="0008617D">
        <w:tab/>
      </w:r>
    </w:p>
    <w:p w14:paraId="54BAAA0F" w14:textId="77777777" w:rsidR="0044447F" w:rsidRPr="0008617D" w:rsidRDefault="0044447F" w:rsidP="0044447F">
      <w:pPr>
        <w:tabs>
          <w:tab w:val="left" w:pos="4320"/>
        </w:tabs>
        <w:ind w:left="360" w:hanging="360"/>
        <w:jc w:val="both"/>
      </w:pPr>
      <w:r w:rsidRPr="0008617D">
        <w:tab/>
      </w:r>
      <w:r w:rsidRPr="0008617D">
        <w:tab/>
      </w:r>
    </w:p>
    <w:p w14:paraId="181AD6B9" w14:textId="77777777" w:rsidR="0044447F" w:rsidRPr="0008617D" w:rsidRDefault="0044447F" w:rsidP="0044447F">
      <w:pPr>
        <w:ind w:left="3600" w:firstLine="720"/>
        <w:jc w:val="both"/>
      </w:pPr>
      <w:r w:rsidRPr="0008617D">
        <w:t xml:space="preserve">____________________________ </w:t>
      </w:r>
    </w:p>
    <w:p w14:paraId="58AC2AE8" w14:textId="77777777" w:rsidR="0044447F" w:rsidRPr="0008617D" w:rsidRDefault="0044447F" w:rsidP="0044447F">
      <w:pPr>
        <w:ind w:left="3600" w:firstLine="720"/>
        <w:jc w:val="both"/>
      </w:pPr>
      <w:r w:rsidRPr="0008617D">
        <w:t>(print name)</w:t>
      </w:r>
    </w:p>
    <w:p w14:paraId="5FF6ECDB" w14:textId="77777777" w:rsidR="0044447F" w:rsidRPr="0008617D" w:rsidRDefault="0044447F" w:rsidP="0044447F">
      <w:pPr>
        <w:jc w:val="both"/>
      </w:pPr>
    </w:p>
    <w:p w14:paraId="1EE980F3" w14:textId="77777777" w:rsidR="0044447F" w:rsidRPr="0008617D" w:rsidRDefault="0044447F" w:rsidP="0044447F">
      <w:pPr>
        <w:jc w:val="both"/>
      </w:pPr>
      <w:r w:rsidRPr="0008617D">
        <w:tab/>
      </w:r>
      <w:r w:rsidRPr="0008617D">
        <w:tab/>
      </w:r>
      <w:r w:rsidRPr="0008617D">
        <w:tab/>
      </w:r>
      <w:r w:rsidRPr="0008617D">
        <w:tab/>
      </w:r>
      <w:r w:rsidRPr="0008617D">
        <w:tab/>
      </w:r>
      <w:r w:rsidRPr="0008617D">
        <w:tab/>
        <w:t xml:space="preserve">____________________________ </w:t>
      </w:r>
    </w:p>
    <w:p w14:paraId="7F04B99F" w14:textId="77777777" w:rsidR="0044447F" w:rsidRPr="0008617D" w:rsidRDefault="0044447F" w:rsidP="0044447F">
      <w:pPr>
        <w:jc w:val="both"/>
      </w:pPr>
      <w:r w:rsidRPr="0008617D">
        <w:tab/>
      </w:r>
      <w:r w:rsidRPr="0008617D">
        <w:tab/>
      </w:r>
      <w:r w:rsidRPr="0008617D">
        <w:tab/>
      </w:r>
      <w:r w:rsidRPr="0008617D">
        <w:tab/>
      </w:r>
      <w:r w:rsidRPr="0008617D">
        <w:tab/>
      </w:r>
      <w:r w:rsidRPr="0008617D">
        <w:tab/>
        <w:t>David Sencabaugh, R. Ph.</w:t>
      </w:r>
    </w:p>
    <w:p w14:paraId="735216AC" w14:textId="77777777" w:rsidR="0044447F" w:rsidRPr="0008617D" w:rsidRDefault="0044447F" w:rsidP="0044447F">
      <w:pPr>
        <w:ind w:left="1440" w:hanging="1440"/>
        <w:jc w:val="both"/>
      </w:pPr>
      <w:r w:rsidRPr="0008617D">
        <w:tab/>
      </w:r>
      <w:r w:rsidRPr="0008617D">
        <w:tab/>
      </w:r>
      <w:r w:rsidRPr="0008617D">
        <w:tab/>
      </w:r>
      <w:r w:rsidRPr="0008617D">
        <w:tab/>
      </w:r>
      <w:r w:rsidRPr="0008617D">
        <w:tab/>
        <w:t>Executive Director</w:t>
      </w:r>
    </w:p>
    <w:p w14:paraId="2F3CC5E3" w14:textId="77777777" w:rsidR="0044447F" w:rsidRPr="0008617D" w:rsidRDefault="0044447F" w:rsidP="0044447F">
      <w:pPr>
        <w:ind w:left="1440" w:hanging="1440"/>
        <w:jc w:val="both"/>
      </w:pPr>
      <w:r w:rsidRPr="0008617D">
        <w:tab/>
      </w:r>
      <w:r w:rsidRPr="0008617D">
        <w:tab/>
      </w:r>
      <w:r w:rsidRPr="0008617D">
        <w:tab/>
      </w:r>
      <w:r w:rsidRPr="0008617D">
        <w:tab/>
      </w:r>
      <w:r w:rsidRPr="0008617D">
        <w:tab/>
        <w:t>Board of Registration in Pharmacy</w:t>
      </w:r>
    </w:p>
    <w:p w14:paraId="4980639D" w14:textId="77777777" w:rsidR="0044447F" w:rsidRPr="0008617D" w:rsidRDefault="0044447F" w:rsidP="0044447F">
      <w:pPr>
        <w:jc w:val="both"/>
        <w:rPr>
          <w:b/>
        </w:rPr>
      </w:pPr>
    </w:p>
    <w:p w14:paraId="5D7A692E" w14:textId="77777777" w:rsidR="0044447F" w:rsidRPr="0008617D" w:rsidRDefault="0044447F" w:rsidP="0044447F">
      <w:pPr>
        <w:jc w:val="both"/>
        <w:rPr>
          <w:b/>
        </w:rPr>
      </w:pPr>
    </w:p>
    <w:p w14:paraId="3C22002C" w14:textId="130334CB" w:rsidR="0044447F" w:rsidRPr="0008617D" w:rsidRDefault="0044447F" w:rsidP="0044447F">
      <w:r w:rsidRPr="0008617D">
        <w:t>______</w:t>
      </w:r>
      <w:r w:rsidR="00E471CA" w:rsidRPr="00E471CA">
        <w:rPr>
          <w:u w:val="single"/>
        </w:rPr>
        <w:t>10/15/2024</w:t>
      </w:r>
      <w:r w:rsidRPr="00E471CA">
        <w:rPr>
          <w:u w:val="single"/>
        </w:rPr>
        <w:t>______</w:t>
      </w:r>
    </w:p>
    <w:p w14:paraId="7F6D787D" w14:textId="77777777" w:rsidR="0044447F" w:rsidRPr="0008617D" w:rsidRDefault="0044447F" w:rsidP="0044447F">
      <w:pPr>
        <w:jc w:val="both"/>
      </w:pPr>
      <w:r w:rsidRPr="0008617D">
        <w:t>Effective Date of Reprimand Agreement</w:t>
      </w:r>
    </w:p>
    <w:p w14:paraId="25B451D1" w14:textId="77777777" w:rsidR="0044447F" w:rsidRPr="0008617D" w:rsidRDefault="0044447F" w:rsidP="0044447F">
      <w:pPr>
        <w:jc w:val="both"/>
        <w:rPr>
          <w:b/>
        </w:rPr>
      </w:pPr>
    </w:p>
    <w:p w14:paraId="11B382E4" w14:textId="4DF81DE5" w:rsidR="0044447F" w:rsidRPr="00E471CA" w:rsidRDefault="0044447F" w:rsidP="0044447F">
      <w:pPr>
        <w:jc w:val="both"/>
        <w:rPr>
          <w:u w:val="single"/>
        </w:rPr>
      </w:pPr>
      <w:r w:rsidRPr="0008617D">
        <w:t xml:space="preserve">Fully Signed Agreement Sent to Licensee on </w:t>
      </w:r>
      <w:r w:rsidRPr="00E471CA">
        <w:rPr>
          <w:u w:val="single"/>
        </w:rPr>
        <w:t>___</w:t>
      </w:r>
      <w:r w:rsidR="00E471CA" w:rsidRPr="00E471CA">
        <w:rPr>
          <w:u w:val="single"/>
        </w:rPr>
        <w:t>October 15, 2024</w:t>
      </w:r>
      <w:r w:rsidRPr="0008617D">
        <w:t>___by Certified Mail No.___</w:t>
      </w:r>
      <w:r w:rsidR="00E471CA" w:rsidRPr="00E471CA">
        <w:rPr>
          <w:u w:val="single"/>
        </w:rPr>
        <w:t>9589 0710 5270 1788 9294 29</w:t>
      </w:r>
      <w:r w:rsidRPr="00E471CA">
        <w:rPr>
          <w:u w:val="single"/>
        </w:rPr>
        <w:t>____</w:t>
      </w:r>
    </w:p>
    <w:p w14:paraId="2EB10EA4" w14:textId="77777777" w:rsidR="0044447F" w:rsidRDefault="0044447F" w:rsidP="0044447F"/>
    <w:p w14:paraId="78442DDA" w14:textId="77777777" w:rsidR="0085147A" w:rsidRDefault="0085147A"/>
    <w:sectPr w:rsidR="008514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A542" w14:textId="77777777" w:rsidR="0044447F" w:rsidRDefault="0044447F" w:rsidP="0044447F">
      <w:r>
        <w:separator/>
      </w:r>
    </w:p>
  </w:endnote>
  <w:endnote w:type="continuationSeparator" w:id="0">
    <w:p w14:paraId="4428596D" w14:textId="77777777" w:rsidR="0044447F" w:rsidRDefault="0044447F" w:rsidP="0044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343725"/>
      <w:docPartObj>
        <w:docPartGallery w:val="Page Numbers (Bottom of Page)"/>
        <w:docPartUnique/>
      </w:docPartObj>
    </w:sdtPr>
    <w:sdtEndPr/>
    <w:sdtContent>
      <w:sdt>
        <w:sdtPr>
          <w:id w:val="-1769616900"/>
          <w:docPartObj>
            <w:docPartGallery w:val="Page Numbers (Top of Page)"/>
            <w:docPartUnique/>
          </w:docPartObj>
        </w:sdtPr>
        <w:sdtEndPr/>
        <w:sdtContent>
          <w:p w14:paraId="52B3BF33" w14:textId="77777777" w:rsidR="0044447F" w:rsidRDefault="0044447F">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2DE9FFFA" w14:textId="77777777" w:rsidR="0044447F" w:rsidRDefault="0044447F" w:rsidP="0044447F">
            <w:pPr>
              <w:pStyle w:val="Footer"/>
              <w:rPr>
                <w:sz w:val="20"/>
                <w:szCs w:val="20"/>
              </w:rPr>
            </w:pPr>
            <w:r>
              <w:rPr>
                <w:sz w:val="20"/>
                <w:szCs w:val="20"/>
              </w:rPr>
              <w:t>CVS #302</w:t>
            </w:r>
          </w:p>
          <w:p w14:paraId="1A91614D" w14:textId="77777777" w:rsidR="0044447F" w:rsidRDefault="0044447F" w:rsidP="0044447F">
            <w:pPr>
              <w:pStyle w:val="Footer"/>
              <w:rPr>
                <w:sz w:val="20"/>
                <w:szCs w:val="20"/>
              </w:rPr>
            </w:pPr>
            <w:r>
              <w:rPr>
                <w:sz w:val="20"/>
                <w:szCs w:val="20"/>
              </w:rPr>
              <w:t>DS2599</w:t>
            </w:r>
          </w:p>
          <w:p w14:paraId="31D1A96E" w14:textId="04109D20" w:rsidR="0044447F" w:rsidRDefault="0044447F" w:rsidP="0044447F">
            <w:pPr>
              <w:pStyle w:val="Footer"/>
            </w:pPr>
            <w:r>
              <w:rPr>
                <w:sz w:val="20"/>
                <w:szCs w:val="20"/>
              </w:rPr>
              <w:t>PHA-2022-0020</w:t>
            </w:r>
          </w:p>
        </w:sdtContent>
      </w:sdt>
    </w:sdtContent>
  </w:sdt>
  <w:p w14:paraId="1DA99EE6" w14:textId="77777777" w:rsidR="0044447F" w:rsidRDefault="00444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6B9E" w14:textId="77777777" w:rsidR="0044447F" w:rsidRDefault="0044447F" w:rsidP="0044447F">
      <w:r>
        <w:separator/>
      </w:r>
    </w:p>
  </w:footnote>
  <w:footnote w:type="continuationSeparator" w:id="0">
    <w:p w14:paraId="4D33E060" w14:textId="77777777" w:rsidR="0044447F" w:rsidRDefault="0044447F" w:rsidP="0044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7F"/>
    <w:rsid w:val="002C32A4"/>
    <w:rsid w:val="003C7268"/>
    <w:rsid w:val="0044447F"/>
    <w:rsid w:val="005A6155"/>
    <w:rsid w:val="00766B8B"/>
    <w:rsid w:val="0085147A"/>
    <w:rsid w:val="009B4582"/>
    <w:rsid w:val="00E4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DFC2"/>
  <w15:chartTrackingRefBased/>
  <w15:docId w15:val="{42AD3992-A16A-4B85-A330-35F9FCBB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47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44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4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4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4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4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47F"/>
    <w:rPr>
      <w:rFonts w:eastAsiaTheme="majorEastAsia" w:cstheme="majorBidi"/>
      <w:color w:val="272727" w:themeColor="text1" w:themeTint="D8"/>
    </w:rPr>
  </w:style>
  <w:style w:type="paragraph" w:styleId="Title">
    <w:name w:val="Title"/>
    <w:basedOn w:val="Normal"/>
    <w:next w:val="Normal"/>
    <w:link w:val="TitleChar"/>
    <w:uiPriority w:val="10"/>
    <w:qFormat/>
    <w:rsid w:val="004444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47F"/>
    <w:pPr>
      <w:spacing w:before="160"/>
      <w:jc w:val="center"/>
    </w:pPr>
    <w:rPr>
      <w:i/>
      <w:iCs/>
      <w:color w:val="404040" w:themeColor="text1" w:themeTint="BF"/>
    </w:rPr>
  </w:style>
  <w:style w:type="character" w:customStyle="1" w:styleId="QuoteChar">
    <w:name w:val="Quote Char"/>
    <w:basedOn w:val="DefaultParagraphFont"/>
    <w:link w:val="Quote"/>
    <w:uiPriority w:val="29"/>
    <w:rsid w:val="0044447F"/>
    <w:rPr>
      <w:i/>
      <w:iCs/>
      <w:color w:val="404040" w:themeColor="text1" w:themeTint="BF"/>
    </w:rPr>
  </w:style>
  <w:style w:type="paragraph" w:styleId="ListParagraph">
    <w:name w:val="List Paragraph"/>
    <w:basedOn w:val="Normal"/>
    <w:qFormat/>
    <w:rsid w:val="0044447F"/>
    <w:pPr>
      <w:ind w:left="720"/>
      <w:contextualSpacing/>
    </w:pPr>
  </w:style>
  <w:style w:type="character" w:styleId="IntenseEmphasis">
    <w:name w:val="Intense Emphasis"/>
    <w:basedOn w:val="DefaultParagraphFont"/>
    <w:uiPriority w:val="21"/>
    <w:qFormat/>
    <w:rsid w:val="0044447F"/>
    <w:rPr>
      <w:i/>
      <w:iCs/>
      <w:color w:val="0F4761" w:themeColor="accent1" w:themeShade="BF"/>
    </w:rPr>
  </w:style>
  <w:style w:type="paragraph" w:styleId="IntenseQuote">
    <w:name w:val="Intense Quote"/>
    <w:basedOn w:val="Normal"/>
    <w:next w:val="Normal"/>
    <w:link w:val="IntenseQuoteChar"/>
    <w:uiPriority w:val="30"/>
    <w:qFormat/>
    <w:rsid w:val="00444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47F"/>
    <w:rPr>
      <w:i/>
      <w:iCs/>
      <w:color w:val="0F4761" w:themeColor="accent1" w:themeShade="BF"/>
    </w:rPr>
  </w:style>
  <w:style w:type="character" w:styleId="IntenseReference">
    <w:name w:val="Intense Reference"/>
    <w:basedOn w:val="DefaultParagraphFont"/>
    <w:uiPriority w:val="32"/>
    <w:qFormat/>
    <w:rsid w:val="0044447F"/>
    <w:rPr>
      <w:b/>
      <w:bCs/>
      <w:smallCaps/>
      <w:color w:val="0F4761" w:themeColor="accent1" w:themeShade="BF"/>
      <w:spacing w:val="5"/>
    </w:rPr>
  </w:style>
  <w:style w:type="paragraph" w:styleId="Header">
    <w:name w:val="header"/>
    <w:basedOn w:val="Normal"/>
    <w:link w:val="HeaderChar"/>
    <w:uiPriority w:val="99"/>
    <w:unhideWhenUsed/>
    <w:rsid w:val="0044447F"/>
    <w:pPr>
      <w:tabs>
        <w:tab w:val="center" w:pos="4680"/>
        <w:tab w:val="right" w:pos="9360"/>
      </w:tabs>
    </w:pPr>
  </w:style>
  <w:style w:type="character" w:customStyle="1" w:styleId="HeaderChar">
    <w:name w:val="Header Char"/>
    <w:basedOn w:val="DefaultParagraphFont"/>
    <w:link w:val="Header"/>
    <w:uiPriority w:val="99"/>
    <w:rsid w:val="0044447F"/>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4447F"/>
    <w:pPr>
      <w:tabs>
        <w:tab w:val="center" w:pos="4680"/>
        <w:tab w:val="right" w:pos="9360"/>
      </w:tabs>
    </w:pPr>
  </w:style>
  <w:style w:type="character" w:customStyle="1" w:styleId="FooterChar">
    <w:name w:val="Footer Char"/>
    <w:basedOn w:val="DefaultParagraphFont"/>
    <w:link w:val="Footer"/>
    <w:uiPriority w:val="99"/>
    <w:rsid w:val="0044447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Adrianza, Ana-Karina (DPH)</cp:lastModifiedBy>
  <cp:revision>3</cp:revision>
  <dcterms:created xsi:type="dcterms:W3CDTF">2024-09-17T18:04:00Z</dcterms:created>
  <dcterms:modified xsi:type="dcterms:W3CDTF">2025-01-24T17:33:00Z</dcterms:modified>
</cp:coreProperties>
</file>