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</w:t>
      </w:r>
      <w:proofErr w:type="gramStart"/>
      <w:r w:rsidR="00EB39E4">
        <w:t xml:space="preserve">  </w:t>
      </w:r>
      <w:r w:rsidRPr="00C87A4E">
        <w:t>)</w:t>
      </w:r>
      <w:proofErr w:type="gramEnd"/>
    </w:p>
    <w:p w14:paraId="663F8C84" w14:textId="74685620" w:rsidR="00374B83" w:rsidRPr="00C87A4E" w:rsidRDefault="002363FC" w:rsidP="00B277E8">
      <w:r>
        <w:t>CVS #8437</w:t>
      </w:r>
      <w:r w:rsidR="00D75553" w:rsidRPr="00C87A4E">
        <w:tab/>
      </w:r>
      <w:r w:rsidR="004A3648">
        <w:t xml:space="preserve">                                  </w:t>
      </w:r>
      <w:proofErr w:type="gramStart"/>
      <w:r w:rsidR="004A3648">
        <w:t xml:space="preserve">  </w:t>
      </w:r>
      <w:r w:rsidR="00374B83" w:rsidRPr="00C87A4E">
        <w:t>)</w:t>
      </w:r>
      <w:proofErr w:type="gramEnd"/>
      <w:r w:rsidR="00EB39E4">
        <w:t xml:space="preserve">                     </w:t>
      </w:r>
      <w:r w:rsidR="00823E8B">
        <w:t>Docket No.:</w:t>
      </w:r>
      <w:r w:rsidR="004A3648">
        <w:t xml:space="preserve"> </w:t>
      </w:r>
      <w:r w:rsidR="00823E8B">
        <w:tab/>
      </w:r>
      <w:r w:rsidR="004A3648" w:rsidRPr="00D75A52">
        <w:t>PHA-</w:t>
      </w:r>
      <w:r>
        <w:t>2022-0129</w:t>
      </w:r>
    </w:p>
    <w:p w14:paraId="2EFE9240" w14:textId="381A5B73" w:rsidR="00374B83" w:rsidRDefault="002363FC" w:rsidP="00B277E8">
      <w:r>
        <w:t>DS3549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  <w:r w:rsidR="00823E8B">
        <w:tab/>
      </w:r>
      <w:r w:rsidR="00823E8B">
        <w:tab/>
      </w:r>
      <w:r w:rsidR="00823E8B">
        <w:tab/>
      </w:r>
      <w:r w:rsidR="00823E8B">
        <w:tab/>
        <w:t>CAS-</w:t>
      </w:r>
      <w:r>
        <w:t>2022-0705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01856C62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2363FC">
        <w:t>CVS #8437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2363FC">
        <w:t>DS3549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15D9F3D1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2363FC">
        <w:t>PHA-2022-0129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33B2DB00" w:rsidR="00B52315" w:rsidRPr="00C87A4E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5B4125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C87A4E" w:rsidRDefault="00B52315" w:rsidP="00B52315">
      <w:pPr>
        <w:pStyle w:val="ListParagraph"/>
      </w:pPr>
    </w:p>
    <w:p w14:paraId="541C4283" w14:textId="1191F455" w:rsidR="00780FE8" w:rsidRPr="005B4125" w:rsidRDefault="007E3566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On or about June 9, 2022, an inspection revealed </w:t>
      </w:r>
      <w:r w:rsidR="0032025D">
        <w:t xml:space="preserve">that a change in the Manager of Record (MOR) had occurred on or about February 27, 2022, without the Pharmacy ever filing a Change in MOR application, in violation of 247 CMR 6.03(1). </w:t>
      </w:r>
    </w:p>
    <w:p w14:paraId="591EAF41" w14:textId="77777777" w:rsidR="00634A70" w:rsidRPr="0008617D" w:rsidRDefault="00634A70" w:rsidP="004A1138">
      <w:pPr>
        <w:jc w:val="both"/>
      </w:pPr>
    </w:p>
    <w:p w14:paraId="093648BA" w14:textId="4BC76234" w:rsidR="00374B83" w:rsidRPr="00C87A4E" w:rsidRDefault="00203ADC" w:rsidP="004A1138">
      <w:pPr>
        <w:pStyle w:val="ListParagraph"/>
        <w:numPr>
          <w:ilvl w:val="0"/>
          <w:numId w:val="1"/>
        </w:numPr>
        <w:ind w:hanging="720"/>
        <w:jc w:val="both"/>
      </w:pPr>
      <w:r w:rsidRPr="0079446F">
        <w:rPr>
          <w:rFonts w:ascii="Century Schoolbook" w:hAnsi="Century Schoolbook"/>
        </w:rPr>
        <w:t>The Board and Licensee acknowledge and agree that</w:t>
      </w:r>
      <w:r>
        <w:rPr>
          <w:rFonts w:ascii="Century Schoolbook" w:hAnsi="Century Schoolbook"/>
        </w:rPr>
        <w:t xml:space="preserve"> based upon the</w:t>
      </w:r>
      <w:r w:rsidR="00AA027A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information</w:t>
      </w:r>
      <w:r w:rsidRPr="0079446F">
        <w:rPr>
          <w:rFonts w:ascii="Century Schoolbook" w:hAnsi="Century Schoolbook"/>
        </w:rPr>
        <w:t xml:space="preserve"> described in Paragraph </w:t>
      </w:r>
      <w:r>
        <w:rPr>
          <w:rFonts w:ascii="Century Schoolbook" w:hAnsi="Century Schoolbook"/>
        </w:rPr>
        <w:t>2 the Board could find the Licensee</w:t>
      </w:r>
      <w:r w:rsidR="00FB0E78">
        <w:rPr>
          <w:rFonts w:ascii="Century Schoolbook" w:hAnsi="Century Schoolbook"/>
        </w:rPr>
        <w:t xml:space="preserve">’s conduct </w:t>
      </w:r>
      <w:r w:rsidR="00776D3B" w:rsidRPr="007874C5">
        <w:rPr>
          <w:rFonts w:ascii="Century Schoolbook" w:hAnsi="Century Schoolbook"/>
        </w:rPr>
        <w:t>warran</w:t>
      </w:r>
      <w:r w:rsidR="00776D3B">
        <w:rPr>
          <w:rFonts w:ascii="Century Schoolbook" w:hAnsi="Century Schoolbook"/>
        </w:rPr>
        <w:t>ting</w:t>
      </w:r>
      <w:r w:rsidR="00776D3B" w:rsidRPr="00776D3B">
        <w:rPr>
          <w:rFonts w:ascii="Century Schoolbook" w:hAnsi="Century Schoolbook"/>
        </w:rPr>
        <w:t xml:space="preserve"> </w:t>
      </w:r>
      <w:r w:rsidR="00374B83" w:rsidRPr="00776D3B">
        <w:rPr>
          <w:rFonts w:ascii="Century Schoolbook" w:hAnsi="Century Schoolbook"/>
        </w:rPr>
        <w:t>disciplinary</w:t>
      </w:r>
      <w:r w:rsidR="00374B83" w:rsidRPr="00C87A4E">
        <w:t xml:space="preserve"> action by the Boar</w:t>
      </w:r>
      <w:r w:rsidR="007D27DC" w:rsidRPr="00C87A4E">
        <w:t xml:space="preserve">d under </w:t>
      </w:r>
      <w:r w:rsidR="007D27DC" w:rsidRPr="002D6CB6">
        <w:t>M.G.L. c. 1</w:t>
      </w:r>
      <w:r w:rsidR="006574ED" w:rsidRPr="002D6CB6">
        <w:t>1</w:t>
      </w:r>
      <w:r w:rsidR="007D27DC" w:rsidRPr="002D6CB6">
        <w:t>2, §§ 42A &amp;</w:t>
      </w:r>
      <w:r w:rsidR="00374B83" w:rsidRPr="002D6CB6">
        <w:t xml:space="preserve"> 61 and 247 CMR 10.03</w:t>
      </w:r>
      <w:r w:rsidR="006061DD" w:rsidRPr="002D6CB6">
        <w:t>(1)(</w:t>
      </w:r>
      <w:r w:rsidR="0032025D">
        <w:t>a</w:t>
      </w:r>
      <w:r w:rsidR="007D27DC" w:rsidRPr="002D6CB6">
        <w:t>)</w:t>
      </w:r>
      <w:r w:rsidR="00374B83" w:rsidRPr="002D6CB6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8C040AF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agrees that the Board shall impose a REPRIMAND on its license based on the facts </w:t>
      </w:r>
      <w:r w:rsidR="006330B3">
        <w:t>described</w:t>
      </w:r>
      <w:r w:rsidRPr="00C87A4E">
        <w:t xml:space="preserve">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5E9E3567" w14:textId="77777777" w:rsidR="005D79E8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</w:t>
      </w:r>
      <w:r w:rsidRPr="0008617D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76739A97" w14:textId="77777777" w:rsidR="005D79E8" w:rsidRPr="005D79E8" w:rsidRDefault="005D79E8" w:rsidP="005D79E8">
      <w:pPr>
        <w:pStyle w:val="ListParagraph"/>
        <w:rPr>
          <w:rFonts w:ascii="Century Schoolbook" w:hAnsi="Century Schoolbook"/>
        </w:rPr>
      </w:pPr>
    </w:p>
    <w:p w14:paraId="241713BD" w14:textId="3A4AB212" w:rsidR="005D79E8" w:rsidRPr="005D79E8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432879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384F55B6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</w:t>
      </w:r>
      <w:r w:rsidR="00B21C7A">
        <w:t>they are</w:t>
      </w:r>
      <w:r w:rsidRPr="0008617D">
        <w:t xml:space="preserve"> authorized to enter into this Agreement on behalf of the Pharmacy, and that </w:t>
      </w:r>
      <w:r w:rsidR="00B21C7A">
        <w:t>they have</w:t>
      </w:r>
      <w:r w:rsidRPr="0008617D">
        <w:t xml:space="preserve">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0F38FD5A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6A6AB709" w:rsidR="00374B83" w:rsidRPr="0008617D" w:rsidRDefault="00B03FF9" w:rsidP="00651A44">
      <w:pPr>
        <w:tabs>
          <w:tab w:val="left" w:pos="4320"/>
        </w:tabs>
        <w:ind w:left="360" w:hanging="360"/>
        <w:jc w:val="both"/>
      </w:pPr>
      <w:r>
        <w:t>Date</w:t>
      </w:r>
      <w:r w:rsidR="00374B83" w:rsidRPr="0008617D">
        <w:t xml:space="preserve"> </w:t>
      </w:r>
      <w:r w:rsidR="00374B83" w:rsidRPr="0008617D">
        <w:tab/>
      </w:r>
      <w:r w:rsidR="006659E2" w:rsidRPr="0008617D">
        <w:t>(sign</w:t>
      </w:r>
      <w:r w:rsidR="00BB602F">
        <w:t>ature</w:t>
      </w:r>
      <w:r w:rsidR="006659E2" w:rsidRPr="0008617D">
        <w:t>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35B5BD9C" w:rsidR="00374B83" w:rsidRPr="0008617D" w:rsidRDefault="00374B83">
      <w:r w:rsidRPr="00824FB5">
        <w:rPr>
          <w:u w:val="single"/>
        </w:rPr>
        <w:t>_______</w:t>
      </w:r>
      <w:r w:rsidR="00824FB5" w:rsidRPr="00824FB5">
        <w:rPr>
          <w:u w:val="single"/>
        </w:rPr>
        <w:t>April 26, 2024</w:t>
      </w:r>
      <w:r w:rsidRPr="0008617D">
        <w:t>________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6B9D4425" w14:textId="5BBCDE34" w:rsidR="00374B83" w:rsidRPr="0008617D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</w:t>
      </w:r>
      <w:r w:rsidRPr="00824FB5">
        <w:rPr>
          <w:u w:val="single"/>
        </w:rPr>
        <w:t>_____</w:t>
      </w:r>
      <w:r w:rsidR="00824FB5" w:rsidRPr="00824FB5">
        <w:rPr>
          <w:u w:val="single"/>
        </w:rPr>
        <w:t>4/26/24</w:t>
      </w:r>
      <w:r w:rsidRPr="00824FB5">
        <w:rPr>
          <w:u w:val="single"/>
        </w:rPr>
        <w:t>______</w:t>
      </w:r>
      <w:r w:rsidRPr="0008617D">
        <w:t>by Certified Mail No</w:t>
      </w:r>
      <w:r w:rsidRPr="00824FB5">
        <w:rPr>
          <w:u w:val="single"/>
        </w:rPr>
        <w:t>._______</w:t>
      </w:r>
      <w:r w:rsidR="00824FB5" w:rsidRPr="00824FB5">
        <w:rPr>
          <w:u w:val="single"/>
        </w:rPr>
        <w:t xml:space="preserve">7020 0090 0000 1273 2575 </w:t>
      </w:r>
      <w:r w:rsidRPr="00824FB5">
        <w:rPr>
          <w:u w:val="single"/>
        </w:rPr>
        <w:t>________</w:t>
      </w:r>
    </w:p>
    <w:sectPr w:rsidR="00374B83" w:rsidRPr="0008617D" w:rsidSect="00823E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8E05" w14:textId="24538587" w:rsidR="00C87A4E" w:rsidRPr="002D6CB6" w:rsidRDefault="002363FC" w:rsidP="003D4629">
    <w:pPr>
      <w:pStyle w:val="Footer"/>
      <w:rPr>
        <w:sz w:val="20"/>
        <w:szCs w:val="20"/>
      </w:rPr>
    </w:pPr>
    <w:r>
      <w:rPr>
        <w:sz w:val="20"/>
        <w:szCs w:val="20"/>
      </w:rPr>
      <w:t>CVS #8437</w:t>
    </w:r>
  </w:p>
  <w:p w14:paraId="3F8B1B46" w14:textId="075299A8" w:rsidR="00D17BB3" w:rsidRPr="002D6CB6" w:rsidRDefault="002363FC" w:rsidP="003D4629">
    <w:pPr>
      <w:pStyle w:val="Footer"/>
      <w:rPr>
        <w:sz w:val="20"/>
        <w:szCs w:val="20"/>
      </w:rPr>
    </w:pPr>
    <w:r>
      <w:rPr>
        <w:sz w:val="20"/>
        <w:szCs w:val="20"/>
      </w:rPr>
      <w:t>DS3549</w:t>
    </w:r>
  </w:p>
  <w:p w14:paraId="56A234E1" w14:textId="565F4270" w:rsidR="00D17BB3" w:rsidRPr="00D171E6" w:rsidRDefault="002363FC" w:rsidP="003D4629">
    <w:pPr>
      <w:pStyle w:val="Footer"/>
      <w:rPr>
        <w:sz w:val="20"/>
        <w:szCs w:val="20"/>
      </w:rPr>
    </w:pPr>
    <w:r>
      <w:rPr>
        <w:sz w:val="20"/>
        <w:szCs w:val="20"/>
      </w:rPr>
      <w:t>PHA-2022-0129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F4593"/>
    <w:rsid w:val="001313E4"/>
    <w:rsid w:val="0013536A"/>
    <w:rsid w:val="00152904"/>
    <w:rsid w:val="001D7A1C"/>
    <w:rsid w:val="001F6838"/>
    <w:rsid w:val="00203ADC"/>
    <w:rsid w:val="00221CB8"/>
    <w:rsid w:val="002363FC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02116"/>
    <w:rsid w:val="0031073B"/>
    <w:rsid w:val="0031402B"/>
    <w:rsid w:val="0032025D"/>
    <w:rsid w:val="00332BEA"/>
    <w:rsid w:val="0033639E"/>
    <w:rsid w:val="00374B83"/>
    <w:rsid w:val="003A12BB"/>
    <w:rsid w:val="003D4629"/>
    <w:rsid w:val="003F494F"/>
    <w:rsid w:val="00415301"/>
    <w:rsid w:val="00432879"/>
    <w:rsid w:val="00445D6F"/>
    <w:rsid w:val="004505F4"/>
    <w:rsid w:val="004A1138"/>
    <w:rsid w:val="004A3648"/>
    <w:rsid w:val="004B4014"/>
    <w:rsid w:val="004E4BB1"/>
    <w:rsid w:val="00503B60"/>
    <w:rsid w:val="00514CC2"/>
    <w:rsid w:val="00572F02"/>
    <w:rsid w:val="00583676"/>
    <w:rsid w:val="00594EF6"/>
    <w:rsid w:val="005B4125"/>
    <w:rsid w:val="005D79E8"/>
    <w:rsid w:val="005E4FFB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6A18"/>
    <w:rsid w:val="006A7217"/>
    <w:rsid w:val="006C45A1"/>
    <w:rsid w:val="006C57D7"/>
    <w:rsid w:val="006D1E00"/>
    <w:rsid w:val="006F1FF8"/>
    <w:rsid w:val="007137E0"/>
    <w:rsid w:val="00732B62"/>
    <w:rsid w:val="007671AF"/>
    <w:rsid w:val="0077175B"/>
    <w:rsid w:val="00773153"/>
    <w:rsid w:val="00776D3B"/>
    <w:rsid w:val="00780FE8"/>
    <w:rsid w:val="007A7058"/>
    <w:rsid w:val="007D2546"/>
    <w:rsid w:val="007D27DC"/>
    <w:rsid w:val="007E3566"/>
    <w:rsid w:val="007E62C0"/>
    <w:rsid w:val="00812582"/>
    <w:rsid w:val="00823E8B"/>
    <w:rsid w:val="00824FB5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11F0"/>
    <w:rsid w:val="00A7420C"/>
    <w:rsid w:val="00AA027A"/>
    <w:rsid w:val="00AA03C2"/>
    <w:rsid w:val="00AA2F8E"/>
    <w:rsid w:val="00AA39D3"/>
    <w:rsid w:val="00AA55A8"/>
    <w:rsid w:val="00AB0AA9"/>
    <w:rsid w:val="00B03FF9"/>
    <w:rsid w:val="00B21C7A"/>
    <w:rsid w:val="00B277E8"/>
    <w:rsid w:val="00B32D2A"/>
    <w:rsid w:val="00B52315"/>
    <w:rsid w:val="00B82BC5"/>
    <w:rsid w:val="00B9018D"/>
    <w:rsid w:val="00B975D6"/>
    <w:rsid w:val="00BA4988"/>
    <w:rsid w:val="00BB602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95EC5"/>
    <w:rsid w:val="00CA51B6"/>
    <w:rsid w:val="00CC0570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75A52"/>
    <w:rsid w:val="00DA3407"/>
    <w:rsid w:val="00DD63B5"/>
    <w:rsid w:val="00DE5B7E"/>
    <w:rsid w:val="00DF14EF"/>
    <w:rsid w:val="00E14FA0"/>
    <w:rsid w:val="00E60963"/>
    <w:rsid w:val="00E97A63"/>
    <w:rsid w:val="00EA2100"/>
    <w:rsid w:val="00EB39E4"/>
    <w:rsid w:val="00EC716C"/>
    <w:rsid w:val="00F073D9"/>
    <w:rsid w:val="00F437A6"/>
    <w:rsid w:val="00F454F2"/>
    <w:rsid w:val="00F76162"/>
    <w:rsid w:val="00FB0E78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8</cp:revision>
  <cp:lastPrinted>2020-08-28T18:28:00Z</cp:lastPrinted>
  <dcterms:created xsi:type="dcterms:W3CDTF">2024-02-14T20:48:00Z</dcterms:created>
  <dcterms:modified xsi:type="dcterms:W3CDTF">2025-01-23T16:15:00Z</dcterms:modified>
</cp:coreProperties>
</file>