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ABCE" w14:textId="3AB38622" w:rsidR="009A5A2D" w:rsidRPr="00583DD3" w:rsidRDefault="251CFA3D" w:rsidP="52BA6796">
      <w:pPr>
        <w:pStyle w:val="Heading1"/>
        <w:rPr>
          <w:rStyle w:val="Heading1Char"/>
          <w:b/>
          <w:bCs/>
        </w:rPr>
      </w:pPr>
      <w:r>
        <w:t>Cyclical Monitoring Visit Schedule FFY24</w:t>
      </w:r>
      <w:r w:rsidR="0F5498F8">
        <w:t xml:space="preserve"> and FFY25</w:t>
      </w:r>
    </w:p>
    <w:p w14:paraId="05D7F4A0" w14:textId="65BE3495" w:rsidR="009A5A2D" w:rsidRPr="00583DD3" w:rsidRDefault="2A188CD3" w:rsidP="52BA6796">
      <w:pPr>
        <w:pStyle w:val="Heading1"/>
        <w:rPr>
          <w:b w:val="0"/>
          <w:bCs w:val="0"/>
          <w:color w:val="auto"/>
          <w:sz w:val="24"/>
          <w:szCs w:val="24"/>
        </w:rPr>
      </w:pPr>
      <w:r w:rsidRPr="52BA6796">
        <w:rPr>
          <w:b w:val="0"/>
          <w:bCs w:val="0"/>
          <w:color w:val="auto"/>
          <w:sz w:val="24"/>
          <w:szCs w:val="24"/>
        </w:rPr>
        <w:t>The Early Intervention Division</w:t>
      </w:r>
      <w:r w:rsidR="697DB9A9" w:rsidRPr="52BA6796">
        <w:rPr>
          <w:b w:val="0"/>
          <w:bCs w:val="0"/>
          <w:color w:val="auto"/>
          <w:sz w:val="24"/>
          <w:szCs w:val="24"/>
        </w:rPr>
        <w:t xml:space="preserve"> </w:t>
      </w:r>
      <w:r w:rsidRPr="52BA6796">
        <w:rPr>
          <w:b w:val="0"/>
          <w:bCs w:val="0"/>
          <w:color w:val="auto"/>
          <w:sz w:val="24"/>
          <w:szCs w:val="24"/>
        </w:rPr>
        <w:t xml:space="preserve">is responsible for </w:t>
      </w:r>
      <w:r w:rsidR="697DB9A9" w:rsidRPr="52BA6796">
        <w:rPr>
          <w:b w:val="0"/>
          <w:bCs w:val="0"/>
          <w:color w:val="auto"/>
          <w:sz w:val="24"/>
          <w:szCs w:val="24"/>
        </w:rPr>
        <w:t>m</w:t>
      </w:r>
      <w:r w:rsidRPr="52BA6796">
        <w:rPr>
          <w:b w:val="0"/>
          <w:bCs w:val="0"/>
          <w:color w:val="auto"/>
          <w:sz w:val="24"/>
          <w:szCs w:val="24"/>
        </w:rPr>
        <w:t xml:space="preserve">onitoring agencies, institutions, organizations, and EIS providers used by the State to carry out </w:t>
      </w:r>
      <w:r w:rsidR="47270D62" w:rsidRPr="52BA6796">
        <w:rPr>
          <w:b w:val="0"/>
          <w:bCs w:val="0"/>
          <w:color w:val="auto"/>
          <w:sz w:val="24"/>
          <w:szCs w:val="24"/>
        </w:rPr>
        <w:t xml:space="preserve">Part C </w:t>
      </w:r>
      <w:r w:rsidRPr="52BA6796">
        <w:rPr>
          <w:b w:val="0"/>
          <w:bCs w:val="0"/>
          <w:color w:val="auto"/>
          <w:sz w:val="24"/>
          <w:szCs w:val="24"/>
        </w:rPr>
        <w:t xml:space="preserve">of the Act. </w:t>
      </w:r>
    </w:p>
    <w:p w14:paraId="0441D6B8" w14:textId="6CF5CD9B" w:rsidR="12554B27" w:rsidRDefault="12554B27" w:rsidP="52BA6796">
      <w:pPr>
        <w:pStyle w:val="paragraph"/>
        <w:spacing w:before="0" w:beforeAutospacing="0" w:after="0" w:afterAutospacing="0"/>
        <w:rPr>
          <w:rStyle w:val="normaltextrun"/>
          <w:rFonts w:ascii="Source Sans Pro" w:eastAsia="Source Sans Pro" w:hAnsi="Source Sans Pro" w:cs="Source Sans Pro"/>
        </w:rPr>
      </w:pPr>
    </w:p>
    <w:p w14:paraId="2CA9EA9D" w14:textId="0B2A03FE" w:rsidR="009A5A2D" w:rsidRPr="009A5A2D" w:rsidRDefault="4B019289" w:rsidP="52BA6796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</w:rPr>
      </w:pPr>
      <w:r w:rsidRPr="52BA6796">
        <w:rPr>
          <w:rStyle w:val="normaltextrun"/>
          <w:rFonts w:ascii="Source Sans Pro" w:eastAsia="Source Sans Pro" w:hAnsi="Source Sans Pro" w:cs="Source Sans Pro"/>
          <w:position w:val="1"/>
        </w:rPr>
        <w:t>The goal of Cyclical Monitoring is to improve outcomes and results for infants and toddlers with disabilities and their families</w:t>
      </w:r>
      <w:r w:rsidRPr="52BA6796">
        <w:rPr>
          <w:rStyle w:val="eop"/>
          <w:rFonts w:ascii="Source Sans Pro" w:eastAsia="Source Sans Pro" w:hAnsi="Source Sans Pro" w:cs="Source Sans Pro"/>
        </w:rPr>
        <w:t>​.</w:t>
      </w:r>
      <w:r w:rsidRPr="52BA6796">
        <w:rPr>
          <w:rFonts w:ascii="Source Sans Pro" w:eastAsia="Source Sans Pro" w:hAnsi="Source Sans Pro" w:cs="Source Sans Pro"/>
        </w:rPr>
        <w:t xml:space="preserve"> </w:t>
      </w:r>
      <w:r w:rsidRPr="52BA6796">
        <w:rPr>
          <w:rStyle w:val="normaltextrun"/>
          <w:rFonts w:ascii="Source Sans Pro" w:eastAsia="Source Sans Pro" w:hAnsi="Source Sans Pro" w:cs="Source Sans Pro"/>
          <w:position w:val="1"/>
        </w:rPr>
        <w:t xml:space="preserve">Cyclical </w:t>
      </w:r>
      <w:r w:rsidR="1605C2F8" w:rsidRPr="52BA6796">
        <w:rPr>
          <w:rStyle w:val="normaltextrun"/>
          <w:rFonts w:ascii="Source Sans Pro" w:eastAsia="Source Sans Pro" w:hAnsi="Source Sans Pro" w:cs="Source Sans Pro"/>
          <w:position w:val="1"/>
        </w:rPr>
        <w:t>Monitoring focuses</w:t>
      </w:r>
      <w:r w:rsidRPr="52BA6796">
        <w:rPr>
          <w:rStyle w:val="normaltextrun"/>
          <w:rFonts w:ascii="Source Sans Pro" w:eastAsia="Source Sans Pro" w:hAnsi="Source Sans Pro" w:cs="Source Sans Pro"/>
          <w:position w:val="1"/>
        </w:rPr>
        <w:t xml:space="preserve"> on </w:t>
      </w:r>
      <w:r w:rsidR="28B8E93D" w:rsidRPr="52BA6796">
        <w:rPr>
          <w:rStyle w:val="normaltextrun"/>
          <w:rFonts w:ascii="Source Sans Pro" w:eastAsia="Source Sans Pro" w:hAnsi="Source Sans Pro" w:cs="Source Sans Pro"/>
          <w:position w:val="1"/>
        </w:rPr>
        <w:t xml:space="preserve">early intervention service </w:t>
      </w:r>
      <w:r w:rsidRPr="52BA6796">
        <w:rPr>
          <w:rStyle w:val="normaltextrun"/>
          <w:rFonts w:ascii="Source Sans Pro" w:eastAsia="Source Sans Pro" w:hAnsi="Source Sans Pro" w:cs="Source Sans Pro"/>
          <w:position w:val="1"/>
        </w:rPr>
        <w:t xml:space="preserve">and </w:t>
      </w:r>
      <w:r w:rsidR="1FC0AEB7" w:rsidRPr="52BA6796">
        <w:rPr>
          <w:rStyle w:val="normaltextrun"/>
          <w:rFonts w:ascii="Source Sans Pro" w:eastAsia="Source Sans Pro" w:hAnsi="Source Sans Pro" w:cs="Source Sans Pro"/>
          <w:position w:val="1"/>
        </w:rPr>
        <w:t>specialty</w:t>
      </w:r>
      <w:r w:rsidR="28B8E93D" w:rsidRPr="52BA6796">
        <w:rPr>
          <w:rStyle w:val="normaltextrun"/>
          <w:rFonts w:ascii="Source Sans Pro" w:eastAsia="Source Sans Pro" w:hAnsi="Source Sans Pro" w:cs="Source Sans Pro"/>
          <w:position w:val="1"/>
        </w:rPr>
        <w:t xml:space="preserve"> service</w:t>
      </w:r>
      <w:r w:rsidR="2B95FF9E" w:rsidRPr="52BA6796">
        <w:rPr>
          <w:rStyle w:val="normaltextrun"/>
          <w:rFonts w:ascii="Source Sans Pro" w:eastAsia="Source Sans Pro" w:hAnsi="Source Sans Pro" w:cs="Source Sans Pro"/>
          <w:position w:val="1"/>
        </w:rPr>
        <w:t xml:space="preserve"> </w:t>
      </w:r>
      <w:r w:rsidRPr="52BA6796">
        <w:rPr>
          <w:rStyle w:val="normaltextrun"/>
          <w:rFonts w:ascii="Source Sans Pro" w:eastAsia="Source Sans Pro" w:hAnsi="Source Sans Pro" w:cs="Source Sans Pro"/>
          <w:position w:val="1"/>
        </w:rPr>
        <w:t>program’s systems, including policies and procedures</w:t>
      </w:r>
      <w:r w:rsidR="697DB9A9" w:rsidRPr="52BA6796">
        <w:rPr>
          <w:rStyle w:val="normaltextrun"/>
          <w:rFonts w:ascii="Source Sans Pro" w:eastAsia="Source Sans Pro" w:hAnsi="Source Sans Pro" w:cs="Source Sans Pro"/>
          <w:position w:val="1"/>
        </w:rPr>
        <w:t>,</w:t>
      </w:r>
      <w:r w:rsidRPr="52BA6796">
        <w:rPr>
          <w:rStyle w:val="normaltextrun"/>
          <w:rFonts w:ascii="Source Sans Pro" w:eastAsia="Source Sans Pro" w:hAnsi="Source Sans Pro" w:cs="Source Sans Pro"/>
          <w:position w:val="1"/>
        </w:rPr>
        <w:t xml:space="preserve"> and evidence of implementation of those </w:t>
      </w:r>
      <w:r w:rsidR="2DA4EFA4" w:rsidRPr="52BA6796">
        <w:rPr>
          <w:rStyle w:val="normaltextrun"/>
          <w:rFonts w:ascii="Source Sans Pro" w:eastAsia="Source Sans Pro" w:hAnsi="Source Sans Pro" w:cs="Source Sans Pro"/>
          <w:position w:val="1"/>
        </w:rPr>
        <w:t xml:space="preserve">systems </w:t>
      </w:r>
      <w:r w:rsidRPr="52BA6796">
        <w:rPr>
          <w:rStyle w:val="normaltextrun"/>
          <w:rFonts w:ascii="Source Sans Pro" w:eastAsia="Source Sans Pro" w:hAnsi="Source Sans Pro" w:cs="Source Sans Pro"/>
          <w:position w:val="1"/>
        </w:rPr>
        <w:t xml:space="preserve">for IDEA </w:t>
      </w:r>
      <w:r w:rsidR="666DF803" w:rsidRPr="52BA6796">
        <w:rPr>
          <w:rStyle w:val="normaltextrun"/>
          <w:rFonts w:ascii="Source Sans Pro" w:eastAsia="Source Sans Pro" w:hAnsi="Source Sans Pro" w:cs="Source Sans Pro"/>
          <w:position w:val="1"/>
        </w:rPr>
        <w:t>P</w:t>
      </w:r>
      <w:r w:rsidRPr="52BA6796">
        <w:rPr>
          <w:rStyle w:val="normaltextrun"/>
          <w:rFonts w:ascii="Source Sans Pro" w:eastAsia="Source Sans Pro" w:hAnsi="Source Sans Pro" w:cs="Source Sans Pro"/>
          <w:position w:val="1"/>
        </w:rPr>
        <w:t>art C requirements.</w:t>
      </w:r>
      <w:r w:rsidR="009A5A2D">
        <w:br/>
      </w:r>
    </w:p>
    <w:tbl>
      <w:tblPr>
        <w:tblW w:w="10261" w:type="dxa"/>
        <w:tblInd w:w="-2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2099"/>
        <w:gridCol w:w="5998"/>
      </w:tblGrid>
      <w:tr w:rsidR="52BA6796" w14:paraId="3EF864DB" w14:textId="77777777" w:rsidTr="52BA6796">
        <w:trPr>
          <w:trHeight w:val="300"/>
        </w:trPr>
        <w:tc>
          <w:tcPr>
            <w:tcW w:w="2164" w:type="dxa"/>
            <w:shd w:val="clear" w:color="auto" w:fill="DEEAF6" w:themeFill="accent5" w:themeFillTint="33"/>
            <w:vAlign w:val="center"/>
            <w:hideMark/>
          </w:tcPr>
          <w:p w14:paraId="55060739" w14:textId="1263C4A1" w:rsidR="5859F6F3" w:rsidRDefault="5859F6F3" w:rsidP="52BA6796">
            <w:pPr>
              <w:spacing w:after="0" w:line="240" w:lineRule="auto"/>
              <w:jc w:val="center"/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</w:pPr>
            <w:r w:rsidRPr="52BA6796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9" w:type="dxa"/>
            <w:shd w:val="clear" w:color="auto" w:fill="DEEAF6" w:themeFill="accent5" w:themeFillTint="33"/>
            <w:vAlign w:val="center"/>
          </w:tcPr>
          <w:p w14:paraId="5D03B2B4" w14:textId="2E17ACEC" w:rsidR="5859F6F3" w:rsidRDefault="5859F6F3" w:rsidP="52BA6796">
            <w:pPr>
              <w:spacing w:after="0" w:line="240" w:lineRule="auto"/>
              <w:jc w:val="center"/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</w:pPr>
            <w:r w:rsidRPr="52BA6796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>Cohort</w:t>
            </w:r>
          </w:p>
        </w:tc>
        <w:tc>
          <w:tcPr>
            <w:tcW w:w="5998" w:type="dxa"/>
            <w:shd w:val="clear" w:color="auto" w:fill="DEEAF6" w:themeFill="accent5" w:themeFillTint="33"/>
            <w:vAlign w:val="center"/>
          </w:tcPr>
          <w:p w14:paraId="186687D1" w14:textId="1B24D71B" w:rsidR="5859F6F3" w:rsidRDefault="5859F6F3" w:rsidP="52BA6796">
            <w:pPr>
              <w:spacing w:after="0" w:line="240" w:lineRule="auto"/>
              <w:jc w:val="center"/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</w:pPr>
            <w:r w:rsidRPr="52BA6796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>Program</w:t>
            </w:r>
          </w:p>
        </w:tc>
      </w:tr>
      <w:tr w:rsidR="00893D5A" w:rsidRPr="007005A9" w14:paraId="2651E4B4" w14:textId="7A21CD72" w:rsidTr="52BA6796">
        <w:trPr>
          <w:trHeight w:val="1005"/>
        </w:trPr>
        <w:tc>
          <w:tcPr>
            <w:tcW w:w="2164" w:type="dxa"/>
            <w:shd w:val="clear" w:color="auto" w:fill="DEEAF6" w:themeFill="accent5" w:themeFillTint="33"/>
            <w:vAlign w:val="center"/>
            <w:hideMark/>
          </w:tcPr>
          <w:p w14:paraId="3DE0D2D2" w14:textId="313C8D26" w:rsidR="00893D5A" w:rsidRPr="0042507B" w:rsidRDefault="324CB68E" w:rsidP="52BA6796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b/>
                <w:bCs/>
                <w:kern w:val="0"/>
                <w:sz w:val="24"/>
                <w:szCs w:val="24"/>
                <w14:ligatures w14:val="none"/>
              </w:rPr>
              <w:t>September 2024</w:t>
            </w:r>
          </w:p>
        </w:tc>
        <w:tc>
          <w:tcPr>
            <w:tcW w:w="2099" w:type="dxa"/>
            <w:shd w:val="clear" w:color="auto" w:fill="FFFFFF" w:themeFill="background1"/>
            <w:vAlign w:val="center"/>
            <w:hideMark/>
          </w:tcPr>
          <w:p w14:paraId="765497D6" w14:textId="4AA5DF83" w:rsidR="00893D5A" w:rsidRDefault="44087C84" w:rsidP="52BA6796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Cohort 1</w:t>
            </w:r>
          </w:p>
        </w:tc>
        <w:tc>
          <w:tcPr>
            <w:tcW w:w="5998" w:type="dxa"/>
            <w:vAlign w:val="center"/>
          </w:tcPr>
          <w:p w14:paraId="616959BE" w14:textId="77777777" w:rsidR="00893D5A" w:rsidRDefault="44087C84" w:rsidP="52BA67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2BA6796">
              <w:rPr>
                <w:rFonts w:ascii="Source Sans Pro" w:eastAsia="Source Sans Pro" w:hAnsi="Source Sans Pro" w:cs="Source Sans Pro"/>
                <w:sz w:val="24"/>
                <w:szCs w:val="24"/>
              </w:rPr>
              <w:t>Kennedy Donovan Center Attleboro</w:t>
            </w:r>
          </w:p>
          <w:p w14:paraId="6D474D5B" w14:textId="08122544" w:rsidR="00893D5A" w:rsidRDefault="44087C84" w:rsidP="52BA67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sz w:val="24"/>
                <w:szCs w:val="24"/>
              </w:rPr>
              <w:t>People Inc.</w:t>
            </w: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C699C18" w14:textId="77777777" w:rsidR="00893D5A" w:rsidRDefault="44087C84" w:rsidP="52BA67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RCS EIBI</w:t>
            </w:r>
          </w:p>
          <w:p w14:paraId="3E720DB7" w14:textId="77777777" w:rsidR="00893D5A" w:rsidRDefault="44087C84" w:rsidP="52BA67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Criterion Riverway</w:t>
            </w:r>
          </w:p>
          <w:p w14:paraId="7DD38014" w14:textId="654692B6" w:rsidR="00F0207E" w:rsidRDefault="00F0207E" w:rsidP="52BA67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PDC South</w:t>
            </w:r>
          </w:p>
        </w:tc>
      </w:tr>
      <w:tr w:rsidR="00893D5A" w:rsidRPr="007005A9" w14:paraId="3C580EC9" w14:textId="35E56E3C" w:rsidTr="52BA6796">
        <w:trPr>
          <w:trHeight w:val="300"/>
        </w:trPr>
        <w:tc>
          <w:tcPr>
            <w:tcW w:w="2164" w:type="dxa"/>
            <w:shd w:val="clear" w:color="auto" w:fill="DEEAF6" w:themeFill="accent5" w:themeFillTint="33"/>
            <w:vAlign w:val="center"/>
            <w:hideMark/>
          </w:tcPr>
          <w:p w14:paraId="7E9FC057" w14:textId="2B37457F" w:rsidR="00893D5A" w:rsidRPr="00893D5A" w:rsidRDefault="324CB68E" w:rsidP="52BA6796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b/>
                <w:bCs/>
                <w:kern w:val="0"/>
                <w:sz w:val="24"/>
                <w:szCs w:val="24"/>
                <w14:ligatures w14:val="none"/>
              </w:rPr>
              <w:t>February</w:t>
            </w:r>
            <w:r w:rsidR="44087C84" w:rsidRPr="52BA6796">
              <w:rPr>
                <w:rFonts w:ascii="Source Sans Pro" w:eastAsia="Source Sans Pro" w:hAnsi="Source Sans Pro" w:cs="Source Sans Pro"/>
                <w:b/>
                <w:bCs/>
                <w:kern w:val="0"/>
                <w:sz w:val="24"/>
                <w:szCs w:val="24"/>
                <w14:ligatures w14:val="none"/>
              </w:rPr>
              <w:t xml:space="preserve"> 2025</w:t>
            </w:r>
          </w:p>
        </w:tc>
        <w:tc>
          <w:tcPr>
            <w:tcW w:w="2099" w:type="dxa"/>
            <w:shd w:val="clear" w:color="auto" w:fill="FFFFFF" w:themeFill="background1"/>
            <w:vAlign w:val="center"/>
            <w:hideMark/>
          </w:tcPr>
          <w:p w14:paraId="6B5BD06E" w14:textId="0539F221" w:rsidR="00893D5A" w:rsidRPr="007005A9" w:rsidRDefault="44087C84" w:rsidP="52BA6796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Cohort 2 </w:t>
            </w:r>
          </w:p>
        </w:tc>
        <w:tc>
          <w:tcPr>
            <w:tcW w:w="5998" w:type="dxa"/>
            <w:vAlign w:val="center"/>
          </w:tcPr>
          <w:p w14:paraId="150305D7" w14:textId="77777777" w:rsidR="00893D5A" w:rsidRPr="00893D5A" w:rsidRDefault="44087C84" w:rsidP="52BA67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Riverside Needham   </w:t>
            </w:r>
          </w:p>
          <w:p w14:paraId="3003C2F4" w14:textId="77777777" w:rsidR="00893D5A" w:rsidRPr="00893D5A" w:rsidRDefault="44087C84" w:rsidP="52BA67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Bay Cove  </w:t>
            </w:r>
          </w:p>
          <w:p w14:paraId="1B5AC6D0" w14:textId="77777777" w:rsidR="00893D5A" w:rsidRPr="00893D5A" w:rsidRDefault="44087C84" w:rsidP="52BA67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Minuteman EI </w:t>
            </w:r>
          </w:p>
          <w:p w14:paraId="0489C793" w14:textId="77777777" w:rsidR="00893D5A" w:rsidRPr="00893D5A" w:rsidRDefault="44087C84" w:rsidP="52BA67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Criterion Wachusett  </w:t>
            </w:r>
          </w:p>
          <w:p w14:paraId="34B9F3BF" w14:textId="77777777" w:rsidR="00893D5A" w:rsidRPr="00893D5A" w:rsidRDefault="44087C84" w:rsidP="52BA67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Mentor South Bay EIBI</w:t>
            </w:r>
          </w:p>
          <w:p w14:paraId="7DBEBD90" w14:textId="77777777" w:rsidR="00893D5A" w:rsidRDefault="44087C84" w:rsidP="52BA67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Perkins</w:t>
            </w:r>
          </w:p>
          <w:p w14:paraId="3DC2CE16" w14:textId="3DAE9892" w:rsidR="00F0207E" w:rsidRDefault="00F0207E" w:rsidP="52BA67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Criterion Stoneham</w:t>
            </w:r>
          </w:p>
        </w:tc>
      </w:tr>
      <w:tr w:rsidR="00893D5A" w:rsidRPr="007005A9" w14:paraId="094640CB" w14:textId="622E0462" w:rsidTr="52BA6796">
        <w:trPr>
          <w:trHeight w:val="1005"/>
        </w:trPr>
        <w:tc>
          <w:tcPr>
            <w:tcW w:w="2164" w:type="dxa"/>
            <w:shd w:val="clear" w:color="auto" w:fill="DEEAF6" w:themeFill="accent5" w:themeFillTint="33"/>
            <w:vAlign w:val="center"/>
            <w:hideMark/>
          </w:tcPr>
          <w:p w14:paraId="5908B405" w14:textId="7AFFC551" w:rsidR="00893D5A" w:rsidRPr="00893D5A" w:rsidRDefault="324CB68E" w:rsidP="52BA6796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b/>
                <w:bCs/>
                <w:kern w:val="0"/>
                <w:sz w:val="24"/>
                <w:szCs w:val="24"/>
                <w14:ligatures w14:val="none"/>
              </w:rPr>
              <w:t xml:space="preserve">September </w:t>
            </w:r>
            <w:r w:rsidR="44087C84" w:rsidRPr="52BA6796">
              <w:rPr>
                <w:rFonts w:ascii="Source Sans Pro" w:eastAsia="Source Sans Pro" w:hAnsi="Source Sans Pro" w:cs="Source Sans Pro"/>
                <w:b/>
                <w:bCs/>
                <w:kern w:val="0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2099" w:type="dxa"/>
            <w:shd w:val="clear" w:color="auto" w:fill="FFFFFF" w:themeFill="background1"/>
            <w:vAlign w:val="center"/>
            <w:hideMark/>
          </w:tcPr>
          <w:p w14:paraId="5686B7CE" w14:textId="78FD2A52" w:rsidR="00893D5A" w:rsidRDefault="44087C84" w:rsidP="52BA6796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Cohort 3</w:t>
            </w:r>
          </w:p>
        </w:tc>
        <w:tc>
          <w:tcPr>
            <w:tcW w:w="5998" w:type="dxa"/>
            <w:vAlign w:val="center"/>
          </w:tcPr>
          <w:p w14:paraId="28DFA8A2" w14:textId="77777777" w:rsidR="00893D5A" w:rsidRDefault="44087C84" w:rsidP="52BA67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Eliot</w:t>
            </w:r>
          </w:p>
          <w:p w14:paraId="359924A4" w14:textId="77777777" w:rsidR="00893D5A" w:rsidRDefault="44087C84" w:rsidP="52BA67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BAMSI</w:t>
            </w:r>
          </w:p>
          <w:p w14:paraId="1A6B1E09" w14:textId="3CFF4B19" w:rsidR="00893D5A" w:rsidRDefault="44087C84" w:rsidP="52BA67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Criterion Heritage</w:t>
            </w:r>
          </w:p>
        </w:tc>
      </w:tr>
      <w:tr w:rsidR="00893D5A" w:rsidRPr="007005A9" w14:paraId="00BFD35D" w14:textId="77777777" w:rsidTr="52BA6796">
        <w:trPr>
          <w:trHeight w:val="2482"/>
        </w:trPr>
        <w:tc>
          <w:tcPr>
            <w:tcW w:w="2164" w:type="dxa"/>
            <w:shd w:val="clear" w:color="auto" w:fill="DEEAF6" w:themeFill="accent5" w:themeFillTint="33"/>
            <w:vAlign w:val="center"/>
          </w:tcPr>
          <w:p w14:paraId="7E32FBC0" w14:textId="41419E73" w:rsidR="00893D5A" w:rsidRPr="00893D5A" w:rsidRDefault="324CB68E" w:rsidP="52BA6796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b/>
                <w:bCs/>
                <w:kern w:val="0"/>
                <w:sz w:val="24"/>
                <w:szCs w:val="24"/>
                <w14:ligatures w14:val="none"/>
              </w:rPr>
              <w:t xml:space="preserve">February </w:t>
            </w:r>
            <w:r w:rsidR="44087C84" w:rsidRPr="52BA6796">
              <w:rPr>
                <w:rFonts w:ascii="Source Sans Pro" w:eastAsia="Source Sans Pro" w:hAnsi="Source Sans Pro" w:cs="Source Sans Pro"/>
                <w:b/>
                <w:bCs/>
                <w:kern w:val="0"/>
                <w:sz w:val="24"/>
                <w:szCs w:val="24"/>
                <w14:ligatures w14:val="none"/>
              </w:rPr>
              <w:t>2026</w:t>
            </w:r>
          </w:p>
        </w:tc>
        <w:tc>
          <w:tcPr>
            <w:tcW w:w="2099" w:type="dxa"/>
            <w:shd w:val="clear" w:color="auto" w:fill="FFFFFF" w:themeFill="background1"/>
            <w:vAlign w:val="center"/>
          </w:tcPr>
          <w:p w14:paraId="04F0E931" w14:textId="6E72DA5F" w:rsidR="00893D5A" w:rsidRDefault="44087C84" w:rsidP="52BA6796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Cohort 4</w:t>
            </w:r>
          </w:p>
        </w:tc>
        <w:tc>
          <w:tcPr>
            <w:tcW w:w="5998" w:type="dxa"/>
            <w:vAlign w:val="center"/>
          </w:tcPr>
          <w:p w14:paraId="3E804B44" w14:textId="77777777" w:rsidR="00893D5A" w:rsidRDefault="44087C84" w:rsidP="52BA67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Harbor</w:t>
            </w:r>
          </w:p>
          <w:p w14:paraId="264087A7" w14:textId="74F08C92" w:rsidR="00893D5A" w:rsidRDefault="44087C84" w:rsidP="52BA67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Beacon</w:t>
            </w:r>
          </w:p>
          <w:p w14:paraId="5038405C" w14:textId="27CEDBE8" w:rsidR="00893D5A" w:rsidRDefault="44087C84" w:rsidP="52BA67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BCI</w:t>
            </w:r>
          </w:p>
          <w:p w14:paraId="53417AB6" w14:textId="23635C60" w:rsidR="00893D5A" w:rsidRDefault="44087C84" w:rsidP="52BA67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Pernet</w:t>
            </w:r>
          </w:p>
          <w:p w14:paraId="48CEA150" w14:textId="7B23C83B" w:rsidR="00893D5A" w:rsidRDefault="44087C84" w:rsidP="52BA67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Boston Children’s</w:t>
            </w:r>
          </w:p>
          <w:p w14:paraId="69EEC0CC" w14:textId="0167AFBA" w:rsidR="00893D5A" w:rsidRDefault="44087C84" w:rsidP="52BA67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Criterion Worcester</w:t>
            </w:r>
          </w:p>
          <w:p w14:paraId="0D11CFAE" w14:textId="3B683736" w:rsidR="00893D5A" w:rsidRDefault="44087C84" w:rsidP="52BA67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Criterion Medford</w:t>
            </w:r>
          </w:p>
          <w:p w14:paraId="292EBAC5" w14:textId="23A0B370" w:rsidR="00893D5A" w:rsidRDefault="44087C84" w:rsidP="52BA67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First EI</w:t>
            </w:r>
          </w:p>
        </w:tc>
      </w:tr>
      <w:tr w:rsidR="0042507B" w:rsidRPr="007005A9" w14:paraId="70573B5B" w14:textId="77777777" w:rsidTr="52BA6796">
        <w:trPr>
          <w:trHeight w:val="395"/>
        </w:trPr>
        <w:tc>
          <w:tcPr>
            <w:tcW w:w="2164" w:type="dxa"/>
            <w:shd w:val="clear" w:color="auto" w:fill="DEEAF6" w:themeFill="accent5" w:themeFillTint="33"/>
            <w:vAlign w:val="center"/>
          </w:tcPr>
          <w:p w14:paraId="12C92605" w14:textId="07987053" w:rsidR="0042507B" w:rsidRDefault="324CB68E" w:rsidP="52BA6796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b/>
                <w:bCs/>
                <w:kern w:val="0"/>
                <w:sz w:val="24"/>
                <w:szCs w:val="24"/>
                <w14:ligatures w14:val="none"/>
              </w:rPr>
              <w:t>September 2026</w:t>
            </w:r>
          </w:p>
        </w:tc>
        <w:tc>
          <w:tcPr>
            <w:tcW w:w="2099" w:type="dxa"/>
            <w:shd w:val="clear" w:color="auto" w:fill="FFFFFF" w:themeFill="background1"/>
            <w:vAlign w:val="center"/>
          </w:tcPr>
          <w:p w14:paraId="49C44C88" w14:textId="295798EF" w:rsidR="0042507B" w:rsidRDefault="324CB68E" w:rsidP="52BA6796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Cohort 5</w:t>
            </w:r>
          </w:p>
        </w:tc>
        <w:tc>
          <w:tcPr>
            <w:tcW w:w="5998" w:type="dxa"/>
            <w:vAlign w:val="center"/>
          </w:tcPr>
          <w:p w14:paraId="0AB8D886" w14:textId="15CCA924" w:rsidR="0042507B" w:rsidRDefault="0F5498F8" w:rsidP="52BA6796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52BA6796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Programs in this cohort will receive letters inviting them</w:t>
            </w:r>
          </w:p>
        </w:tc>
      </w:tr>
    </w:tbl>
    <w:p w14:paraId="26C11294" w14:textId="34792C5C" w:rsidR="001B3721" w:rsidRDefault="001B3721" w:rsidP="52BA6796">
      <w:pPr>
        <w:spacing w:after="0" w:line="240" w:lineRule="auto"/>
        <w:rPr>
          <w:rFonts w:ascii="Source Sans Pro" w:eastAsia="Source Sans Pro" w:hAnsi="Source Sans Pro" w:cs="Source Sans Pro"/>
          <w:b/>
          <w:bCs/>
        </w:rPr>
      </w:pPr>
    </w:p>
    <w:p w14:paraId="764A17BA" w14:textId="77777777" w:rsidR="002634E3" w:rsidRDefault="002634E3" w:rsidP="52BA6796">
      <w:pPr>
        <w:spacing w:after="0" w:line="240" w:lineRule="auto"/>
        <w:rPr>
          <w:rFonts w:ascii="Source Sans Pro" w:eastAsia="Source Sans Pro" w:hAnsi="Source Sans Pro" w:cs="Source Sans Pro"/>
          <w:b/>
          <w:bCs/>
        </w:rPr>
      </w:pPr>
    </w:p>
    <w:p w14:paraId="3B205D14" w14:textId="77777777" w:rsidR="001B3721" w:rsidRPr="002634E3" w:rsidRDefault="001B3721" w:rsidP="52BA6796">
      <w:pPr>
        <w:spacing w:after="0" w:line="240" w:lineRule="auto"/>
        <w:rPr>
          <w:rFonts w:ascii="Source Sans Pro" w:eastAsia="Source Sans Pro" w:hAnsi="Source Sans Pro" w:cs="Source Sans Pro"/>
          <w:b/>
          <w:bCs/>
        </w:rPr>
      </w:pPr>
    </w:p>
    <w:sectPr w:rsidR="001B3721" w:rsidRPr="00263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5B25"/>
    <w:multiLevelType w:val="hybridMultilevel"/>
    <w:tmpl w:val="11404442"/>
    <w:lvl w:ilvl="0" w:tplc="26CA6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E6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C4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8B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C6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48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EB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E2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EE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46807"/>
    <w:multiLevelType w:val="hybridMultilevel"/>
    <w:tmpl w:val="5D260B1A"/>
    <w:lvl w:ilvl="0" w:tplc="4B8251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765D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FC47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E23E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2640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894B7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1400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9A16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8EC0A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DD725F"/>
    <w:multiLevelType w:val="hybridMultilevel"/>
    <w:tmpl w:val="EB7C73FC"/>
    <w:lvl w:ilvl="0" w:tplc="F20AF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A9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EA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86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60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63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6C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4D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E6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81ABF"/>
    <w:multiLevelType w:val="hybridMultilevel"/>
    <w:tmpl w:val="F5F8F0E2"/>
    <w:lvl w:ilvl="0" w:tplc="B2D88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03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14D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EC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4B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28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2C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A3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40A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FEE31"/>
    <w:multiLevelType w:val="hybridMultilevel"/>
    <w:tmpl w:val="1772CA20"/>
    <w:lvl w:ilvl="0" w:tplc="C0B8D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ACD5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BAA63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6082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7A5E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F7C2C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DA67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AAF31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8842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88D8C0"/>
    <w:multiLevelType w:val="hybridMultilevel"/>
    <w:tmpl w:val="9FB09A12"/>
    <w:lvl w:ilvl="0" w:tplc="0CD0F1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4C91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A21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D6F2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14F2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2862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3AA1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B200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24AE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464146"/>
    <w:multiLevelType w:val="multilevel"/>
    <w:tmpl w:val="956A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E69AFD"/>
    <w:multiLevelType w:val="hybridMultilevel"/>
    <w:tmpl w:val="2ECEE9CE"/>
    <w:lvl w:ilvl="0" w:tplc="047681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4899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FC888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D8BA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8A64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D4CB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EADD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5421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387E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B422A0"/>
    <w:multiLevelType w:val="hybridMultilevel"/>
    <w:tmpl w:val="8B7ED386"/>
    <w:lvl w:ilvl="0" w:tplc="328C8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54BB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C204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487F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9425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2B020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DE9E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524E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1D0F4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E6C071"/>
    <w:multiLevelType w:val="hybridMultilevel"/>
    <w:tmpl w:val="8552F982"/>
    <w:lvl w:ilvl="0" w:tplc="915626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FCA0CC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2D62C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CE094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28C1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1EECB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9415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EE3FD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E70D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995A18"/>
    <w:multiLevelType w:val="hybridMultilevel"/>
    <w:tmpl w:val="1EE81E60"/>
    <w:lvl w:ilvl="0" w:tplc="A3F44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ED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523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24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8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80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00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6D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CE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B26C7"/>
    <w:multiLevelType w:val="hybridMultilevel"/>
    <w:tmpl w:val="AB4C2720"/>
    <w:lvl w:ilvl="0" w:tplc="4BF08C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9AA2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806D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9469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78BB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54B2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2801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9A6D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B215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61601A"/>
    <w:multiLevelType w:val="hybridMultilevel"/>
    <w:tmpl w:val="C6A6645A"/>
    <w:lvl w:ilvl="0" w:tplc="6ABE6D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8A45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6C87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EE8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92BA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8D0FF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9685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A6D0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6F479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9602204">
    <w:abstractNumId w:val="9"/>
  </w:num>
  <w:num w:numId="2" w16cid:durableId="1705055033">
    <w:abstractNumId w:val="10"/>
  </w:num>
  <w:num w:numId="3" w16cid:durableId="1268736952">
    <w:abstractNumId w:val="3"/>
  </w:num>
  <w:num w:numId="4" w16cid:durableId="1946115836">
    <w:abstractNumId w:val="2"/>
  </w:num>
  <w:num w:numId="5" w16cid:durableId="955525028">
    <w:abstractNumId w:val="0"/>
  </w:num>
  <w:num w:numId="6" w16cid:durableId="1671105942">
    <w:abstractNumId w:val="4"/>
  </w:num>
  <w:num w:numId="7" w16cid:durableId="2108765526">
    <w:abstractNumId w:val="5"/>
  </w:num>
  <w:num w:numId="8" w16cid:durableId="217478479">
    <w:abstractNumId w:val="12"/>
  </w:num>
  <w:num w:numId="9" w16cid:durableId="2066954278">
    <w:abstractNumId w:val="11"/>
  </w:num>
  <w:num w:numId="10" w16cid:durableId="2085106794">
    <w:abstractNumId w:val="1"/>
  </w:num>
  <w:num w:numId="11" w16cid:durableId="1522357370">
    <w:abstractNumId w:val="7"/>
  </w:num>
  <w:num w:numId="12" w16cid:durableId="1337806679">
    <w:abstractNumId w:val="8"/>
  </w:num>
  <w:num w:numId="13" w16cid:durableId="592204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4E3"/>
    <w:rsid w:val="00032990"/>
    <w:rsid w:val="000830D2"/>
    <w:rsid w:val="000D442E"/>
    <w:rsid w:val="0012323E"/>
    <w:rsid w:val="00163A4C"/>
    <w:rsid w:val="001B2837"/>
    <w:rsid w:val="001B3721"/>
    <w:rsid w:val="001B3C5C"/>
    <w:rsid w:val="001E2E47"/>
    <w:rsid w:val="00223847"/>
    <w:rsid w:val="002634E3"/>
    <w:rsid w:val="002D51DE"/>
    <w:rsid w:val="002F42F3"/>
    <w:rsid w:val="00306C20"/>
    <w:rsid w:val="003802CF"/>
    <w:rsid w:val="003B087E"/>
    <w:rsid w:val="003D5B99"/>
    <w:rsid w:val="0042507B"/>
    <w:rsid w:val="004D3E98"/>
    <w:rsid w:val="0050786E"/>
    <w:rsid w:val="0052127F"/>
    <w:rsid w:val="00583DD3"/>
    <w:rsid w:val="005A2F21"/>
    <w:rsid w:val="005D385F"/>
    <w:rsid w:val="005E2FC7"/>
    <w:rsid w:val="005F2B5E"/>
    <w:rsid w:val="006B66DE"/>
    <w:rsid w:val="006B675A"/>
    <w:rsid w:val="006F1E1F"/>
    <w:rsid w:val="007005A9"/>
    <w:rsid w:val="008147FC"/>
    <w:rsid w:val="0088529C"/>
    <w:rsid w:val="00893D5A"/>
    <w:rsid w:val="008A464B"/>
    <w:rsid w:val="00976447"/>
    <w:rsid w:val="009A5A2D"/>
    <w:rsid w:val="00AD554E"/>
    <w:rsid w:val="00B43A8F"/>
    <w:rsid w:val="00C00223"/>
    <w:rsid w:val="00C51322"/>
    <w:rsid w:val="00C825DA"/>
    <w:rsid w:val="00CB0851"/>
    <w:rsid w:val="00D7497D"/>
    <w:rsid w:val="00DC27C8"/>
    <w:rsid w:val="00DE20E5"/>
    <w:rsid w:val="00EF2B75"/>
    <w:rsid w:val="00F0207E"/>
    <w:rsid w:val="0135BDFA"/>
    <w:rsid w:val="03D89C76"/>
    <w:rsid w:val="06EEE46C"/>
    <w:rsid w:val="0728E3EB"/>
    <w:rsid w:val="07A8C8FB"/>
    <w:rsid w:val="0F5498F8"/>
    <w:rsid w:val="101B595A"/>
    <w:rsid w:val="12554B27"/>
    <w:rsid w:val="136363E6"/>
    <w:rsid w:val="13A80A22"/>
    <w:rsid w:val="14B8F189"/>
    <w:rsid w:val="1605C2F8"/>
    <w:rsid w:val="19157898"/>
    <w:rsid w:val="1A2D8A74"/>
    <w:rsid w:val="1BD74B91"/>
    <w:rsid w:val="1C2FACD3"/>
    <w:rsid w:val="1FC0AEB7"/>
    <w:rsid w:val="204FFF80"/>
    <w:rsid w:val="20D74528"/>
    <w:rsid w:val="20F484AA"/>
    <w:rsid w:val="217DCA28"/>
    <w:rsid w:val="2186B45A"/>
    <w:rsid w:val="251CFA3D"/>
    <w:rsid w:val="2592F9C0"/>
    <w:rsid w:val="26CBEA94"/>
    <w:rsid w:val="28B8E93D"/>
    <w:rsid w:val="2A188CD3"/>
    <w:rsid w:val="2B95FF9E"/>
    <w:rsid w:val="2BE6C62A"/>
    <w:rsid w:val="2C93255D"/>
    <w:rsid w:val="2DA4EFA4"/>
    <w:rsid w:val="2DDF400D"/>
    <w:rsid w:val="2F05990F"/>
    <w:rsid w:val="30298EF2"/>
    <w:rsid w:val="3135723E"/>
    <w:rsid w:val="324CB68E"/>
    <w:rsid w:val="32E82AA0"/>
    <w:rsid w:val="37F1BCCD"/>
    <w:rsid w:val="39096ED4"/>
    <w:rsid w:val="3EEED860"/>
    <w:rsid w:val="44087C84"/>
    <w:rsid w:val="44C3E3F8"/>
    <w:rsid w:val="47270D62"/>
    <w:rsid w:val="49186C0B"/>
    <w:rsid w:val="4B019289"/>
    <w:rsid w:val="4D42FF09"/>
    <w:rsid w:val="4DFA5ACC"/>
    <w:rsid w:val="507F687C"/>
    <w:rsid w:val="50B67ED1"/>
    <w:rsid w:val="52BA6796"/>
    <w:rsid w:val="54E1C5CE"/>
    <w:rsid w:val="567938EA"/>
    <w:rsid w:val="5859F6F3"/>
    <w:rsid w:val="588801E9"/>
    <w:rsid w:val="5B3CEF49"/>
    <w:rsid w:val="5C3D7CB6"/>
    <w:rsid w:val="5D409601"/>
    <w:rsid w:val="5DB50369"/>
    <w:rsid w:val="605E066A"/>
    <w:rsid w:val="62F2D0E0"/>
    <w:rsid w:val="66030661"/>
    <w:rsid w:val="666DF803"/>
    <w:rsid w:val="6738730F"/>
    <w:rsid w:val="67E58D2F"/>
    <w:rsid w:val="697DB9A9"/>
    <w:rsid w:val="6A098530"/>
    <w:rsid w:val="6DEE9A8C"/>
    <w:rsid w:val="6E82A10D"/>
    <w:rsid w:val="6F228A9F"/>
    <w:rsid w:val="6F3030FA"/>
    <w:rsid w:val="716158D3"/>
    <w:rsid w:val="72D6F142"/>
    <w:rsid w:val="73F18C1C"/>
    <w:rsid w:val="76EFAA54"/>
    <w:rsid w:val="7827F7D1"/>
    <w:rsid w:val="79B43E67"/>
    <w:rsid w:val="7A82C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2838A"/>
  <w15:chartTrackingRefBased/>
  <w15:docId w15:val="{6483DE22-0E2F-409A-A71C-FA599871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52BA6796"/>
    <w:pPr>
      <w:spacing w:after="0" w:line="240" w:lineRule="auto"/>
      <w:outlineLvl w:val="0"/>
    </w:pPr>
    <w:rPr>
      <w:rFonts w:ascii="Source Sans Pro" w:eastAsia="Source Sans Pro" w:hAnsi="Source Sans Pro" w:cs="Source Sans Pro"/>
      <w:b/>
      <w:bCs/>
      <w:color w:val="1F386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4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4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52BA6796"/>
    <w:rPr>
      <w:rFonts w:ascii="Source Sans Pro" w:eastAsia="Source Sans Pro" w:hAnsi="Source Sans Pro" w:cs="Source Sans Pro"/>
      <w:b/>
      <w:bCs/>
      <w:color w:val="1F386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4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4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4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4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4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4E3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26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2634E3"/>
  </w:style>
  <w:style w:type="character" w:customStyle="1" w:styleId="eop">
    <w:name w:val="eop"/>
    <w:basedOn w:val="DefaultParagraphFont"/>
    <w:rsid w:val="002634E3"/>
  </w:style>
  <w:style w:type="paragraph" w:styleId="Revision">
    <w:name w:val="Revision"/>
    <w:hidden/>
    <w:uiPriority w:val="99"/>
    <w:semiHidden/>
    <w:rsid w:val="00C513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3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dfaee838cf8758cf1904407ece71fb2c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f5259bc2a429d13545762525e2ece094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7189F-8170-4067-ACA2-4C959F208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78958-8F7D-4C25-BD17-3185106DB9C2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3.xml><?xml version="1.0" encoding="utf-8"?>
<ds:datastoreItem xmlns:ds="http://schemas.openxmlformats.org/officeDocument/2006/customXml" ds:itemID="{59E4AC6A-DAA9-4B3E-A3B2-7EFE3B9434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Gilbride, Molly (DPH)</dc:creator>
  <cp:keywords/>
  <dc:description/>
  <cp:lastModifiedBy>Gilbride, Molly (DPH)</cp:lastModifiedBy>
  <cp:revision>3</cp:revision>
  <dcterms:created xsi:type="dcterms:W3CDTF">2026-02-27T22:39:00Z</dcterms:created>
  <dcterms:modified xsi:type="dcterms:W3CDTF">2026-02-27T22:40:00Z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MediaServiceImageTags">
    <vt:lpwstr/>
  </property>
</Properties>
</file>