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CC836" w14:textId="77777777" w:rsidR="00DA05A7" w:rsidRPr="001D145B" w:rsidRDefault="00DA05A7" w:rsidP="00DA05A7">
      <w:pPr>
        <w:jc w:val="center"/>
        <w:rPr>
          <w:rFonts w:asciiTheme="minorHAnsi" w:hAnsiTheme="minorHAnsi"/>
          <w:b/>
          <w:sz w:val="24"/>
          <w:szCs w:val="24"/>
        </w:rPr>
      </w:pPr>
      <w:r w:rsidRPr="001D145B">
        <w:rPr>
          <w:rFonts w:asciiTheme="minorHAnsi" w:hAnsiTheme="minorHAnsi"/>
          <w:b/>
          <w:sz w:val="24"/>
          <w:szCs w:val="24"/>
        </w:rPr>
        <w:t>Workforce Board</w:t>
      </w:r>
    </w:p>
    <w:p w14:paraId="68A989DE" w14:textId="6C586D9F" w:rsidR="00DA05A7" w:rsidRPr="001D145B" w:rsidRDefault="007E7194" w:rsidP="00DA05A7">
      <w:pPr>
        <w:jc w:val="center"/>
        <w:rPr>
          <w:rFonts w:asciiTheme="minorHAnsi" w:hAnsiTheme="minorHAnsi"/>
          <w:b/>
          <w:sz w:val="24"/>
          <w:szCs w:val="24"/>
        </w:rPr>
      </w:pPr>
      <w:r w:rsidRPr="001D145B">
        <w:rPr>
          <w:rFonts w:asciiTheme="minorHAnsi" w:hAnsiTheme="minorHAnsi"/>
          <w:b/>
          <w:sz w:val="24"/>
          <w:szCs w:val="24"/>
        </w:rPr>
        <w:t>Fiscal Year 20</w:t>
      </w:r>
      <w:r w:rsidR="00D10BD9">
        <w:rPr>
          <w:rFonts w:asciiTheme="minorHAnsi" w:hAnsiTheme="minorHAnsi"/>
          <w:b/>
          <w:sz w:val="24"/>
          <w:szCs w:val="24"/>
        </w:rPr>
        <w:t>2</w:t>
      </w:r>
      <w:r w:rsidR="007E6891">
        <w:rPr>
          <w:rFonts w:asciiTheme="minorHAnsi" w:hAnsiTheme="minorHAnsi"/>
          <w:b/>
          <w:sz w:val="24"/>
          <w:szCs w:val="24"/>
        </w:rPr>
        <w:t>1</w:t>
      </w:r>
    </w:p>
    <w:p w14:paraId="4B1B0A13" w14:textId="77777777" w:rsidR="00DA05A7" w:rsidRPr="001D145B" w:rsidRDefault="00DA05A7" w:rsidP="00DA05A7">
      <w:pPr>
        <w:jc w:val="center"/>
        <w:rPr>
          <w:rFonts w:asciiTheme="minorHAnsi" w:hAnsiTheme="minorHAnsi"/>
          <w:b/>
          <w:sz w:val="24"/>
          <w:szCs w:val="24"/>
        </w:rPr>
      </w:pPr>
      <w:r w:rsidRPr="001D145B">
        <w:rPr>
          <w:rFonts w:asciiTheme="minorHAnsi" w:hAnsiTheme="minorHAnsi"/>
          <w:b/>
          <w:sz w:val="24"/>
          <w:szCs w:val="24"/>
        </w:rPr>
        <w:t>WIOA Youth Customer File Review</w:t>
      </w:r>
    </w:p>
    <w:p w14:paraId="675E617A" w14:textId="77777777" w:rsidR="00DA05A7" w:rsidRPr="001D145B" w:rsidRDefault="00DA05A7" w:rsidP="00DA05A7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855"/>
        <w:gridCol w:w="3240"/>
        <w:gridCol w:w="4855"/>
      </w:tblGrid>
      <w:tr w:rsidR="00DA05A7" w:rsidRPr="001D145B" w14:paraId="25FEF48C" w14:textId="77777777" w:rsidTr="00D2158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78B6" w14:textId="77777777" w:rsidR="00DA05A7" w:rsidRPr="001D145B" w:rsidRDefault="00DA05A7" w:rsidP="00D2158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D145B">
              <w:rPr>
                <w:rFonts w:asciiTheme="minorHAnsi" w:hAnsiTheme="minorHAnsi"/>
                <w:b/>
                <w:sz w:val="24"/>
                <w:szCs w:val="24"/>
              </w:rPr>
              <w:t>Youth Name: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AD77" w14:textId="77777777" w:rsidR="00DA05A7" w:rsidRPr="001D145B" w:rsidRDefault="00DA05A7" w:rsidP="00D2158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D145B">
              <w:rPr>
                <w:rFonts w:asciiTheme="minorHAnsi" w:hAnsiTheme="minorHAnsi"/>
                <w:b/>
                <w:sz w:val="24"/>
                <w:szCs w:val="24"/>
              </w:rPr>
              <w:t xml:space="preserve">MOSES ID: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95C7" w14:textId="77777777" w:rsidR="00DA05A7" w:rsidRPr="001D145B" w:rsidRDefault="00F25FCA" w:rsidP="00D2158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MassHire </w:t>
            </w:r>
            <w:r w:rsidR="00DA05A7" w:rsidRPr="001D145B">
              <w:rPr>
                <w:rFonts w:asciiTheme="minorHAnsi" w:hAnsiTheme="minorHAnsi"/>
                <w:b/>
                <w:sz w:val="24"/>
                <w:szCs w:val="24"/>
              </w:rPr>
              <w:t>Career Center:</w:t>
            </w:r>
          </w:p>
        </w:tc>
      </w:tr>
    </w:tbl>
    <w:p w14:paraId="40F85F13" w14:textId="77777777" w:rsidR="00DA05A7" w:rsidRPr="00C87E71" w:rsidRDefault="00DA05A7" w:rsidP="00DA05A7">
      <w:pPr>
        <w:rPr>
          <w:rFonts w:asciiTheme="minorHAnsi" w:hAnsiTheme="minorHAnsi"/>
          <w:b/>
          <w:sz w:val="12"/>
          <w:szCs w:val="12"/>
        </w:rPr>
      </w:pPr>
    </w:p>
    <w:tbl>
      <w:tblPr>
        <w:tblpPr w:leftFromText="180" w:rightFromText="180" w:vertAnchor="text" w:horzAnchor="margin" w:tblpY="309"/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879"/>
        <w:gridCol w:w="650"/>
        <w:gridCol w:w="654"/>
        <w:gridCol w:w="5764"/>
      </w:tblGrid>
      <w:tr w:rsidR="00DA05A7" w:rsidRPr="001D145B" w14:paraId="4013C4B8" w14:textId="77777777" w:rsidTr="00A915B0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36428EF" w14:textId="71437F8D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1: O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ut of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chool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outh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Eligibility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(OSY)</w:t>
            </w:r>
            <w:r w:rsidR="00F25FCA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- 681.210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48301D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0E949C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BF25A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7164F32C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8CE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58D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attending any school? (as defined under State law)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25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AAC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C2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9DBF9A6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C8B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1CE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between the ages of 16-24?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C73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77C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05F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0BE9F29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272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4F5" w14:textId="77777777" w:rsidR="00DA05A7" w:rsidRPr="00482802" w:rsidRDefault="00F25FC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Was the youth</w:t>
            </w:r>
            <w:r w:rsidR="00DA05A7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 US Citizen at the time of enrollment?</w:t>
            </w:r>
          </w:p>
          <w:p w14:paraId="1E5417EC" w14:textId="77777777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1B268610" w14:textId="7D4789FA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If no, </w:t>
            </w:r>
            <w:r w:rsidR="00AB5672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what </w:t>
            </w: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documentation </w:t>
            </w:r>
            <w:r w:rsidR="00AB5672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was submitted for proof of eligibility to</w:t>
            </w: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work in the US?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D8A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158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E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2174A243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D59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D8B3" w14:textId="22C5F5BE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Selective Service Compliant?</w:t>
            </w:r>
            <w:r w:rsidR="00AB5672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(N/A if not applicable)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128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A0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0DF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7B84F575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9C8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1674" w14:textId="0CA54DFB" w:rsidR="00DA05A7" w:rsidRPr="00482802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 one or more of the following </w:t>
            </w:r>
            <w:r w:rsidR="009870B6"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Significant Barriers (SB) </w:t>
            </w:r>
            <w:r w:rsidRPr="00482802">
              <w:rPr>
                <w:rFonts w:asciiTheme="minorHAnsi" w:hAnsiTheme="minorHAnsi"/>
                <w:color w:val="000000"/>
                <w:sz w:val="24"/>
                <w:szCs w:val="24"/>
              </w:rPr>
              <w:t>apply to the youth?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1C1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377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579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  <w:p w14:paraId="3D0B74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39E0E24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8E9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8E04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school dropout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FE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17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FD4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6D75CD6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5F4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3B3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Within the age of compulsory school attendance, but has not attended school for at least the most recent complete school year calendar quarter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CD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B82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53F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532BA0BB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E5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30B5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recipient of a secondary school diploma or its recognized equivalent who is a low-income individual and is either basic skills deficient or an English language barrier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1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B0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B1D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1A5C946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0A0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EEE2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offender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385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D66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AA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FE2F003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583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5BB9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homeless individual, homeless child or youth, or a runaway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99F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05F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F81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5921158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728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FA1D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in foster care or who has aged out of the foster care system or has attained 16 years of age and left foster care kinship guardianship or adoption, a child eligible for assistance under sec. 477 of the Social Security Act (42 U.S.C. 677), or in an out-of-home placement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DAF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101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EB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487C4A7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460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A9D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who is pregnant or parenting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603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9EC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1E9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E3767AD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F1D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CC7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 individual with a disability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1D9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244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D6F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481CE73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16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AAD" w14:textId="5D9C5C8C" w:rsidR="00DA05A7" w:rsidRPr="001D145B" w:rsidRDefault="00DA05A7" w:rsidP="00DA05A7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low-income individual who requires additional assistance to enter or complete an educational program o</w:t>
            </w:r>
            <w:r w:rsidR="00F25FCA">
              <w:rPr>
                <w:rFonts w:asciiTheme="minorHAnsi" w:hAnsiTheme="minorHAnsi"/>
                <w:color w:val="000000"/>
                <w:sz w:val="24"/>
                <w:szCs w:val="24"/>
              </w:rPr>
              <w:t>r to secure or hold employment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BDD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97E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8A3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6B12FA4" w14:textId="77777777" w:rsidTr="00A915B0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D9D849" w14:textId="512A05CD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2: I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n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chool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</w:t>
            </w:r>
            <w:r w:rsidR="00AF3F07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outh (ISY)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Eligibility – 681.220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A4B3F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CD7A2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D3716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6EE5B55D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D702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4969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attending school (as defined by State law)?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29D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559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EA3F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700785FC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BA12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326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the youth not younger than age 14 or (unless an individual with a disability who is attending school under State law) older than age 21 at time of enrollment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705A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11DA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A7F6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15D7510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C0B6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D8BBD" w14:textId="77777777" w:rsidR="00DA05A7" w:rsidRPr="001D145B" w:rsidRDefault="00F25FC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Was the youth</w:t>
            </w:r>
            <w:r w:rsidR="00DA05A7"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 US Citizen at the time of enrollment?</w:t>
            </w:r>
          </w:p>
          <w:p w14:paraId="4E26A31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3B4C2DA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If no, documentation used to work in the US?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0609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77E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898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576DD8E6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0965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3816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Selective Service Compliant?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872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9004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B919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BE9B5EB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6D77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561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a low-income?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9019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FF8B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4868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5765CCBD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4E04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D9B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youth have one of the following barriers?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21AA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5B6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B6A3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B124701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C60E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F3E04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Basic skills deficient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AD1B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CC83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941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8C2B2A6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ACF1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7D4E9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English language learner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FDEE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688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E2F8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1BB8B3E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C6B4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BC4D4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offender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ACA8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8DB9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CE00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F255231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9986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94B56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 homeless individual, a homeless child or youth, or a runaway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C15D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F6DD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4BD0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55CBCEC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F240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5EEB1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in foster care or has aged out of the foster care system or who has attained 16 years of age and left foster care for kinship guardianship or adoption, a child eligible for assistance under sec. 477 of the Social Security Act (42 U.S.C. 677), or in and out-of-home placement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2E77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5F70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28FA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90191AC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894B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EB275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who is pregnant or parenting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11B4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F63E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8863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EB5DE75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E34F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304DB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An individual with a disability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E1BA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7A43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2D36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73AC49B5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3EA8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8DD1C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 individual who requires additional assistance to enter or complete an educational program or to secure or hold employment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771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9749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BB1A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F0E2EB0" w14:textId="77777777" w:rsidTr="00A915B0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949B5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3: MOSES/Data Entry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192D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EBE01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3012C5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F00263" w:rsidRPr="001D145B" w14:paraId="4924D29C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E6E1E" w14:textId="77777777" w:rsidR="00F00263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34BD1" w14:textId="327955AC" w:rsidR="00F00263" w:rsidRPr="006D4888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</w:rPr>
            </w:pPr>
            <w:r w:rsidRPr="00882ACF">
              <w:rPr>
                <w:rFonts w:asciiTheme="minorHAnsi" w:hAnsiTheme="minorHAnsi" w:cstheme="minorHAnsi"/>
                <w:sz w:val="24"/>
                <w:szCs w:val="24"/>
              </w:rPr>
              <w:t>MOSES data recording should be in accordance with MassWorkforce Issuance 100 DCS 08.112.1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05F60" w14:textId="77777777" w:rsidR="00F00263" w:rsidRPr="001D145B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7C688" w14:textId="77777777" w:rsidR="00F00263" w:rsidRPr="001D145B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83563" w14:textId="77777777" w:rsidR="00F00263" w:rsidRPr="001D145B" w:rsidRDefault="00F0026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440DFF" w:rsidRPr="001D145B" w14:paraId="6812FDA6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C7571" w14:textId="3EBE830D" w:rsidR="00440DFF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215AA" w14:textId="749BB898" w:rsidR="00440DFF" w:rsidRPr="00447241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Has EEO been recorded in MOSES at least once for this region?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5FBA4" w14:textId="77777777" w:rsidR="00440DFF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3971A" w14:textId="77777777" w:rsidR="00440DFF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86FB9" w14:textId="77777777" w:rsidR="00440DFF" w:rsidRPr="001D145B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426F6E6B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FB2A" w14:textId="3780B136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050E7" w14:textId="77777777" w:rsidR="00440DFF" w:rsidRPr="00447241" w:rsidRDefault="00440DFF" w:rsidP="00440DFF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Are services being provided every 30 or 60 days?</w:t>
            </w:r>
          </w:p>
          <w:p w14:paraId="28AD634F" w14:textId="41636FB6" w:rsidR="00DA05A7" w:rsidRPr="00447241" w:rsidRDefault="00440DFF" w:rsidP="00440DFF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Please note 30 or 60 in </w:t>
            </w:r>
            <w:r w:rsidR="00552324">
              <w:rPr>
                <w:rFonts w:asciiTheme="minorHAnsi" w:hAnsiTheme="minorHAnsi"/>
                <w:color w:val="000000"/>
                <w:sz w:val="24"/>
                <w:szCs w:val="24"/>
              </w:rPr>
              <w:t>c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omments</w:t>
            </w:r>
            <w:r w:rsidR="005523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section.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79AA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4C10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ED50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0B7F792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BE8E6" w14:textId="610E2E37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528ADC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 services entered include </w:t>
            </w:r>
            <w:r w:rsidR="00F25FCA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a corresponding MOSES note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5E27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D4F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B5B3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4BA74DB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16FA9" w14:textId="02A033C7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457524" w14:textId="258310AD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Are MOSES notes factual, non-judgmental, </w:t>
            </w:r>
            <w:r w:rsidR="00912F7A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concise,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and relevant?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BE29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1505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2FE8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8882E22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1AECE" w14:textId="5E2E868C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3BE5FC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Do MOSES notes include information cut and pasted from emails?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2C38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3B06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2B57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063A1216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EA604" w14:textId="21E8554F" w:rsidR="00DA05A7" w:rsidRPr="001D145B" w:rsidRDefault="00482802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3D539" w14:textId="5C6A3F56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this individual dual enrolled as an adult or dislocated worker?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If no, does documentation suggest they should be enrolled?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7C98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AB6A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EF00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11ACFE85" w14:textId="77777777" w:rsidTr="00A915B0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D4808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4:</w:t>
            </w:r>
            <w:r w:rsidR="00F25FCA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Performance Management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5481A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FEDB2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2B42C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4E6131EF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CF95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5CA2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Has a measurable skills gain (MSG) goal been set?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934A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6AA1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7F4A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69AA6B29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58F6B" w14:textId="77777777" w:rsidR="00DA05A7" w:rsidRPr="001D145B" w:rsidRDefault="00F25FCA" w:rsidP="00F25FC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2</w:t>
            </w:r>
            <w:r w:rsidR="00DA05A7"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BBD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attainment of an industry recognized postsecondary credential documented in MOSES during the program year or within one year after exit?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F22B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2C93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D8EC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163A0D" w:rsidRPr="001D145B" w14:paraId="5A228DE9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754E4" w14:textId="5F43238F" w:rsidR="00163A0D" w:rsidRDefault="00B934F3" w:rsidP="00F25FCA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2a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DD152" w14:textId="77777777" w:rsidR="00B934F3" w:rsidRPr="00447241" w:rsidRDefault="00B934F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If yes:</w:t>
            </w:r>
          </w:p>
          <w:p w14:paraId="3D6AF8A6" w14:textId="11FCEBDE" w:rsidR="00163A0D" w:rsidRPr="00882ACF" w:rsidRDefault="00B934F3" w:rsidP="00B934F3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that credential </w:t>
            </w:r>
            <w:r w:rsidR="009D15D7"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>saved i</w:t>
            </w: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n </w:t>
            </w:r>
            <w:r w:rsidR="009D15D7"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 physical or </w:t>
            </w: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>e</w:t>
            </w:r>
            <w:r w:rsidR="009D15D7"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>lectronic</w:t>
            </w:r>
            <w:r w:rsidRPr="00882ACF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file?</w:t>
            </w:r>
          </w:p>
          <w:p w14:paraId="318077BC" w14:textId="5B314AF8" w:rsidR="00B934F3" w:rsidRPr="00447241" w:rsidRDefault="00B934F3" w:rsidP="00B934F3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Does </w:t>
            </w:r>
            <w:r w:rsidR="00912F7A">
              <w:rPr>
                <w:rFonts w:asciiTheme="minorHAnsi" w:hAnsiTheme="minorHAnsi"/>
                <w:color w:val="000000"/>
                <w:sz w:val="24"/>
                <w:szCs w:val="24"/>
              </w:rPr>
              <w:t>t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he date listed on the credential</w:t>
            </w:r>
            <w:r w:rsidR="009870B6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match the date the credential is listed in MOSES?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E3706" w14:textId="77777777" w:rsidR="00163A0D" w:rsidRPr="00447241" w:rsidRDefault="00163A0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19ED9" w14:textId="77777777" w:rsidR="00163A0D" w:rsidRPr="00447241" w:rsidRDefault="00163A0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7B11D" w14:textId="77777777" w:rsidR="00163A0D" w:rsidRPr="00447241" w:rsidRDefault="00163A0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DA05A7" w:rsidRPr="001D145B" w14:paraId="35CB02A4" w14:textId="77777777" w:rsidTr="00A915B0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DDF735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5: Individual Service Strategy (ISS)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619AFF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84144F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0BF537" w14:textId="7777777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5DEEE708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31283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E1A41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individual’s skill levels?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20B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70AE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ACB1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0D692198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22136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4EDC5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individual’s service needs?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7B67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0E52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3F0C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5D09EB1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3A7E2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5EE3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individual’s strengths?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0843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D938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10C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21EBAB23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64D59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624A1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career planning and the results of an objective assessment?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1E89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5C41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FDC1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22BD50B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1218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FFA4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education and employment goals?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1658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025C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5752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BFA61C0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9079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4608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include achievement objectives and services?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8EC6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0C89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CE92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43064C40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4ECF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4E25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directly link to one or more performance indicators?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C90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8D29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46F1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B104924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801F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1902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Does the ISS identify an appropriate career pathway?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4971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6170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EBCD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CBF214A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2E8A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360C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progress towards benchmarks and goals being reviewed?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36DC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6744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8C37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56316C8" w14:textId="77777777" w:rsidTr="00A915B0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6D002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6: Program Elements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ABC42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90691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1CE3F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61177ADB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DE77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56E21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Is the youth receiving any of the following Program Elements?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D000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6B45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0E5A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11CEB71C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1041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5D837" w14:textId="0D15F140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Tutoring, studying skills training, instruction and evidence-based dropout prevention and recovery strategies that lead to completion of the requirements for a secondary school diploma or its 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recognized or for a recognized postsecondary credential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4A03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3C0A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218D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A9B2A54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374F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A8EEF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Alternative secondary school services or dropout recovery services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A159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AB5C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CFD3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5A57232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3C25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2632F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Paid and unpaid work experience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3E00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68A9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EB9A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0A3A4102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AADE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F14B2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Occupational skills training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9C1F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2D74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9A1A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60EED81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CAF5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F464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Education offered concurrently with and in the same context as workforce preparation activities and training for a specific occupation or occupation cluster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7783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CBEB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C297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7D086A5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A47B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D9610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Leadership development</w:t>
            </w:r>
            <w:r w:rsidR="00205EC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(681.520)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2BD3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1421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244A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5B89E3B1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A48D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8A6A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Supportive services (681.570)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D88D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780D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67EC3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03ACA7B0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0E9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8F16B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Adult mentoring (681.490)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274C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7E1F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5C17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295C5A76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9C52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D6E8B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Follow-up services for not less than 12 months after the completion of participation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68A4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2F5E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120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7F70712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7224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AED96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Comprehensive guidance and counseling (681.510)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96DA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FA70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7CD2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452FCAF9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7219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FA452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Financial literacy education (681.500)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FC62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42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BB5F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B5B7050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A85E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0BC46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Entrepreneurial skills training (681.560)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3A7D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AB7D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BEA6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B6CBE5D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0AE8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4B92E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Labor market and employment information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0D36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B115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66C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E8EDF2E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FF68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0DBD3" w14:textId="77777777" w:rsidR="00DA05A7" w:rsidRPr="001D145B" w:rsidRDefault="00DA05A7" w:rsidP="00DA05A7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Activities that help youth prepare for and transition to postsecondary education and training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E1E7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4B6B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3715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73DA1EC0" w14:textId="77777777" w:rsidTr="00A915B0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14CEBE" w14:textId="0AA0FE05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Section 7: Supportive Services/Needs </w:t>
            </w:r>
            <w:r w:rsidR="00912F7A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R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elated Payments (NRP)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4BF92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A16A57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794F0B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6A26647C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DAB014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19A5A" w14:textId="6EF24BCF" w:rsidR="00DA05A7" w:rsidRPr="00447241" w:rsidRDefault="00440DFF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youth customer receiving supportive services? If so, what type?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B332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7464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0C2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646F20E0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E9E17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B1B5E" w14:textId="513B9B1B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supportive services being followed?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5EB7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834D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FDD7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25458050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4D0FB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6086E5" w14:textId="77777777" w:rsidR="00DA05A7" w:rsidRPr="00447241" w:rsidRDefault="00205EC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youth</w:t>
            </w:r>
            <w:r w:rsidR="00DA05A7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receiving NRP?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3C780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937D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011B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3719E5F5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58522E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5595BD" w14:textId="0E5D3E6B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NRP being followed?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E443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B893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B9BE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166FD" w:rsidRPr="001D145B" w14:paraId="50947C98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22A82" w14:textId="425C69D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56FE2" w14:textId="40465B0E" w:rsidR="002166FD" w:rsidRPr="00882ACF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 w:cstheme="minorHAnsi"/>
                <w:sz w:val="24"/>
                <w:szCs w:val="24"/>
              </w:rPr>
              <w:t>Are supportive services recorded properly in MOSES? If not, why?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1DC7C" w14:textId="7777777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46169" w14:textId="7777777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99CE4" w14:textId="77777777" w:rsidR="002166FD" w:rsidRPr="001D145B" w:rsidRDefault="002166F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051F8966" w14:textId="77777777" w:rsidTr="00A915B0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131CFF" w14:textId="479ED386" w:rsidR="00A915B0" w:rsidRPr="00882ACF" w:rsidRDefault="00A915B0" w:rsidP="00A915B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82ACF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Section 8: Virtual Services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4C422C" w14:textId="4040A670" w:rsidR="00A915B0" w:rsidRP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11B5A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935C2B" w14:textId="0CF57738" w:rsidR="00A915B0" w:rsidRP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B11B5A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438A5A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453CA592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85039" w14:textId="42537318" w:rsidR="00A915B0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A7EA9" w14:textId="27D2E545" w:rsidR="00A915B0" w:rsidRPr="00882ACF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Are services</w:t>
            </w:r>
            <w:r w:rsidR="00B11B5A"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and 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workshops being delivered virtually? If so, list events offered</w:t>
            </w:r>
            <w:r w:rsidR="00B11B5A"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9FF12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B421C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40DA6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2D8459BF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7ECE" w14:textId="2816EB15" w:rsidR="00A915B0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3A3B2" w14:textId="6252B753" w:rsidR="00A915B0" w:rsidRPr="00882ACF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Wh</w:t>
            </w:r>
            <w:r w:rsidR="00B11B5A"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ich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platform</w:t>
            </w:r>
            <w:r w:rsidR="00B11B5A"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s</w:t>
            </w: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 xml:space="preserve"> are being used to deliver such services?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B84B6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EF191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62207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915B0" w:rsidRPr="001D145B" w14:paraId="319AC0C7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78C83" w14:textId="5B43C094" w:rsidR="00A915B0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667E9" w14:textId="6D647934" w:rsidR="00A915B0" w:rsidRPr="00882ACF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Are youths actively participating in virtual services? If so, how often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D4C42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34823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3171F" w14:textId="77777777" w:rsidR="00A915B0" w:rsidRPr="001D145B" w:rsidRDefault="00A915B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11B5A" w:rsidRPr="001D145B" w14:paraId="56C010E2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5BFD4" w14:textId="4465A969" w:rsid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D12CB" w14:textId="7C9421C9" w:rsidR="00B11B5A" w:rsidRPr="00882ACF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Have you identified any specific challenges with virtual services? If so, please explain.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6A300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82C1E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12AB3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11B5A" w:rsidRPr="001D145B" w14:paraId="7C3C2846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0BB15" w14:textId="3997C546" w:rsidR="00B11B5A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5C93A" w14:textId="78DCE803" w:rsidR="00B11B5A" w:rsidRPr="00882ACF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Cs/>
                <w:color w:val="000000"/>
                <w:sz w:val="24"/>
                <w:szCs w:val="24"/>
              </w:rPr>
            </w:pPr>
            <w:r w:rsidRPr="00882ACF">
              <w:rPr>
                <w:rFonts w:asciiTheme="minorHAnsi" w:hAnsiTheme="minorHAnsi"/>
                <w:bCs/>
                <w:color w:val="000000"/>
                <w:sz w:val="24"/>
                <w:szCs w:val="24"/>
              </w:rPr>
              <w:t>Have you experience accomplishments with providing virtual services? If so, please explain.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5A38A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FCD6E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8EF2C" w14:textId="77777777" w:rsidR="00B11B5A" w:rsidRPr="001D145B" w:rsidRDefault="00B11B5A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4ACB06C6" w14:textId="77777777" w:rsidTr="00A915B0"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97C270" w14:textId="1A5F0B25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Section </w:t>
            </w:r>
            <w:r w:rsidR="006D4888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9</w:t>
            </w:r>
            <w:r w:rsidRPr="0044724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: Partner Referrals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0B4C1C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7386B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05062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61794805" w14:textId="77777777" w:rsidTr="00A915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CFC1A1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442650" w14:textId="3B6AA2E7" w:rsidR="00DA05A7" w:rsidRPr="00447241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on partner referrals being followed?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EA952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29BF5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5F8D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A05A7" w:rsidRPr="001D145B" w14:paraId="12065AD6" w14:textId="77777777" w:rsidTr="00A915B0">
        <w:trPr>
          <w:trHeight w:val="242"/>
        </w:trPr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CCCCD3" w14:textId="6F69AA8E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Section </w:t>
            </w:r>
            <w:r w:rsidR="006D4888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10</w:t>
            </w: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: Priority of Service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DA686F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E5437D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E5AF218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D145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DA05A7" w:rsidRPr="001D145B" w14:paraId="1513FEA9" w14:textId="77777777" w:rsidTr="00A915B0">
        <w:trPr>
          <w:trHeight w:val="2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D78E99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D145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8648AB" w14:textId="0C22159F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>Is state and local policy on priority of services being followed?</w:t>
            </w:r>
            <w:r w:rsidR="00440DFF" w:rsidRPr="0044724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Please note if local policy does not exist.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E8DB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00EF6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AA68A" w14:textId="77777777" w:rsidR="00DA05A7" w:rsidRPr="001D145B" w:rsidRDefault="00DA05A7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3B1D5D0E" w14:textId="77777777" w:rsidR="00DA05A7" w:rsidRPr="001D145B" w:rsidRDefault="00DA05A7" w:rsidP="00DA05A7">
      <w:pPr>
        <w:rPr>
          <w:rFonts w:asciiTheme="minorHAnsi" w:hAnsiTheme="minorHAnsi"/>
        </w:rPr>
      </w:pPr>
    </w:p>
    <w:sectPr w:rsidR="00DA05A7" w:rsidRPr="001D145B" w:rsidSect="00DA05A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52B22" w14:textId="77777777" w:rsidR="006F62B3" w:rsidRDefault="006F62B3" w:rsidP="002A3508">
      <w:r>
        <w:separator/>
      </w:r>
    </w:p>
  </w:endnote>
  <w:endnote w:type="continuationSeparator" w:id="0">
    <w:p w14:paraId="789ADEBF" w14:textId="77777777" w:rsidR="006F62B3" w:rsidRDefault="006F62B3" w:rsidP="002A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47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445463" w14:textId="0C332672" w:rsidR="001D145B" w:rsidRDefault="001D14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4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660D97" w14:textId="02ADDAF5" w:rsidR="002A3508" w:rsidRDefault="00B040BB">
    <w:pPr>
      <w:pStyle w:val="Footer"/>
    </w:pPr>
    <w:r>
      <w:t>9</w:t>
    </w:r>
    <w:r w:rsidR="00447241">
      <w:t>/</w:t>
    </w:r>
    <w:r>
      <w:t>1</w:t>
    </w:r>
    <w:r w:rsidR="00882ACF">
      <w:t>0</w:t>
    </w:r>
    <w:r w:rsidR="00447241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01E29" w14:textId="77777777" w:rsidR="006F62B3" w:rsidRDefault="006F62B3" w:rsidP="002A3508">
      <w:r>
        <w:separator/>
      </w:r>
    </w:p>
  </w:footnote>
  <w:footnote w:type="continuationSeparator" w:id="0">
    <w:p w14:paraId="063592CE" w14:textId="77777777" w:rsidR="006F62B3" w:rsidRDefault="006F62B3" w:rsidP="002A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6030" w14:textId="519F9CE2" w:rsidR="00F25FCA" w:rsidRPr="001D145B" w:rsidRDefault="00F25FCA" w:rsidP="00F25FCA">
    <w:pPr>
      <w:spacing w:after="160" w:line="259" w:lineRule="auto"/>
      <w:jc w:val="center"/>
      <w:rPr>
        <w:rFonts w:asciiTheme="minorHAnsi" w:eastAsia="Calibri" w:hAnsiTheme="minorHAnsi"/>
        <w:b/>
        <w:sz w:val="32"/>
        <w:szCs w:val="32"/>
      </w:rPr>
    </w:pPr>
    <w:r w:rsidRPr="001D145B">
      <w:rPr>
        <w:rFonts w:asciiTheme="minorHAnsi" w:eastAsia="Calibri" w:hAnsiTheme="minorHAnsi"/>
        <w:b/>
        <w:sz w:val="32"/>
        <w:szCs w:val="32"/>
      </w:rPr>
      <w:t>ATTACHMENT E</w:t>
    </w:r>
  </w:p>
  <w:p w14:paraId="5E02E5F5" w14:textId="206DFF78" w:rsidR="00F25FCA" w:rsidRPr="00F25FCA" w:rsidRDefault="00F25FCA" w:rsidP="00F25FCA">
    <w:pPr>
      <w:spacing w:after="160" w:line="259" w:lineRule="auto"/>
      <w:jc w:val="center"/>
      <w:rPr>
        <w:rFonts w:asciiTheme="minorHAnsi" w:eastAsia="Calibri" w:hAnsiTheme="minorHAnsi"/>
        <w:b/>
        <w:sz w:val="32"/>
        <w:szCs w:val="32"/>
      </w:rPr>
    </w:pPr>
    <w:r w:rsidRPr="001D145B">
      <w:rPr>
        <w:rFonts w:asciiTheme="minorHAnsi" w:eastAsia="Calibri" w:hAnsiTheme="minorHAnsi"/>
        <w:b/>
        <w:sz w:val="32"/>
        <w:szCs w:val="32"/>
      </w:rPr>
      <w:t>Youth Customer File Review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7DA0"/>
    <w:multiLevelType w:val="hybridMultilevel"/>
    <w:tmpl w:val="6FF0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B42B1"/>
    <w:multiLevelType w:val="hybridMultilevel"/>
    <w:tmpl w:val="71FC37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AB007A"/>
    <w:multiLevelType w:val="hybridMultilevel"/>
    <w:tmpl w:val="098CA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6229A"/>
    <w:multiLevelType w:val="hybridMultilevel"/>
    <w:tmpl w:val="50E0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C97"/>
    <w:multiLevelType w:val="hybridMultilevel"/>
    <w:tmpl w:val="0130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75999"/>
    <w:multiLevelType w:val="hybridMultilevel"/>
    <w:tmpl w:val="05224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A7"/>
    <w:rsid w:val="00020C82"/>
    <w:rsid w:val="00093679"/>
    <w:rsid w:val="0013776D"/>
    <w:rsid w:val="00163A0D"/>
    <w:rsid w:val="00182074"/>
    <w:rsid w:val="001D145B"/>
    <w:rsid w:val="00205ECD"/>
    <w:rsid w:val="002166FD"/>
    <w:rsid w:val="002350AF"/>
    <w:rsid w:val="00261F47"/>
    <w:rsid w:val="00264089"/>
    <w:rsid w:val="002A3508"/>
    <w:rsid w:val="002A410C"/>
    <w:rsid w:val="00384D0E"/>
    <w:rsid w:val="00385331"/>
    <w:rsid w:val="00394D22"/>
    <w:rsid w:val="003D6E0B"/>
    <w:rsid w:val="00404BA3"/>
    <w:rsid w:val="00440DFF"/>
    <w:rsid w:val="00447241"/>
    <w:rsid w:val="004766D9"/>
    <w:rsid w:val="00482802"/>
    <w:rsid w:val="00487EE7"/>
    <w:rsid w:val="004E592D"/>
    <w:rsid w:val="005401FA"/>
    <w:rsid w:val="00552324"/>
    <w:rsid w:val="006658DE"/>
    <w:rsid w:val="00673C5C"/>
    <w:rsid w:val="0067617D"/>
    <w:rsid w:val="006B63E6"/>
    <w:rsid w:val="006D47B1"/>
    <w:rsid w:val="006D4888"/>
    <w:rsid w:val="006F62B3"/>
    <w:rsid w:val="007378F6"/>
    <w:rsid w:val="007E6891"/>
    <w:rsid w:val="007E7194"/>
    <w:rsid w:val="00882ACF"/>
    <w:rsid w:val="008D5E51"/>
    <w:rsid w:val="008F4393"/>
    <w:rsid w:val="00912F7A"/>
    <w:rsid w:val="009870B6"/>
    <w:rsid w:val="009D15D7"/>
    <w:rsid w:val="009F09ED"/>
    <w:rsid w:val="00A210EE"/>
    <w:rsid w:val="00A915B0"/>
    <w:rsid w:val="00AB5672"/>
    <w:rsid w:val="00AF3F07"/>
    <w:rsid w:val="00B040BB"/>
    <w:rsid w:val="00B11B5A"/>
    <w:rsid w:val="00B5073E"/>
    <w:rsid w:val="00B934F3"/>
    <w:rsid w:val="00C706AE"/>
    <w:rsid w:val="00C82072"/>
    <w:rsid w:val="00C87E71"/>
    <w:rsid w:val="00D10BD9"/>
    <w:rsid w:val="00D7504D"/>
    <w:rsid w:val="00DA05A7"/>
    <w:rsid w:val="00E44F2F"/>
    <w:rsid w:val="00F00263"/>
    <w:rsid w:val="00F00427"/>
    <w:rsid w:val="00F25FCA"/>
    <w:rsid w:val="00F9035A"/>
    <w:rsid w:val="00FE617E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24D90"/>
  <w15:docId w15:val="{3F046A04-E3DD-4018-B3EE-F778F83E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5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5A7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table" w:customStyle="1" w:styleId="TableGrid3">
    <w:name w:val="Table Grid3"/>
    <w:basedOn w:val="TableNormal"/>
    <w:next w:val="TableGrid"/>
    <w:uiPriority w:val="39"/>
    <w:rsid w:val="00DA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A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50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A3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508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Vandiver, Ashley (EOL)</dc:creator>
  <cp:lastModifiedBy>Seifried, Leslie (EOL)</cp:lastModifiedBy>
  <cp:revision>3</cp:revision>
  <cp:lastPrinted>2019-12-11T15:55:00Z</cp:lastPrinted>
  <dcterms:created xsi:type="dcterms:W3CDTF">2020-10-26T15:55:00Z</dcterms:created>
  <dcterms:modified xsi:type="dcterms:W3CDTF">2020-10-26T16:01:00Z</dcterms:modified>
</cp:coreProperties>
</file>