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9B4A" w14:textId="008E3747" w:rsidR="00DB76B0" w:rsidRPr="0080320D" w:rsidRDefault="00DB76B0" w:rsidP="4435D85C">
      <w:pPr>
        <w:pStyle w:val="Heading1"/>
        <w:pBdr>
          <w:top w:val="single" w:sz="24" w:space="1" w:color="auto"/>
          <w:left w:val="single" w:sz="24" w:space="4" w:color="auto"/>
          <w:bottom w:val="single" w:sz="24" w:space="0" w:color="auto"/>
          <w:right w:val="single" w:sz="24" w:space="31" w:color="auto"/>
        </w:pBdr>
        <w:shd w:val="clear" w:color="auto" w:fill="FFFFFF" w:themeFill="background1"/>
        <w:rPr>
          <w:rFonts w:asciiTheme="minorHAnsi" w:hAnsiTheme="minorHAnsi"/>
          <w:color w:val="000000"/>
          <w:sz w:val="24"/>
          <w:szCs w:val="24"/>
        </w:rPr>
      </w:pPr>
    </w:p>
    <w:p w14:paraId="1E8124E6" w14:textId="77777777" w:rsidR="00DB76B0" w:rsidRPr="00B0637C" w:rsidRDefault="00DB76B0" w:rsidP="00E91163">
      <w:pPr>
        <w:pStyle w:val="Heading1"/>
        <w:pBdr>
          <w:top w:val="single" w:sz="24" w:space="1" w:color="auto"/>
          <w:left w:val="single" w:sz="24" w:space="4" w:color="auto"/>
          <w:bottom w:val="single" w:sz="24" w:space="0" w:color="auto"/>
          <w:right w:val="single" w:sz="24" w:space="31" w:color="auto"/>
        </w:pBdr>
        <w:shd w:val="clear" w:color="auto" w:fill="FFFFFF" w:themeFill="background1"/>
        <w:jc w:val="center"/>
        <w:rPr>
          <w:rFonts w:asciiTheme="minorHAnsi" w:hAnsiTheme="minorHAnsi"/>
          <w:sz w:val="28"/>
          <w:szCs w:val="28"/>
        </w:rPr>
      </w:pPr>
      <w:bookmarkStart w:id="0" w:name="_Toc488150837"/>
      <w:bookmarkStart w:id="1" w:name="_Toc521323744"/>
      <w:r w:rsidRPr="00B0637C">
        <w:rPr>
          <w:rFonts w:asciiTheme="minorHAnsi" w:hAnsiTheme="minorHAnsi"/>
          <w:sz w:val="28"/>
          <w:szCs w:val="28"/>
        </w:rPr>
        <w:t>Mass</w:t>
      </w:r>
      <w:r w:rsidR="00D959AD" w:rsidRPr="00B0637C">
        <w:rPr>
          <w:rFonts w:asciiTheme="minorHAnsi" w:hAnsiTheme="minorHAnsi"/>
          <w:sz w:val="28"/>
          <w:szCs w:val="28"/>
        </w:rPr>
        <w:t>Hire</w:t>
      </w:r>
      <w:r w:rsidRPr="00B0637C">
        <w:rPr>
          <w:rFonts w:asciiTheme="minorHAnsi" w:hAnsiTheme="minorHAnsi"/>
          <w:sz w:val="28"/>
          <w:szCs w:val="28"/>
        </w:rPr>
        <w:t xml:space="preserve"> Department of Career Services</w:t>
      </w:r>
      <w:bookmarkEnd w:id="0"/>
      <w:bookmarkEnd w:id="1"/>
    </w:p>
    <w:p w14:paraId="5B715C2D" w14:textId="77777777" w:rsidR="00DB76B0" w:rsidRPr="0080320D" w:rsidRDefault="00DB76B0" w:rsidP="00E91163">
      <w:pPr>
        <w:pStyle w:val="Heading1"/>
        <w:pBdr>
          <w:top w:val="single" w:sz="24" w:space="1" w:color="auto"/>
          <w:left w:val="single" w:sz="24" w:space="4" w:color="auto"/>
          <w:bottom w:val="single" w:sz="24" w:space="0" w:color="auto"/>
          <w:right w:val="single" w:sz="24" w:space="31" w:color="auto"/>
        </w:pBdr>
        <w:shd w:val="clear" w:color="auto" w:fill="FFFFFF" w:themeFill="background1"/>
        <w:jc w:val="center"/>
        <w:rPr>
          <w:rFonts w:asciiTheme="minorHAnsi" w:hAnsiTheme="minorHAnsi"/>
          <w:sz w:val="24"/>
          <w:szCs w:val="24"/>
        </w:rPr>
      </w:pPr>
    </w:p>
    <w:p w14:paraId="26EA1546" w14:textId="77777777" w:rsidR="00DB76B0" w:rsidRPr="0080320D" w:rsidRDefault="00DB76B0" w:rsidP="00E91163">
      <w:pPr>
        <w:pStyle w:val="Heading1"/>
        <w:pBdr>
          <w:top w:val="single" w:sz="24" w:space="1" w:color="auto"/>
          <w:left w:val="single" w:sz="24" w:space="4" w:color="auto"/>
          <w:bottom w:val="single" w:sz="24" w:space="0" w:color="auto"/>
          <w:right w:val="single" w:sz="24" w:space="31" w:color="auto"/>
        </w:pBdr>
        <w:shd w:val="clear" w:color="auto" w:fill="FFFFFF" w:themeFill="background1"/>
        <w:jc w:val="center"/>
        <w:rPr>
          <w:rFonts w:asciiTheme="minorHAnsi" w:hAnsiTheme="minorHAnsi"/>
          <w:b w:val="0"/>
          <w:sz w:val="24"/>
          <w:szCs w:val="24"/>
        </w:rPr>
      </w:pPr>
      <w:bookmarkStart w:id="2" w:name="_Toc488150839"/>
      <w:bookmarkStart w:id="3" w:name="_Toc521323745"/>
      <w:r w:rsidRPr="0080320D">
        <w:rPr>
          <w:rFonts w:asciiTheme="minorHAnsi" w:hAnsiTheme="minorHAnsi"/>
          <w:sz w:val="24"/>
          <w:szCs w:val="24"/>
        </w:rPr>
        <w:t>PROGRAM QUESTIONNAIRE</w:t>
      </w:r>
      <w:bookmarkEnd w:id="2"/>
      <w:bookmarkEnd w:id="3"/>
    </w:p>
    <w:p w14:paraId="7D3ED99F" w14:textId="77777777" w:rsidR="00DB76B0" w:rsidRPr="0080320D" w:rsidRDefault="00DB76B0" w:rsidP="00E91163">
      <w:pPr>
        <w:pStyle w:val="Heading1"/>
        <w:pBdr>
          <w:top w:val="single" w:sz="24" w:space="1" w:color="auto"/>
          <w:left w:val="single" w:sz="24" w:space="4" w:color="auto"/>
          <w:bottom w:val="single" w:sz="24" w:space="0" w:color="auto"/>
          <w:right w:val="single" w:sz="24" w:space="31" w:color="auto"/>
        </w:pBdr>
        <w:shd w:val="clear" w:color="auto" w:fill="FFFFFF" w:themeFill="background1"/>
        <w:jc w:val="center"/>
        <w:rPr>
          <w:rFonts w:asciiTheme="minorHAnsi" w:hAnsiTheme="minorHAnsi"/>
          <w:sz w:val="24"/>
          <w:szCs w:val="24"/>
        </w:rPr>
      </w:pPr>
    </w:p>
    <w:p w14:paraId="6F2F95A1" w14:textId="53ABD945" w:rsidR="00DB76B0" w:rsidRPr="0080320D" w:rsidRDefault="00DB76B0" w:rsidP="00E91163">
      <w:pPr>
        <w:pStyle w:val="Heading1"/>
        <w:pBdr>
          <w:top w:val="single" w:sz="24" w:space="1" w:color="auto"/>
          <w:left w:val="single" w:sz="24" w:space="4" w:color="auto"/>
          <w:bottom w:val="single" w:sz="24" w:space="0" w:color="auto"/>
          <w:right w:val="single" w:sz="24" w:space="31" w:color="auto"/>
        </w:pBdr>
        <w:shd w:val="clear" w:color="auto" w:fill="FFFFFF" w:themeFill="background1"/>
        <w:jc w:val="center"/>
        <w:rPr>
          <w:rFonts w:asciiTheme="minorHAnsi" w:hAnsiTheme="minorHAnsi"/>
          <w:sz w:val="24"/>
          <w:szCs w:val="24"/>
        </w:rPr>
      </w:pPr>
      <w:bookmarkStart w:id="4" w:name="_Toc488150840"/>
      <w:bookmarkStart w:id="5" w:name="_Toc521323746"/>
      <w:r w:rsidRPr="0080320D">
        <w:rPr>
          <w:rFonts w:asciiTheme="minorHAnsi" w:hAnsiTheme="minorHAnsi"/>
          <w:sz w:val="24"/>
          <w:szCs w:val="24"/>
        </w:rPr>
        <w:t>FISCAL YEAR 20</w:t>
      </w:r>
      <w:bookmarkEnd w:id="4"/>
      <w:bookmarkEnd w:id="5"/>
      <w:r w:rsidR="00AC3210">
        <w:rPr>
          <w:rFonts w:asciiTheme="minorHAnsi" w:hAnsiTheme="minorHAnsi"/>
          <w:sz w:val="24"/>
          <w:szCs w:val="24"/>
        </w:rPr>
        <w:t>2</w:t>
      </w:r>
      <w:r w:rsidR="008F7D05">
        <w:rPr>
          <w:rFonts w:asciiTheme="minorHAnsi" w:hAnsiTheme="minorHAnsi"/>
          <w:sz w:val="24"/>
          <w:szCs w:val="24"/>
        </w:rPr>
        <w:t>2</w:t>
      </w:r>
    </w:p>
    <w:p w14:paraId="0F8C3ED9" w14:textId="77777777" w:rsidR="00DB76B0" w:rsidRPr="0080320D" w:rsidRDefault="00DB76B0" w:rsidP="00DB76B0">
      <w:pPr>
        <w:pStyle w:val="Title"/>
        <w:rPr>
          <w:rFonts w:asciiTheme="minorHAnsi" w:hAnsiTheme="minorHAnsi"/>
          <w:b w:val="0"/>
          <w:szCs w:val="24"/>
          <w:u w:val="none"/>
          <w:bdr w:val="single" w:sz="24" w:space="0" w:color="auto" w:frame="1"/>
        </w:rPr>
      </w:pPr>
    </w:p>
    <w:p w14:paraId="1253B9F7" w14:textId="77777777" w:rsidR="00DB76B0" w:rsidRPr="0080320D" w:rsidRDefault="00DB76B0" w:rsidP="00DB76B0">
      <w:pPr>
        <w:pStyle w:val="Title"/>
        <w:rPr>
          <w:rFonts w:asciiTheme="minorHAnsi" w:hAnsiTheme="minorHAnsi"/>
          <w:szCs w:val="24"/>
          <w:u w:val="none"/>
        </w:rPr>
      </w:pPr>
      <w:r w:rsidRPr="0080320D">
        <w:rPr>
          <w:rFonts w:asciiTheme="minorHAnsi" w:hAnsiTheme="minorHAnsi"/>
          <w:szCs w:val="24"/>
          <w:u w:val="none"/>
        </w:rPr>
        <w:t xml:space="preserve">WIOA Title I – Youth, Adult, Dislocated Worker, WIOA Title </w:t>
      </w:r>
      <w:smartTag w:uri="urn:schemas-microsoft-com:office:smarttags" w:element="stockticker">
        <w:r w:rsidRPr="0080320D">
          <w:rPr>
            <w:rFonts w:asciiTheme="minorHAnsi" w:hAnsiTheme="minorHAnsi"/>
            <w:szCs w:val="24"/>
            <w:u w:val="none"/>
          </w:rPr>
          <w:t>III</w:t>
        </w:r>
      </w:smartTag>
      <w:r w:rsidRPr="0080320D">
        <w:rPr>
          <w:rFonts w:asciiTheme="minorHAnsi" w:hAnsiTheme="minorHAnsi"/>
          <w:szCs w:val="24"/>
          <w:u w:val="none"/>
        </w:rPr>
        <w:t xml:space="preserve"> – Wagner-Peyser</w:t>
      </w:r>
    </w:p>
    <w:p w14:paraId="3111F5E0" w14:textId="77777777" w:rsidR="00DB76B0" w:rsidRPr="0080320D" w:rsidRDefault="00DB76B0" w:rsidP="00DB76B0">
      <w:pPr>
        <w:pStyle w:val="Title"/>
        <w:rPr>
          <w:rFonts w:asciiTheme="minorHAnsi" w:hAnsiTheme="minorHAnsi"/>
          <w:szCs w:val="24"/>
          <w:u w:val="none"/>
        </w:rPr>
      </w:pPr>
      <w:r w:rsidRPr="0080320D">
        <w:rPr>
          <w:rFonts w:asciiTheme="minorHAnsi" w:hAnsiTheme="minorHAnsi"/>
          <w:szCs w:val="24"/>
          <w:u w:val="none"/>
        </w:rPr>
        <w:t>Trade, Veterans, RESEA</w:t>
      </w:r>
    </w:p>
    <w:p w14:paraId="19124E3F" w14:textId="77777777" w:rsidR="00DB76B0" w:rsidRPr="0080320D" w:rsidRDefault="00DB76B0" w:rsidP="00DB76B0">
      <w:pPr>
        <w:pStyle w:val="Title"/>
        <w:rPr>
          <w:rFonts w:asciiTheme="minorHAnsi" w:hAnsiTheme="minorHAnsi"/>
          <w:b w:val="0"/>
          <w:szCs w:val="24"/>
          <w:u w:val="none"/>
        </w:rPr>
      </w:pPr>
    </w:p>
    <w:p w14:paraId="6E507F61" w14:textId="77777777" w:rsidR="00DB76B0" w:rsidRPr="0080320D" w:rsidRDefault="00DB76B0" w:rsidP="00DB76B0">
      <w:pPr>
        <w:rPr>
          <w:rFonts w:asciiTheme="minorHAnsi" w:hAnsiTheme="minorHAnsi"/>
          <w:sz w:val="24"/>
          <w:szCs w:val="24"/>
        </w:rPr>
      </w:pPr>
      <w:r w:rsidRPr="0080320D">
        <w:rPr>
          <w:rFonts w:asciiTheme="minorHAnsi" w:hAnsiTheme="minorHAnsi"/>
          <w:sz w:val="24"/>
          <w:szCs w:val="24"/>
        </w:rPr>
        <w:t xml:space="preserve">Operator: </w:t>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t xml:space="preserve">Date(s) of Review: </w:t>
      </w:r>
      <w:r w:rsidRPr="0080320D">
        <w:rPr>
          <w:rFonts w:asciiTheme="minorHAnsi" w:hAnsiTheme="minorHAnsi"/>
          <w:sz w:val="24"/>
          <w:szCs w:val="24"/>
        </w:rPr>
        <w:fldChar w:fldCharType="begin">
          <w:ffData>
            <w:name w:val="Text10"/>
            <w:enabled/>
            <w:calcOnExit w:val="0"/>
            <w:textInput/>
          </w:ffData>
        </w:fldChar>
      </w:r>
      <w:bookmarkStart w:id="6" w:name="Text10"/>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6"/>
      <w:r w:rsidRPr="0080320D">
        <w:rPr>
          <w:rFonts w:asciiTheme="minorHAnsi" w:hAnsiTheme="minorHAnsi"/>
          <w:sz w:val="24"/>
          <w:szCs w:val="24"/>
        </w:rPr>
        <w:t xml:space="preserve">                                          Prepared By: </w:t>
      </w:r>
      <w:r w:rsidRPr="0080320D">
        <w:rPr>
          <w:rFonts w:asciiTheme="minorHAnsi" w:hAnsiTheme="minorHAnsi"/>
          <w:sz w:val="24"/>
          <w:szCs w:val="24"/>
        </w:rPr>
        <w:fldChar w:fldCharType="begin">
          <w:ffData>
            <w:name w:val="Text11"/>
            <w:enabled/>
            <w:calcOnExit w:val="0"/>
            <w:textInput/>
          </w:ffData>
        </w:fldChar>
      </w:r>
      <w:bookmarkStart w:id="7" w:name="Text11"/>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7"/>
    </w:p>
    <w:p w14:paraId="2133AACB" w14:textId="77777777" w:rsidR="00DB76B0" w:rsidRPr="0080320D" w:rsidRDefault="00DB76B0" w:rsidP="00DB76B0">
      <w:pPr>
        <w:rPr>
          <w:rFonts w:asciiTheme="minorHAnsi" w:hAnsiTheme="minorHAnsi"/>
          <w:sz w:val="24"/>
          <w:szCs w:val="24"/>
        </w:rPr>
      </w:pPr>
    </w:p>
    <w:p w14:paraId="562BFFA4" w14:textId="77777777" w:rsidR="00DB76B0" w:rsidRPr="0080320D" w:rsidRDefault="00DB76B0" w:rsidP="00DB76B0">
      <w:pPr>
        <w:rPr>
          <w:rFonts w:asciiTheme="minorHAnsi" w:hAnsiTheme="minorHAnsi"/>
          <w:sz w:val="24"/>
          <w:szCs w:val="24"/>
        </w:rPr>
      </w:pPr>
      <w:r w:rsidRPr="0080320D">
        <w:rPr>
          <w:rFonts w:asciiTheme="minorHAnsi" w:hAnsiTheme="minorHAnsi"/>
          <w:sz w:val="24"/>
          <w:szCs w:val="24"/>
        </w:rPr>
        <w:t xml:space="preserve">Date:  </w:t>
      </w:r>
      <w:r w:rsidRPr="0080320D">
        <w:rPr>
          <w:rFonts w:asciiTheme="minorHAnsi" w:hAnsiTheme="minorHAnsi"/>
          <w:sz w:val="24"/>
          <w:szCs w:val="24"/>
        </w:rPr>
        <w:fldChar w:fldCharType="begin">
          <w:ffData>
            <w:name w:val="Text4"/>
            <w:enabled/>
            <w:calcOnExit w:val="0"/>
            <w:textInput/>
          </w:ffData>
        </w:fldChar>
      </w:r>
      <w:bookmarkStart w:id="8" w:name="Text4"/>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8"/>
      <w:r w:rsidRPr="0080320D">
        <w:rPr>
          <w:rFonts w:asciiTheme="minorHAnsi" w:hAnsiTheme="minorHAnsi"/>
          <w:sz w:val="24"/>
          <w:szCs w:val="24"/>
        </w:rPr>
        <w:t xml:space="preserve">                                            Print Name:</w:t>
      </w:r>
      <w:r w:rsidRPr="0080320D">
        <w:rPr>
          <w:rFonts w:asciiTheme="minorHAnsi" w:hAnsiTheme="minorHAnsi"/>
          <w:sz w:val="24"/>
          <w:szCs w:val="24"/>
        </w:rPr>
        <w:tab/>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t xml:space="preserve">      Signature:  </w:t>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p>
    <w:p w14:paraId="70FB24DF" w14:textId="77777777" w:rsidR="00DB76B0" w:rsidRPr="0080320D" w:rsidRDefault="00DB76B0" w:rsidP="00DB76B0">
      <w:pPr>
        <w:tabs>
          <w:tab w:val="left" w:pos="-720"/>
        </w:tabs>
        <w:suppressAutoHyphens/>
        <w:rPr>
          <w:rFonts w:asciiTheme="minorHAnsi" w:hAnsiTheme="minorHAnsi"/>
          <w:sz w:val="24"/>
          <w:szCs w:val="24"/>
        </w:rPr>
      </w:pPr>
    </w:p>
    <w:p w14:paraId="6DC2673C" w14:textId="77777777" w:rsidR="00DB76B0" w:rsidRPr="0080320D" w:rsidRDefault="00DB76B0" w:rsidP="00DB76B0">
      <w:pPr>
        <w:tabs>
          <w:tab w:val="left" w:pos="-720"/>
        </w:tabs>
        <w:suppressAutoHyphens/>
        <w:rPr>
          <w:rFonts w:asciiTheme="minorHAnsi" w:hAnsiTheme="minorHAnsi"/>
          <w:sz w:val="24"/>
          <w:szCs w:val="24"/>
        </w:rPr>
      </w:pPr>
      <w:r w:rsidRPr="0080320D">
        <w:rPr>
          <w:rFonts w:asciiTheme="minorHAnsi" w:hAnsiTheme="minorHAnsi"/>
          <w:sz w:val="24"/>
          <w:szCs w:val="24"/>
        </w:rPr>
        <w:t xml:space="preserve">I certify under the penalties of perjury, that the information contained in this questionnaire is true and complete to the best of my knowledge.  Signatory must be authorized to sign correspondence to </w:t>
      </w:r>
      <w:r w:rsidR="00930596">
        <w:rPr>
          <w:rFonts w:asciiTheme="minorHAnsi" w:hAnsiTheme="minorHAnsi"/>
          <w:sz w:val="24"/>
          <w:szCs w:val="24"/>
        </w:rPr>
        <w:t xml:space="preserve">MassHire </w:t>
      </w:r>
      <w:r w:rsidRPr="0080320D">
        <w:rPr>
          <w:rFonts w:asciiTheme="minorHAnsi" w:hAnsiTheme="minorHAnsi"/>
          <w:sz w:val="24"/>
          <w:szCs w:val="24"/>
        </w:rPr>
        <w:t>Department of Career Services.</w:t>
      </w:r>
    </w:p>
    <w:p w14:paraId="55FF5C1C" w14:textId="77777777" w:rsidR="00DB76B0" w:rsidRPr="0080320D" w:rsidRDefault="00DB76B0" w:rsidP="00DB76B0">
      <w:pPr>
        <w:jc w:val="center"/>
        <w:rPr>
          <w:rFonts w:asciiTheme="minorHAnsi" w:hAnsiTheme="minorHAnsi"/>
          <w:b/>
          <w:smallCaps/>
          <w:sz w:val="24"/>
          <w:szCs w:val="24"/>
        </w:rPr>
      </w:pPr>
    </w:p>
    <w:p w14:paraId="407D8CFE" w14:textId="77777777" w:rsidR="00DB76B0" w:rsidRPr="0080320D" w:rsidRDefault="005F41DC" w:rsidP="00DB76B0">
      <w:pPr>
        <w:jc w:val="center"/>
        <w:rPr>
          <w:rFonts w:asciiTheme="minorHAnsi" w:hAnsiTheme="minorHAnsi"/>
          <w:b/>
          <w:smallCaps/>
          <w:sz w:val="24"/>
          <w:szCs w:val="24"/>
        </w:rPr>
      </w:pPr>
      <w:r>
        <w:rPr>
          <w:rFonts w:asciiTheme="minorHAnsi" w:hAnsiTheme="minorHAnsi"/>
          <w:b/>
          <w:smallCaps/>
          <w:sz w:val="24"/>
          <w:szCs w:val="24"/>
        </w:rPr>
        <w:t>MassHire</w:t>
      </w:r>
      <w:r w:rsidR="00DB76B0" w:rsidRPr="0080320D">
        <w:rPr>
          <w:rFonts w:asciiTheme="minorHAnsi" w:hAnsiTheme="minorHAnsi"/>
          <w:b/>
          <w:smallCaps/>
          <w:sz w:val="24"/>
          <w:szCs w:val="24"/>
        </w:rPr>
        <w:t xml:space="preserve"> Career Center(s)</w:t>
      </w:r>
    </w:p>
    <w:tbl>
      <w:tblPr>
        <w:tblW w:w="1404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40"/>
        <w:gridCol w:w="3420"/>
        <w:gridCol w:w="1237"/>
        <w:gridCol w:w="4613"/>
        <w:gridCol w:w="2430"/>
      </w:tblGrid>
      <w:tr w:rsidR="00DB76B0" w:rsidRPr="0080320D" w14:paraId="15DC1DB5" w14:textId="77777777" w:rsidTr="00C33CB9">
        <w:tc>
          <w:tcPr>
            <w:tcW w:w="2340" w:type="dxa"/>
            <w:tcBorders>
              <w:top w:val="single" w:sz="4" w:space="0" w:color="auto"/>
              <w:left w:val="single" w:sz="4" w:space="0" w:color="auto"/>
              <w:bottom w:val="single" w:sz="6" w:space="0" w:color="auto"/>
              <w:right w:val="single" w:sz="6" w:space="0" w:color="auto"/>
            </w:tcBorders>
          </w:tcPr>
          <w:p w14:paraId="2B96B88D" w14:textId="77777777" w:rsidR="00DB76B0" w:rsidRPr="0080320D" w:rsidRDefault="00DB76B0" w:rsidP="00C33CB9">
            <w:pPr>
              <w:rPr>
                <w:rFonts w:asciiTheme="minorHAnsi" w:hAnsiTheme="minorHAnsi"/>
                <w:b/>
                <w:color w:val="000000"/>
                <w:sz w:val="24"/>
                <w:szCs w:val="24"/>
              </w:rPr>
            </w:pPr>
          </w:p>
          <w:p w14:paraId="5032CF9D" w14:textId="77777777" w:rsidR="00DB76B0" w:rsidRPr="0080320D" w:rsidRDefault="00DB76B0" w:rsidP="00C33CB9">
            <w:pPr>
              <w:pStyle w:val="Heading7"/>
              <w:jc w:val="center"/>
              <w:rPr>
                <w:rFonts w:asciiTheme="minorHAnsi" w:hAnsiTheme="minorHAnsi"/>
                <w:color w:val="000000"/>
                <w:szCs w:val="24"/>
              </w:rPr>
            </w:pPr>
            <w:r w:rsidRPr="0080320D">
              <w:rPr>
                <w:rFonts w:asciiTheme="minorHAnsi" w:hAnsiTheme="minorHAnsi"/>
                <w:color w:val="000000"/>
                <w:szCs w:val="24"/>
              </w:rPr>
              <w:t>Career Center Name</w:t>
            </w:r>
          </w:p>
        </w:tc>
        <w:tc>
          <w:tcPr>
            <w:tcW w:w="3420" w:type="dxa"/>
            <w:tcBorders>
              <w:top w:val="single" w:sz="4" w:space="0" w:color="auto"/>
              <w:left w:val="single" w:sz="6" w:space="0" w:color="auto"/>
              <w:bottom w:val="single" w:sz="6" w:space="0" w:color="auto"/>
              <w:right w:val="single" w:sz="6" w:space="0" w:color="auto"/>
            </w:tcBorders>
          </w:tcPr>
          <w:p w14:paraId="4853A46F" w14:textId="77777777" w:rsidR="00DB76B0" w:rsidRPr="0080320D" w:rsidRDefault="00DB76B0" w:rsidP="00C33CB9">
            <w:pPr>
              <w:pStyle w:val="Heading8"/>
              <w:jc w:val="center"/>
              <w:rPr>
                <w:rFonts w:asciiTheme="minorHAnsi" w:hAnsiTheme="minorHAnsi"/>
                <w:b/>
                <w:i w:val="0"/>
                <w:color w:val="000000"/>
              </w:rPr>
            </w:pPr>
            <w:r w:rsidRPr="0080320D">
              <w:rPr>
                <w:rFonts w:asciiTheme="minorHAnsi" w:hAnsiTheme="minorHAnsi"/>
                <w:b/>
                <w:i w:val="0"/>
                <w:color w:val="000000"/>
              </w:rPr>
              <w:t>Address/City</w:t>
            </w:r>
          </w:p>
        </w:tc>
        <w:tc>
          <w:tcPr>
            <w:tcW w:w="1237" w:type="dxa"/>
            <w:tcBorders>
              <w:top w:val="single" w:sz="4" w:space="0" w:color="auto"/>
              <w:left w:val="single" w:sz="6" w:space="0" w:color="auto"/>
              <w:bottom w:val="single" w:sz="6" w:space="0" w:color="auto"/>
              <w:right w:val="single" w:sz="6" w:space="0" w:color="auto"/>
            </w:tcBorders>
            <w:hideMark/>
          </w:tcPr>
          <w:p w14:paraId="4BD80D77"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b/>
                <w:color w:val="000000"/>
                <w:sz w:val="24"/>
                <w:szCs w:val="24"/>
              </w:rPr>
              <w:t>Affiliate/Access</w:t>
            </w:r>
          </w:p>
        </w:tc>
        <w:tc>
          <w:tcPr>
            <w:tcW w:w="4613" w:type="dxa"/>
            <w:tcBorders>
              <w:top w:val="single" w:sz="4" w:space="0" w:color="auto"/>
              <w:left w:val="single" w:sz="6" w:space="0" w:color="auto"/>
              <w:bottom w:val="single" w:sz="6" w:space="0" w:color="auto"/>
              <w:right w:val="single" w:sz="6" w:space="0" w:color="auto"/>
            </w:tcBorders>
            <w:hideMark/>
          </w:tcPr>
          <w:p w14:paraId="3A897196" w14:textId="77777777" w:rsidR="00DB76B0" w:rsidRPr="0080320D" w:rsidRDefault="00F96010" w:rsidP="00C33CB9">
            <w:pPr>
              <w:jc w:val="center"/>
              <w:rPr>
                <w:rFonts w:asciiTheme="minorHAnsi" w:hAnsiTheme="minorHAnsi"/>
                <w:b/>
                <w:color w:val="000000"/>
                <w:sz w:val="24"/>
                <w:szCs w:val="24"/>
              </w:rPr>
            </w:pPr>
            <w:r>
              <w:rPr>
                <w:rFonts w:asciiTheme="minorHAnsi" w:hAnsiTheme="minorHAnsi"/>
                <w:b/>
                <w:color w:val="000000"/>
                <w:sz w:val="24"/>
                <w:szCs w:val="24"/>
              </w:rPr>
              <w:t xml:space="preserve">Career </w:t>
            </w:r>
            <w:r w:rsidR="00DB76B0" w:rsidRPr="0080320D">
              <w:rPr>
                <w:rFonts w:asciiTheme="minorHAnsi" w:hAnsiTheme="minorHAnsi"/>
                <w:b/>
                <w:color w:val="000000"/>
                <w:sz w:val="24"/>
                <w:szCs w:val="24"/>
              </w:rPr>
              <w:t>Center Manager</w:t>
            </w:r>
          </w:p>
          <w:p w14:paraId="45D75BC9" w14:textId="77777777" w:rsidR="00DB76B0" w:rsidRPr="0080320D" w:rsidRDefault="00DB76B0" w:rsidP="00C33CB9">
            <w:pPr>
              <w:pStyle w:val="Heading7"/>
              <w:jc w:val="center"/>
              <w:rPr>
                <w:rFonts w:asciiTheme="minorHAnsi" w:hAnsiTheme="minorHAnsi"/>
                <w:b w:val="0"/>
                <w:color w:val="000000"/>
                <w:szCs w:val="24"/>
              </w:rPr>
            </w:pPr>
            <w:r w:rsidRPr="0080320D">
              <w:rPr>
                <w:rFonts w:asciiTheme="minorHAnsi" w:hAnsiTheme="minorHAnsi"/>
                <w:b w:val="0"/>
                <w:color w:val="000000"/>
                <w:szCs w:val="24"/>
              </w:rPr>
              <w:t>Name/Title</w:t>
            </w:r>
          </w:p>
        </w:tc>
        <w:tc>
          <w:tcPr>
            <w:tcW w:w="2430" w:type="dxa"/>
            <w:tcBorders>
              <w:top w:val="single" w:sz="4" w:space="0" w:color="auto"/>
              <w:left w:val="single" w:sz="6" w:space="0" w:color="auto"/>
              <w:bottom w:val="single" w:sz="6" w:space="0" w:color="auto"/>
              <w:right w:val="single" w:sz="4" w:space="0" w:color="auto"/>
            </w:tcBorders>
            <w:hideMark/>
          </w:tcPr>
          <w:p w14:paraId="71E9151E" w14:textId="77777777" w:rsidR="00DB76B0" w:rsidRPr="0080320D" w:rsidRDefault="00DB76B0" w:rsidP="00C33CB9">
            <w:pPr>
              <w:jc w:val="center"/>
              <w:rPr>
                <w:rFonts w:asciiTheme="minorHAnsi" w:hAnsiTheme="minorHAnsi"/>
                <w:b/>
                <w:color w:val="000000"/>
                <w:sz w:val="24"/>
                <w:szCs w:val="24"/>
              </w:rPr>
            </w:pPr>
            <w:r w:rsidRPr="0080320D">
              <w:rPr>
                <w:rFonts w:asciiTheme="minorHAnsi" w:hAnsiTheme="minorHAnsi"/>
                <w:b/>
                <w:color w:val="000000"/>
                <w:sz w:val="24"/>
                <w:szCs w:val="24"/>
              </w:rPr>
              <w:t>Center’s Hours of Operation</w:t>
            </w:r>
          </w:p>
        </w:tc>
      </w:tr>
      <w:tr w:rsidR="00DB76B0" w:rsidRPr="0080320D" w14:paraId="73B788BF" w14:textId="77777777" w:rsidTr="00C33CB9">
        <w:trPr>
          <w:trHeight w:val="396"/>
        </w:trPr>
        <w:tc>
          <w:tcPr>
            <w:tcW w:w="2340" w:type="dxa"/>
            <w:tcBorders>
              <w:top w:val="single" w:sz="6" w:space="0" w:color="auto"/>
              <w:left w:val="single" w:sz="4" w:space="0" w:color="auto"/>
              <w:bottom w:val="single" w:sz="6" w:space="0" w:color="auto"/>
              <w:right w:val="single" w:sz="6" w:space="0" w:color="auto"/>
            </w:tcBorders>
            <w:hideMark/>
          </w:tcPr>
          <w:p w14:paraId="386C5B55"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bookmarkStart w:id="9" w:name="Text5"/>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9"/>
          </w:p>
        </w:tc>
        <w:tc>
          <w:tcPr>
            <w:tcW w:w="3420" w:type="dxa"/>
            <w:tcBorders>
              <w:top w:val="single" w:sz="6" w:space="0" w:color="auto"/>
              <w:left w:val="single" w:sz="6" w:space="0" w:color="auto"/>
              <w:bottom w:val="single" w:sz="6" w:space="0" w:color="auto"/>
              <w:right w:val="single" w:sz="6" w:space="0" w:color="auto"/>
            </w:tcBorders>
            <w:hideMark/>
          </w:tcPr>
          <w:p w14:paraId="2FF896A9"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6"/>
                  <w:enabled/>
                  <w:calcOnExit w:val="0"/>
                  <w:textInput/>
                </w:ffData>
              </w:fldChar>
            </w:r>
            <w:bookmarkStart w:id="10" w:name="Text6"/>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0"/>
          </w:p>
        </w:tc>
        <w:tc>
          <w:tcPr>
            <w:tcW w:w="1237" w:type="dxa"/>
            <w:tcBorders>
              <w:top w:val="single" w:sz="6" w:space="0" w:color="auto"/>
              <w:left w:val="single" w:sz="6" w:space="0" w:color="auto"/>
              <w:bottom w:val="single" w:sz="6" w:space="0" w:color="auto"/>
              <w:right w:val="single" w:sz="6" w:space="0" w:color="auto"/>
            </w:tcBorders>
            <w:hideMark/>
          </w:tcPr>
          <w:p w14:paraId="6EB88F82"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7"/>
                  <w:enabled/>
                  <w:calcOnExit w:val="0"/>
                  <w:textInput/>
                </w:ffData>
              </w:fldChar>
            </w:r>
            <w:bookmarkStart w:id="11" w:name="Text7"/>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1"/>
          </w:p>
        </w:tc>
        <w:tc>
          <w:tcPr>
            <w:tcW w:w="4613" w:type="dxa"/>
            <w:tcBorders>
              <w:top w:val="single" w:sz="6" w:space="0" w:color="auto"/>
              <w:left w:val="single" w:sz="6" w:space="0" w:color="auto"/>
              <w:bottom w:val="single" w:sz="6" w:space="0" w:color="auto"/>
              <w:right w:val="single" w:sz="6" w:space="0" w:color="auto"/>
            </w:tcBorders>
            <w:hideMark/>
          </w:tcPr>
          <w:p w14:paraId="39665E52"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8"/>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2430" w:type="dxa"/>
            <w:tcBorders>
              <w:top w:val="single" w:sz="6" w:space="0" w:color="auto"/>
              <w:left w:val="single" w:sz="6" w:space="0" w:color="auto"/>
              <w:bottom w:val="single" w:sz="6" w:space="0" w:color="auto"/>
              <w:right w:val="single" w:sz="4" w:space="0" w:color="auto"/>
            </w:tcBorders>
            <w:hideMark/>
          </w:tcPr>
          <w:p w14:paraId="273D3F71"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8"/>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r w:rsidR="00DB76B0" w:rsidRPr="0080320D" w14:paraId="3B7CE071" w14:textId="77777777" w:rsidTr="00C33CB9">
        <w:trPr>
          <w:trHeight w:val="450"/>
        </w:trPr>
        <w:tc>
          <w:tcPr>
            <w:tcW w:w="2340" w:type="dxa"/>
            <w:tcBorders>
              <w:top w:val="single" w:sz="6" w:space="0" w:color="auto"/>
              <w:left w:val="single" w:sz="4" w:space="0" w:color="auto"/>
              <w:bottom w:val="single" w:sz="6" w:space="0" w:color="auto"/>
              <w:right w:val="single" w:sz="6" w:space="0" w:color="auto"/>
            </w:tcBorders>
            <w:hideMark/>
          </w:tcPr>
          <w:p w14:paraId="6305F827"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2"/>
                  <w:enabled/>
                  <w:calcOnExit w:val="0"/>
                  <w:textInput/>
                </w:ffData>
              </w:fldChar>
            </w:r>
            <w:bookmarkStart w:id="12" w:name="Text12"/>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2"/>
          </w:p>
        </w:tc>
        <w:tc>
          <w:tcPr>
            <w:tcW w:w="3420" w:type="dxa"/>
            <w:tcBorders>
              <w:top w:val="single" w:sz="6" w:space="0" w:color="auto"/>
              <w:left w:val="single" w:sz="6" w:space="0" w:color="auto"/>
              <w:bottom w:val="single" w:sz="6" w:space="0" w:color="auto"/>
              <w:right w:val="single" w:sz="6" w:space="0" w:color="auto"/>
            </w:tcBorders>
            <w:hideMark/>
          </w:tcPr>
          <w:p w14:paraId="770DD83E"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3"/>
                  <w:enabled/>
                  <w:calcOnExit w:val="0"/>
                  <w:textInput/>
                </w:ffData>
              </w:fldChar>
            </w:r>
            <w:bookmarkStart w:id="13" w:name="Text13"/>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3"/>
          </w:p>
        </w:tc>
        <w:tc>
          <w:tcPr>
            <w:tcW w:w="1237" w:type="dxa"/>
            <w:tcBorders>
              <w:top w:val="single" w:sz="6" w:space="0" w:color="auto"/>
              <w:left w:val="single" w:sz="6" w:space="0" w:color="auto"/>
              <w:bottom w:val="single" w:sz="6" w:space="0" w:color="auto"/>
              <w:right w:val="single" w:sz="6" w:space="0" w:color="auto"/>
            </w:tcBorders>
            <w:hideMark/>
          </w:tcPr>
          <w:p w14:paraId="692DA7D3"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4"/>
                  <w:enabled/>
                  <w:calcOnExit w:val="0"/>
                  <w:textInput/>
                </w:ffData>
              </w:fldChar>
            </w:r>
            <w:bookmarkStart w:id="14" w:name="Text14"/>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4"/>
          </w:p>
        </w:tc>
        <w:tc>
          <w:tcPr>
            <w:tcW w:w="4613" w:type="dxa"/>
            <w:tcBorders>
              <w:top w:val="single" w:sz="6" w:space="0" w:color="auto"/>
              <w:left w:val="single" w:sz="6" w:space="0" w:color="auto"/>
              <w:bottom w:val="single" w:sz="6" w:space="0" w:color="auto"/>
              <w:right w:val="single" w:sz="6" w:space="0" w:color="auto"/>
            </w:tcBorders>
            <w:hideMark/>
          </w:tcPr>
          <w:p w14:paraId="178C39AC"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2430" w:type="dxa"/>
            <w:tcBorders>
              <w:top w:val="single" w:sz="6" w:space="0" w:color="auto"/>
              <w:left w:val="single" w:sz="6" w:space="0" w:color="auto"/>
              <w:bottom w:val="single" w:sz="6" w:space="0" w:color="auto"/>
              <w:right w:val="single" w:sz="4" w:space="0" w:color="auto"/>
            </w:tcBorders>
            <w:hideMark/>
          </w:tcPr>
          <w:p w14:paraId="798D4429"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bl>
    <w:p w14:paraId="6E890374" w14:textId="77777777" w:rsidR="00911CC6" w:rsidRPr="00911CC6" w:rsidRDefault="00911CC6" w:rsidP="00911CC6"/>
    <w:p w14:paraId="64C0DFA8" w14:textId="27F175A3" w:rsidR="00DB76B0" w:rsidRPr="0080320D" w:rsidRDefault="00DB76B0" w:rsidP="00DB76B0">
      <w:pPr>
        <w:rPr>
          <w:rFonts w:asciiTheme="minorHAnsi" w:hAnsiTheme="minorHAnsi"/>
          <w:color w:val="000000"/>
          <w:sz w:val="24"/>
          <w:szCs w:val="24"/>
        </w:rPr>
      </w:pPr>
      <w:r w:rsidRPr="0080320D">
        <w:rPr>
          <w:rFonts w:asciiTheme="minorHAnsi" w:hAnsiTheme="minorHAnsi"/>
          <w:color w:val="000000"/>
          <w:sz w:val="24"/>
          <w:szCs w:val="24"/>
        </w:rPr>
        <w:t>Please list services</w:t>
      </w:r>
      <w:r w:rsidR="00911CC6">
        <w:rPr>
          <w:rFonts w:asciiTheme="minorHAnsi" w:hAnsiTheme="minorHAnsi"/>
          <w:color w:val="000000"/>
          <w:sz w:val="24"/>
          <w:szCs w:val="24"/>
        </w:rPr>
        <w:t xml:space="preserve"> (</w:t>
      </w:r>
      <w:r w:rsidR="00976DA9">
        <w:rPr>
          <w:rFonts w:asciiTheme="minorHAnsi" w:hAnsiTheme="minorHAnsi"/>
          <w:color w:val="000000"/>
          <w:sz w:val="24"/>
          <w:szCs w:val="24"/>
        </w:rPr>
        <w:t>onsite and/or</w:t>
      </w:r>
      <w:r w:rsidR="00911CC6">
        <w:rPr>
          <w:rFonts w:asciiTheme="minorHAnsi" w:hAnsiTheme="minorHAnsi"/>
          <w:color w:val="000000"/>
          <w:sz w:val="24"/>
          <w:szCs w:val="24"/>
        </w:rPr>
        <w:t xml:space="preserve"> remote) </w:t>
      </w:r>
      <w:r w:rsidRPr="0080320D">
        <w:rPr>
          <w:rFonts w:asciiTheme="minorHAnsi" w:hAnsiTheme="minorHAnsi"/>
          <w:color w:val="000000"/>
          <w:sz w:val="24"/>
          <w:szCs w:val="24"/>
        </w:rPr>
        <w:t xml:space="preserve">available at each respective full </w:t>
      </w:r>
      <w:r w:rsidRPr="00811501">
        <w:rPr>
          <w:rFonts w:asciiTheme="minorHAnsi" w:hAnsiTheme="minorHAnsi"/>
          <w:sz w:val="24"/>
          <w:szCs w:val="24"/>
        </w:rPr>
        <w:t xml:space="preserve">service </w:t>
      </w:r>
      <w:r w:rsidR="00930596" w:rsidRPr="00811501">
        <w:rPr>
          <w:rFonts w:asciiTheme="minorHAnsi" w:hAnsiTheme="minorHAnsi"/>
          <w:sz w:val="24"/>
          <w:szCs w:val="24"/>
        </w:rPr>
        <w:t xml:space="preserve">MassHire </w:t>
      </w:r>
      <w:r w:rsidR="00F96010" w:rsidRPr="00811501">
        <w:rPr>
          <w:rFonts w:asciiTheme="minorHAnsi" w:hAnsiTheme="minorHAnsi"/>
          <w:sz w:val="24"/>
          <w:szCs w:val="24"/>
        </w:rPr>
        <w:t>Career Center</w:t>
      </w:r>
      <w:r w:rsidRPr="00811501">
        <w:rPr>
          <w:rFonts w:asciiTheme="minorHAnsi" w:hAnsiTheme="minorHAnsi"/>
          <w:sz w:val="24"/>
          <w:szCs w:val="24"/>
        </w:rPr>
        <w:t xml:space="preserve"> or affiliate/access office listed above.</w:t>
      </w:r>
      <w:r w:rsidR="00707C32" w:rsidRPr="00811501">
        <w:rPr>
          <w:rFonts w:asciiTheme="minorHAnsi" w:hAnsiTheme="minorHAnsi"/>
          <w:sz w:val="24"/>
          <w:szCs w:val="24"/>
        </w:rPr>
        <w:t xml:space="preserve"> Please use the comments section to further explain and/or describe your answers.</w:t>
      </w:r>
    </w:p>
    <w:p w14:paraId="56511ED9" w14:textId="77777777" w:rsidR="00DB76B0" w:rsidRPr="0080320D" w:rsidRDefault="00DB76B0" w:rsidP="00DB76B0">
      <w:pPr>
        <w:rPr>
          <w:rFonts w:asciiTheme="minorHAnsi" w:hAnsiTheme="minorHAnsi"/>
          <w:color w:val="000000"/>
          <w:sz w:val="24"/>
          <w:szCs w:val="24"/>
        </w:rPr>
      </w:pPr>
    </w:p>
    <w:tbl>
      <w:tblPr>
        <w:tblW w:w="1404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00"/>
        <w:gridCol w:w="11340"/>
      </w:tblGrid>
      <w:tr w:rsidR="00DB76B0" w:rsidRPr="0080320D" w14:paraId="4FC4D678" w14:textId="77777777" w:rsidTr="00D90EE2">
        <w:tc>
          <w:tcPr>
            <w:tcW w:w="2700" w:type="dxa"/>
            <w:tcBorders>
              <w:top w:val="single" w:sz="4" w:space="0" w:color="auto"/>
              <w:left w:val="single" w:sz="4" w:space="0" w:color="auto"/>
              <w:bottom w:val="single" w:sz="6" w:space="0" w:color="auto"/>
              <w:right w:val="single" w:sz="6" w:space="0" w:color="auto"/>
            </w:tcBorders>
          </w:tcPr>
          <w:p w14:paraId="01195D7A" w14:textId="77777777" w:rsidR="00DB76B0" w:rsidRPr="0080320D" w:rsidRDefault="00DB76B0" w:rsidP="00C33CB9">
            <w:pPr>
              <w:rPr>
                <w:rFonts w:asciiTheme="minorHAnsi" w:hAnsiTheme="minorHAnsi"/>
                <w:color w:val="000000"/>
                <w:sz w:val="24"/>
                <w:szCs w:val="24"/>
              </w:rPr>
            </w:pPr>
          </w:p>
          <w:p w14:paraId="4523C159"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b/>
                <w:color w:val="000000"/>
                <w:sz w:val="24"/>
                <w:szCs w:val="24"/>
              </w:rPr>
              <w:t>Career Center Name</w:t>
            </w:r>
          </w:p>
          <w:p w14:paraId="07BD5DBC" w14:textId="77777777" w:rsidR="00DB76B0" w:rsidRPr="0080320D" w:rsidRDefault="00DB76B0" w:rsidP="00C33CB9">
            <w:pPr>
              <w:pStyle w:val="Heading7"/>
              <w:rPr>
                <w:rFonts w:asciiTheme="minorHAnsi" w:hAnsiTheme="minorHAnsi"/>
                <w:b w:val="0"/>
                <w:color w:val="000000"/>
                <w:szCs w:val="24"/>
              </w:rPr>
            </w:pPr>
          </w:p>
        </w:tc>
        <w:tc>
          <w:tcPr>
            <w:tcW w:w="11340" w:type="dxa"/>
            <w:tcBorders>
              <w:top w:val="single" w:sz="4" w:space="0" w:color="auto"/>
              <w:left w:val="single" w:sz="6" w:space="0" w:color="auto"/>
              <w:bottom w:val="single" w:sz="6" w:space="0" w:color="auto"/>
              <w:right w:val="single" w:sz="4" w:space="0" w:color="auto"/>
            </w:tcBorders>
            <w:vAlign w:val="center"/>
          </w:tcPr>
          <w:p w14:paraId="06C1B18B" w14:textId="77777777" w:rsidR="00DB76B0" w:rsidRPr="0080320D" w:rsidRDefault="00DB76B0" w:rsidP="00D90EE2">
            <w:pPr>
              <w:jc w:val="center"/>
              <w:rPr>
                <w:rFonts w:asciiTheme="minorHAnsi" w:hAnsiTheme="minorHAnsi"/>
                <w:b/>
                <w:color w:val="000000"/>
                <w:sz w:val="24"/>
                <w:szCs w:val="24"/>
              </w:rPr>
            </w:pPr>
            <w:r w:rsidRPr="0080320D">
              <w:rPr>
                <w:rFonts w:asciiTheme="minorHAnsi" w:hAnsiTheme="minorHAnsi"/>
                <w:b/>
                <w:color w:val="000000"/>
                <w:sz w:val="24"/>
                <w:szCs w:val="24"/>
              </w:rPr>
              <w:t>Services Available</w:t>
            </w:r>
          </w:p>
        </w:tc>
      </w:tr>
      <w:tr w:rsidR="00DB76B0" w:rsidRPr="0080320D" w14:paraId="22993085" w14:textId="77777777" w:rsidTr="00C33CB9">
        <w:trPr>
          <w:trHeight w:val="396"/>
        </w:trPr>
        <w:tc>
          <w:tcPr>
            <w:tcW w:w="2700" w:type="dxa"/>
            <w:tcBorders>
              <w:top w:val="single" w:sz="6" w:space="0" w:color="auto"/>
              <w:left w:val="single" w:sz="4" w:space="0" w:color="auto"/>
              <w:bottom w:val="single" w:sz="6" w:space="0" w:color="auto"/>
              <w:right w:val="single" w:sz="6" w:space="0" w:color="auto"/>
            </w:tcBorders>
            <w:hideMark/>
          </w:tcPr>
          <w:p w14:paraId="4D64A38B"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11340" w:type="dxa"/>
            <w:tcBorders>
              <w:top w:val="single" w:sz="6" w:space="0" w:color="auto"/>
              <w:left w:val="single" w:sz="6" w:space="0" w:color="auto"/>
              <w:bottom w:val="single" w:sz="6" w:space="0" w:color="auto"/>
              <w:right w:val="single" w:sz="4" w:space="0" w:color="auto"/>
            </w:tcBorders>
            <w:hideMark/>
          </w:tcPr>
          <w:p w14:paraId="28E2DF31"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bl>
    <w:p w14:paraId="69E7305C" w14:textId="18BF0305" w:rsidR="00DB76B0" w:rsidRPr="007A3C63" w:rsidRDefault="00DB76B0" w:rsidP="00DB76B0">
      <w:pPr>
        <w:keepNext/>
        <w:keepLines/>
        <w:spacing w:before="240" w:line="259" w:lineRule="auto"/>
        <w:rPr>
          <w:rFonts w:asciiTheme="minorHAnsi" w:hAnsiTheme="minorHAnsi"/>
          <w:b/>
          <w:color w:val="2E74B5"/>
          <w:sz w:val="24"/>
          <w:szCs w:val="24"/>
        </w:rPr>
      </w:pPr>
      <w:r w:rsidRPr="0080320D">
        <w:rPr>
          <w:rFonts w:asciiTheme="minorHAnsi" w:hAnsiTheme="minorHAnsi"/>
          <w:color w:val="2E74B5"/>
          <w:sz w:val="24"/>
          <w:szCs w:val="24"/>
        </w:rPr>
        <w:br w:type="page"/>
      </w:r>
      <w:r w:rsidRPr="0080320D">
        <w:rPr>
          <w:rFonts w:asciiTheme="minorHAnsi" w:hAnsiTheme="minorHAnsi"/>
          <w:b/>
          <w:color w:val="2E74B5"/>
          <w:sz w:val="24"/>
          <w:szCs w:val="24"/>
        </w:rPr>
        <w:lastRenderedPageBreak/>
        <w:t>Contents</w:t>
      </w:r>
    </w:p>
    <w:p w14:paraId="653735A7" w14:textId="2FD4664F" w:rsidR="00654290" w:rsidRPr="00811501" w:rsidRDefault="00C45A46" w:rsidP="00654290">
      <w:pPr>
        <w:pStyle w:val="TOC1"/>
        <w:tabs>
          <w:tab w:val="right" w:leader="dot" w:pos="12950"/>
        </w:tabs>
        <w:rPr>
          <w:rFonts w:asciiTheme="minorHAnsi" w:eastAsiaTheme="minorEastAsia" w:hAnsiTheme="minorHAnsi" w:cstheme="minorBidi"/>
          <w:b/>
          <w:noProof/>
        </w:rPr>
      </w:pPr>
      <w:r>
        <w:rPr>
          <w:rFonts w:asciiTheme="minorHAnsi" w:hAnsiTheme="minorHAnsi"/>
          <w:b/>
          <w:sz w:val="24"/>
          <w:szCs w:val="24"/>
        </w:rPr>
        <w:t xml:space="preserve"> </w:t>
      </w:r>
      <w:r w:rsidR="00DB76B0" w:rsidRPr="00811501">
        <w:rPr>
          <w:rFonts w:asciiTheme="minorHAnsi" w:hAnsiTheme="minorHAnsi"/>
          <w:b/>
        </w:rPr>
        <w:fldChar w:fldCharType="begin"/>
      </w:r>
      <w:r w:rsidR="00DB76B0" w:rsidRPr="00811501">
        <w:rPr>
          <w:rFonts w:asciiTheme="minorHAnsi" w:hAnsiTheme="minorHAnsi"/>
          <w:b/>
        </w:rPr>
        <w:instrText xml:space="preserve"> TOC \o "1-3" \h \z \u </w:instrText>
      </w:r>
      <w:r w:rsidR="00DB76B0" w:rsidRPr="00811501">
        <w:rPr>
          <w:rFonts w:asciiTheme="minorHAnsi" w:hAnsiTheme="minorHAnsi"/>
          <w:b/>
        </w:rPr>
        <w:fldChar w:fldCharType="separate"/>
      </w:r>
    </w:p>
    <w:p w14:paraId="121227A7" w14:textId="3E6D4213" w:rsidR="00EA75FC" w:rsidRPr="004729EE" w:rsidRDefault="004F34A9">
      <w:pPr>
        <w:pStyle w:val="TOC1"/>
        <w:tabs>
          <w:tab w:val="right" w:leader="dot" w:pos="12950"/>
        </w:tabs>
        <w:rPr>
          <w:b/>
          <w:noProof/>
        </w:rPr>
      </w:pPr>
      <w:hyperlink w:anchor="_Toc521323747" w:history="1">
        <w:r w:rsidR="00930596" w:rsidRPr="004729EE">
          <w:rPr>
            <w:rStyle w:val="Hyperlink"/>
            <w:b/>
            <w:noProof/>
          </w:rPr>
          <w:t>Section 1: MassHire</w:t>
        </w:r>
        <w:r w:rsidR="00654290" w:rsidRPr="004729EE">
          <w:rPr>
            <w:rStyle w:val="Hyperlink"/>
            <w:b/>
            <w:noProof/>
          </w:rPr>
          <w:t xml:space="preserve"> Department of Career Services Complaint Policy</w:t>
        </w:r>
        <w:r w:rsidR="00654290" w:rsidRPr="004729EE">
          <w:rPr>
            <w:b/>
            <w:noProof/>
            <w:webHidden/>
          </w:rPr>
          <w:tab/>
        </w:r>
      </w:hyperlink>
      <w:r w:rsidR="00EA75FC" w:rsidRPr="004729EE">
        <w:rPr>
          <w:b/>
          <w:noProof/>
        </w:rPr>
        <w:t>3</w:t>
      </w:r>
      <w:r w:rsidR="00C45A46" w:rsidRPr="004729EE">
        <w:rPr>
          <w:b/>
          <w:noProof/>
        </w:rPr>
        <w:t>-4</w:t>
      </w:r>
    </w:p>
    <w:p w14:paraId="5D87FF4B" w14:textId="37523625" w:rsidR="00654290" w:rsidRPr="004729EE" w:rsidRDefault="004F34A9">
      <w:pPr>
        <w:pStyle w:val="TOC1"/>
        <w:tabs>
          <w:tab w:val="right" w:leader="dot" w:pos="12950"/>
        </w:tabs>
        <w:rPr>
          <w:rFonts w:asciiTheme="minorHAnsi" w:eastAsiaTheme="minorEastAsia" w:hAnsiTheme="minorHAnsi" w:cstheme="minorBidi"/>
          <w:b/>
          <w:noProof/>
        </w:rPr>
      </w:pPr>
      <w:hyperlink w:anchor="_Toc521323764" w:history="1">
        <w:r w:rsidR="00654290" w:rsidRPr="004729EE">
          <w:rPr>
            <w:rStyle w:val="Hyperlink"/>
            <w:b/>
            <w:noProof/>
          </w:rPr>
          <w:t>Section 2: Massachusetts Federal &amp; State Law Posters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_Toc521323764 \h </w:instrText>
        </w:r>
        <w:r w:rsidR="00654290" w:rsidRPr="00811501">
          <w:rPr>
            <w:b/>
            <w:noProof/>
            <w:webHidden/>
          </w:rPr>
        </w:r>
        <w:r w:rsidR="00654290" w:rsidRPr="00811501">
          <w:rPr>
            <w:b/>
            <w:noProof/>
            <w:webHidden/>
          </w:rPr>
          <w:fldChar w:fldCharType="separate"/>
        </w:r>
        <w:r w:rsidR="00213DAF" w:rsidRPr="004729EE">
          <w:rPr>
            <w:b/>
            <w:noProof/>
            <w:webHidden/>
          </w:rPr>
          <w:t>4</w:t>
        </w:r>
        <w:r w:rsidR="00654290" w:rsidRPr="00811501">
          <w:rPr>
            <w:b/>
            <w:noProof/>
            <w:webHidden/>
          </w:rPr>
          <w:fldChar w:fldCharType="end"/>
        </w:r>
      </w:hyperlink>
    </w:p>
    <w:p w14:paraId="4559C0FB" w14:textId="1E882352" w:rsidR="00654290" w:rsidRPr="004729EE" w:rsidRDefault="004F34A9">
      <w:pPr>
        <w:pStyle w:val="TOC1"/>
        <w:tabs>
          <w:tab w:val="right" w:leader="dot" w:pos="12950"/>
        </w:tabs>
        <w:rPr>
          <w:rFonts w:asciiTheme="minorHAnsi" w:eastAsiaTheme="minorEastAsia" w:hAnsiTheme="minorHAnsi" w:cstheme="minorBidi"/>
          <w:b/>
          <w:noProof/>
        </w:rPr>
      </w:pPr>
      <w:hyperlink w:anchor="_Toc521323769" w:history="1">
        <w:r w:rsidR="00654290" w:rsidRPr="004729EE">
          <w:rPr>
            <w:rStyle w:val="Hyperlink"/>
            <w:b/>
            <w:noProof/>
          </w:rPr>
          <w:t xml:space="preserve">Section 3: Performance Measures/Common Measures: </w:t>
        </w:r>
        <w:r w:rsidR="00654290" w:rsidRPr="004729EE">
          <w:rPr>
            <w:b/>
            <w:noProof/>
            <w:webHidden/>
          </w:rPr>
          <w:tab/>
        </w:r>
      </w:hyperlink>
      <w:r w:rsidR="00946D1A" w:rsidRPr="004729EE">
        <w:rPr>
          <w:b/>
          <w:noProof/>
        </w:rPr>
        <w:t>5</w:t>
      </w:r>
    </w:p>
    <w:p w14:paraId="6D61F416" w14:textId="3C599910" w:rsidR="00654290" w:rsidRPr="004729EE" w:rsidRDefault="004F34A9">
      <w:pPr>
        <w:pStyle w:val="TOC1"/>
        <w:tabs>
          <w:tab w:val="right" w:leader="dot" w:pos="12950"/>
        </w:tabs>
        <w:rPr>
          <w:rFonts w:asciiTheme="minorHAnsi" w:eastAsiaTheme="minorEastAsia" w:hAnsiTheme="minorHAnsi" w:cstheme="minorBidi"/>
          <w:b/>
          <w:noProof/>
        </w:rPr>
      </w:pPr>
      <w:hyperlink w:anchor="_Toc521323779" w:history="1">
        <w:r w:rsidR="00654290" w:rsidRPr="004729EE">
          <w:rPr>
            <w:rStyle w:val="Hyperlink"/>
            <w:b/>
            <w:noProof/>
          </w:rPr>
          <w:t>Section 4: WIOA Title I – Adult Dislocated Worker &amp; Trade Eligibility Determination</w:t>
        </w:r>
        <w:r w:rsidR="00654290" w:rsidRPr="004729EE">
          <w:rPr>
            <w:b/>
            <w:noProof/>
            <w:webHidden/>
          </w:rPr>
          <w:tab/>
        </w:r>
        <w:r w:rsidR="0039535E">
          <w:rPr>
            <w:b/>
            <w:noProof/>
            <w:webHidden/>
          </w:rPr>
          <w:t>5</w:t>
        </w:r>
      </w:hyperlink>
      <w:r w:rsidR="0069278C" w:rsidRPr="004729EE">
        <w:rPr>
          <w:b/>
          <w:noProof/>
        </w:rPr>
        <w:t>-</w:t>
      </w:r>
      <w:r w:rsidR="0039535E">
        <w:rPr>
          <w:b/>
          <w:noProof/>
        </w:rPr>
        <w:t>6</w:t>
      </w:r>
    </w:p>
    <w:p w14:paraId="61DDE0AF" w14:textId="28C38BAE" w:rsidR="00654290" w:rsidRPr="004729EE" w:rsidRDefault="004F34A9">
      <w:pPr>
        <w:pStyle w:val="TOC1"/>
        <w:tabs>
          <w:tab w:val="right" w:leader="dot" w:pos="12950"/>
        </w:tabs>
        <w:rPr>
          <w:rFonts w:asciiTheme="minorHAnsi" w:eastAsiaTheme="minorEastAsia" w:hAnsiTheme="minorHAnsi" w:cstheme="minorBidi"/>
          <w:b/>
          <w:noProof/>
        </w:rPr>
      </w:pPr>
      <w:hyperlink w:anchor="_Toc521323784" w:history="1">
        <w:r w:rsidR="00654290" w:rsidRPr="004729EE">
          <w:rPr>
            <w:rStyle w:val="Hyperlink"/>
            <w:b/>
            <w:noProof/>
          </w:rPr>
          <w:t>Section 5: Individual Training Account (ITA)</w:t>
        </w:r>
        <w:r w:rsidR="0039535E">
          <w:rPr>
            <w:rStyle w:val="Hyperlink"/>
            <w:b/>
            <w:noProof/>
          </w:rPr>
          <w:t xml:space="preserve"> &amp; </w:t>
        </w:r>
        <w:r w:rsidR="0039535E" w:rsidRPr="0039535E">
          <w:rPr>
            <w:rStyle w:val="Hyperlink"/>
            <w:b/>
            <w:noProof/>
          </w:rPr>
          <w:t>Labor Market Information (LMI)</w:t>
        </w:r>
        <w:r w:rsidR="00654290" w:rsidRPr="004729EE">
          <w:rPr>
            <w:b/>
            <w:noProof/>
            <w:webHidden/>
          </w:rPr>
          <w:tab/>
        </w:r>
        <w:r w:rsidR="0039535E">
          <w:rPr>
            <w:b/>
            <w:noProof/>
            <w:webHidden/>
          </w:rPr>
          <w:t>6</w:t>
        </w:r>
      </w:hyperlink>
    </w:p>
    <w:p w14:paraId="0BC96EC5" w14:textId="7A4D4CEA" w:rsidR="00654290" w:rsidRPr="004729EE" w:rsidRDefault="004F34A9">
      <w:pPr>
        <w:pStyle w:val="TOC1"/>
        <w:tabs>
          <w:tab w:val="right" w:leader="dot" w:pos="12950"/>
        </w:tabs>
        <w:rPr>
          <w:rFonts w:asciiTheme="minorHAnsi" w:eastAsiaTheme="minorEastAsia" w:hAnsiTheme="minorHAnsi" w:cstheme="minorBidi"/>
          <w:b/>
          <w:noProof/>
        </w:rPr>
      </w:pPr>
      <w:hyperlink w:anchor="_Toc521323794" w:history="1">
        <w:r w:rsidR="00654290" w:rsidRPr="004729EE">
          <w:rPr>
            <w:rStyle w:val="Hyperlink"/>
            <w:b/>
            <w:noProof/>
          </w:rPr>
          <w:t>Section 6: Career Planning</w:t>
        </w:r>
        <w:r w:rsidR="00654290" w:rsidRPr="004729EE">
          <w:rPr>
            <w:b/>
            <w:noProof/>
            <w:webHidden/>
          </w:rPr>
          <w:tab/>
        </w:r>
        <w:r w:rsidR="0071317D">
          <w:rPr>
            <w:b/>
            <w:noProof/>
            <w:webHidden/>
          </w:rPr>
          <w:t>7</w:t>
        </w:r>
      </w:hyperlink>
    </w:p>
    <w:p w14:paraId="49AB229B" w14:textId="635E6237" w:rsidR="00654290" w:rsidRPr="004729EE" w:rsidRDefault="004F34A9">
      <w:pPr>
        <w:pStyle w:val="TOC1"/>
        <w:tabs>
          <w:tab w:val="right" w:leader="dot" w:pos="12950"/>
        </w:tabs>
        <w:rPr>
          <w:rFonts w:asciiTheme="minorHAnsi" w:eastAsiaTheme="minorEastAsia" w:hAnsiTheme="minorHAnsi" w:cstheme="minorBidi"/>
          <w:b/>
          <w:noProof/>
        </w:rPr>
      </w:pPr>
      <w:hyperlink w:anchor="_Toc521323799" w:history="1">
        <w:r w:rsidR="00654290" w:rsidRPr="004729EE">
          <w:rPr>
            <w:rStyle w:val="Hyperlink"/>
            <w:b/>
            <w:noProof/>
          </w:rPr>
          <w:t>Section 7: WIOA Title III – Wagner Peyser Services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_Toc521323799 \h </w:instrText>
        </w:r>
        <w:r w:rsidR="00654290" w:rsidRPr="00811501">
          <w:rPr>
            <w:b/>
            <w:noProof/>
            <w:webHidden/>
          </w:rPr>
        </w:r>
        <w:r w:rsidR="00654290" w:rsidRPr="00811501">
          <w:rPr>
            <w:b/>
            <w:noProof/>
            <w:webHidden/>
          </w:rPr>
          <w:fldChar w:fldCharType="separate"/>
        </w:r>
        <w:r w:rsidR="00425845">
          <w:rPr>
            <w:b/>
            <w:noProof/>
            <w:webHidden/>
          </w:rPr>
          <w:t>7</w:t>
        </w:r>
        <w:r w:rsidR="00654290" w:rsidRPr="00811501">
          <w:rPr>
            <w:b/>
            <w:noProof/>
            <w:webHidden/>
          </w:rPr>
          <w:fldChar w:fldCharType="end"/>
        </w:r>
      </w:hyperlink>
    </w:p>
    <w:p w14:paraId="455B6023" w14:textId="110BD1C2" w:rsidR="00654290" w:rsidRPr="004729EE" w:rsidRDefault="004F34A9">
      <w:pPr>
        <w:pStyle w:val="TOC1"/>
        <w:tabs>
          <w:tab w:val="right" w:leader="dot" w:pos="12950"/>
        </w:tabs>
        <w:rPr>
          <w:rFonts w:asciiTheme="minorHAnsi" w:eastAsiaTheme="minorEastAsia" w:hAnsiTheme="minorHAnsi" w:cstheme="minorBidi"/>
          <w:b/>
          <w:noProof/>
        </w:rPr>
      </w:pPr>
      <w:hyperlink w:anchor="_Toc521323804" w:history="1">
        <w:r w:rsidR="00654290" w:rsidRPr="004729EE">
          <w:rPr>
            <w:rStyle w:val="Hyperlink"/>
            <w:b/>
            <w:noProof/>
          </w:rPr>
          <w:t>Section 8: Veteran Services</w:t>
        </w:r>
        <w:r w:rsidR="00654290" w:rsidRPr="004729EE">
          <w:rPr>
            <w:b/>
            <w:noProof/>
            <w:webHidden/>
          </w:rPr>
          <w:tab/>
        </w:r>
        <w:r w:rsidR="00425845">
          <w:rPr>
            <w:b/>
            <w:noProof/>
            <w:webHidden/>
          </w:rPr>
          <w:t>8</w:t>
        </w:r>
      </w:hyperlink>
      <w:r w:rsidR="0069278C" w:rsidRPr="004729EE">
        <w:rPr>
          <w:b/>
          <w:noProof/>
        </w:rPr>
        <w:t>-</w:t>
      </w:r>
      <w:r w:rsidR="00425845">
        <w:rPr>
          <w:b/>
          <w:noProof/>
        </w:rPr>
        <w:t>9</w:t>
      </w:r>
    </w:p>
    <w:p w14:paraId="5D83F1A9" w14:textId="40A95647" w:rsidR="00654290" w:rsidRPr="004729EE" w:rsidRDefault="004F34A9">
      <w:pPr>
        <w:pStyle w:val="TOC1"/>
        <w:tabs>
          <w:tab w:val="right" w:leader="dot" w:pos="12950"/>
        </w:tabs>
        <w:rPr>
          <w:rFonts w:asciiTheme="minorHAnsi" w:eastAsiaTheme="minorEastAsia" w:hAnsiTheme="minorHAnsi" w:cstheme="minorBidi"/>
          <w:b/>
          <w:noProof/>
        </w:rPr>
      </w:pPr>
      <w:hyperlink w:anchor="_Toc521323809" w:history="1">
        <w:r w:rsidR="00654290" w:rsidRPr="004729EE">
          <w:rPr>
            <w:rStyle w:val="Hyperlink"/>
            <w:b/>
            <w:noProof/>
          </w:rPr>
          <w:t>Section 9: RESEA (Reemployment Services and Eligibility Assessment)</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_Toc521323809 \h </w:instrText>
        </w:r>
        <w:r w:rsidR="00654290" w:rsidRPr="00811501">
          <w:rPr>
            <w:b/>
            <w:noProof/>
            <w:webHidden/>
          </w:rPr>
        </w:r>
        <w:r w:rsidR="00654290" w:rsidRPr="00811501">
          <w:rPr>
            <w:b/>
            <w:noProof/>
            <w:webHidden/>
          </w:rPr>
          <w:fldChar w:fldCharType="separate"/>
        </w:r>
        <w:r w:rsidR="00DD0085">
          <w:rPr>
            <w:b/>
            <w:noProof/>
            <w:webHidden/>
          </w:rPr>
          <w:t>9</w:t>
        </w:r>
        <w:r w:rsidR="00654290" w:rsidRPr="00811501">
          <w:rPr>
            <w:b/>
            <w:noProof/>
            <w:webHidden/>
          </w:rPr>
          <w:fldChar w:fldCharType="end"/>
        </w:r>
      </w:hyperlink>
    </w:p>
    <w:p w14:paraId="29DABD28" w14:textId="26840E0D" w:rsidR="00654290" w:rsidRPr="004729EE" w:rsidRDefault="004F34A9">
      <w:pPr>
        <w:pStyle w:val="TOC1"/>
        <w:tabs>
          <w:tab w:val="right" w:leader="dot" w:pos="12950"/>
        </w:tabs>
        <w:rPr>
          <w:rFonts w:asciiTheme="minorHAnsi" w:eastAsiaTheme="minorEastAsia" w:hAnsiTheme="minorHAnsi" w:cstheme="minorBidi"/>
          <w:b/>
          <w:noProof/>
        </w:rPr>
      </w:pPr>
      <w:hyperlink w:anchor="_Toc521323814" w:history="1">
        <w:r w:rsidR="0069278C" w:rsidRPr="004729EE">
          <w:rPr>
            <w:rStyle w:val="Hyperlink"/>
            <w:b/>
            <w:noProof/>
          </w:rPr>
          <w:t>Section 10: Migrant Seasonal Farm Worker (MSFW)</w:t>
        </w:r>
        <w:r w:rsidR="0069278C" w:rsidRPr="004729EE">
          <w:rPr>
            <w:b/>
            <w:noProof/>
            <w:webHidden/>
          </w:rPr>
          <w:tab/>
        </w:r>
        <w:r w:rsidR="0069278C" w:rsidRPr="00811501">
          <w:rPr>
            <w:b/>
            <w:noProof/>
            <w:webHidden/>
          </w:rPr>
          <w:fldChar w:fldCharType="begin"/>
        </w:r>
        <w:r w:rsidR="0069278C" w:rsidRPr="004729EE">
          <w:rPr>
            <w:b/>
            <w:noProof/>
            <w:webHidden/>
          </w:rPr>
          <w:instrText xml:space="preserve"> PAGEREF _Toc521323814 \h </w:instrText>
        </w:r>
        <w:r w:rsidR="0069278C" w:rsidRPr="00811501">
          <w:rPr>
            <w:b/>
            <w:noProof/>
            <w:webHidden/>
          </w:rPr>
        </w:r>
        <w:r w:rsidR="0069278C" w:rsidRPr="00811501">
          <w:rPr>
            <w:b/>
            <w:noProof/>
            <w:webHidden/>
          </w:rPr>
          <w:fldChar w:fldCharType="separate"/>
        </w:r>
        <w:r w:rsidR="0069278C" w:rsidRPr="004729EE">
          <w:rPr>
            <w:b/>
            <w:noProof/>
            <w:webHidden/>
          </w:rPr>
          <w:t>1</w:t>
        </w:r>
        <w:r w:rsidR="00EF4891">
          <w:rPr>
            <w:b/>
            <w:noProof/>
            <w:webHidden/>
          </w:rPr>
          <w:t>0</w:t>
        </w:r>
        <w:r w:rsidR="0069278C" w:rsidRPr="004729EE">
          <w:rPr>
            <w:b/>
            <w:noProof/>
            <w:webHidden/>
          </w:rPr>
          <w:t>-1</w:t>
        </w:r>
        <w:r w:rsidR="00EF4891">
          <w:rPr>
            <w:b/>
            <w:noProof/>
            <w:webHidden/>
          </w:rPr>
          <w:t>1</w:t>
        </w:r>
        <w:r w:rsidR="0069278C" w:rsidRPr="00811501">
          <w:rPr>
            <w:b/>
            <w:noProof/>
            <w:webHidden/>
          </w:rPr>
          <w:fldChar w:fldCharType="end"/>
        </w:r>
      </w:hyperlink>
    </w:p>
    <w:p w14:paraId="47977C6D" w14:textId="0682F112" w:rsidR="00654290" w:rsidRPr="004729EE" w:rsidRDefault="004F34A9">
      <w:pPr>
        <w:pStyle w:val="TOC1"/>
        <w:tabs>
          <w:tab w:val="right" w:leader="dot" w:pos="12950"/>
        </w:tabs>
        <w:rPr>
          <w:rFonts w:asciiTheme="minorHAnsi" w:eastAsiaTheme="minorEastAsia" w:hAnsiTheme="minorHAnsi" w:cstheme="minorBidi"/>
          <w:b/>
          <w:noProof/>
        </w:rPr>
      </w:pPr>
      <w:hyperlink w:anchor="_Toc521323819" w:history="1">
        <w:r w:rsidR="0069278C" w:rsidRPr="004729EE">
          <w:rPr>
            <w:rStyle w:val="Hyperlink"/>
            <w:b/>
            <w:noProof/>
          </w:rPr>
          <w:t>Section 11: Foreign Labor Exchange (FLC)</w:t>
        </w:r>
        <w:r w:rsidR="0069278C" w:rsidRPr="004729EE">
          <w:rPr>
            <w:b/>
            <w:noProof/>
            <w:webHidden/>
          </w:rPr>
          <w:tab/>
        </w:r>
        <w:r w:rsidR="0069278C" w:rsidRPr="00811501">
          <w:rPr>
            <w:b/>
            <w:noProof/>
            <w:webHidden/>
          </w:rPr>
          <w:fldChar w:fldCharType="begin"/>
        </w:r>
        <w:r w:rsidR="0069278C" w:rsidRPr="004729EE">
          <w:rPr>
            <w:b/>
            <w:noProof/>
            <w:webHidden/>
          </w:rPr>
          <w:instrText xml:space="preserve"> PAGEREF _Toc521323819 \h </w:instrText>
        </w:r>
        <w:r w:rsidR="0069278C" w:rsidRPr="00811501">
          <w:rPr>
            <w:b/>
            <w:noProof/>
            <w:webHidden/>
          </w:rPr>
        </w:r>
        <w:r w:rsidR="0069278C" w:rsidRPr="00811501">
          <w:rPr>
            <w:b/>
            <w:noProof/>
            <w:webHidden/>
          </w:rPr>
          <w:fldChar w:fldCharType="separate"/>
        </w:r>
        <w:r w:rsidR="0069278C" w:rsidRPr="004729EE">
          <w:rPr>
            <w:b/>
            <w:noProof/>
            <w:webHidden/>
          </w:rPr>
          <w:t>1</w:t>
        </w:r>
        <w:r w:rsidR="008B2525">
          <w:rPr>
            <w:b/>
            <w:noProof/>
            <w:webHidden/>
          </w:rPr>
          <w:t>1-12</w:t>
        </w:r>
        <w:r w:rsidR="0069278C" w:rsidRPr="00811501">
          <w:rPr>
            <w:b/>
            <w:noProof/>
            <w:webHidden/>
          </w:rPr>
          <w:fldChar w:fldCharType="end"/>
        </w:r>
      </w:hyperlink>
    </w:p>
    <w:p w14:paraId="198D33B9" w14:textId="4A046397" w:rsidR="00654290" w:rsidRPr="004729EE" w:rsidRDefault="004F34A9">
      <w:pPr>
        <w:pStyle w:val="TOC1"/>
        <w:tabs>
          <w:tab w:val="right" w:leader="dot" w:pos="12950"/>
        </w:tabs>
        <w:rPr>
          <w:rFonts w:asciiTheme="minorHAnsi" w:eastAsiaTheme="minorEastAsia" w:hAnsiTheme="minorHAnsi" w:cstheme="minorBidi"/>
          <w:b/>
          <w:noProof/>
        </w:rPr>
      </w:pPr>
      <w:hyperlink w:anchor="_Toc521323824" w:history="1">
        <w:r w:rsidR="00654290" w:rsidRPr="004729EE">
          <w:rPr>
            <w:rStyle w:val="Hyperlink"/>
            <w:b/>
            <w:noProof/>
          </w:rPr>
          <w:t>Section 12: Youth Programs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_Toc521323824 \h </w:instrText>
        </w:r>
        <w:r w:rsidR="00654290" w:rsidRPr="00811501">
          <w:rPr>
            <w:b/>
            <w:noProof/>
            <w:webHidden/>
          </w:rPr>
        </w:r>
        <w:r w:rsidR="00654290" w:rsidRPr="00811501">
          <w:rPr>
            <w:b/>
            <w:noProof/>
            <w:webHidden/>
          </w:rPr>
          <w:fldChar w:fldCharType="separate"/>
        </w:r>
        <w:r w:rsidR="00213DAF" w:rsidRPr="004729EE">
          <w:rPr>
            <w:b/>
            <w:noProof/>
            <w:webHidden/>
          </w:rPr>
          <w:t>1</w:t>
        </w:r>
        <w:r w:rsidR="00FA4F00">
          <w:rPr>
            <w:b/>
            <w:noProof/>
            <w:webHidden/>
          </w:rPr>
          <w:t>2</w:t>
        </w:r>
        <w:r w:rsidR="00654290" w:rsidRPr="00811501">
          <w:rPr>
            <w:b/>
            <w:noProof/>
            <w:webHidden/>
          </w:rPr>
          <w:fldChar w:fldCharType="end"/>
        </w:r>
      </w:hyperlink>
      <w:r w:rsidR="004729EE" w:rsidRPr="004729EE">
        <w:rPr>
          <w:b/>
          <w:noProof/>
        </w:rPr>
        <w:t>-1</w:t>
      </w:r>
      <w:r w:rsidR="00B87BB0">
        <w:rPr>
          <w:b/>
          <w:noProof/>
        </w:rPr>
        <w:t>5</w:t>
      </w:r>
    </w:p>
    <w:p w14:paraId="5905F6AE" w14:textId="5BAC26F8" w:rsidR="00654290" w:rsidRPr="004729EE" w:rsidRDefault="004F34A9">
      <w:pPr>
        <w:pStyle w:val="TOC1"/>
        <w:tabs>
          <w:tab w:val="right" w:leader="dot" w:pos="12950"/>
        </w:tabs>
        <w:rPr>
          <w:rFonts w:asciiTheme="minorHAnsi" w:eastAsiaTheme="minorEastAsia" w:hAnsiTheme="minorHAnsi" w:cstheme="minorBidi"/>
          <w:b/>
          <w:noProof/>
        </w:rPr>
      </w:pPr>
      <w:hyperlink w:anchor="_Toc521323829" w:history="1">
        <w:r w:rsidR="00654290" w:rsidRPr="004729EE">
          <w:rPr>
            <w:rStyle w:val="Hyperlink"/>
            <w:rFonts w:eastAsia="Calibri"/>
            <w:b/>
            <w:noProof/>
          </w:rPr>
          <w:t xml:space="preserve">Section 13: </w:t>
        </w:r>
        <w:r w:rsidR="00654290" w:rsidRPr="004729EE">
          <w:rPr>
            <w:rStyle w:val="Hyperlink"/>
            <w:b/>
            <w:noProof/>
          </w:rPr>
          <w:t>Required Policy Documents MOSES/</w:t>
        </w:r>
        <w:r w:rsidR="008B6D45" w:rsidRPr="004729EE">
          <w:rPr>
            <w:rStyle w:val="Hyperlink"/>
            <w:b/>
            <w:noProof/>
            <w:u w:val="none"/>
          </w:rPr>
          <w:t xml:space="preserve">AWS </w:t>
        </w:r>
        <w:r w:rsidR="00654290" w:rsidRPr="004729EE">
          <w:rPr>
            <w:rStyle w:val="Hyperlink"/>
            <w:b/>
            <w:noProof/>
          </w:rPr>
          <w:t>and Confidentiality</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_Toc521323829 \h </w:instrText>
        </w:r>
        <w:r w:rsidR="00654290" w:rsidRPr="00811501">
          <w:rPr>
            <w:b/>
            <w:noProof/>
            <w:webHidden/>
          </w:rPr>
        </w:r>
        <w:r w:rsidR="00654290" w:rsidRPr="00811501">
          <w:rPr>
            <w:b/>
            <w:noProof/>
            <w:webHidden/>
          </w:rPr>
          <w:fldChar w:fldCharType="separate"/>
        </w:r>
        <w:r w:rsidR="00213DAF" w:rsidRPr="004729EE">
          <w:rPr>
            <w:b/>
            <w:noProof/>
            <w:webHidden/>
          </w:rPr>
          <w:t>1</w:t>
        </w:r>
        <w:r w:rsidR="00654290" w:rsidRPr="00811501">
          <w:rPr>
            <w:b/>
            <w:noProof/>
            <w:webHidden/>
          </w:rPr>
          <w:fldChar w:fldCharType="end"/>
        </w:r>
      </w:hyperlink>
      <w:r w:rsidR="00B87BB0">
        <w:rPr>
          <w:b/>
          <w:noProof/>
        </w:rPr>
        <w:t>5</w:t>
      </w:r>
      <w:r w:rsidR="004729EE" w:rsidRPr="004729EE">
        <w:rPr>
          <w:b/>
          <w:noProof/>
        </w:rPr>
        <w:t>-</w:t>
      </w:r>
      <w:r w:rsidR="00295AFD">
        <w:rPr>
          <w:b/>
          <w:noProof/>
        </w:rPr>
        <w:t>1</w:t>
      </w:r>
      <w:r w:rsidR="00B87BB0">
        <w:rPr>
          <w:b/>
          <w:noProof/>
        </w:rPr>
        <w:t>6</w:t>
      </w:r>
    </w:p>
    <w:p w14:paraId="54D54D12" w14:textId="586F682E" w:rsidR="00654290" w:rsidRPr="004729EE" w:rsidRDefault="004F34A9">
      <w:pPr>
        <w:pStyle w:val="TOC1"/>
        <w:tabs>
          <w:tab w:val="right" w:leader="dot" w:pos="12950"/>
        </w:tabs>
        <w:rPr>
          <w:b/>
          <w:noProof/>
        </w:rPr>
      </w:pPr>
      <w:hyperlink w:anchor="_Toc521323834" w:history="1">
        <w:r w:rsidR="00654290" w:rsidRPr="004729EE">
          <w:rPr>
            <w:rStyle w:val="Hyperlink"/>
            <w:b/>
            <w:noProof/>
          </w:rPr>
          <w:t>Section 14: MassHire Branding Standard</w:t>
        </w:r>
        <w:r w:rsidR="00654290" w:rsidRPr="004729EE">
          <w:rPr>
            <w:b/>
            <w:noProof/>
            <w:webHidden/>
          </w:rPr>
          <w:tab/>
        </w:r>
        <w:r w:rsidR="00295AFD">
          <w:rPr>
            <w:b/>
            <w:noProof/>
            <w:webHidden/>
          </w:rPr>
          <w:t>1</w:t>
        </w:r>
        <w:r w:rsidR="00B87BB0">
          <w:rPr>
            <w:b/>
            <w:noProof/>
            <w:webHidden/>
          </w:rPr>
          <w:t>6</w:t>
        </w:r>
      </w:hyperlink>
    </w:p>
    <w:p w14:paraId="15FA9FE8" w14:textId="31B6E73B" w:rsidR="00893334" w:rsidRPr="00811501" w:rsidRDefault="00893334" w:rsidP="00893334">
      <w:pPr>
        <w:spacing w:after="160" w:line="259" w:lineRule="auto"/>
        <w:rPr>
          <w:rFonts w:asciiTheme="minorHAnsi" w:eastAsia="Calibri" w:hAnsiTheme="minorHAnsi"/>
          <w:b/>
          <w:noProof/>
          <w:szCs w:val="22"/>
        </w:rPr>
      </w:pPr>
      <w:r w:rsidRPr="00811501">
        <w:rPr>
          <w:rFonts w:asciiTheme="minorHAnsi" w:eastAsia="Calibri" w:hAnsiTheme="minorHAnsi"/>
          <w:b/>
          <w:noProof/>
          <w:szCs w:val="22"/>
        </w:rPr>
        <w:t>Section 15: WIOA Partner Engagement ………………………………………………………………………………………………………………………………………</w:t>
      </w:r>
      <w:r w:rsidR="004729EE">
        <w:rPr>
          <w:rFonts w:asciiTheme="minorHAnsi" w:eastAsia="Calibri" w:hAnsiTheme="minorHAnsi"/>
          <w:b/>
          <w:noProof/>
          <w:szCs w:val="22"/>
        </w:rPr>
        <w:t>………</w:t>
      </w:r>
      <w:r w:rsidRPr="00811501">
        <w:rPr>
          <w:rFonts w:asciiTheme="minorHAnsi" w:eastAsia="Calibri" w:hAnsiTheme="minorHAnsi"/>
          <w:b/>
          <w:noProof/>
          <w:szCs w:val="22"/>
        </w:rPr>
        <w:t>..…..</w:t>
      </w:r>
      <w:r w:rsidR="00396FAB">
        <w:rPr>
          <w:rFonts w:asciiTheme="minorHAnsi" w:eastAsia="Calibri" w:hAnsiTheme="minorHAnsi"/>
          <w:b/>
          <w:noProof/>
          <w:szCs w:val="22"/>
        </w:rPr>
        <w:t>1</w:t>
      </w:r>
      <w:r w:rsidR="00B87BB0">
        <w:rPr>
          <w:rFonts w:asciiTheme="minorHAnsi" w:eastAsia="Calibri" w:hAnsiTheme="minorHAnsi"/>
          <w:b/>
          <w:noProof/>
          <w:szCs w:val="22"/>
        </w:rPr>
        <w:t>6</w:t>
      </w:r>
      <w:r w:rsidR="003F7EA2">
        <w:rPr>
          <w:rFonts w:asciiTheme="minorHAnsi" w:eastAsia="Calibri" w:hAnsiTheme="minorHAnsi"/>
          <w:b/>
          <w:noProof/>
          <w:szCs w:val="22"/>
        </w:rPr>
        <w:t>-1</w:t>
      </w:r>
      <w:r w:rsidR="00B87BB0">
        <w:rPr>
          <w:rFonts w:asciiTheme="minorHAnsi" w:eastAsia="Calibri" w:hAnsiTheme="minorHAnsi"/>
          <w:b/>
          <w:noProof/>
          <w:szCs w:val="22"/>
        </w:rPr>
        <w:t>7</w:t>
      </w:r>
    </w:p>
    <w:p w14:paraId="1654C713" w14:textId="137F0573" w:rsidR="002B3845" w:rsidRPr="00811501" w:rsidRDefault="00DB76B0" w:rsidP="002B3845">
      <w:pPr>
        <w:spacing w:after="160" w:line="259" w:lineRule="auto"/>
        <w:rPr>
          <w:rFonts w:asciiTheme="minorHAnsi" w:eastAsia="Calibri" w:hAnsiTheme="minorHAnsi"/>
          <w:b/>
          <w:noProof/>
          <w:szCs w:val="22"/>
        </w:rPr>
      </w:pPr>
      <w:r w:rsidRPr="00811501">
        <w:rPr>
          <w:rFonts w:asciiTheme="minorHAnsi" w:eastAsia="Calibri" w:hAnsiTheme="minorHAnsi"/>
          <w:b/>
          <w:noProof/>
          <w:szCs w:val="22"/>
        </w:rPr>
        <w:fldChar w:fldCharType="end"/>
      </w:r>
      <w:r w:rsidR="002B3845" w:rsidRPr="00FB1E53">
        <w:rPr>
          <w:rFonts w:asciiTheme="minorHAnsi" w:eastAsia="Calibri" w:hAnsiTheme="minorHAnsi"/>
          <w:b/>
          <w:noProof/>
          <w:szCs w:val="22"/>
        </w:rPr>
        <w:t xml:space="preserve">Section 16: </w:t>
      </w:r>
      <w:r w:rsidR="002F27AB" w:rsidRPr="00FB1E53">
        <w:rPr>
          <w:rFonts w:asciiTheme="minorHAnsi" w:eastAsia="Calibri" w:hAnsiTheme="minorHAnsi"/>
          <w:b/>
          <w:noProof/>
          <w:szCs w:val="22"/>
        </w:rPr>
        <w:t xml:space="preserve">Virtual </w:t>
      </w:r>
      <w:r w:rsidR="002B3845" w:rsidRPr="00FB1E53">
        <w:rPr>
          <w:rFonts w:asciiTheme="minorHAnsi" w:eastAsia="Calibri" w:hAnsiTheme="minorHAnsi"/>
          <w:b/>
          <w:noProof/>
          <w:szCs w:val="22"/>
        </w:rPr>
        <w:t>Services</w:t>
      </w:r>
      <w:r w:rsidR="002F27AB" w:rsidRPr="00FB1E53">
        <w:rPr>
          <w:rFonts w:asciiTheme="minorHAnsi" w:eastAsia="Calibri" w:hAnsiTheme="minorHAnsi"/>
          <w:b/>
          <w:noProof/>
          <w:szCs w:val="22"/>
        </w:rPr>
        <w:t>..</w:t>
      </w:r>
      <w:r w:rsidR="002B3845" w:rsidRPr="00811501">
        <w:rPr>
          <w:rFonts w:asciiTheme="minorHAnsi" w:eastAsia="Calibri" w:hAnsiTheme="minorHAnsi"/>
          <w:b/>
          <w:noProof/>
          <w:szCs w:val="22"/>
        </w:rPr>
        <w:t>……………………………………………………………………………………………………………………………………………………</w:t>
      </w:r>
      <w:r w:rsidR="004729EE">
        <w:rPr>
          <w:rFonts w:asciiTheme="minorHAnsi" w:eastAsia="Calibri" w:hAnsiTheme="minorHAnsi"/>
          <w:b/>
          <w:noProof/>
          <w:szCs w:val="22"/>
        </w:rPr>
        <w:t>……………</w:t>
      </w:r>
      <w:r w:rsidR="002B3845" w:rsidRPr="00811501">
        <w:rPr>
          <w:rFonts w:asciiTheme="minorHAnsi" w:eastAsia="Calibri" w:hAnsiTheme="minorHAnsi"/>
          <w:b/>
          <w:noProof/>
          <w:szCs w:val="22"/>
        </w:rPr>
        <w:t>…</w:t>
      </w:r>
      <w:r w:rsidR="004729EE" w:rsidRPr="00811501">
        <w:rPr>
          <w:rFonts w:asciiTheme="minorHAnsi" w:eastAsia="Calibri" w:hAnsiTheme="minorHAnsi"/>
          <w:b/>
          <w:noProof/>
          <w:szCs w:val="22"/>
        </w:rPr>
        <w:t>…</w:t>
      </w:r>
      <w:r w:rsidR="00D36E52">
        <w:rPr>
          <w:rFonts w:asciiTheme="minorHAnsi" w:eastAsia="Calibri" w:hAnsiTheme="minorHAnsi"/>
          <w:b/>
          <w:noProof/>
          <w:szCs w:val="22"/>
        </w:rPr>
        <w:t>1</w:t>
      </w:r>
      <w:r w:rsidR="00B87BB0">
        <w:rPr>
          <w:rFonts w:asciiTheme="minorHAnsi" w:eastAsia="Calibri" w:hAnsiTheme="minorHAnsi"/>
          <w:b/>
          <w:noProof/>
          <w:szCs w:val="22"/>
        </w:rPr>
        <w:t>7</w:t>
      </w:r>
    </w:p>
    <w:p w14:paraId="7711CB7F" w14:textId="67BFC040" w:rsidR="002B3845" w:rsidRDefault="004729EE" w:rsidP="00E466BE">
      <w:pPr>
        <w:spacing w:after="160" w:line="259" w:lineRule="auto"/>
        <w:rPr>
          <w:rFonts w:asciiTheme="minorHAnsi" w:eastAsia="Calibri" w:hAnsiTheme="minorHAnsi"/>
          <w:b/>
          <w:bCs/>
          <w:noProof/>
          <w:sz w:val="24"/>
          <w:szCs w:val="24"/>
        </w:rPr>
      </w:pPr>
      <w:r>
        <w:rPr>
          <w:rFonts w:asciiTheme="minorHAnsi" w:eastAsia="Calibri" w:hAnsiTheme="minorHAnsi"/>
          <w:b/>
          <w:bCs/>
          <w:noProof/>
          <w:sz w:val="24"/>
          <w:szCs w:val="24"/>
        </w:rPr>
        <w:t xml:space="preserve"> </w:t>
      </w:r>
    </w:p>
    <w:p w14:paraId="423F51AF" w14:textId="77777777" w:rsidR="0039535E" w:rsidRDefault="0039535E" w:rsidP="00E466BE">
      <w:pPr>
        <w:spacing w:after="160" w:line="259" w:lineRule="auto"/>
        <w:rPr>
          <w:rFonts w:asciiTheme="minorHAnsi" w:eastAsia="Calibri" w:hAnsiTheme="minorHAnsi"/>
          <w:b/>
          <w:bCs/>
          <w:noProof/>
          <w:sz w:val="24"/>
          <w:szCs w:val="24"/>
        </w:rPr>
      </w:pPr>
    </w:p>
    <w:p w14:paraId="124B7C5D" w14:textId="74EEAC69" w:rsidR="004729EE" w:rsidRDefault="004729EE">
      <w:pPr>
        <w:tabs>
          <w:tab w:val="left" w:pos="3350"/>
        </w:tabs>
        <w:spacing w:after="160" w:line="259" w:lineRule="auto"/>
        <w:rPr>
          <w:rFonts w:asciiTheme="minorHAnsi" w:eastAsia="Calibri" w:hAnsiTheme="minorHAnsi"/>
          <w:b/>
          <w:bCs/>
          <w:noProof/>
          <w:sz w:val="24"/>
          <w:szCs w:val="24"/>
        </w:rPr>
      </w:pPr>
      <w:r>
        <w:rPr>
          <w:rFonts w:asciiTheme="minorHAnsi" w:eastAsia="Calibri" w:hAnsiTheme="minorHAnsi"/>
          <w:b/>
          <w:bCs/>
          <w:noProof/>
          <w:sz w:val="24"/>
          <w:szCs w:val="24"/>
        </w:rPr>
        <w:tab/>
      </w:r>
    </w:p>
    <w:p w14:paraId="4AD53E21" w14:textId="683FCB6C" w:rsidR="00E466BE" w:rsidRDefault="00E466BE" w:rsidP="00811501">
      <w:pPr>
        <w:tabs>
          <w:tab w:val="left" w:pos="3350"/>
        </w:tabs>
        <w:spacing w:after="160" w:line="259" w:lineRule="auto"/>
        <w:rPr>
          <w:rFonts w:asciiTheme="minorHAnsi" w:eastAsia="Calibri" w:hAnsiTheme="minorHAnsi"/>
          <w:b/>
          <w:bCs/>
          <w:noProof/>
          <w:sz w:val="24"/>
          <w:szCs w:val="24"/>
        </w:rPr>
      </w:pPr>
      <w:r w:rsidRPr="00811501">
        <w:rPr>
          <w:rFonts w:asciiTheme="minorHAnsi" w:eastAsia="Calibri" w:hAnsiTheme="minorHAnsi"/>
          <w:sz w:val="24"/>
          <w:szCs w:val="24"/>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770"/>
        <w:gridCol w:w="626"/>
        <w:gridCol w:w="570"/>
        <w:gridCol w:w="630"/>
        <w:gridCol w:w="5661"/>
      </w:tblGrid>
      <w:tr w:rsidR="00C0662C" w:rsidRPr="0080320D" w14:paraId="02718C4B" w14:textId="77777777" w:rsidTr="225A492B">
        <w:trPr>
          <w:trHeight w:val="530"/>
        </w:trPr>
        <w:tc>
          <w:tcPr>
            <w:tcW w:w="5468" w:type="dxa"/>
            <w:gridSpan w:val="2"/>
            <w:shd w:val="clear" w:color="auto" w:fill="A6A6A6" w:themeFill="background1" w:themeFillShade="A6"/>
            <w:vAlign w:val="center"/>
          </w:tcPr>
          <w:p w14:paraId="13E86858" w14:textId="77777777" w:rsidR="00210EBD" w:rsidRDefault="00E466BE"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lastRenderedPageBreak/>
              <w:t>S</w:t>
            </w:r>
            <w:r w:rsidR="00C0662C" w:rsidRPr="00C0662C">
              <w:rPr>
                <w:rFonts w:asciiTheme="minorHAnsi" w:hAnsiTheme="minorHAnsi"/>
                <w:b/>
                <w:color w:val="000000"/>
                <w:sz w:val="24"/>
                <w:szCs w:val="24"/>
              </w:rPr>
              <w:t>ection 1: MassHire Department of Career Services Complaint Policy</w:t>
            </w:r>
          </w:p>
          <w:p w14:paraId="71BD5053" w14:textId="07FD9012" w:rsidR="00C0662C" w:rsidRPr="00C0662C" w:rsidRDefault="00341700" w:rsidP="005F2B57">
            <w:pPr>
              <w:keepNext/>
              <w:keepLines/>
              <w:spacing w:before="240"/>
              <w:outlineLvl w:val="0"/>
              <w:rPr>
                <w:rFonts w:asciiTheme="minorHAnsi" w:hAnsiTheme="minorHAnsi"/>
                <w:b/>
                <w:color w:val="000000"/>
                <w:sz w:val="24"/>
                <w:szCs w:val="24"/>
              </w:rPr>
            </w:pPr>
            <w:r w:rsidRPr="00341700">
              <w:rPr>
                <w:rFonts w:asciiTheme="minorHAnsi" w:hAnsiTheme="minorHAnsi"/>
                <w:b/>
                <w:sz w:val="24"/>
                <w:szCs w:val="24"/>
              </w:rPr>
              <w:t>I</w:t>
            </w:r>
            <w:r>
              <w:rPr>
                <w:rFonts w:asciiTheme="minorHAnsi" w:hAnsiTheme="minorHAnsi"/>
                <w:b/>
                <w:sz w:val="24"/>
                <w:szCs w:val="24"/>
              </w:rPr>
              <w:t>f</w:t>
            </w:r>
            <w:r w:rsidR="00D80729" w:rsidRPr="00210EBD">
              <w:rPr>
                <w:rFonts w:asciiTheme="minorHAnsi" w:hAnsiTheme="minorHAnsi"/>
                <w:b/>
                <w:color w:val="000000"/>
                <w:sz w:val="24"/>
                <w:szCs w:val="24"/>
              </w:rPr>
              <w:t xml:space="preserve"> applicable, how are these services being completed remotely?</w:t>
            </w:r>
          </w:p>
        </w:tc>
        <w:tc>
          <w:tcPr>
            <w:tcW w:w="626" w:type="dxa"/>
            <w:shd w:val="clear" w:color="auto" w:fill="A6A6A6" w:themeFill="background1" w:themeFillShade="A6"/>
            <w:vAlign w:val="center"/>
          </w:tcPr>
          <w:p w14:paraId="06BF8647"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YES</w:t>
            </w:r>
          </w:p>
        </w:tc>
        <w:tc>
          <w:tcPr>
            <w:tcW w:w="570" w:type="dxa"/>
            <w:shd w:val="clear" w:color="auto" w:fill="A6A6A6" w:themeFill="background1" w:themeFillShade="A6"/>
            <w:vAlign w:val="center"/>
          </w:tcPr>
          <w:p w14:paraId="7C8F0AA9"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NO</w:t>
            </w:r>
          </w:p>
        </w:tc>
        <w:tc>
          <w:tcPr>
            <w:tcW w:w="630" w:type="dxa"/>
            <w:shd w:val="clear" w:color="auto" w:fill="A6A6A6" w:themeFill="background1" w:themeFillShade="A6"/>
            <w:vAlign w:val="center"/>
          </w:tcPr>
          <w:p w14:paraId="1698F06E"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N/A</w:t>
            </w:r>
          </w:p>
        </w:tc>
        <w:tc>
          <w:tcPr>
            <w:tcW w:w="5661" w:type="dxa"/>
            <w:shd w:val="clear" w:color="auto" w:fill="A6A6A6" w:themeFill="background1" w:themeFillShade="A6"/>
            <w:vAlign w:val="center"/>
          </w:tcPr>
          <w:p w14:paraId="044C6955"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Comments</w:t>
            </w:r>
          </w:p>
        </w:tc>
      </w:tr>
      <w:tr w:rsidR="00F3525F" w:rsidRPr="0080320D" w14:paraId="2622BD7D" w14:textId="77777777" w:rsidTr="225A492B">
        <w:tc>
          <w:tcPr>
            <w:tcW w:w="698" w:type="dxa"/>
            <w:shd w:val="clear" w:color="auto" w:fill="auto"/>
          </w:tcPr>
          <w:p w14:paraId="22D5D99E" w14:textId="4CB36D1F" w:rsidR="00F3525F" w:rsidRPr="00210EBD" w:rsidRDefault="00C377E9" w:rsidP="00210EBD">
            <w:pPr>
              <w:keepNext/>
              <w:keepLines/>
              <w:spacing w:before="240"/>
              <w:jc w:val="both"/>
              <w:outlineLvl w:val="0"/>
              <w:rPr>
                <w:rFonts w:asciiTheme="minorHAnsi" w:hAnsiTheme="minorHAnsi"/>
                <w:sz w:val="24"/>
                <w:szCs w:val="24"/>
              </w:rPr>
            </w:pPr>
            <w:r>
              <w:rPr>
                <w:rFonts w:asciiTheme="minorHAnsi" w:hAnsiTheme="minorHAnsi"/>
                <w:sz w:val="24"/>
                <w:szCs w:val="24"/>
              </w:rPr>
              <w:t>1</w:t>
            </w:r>
            <w:r w:rsidR="00F3525F" w:rsidRPr="00210EBD">
              <w:rPr>
                <w:rFonts w:asciiTheme="minorHAnsi" w:hAnsiTheme="minorHAnsi"/>
                <w:sz w:val="24"/>
                <w:szCs w:val="24"/>
              </w:rPr>
              <w:t xml:space="preserve">. </w:t>
            </w:r>
          </w:p>
        </w:tc>
        <w:tc>
          <w:tcPr>
            <w:tcW w:w="4770" w:type="dxa"/>
            <w:shd w:val="clear" w:color="auto" w:fill="auto"/>
          </w:tcPr>
          <w:p w14:paraId="010A54AD" w14:textId="5811E9C6" w:rsidR="00F3525F" w:rsidRPr="002D5A79" w:rsidRDefault="00022F33" w:rsidP="00811501">
            <w:pPr>
              <w:spacing w:after="160" w:line="254" w:lineRule="auto"/>
              <w:rPr>
                <w:rFonts w:asciiTheme="minorHAnsi" w:hAnsiTheme="minorHAnsi"/>
                <w:sz w:val="24"/>
                <w:szCs w:val="24"/>
              </w:rPr>
            </w:pPr>
            <w:r w:rsidRPr="002D5A79">
              <w:rPr>
                <w:rFonts w:asciiTheme="minorHAnsi" w:hAnsiTheme="minorHAnsi" w:cstheme="minorHAnsi"/>
                <w:sz w:val="24"/>
                <w:szCs w:val="24"/>
              </w:rPr>
              <w:t>H</w:t>
            </w:r>
            <w:r w:rsidR="00C67E1E" w:rsidRPr="002D5A79">
              <w:rPr>
                <w:rFonts w:asciiTheme="minorHAnsi" w:hAnsiTheme="minorHAnsi" w:cstheme="minorHAnsi"/>
                <w:sz w:val="24"/>
                <w:szCs w:val="24"/>
              </w:rPr>
              <w:t xml:space="preserve">ow are customers </w:t>
            </w:r>
            <w:r w:rsidRPr="002D5A79">
              <w:rPr>
                <w:rFonts w:asciiTheme="minorHAnsi" w:hAnsiTheme="minorHAnsi" w:cstheme="minorHAnsi"/>
                <w:sz w:val="24"/>
                <w:szCs w:val="24"/>
              </w:rPr>
              <w:t>notified</w:t>
            </w:r>
            <w:r w:rsidR="00C67E1E" w:rsidRPr="002D5A79">
              <w:rPr>
                <w:rFonts w:asciiTheme="minorHAnsi" w:hAnsiTheme="minorHAnsi" w:cstheme="minorHAnsi"/>
                <w:sz w:val="24"/>
                <w:szCs w:val="24"/>
              </w:rPr>
              <w:t xml:space="preserve"> </w:t>
            </w:r>
            <w:r w:rsidRPr="002D5A79">
              <w:rPr>
                <w:rFonts w:asciiTheme="minorHAnsi" w:hAnsiTheme="minorHAnsi" w:cstheme="minorHAnsi"/>
                <w:sz w:val="24"/>
                <w:szCs w:val="24"/>
              </w:rPr>
              <w:t>remotely about the complaint/appeals process and what is required by law?</w:t>
            </w:r>
            <w:r w:rsidR="00645D3A" w:rsidRPr="002D5A79">
              <w:rPr>
                <w:rFonts w:asciiTheme="minorHAnsi" w:hAnsiTheme="minorHAnsi" w:cstheme="minorHAnsi"/>
                <w:sz w:val="24"/>
                <w:szCs w:val="24"/>
              </w:rPr>
              <w:t xml:space="preserve"> </w:t>
            </w:r>
          </w:p>
        </w:tc>
        <w:tc>
          <w:tcPr>
            <w:tcW w:w="626" w:type="dxa"/>
            <w:shd w:val="clear" w:color="auto" w:fill="auto"/>
          </w:tcPr>
          <w:p w14:paraId="045F0EE6"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DCB3AD0"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89C17D0"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674A3D68" w14:textId="77777777" w:rsidR="00F3525F" w:rsidRPr="00210EBD" w:rsidRDefault="00F3525F" w:rsidP="00C33CB9">
            <w:pPr>
              <w:keepNext/>
              <w:keepLines/>
              <w:spacing w:before="240"/>
              <w:jc w:val="center"/>
              <w:outlineLvl w:val="0"/>
              <w:rPr>
                <w:rFonts w:asciiTheme="minorHAnsi" w:hAnsiTheme="minorHAnsi"/>
                <w:b/>
                <w:color w:val="000000"/>
                <w:sz w:val="24"/>
                <w:szCs w:val="24"/>
                <w:highlight w:val="yellow"/>
              </w:rPr>
            </w:pPr>
          </w:p>
        </w:tc>
      </w:tr>
      <w:tr w:rsidR="00DB76B0" w:rsidRPr="0080320D" w14:paraId="7AB9D324" w14:textId="77777777" w:rsidTr="225A492B">
        <w:tc>
          <w:tcPr>
            <w:tcW w:w="698" w:type="dxa"/>
            <w:shd w:val="clear" w:color="auto" w:fill="auto"/>
          </w:tcPr>
          <w:p w14:paraId="1CE69D28" w14:textId="0FC16B0A" w:rsidR="00DB76B0" w:rsidRPr="005040BC" w:rsidRDefault="00C377E9" w:rsidP="00C33CB9">
            <w:pPr>
              <w:keepNext/>
              <w:keepLines/>
              <w:spacing w:before="240"/>
              <w:outlineLvl w:val="0"/>
              <w:rPr>
                <w:rFonts w:asciiTheme="minorHAnsi" w:hAnsiTheme="minorHAnsi"/>
                <w:color w:val="000000"/>
                <w:sz w:val="24"/>
                <w:szCs w:val="24"/>
              </w:rPr>
            </w:pPr>
            <w:bookmarkStart w:id="15" w:name="_Toc488150850"/>
            <w:bookmarkStart w:id="16" w:name="_Toc521323756"/>
            <w:r>
              <w:rPr>
                <w:rFonts w:asciiTheme="minorHAnsi" w:hAnsiTheme="minorHAnsi"/>
                <w:sz w:val="24"/>
                <w:szCs w:val="24"/>
              </w:rPr>
              <w:t>2</w:t>
            </w:r>
            <w:r w:rsidR="00DB76B0" w:rsidRPr="005040BC">
              <w:rPr>
                <w:rFonts w:asciiTheme="minorHAnsi" w:hAnsiTheme="minorHAnsi"/>
                <w:sz w:val="24"/>
                <w:szCs w:val="24"/>
              </w:rPr>
              <w:t>.</w:t>
            </w:r>
            <w:bookmarkEnd w:id="15"/>
            <w:bookmarkEnd w:id="16"/>
          </w:p>
        </w:tc>
        <w:tc>
          <w:tcPr>
            <w:tcW w:w="4770" w:type="dxa"/>
            <w:shd w:val="clear" w:color="auto" w:fill="auto"/>
          </w:tcPr>
          <w:p w14:paraId="26EDF59F" w14:textId="3E99B394" w:rsidR="00DB76B0" w:rsidRPr="002D5A79" w:rsidRDefault="00DB76B0" w:rsidP="00C33CB9">
            <w:pPr>
              <w:keepNext/>
              <w:keepLines/>
              <w:spacing w:before="240"/>
              <w:outlineLvl w:val="0"/>
              <w:rPr>
                <w:rFonts w:asciiTheme="minorHAnsi" w:hAnsiTheme="minorHAnsi"/>
                <w:sz w:val="24"/>
                <w:szCs w:val="24"/>
              </w:rPr>
            </w:pPr>
            <w:bookmarkStart w:id="17" w:name="_Toc488150851"/>
            <w:bookmarkStart w:id="18" w:name="_Toc521323757"/>
            <w:r w:rsidRPr="002D5A79">
              <w:rPr>
                <w:rFonts w:asciiTheme="minorHAnsi" w:hAnsiTheme="minorHAnsi"/>
                <w:sz w:val="24"/>
                <w:szCs w:val="24"/>
              </w:rPr>
              <w:t>Please describe how the Career Center(s) are universally accessible</w:t>
            </w:r>
            <w:r w:rsidR="00C127B6" w:rsidRPr="002D5A79">
              <w:rPr>
                <w:rFonts w:asciiTheme="minorHAnsi" w:hAnsiTheme="minorHAnsi"/>
                <w:sz w:val="24"/>
                <w:szCs w:val="24"/>
              </w:rPr>
              <w:t xml:space="preserve"> (physically and programmatically)</w:t>
            </w:r>
            <w:r w:rsidRPr="002D5A79">
              <w:rPr>
                <w:rFonts w:asciiTheme="minorHAnsi" w:hAnsiTheme="minorHAnsi"/>
                <w:sz w:val="24"/>
                <w:szCs w:val="24"/>
              </w:rPr>
              <w:t>to meet the needs of customers with disabilities.</w:t>
            </w:r>
            <w:bookmarkEnd w:id="17"/>
            <w:bookmarkEnd w:id="18"/>
          </w:p>
          <w:p w14:paraId="5627C9FE" w14:textId="16824814" w:rsidR="00C127B6" w:rsidRPr="002D5A79" w:rsidRDefault="00C127B6" w:rsidP="00C127B6">
            <w:pPr>
              <w:keepNext/>
              <w:keepLines/>
              <w:spacing w:before="240"/>
              <w:outlineLvl w:val="0"/>
              <w:rPr>
                <w:rFonts w:asciiTheme="minorHAnsi" w:hAnsiTheme="minorHAnsi"/>
                <w:b/>
                <w:color w:val="000000"/>
                <w:sz w:val="24"/>
                <w:szCs w:val="24"/>
              </w:rPr>
            </w:pPr>
            <w:r w:rsidRPr="002D5A79">
              <w:rPr>
                <w:rFonts w:asciiTheme="minorHAnsi" w:hAnsiTheme="minorHAnsi"/>
                <w:sz w:val="24"/>
                <w:szCs w:val="24"/>
              </w:rPr>
              <w:t>What changes, if any, has your region made to ensure this accessibility for virtual services?</w:t>
            </w:r>
          </w:p>
        </w:tc>
        <w:tc>
          <w:tcPr>
            <w:tcW w:w="626" w:type="dxa"/>
            <w:shd w:val="clear" w:color="auto" w:fill="auto"/>
          </w:tcPr>
          <w:p w14:paraId="4F7CF38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0797959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D521B3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31EA0B2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613DE40E" w14:textId="77777777" w:rsidTr="225A492B">
        <w:tc>
          <w:tcPr>
            <w:tcW w:w="698" w:type="dxa"/>
            <w:shd w:val="clear" w:color="auto" w:fill="auto"/>
          </w:tcPr>
          <w:p w14:paraId="45E60A55" w14:textId="0AC16CAF" w:rsidR="00DB76B0" w:rsidRPr="0080320D" w:rsidRDefault="00C377E9" w:rsidP="00C33CB9">
            <w:pPr>
              <w:keepNext/>
              <w:keepLines/>
              <w:spacing w:before="240"/>
              <w:outlineLvl w:val="0"/>
              <w:rPr>
                <w:rFonts w:asciiTheme="minorHAnsi" w:hAnsiTheme="minorHAnsi"/>
                <w:color w:val="000000"/>
                <w:sz w:val="24"/>
                <w:szCs w:val="24"/>
              </w:rPr>
            </w:pPr>
            <w:bookmarkStart w:id="19" w:name="_Toc488150852"/>
            <w:bookmarkStart w:id="20" w:name="_Toc521323758"/>
            <w:r>
              <w:rPr>
                <w:rFonts w:asciiTheme="minorHAnsi" w:hAnsiTheme="minorHAnsi"/>
                <w:color w:val="000000"/>
                <w:sz w:val="24"/>
                <w:szCs w:val="24"/>
              </w:rPr>
              <w:t>3</w:t>
            </w:r>
            <w:r w:rsidR="00DB76B0" w:rsidRPr="0080320D">
              <w:rPr>
                <w:rFonts w:asciiTheme="minorHAnsi" w:hAnsiTheme="minorHAnsi"/>
                <w:color w:val="000000"/>
                <w:sz w:val="24"/>
                <w:szCs w:val="24"/>
              </w:rPr>
              <w:t>.</w:t>
            </w:r>
            <w:bookmarkEnd w:id="19"/>
            <w:bookmarkEnd w:id="20"/>
          </w:p>
        </w:tc>
        <w:tc>
          <w:tcPr>
            <w:tcW w:w="4770" w:type="dxa"/>
            <w:shd w:val="clear" w:color="auto" w:fill="auto"/>
          </w:tcPr>
          <w:p w14:paraId="25273B44" w14:textId="5D2F1826" w:rsidR="00DB76B0" w:rsidRPr="002D5A79" w:rsidRDefault="00DB76B0" w:rsidP="00C33CB9">
            <w:pPr>
              <w:keepNext/>
              <w:keepLines/>
              <w:spacing w:before="240"/>
              <w:outlineLvl w:val="0"/>
              <w:rPr>
                <w:rFonts w:asciiTheme="minorHAnsi" w:hAnsiTheme="minorHAnsi"/>
                <w:b/>
                <w:color w:val="000000"/>
                <w:sz w:val="24"/>
                <w:szCs w:val="24"/>
              </w:rPr>
            </w:pPr>
            <w:bookmarkStart w:id="21" w:name="_Toc488150853"/>
            <w:bookmarkStart w:id="22" w:name="_Toc521323759"/>
            <w:r w:rsidRPr="002D5A79">
              <w:rPr>
                <w:rFonts w:asciiTheme="minorHAnsi" w:hAnsiTheme="minorHAnsi"/>
                <w:sz w:val="24"/>
                <w:szCs w:val="24"/>
              </w:rPr>
              <w:t>Please list the services and resources available to meet the needs of customers with disabilities.</w:t>
            </w:r>
            <w:bookmarkEnd w:id="21"/>
            <w:bookmarkEnd w:id="22"/>
          </w:p>
        </w:tc>
        <w:tc>
          <w:tcPr>
            <w:tcW w:w="626" w:type="dxa"/>
            <w:shd w:val="clear" w:color="auto" w:fill="auto"/>
          </w:tcPr>
          <w:p w14:paraId="6D19781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0521FDA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40BBE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518B1F5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34790EDE" w14:textId="77777777" w:rsidTr="225A492B">
        <w:tc>
          <w:tcPr>
            <w:tcW w:w="698" w:type="dxa"/>
            <w:shd w:val="clear" w:color="auto" w:fill="auto"/>
          </w:tcPr>
          <w:p w14:paraId="60AFD13E" w14:textId="121A47FA" w:rsidR="00DB76B0" w:rsidRPr="0080320D" w:rsidRDefault="00C377E9" w:rsidP="00C33CB9">
            <w:pPr>
              <w:keepNext/>
              <w:keepLines/>
              <w:spacing w:before="240"/>
              <w:outlineLvl w:val="0"/>
              <w:rPr>
                <w:rFonts w:asciiTheme="minorHAnsi" w:hAnsiTheme="minorHAnsi"/>
                <w:color w:val="000000"/>
                <w:sz w:val="24"/>
                <w:szCs w:val="24"/>
              </w:rPr>
            </w:pPr>
            <w:bookmarkStart w:id="23" w:name="_Toc488150856"/>
            <w:bookmarkStart w:id="24" w:name="_Toc521323762"/>
            <w:r>
              <w:rPr>
                <w:rFonts w:asciiTheme="minorHAnsi" w:hAnsiTheme="minorHAnsi"/>
                <w:color w:val="000000"/>
                <w:sz w:val="24"/>
                <w:szCs w:val="24"/>
              </w:rPr>
              <w:t>4</w:t>
            </w:r>
            <w:r w:rsidR="00DB76B0" w:rsidRPr="0080320D">
              <w:rPr>
                <w:rFonts w:asciiTheme="minorHAnsi" w:hAnsiTheme="minorHAnsi"/>
                <w:color w:val="000000"/>
                <w:sz w:val="24"/>
                <w:szCs w:val="24"/>
              </w:rPr>
              <w:t>.</w:t>
            </w:r>
            <w:bookmarkEnd w:id="23"/>
            <w:bookmarkEnd w:id="24"/>
          </w:p>
        </w:tc>
        <w:tc>
          <w:tcPr>
            <w:tcW w:w="4770" w:type="dxa"/>
            <w:shd w:val="clear" w:color="auto" w:fill="auto"/>
          </w:tcPr>
          <w:p w14:paraId="53FB28A0" w14:textId="60945761" w:rsidR="00DB76B0" w:rsidRPr="002D5A79" w:rsidRDefault="00DB76B0" w:rsidP="00C33CB9">
            <w:pPr>
              <w:keepNext/>
              <w:keepLines/>
              <w:spacing w:before="240"/>
              <w:outlineLvl w:val="0"/>
              <w:rPr>
                <w:rFonts w:asciiTheme="minorHAnsi" w:hAnsiTheme="minorHAnsi"/>
                <w:b/>
                <w:color w:val="000000"/>
                <w:sz w:val="24"/>
                <w:szCs w:val="24"/>
              </w:rPr>
            </w:pPr>
            <w:bookmarkStart w:id="25" w:name="_Toc488150857"/>
            <w:bookmarkStart w:id="26" w:name="_Toc521323763"/>
            <w:r w:rsidRPr="002D5A79">
              <w:rPr>
                <w:rFonts w:asciiTheme="minorHAnsi" w:hAnsiTheme="minorHAnsi"/>
                <w:sz w:val="24"/>
                <w:szCs w:val="24"/>
              </w:rPr>
              <w:t xml:space="preserve">Please describe how the center operates </w:t>
            </w:r>
            <w:r w:rsidR="00C127B6" w:rsidRPr="002D5A79">
              <w:rPr>
                <w:rFonts w:asciiTheme="minorHAnsi" w:hAnsiTheme="minorHAnsi"/>
                <w:sz w:val="24"/>
                <w:szCs w:val="24"/>
              </w:rPr>
              <w:t xml:space="preserve">(physically or virtually) </w:t>
            </w:r>
            <w:r w:rsidRPr="002D5A79">
              <w:rPr>
                <w:rFonts w:asciiTheme="minorHAnsi" w:hAnsiTheme="minorHAnsi"/>
                <w:sz w:val="24"/>
                <w:szCs w:val="24"/>
              </w:rPr>
              <w:t xml:space="preserve">so that each program or activity </w:t>
            </w:r>
            <w:r w:rsidR="00BD7FBE" w:rsidRPr="002D5A79">
              <w:rPr>
                <w:rFonts w:asciiTheme="minorHAnsi" w:hAnsiTheme="minorHAnsi"/>
                <w:sz w:val="24"/>
                <w:szCs w:val="24"/>
              </w:rPr>
              <w:t xml:space="preserve">is </w:t>
            </w:r>
            <w:r w:rsidRPr="002D5A79">
              <w:rPr>
                <w:rFonts w:asciiTheme="minorHAnsi" w:hAnsiTheme="minorHAnsi"/>
                <w:sz w:val="24"/>
                <w:szCs w:val="24"/>
              </w:rPr>
              <w:t>readily accessible to</w:t>
            </w:r>
            <w:r w:rsidRPr="002D5A79">
              <w:rPr>
                <w:rFonts w:asciiTheme="minorHAnsi" w:hAnsiTheme="minorHAnsi"/>
                <w:color w:val="000000"/>
                <w:sz w:val="24"/>
                <w:szCs w:val="24"/>
              </w:rPr>
              <w:t xml:space="preserve"> qualified individuals with disabilities.</w:t>
            </w:r>
            <w:bookmarkEnd w:id="25"/>
            <w:bookmarkEnd w:id="26"/>
          </w:p>
        </w:tc>
        <w:tc>
          <w:tcPr>
            <w:tcW w:w="626" w:type="dxa"/>
            <w:shd w:val="clear" w:color="auto" w:fill="auto"/>
          </w:tcPr>
          <w:p w14:paraId="6552764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78FD70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4384C6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ED8F69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4B012148" w14:textId="77777777" w:rsidTr="225A492B">
        <w:tc>
          <w:tcPr>
            <w:tcW w:w="698" w:type="dxa"/>
            <w:shd w:val="clear" w:color="auto" w:fill="auto"/>
          </w:tcPr>
          <w:p w14:paraId="233C38D6" w14:textId="037DA317" w:rsidR="00DB76B0" w:rsidRPr="0080320D" w:rsidRDefault="00C377E9" w:rsidP="00C33CB9">
            <w:pPr>
              <w:rPr>
                <w:rFonts w:asciiTheme="minorHAnsi" w:hAnsiTheme="minorHAnsi"/>
                <w:color w:val="000000"/>
                <w:sz w:val="24"/>
                <w:szCs w:val="24"/>
              </w:rPr>
            </w:pPr>
            <w:r>
              <w:rPr>
                <w:rFonts w:asciiTheme="minorHAnsi" w:hAnsiTheme="minorHAnsi"/>
                <w:color w:val="000000"/>
                <w:sz w:val="24"/>
                <w:szCs w:val="24"/>
              </w:rPr>
              <w:t>5</w:t>
            </w:r>
            <w:r w:rsidR="00DB76B0" w:rsidRPr="0080320D">
              <w:rPr>
                <w:rFonts w:asciiTheme="minorHAnsi" w:hAnsiTheme="minorHAnsi"/>
                <w:color w:val="000000"/>
                <w:sz w:val="24"/>
                <w:szCs w:val="24"/>
              </w:rPr>
              <w:t>.</w:t>
            </w:r>
          </w:p>
        </w:tc>
        <w:tc>
          <w:tcPr>
            <w:tcW w:w="4770" w:type="dxa"/>
            <w:shd w:val="clear" w:color="auto" w:fill="auto"/>
          </w:tcPr>
          <w:p w14:paraId="585D2994" w14:textId="77777777" w:rsidR="00DB76B0" w:rsidRPr="002D5A79" w:rsidRDefault="00DB76B0" w:rsidP="00C33CB9">
            <w:pPr>
              <w:rPr>
                <w:rFonts w:asciiTheme="minorHAnsi" w:hAnsiTheme="minorHAnsi"/>
                <w:b/>
                <w:color w:val="000000"/>
                <w:sz w:val="24"/>
                <w:szCs w:val="24"/>
              </w:rPr>
            </w:pPr>
            <w:r w:rsidRPr="002D5A79">
              <w:rPr>
                <w:rFonts w:asciiTheme="minorHAnsi" w:hAnsiTheme="minorHAnsi"/>
                <w:color w:val="000000"/>
                <w:sz w:val="24"/>
                <w:szCs w:val="24"/>
              </w:rPr>
              <w:t>How does the center ensure that individuals with disabilities can participate fully in retraining programs?</w:t>
            </w:r>
          </w:p>
        </w:tc>
        <w:tc>
          <w:tcPr>
            <w:tcW w:w="626" w:type="dxa"/>
            <w:shd w:val="clear" w:color="auto" w:fill="auto"/>
          </w:tcPr>
          <w:p w14:paraId="091109A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6DAD15C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242A3F2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3C5816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1FA5FBA7" w14:textId="77777777" w:rsidTr="225A492B">
        <w:tc>
          <w:tcPr>
            <w:tcW w:w="698" w:type="dxa"/>
            <w:shd w:val="clear" w:color="auto" w:fill="auto"/>
          </w:tcPr>
          <w:p w14:paraId="0566A618" w14:textId="5311DC37" w:rsidR="00DB76B0" w:rsidRPr="0080320D" w:rsidRDefault="00C377E9" w:rsidP="00C33CB9">
            <w:pPr>
              <w:rPr>
                <w:rFonts w:asciiTheme="minorHAnsi" w:hAnsiTheme="minorHAnsi"/>
                <w:color w:val="000000"/>
                <w:sz w:val="24"/>
                <w:szCs w:val="24"/>
              </w:rPr>
            </w:pPr>
            <w:r>
              <w:rPr>
                <w:rFonts w:asciiTheme="minorHAnsi" w:hAnsiTheme="minorHAnsi"/>
                <w:color w:val="000000"/>
                <w:sz w:val="24"/>
                <w:szCs w:val="24"/>
              </w:rPr>
              <w:t>6</w:t>
            </w:r>
            <w:r w:rsidR="00DB76B0" w:rsidRPr="0080320D">
              <w:rPr>
                <w:rFonts w:asciiTheme="minorHAnsi" w:hAnsiTheme="minorHAnsi"/>
                <w:color w:val="000000"/>
                <w:sz w:val="24"/>
                <w:szCs w:val="24"/>
              </w:rPr>
              <w:t>.</w:t>
            </w:r>
          </w:p>
        </w:tc>
        <w:tc>
          <w:tcPr>
            <w:tcW w:w="4770" w:type="dxa"/>
            <w:shd w:val="clear" w:color="auto" w:fill="auto"/>
          </w:tcPr>
          <w:p w14:paraId="4DFE9F84" w14:textId="0AF6CE2E" w:rsidR="00DB76B0" w:rsidRPr="006311F1" w:rsidRDefault="00DB76B0" w:rsidP="00C33CB9">
            <w:pPr>
              <w:rPr>
                <w:rFonts w:asciiTheme="minorHAnsi" w:hAnsiTheme="minorHAnsi"/>
                <w:b/>
                <w:color w:val="000000"/>
                <w:sz w:val="24"/>
                <w:szCs w:val="24"/>
              </w:rPr>
            </w:pPr>
            <w:r w:rsidRPr="006311F1">
              <w:rPr>
                <w:rFonts w:asciiTheme="minorHAnsi" w:hAnsiTheme="minorHAnsi"/>
                <w:color w:val="000000"/>
                <w:sz w:val="24"/>
                <w:szCs w:val="24"/>
              </w:rPr>
              <w:t xml:space="preserve">What training does the center provide to </w:t>
            </w:r>
            <w:r w:rsidR="00CB3A64" w:rsidRPr="006311F1">
              <w:rPr>
                <w:rFonts w:asciiTheme="minorHAnsi" w:hAnsiTheme="minorHAnsi"/>
                <w:color w:val="000000"/>
                <w:sz w:val="24"/>
                <w:szCs w:val="24"/>
              </w:rPr>
              <w:t>all staff</w:t>
            </w:r>
            <w:r w:rsidRPr="006311F1">
              <w:rPr>
                <w:rFonts w:asciiTheme="minorHAnsi" w:hAnsiTheme="minorHAnsi"/>
                <w:color w:val="000000"/>
                <w:sz w:val="24"/>
                <w:szCs w:val="24"/>
              </w:rPr>
              <w:t xml:space="preserve"> to ensure compliance with non-</w:t>
            </w:r>
            <w:r w:rsidRPr="006311F1">
              <w:rPr>
                <w:rFonts w:asciiTheme="minorHAnsi" w:hAnsiTheme="minorHAnsi"/>
                <w:color w:val="000000"/>
                <w:sz w:val="24"/>
                <w:szCs w:val="24"/>
              </w:rPr>
              <w:lastRenderedPageBreak/>
              <w:t>discrimination/equal opportunity requirements?</w:t>
            </w:r>
          </w:p>
        </w:tc>
        <w:tc>
          <w:tcPr>
            <w:tcW w:w="626" w:type="dxa"/>
            <w:shd w:val="clear" w:color="auto" w:fill="auto"/>
          </w:tcPr>
          <w:p w14:paraId="3C3A58A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567E65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1DFD8CF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23160AB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1609D04C" w14:textId="77777777" w:rsidTr="225A492B">
        <w:trPr>
          <w:trHeight w:val="971"/>
        </w:trPr>
        <w:tc>
          <w:tcPr>
            <w:tcW w:w="698" w:type="dxa"/>
            <w:shd w:val="clear" w:color="auto" w:fill="auto"/>
          </w:tcPr>
          <w:p w14:paraId="3DB40218" w14:textId="245D7D23" w:rsidR="00DB76B0" w:rsidRPr="0080320D" w:rsidRDefault="00C377E9" w:rsidP="00C33CB9">
            <w:pPr>
              <w:spacing w:after="160" w:line="259" w:lineRule="auto"/>
              <w:rPr>
                <w:rFonts w:asciiTheme="minorHAnsi" w:hAnsiTheme="minorHAnsi"/>
                <w:color w:val="000000"/>
                <w:sz w:val="24"/>
                <w:szCs w:val="24"/>
              </w:rPr>
            </w:pPr>
            <w:r>
              <w:rPr>
                <w:rFonts w:asciiTheme="minorHAnsi" w:hAnsiTheme="minorHAnsi"/>
                <w:color w:val="000000"/>
                <w:sz w:val="24"/>
                <w:szCs w:val="24"/>
              </w:rPr>
              <w:t>7</w:t>
            </w:r>
            <w:r w:rsidR="00DB76B0" w:rsidRPr="0080320D">
              <w:rPr>
                <w:rFonts w:asciiTheme="minorHAnsi" w:hAnsiTheme="minorHAnsi"/>
                <w:color w:val="000000"/>
                <w:sz w:val="24"/>
                <w:szCs w:val="24"/>
              </w:rPr>
              <w:t xml:space="preserve">. </w:t>
            </w:r>
          </w:p>
        </w:tc>
        <w:tc>
          <w:tcPr>
            <w:tcW w:w="4770" w:type="dxa"/>
            <w:shd w:val="clear" w:color="auto" w:fill="auto"/>
          </w:tcPr>
          <w:p w14:paraId="3DC1370C" w14:textId="515C9D19" w:rsidR="00DB76B0" w:rsidRPr="006311F1" w:rsidRDefault="00DB76B0" w:rsidP="00C33CB9">
            <w:pPr>
              <w:spacing w:after="160" w:line="259" w:lineRule="auto"/>
              <w:rPr>
                <w:rFonts w:asciiTheme="minorHAnsi" w:hAnsiTheme="minorHAnsi"/>
                <w:b/>
                <w:color w:val="000000"/>
                <w:sz w:val="24"/>
                <w:szCs w:val="24"/>
              </w:rPr>
            </w:pPr>
            <w:r w:rsidRPr="006311F1">
              <w:rPr>
                <w:rFonts w:asciiTheme="minorHAnsi" w:hAnsiTheme="minorHAnsi"/>
                <w:color w:val="000000"/>
                <w:sz w:val="24"/>
                <w:szCs w:val="24"/>
              </w:rPr>
              <w:t>How does the center identify</w:t>
            </w:r>
            <w:r w:rsidR="007C04A0" w:rsidRPr="006311F1">
              <w:rPr>
                <w:rFonts w:asciiTheme="minorHAnsi" w:hAnsiTheme="minorHAnsi"/>
                <w:color w:val="000000"/>
                <w:sz w:val="24"/>
                <w:szCs w:val="24"/>
              </w:rPr>
              <w:t xml:space="preserve"> </w:t>
            </w:r>
            <w:r w:rsidR="007C04A0" w:rsidRPr="006311F1">
              <w:rPr>
                <w:rFonts w:asciiTheme="minorHAnsi" w:hAnsiTheme="minorHAnsi"/>
                <w:sz w:val="24"/>
                <w:szCs w:val="24"/>
              </w:rPr>
              <w:t>customers</w:t>
            </w:r>
            <w:r w:rsidRPr="006311F1">
              <w:rPr>
                <w:rFonts w:asciiTheme="minorHAnsi" w:hAnsiTheme="minorHAnsi"/>
                <w:color w:val="000000"/>
                <w:sz w:val="24"/>
                <w:szCs w:val="24"/>
              </w:rPr>
              <w:t xml:space="preserve"> (including individuals with disabilities) need assistance </w:t>
            </w:r>
            <w:r w:rsidR="007C04A0" w:rsidRPr="006311F1">
              <w:rPr>
                <w:rFonts w:asciiTheme="minorHAnsi" w:hAnsiTheme="minorHAnsi"/>
                <w:sz w:val="24"/>
                <w:szCs w:val="24"/>
              </w:rPr>
              <w:t>with</w:t>
            </w:r>
            <w:r w:rsidRPr="006311F1">
              <w:rPr>
                <w:rFonts w:asciiTheme="minorHAnsi" w:hAnsiTheme="minorHAnsi"/>
                <w:color w:val="000000"/>
                <w:sz w:val="24"/>
                <w:szCs w:val="24"/>
              </w:rPr>
              <w:t xml:space="preserve"> any Career Center services?</w:t>
            </w:r>
          </w:p>
        </w:tc>
        <w:tc>
          <w:tcPr>
            <w:tcW w:w="626" w:type="dxa"/>
            <w:shd w:val="clear" w:color="auto" w:fill="auto"/>
          </w:tcPr>
          <w:p w14:paraId="3869A98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89904D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315BAEC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254D001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6E85696F" w14:textId="77777777" w:rsidTr="225A492B">
        <w:tc>
          <w:tcPr>
            <w:tcW w:w="5468" w:type="dxa"/>
            <w:gridSpan w:val="2"/>
            <w:shd w:val="clear" w:color="auto" w:fill="BFBFBF" w:themeFill="background1" w:themeFillShade="BF"/>
          </w:tcPr>
          <w:p w14:paraId="07BF75D7" w14:textId="77777777" w:rsidR="00CB3A64" w:rsidRDefault="00DB76B0" w:rsidP="00C33CB9">
            <w:pPr>
              <w:keepNext/>
              <w:keepLines/>
              <w:spacing w:before="240"/>
              <w:outlineLvl w:val="0"/>
              <w:rPr>
                <w:rFonts w:asciiTheme="minorHAnsi" w:hAnsiTheme="minorHAnsi"/>
                <w:b/>
                <w:color w:val="000000"/>
                <w:sz w:val="24"/>
                <w:szCs w:val="24"/>
              </w:rPr>
            </w:pPr>
            <w:bookmarkStart w:id="27" w:name="_Toc521323764"/>
            <w:r w:rsidRPr="0080320D">
              <w:rPr>
                <w:rFonts w:asciiTheme="minorHAnsi" w:hAnsiTheme="minorHAnsi"/>
                <w:b/>
                <w:color w:val="000000"/>
                <w:sz w:val="24"/>
                <w:szCs w:val="24"/>
              </w:rPr>
              <w:t>Section 2: Massachusetts Federal &amp; State Law Posters</w:t>
            </w:r>
            <w:bookmarkEnd w:id="27"/>
            <w:r w:rsidR="00D80729">
              <w:rPr>
                <w:rFonts w:asciiTheme="minorHAnsi" w:hAnsiTheme="minorHAnsi"/>
                <w:b/>
                <w:color w:val="000000"/>
                <w:sz w:val="24"/>
                <w:szCs w:val="24"/>
              </w:rPr>
              <w:t>?</w:t>
            </w:r>
            <w:r w:rsidR="00BD7FBE">
              <w:rPr>
                <w:rFonts w:asciiTheme="minorHAnsi" w:hAnsiTheme="minorHAnsi"/>
                <w:b/>
                <w:color w:val="000000"/>
                <w:sz w:val="24"/>
                <w:szCs w:val="24"/>
              </w:rPr>
              <w:t xml:space="preserve"> </w:t>
            </w:r>
          </w:p>
          <w:p w14:paraId="1188A7D6" w14:textId="6D483FAB" w:rsidR="00DB76B0" w:rsidRPr="0080320D" w:rsidRDefault="00D80729" w:rsidP="00C33CB9">
            <w:pPr>
              <w:keepNext/>
              <w:keepLines/>
              <w:spacing w:before="240"/>
              <w:outlineLvl w:val="0"/>
              <w:rPr>
                <w:rFonts w:asciiTheme="minorHAnsi" w:hAnsiTheme="minorHAnsi"/>
                <w:b/>
                <w:color w:val="000000"/>
                <w:sz w:val="24"/>
                <w:szCs w:val="24"/>
              </w:rPr>
            </w:pPr>
            <w:r w:rsidRPr="00CB3A64">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429B875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28" w:name="_Toc485645924"/>
            <w:bookmarkStart w:id="29" w:name="_Toc487093310"/>
            <w:bookmarkStart w:id="30" w:name="_Toc488150859"/>
            <w:bookmarkStart w:id="31" w:name="_Toc521323765"/>
            <w:r w:rsidRPr="0080320D">
              <w:rPr>
                <w:rFonts w:asciiTheme="minorHAnsi" w:hAnsiTheme="minorHAnsi"/>
                <w:b/>
                <w:color w:val="000000"/>
                <w:sz w:val="24"/>
                <w:szCs w:val="24"/>
              </w:rPr>
              <w:t>Yes</w:t>
            </w:r>
            <w:bookmarkEnd w:id="28"/>
            <w:bookmarkEnd w:id="29"/>
            <w:bookmarkEnd w:id="30"/>
            <w:bookmarkEnd w:id="31"/>
          </w:p>
        </w:tc>
        <w:tc>
          <w:tcPr>
            <w:tcW w:w="570" w:type="dxa"/>
            <w:shd w:val="clear" w:color="auto" w:fill="BFBFBF" w:themeFill="background1" w:themeFillShade="BF"/>
          </w:tcPr>
          <w:p w14:paraId="63A51E0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32" w:name="_Toc485645925"/>
            <w:bookmarkStart w:id="33" w:name="_Toc487093311"/>
            <w:bookmarkStart w:id="34" w:name="_Toc488150860"/>
            <w:bookmarkStart w:id="35" w:name="_Toc521323766"/>
            <w:r w:rsidRPr="0080320D">
              <w:rPr>
                <w:rFonts w:asciiTheme="minorHAnsi" w:hAnsiTheme="minorHAnsi"/>
                <w:b/>
                <w:color w:val="000000"/>
                <w:sz w:val="24"/>
                <w:szCs w:val="24"/>
              </w:rPr>
              <w:t>No</w:t>
            </w:r>
            <w:bookmarkEnd w:id="32"/>
            <w:bookmarkEnd w:id="33"/>
            <w:bookmarkEnd w:id="34"/>
            <w:bookmarkEnd w:id="35"/>
          </w:p>
        </w:tc>
        <w:tc>
          <w:tcPr>
            <w:tcW w:w="630" w:type="dxa"/>
            <w:shd w:val="clear" w:color="auto" w:fill="BFBFBF" w:themeFill="background1" w:themeFillShade="BF"/>
          </w:tcPr>
          <w:p w14:paraId="507ED10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36" w:name="_Toc485645926"/>
            <w:bookmarkStart w:id="37" w:name="_Toc487093312"/>
            <w:bookmarkStart w:id="38" w:name="_Toc488150861"/>
            <w:bookmarkStart w:id="39" w:name="_Toc521323767"/>
            <w:r w:rsidRPr="0080320D">
              <w:rPr>
                <w:rFonts w:asciiTheme="minorHAnsi" w:hAnsiTheme="minorHAnsi"/>
                <w:b/>
                <w:color w:val="000000"/>
                <w:sz w:val="24"/>
                <w:szCs w:val="24"/>
              </w:rPr>
              <w:t>N/A</w:t>
            </w:r>
            <w:bookmarkEnd w:id="36"/>
            <w:bookmarkEnd w:id="37"/>
            <w:bookmarkEnd w:id="38"/>
            <w:bookmarkEnd w:id="39"/>
          </w:p>
        </w:tc>
        <w:tc>
          <w:tcPr>
            <w:tcW w:w="5661" w:type="dxa"/>
            <w:shd w:val="clear" w:color="auto" w:fill="BFBFBF" w:themeFill="background1" w:themeFillShade="BF"/>
          </w:tcPr>
          <w:p w14:paraId="2C26FB5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0" w:name="_Toc485645927"/>
            <w:bookmarkStart w:id="41" w:name="_Toc487093313"/>
            <w:bookmarkStart w:id="42" w:name="_Toc488150862"/>
            <w:bookmarkStart w:id="43" w:name="_Toc521323768"/>
            <w:r w:rsidRPr="0080320D">
              <w:rPr>
                <w:rFonts w:asciiTheme="minorHAnsi" w:hAnsiTheme="minorHAnsi"/>
                <w:b/>
                <w:color w:val="000000"/>
                <w:sz w:val="24"/>
                <w:szCs w:val="24"/>
              </w:rPr>
              <w:t>Comments</w:t>
            </w:r>
            <w:bookmarkEnd w:id="40"/>
            <w:bookmarkEnd w:id="41"/>
            <w:bookmarkEnd w:id="42"/>
            <w:bookmarkEnd w:id="43"/>
          </w:p>
        </w:tc>
      </w:tr>
      <w:tr w:rsidR="00DB76B0" w:rsidRPr="0080320D" w14:paraId="1DE867AF" w14:textId="77777777" w:rsidTr="225A492B">
        <w:tc>
          <w:tcPr>
            <w:tcW w:w="698" w:type="dxa"/>
            <w:shd w:val="clear" w:color="auto" w:fill="auto"/>
          </w:tcPr>
          <w:p w14:paraId="0F2ABAF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6721411A" w14:textId="013926A5" w:rsidR="000966AC" w:rsidRPr="006311F1" w:rsidRDefault="00DB76B0" w:rsidP="00D80729">
            <w:pPr>
              <w:rPr>
                <w:rFonts w:asciiTheme="minorHAnsi" w:eastAsia="Calibri" w:hAnsiTheme="minorHAnsi"/>
                <w:sz w:val="24"/>
                <w:szCs w:val="24"/>
              </w:rPr>
            </w:pPr>
            <w:r w:rsidRPr="006311F1">
              <w:rPr>
                <w:rFonts w:asciiTheme="minorHAnsi" w:eastAsia="Calibri" w:hAnsiTheme="minorHAnsi"/>
                <w:sz w:val="24"/>
                <w:szCs w:val="24"/>
              </w:rPr>
              <w:t xml:space="preserve">Does the Career Center have the </w:t>
            </w:r>
            <w:r w:rsidR="00986628" w:rsidRPr="006311F1">
              <w:rPr>
                <w:rFonts w:asciiTheme="minorHAnsi" w:eastAsia="Calibri" w:hAnsiTheme="minorHAnsi"/>
                <w:sz w:val="24"/>
                <w:szCs w:val="24"/>
              </w:rPr>
              <w:t xml:space="preserve">necessary </w:t>
            </w:r>
            <w:r w:rsidRPr="006311F1">
              <w:rPr>
                <w:rFonts w:asciiTheme="minorHAnsi" w:eastAsia="Calibri" w:hAnsiTheme="minorHAnsi"/>
                <w:sz w:val="24"/>
                <w:szCs w:val="24"/>
              </w:rPr>
              <w:t xml:space="preserve">posters visible </w:t>
            </w:r>
            <w:r w:rsidR="000966AC" w:rsidRPr="006311F1">
              <w:rPr>
                <w:rFonts w:asciiTheme="minorHAnsi" w:eastAsia="Calibri" w:hAnsiTheme="minorHAnsi"/>
                <w:sz w:val="24"/>
                <w:szCs w:val="24"/>
              </w:rPr>
              <w:t>for</w:t>
            </w:r>
            <w:r w:rsidR="00E8766B">
              <w:rPr>
                <w:rFonts w:asciiTheme="minorHAnsi" w:eastAsia="Calibri" w:hAnsiTheme="minorHAnsi"/>
                <w:sz w:val="24"/>
                <w:szCs w:val="24"/>
              </w:rPr>
              <w:t xml:space="preserve"> </w:t>
            </w:r>
            <w:r w:rsidRPr="006311F1">
              <w:rPr>
                <w:rFonts w:asciiTheme="minorHAnsi" w:eastAsia="Calibri" w:hAnsiTheme="minorHAnsi"/>
                <w:sz w:val="24"/>
                <w:szCs w:val="24"/>
              </w:rPr>
              <w:t xml:space="preserve">customers </w:t>
            </w:r>
            <w:r w:rsidR="000966AC" w:rsidRPr="006311F1">
              <w:rPr>
                <w:rFonts w:asciiTheme="minorHAnsi" w:eastAsia="Calibri" w:hAnsiTheme="minorHAnsi"/>
                <w:sz w:val="24"/>
                <w:szCs w:val="24"/>
              </w:rPr>
              <w:t xml:space="preserve">and staff </w:t>
            </w:r>
            <w:r w:rsidRPr="006311F1">
              <w:rPr>
                <w:rFonts w:asciiTheme="minorHAnsi" w:eastAsia="Calibri" w:hAnsiTheme="minorHAnsi"/>
                <w:sz w:val="24"/>
                <w:szCs w:val="24"/>
              </w:rPr>
              <w:t>meeting the compliance requirements of WIOA?</w:t>
            </w:r>
          </w:p>
          <w:p w14:paraId="77432D44" w14:textId="77777777" w:rsidR="000966AC" w:rsidRPr="006311F1" w:rsidRDefault="000966AC" w:rsidP="00D80729">
            <w:pPr>
              <w:rPr>
                <w:rFonts w:asciiTheme="minorHAnsi" w:eastAsia="Calibri" w:hAnsiTheme="minorHAnsi"/>
                <w:sz w:val="24"/>
                <w:szCs w:val="24"/>
              </w:rPr>
            </w:pPr>
          </w:p>
          <w:p w14:paraId="75526D83" w14:textId="0806D536" w:rsidR="000966AC" w:rsidRPr="006311F1" w:rsidRDefault="006505BD" w:rsidP="225A492B">
            <w:pPr>
              <w:rPr>
                <w:rFonts w:asciiTheme="minorHAnsi" w:eastAsia="Calibri" w:hAnsiTheme="minorHAnsi"/>
                <w:b/>
                <w:bCs/>
                <w:sz w:val="24"/>
                <w:szCs w:val="24"/>
              </w:rPr>
            </w:pPr>
            <w:r>
              <w:t xml:space="preserve">See </w:t>
            </w:r>
            <w:hyperlink r:id="rId11">
              <w:r w:rsidR="004836DA" w:rsidRPr="225A492B">
                <w:rPr>
                  <w:rStyle w:val="Hyperlink"/>
                  <w:rFonts w:asciiTheme="minorHAnsi" w:eastAsia="Calibri" w:hAnsiTheme="minorHAnsi"/>
                  <w:sz w:val="24"/>
                  <w:szCs w:val="24"/>
                </w:rPr>
                <w:t xml:space="preserve">ATTACHMENT </w:t>
              </w:r>
              <w:r w:rsidR="00B67151">
                <w:rPr>
                  <w:rStyle w:val="Hyperlink"/>
                  <w:rFonts w:asciiTheme="minorHAnsi" w:eastAsia="Calibri" w:hAnsiTheme="minorHAnsi"/>
                  <w:sz w:val="24"/>
                  <w:szCs w:val="24"/>
                </w:rPr>
                <w:t>H</w:t>
              </w:r>
              <w:r w:rsidR="004836DA" w:rsidRPr="225A492B">
                <w:rPr>
                  <w:rStyle w:val="Hyperlink"/>
                  <w:rFonts w:asciiTheme="minorHAnsi" w:eastAsia="Calibri" w:hAnsiTheme="minorHAnsi"/>
                  <w:sz w:val="24"/>
                  <w:szCs w:val="24"/>
                </w:rPr>
                <w:t xml:space="preserve"> FY2</w:t>
              </w:r>
              <w:r w:rsidR="58C3B3C5" w:rsidRPr="225A492B">
                <w:rPr>
                  <w:rStyle w:val="Hyperlink"/>
                  <w:rFonts w:asciiTheme="minorHAnsi" w:eastAsia="Calibri" w:hAnsiTheme="minorHAnsi"/>
                  <w:sz w:val="24"/>
                  <w:szCs w:val="24"/>
                </w:rPr>
                <w:t>2</w:t>
              </w:r>
              <w:r w:rsidR="004836DA" w:rsidRPr="225A492B">
                <w:rPr>
                  <w:rStyle w:val="Hyperlink"/>
                  <w:rFonts w:asciiTheme="minorHAnsi" w:eastAsia="Calibri" w:hAnsiTheme="minorHAnsi"/>
                  <w:sz w:val="24"/>
                  <w:szCs w:val="24"/>
                </w:rPr>
                <w:t>- Required Poster List</w:t>
              </w:r>
            </w:hyperlink>
          </w:p>
        </w:tc>
        <w:tc>
          <w:tcPr>
            <w:tcW w:w="626" w:type="dxa"/>
            <w:shd w:val="clear" w:color="auto" w:fill="auto"/>
          </w:tcPr>
          <w:p w14:paraId="7640431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A5B613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EAD3EF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75473BA" w14:textId="7C1E06BD" w:rsidR="00DB76B0" w:rsidRPr="0080320D" w:rsidRDefault="00DB76B0" w:rsidP="003D2428">
            <w:pPr>
              <w:spacing w:after="160" w:line="254" w:lineRule="auto"/>
              <w:rPr>
                <w:rFonts w:asciiTheme="minorHAnsi" w:eastAsia="Calibri" w:hAnsiTheme="minorHAnsi"/>
                <w:sz w:val="24"/>
                <w:szCs w:val="24"/>
              </w:rPr>
            </w:pPr>
          </w:p>
        </w:tc>
      </w:tr>
      <w:tr w:rsidR="00DB76B0" w:rsidRPr="0080320D" w14:paraId="72DF906B" w14:textId="77777777" w:rsidTr="225A492B">
        <w:tc>
          <w:tcPr>
            <w:tcW w:w="698" w:type="dxa"/>
            <w:shd w:val="clear" w:color="auto" w:fill="auto"/>
          </w:tcPr>
          <w:p w14:paraId="25C32816" w14:textId="5B77E701"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2</w:t>
            </w:r>
            <w:r w:rsidR="00DB76B0" w:rsidRPr="0080320D">
              <w:rPr>
                <w:rFonts w:asciiTheme="minorHAnsi" w:eastAsia="Calibri" w:hAnsiTheme="minorHAnsi"/>
                <w:sz w:val="24"/>
                <w:szCs w:val="24"/>
              </w:rPr>
              <w:t>.</w:t>
            </w:r>
          </w:p>
        </w:tc>
        <w:tc>
          <w:tcPr>
            <w:tcW w:w="4770" w:type="dxa"/>
            <w:shd w:val="clear" w:color="auto" w:fill="auto"/>
          </w:tcPr>
          <w:p w14:paraId="55ABCE35" w14:textId="77777777" w:rsidR="00830948" w:rsidRPr="006311F1" w:rsidRDefault="00DB76B0" w:rsidP="00986628">
            <w:pPr>
              <w:contextualSpacing/>
              <w:rPr>
                <w:rFonts w:asciiTheme="minorHAnsi" w:eastAsia="Calibri" w:hAnsiTheme="minorHAnsi"/>
                <w:sz w:val="24"/>
                <w:szCs w:val="24"/>
              </w:rPr>
            </w:pPr>
            <w:r w:rsidRPr="006311F1">
              <w:rPr>
                <w:rFonts w:asciiTheme="minorHAnsi" w:eastAsia="Calibri" w:hAnsiTheme="minorHAnsi"/>
                <w:sz w:val="24"/>
                <w:szCs w:val="24"/>
              </w:rPr>
              <w:t>D</w:t>
            </w:r>
            <w:r w:rsidR="00986628" w:rsidRPr="006311F1">
              <w:rPr>
                <w:rFonts w:asciiTheme="minorHAnsi" w:eastAsia="Calibri" w:hAnsiTheme="minorHAnsi"/>
                <w:sz w:val="24"/>
                <w:szCs w:val="24"/>
              </w:rPr>
              <w:t>oes the Career Center have the Optional Posters on site</w:t>
            </w:r>
            <w:r w:rsidRPr="006311F1">
              <w:rPr>
                <w:rFonts w:asciiTheme="minorHAnsi" w:eastAsia="Calibri" w:hAnsiTheme="minorHAnsi"/>
                <w:sz w:val="24"/>
                <w:szCs w:val="24"/>
              </w:rPr>
              <w:t>?</w:t>
            </w:r>
            <w:r w:rsidR="004836DA" w:rsidRPr="006311F1">
              <w:rPr>
                <w:rFonts w:asciiTheme="minorHAnsi" w:eastAsia="Calibri" w:hAnsiTheme="minorHAnsi"/>
                <w:sz w:val="24"/>
                <w:szCs w:val="24"/>
              </w:rPr>
              <w:t xml:space="preserve"> </w:t>
            </w:r>
          </w:p>
          <w:p w14:paraId="4AE58B37" w14:textId="50DB7F20" w:rsidR="00DB76B0" w:rsidRPr="006311F1" w:rsidRDefault="006505BD" w:rsidP="225A492B">
            <w:pPr>
              <w:contextualSpacing/>
              <w:rPr>
                <w:rFonts w:asciiTheme="minorHAnsi" w:eastAsia="Calibri" w:hAnsiTheme="minorHAnsi"/>
                <w:sz w:val="24"/>
                <w:szCs w:val="24"/>
              </w:rPr>
            </w:pPr>
            <w:r>
              <w:t xml:space="preserve">See </w:t>
            </w:r>
            <w:hyperlink r:id="rId12">
              <w:r w:rsidR="004836DA" w:rsidRPr="225A492B">
                <w:rPr>
                  <w:rStyle w:val="Hyperlink"/>
                  <w:rFonts w:asciiTheme="minorHAnsi" w:eastAsia="Calibri" w:hAnsiTheme="minorHAnsi"/>
                  <w:sz w:val="24"/>
                  <w:szCs w:val="24"/>
                </w:rPr>
                <w:t xml:space="preserve">ATTACHMENT </w:t>
              </w:r>
              <w:r w:rsidR="00B67151">
                <w:rPr>
                  <w:rStyle w:val="Hyperlink"/>
                  <w:rFonts w:asciiTheme="minorHAnsi" w:eastAsia="Calibri" w:hAnsiTheme="minorHAnsi"/>
                  <w:sz w:val="24"/>
                  <w:szCs w:val="24"/>
                </w:rPr>
                <w:t>H</w:t>
              </w:r>
              <w:r w:rsidR="004836DA" w:rsidRPr="225A492B">
                <w:rPr>
                  <w:rStyle w:val="Hyperlink"/>
                  <w:rFonts w:asciiTheme="minorHAnsi" w:eastAsia="Calibri" w:hAnsiTheme="minorHAnsi"/>
                  <w:sz w:val="24"/>
                  <w:szCs w:val="24"/>
                </w:rPr>
                <w:t xml:space="preserve"> FY2</w:t>
              </w:r>
              <w:r w:rsidR="4E85DB11" w:rsidRPr="225A492B">
                <w:rPr>
                  <w:rStyle w:val="Hyperlink"/>
                  <w:rFonts w:asciiTheme="minorHAnsi" w:eastAsia="Calibri" w:hAnsiTheme="minorHAnsi"/>
                  <w:sz w:val="24"/>
                  <w:szCs w:val="24"/>
                </w:rPr>
                <w:t>2</w:t>
              </w:r>
              <w:r w:rsidR="004836DA" w:rsidRPr="225A492B">
                <w:rPr>
                  <w:rStyle w:val="Hyperlink"/>
                  <w:rFonts w:asciiTheme="minorHAnsi" w:eastAsia="Calibri" w:hAnsiTheme="minorHAnsi"/>
                  <w:sz w:val="24"/>
                  <w:szCs w:val="24"/>
                </w:rPr>
                <w:t>- Required Poster List</w:t>
              </w:r>
            </w:hyperlink>
            <w:r w:rsidR="00DD4182" w:rsidRPr="225A492B">
              <w:rPr>
                <w:rFonts w:asciiTheme="minorHAnsi" w:eastAsia="Calibri" w:hAnsiTheme="minorHAnsi"/>
                <w:sz w:val="24"/>
                <w:szCs w:val="24"/>
              </w:rPr>
              <w:t xml:space="preserve"> </w:t>
            </w:r>
          </w:p>
        </w:tc>
        <w:tc>
          <w:tcPr>
            <w:tcW w:w="626" w:type="dxa"/>
            <w:shd w:val="clear" w:color="auto" w:fill="auto"/>
          </w:tcPr>
          <w:p w14:paraId="631A91C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0D5830A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B4E4B1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5A3401E" w14:textId="77777777" w:rsidR="00DB76B0" w:rsidRPr="0080320D" w:rsidRDefault="00DB76B0" w:rsidP="00C33CB9">
            <w:pPr>
              <w:jc w:val="center"/>
              <w:rPr>
                <w:rFonts w:asciiTheme="minorHAnsi" w:eastAsia="Calibri" w:hAnsiTheme="minorHAnsi"/>
                <w:sz w:val="24"/>
                <w:szCs w:val="24"/>
              </w:rPr>
            </w:pPr>
          </w:p>
        </w:tc>
      </w:tr>
      <w:tr w:rsidR="00DB76B0" w:rsidRPr="0080320D" w14:paraId="2D1CF0C2" w14:textId="77777777" w:rsidTr="225A492B">
        <w:tc>
          <w:tcPr>
            <w:tcW w:w="698" w:type="dxa"/>
            <w:shd w:val="clear" w:color="auto" w:fill="auto"/>
          </w:tcPr>
          <w:p w14:paraId="05B44AB1" w14:textId="0FAD56D6"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 xml:space="preserve">. </w:t>
            </w:r>
          </w:p>
        </w:tc>
        <w:tc>
          <w:tcPr>
            <w:tcW w:w="4770" w:type="dxa"/>
            <w:shd w:val="clear" w:color="auto" w:fill="auto"/>
          </w:tcPr>
          <w:p w14:paraId="70A2187A" w14:textId="7D6403A9" w:rsidR="00DB76B0" w:rsidRPr="006311F1" w:rsidRDefault="00DB76B0" w:rsidP="225A492B">
            <w:pPr>
              <w:rPr>
                <w:rFonts w:asciiTheme="minorHAnsi" w:eastAsia="Calibri" w:hAnsiTheme="minorHAnsi"/>
                <w:sz w:val="24"/>
                <w:szCs w:val="24"/>
              </w:rPr>
            </w:pPr>
            <w:r w:rsidRPr="225A492B">
              <w:rPr>
                <w:rFonts w:asciiTheme="minorHAnsi" w:eastAsia="Calibri" w:hAnsiTheme="minorHAnsi"/>
                <w:sz w:val="24"/>
                <w:szCs w:val="24"/>
              </w:rPr>
              <w:t xml:space="preserve">Does the Career Center have the </w:t>
            </w:r>
            <w:r w:rsidR="00986628" w:rsidRPr="225A492B">
              <w:rPr>
                <w:rFonts w:asciiTheme="minorHAnsi" w:eastAsia="Calibri" w:hAnsiTheme="minorHAnsi"/>
                <w:sz w:val="24"/>
                <w:szCs w:val="24"/>
              </w:rPr>
              <w:t>neces</w:t>
            </w:r>
            <w:r w:rsidR="00DD4182" w:rsidRPr="225A492B">
              <w:rPr>
                <w:rFonts w:asciiTheme="minorHAnsi" w:eastAsia="Calibri" w:hAnsiTheme="minorHAnsi"/>
                <w:sz w:val="24"/>
                <w:szCs w:val="24"/>
              </w:rPr>
              <w:t>s</w:t>
            </w:r>
            <w:r w:rsidR="00986628" w:rsidRPr="225A492B">
              <w:rPr>
                <w:rFonts w:asciiTheme="minorHAnsi" w:eastAsia="Calibri" w:hAnsiTheme="minorHAnsi"/>
                <w:sz w:val="24"/>
                <w:szCs w:val="24"/>
              </w:rPr>
              <w:t>ary</w:t>
            </w:r>
            <w:r w:rsidRPr="225A492B">
              <w:rPr>
                <w:rFonts w:asciiTheme="minorHAnsi" w:eastAsia="Calibri" w:hAnsiTheme="minorHAnsi"/>
                <w:sz w:val="24"/>
                <w:szCs w:val="24"/>
              </w:rPr>
              <w:t xml:space="preserve"> </w:t>
            </w:r>
            <w:r w:rsidR="00FC7C29" w:rsidRPr="225A492B">
              <w:rPr>
                <w:rFonts w:asciiTheme="minorHAnsi" w:eastAsia="Calibri" w:hAnsiTheme="minorHAnsi"/>
                <w:sz w:val="24"/>
                <w:szCs w:val="24"/>
              </w:rPr>
              <w:t xml:space="preserve">MassHire </w:t>
            </w:r>
            <w:r w:rsidRPr="225A492B">
              <w:rPr>
                <w:rFonts w:asciiTheme="minorHAnsi" w:eastAsia="Calibri" w:hAnsiTheme="minorHAnsi"/>
                <w:sz w:val="24"/>
                <w:szCs w:val="24"/>
              </w:rPr>
              <w:t>Department of Career Services (</w:t>
            </w:r>
            <w:r w:rsidR="00FC7C29" w:rsidRPr="225A492B">
              <w:rPr>
                <w:rFonts w:asciiTheme="minorHAnsi" w:eastAsia="Calibri" w:hAnsiTheme="minorHAnsi"/>
                <w:sz w:val="24"/>
                <w:szCs w:val="24"/>
              </w:rPr>
              <w:t>M</w:t>
            </w:r>
            <w:r w:rsidRPr="225A492B">
              <w:rPr>
                <w:rFonts w:asciiTheme="minorHAnsi" w:eastAsia="Calibri" w:hAnsiTheme="minorHAnsi"/>
                <w:sz w:val="24"/>
                <w:szCs w:val="24"/>
              </w:rPr>
              <w:t>DCS) Posters visible?</w:t>
            </w:r>
            <w:r w:rsidR="00986628" w:rsidRPr="225A492B">
              <w:rPr>
                <w:rFonts w:asciiTheme="minorHAnsi" w:eastAsia="Calibri" w:hAnsiTheme="minorHAnsi"/>
                <w:sz w:val="24"/>
                <w:szCs w:val="24"/>
              </w:rPr>
              <w:t xml:space="preserve"> </w:t>
            </w:r>
            <w:r w:rsidR="00737379" w:rsidRPr="225A492B">
              <w:rPr>
                <w:rFonts w:asciiTheme="minorHAnsi" w:eastAsia="Calibri" w:hAnsiTheme="minorHAnsi"/>
                <w:sz w:val="24"/>
                <w:szCs w:val="24"/>
              </w:rPr>
              <w:t xml:space="preserve"> </w:t>
            </w:r>
            <w:r w:rsidR="006505BD">
              <w:rPr>
                <w:rFonts w:asciiTheme="minorHAnsi" w:eastAsia="Calibri" w:hAnsiTheme="minorHAnsi"/>
                <w:sz w:val="24"/>
                <w:szCs w:val="24"/>
              </w:rPr>
              <w:t>S</w:t>
            </w:r>
            <w:r w:rsidR="006505BD">
              <w:rPr>
                <w:rFonts w:eastAsia="Calibri"/>
              </w:rPr>
              <w:t xml:space="preserve">ee </w:t>
            </w:r>
            <w:hyperlink r:id="rId13">
              <w:r w:rsidR="00737379" w:rsidRPr="225A492B">
                <w:rPr>
                  <w:rStyle w:val="Hyperlink"/>
                  <w:rFonts w:asciiTheme="minorHAnsi" w:eastAsia="Calibri" w:hAnsiTheme="minorHAnsi"/>
                  <w:sz w:val="24"/>
                  <w:szCs w:val="24"/>
                </w:rPr>
                <w:t xml:space="preserve">ATTACHMENT </w:t>
              </w:r>
              <w:r w:rsidR="00B67151">
                <w:rPr>
                  <w:rStyle w:val="Hyperlink"/>
                  <w:rFonts w:asciiTheme="minorHAnsi" w:eastAsia="Calibri" w:hAnsiTheme="minorHAnsi"/>
                  <w:sz w:val="24"/>
                  <w:szCs w:val="24"/>
                </w:rPr>
                <w:t>H</w:t>
              </w:r>
              <w:r w:rsidR="00737379" w:rsidRPr="225A492B">
                <w:rPr>
                  <w:rStyle w:val="Hyperlink"/>
                  <w:rFonts w:asciiTheme="minorHAnsi" w:eastAsia="Calibri" w:hAnsiTheme="minorHAnsi"/>
                  <w:sz w:val="24"/>
                  <w:szCs w:val="24"/>
                </w:rPr>
                <w:t xml:space="preserve"> FY2</w:t>
              </w:r>
              <w:r w:rsidR="3ADBCFD2" w:rsidRPr="225A492B">
                <w:rPr>
                  <w:rStyle w:val="Hyperlink"/>
                  <w:rFonts w:asciiTheme="minorHAnsi" w:eastAsia="Calibri" w:hAnsiTheme="minorHAnsi"/>
                  <w:sz w:val="24"/>
                  <w:szCs w:val="24"/>
                </w:rPr>
                <w:t>2</w:t>
              </w:r>
              <w:r w:rsidR="00737379" w:rsidRPr="225A492B">
                <w:rPr>
                  <w:rStyle w:val="Hyperlink"/>
                  <w:rFonts w:asciiTheme="minorHAnsi" w:eastAsia="Calibri" w:hAnsiTheme="minorHAnsi"/>
                  <w:sz w:val="24"/>
                  <w:szCs w:val="24"/>
                </w:rPr>
                <w:t>- Required Poster List</w:t>
              </w:r>
            </w:hyperlink>
          </w:p>
        </w:tc>
        <w:tc>
          <w:tcPr>
            <w:tcW w:w="626" w:type="dxa"/>
            <w:shd w:val="clear" w:color="auto" w:fill="auto"/>
          </w:tcPr>
          <w:p w14:paraId="1591F8A8"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BFD141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6F8354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B21DCB6" w14:textId="77777777" w:rsidR="00DB76B0" w:rsidRPr="0080320D" w:rsidRDefault="00DB76B0" w:rsidP="00C33CB9">
            <w:pPr>
              <w:jc w:val="center"/>
              <w:rPr>
                <w:rFonts w:asciiTheme="minorHAnsi" w:eastAsia="Calibri" w:hAnsiTheme="minorHAnsi"/>
                <w:sz w:val="24"/>
                <w:szCs w:val="24"/>
              </w:rPr>
            </w:pPr>
          </w:p>
        </w:tc>
      </w:tr>
      <w:tr w:rsidR="00DB76B0" w:rsidRPr="0080320D" w14:paraId="193CCB1B" w14:textId="77777777" w:rsidTr="225A492B">
        <w:tc>
          <w:tcPr>
            <w:tcW w:w="5468" w:type="dxa"/>
            <w:gridSpan w:val="2"/>
            <w:shd w:val="clear" w:color="auto" w:fill="BFBFBF" w:themeFill="background1" w:themeFillShade="BF"/>
          </w:tcPr>
          <w:p w14:paraId="0C53260F" w14:textId="074CBB68" w:rsidR="00D80729" w:rsidRDefault="00DB76B0" w:rsidP="00C33CB9">
            <w:pPr>
              <w:keepNext/>
              <w:keepLines/>
              <w:spacing w:before="240"/>
              <w:outlineLvl w:val="0"/>
              <w:rPr>
                <w:rFonts w:asciiTheme="minorHAnsi" w:hAnsiTheme="minorHAnsi"/>
                <w:b/>
                <w:color w:val="000000"/>
                <w:sz w:val="24"/>
                <w:szCs w:val="24"/>
              </w:rPr>
            </w:pPr>
            <w:bookmarkStart w:id="44" w:name="_Toc521323769"/>
            <w:r w:rsidRPr="0080320D">
              <w:rPr>
                <w:rFonts w:asciiTheme="minorHAnsi" w:hAnsiTheme="minorHAnsi"/>
                <w:b/>
                <w:color w:val="000000"/>
                <w:sz w:val="24"/>
                <w:szCs w:val="24"/>
              </w:rPr>
              <w:lastRenderedPageBreak/>
              <w:t>Section 3: Performance Measures/Common Measures:</w:t>
            </w:r>
            <w:bookmarkEnd w:id="44"/>
            <w:r w:rsidR="00D80729">
              <w:rPr>
                <w:rFonts w:asciiTheme="minorHAnsi" w:hAnsiTheme="minorHAnsi"/>
                <w:b/>
                <w:color w:val="000000"/>
                <w:sz w:val="24"/>
                <w:szCs w:val="24"/>
              </w:rPr>
              <w:t xml:space="preserve"> </w:t>
            </w:r>
          </w:p>
          <w:p w14:paraId="4A4D169F" w14:textId="3F03B568" w:rsidR="00DB76B0" w:rsidRPr="0080320D" w:rsidRDefault="00D80729" w:rsidP="00C33CB9">
            <w:pPr>
              <w:keepNext/>
              <w:keepLines/>
              <w:spacing w:before="240"/>
              <w:outlineLvl w:val="0"/>
              <w:rPr>
                <w:rFonts w:asciiTheme="minorHAnsi" w:hAnsiTheme="minorHAnsi"/>
                <w:b/>
                <w:color w:val="000000"/>
                <w:sz w:val="24"/>
                <w:szCs w:val="24"/>
              </w:rPr>
            </w:pPr>
            <w:r w:rsidRPr="00136FCA">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0A69AAE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5" w:name="_Toc485645929"/>
            <w:bookmarkStart w:id="46" w:name="_Toc487093315"/>
            <w:bookmarkStart w:id="47" w:name="_Toc488150864"/>
            <w:bookmarkStart w:id="48" w:name="_Toc521323770"/>
            <w:r w:rsidRPr="0080320D">
              <w:rPr>
                <w:rFonts w:asciiTheme="minorHAnsi" w:hAnsiTheme="minorHAnsi"/>
                <w:b/>
                <w:color w:val="000000"/>
                <w:sz w:val="24"/>
                <w:szCs w:val="24"/>
              </w:rPr>
              <w:t>Yes</w:t>
            </w:r>
            <w:bookmarkEnd w:id="45"/>
            <w:bookmarkEnd w:id="46"/>
            <w:bookmarkEnd w:id="47"/>
            <w:bookmarkEnd w:id="48"/>
          </w:p>
        </w:tc>
        <w:tc>
          <w:tcPr>
            <w:tcW w:w="570" w:type="dxa"/>
            <w:shd w:val="clear" w:color="auto" w:fill="BFBFBF" w:themeFill="background1" w:themeFillShade="BF"/>
          </w:tcPr>
          <w:p w14:paraId="12CF25C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9" w:name="_Toc485645930"/>
            <w:bookmarkStart w:id="50" w:name="_Toc487093316"/>
            <w:bookmarkStart w:id="51" w:name="_Toc488150865"/>
            <w:bookmarkStart w:id="52" w:name="_Toc521323771"/>
            <w:r w:rsidRPr="0080320D">
              <w:rPr>
                <w:rFonts w:asciiTheme="minorHAnsi" w:hAnsiTheme="minorHAnsi"/>
                <w:b/>
                <w:color w:val="000000"/>
                <w:sz w:val="24"/>
                <w:szCs w:val="24"/>
              </w:rPr>
              <w:t>No</w:t>
            </w:r>
            <w:bookmarkEnd w:id="49"/>
            <w:bookmarkEnd w:id="50"/>
            <w:bookmarkEnd w:id="51"/>
            <w:bookmarkEnd w:id="52"/>
          </w:p>
        </w:tc>
        <w:tc>
          <w:tcPr>
            <w:tcW w:w="630" w:type="dxa"/>
            <w:shd w:val="clear" w:color="auto" w:fill="BFBFBF" w:themeFill="background1" w:themeFillShade="BF"/>
          </w:tcPr>
          <w:p w14:paraId="2FE941C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53" w:name="_Toc485645931"/>
            <w:bookmarkStart w:id="54" w:name="_Toc487093317"/>
            <w:bookmarkStart w:id="55" w:name="_Toc488150866"/>
            <w:bookmarkStart w:id="56" w:name="_Toc521323772"/>
            <w:r w:rsidRPr="0080320D">
              <w:rPr>
                <w:rFonts w:asciiTheme="minorHAnsi" w:hAnsiTheme="minorHAnsi"/>
                <w:b/>
                <w:color w:val="000000"/>
                <w:sz w:val="24"/>
                <w:szCs w:val="24"/>
              </w:rPr>
              <w:t>N/A</w:t>
            </w:r>
            <w:bookmarkEnd w:id="53"/>
            <w:bookmarkEnd w:id="54"/>
            <w:bookmarkEnd w:id="55"/>
            <w:bookmarkEnd w:id="56"/>
          </w:p>
        </w:tc>
        <w:tc>
          <w:tcPr>
            <w:tcW w:w="5661" w:type="dxa"/>
            <w:shd w:val="clear" w:color="auto" w:fill="BFBFBF" w:themeFill="background1" w:themeFillShade="BF"/>
          </w:tcPr>
          <w:p w14:paraId="228D13C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57" w:name="_Toc485645932"/>
            <w:bookmarkStart w:id="58" w:name="_Toc487093318"/>
            <w:bookmarkStart w:id="59" w:name="_Toc488150867"/>
            <w:bookmarkStart w:id="60" w:name="_Toc521323773"/>
            <w:r w:rsidRPr="0080320D">
              <w:rPr>
                <w:rFonts w:asciiTheme="minorHAnsi" w:hAnsiTheme="minorHAnsi"/>
                <w:b/>
                <w:color w:val="000000"/>
                <w:sz w:val="24"/>
                <w:szCs w:val="24"/>
              </w:rPr>
              <w:t>Comments</w:t>
            </w:r>
            <w:bookmarkEnd w:id="57"/>
            <w:bookmarkEnd w:id="58"/>
            <w:bookmarkEnd w:id="59"/>
            <w:bookmarkEnd w:id="60"/>
          </w:p>
        </w:tc>
      </w:tr>
      <w:tr w:rsidR="00DB76B0" w:rsidRPr="0080320D" w14:paraId="270D52C1" w14:textId="77777777" w:rsidTr="225A492B">
        <w:tc>
          <w:tcPr>
            <w:tcW w:w="698" w:type="dxa"/>
            <w:shd w:val="clear" w:color="auto" w:fill="auto"/>
          </w:tcPr>
          <w:p w14:paraId="4C48906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16D928E6" w14:textId="4351B317"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Is the Career Center meeting WIOA Title I </w:t>
            </w:r>
            <w:r w:rsidR="009E1BDE" w:rsidRPr="006311F1">
              <w:rPr>
                <w:rFonts w:asciiTheme="minorHAnsi" w:eastAsia="Calibri" w:hAnsiTheme="minorHAnsi"/>
                <w:sz w:val="24"/>
                <w:szCs w:val="24"/>
              </w:rPr>
              <w:t xml:space="preserve">and Title III </w:t>
            </w:r>
            <w:r w:rsidRPr="006311F1">
              <w:rPr>
                <w:rFonts w:asciiTheme="minorHAnsi" w:eastAsia="Calibri" w:hAnsiTheme="minorHAnsi"/>
                <w:sz w:val="24"/>
                <w:szCs w:val="24"/>
              </w:rPr>
              <w:t>performance measures for the most recent quarter</w:t>
            </w:r>
            <w:r w:rsidR="00B5177C" w:rsidRPr="006311F1">
              <w:rPr>
                <w:rFonts w:asciiTheme="minorHAnsi" w:eastAsia="Calibri" w:hAnsiTheme="minorHAnsi"/>
                <w:sz w:val="24"/>
                <w:szCs w:val="24"/>
              </w:rPr>
              <w:t>?</w:t>
            </w:r>
            <w:r w:rsidRPr="006311F1">
              <w:rPr>
                <w:rFonts w:asciiTheme="minorHAnsi" w:eastAsia="Calibri" w:hAnsiTheme="minorHAnsi"/>
                <w:sz w:val="24"/>
                <w:szCs w:val="24"/>
              </w:rPr>
              <w:t xml:space="preserve"> </w:t>
            </w:r>
          </w:p>
        </w:tc>
        <w:tc>
          <w:tcPr>
            <w:tcW w:w="626" w:type="dxa"/>
            <w:shd w:val="clear" w:color="auto" w:fill="auto"/>
          </w:tcPr>
          <w:p w14:paraId="2402B2B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68F8C1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BFE5E9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87FB9F3" w14:textId="795B02AD" w:rsidR="00DB76B0" w:rsidRPr="0080320D" w:rsidRDefault="00DB76B0" w:rsidP="00C33CB9">
            <w:pPr>
              <w:jc w:val="center"/>
              <w:rPr>
                <w:rFonts w:asciiTheme="minorHAnsi" w:eastAsia="Calibri" w:hAnsiTheme="minorHAnsi"/>
                <w:sz w:val="24"/>
                <w:szCs w:val="24"/>
              </w:rPr>
            </w:pPr>
          </w:p>
        </w:tc>
      </w:tr>
      <w:tr w:rsidR="00DB76B0" w:rsidRPr="0080320D" w14:paraId="180B3BCA" w14:textId="77777777" w:rsidTr="225A492B">
        <w:tc>
          <w:tcPr>
            <w:tcW w:w="698" w:type="dxa"/>
            <w:shd w:val="clear" w:color="auto" w:fill="auto"/>
          </w:tcPr>
          <w:p w14:paraId="5314985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582561BA" w14:textId="088C42EA" w:rsidR="00DB76B0" w:rsidRPr="006311F1" w:rsidRDefault="00EA1B21" w:rsidP="00C33CB9">
            <w:pPr>
              <w:rPr>
                <w:rFonts w:asciiTheme="minorHAnsi" w:eastAsia="Calibri" w:hAnsiTheme="minorHAnsi"/>
                <w:sz w:val="24"/>
                <w:szCs w:val="24"/>
              </w:rPr>
            </w:pPr>
            <w:r w:rsidRPr="006311F1">
              <w:rPr>
                <w:rFonts w:asciiTheme="minorHAnsi" w:eastAsia="Calibri" w:hAnsiTheme="minorHAnsi"/>
                <w:sz w:val="24"/>
                <w:szCs w:val="24"/>
              </w:rPr>
              <w:t>Is</w:t>
            </w:r>
            <w:r w:rsidR="00DB76B0" w:rsidRPr="006311F1">
              <w:rPr>
                <w:rFonts w:asciiTheme="minorHAnsi" w:eastAsia="Calibri" w:hAnsiTheme="minorHAnsi"/>
                <w:sz w:val="24"/>
                <w:szCs w:val="24"/>
              </w:rPr>
              <w:t xml:space="preserve"> the Career Center </w:t>
            </w:r>
            <w:r w:rsidRPr="006311F1">
              <w:rPr>
                <w:rFonts w:asciiTheme="minorHAnsi" w:eastAsia="Calibri" w:hAnsiTheme="minorHAnsi"/>
                <w:sz w:val="24"/>
                <w:szCs w:val="24"/>
              </w:rPr>
              <w:t xml:space="preserve">in jeopardy of not </w:t>
            </w:r>
            <w:r w:rsidR="00DB76B0" w:rsidRPr="006311F1">
              <w:rPr>
                <w:rFonts w:asciiTheme="minorHAnsi" w:eastAsia="Calibri" w:hAnsiTheme="minorHAnsi"/>
                <w:sz w:val="24"/>
                <w:szCs w:val="24"/>
              </w:rPr>
              <w:t xml:space="preserve">achieving </w:t>
            </w:r>
            <w:r w:rsidR="00303585" w:rsidRPr="006311F1">
              <w:rPr>
                <w:rFonts w:asciiTheme="minorHAnsi" w:eastAsia="Calibri" w:hAnsiTheme="minorHAnsi"/>
                <w:sz w:val="24"/>
                <w:szCs w:val="24"/>
              </w:rPr>
              <w:t>its</w:t>
            </w:r>
            <w:r w:rsidR="00DB76B0" w:rsidRPr="006311F1">
              <w:rPr>
                <w:rFonts w:asciiTheme="minorHAnsi" w:eastAsia="Calibri" w:hAnsiTheme="minorHAnsi"/>
                <w:sz w:val="24"/>
                <w:szCs w:val="24"/>
              </w:rPr>
              <w:t xml:space="preserve"> </w:t>
            </w:r>
            <w:r w:rsidR="009E1BDE" w:rsidRPr="006311F1">
              <w:rPr>
                <w:rFonts w:asciiTheme="minorHAnsi" w:eastAsia="Calibri" w:hAnsiTheme="minorHAnsi"/>
                <w:sz w:val="24"/>
                <w:szCs w:val="24"/>
              </w:rPr>
              <w:t xml:space="preserve">WIOA Title I and Title III </w:t>
            </w:r>
            <w:r w:rsidR="00DB76B0" w:rsidRPr="006311F1">
              <w:rPr>
                <w:rFonts w:asciiTheme="minorHAnsi" w:eastAsia="Calibri" w:hAnsiTheme="minorHAnsi"/>
                <w:sz w:val="24"/>
                <w:szCs w:val="24"/>
              </w:rPr>
              <w:t xml:space="preserve">performance goals? </w:t>
            </w:r>
            <w:r w:rsidR="00E8766B">
              <w:rPr>
                <w:rFonts w:asciiTheme="minorHAnsi" w:eastAsia="Calibri" w:hAnsiTheme="minorHAnsi"/>
                <w:sz w:val="24"/>
                <w:szCs w:val="24"/>
              </w:rPr>
              <w:t xml:space="preserve"> </w:t>
            </w:r>
            <w:r w:rsidR="00DB76B0" w:rsidRPr="006311F1">
              <w:rPr>
                <w:rFonts w:asciiTheme="minorHAnsi" w:eastAsia="Calibri" w:hAnsiTheme="minorHAnsi"/>
                <w:sz w:val="24"/>
                <w:szCs w:val="24"/>
              </w:rPr>
              <w:t>If yes, please explain</w:t>
            </w:r>
            <w:r w:rsidR="004671A0" w:rsidRPr="006311F1">
              <w:rPr>
                <w:rFonts w:asciiTheme="minorHAnsi" w:eastAsia="Calibri" w:hAnsiTheme="minorHAnsi"/>
                <w:sz w:val="24"/>
                <w:szCs w:val="24"/>
              </w:rPr>
              <w:t xml:space="preserve"> </w:t>
            </w:r>
            <w:r w:rsidR="00DB76B0" w:rsidRPr="006311F1">
              <w:rPr>
                <w:rFonts w:asciiTheme="minorHAnsi" w:eastAsia="Calibri" w:hAnsiTheme="minorHAnsi"/>
                <w:sz w:val="24"/>
                <w:szCs w:val="24"/>
              </w:rPr>
              <w:t>the steps being taken to meet these performance goals.</w:t>
            </w:r>
          </w:p>
        </w:tc>
        <w:tc>
          <w:tcPr>
            <w:tcW w:w="626" w:type="dxa"/>
            <w:shd w:val="clear" w:color="auto" w:fill="auto"/>
          </w:tcPr>
          <w:p w14:paraId="2D22FCC8"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24840D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8EBB30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253FB4E3" w14:textId="77777777" w:rsidR="00DB76B0" w:rsidRPr="0080320D" w:rsidRDefault="00DB76B0" w:rsidP="00C33CB9">
            <w:pPr>
              <w:jc w:val="center"/>
              <w:rPr>
                <w:rFonts w:asciiTheme="minorHAnsi" w:eastAsia="Calibri" w:hAnsiTheme="minorHAnsi"/>
                <w:sz w:val="24"/>
                <w:szCs w:val="24"/>
              </w:rPr>
            </w:pPr>
          </w:p>
        </w:tc>
      </w:tr>
      <w:tr w:rsidR="00DB76B0" w:rsidRPr="0080320D" w14:paraId="5A61AC30" w14:textId="77777777" w:rsidTr="225A492B">
        <w:tc>
          <w:tcPr>
            <w:tcW w:w="698" w:type="dxa"/>
            <w:shd w:val="clear" w:color="auto" w:fill="auto"/>
          </w:tcPr>
          <w:p w14:paraId="3D189F9F" w14:textId="3C0D50F0"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w:t>
            </w:r>
          </w:p>
        </w:tc>
        <w:tc>
          <w:tcPr>
            <w:tcW w:w="4770" w:type="dxa"/>
            <w:shd w:val="clear" w:color="auto" w:fill="auto"/>
          </w:tcPr>
          <w:p w14:paraId="74B06369" w14:textId="07EFBC9E" w:rsidR="00DB76B0" w:rsidRPr="006311F1" w:rsidRDefault="00DB76B0">
            <w:pPr>
              <w:rPr>
                <w:rFonts w:asciiTheme="minorHAnsi" w:eastAsia="Calibri" w:hAnsiTheme="minorHAnsi"/>
                <w:sz w:val="24"/>
                <w:szCs w:val="24"/>
              </w:rPr>
            </w:pPr>
            <w:r w:rsidRPr="006311F1">
              <w:rPr>
                <w:rFonts w:asciiTheme="minorHAnsi" w:eastAsia="Calibri" w:hAnsiTheme="minorHAnsi"/>
                <w:sz w:val="24"/>
                <w:szCs w:val="24"/>
              </w:rPr>
              <w:t>Does the Career Center have success</w:t>
            </w:r>
            <w:r w:rsidR="007C04A0" w:rsidRPr="006311F1">
              <w:rPr>
                <w:rFonts w:asciiTheme="minorHAnsi" w:eastAsia="Calibri" w:hAnsiTheme="minorHAnsi"/>
                <w:sz w:val="24"/>
                <w:szCs w:val="24"/>
              </w:rPr>
              <w:t xml:space="preserve"> stories</w:t>
            </w:r>
            <w:r w:rsidRPr="006311F1">
              <w:rPr>
                <w:rFonts w:asciiTheme="minorHAnsi" w:eastAsia="Calibri" w:hAnsiTheme="minorHAnsi"/>
                <w:sz w:val="24"/>
                <w:szCs w:val="24"/>
              </w:rPr>
              <w:t xml:space="preserve"> and achievements to share as best practices in</w:t>
            </w:r>
            <w:r w:rsidR="007C04A0" w:rsidRPr="006311F1">
              <w:rPr>
                <w:rFonts w:asciiTheme="minorHAnsi" w:eastAsia="Calibri" w:hAnsiTheme="minorHAnsi"/>
                <w:sz w:val="24"/>
                <w:szCs w:val="24"/>
              </w:rPr>
              <w:t xml:space="preserve"> </w:t>
            </w:r>
            <w:r w:rsidRPr="006311F1">
              <w:rPr>
                <w:rFonts w:asciiTheme="minorHAnsi" w:eastAsia="Calibri" w:hAnsiTheme="minorHAnsi"/>
                <w:sz w:val="24"/>
                <w:szCs w:val="24"/>
              </w:rPr>
              <w:t xml:space="preserve">the provision of job seeker services? </w:t>
            </w:r>
            <w:r w:rsidR="00E8766B">
              <w:rPr>
                <w:rFonts w:asciiTheme="minorHAnsi" w:eastAsia="Calibri" w:hAnsiTheme="minorHAnsi"/>
                <w:sz w:val="24"/>
                <w:szCs w:val="24"/>
              </w:rPr>
              <w:t xml:space="preserve"> </w:t>
            </w:r>
            <w:r w:rsidRPr="006311F1">
              <w:rPr>
                <w:rFonts w:asciiTheme="minorHAnsi" w:eastAsia="Calibri" w:hAnsiTheme="minorHAnsi"/>
                <w:sz w:val="24"/>
                <w:szCs w:val="24"/>
              </w:rPr>
              <w:t xml:space="preserve">If yes, please </w:t>
            </w:r>
            <w:r w:rsidR="005724C7" w:rsidRPr="006311F1">
              <w:rPr>
                <w:rFonts w:asciiTheme="minorHAnsi" w:eastAsia="Calibri" w:hAnsiTheme="minorHAnsi"/>
                <w:sz w:val="24"/>
                <w:szCs w:val="24"/>
              </w:rPr>
              <w:t>explain.</w:t>
            </w:r>
          </w:p>
        </w:tc>
        <w:tc>
          <w:tcPr>
            <w:tcW w:w="626" w:type="dxa"/>
            <w:shd w:val="clear" w:color="auto" w:fill="auto"/>
          </w:tcPr>
          <w:p w14:paraId="2DE2AC61"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BFBDB2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8145AA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FE6F569" w14:textId="77777777" w:rsidR="00DB76B0" w:rsidRPr="0080320D" w:rsidRDefault="00DB76B0" w:rsidP="00C33CB9">
            <w:pPr>
              <w:jc w:val="center"/>
              <w:rPr>
                <w:rFonts w:asciiTheme="minorHAnsi" w:eastAsia="Calibri" w:hAnsiTheme="minorHAnsi"/>
                <w:sz w:val="24"/>
                <w:szCs w:val="24"/>
              </w:rPr>
            </w:pPr>
          </w:p>
        </w:tc>
      </w:tr>
      <w:tr w:rsidR="00DB76B0" w:rsidRPr="0080320D" w14:paraId="2D0E0477" w14:textId="77777777" w:rsidTr="225A492B">
        <w:trPr>
          <w:trHeight w:val="647"/>
        </w:trPr>
        <w:tc>
          <w:tcPr>
            <w:tcW w:w="5468" w:type="dxa"/>
            <w:gridSpan w:val="2"/>
            <w:shd w:val="clear" w:color="auto" w:fill="BFBFBF" w:themeFill="background1" w:themeFillShade="BF"/>
          </w:tcPr>
          <w:p w14:paraId="68D3E265" w14:textId="10142551" w:rsidR="00D80729" w:rsidRDefault="00DB76B0" w:rsidP="00C33CB9">
            <w:pPr>
              <w:keepNext/>
              <w:keepLines/>
              <w:spacing w:before="240"/>
              <w:outlineLvl w:val="0"/>
              <w:rPr>
                <w:rFonts w:asciiTheme="minorHAnsi" w:hAnsiTheme="minorHAnsi"/>
                <w:b/>
                <w:color w:val="000000"/>
                <w:sz w:val="24"/>
                <w:szCs w:val="24"/>
              </w:rPr>
            </w:pPr>
            <w:bookmarkStart w:id="61" w:name="_Toc521323779"/>
            <w:r w:rsidRPr="0080320D">
              <w:rPr>
                <w:rFonts w:asciiTheme="minorHAnsi" w:hAnsiTheme="minorHAnsi"/>
                <w:b/>
                <w:color w:val="000000"/>
                <w:sz w:val="24"/>
                <w:szCs w:val="24"/>
              </w:rPr>
              <w:t>Section 4: WIOA Title I – Adult Dislocated Worker &amp; Trade Eligibility Determination</w:t>
            </w:r>
            <w:bookmarkEnd w:id="61"/>
            <w:r w:rsidR="007C3F20">
              <w:rPr>
                <w:rFonts w:asciiTheme="minorHAnsi" w:hAnsiTheme="minorHAnsi"/>
                <w:b/>
                <w:color w:val="000000"/>
                <w:sz w:val="24"/>
                <w:szCs w:val="24"/>
              </w:rPr>
              <w:t xml:space="preserve"> </w:t>
            </w:r>
          </w:p>
          <w:p w14:paraId="3409415B" w14:textId="4D985A7A"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621D04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2" w:name="_Toc485645939"/>
            <w:bookmarkStart w:id="63" w:name="_Toc487093325"/>
            <w:bookmarkStart w:id="64" w:name="_Toc488150874"/>
            <w:bookmarkStart w:id="65" w:name="_Toc521323780"/>
            <w:r w:rsidRPr="0080320D">
              <w:rPr>
                <w:rFonts w:asciiTheme="minorHAnsi" w:hAnsiTheme="minorHAnsi"/>
                <w:b/>
                <w:color w:val="000000"/>
                <w:sz w:val="24"/>
                <w:szCs w:val="24"/>
              </w:rPr>
              <w:t>Yes</w:t>
            </w:r>
            <w:bookmarkEnd w:id="62"/>
            <w:bookmarkEnd w:id="63"/>
            <w:bookmarkEnd w:id="64"/>
            <w:bookmarkEnd w:id="65"/>
          </w:p>
        </w:tc>
        <w:tc>
          <w:tcPr>
            <w:tcW w:w="570" w:type="dxa"/>
            <w:shd w:val="clear" w:color="auto" w:fill="BFBFBF" w:themeFill="background1" w:themeFillShade="BF"/>
          </w:tcPr>
          <w:p w14:paraId="0E35C3BC"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6" w:name="_Toc485645940"/>
            <w:bookmarkStart w:id="67" w:name="_Toc487093326"/>
            <w:bookmarkStart w:id="68" w:name="_Toc488150875"/>
            <w:bookmarkStart w:id="69" w:name="_Toc521323781"/>
            <w:r w:rsidRPr="0080320D">
              <w:rPr>
                <w:rFonts w:asciiTheme="minorHAnsi" w:hAnsiTheme="minorHAnsi"/>
                <w:b/>
                <w:color w:val="000000"/>
                <w:sz w:val="24"/>
                <w:szCs w:val="24"/>
              </w:rPr>
              <w:t>No</w:t>
            </w:r>
            <w:bookmarkEnd w:id="66"/>
            <w:bookmarkEnd w:id="67"/>
            <w:bookmarkEnd w:id="68"/>
            <w:bookmarkEnd w:id="69"/>
          </w:p>
        </w:tc>
        <w:tc>
          <w:tcPr>
            <w:tcW w:w="630" w:type="dxa"/>
            <w:shd w:val="clear" w:color="auto" w:fill="BFBFBF" w:themeFill="background1" w:themeFillShade="BF"/>
          </w:tcPr>
          <w:p w14:paraId="3FA2BC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0" w:name="_Toc485645941"/>
            <w:bookmarkStart w:id="71" w:name="_Toc487093327"/>
            <w:bookmarkStart w:id="72" w:name="_Toc488150876"/>
            <w:bookmarkStart w:id="73" w:name="_Toc521323782"/>
            <w:r w:rsidRPr="0080320D">
              <w:rPr>
                <w:rFonts w:asciiTheme="minorHAnsi" w:hAnsiTheme="minorHAnsi"/>
                <w:b/>
                <w:color w:val="000000"/>
                <w:sz w:val="24"/>
                <w:szCs w:val="24"/>
              </w:rPr>
              <w:t>N/A</w:t>
            </w:r>
            <w:bookmarkEnd w:id="70"/>
            <w:bookmarkEnd w:id="71"/>
            <w:bookmarkEnd w:id="72"/>
            <w:bookmarkEnd w:id="73"/>
          </w:p>
        </w:tc>
        <w:tc>
          <w:tcPr>
            <w:tcW w:w="5661" w:type="dxa"/>
            <w:shd w:val="clear" w:color="auto" w:fill="BFBFBF" w:themeFill="background1" w:themeFillShade="BF"/>
          </w:tcPr>
          <w:p w14:paraId="6119924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4" w:name="_Toc485645942"/>
            <w:bookmarkStart w:id="75" w:name="_Toc487093328"/>
            <w:bookmarkStart w:id="76" w:name="_Toc488150877"/>
            <w:bookmarkStart w:id="77" w:name="_Toc521323783"/>
            <w:r w:rsidRPr="0080320D">
              <w:rPr>
                <w:rFonts w:asciiTheme="minorHAnsi" w:hAnsiTheme="minorHAnsi"/>
                <w:b/>
                <w:color w:val="000000"/>
                <w:sz w:val="24"/>
                <w:szCs w:val="24"/>
              </w:rPr>
              <w:t>Comments</w:t>
            </w:r>
            <w:bookmarkEnd w:id="74"/>
            <w:bookmarkEnd w:id="75"/>
            <w:bookmarkEnd w:id="76"/>
            <w:bookmarkEnd w:id="77"/>
          </w:p>
        </w:tc>
      </w:tr>
      <w:tr w:rsidR="00DB76B0" w:rsidRPr="0080320D" w14:paraId="77EAA5A8" w14:textId="77777777" w:rsidTr="225A492B">
        <w:tc>
          <w:tcPr>
            <w:tcW w:w="698" w:type="dxa"/>
            <w:shd w:val="clear" w:color="auto" w:fill="FFFFFF" w:themeFill="background1"/>
          </w:tcPr>
          <w:p w14:paraId="0DCE0C1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FFFFFF" w:themeFill="background1"/>
          </w:tcPr>
          <w:p w14:paraId="34B1C2EA" w14:textId="73965858" w:rsidR="00DB76B0" w:rsidRPr="006311F1" w:rsidRDefault="00C85602" w:rsidP="00C33CB9">
            <w:pPr>
              <w:rPr>
                <w:rFonts w:asciiTheme="minorHAnsi" w:eastAsia="Calibri" w:hAnsiTheme="minorHAnsi"/>
                <w:sz w:val="24"/>
                <w:szCs w:val="24"/>
              </w:rPr>
            </w:pPr>
            <w:r w:rsidRPr="006311F1">
              <w:rPr>
                <w:rFonts w:asciiTheme="minorHAnsi" w:eastAsia="Calibri" w:hAnsiTheme="minorHAnsi"/>
                <w:sz w:val="24"/>
                <w:szCs w:val="24"/>
              </w:rPr>
              <w:t>What</w:t>
            </w:r>
            <w:r w:rsidR="00DB76B0" w:rsidRPr="006311F1">
              <w:rPr>
                <w:rFonts w:asciiTheme="minorHAnsi" w:eastAsia="Calibri" w:hAnsiTheme="minorHAnsi"/>
                <w:sz w:val="24"/>
                <w:szCs w:val="24"/>
              </w:rPr>
              <w:t xml:space="preserve"> systems </w:t>
            </w:r>
            <w:r w:rsidRPr="006311F1">
              <w:rPr>
                <w:rFonts w:asciiTheme="minorHAnsi" w:eastAsia="Calibri" w:hAnsiTheme="minorHAnsi"/>
                <w:sz w:val="24"/>
                <w:szCs w:val="24"/>
              </w:rPr>
              <w:t xml:space="preserve">the career center have </w:t>
            </w:r>
            <w:r w:rsidR="00DB76B0" w:rsidRPr="006311F1">
              <w:rPr>
                <w:rFonts w:asciiTheme="minorHAnsi" w:eastAsia="Calibri" w:hAnsiTheme="minorHAnsi"/>
                <w:sz w:val="24"/>
                <w:szCs w:val="24"/>
              </w:rPr>
              <w:t xml:space="preserve">in place to determine and </w:t>
            </w:r>
            <w:r w:rsidRPr="006311F1">
              <w:rPr>
                <w:rFonts w:asciiTheme="minorHAnsi" w:eastAsia="Calibri" w:hAnsiTheme="minorHAnsi"/>
                <w:sz w:val="24"/>
                <w:szCs w:val="24"/>
              </w:rPr>
              <w:t xml:space="preserve">verify </w:t>
            </w:r>
            <w:r w:rsidR="00DB76B0" w:rsidRPr="006311F1">
              <w:rPr>
                <w:rFonts w:asciiTheme="minorHAnsi" w:eastAsia="Calibri" w:hAnsiTheme="minorHAnsi"/>
                <w:sz w:val="24"/>
                <w:szCs w:val="24"/>
              </w:rPr>
              <w:t>eligibility for</w:t>
            </w:r>
            <w:r w:rsidRPr="006311F1">
              <w:rPr>
                <w:rFonts w:asciiTheme="minorHAnsi" w:eastAsia="Calibri" w:hAnsiTheme="minorHAnsi"/>
                <w:sz w:val="24"/>
                <w:szCs w:val="24"/>
              </w:rPr>
              <w:t xml:space="preserve"> the</w:t>
            </w:r>
            <w:r w:rsidR="00DB76B0" w:rsidRPr="006311F1">
              <w:rPr>
                <w:rFonts w:asciiTheme="minorHAnsi" w:eastAsia="Calibri" w:hAnsiTheme="minorHAnsi"/>
                <w:sz w:val="24"/>
                <w:szCs w:val="24"/>
              </w:rPr>
              <w:t xml:space="preserve"> Adult</w:t>
            </w:r>
            <w:r w:rsidRPr="006311F1">
              <w:rPr>
                <w:rFonts w:asciiTheme="minorHAnsi" w:eastAsia="Calibri" w:hAnsiTheme="minorHAnsi"/>
                <w:sz w:val="24"/>
                <w:szCs w:val="24"/>
              </w:rPr>
              <w:t xml:space="preserve">, DW and Trade </w:t>
            </w:r>
            <w:r w:rsidR="00DB76B0" w:rsidRPr="006311F1">
              <w:rPr>
                <w:rFonts w:asciiTheme="minorHAnsi" w:eastAsia="Calibri" w:hAnsiTheme="minorHAnsi"/>
                <w:sz w:val="24"/>
                <w:szCs w:val="24"/>
              </w:rPr>
              <w:t xml:space="preserve">program? </w:t>
            </w:r>
          </w:p>
        </w:tc>
        <w:tc>
          <w:tcPr>
            <w:tcW w:w="626" w:type="dxa"/>
            <w:shd w:val="clear" w:color="auto" w:fill="FFFFFF" w:themeFill="background1"/>
          </w:tcPr>
          <w:p w14:paraId="228F6393"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71EBCCB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7E18E81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1C8D6865" w14:textId="52CF6459" w:rsidR="00DB76B0" w:rsidRPr="0080320D" w:rsidRDefault="00DB76B0" w:rsidP="00C33CB9">
            <w:pPr>
              <w:jc w:val="center"/>
              <w:rPr>
                <w:rFonts w:asciiTheme="minorHAnsi" w:eastAsia="Calibri" w:hAnsiTheme="minorHAnsi"/>
                <w:sz w:val="24"/>
                <w:szCs w:val="24"/>
              </w:rPr>
            </w:pPr>
          </w:p>
        </w:tc>
      </w:tr>
      <w:tr w:rsidR="00DB76B0" w:rsidRPr="0080320D" w14:paraId="5E3D543A" w14:textId="77777777" w:rsidTr="225A492B">
        <w:tc>
          <w:tcPr>
            <w:tcW w:w="698" w:type="dxa"/>
            <w:shd w:val="clear" w:color="auto" w:fill="FFFFFF" w:themeFill="background1"/>
          </w:tcPr>
          <w:p w14:paraId="2F93412A" w14:textId="55D9BEDC"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2</w:t>
            </w:r>
            <w:r w:rsidR="00DB76B0" w:rsidRPr="0080320D">
              <w:rPr>
                <w:rFonts w:asciiTheme="minorHAnsi" w:eastAsia="Calibri" w:hAnsiTheme="minorHAnsi"/>
                <w:sz w:val="24"/>
                <w:szCs w:val="24"/>
              </w:rPr>
              <w:t>.</w:t>
            </w:r>
          </w:p>
        </w:tc>
        <w:tc>
          <w:tcPr>
            <w:tcW w:w="4770" w:type="dxa"/>
            <w:shd w:val="clear" w:color="auto" w:fill="FFFFFF" w:themeFill="background1"/>
          </w:tcPr>
          <w:p w14:paraId="3F37B06A" w14:textId="1635A160" w:rsidR="00DB76B0" w:rsidRPr="006311F1" w:rsidRDefault="00C85602" w:rsidP="00C33CB9">
            <w:pPr>
              <w:rPr>
                <w:rFonts w:asciiTheme="minorHAnsi" w:eastAsia="Calibri" w:hAnsiTheme="minorHAnsi"/>
                <w:sz w:val="24"/>
                <w:szCs w:val="24"/>
              </w:rPr>
            </w:pPr>
            <w:r w:rsidRPr="006311F1">
              <w:rPr>
                <w:rFonts w:asciiTheme="minorHAnsi" w:eastAsia="Calibri" w:hAnsiTheme="minorHAnsi"/>
                <w:sz w:val="24"/>
                <w:szCs w:val="24"/>
              </w:rPr>
              <w:t xml:space="preserve">What is </w:t>
            </w:r>
            <w:r w:rsidR="00C27A71" w:rsidRPr="006311F1">
              <w:rPr>
                <w:rFonts w:asciiTheme="minorHAnsi" w:eastAsia="Calibri" w:hAnsiTheme="minorHAnsi"/>
                <w:sz w:val="24"/>
                <w:szCs w:val="24"/>
              </w:rPr>
              <w:t xml:space="preserve">the Career Center </w:t>
            </w:r>
            <w:r w:rsidR="00DB76B0" w:rsidRPr="006311F1">
              <w:rPr>
                <w:rFonts w:asciiTheme="minorHAnsi" w:eastAsia="Calibri" w:hAnsiTheme="minorHAnsi"/>
                <w:sz w:val="24"/>
                <w:szCs w:val="24"/>
              </w:rPr>
              <w:t xml:space="preserve">policy regarding the collection of eligibility documentation? </w:t>
            </w:r>
          </w:p>
        </w:tc>
        <w:tc>
          <w:tcPr>
            <w:tcW w:w="626" w:type="dxa"/>
            <w:shd w:val="clear" w:color="auto" w:fill="FFFFFF" w:themeFill="background1"/>
          </w:tcPr>
          <w:p w14:paraId="5677A946"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47A5C94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3E289E3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374B4907" w14:textId="23A121FF" w:rsidR="00DB76B0" w:rsidRPr="0080320D" w:rsidRDefault="00DB76B0" w:rsidP="00645E30">
            <w:pPr>
              <w:rPr>
                <w:rFonts w:asciiTheme="minorHAnsi" w:eastAsia="Calibri" w:hAnsiTheme="minorHAnsi"/>
                <w:sz w:val="24"/>
                <w:szCs w:val="24"/>
              </w:rPr>
            </w:pPr>
          </w:p>
        </w:tc>
      </w:tr>
      <w:tr w:rsidR="00DB76B0" w:rsidRPr="0080320D" w14:paraId="52318135" w14:textId="77777777" w:rsidTr="225A492B">
        <w:tc>
          <w:tcPr>
            <w:tcW w:w="698" w:type="dxa"/>
            <w:shd w:val="clear" w:color="auto" w:fill="FFFFFF" w:themeFill="background1"/>
          </w:tcPr>
          <w:p w14:paraId="71D5283B" w14:textId="35FF63C2"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w:t>
            </w:r>
          </w:p>
        </w:tc>
        <w:tc>
          <w:tcPr>
            <w:tcW w:w="4770" w:type="dxa"/>
            <w:shd w:val="clear" w:color="auto" w:fill="FFFFFF" w:themeFill="background1"/>
          </w:tcPr>
          <w:p w14:paraId="1975669B" w14:textId="5DA81C2B" w:rsidR="00DB76B0" w:rsidRPr="006311F1" w:rsidRDefault="00C85602"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w:t>
            </w:r>
            <w:r w:rsidRPr="006311F1">
              <w:rPr>
                <w:rFonts w:asciiTheme="minorHAnsi" w:eastAsia="Calibri" w:hAnsiTheme="minorHAnsi"/>
                <w:sz w:val="24"/>
                <w:szCs w:val="24"/>
              </w:rPr>
              <w:t>c</w:t>
            </w:r>
            <w:r w:rsidR="00DB76B0" w:rsidRPr="006311F1">
              <w:rPr>
                <w:rFonts w:asciiTheme="minorHAnsi" w:eastAsia="Calibri" w:hAnsiTheme="minorHAnsi"/>
                <w:sz w:val="24"/>
                <w:szCs w:val="24"/>
              </w:rPr>
              <w:t xml:space="preserve">areer </w:t>
            </w:r>
            <w:r w:rsidRPr="006311F1">
              <w:rPr>
                <w:rFonts w:asciiTheme="minorHAnsi" w:eastAsia="Calibri" w:hAnsiTheme="minorHAnsi"/>
                <w:sz w:val="24"/>
                <w:szCs w:val="24"/>
              </w:rPr>
              <w:t>c</w:t>
            </w:r>
            <w:r w:rsidR="00DB76B0" w:rsidRPr="006311F1">
              <w:rPr>
                <w:rFonts w:asciiTheme="minorHAnsi" w:eastAsia="Calibri" w:hAnsiTheme="minorHAnsi"/>
                <w:sz w:val="24"/>
                <w:szCs w:val="24"/>
              </w:rPr>
              <w:t xml:space="preserve">enter priority and/or restriction policy to determine if a customer </w:t>
            </w:r>
            <w:r w:rsidR="00DB76B0" w:rsidRPr="006311F1">
              <w:rPr>
                <w:rFonts w:asciiTheme="minorHAnsi" w:eastAsia="Calibri" w:hAnsiTheme="minorHAnsi"/>
                <w:sz w:val="24"/>
                <w:szCs w:val="24"/>
              </w:rPr>
              <w:lastRenderedPageBreak/>
              <w:t>meets the priority and/or the resi</w:t>
            </w:r>
            <w:r w:rsidR="00C27A71" w:rsidRPr="006311F1">
              <w:rPr>
                <w:rFonts w:asciiTheme="minorHAnsi" w:eastAsia="Calibri" w:hAnsiTheme="minorHAnsi"/>
                <w:sz w:val="24"/>
                <w:szCs w:val="24"/>
              </w:rPr>
              <w:t xml:space="preserve">dency restriction requirement? </w:t>
            </w:r>
          </w:p>
        </w:tc>
        <w:tc>
          <w:tcPr>
            <w:tcW w:w="626" w:type="dxa"/>
            <w:shd w:val="clear" w:color="auto" w:fill="FFFFFF" w:themeFill="background1"/>
          </w:tcPr>
          <w:p w14:paraId="47EE15D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13C972B0"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324194A4"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18F03517" w14:textId="77777777" w:rsidR="00DB76B0" w:rsidRPr="0080320D" w:rsidRDefault="00DB76B0" w:rsidP="00C33CB9">
            <w:pPr>
              <w:jc w:val="center"/>
              <w:rPr>
                <w:rFonts w:asciiTheme="minorHAnsi" w:eastAsia="Calibri" w:hAnsiTheme="minorHAnsi"/>
                <w:sz w:val="24"/>
                <w:szCs w:val="24"/>
              </w:rPr>
            </w:pPr>
          </w:p>
        </w:tc>
      </w:tr>
      <w:tr w:rsidR="00DB76B0" w:rsidRPr="0080320D" w14:paraId="658385D0" w14:textId="77777777" w:rsidTr="225A492B">
        <w:tc>
          <w:tcPr>
            <w:tcW w:w="698" w:type="dxa"/>
            <w:shd w:val="clear" w:color="auto" w:fill="FFFFFF" w:themeFill="background1"/>
          </w:tcPr>
          <w:p w14:paraId="3535F500" w14:textId="00AF8F56"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w:t>
            </w:r>
          </w:p>
        </w:tc>
        <w:tc>
          <w:tcPr>
            <w:tcW w:w="4770" w:type="dxa"/>
            <w:shd w:val="clear" w:color="auto" w:fill="FFFFFF" w:themeFill="background1"/>
          </w:tcPr>
          <w:p w14:paraId="7204CA6D" w14:textId="49512C49" w:rsidR="00DB76B0" w:rsidRPr="0080320D" w:rsidRDefault="006827D5"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w:t>
            </w:r>
            <w:r w:rsidRPr="006311F1">
              <w:rPr>
                <w:rFonts w:asciiTheme="minorHAnsi" w:eastAsia="Calibri" w:hAnsiTheme="minorHAnsi"/>
                <w:sz w:val="24"/>
                <w:szCs w:val="24"/>
              </w:rPr>
              <w:t>c</w:t>
            </w:r>
            <w:r w:rsidR="00DB76B0" w:rsidRPr="006311F1">
              <w:rPr>
                <w:rFonts w:asciiTheme="minorHAnsi" w:eastAsia="Calibri" w:hAnsiTheme="minorHAnsi"/>
                <w:sz w:val="24"/>
                <w:szCs w:val="24"/>
              </w:rPr>
              <w:t xml:space="preserve">areer </w:t>
            </w:r>
            <w:r w:rsidRPr="006311F1">
              <w:rPr>
                <w:rFonts w:asciiTheme="minorHAnsi" w:eastAsia="Calibri" w:hAnsiTheme="minorHAnsi"/>
                <w:sz w:val="24"/>
                <w:szCs w:val="24"/>
              </w:rPr>
              <w:t>c</w:t>
            </w:r>
            <w:r w:rsidR="00DB76B0" w:rsidRPr="006311F1">
              <w:rPr>
                <w:rFonts w:asciiTheme="minorHAnsi" w:eastAsia="Calibri" w:hAnsiTheme="minorHAnsi"/>
                <w:sz w:val="24"/>
                <w:szCs w:val="24"/>
              </w:rPr>
              <w:t>ente</w:t>
            </w:r>
            <w:r w:rsidR="00330481" w:rsidRPr="006311F1">
              <w:rPr>
                <w:rFonts w:asciiTheme="minorHAnsi" w:eastAsia="Calibri" w:hAnsiTheme="minorHAnsi"/>
                <w:sz w:val="24"/>
                <w:szCs w:val="24"/>
              </w:rPr>
              <w:t>r policy regarding services</w:t>
            </w:r>
            <w:r w:rsidR="00DB76B0" w:rsidRPr="006311F1">
              <w:rPr>
                <w:rFonts w:asciiTheme="minorHAnsi" w:eastAsia="Calibri" w:hAnsiTheme="minorHAnsi"/>
                <w:sz w:val="24"/>
                <w:szCs w:val="24"/>
              </w:rPr>
              <w:t xml:space="preserve"> for </w:t>
            </w:r>
            <w:r w:rsidR="008670AF" w:rsidRPr="006311F1">
              <w:rPr>
                <w:rFonts w:asciiTheme="minorHAnsi" w:eastAsia="Calibri" w:hAnsiTheme="minorHAnsi"/>
                <w:sz w:val="24"/>
                <w:szCs w:val="24"/>
              </w:rPr>
              <w:t>low-income</w:t>
            </w:r>
            <w:r w:rsidR="00DB76B0" w:rsidRPr="006311F1">
              <w:rPr>
                <w:rFonts w:asciiTheme="minorHAnsi" w:eastAsia="Calibri" w:hAnsiTheme="minorHAnsi"/>
                <w:sz w:val="24"/>
                <w:szCs w:val="24"/>
              </w:rPr>
              <w:t xml:space="preserve"> adults?</w:t>
            </w:r>
            <w:r w:rsidR="00DB76B0" w:rsidRPr="0080320D">
              <w:rPr>
                <w:rFonts w:asciiTheme="minorHAnsi" w:eastAsia="Calibri" w:hAnsiTheme="minorHAnsi"/>
                <w:sz w:val="24"/>
                <w:szCs w:val="24"/>
              </w:rPr>
              <w:t xml:space="preserve"> </w:t>
            </w:r>
          </w:p>
        </w:tc>
        <w:tc>
          <w:tcPr>
            <w:tcW w:w="626" w:type="dxa"/>
            <w:shd w:val="clear" w:color="auto" w:fill="FFFFFF" w:themeFill="background1"/>
          </w:tcPr>
          <w:p w14:paraId="3CD6B81A"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146184B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7C2CBD43"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5B65A54E" w14:textId="77777777" w:rsidR="00DB76B0" w:rsidRPr="0080320D" w:rsidRDefault="00DB76B0" w:rsidP="00C33CB9">
            <w:pPr>
              <w:jc w:val="center"/>
              <w:rPr>
                <w:rFonts w:asciiTheme="minorHAnsi" w:eastAsia="Calibri" w:hAnsiTheme="minorHAnsi"/>
                <w:sz w:val="24"/>
                <w:szCs w:val="24"/>
              </w:rPr>
            </w:pPr>
          </w:p>
        </w:tc>
      </w:tr>
      <w:tr w:rsidR="00DB76B0" w:rsidRPr="0080320D" w14:paraId="48134065" w14:textId="77777777" w:rsidTr="225A492B">
        <w:trPr>
          <w:trHeight w:val="710"/>
        </w:trPr>
        <w:tc>
          <w:tcPr>
            <w:tcW w:w="5468" w:type="dxa"/>
            <w:gridSpan w:val="2"/>
            <w:shd w:val="clear" w:color="auto" w:fill="BFBFBF" w:themeFill="background1" w:themeFillShade="BF"/>
          </w:tcPr>
          <w:p w14:paraId="1CFCB3A3" w14:textId="364D4C14" w:rsidR="00C6481F" w:rsidRDefault="00DB76B0" w:rsidP="00C33CB9">
            <w:pPr>
              <w:keepNext/>
              <w:keepLines/>
              <w:spacing w:before="240"/>
              <w:outlineLvl w:val="0"/>
              <w:rPr>
                <w:rFonts w:asciiTheme="minorHAnsi" w:hAnsiTheme="minorHAnsi"/>
                <w:b/>
                <w:color w:val="000000"/>
                <w:sz w:val="24"/>
                <w:szCs w:val="24"/>
              </w:rPr>
            </w:pPr>
            <w:bookmarkStart w:id="78" w:name="_Toc521323784"/>
            <w:r w:rsidRPr="0080320D">
              <w:rPr>
                <w:rFonts w:asciiTheme="minorHAnsi" w:hAnsiTheme="minorHAnsi"/>
                <w:b/>
                <w:color w:val="000000"/>
                <w:sz w:val="24"/>
                <w:szCs w:val="24"/>
              </w:rPr>
              <w:t>Section 5A: Individual Training Account (ITA)</w:t>
            </w:r>
            <w:bookmarkEnd w:id="78"/>
            <w:r w:rsidRPr="0080320D">
              <w:rPr>
                <w:rFonts w:asciiTheme="minorHAnsi" w:hAnsiTheme="minorHAnsi"/>
                <w:b/>
                <w:color w:val="000000"/>
                <w:sz w:val="24"/>
                <w:szCs w:val="24"/>
              </w:rPr>
              <w:t xml:space="preserve"> </w:t>
            </w:r>
            <w:r w:rsidR="00C377E9">
              <w:rPr>
                <w:rFonts w:asciiTheme="minorHAnsi" w:hAnsiTheme="minorHAnsi"/>
                <w:b/>
                <w:color w:val="000000"/>
                <w:sz w:val="24"/>
                <w:szCs w:val="24"/>
              </w:rPr>
              <w:t xml:space="preserve">&amp; </w:t>
            </w:r>
            <w:r w:rsidR="00C377E9" w:rsidRPr="0080320D">
              <w:rPr>
                <w:rFonts w:asciiTheme="minorHAnsi" w:hAnsiTheme="minorHAnsi"/>
                <w:b/>
                <w:color w:val="000000"/>
                <w:sz w:val="24"/>
                <w:szCs w:val="24"/>
              </w:rPr>
              <w:t>Labor Market Information (LMI)</w:t>
            </w:r>
          </w:p>
          <w:p w14:paraId="01B16CA9" w14:textId="1C7EEEEE"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0EA238A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9" w:name="_Toc485645944"/>
            <w:bookmarkStart w:id="80" w:name="_Toc487093330"/>
            <w:bookmarkStart w:id="81" w:name="_Toc488150879"/>
            <w:bookmarkStart w:id="82" w:name="_Toc521323785"/>
            <w:r w:rsidRPr="0080320D">
              <w:rPr>
                <w:rFonts w:asciiTheme="minorHAnsi" w:hAnsiTheme="minorHAnsi"/>
                <w:b/>
                <w:color w:val="000000"/>
                <w:sz w:val="24"/>
                <w:szCs w:val="24"/>
              </w:rPr>
              <w:t>Yes</w:t>
            </w:r>
            <w:bookmarkEnd w:id="79"/>
            <w:bookmarkEnd w:id="80"/>
            <w:bookmarkEnd w:id="81"/>
            <w:bookmarkEnd w:id="82"/>
          </w:p>
        </w:tc>
        <w:tc>
          <w:tcPr>
            <w:tcW w:w="570" w:type="dxa"/>
            <w:shd w:val="clear" w:color="auto" w:fill="BFBFBF" w:themeFill="background1" w:themeFillShade="BF"/>
          </w:tcPr>
          <w:p w14:paraId="0065484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83" w:name="_Toc485645945"/>
            <w:bookmarkStart w:id="84" w:name="_Toc487093331"/>
            <w:bookmarkStart w:id="85" w:name="_Toc488150880"/>
            <w:bookmarkStart w:id="86" w:name="_Toc521323786"/>
            <w:r w:rsidRPr="0080320D">
              <w:rPr>
                <w:rFonts w:asciiTheme="minorHAnsi" w:hAnsiTheme="minorHAnsi"/>
                <w:b/>
                <w:color w:val="000000"/>
                <w:sz w:val="24"/>
                <w:szCs w:val="24"/>
              </w:rPr>
              <w:t>No</w:t>
            </w:r>
            <w:bookmarkEnd w:id="83"/>
            <w:bookmarkEnd w:id="84"/>
            <w:bookmarkEnd w:id="85"/>
            <w:bookmarkEnd w:id="86"/>
          </w:p>
        </w:tc>
        <w:tc>
          <w:tcPr>
            <w:tcW w:w="630" w:type="dxa"/>
            <w:shd w:val="clear" w:color="auto" w:fill="BFBFBF" w:themeFill="background1" w:themeFillShade="BF"/>
          </w:tcPr>
          <w:p w14:paraId="489286D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87" w:name="_Toc485645946"/>
            <w:bookmarkStart w:id="88" w:name="_Toc487093332"/>
            <w:bookmarkStart w:id="89" w:name="_Toc488150881"/>
            <w:bookmarkStart w:id="90" w:name="_Toc521323787"/>
            <w:r w:rsidRPr="0080320D">
              <w:rPr>
                <w:rFonts w:asciiTheme="minorHAnsi" w:hAnsiTheme="minorHAnsi"/>
                <w:b/>
                <w:color w:val="000000"/>
                <w:sz w:val="24"/>
                <w:szCs w:val="24"/>
              </w:rPr>
              <w:t>N/A</w:t>
            </w:r>
            <w:bookmarkEnd w:id="87"/>
            <w:bookmarkEnd w:id="88"/>
            <w:bookmarkEnd w:id="89"/>
            <w:bookmarkEnd w:id="90"/>
          </w:p>
        </w:tc>
        <w:tc>
          <w:tcPr>
            <w:tcW w:w="5661" w:type="dxa"/>
            <w:shd w:val="clear" w:color="auto" w:fill="BFBFBF" w:themeFill="background1" w:themeFillShade="BF"/>
          </w:tcPr>
          <w:p w14:paraId="384B9EA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1" w:name="_Toc485645947"/>
            <w:bookmarkStart w:id="92" w:name="_Toc487093333"/>
            <w:bookmarkStart w:id="93" w:name="_Toc488150882"/>
            <w:bookmarkStart w:id="94" w:name="_Toc521323788"/>
            <w:r w:rsidRPr="0080320D">
              <w:rPr>
                <w:rFonts w:asciiTheme="minorHAnsi" w:hAnsiTheme="minorHAnsi"/>
                <w:b/>
                <w:color w:val="000000"/>
                <w:sz w:val="24"/>
                <w:szCs w:val="24"/>
              </w:rPr>
              <w:t>Comments</w:t>
            </w:r>
            <w:bookmarkEnd w:id="91"/>
            <w:bookmarkEnd w:id="92"/>
            <w:bookmarkEnd w:id="93"/>
            <w:bookmarkEnd w:id="94"/>
          </w:p>
        </w:tc>
      </w:tr>
      <w:tr w:rsidR="00DB76B0" w:rsidRPr="0080320D" w14:paraId="536AAE7D" w14:textId="77777777" w:rsidTr="225A492B">
        <w:tc>
          <w:tcPr>
            <w:tcW w:w="698" w:type="dxa"/>
            <w:shd w:val="clear" w:color="auto" w:fill="auto"/>
          </w:tcPr>
          <w:p w14:paraId="259A2B9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26875C4F" w14:textId="7556311D" w:rsidR="00DB76B0" w:rsidRPr="006311F1" w:rsidRDefault="00584A6E" w:rsidP="10204855">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Career Center policy and/or procedure for tracking performance and customer satisfaction? </w:t>
            </w:r>
          </w:p>
        </w:tc>
        <w:tc>
          <w:tcPr>
            <w:tcW w:w="626" w:type="dxa"/>
            <w:shd w:val="clear" w:color="auto" w:fill="auto"/>
          </w:tcPr>
          <w:p w14:paraId="31ED005E"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C33DC6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C9C505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33C2CE22" w14:textId="77777777" w:rsidR="00DB76B0" w:rsidRPr="0080320D" w:rsidRDefault="00DB76B0" w:rsidP="00C33CB9">
            <w:pPr>
              <w:jc w:val="center"/>
              <w:rPr>
                <w:rFonts w:asciiTheme="minorHAnsi" w:eastAsia="Calibri" w:hAnsiTheme="minorHAnsi"/>
                <w:sz w:val="24"/>
                <w:szCs w:val="24"/>
              </w:rPr>
            </w:pPr>
          </w:p>
        </w:tc>
      </w:tr>
      <w:tr w:rsidR="00DB76B0" w:rsidRPr="0080320D" w14:paraId="6F23A42A" w14:textId="77777777" w:rsidTr="225A492B">
        <w:tc>
          <w:tcPr>
            <w:tcW w:w="698" w:type="dxa"/>
            <w:shd w:val="clear" w:color="auto" w:fill="auto"/>
          </w:tcPr>
          <w:p w14:paraId="357E4F45" w14:textId="15421F1E"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2</w:t>
            </w:r>
            <w:r w:rsidR="00DB76B0" w:rsidRPr="0080320D">
              <w:rPr>
                <w:rFonts w:asciiTheme="minorHAnsi" w:eastAsia="Calibri" w:hAnsiTheme="minorHAnsi"/>
                <w:sz w:val="24"/>
                <w:szCs w:val="24"/>
              </w:rPr>
              <w:t>.</w:t>
            </w:r>
          </w:p>
        </w:tc>
        <w:tc>
          <w:tcPr>
            <w:tcW w:w="4770" w:type="dxa"/>
            <w:shd w:val="clear" w:color="auto" w:fill="auto"/>
          </w:tcPr>
          <w:p w14:paraId="49B3E601" w14:textId="3E106A77"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Are there any limitations to ITAs duration and range of amount as established by the Board? </w:t>
            </w:r>
            <w:r w:rsidR="006F221F" w:rsidRPr="006311F1">
              <w:rPr>
                <w:rFonts w:asciiTheme="minorHAnsi" w:eastAsia="Calibri" w:hAnsiTheme="minorHAnsi"/>
                <w:sz w:val="24"/>
                <w:szCs w:val="24"/>
              </w:rPr>
              <w:t>P</w:t>
            </w:r>
            <w:r w:rsidRPr="006311F1">
              <w:rPr>
                <w:rFonts w:asciiTheme="minorHAnsi" w:eastAsia="Calibri" w:hAnsiTheme="minorHAnsi"/>
                <w:sz w:val="24"/>
                <w:szCs w:val="24"/>
              </w:rPr>
              <w:t xml:space="preserve">lease </w:t>
            </w:r>
            <w:r w:rsidR="006F221F" w:rsidRPr="006311F1">
              <w:rPr>
                <w:rFonts w:asciiTheme="minorHAnsi" w:eastAsia="Calibri" w:hAnsiTheme="minorHAnsi"/>
                <w:sz w:val="24"/>
                <w:szCs w:val="24"/>
              </w:rPr>
              <w:t>explain</w:t>
            </w:r>
            <w:r w:rsidRPr="006311F1">
              <w:rPr>
                <w:rFonts w:asciiTheme="minorHAnsi" w:eastAsia="Calibri" w:hAnsiTheme="minorHAnsi"/>
                <w:sz w:val="24"/>
                <w:szCs w:val="24"/>
              </w:rPr>
              <w:t>.</w:t>
            </w:r>
          </w:p>
        </w:tc>
        <w:tc>
          <w:tcPr>
            <w:tcW w:w="626" w:type="dxa"/>
            <w:shd w:val="clear" w:color="auto" w:fill="auto"/>
          </w:tcPr>
          <w:p w14:paraId="158B8956"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25205AF8"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54EB4C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77B4570" w14:textId="77777777" w:rsidR="00DB76B0" w:rsidRPr="0080320D" w:rsidRDefault="00DB76B0" w:rsidP="00C33CB9">
            <w:pPr>
              <w:jc w:val="center"/>
              <w:rPr>
                <w:rFonts w:asciiTheme="minorHAnsi" w:eastAsia="Calibri" w:hAnsiTheme="minorHAnsi"/>
                <w:sz w:val="24"/>
                <w:szCs w:val="24"/>
              </w:rPr>
            </w:pPr>
          </w:p>
        </w:tc>
      </w:tr>
      <w:tr w:rsidR="00DB76B0" w:rsidRPr="0080320D" w14:paraId="0B9D5A27" w14:textId="77777777" w:rsidTr="225A492B">
        <w:tc>
          <w:tcPr>
            <w:tcW w:w="698" w:type="dxa"/>
            <w:shd w:val="clear" w:color="auto" w:fill="auto"/>
          </w:tcPr>
          <w:p w14:paraId="455DCE3A" w14:textId="21E1268C"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 xml:space="preserve">. </w:t>
            </w:r>
          </w:p>
        </w:tc>
        <w:tc>
          <w:tcPr>
            <w:tcW w:w="4770" w:type="dxa"/>
            <w:shd w:val="clear" w:color="auto" w:fill="auto"/>
          </w:tcPr>
          <w:p w14:paraId="3ABD615C" w14:textId="16D13AE3"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Does the Career Center have a specific entity or entities responsible for managing the eligible provider process? </w:t>
            </w:r>
          </w:p>
        </w:tc>
        <w:tc>
          <w:tcPr>
            <w:tcW w:w="626" w:type="dxa"/>
            <w:shd w:val="clear" w:color="auto" w:fill="auto"/>
          </w:tcPr>
          <w:p w14:paraId="0E4CDB8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58F242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4F6B095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8533822" w14:textId="77777777" w:rsidR="00DB76B0" w:rsidRPr="0080320D" w:rsidRDefault="00DB76B0" w:rsidP="00C33CB9">
            <w:pPr>
              <w:jc w:val="center"/>
              <w:rPr>
                <w:rFonts w:asciiTheme="minorHAnsi" w:eastAsia="Calibri" w:hAnsiTheme="minorHAnsi"/>
                <w:sz w:val="24"/>
                <w:szCs w:val="24"/>
              </w:rPr>
            </w:pPr>
          </w:p>
        </w:tc>
      </w:tr>
      <w:tr w:rsidR="00DB76B0" w:rsidRPr="0080320D" w14:paraId="3D47430C" w14:textId="77777777" w:rsidTr="225A492B">
        <w:tc>
          <w:tcPr>
            <w:tcW w:w="698" w:type="dxa"/>
            <w:shd w:val="clear" w:color="auto" w:fill="auto"/>
          </w:tcPr>
          <w:p w14:paraId="2E984FED" w14:textId="2606DDFF"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w:t>
            </w:r>
          </w:p>
        </w:tc>
        <w:tc>
          <w:tcPr>
            <w:tcW w:w="4770" w:type="dxa"/>
            <w:shd w:val="clear" w:color="auto" w:fill="auto"/>
          </w:tcPr>
          <w:p w14:paraId="243F150F" w14:textId="7E78A136" w:rsidR="00DB76B0" w:rsidRPr="006311F1" w:rsidRDefault="00584A6E"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Career Center process to ensure the contract cost of the ITA is consistent with the ITA cost listed in MOSES?</w:t>
            </w:r>
          </w:p>
        </w:tc>
        <w:tc>
          <w:tcPr>
            <w:tcW w:w="626" w:type="dxa"/>
            <w:shd w:val="clear" w:color="auto" w:fill="auto"/>
          </w:tcPr>
          <w:p w14:paraId="2317B1C0"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5F0AC94C"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BD94B7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A2FF7EF" w14:textId="77777777" w:rsidR="00DB76B0" w:rsidRPr="0080320D" w:rsidRDefault="00DB76B0" w:rsidP="00C33CB9">
            <w:pPr>
              <w:jc w:val="center"/>
              <w:rPr>
                <w:rFonts w:asciiTheme="minorHAnsi" w:eastAsia="Calibri" w:hAnsiTheme="minorHAnsi"/>
                <w:sz w:val="24"/>
                <w:szCs w:val="24"/>
              </w:rPr>
            </w:pPr>
          </w:p>
        </w:tc>
      </w:tr>
      <w:tr w:rsidR="00DB76B0" w:rsidRPr="0080320D" w14:paraId="670ABBC3" w14:textId="77777777" w:rsidTr="225A492B">
        <w:tc>
          <w:tcPr>
            <w:tcW w:w="698" w:type="dxa"/>
            <w:shd w:val="clear" w:color="auto" w:fill="auto"/>
          </w:tcPr>
          <w:p w14:paraId="7BB93CCD" w14:textId="305CCF6C"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w:t>
            </w:r>
          </w:p>
        </w:tc>
        <w:tc>
          <w:tcPr>
            <w:tcW w:w="4770" w:type="dxa"/>
            <w:shd w:val="clear" w:color="auto" w:fill="auto"/>
          </w:tcPr>
          <w:p w14:paraId="61B6AEB0" w14:textId="00F7DD72" w:rsidR="00826CA7" w:rsidRPr="006311F1" w:rsidRDefault="0082714D" w:rsidP="00C33CB9">
            <w:pPr>
              <w:rPr>
                <w:rFonts w:asciiTheme="minorHAnsi" w:eastAsia="Calibri" w:hAnsiTheme="minorHAnsi"/>
                <w:sz w:val="24"/>
                <w:szCs w:val="24"/>
              </w:rPr>
            </w:pPr>
            <w:r w:rsidRPr="006311F1">
              <w:rPr>
                <w:rFonts w:asciiTheme="minorHAnsi" w:eastAsia="Calibri" w:hAnsiTheme="minorHAnsi"/>
                <w:sz w:val="24"/>
                <w:szCs w:val="24"/>
              </w:rPr>
              <w:t>What are</w:t>
            </w:r>
            <w:r w:rsidR="00DB76B0" w:rsidRPr="006311F1">
              <w:rPr>
                <w:rFonts w:asciiTheme="minorHAnsi" w:eastAsia="Calibri" w:hAnsiTheme="minorHAnsi"/>
                <w:sz w:val="24"/>
                <w:szCs w:val="24"/>
              </w:rPr>
              <w:t xml:space="preserve"> the five (5) most utilized training occupations for the previous four (4) quarters? </w:t>
            </w:r>
          </w:p>
          <w:p w14:paraId="0C5E6E93" w14:textId="440A7EFE" w:rsidR="00DB76B0" w:rsidRPr="006311F1" w:rsidRDefault="003871CA" w:rsidP="00C33CB9">
            <w:pPr>
              <w:rPr>
                <w:rFonts w:asciiTheme="minorHAnsi" w:eastAsia="Calibri" w:hAnsiTheme="minorHAnsi"/>
                <w:sz w:val="24"/>
                <w:szCs w:val="24"/>
              </w:rPr>
            </w:pPr>
            <w:r w:rsidRPr="006311F1">
              <w:rPr>
                <w:rFonts w:asciiTheme="minorHAnsi" w:eastAsia="Calibri" w:hAnsiTheme="minorHAnsi"/>
                <w:sz w:val="24"/>
                <w:szCs w:val="24"/>
              </w:rPr>
              <w:t>Please</w:t>
            </w:r>
            <w:r w:rsidR="00DB76B0" w:rsidRPr="006311F1">
              <w:rPr>
                <w:rFonts w:asciiTheme="minorHAnsi" w:eastAsia="Calibri" w:hAnsiTheme="minorHAnsi"/>
                <w:sz w:val="24"/>
                <w:szCs w:val="24"/>
              </w:rPr>
              <w:t xml:space="preserve"> list the training occupations and how many </w:t>
            </w:r>
            <w:r w:rsidR="00FC7C29" w:rsidRPr="006311F1">
              <w:rPr>
                <w:rFonts w:asciiTheme="minorHAnsi" w:eastAsia="Calibri" w:hAnsiTheme="minorHAnsi"/>
                <w:sz w:val="24"/>
                <w:szCs w:val="24"/>
              </w:rPr>
              <w:t>customers are enrolled in each.</w:t>
            </w:r>
          </w:p>
        </w:tc>
        <w:tc>
          <w:tcPr>
            <w:tcW w:w="626" w:type="dxa"/>
            <w:shd w:val="clear" w:color="auto" w:fill="auto"/>
          </w:tcPr>
          <w:p w14:paraId="1DC4B8A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EED6BF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5538F2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1A80D15" w14:textId="77777777" w:rsidR="00DB76B0" w:rsidRPr="0080320D" w:rsidRDefault="00DB76B0" w:rsidP="00C33CB9">
            <w:pPr>
              <w:jc w:val="center"/>
              <w:rPr>
                <w:rFonts w:asciiTheme="minorHAnsi" w:eastAsia="Calibri" w:hAnsiTheme="minorHAnsi"/>
                <w:sz w:val="24"/>
                <w:szCs w:val="24"/>
              </w:rPr>
            </w:pPr>
          </w:p>
        </w:tc>
      </w:tr>
      <w:tr w:rsidR="00DB76B0" w:rsidRPr="0080320D" w14:paraId="63C25913" w14:textId="77777777" w:rsidTr="225A492B">
        <w:tc>
          <w:tcPr>
            <w:tcW w:w="5468" w:type="dxa"/>
            <w:gridSpan w:val="2"/>
            <w:shd w:val="clear" w:color="auto" w:fill="BFBFBF" w:themeFill="background1" w:themeFillShade="BF"/>
          </w:tcPr>
          <w:p w14:paraId="4385CA47" w14:textId="30F469E7" w:rsidR="00D80729" w:rsidRDefault="00DB76B0" w:rsidP="00C33CB9">
            <w:pPr>
              <w:keepNext/>
              <w:keepLines/>
              <w:spacing w:before="240"/>
              <w:outlineLvl w:val="0"/>
              <w:rPr>
                <w:rFonts w:asciiTheme="minorHAnsi" w:hAnsiTheme="minorHAnsi"/>
                <w:b/>
                <w:color w:val="000000"/>
                <w:sz w:val="24"/>
                <w:szCs w:val="24"/>
              </w:rPr>
            </w:pPr>
            <w:bookmarkStart w:id="95" w:name="_Toc521323794"/>
            <w:r w:rsidRPr="0080320D">
              <w:rPr>
                <w:rFonts w:asciiTheme="minorHAnsi" w:hAnsiTheme="minorHAnsi"/>
                <w:b/>
                <w:color w:val="000000"/>
                <w:sz w:val="24"/>
                <w:szCs w:val="24"/>
              </w:rPr>
              <w:lastRenderedPageBreak/>
              <w:t>Section 6: Career Planning</w:t>
            </w:r>
            <w:bookmarkEnd w:id="95"/>
            <w:r w:rsidR="00C6481F">
              <w:rPr>
                <w:rFonts w:asciiTheme="minorHAnsi" w:hAnsiTheme="minorHAnsi"/>
                <w:b/>
                <w:color w:val="000000"/>
                <w:sz w:val="24"/>
                <w:szCs w:val="24"/>
              </w:rPr>
              <w:t xml:space="preserve"> </w:t>
            </w:r>
          </w:p>
          <w:p w14:paraId="402022E6" w14:textId="2EF68CD6"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2BE7A480"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6" w:name="_Toc485645954"/>
            <w:bookmarkStart w:id="97" w:name="_Toc487093340"/>
            <w:bookmarkStart w:id="98" w:name="_Toc488150889"/>
            <w:bookmarkStart w:id="99" w:name="_Toc521323795"/>
            <w:r w:rsidRPr="0080320D">
              <w:rPr>
                <w:rFonts w:asciiTheme="minorHAnsi" w:hAnsiTheme="minorHAnsi"/>
                <w:b/>
                <w:color w:val="000000"/>
                <w:sz w:val="24"/>
                <w:szCs w:val="24"/>
              </w:rPr>
              <w:t>Yes</w:t>
            </w:r>
            <w:bookmarkEnd w:id="96"/>
            <w:bookmarkEnd w:id="97"/>
            <w:bookmarkEnd w:id="98"/>
            <w:bookmarkEnd w:id="99"/>
          </w:p>
        </w:tc>
        <w:tc>
          <w:tcPr>
            <w:tcW w:w="570" w:type="dxa"/>
            <w:shd w:val="clear" w:color="auto" w:fill="BFBFBF" w:themeFill="background1" w:themeFillShade="BF"/>
          </w:tcPr>
          <w:p w14:paraId="709E9F4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00" w:name="_Toc485645955"/>
            <w:bookmarkStart w:id="101" w:name="_Toc487093341"/>
            <w:bookmarkStart w:id="102" w:name="_Toc488150890"/>
            <w:bookmarkStart w:id="103" w:name="_Toc521323796"/>
            <w:r w:rsidRPr="0080320D">
              <w:rPr>
                <w:rFonts w:asciiTheme="minorHAnsi" w:hAnsiTheme="minorHAnsi"/>
                <w:b/>
                <w:color w:val="000000"/>
                <w:sz w:val="24"/>
                <w:szCs w:val="24"/>
              </w:rPr>
              <w:t>No</w:t>
            </w:r>
            <w:bookmarkEnd w:id="100"/>
            <w:bookmarkEnd w:id="101"/>
            <w:bookmarkEnd w:id="102"/>
            <w:bookmarkEnd w:id="103"/>
          </w:p>
        </w:tc>
        <w:tc>
          <w:tcPr>
            <w:tcW w:w="630" w:type="dxa"/>
            <w:shd w:val="clear" w:color="auto" w:fill="BFBFBF" w:themeFill="background1" w:themeFillShade="BF"/>
          </w:tcPr>
          <w:p w14:paraId="1050A23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04" w:name="_Toc485645956"/>
            <w:bookmarkStart w:id="105" w:name="_Toc487093342"/>
            <w:bookmarkStart w:id="106" w:name="_Toc488150891"/>
            <w:bookmarkStart w:id="107" w:name="_Toc521323797"/>
            <w:r w:rsidRPr="0080320D">
              <w:rPr>
                <w:rFonts w:asciiTheme="minorHAnsi" w:hAnsiTheme="minorHAnsi"/>
                <w:b/>
                <w:color w:val="000000"/>
                <w:sz w:val="24"/>
                <w:szCs w:val="24"/>
              </w:rPr>
              <w:t>N/A</w:t>
            </w:r>
            <w:bookmarkEnd w:id="104"/>
            <w:bookmarkEnd w:id="105"/>
            <w:bookmarkEnd w:id="106"/>
            <w:bookmarkEnd w:id="107"/>
          </w:p>
        </w:tc>
        <w:tc>
          <w:tcPr>
            <w:tcW w:w="5661" w:type="dxa"/>
            <w:shd w:val="clear" w:color="auto" w:fill="BFBFBF" w:themeFill="background1" w:themeFillShade="BF"/>
          </w:tcPr>
          <w:p w14:paraId="006CA9FF" w14:textId="77777777" w:rsidR="00DB76B0" w:rsidRPr="0080320D" w:rsidRDefault="00DB76B0" w:rsidP="00C33CB9">
            <w:pPr>
              <w:keepNext/>
              <w:keepLines/>
              <w:spacing w:before="240"/>
              <w:jc w:val="center"/>
              <w:outlineLvl w:val="0"/>
              <w:rPr>
                <w:rFonts w:asciiTheme="minorHAnsi" w:hAnsiTheme="minorHAnsi"/>
                <w:color w:val="000000"/>
                <w:sz w:val="24"/>
                <w:szCs w:val="24"/>
              </w:rPr>
            </w:pPr>
            <w:bookmarkStart w:id="108" w:name="_Toc485645957"/>
            <w:bookmarkStart w:id="109" w:name="_Toc487093343"/>
            <w:bookmarkStart w:id="110" w:name="_Toc488150892"/>
            <w:bookmarkStart w:id="111" w:name="_Toc521323798"/>
            <w:r w:rsidRPr="0080320D">
              <w:rPr>
                <w:rFonts w:asciiTheme="minorHAnsi" w:hAnsiTheme="minorHAnsi"/>
                <w:b/>
                <w:color w:val="000000"/>
                <w:sz w:val="24"/>
                <w:szCs w:val="24"/>
              </w:rPr>
              <w:t>Comments</w:t>
            </w:r>
            <w:bookmarkEnd w:id="108"/>
            <w:bookmarkEnd w:id="109"/>
            <w:bookmarkEnd w:id="110"/>
            <w:bookmarkEnd w:id="111"/>
          </w:p>
        </w:tc>
      </w:tr>
      <w:tr w:rsidR="00DB76B0" w:rsidRPr="0080320D" w14:paraId="27EFF704" w14:textId="77777777" w:rsidTr="225A492B">
        <w:tc>
          <w:tcPr>
            <w:tcW w:w="698" w:type="dxa"/>
            <w:shd w:val="clear" w:color="auto" w:fill="FFFFFF" w:themeFill="background1"/>
          </w:tcPr>
          <w:p w14:paraId="31E02C0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1. </w:t>
            </w:r>
          </w:p>
        </w:tc>
        <w:tc>
          <w:tcPr>
            <w:tcW w:w="4770" w:type="dxa"/>
            <w:shd w:val="clear" w:color="auto" w:fill="FFFFFF" w:themeFill="background1"/>
          </w:tcPr>
          <w:p w14:paraId="00052292" w14:textId="5064267F" w:rsidR="00DB76B0"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Who is the</w:t>
            </w:r>
            <w:r w:rsidR="00DB76B0" w:rsidRPr="006311F1">
              <w:rPr>
                <w:rFonts w:asciiTheme="minorHAnsi" w:eastAsia="Calibri" w:hAnsiTheme="minorHAnsi"/>
                <w:sz w:val="24"/>
                <w:szCs w:val="24"/>
              </w:rPr>
              <w:t xml:space="preserve"> entity or entities responsible for quality control? </w:t>
            </w:r>
          </w:p>
        </w:tc>
        <w:tc>
          <w:tcPr>
            <w:tcW w:w="626" w:type="dxa"/>
            <w:shd w:val="clear" w:color="auto" w:fill="FFFFFF" w:themeFill="background1"/>
          </w:tcPr>
          <w:p w14:paraId="600BE659"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4390BDB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22CB3E4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6A21A626" w14:textId="66BB7B23" w:rsidR="00DB76B0" w:rsidRPr="0080320D" w:rsidRDefault="00DB76B0" w:rsidP="00F26239">
            <w:pPr>
              <w:rPr>
                <w:rFonts w:asciiTheme="minorHAnsi" w:eastAsia="Calibri" w:hAnsiTheme="minorHAnsi"/>
                <w:sz w:val="24"/>
                <w:szCs w:val="24"/>
              </w:rPr>
            </w:pPr>
          </w:p>
        </w:tc>
      </w:tr>
      <w:tr w:rsidR="00DB76B0" w:rsidRPr="0080320D" w14:paraId="5447BCCC" w14:textId="77777777" w:rsidTr="225A492B">
        <w:tc>
          <w:tcPr>
            <w:tcW w:w="698" w:type="dxa"/>
            <w:shd w:val="clear" w:color="auto" w:fill="FFFFFF" w:themeFill="background1"/>
          </w:tcPr>
          <w:p w14:paraId="3BE42DE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FFFFFF" w:themeFill="background1"/>
          </w:tcPr>
          <w:p w14:paraId="3BC26591" w14:textId="1032C721" w:rsidR="00DB76B0"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procedure for ensuring quality control over Career Planning? </w:t>
            </w:r>
          </w:p>
        </w:tc>
        <w:tc>
          <w:tcPr>
            <w:tcW w:w="626" w:type="dxa"/>
            <w:shd w:val="clear" w:color="auto" w:fill="FFFFFF" w:themeFill="background1"/>
          </w:tcPr>
          <w:p w14:paraId="2BBF334F"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61202A0D"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29FA121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799495E7" w14:textId="77777777" w:rsidR="00DB76B0" w:rsidRPr="0080320D" w:rsidRDefault="00DB76B0" w:rsidP="00C33CB9">
            <w:pPr>
              <w:jc w:val="center"/>
              <w:rPr>
                <w:rFonts w:asciiTheme="minorHAnsi" w:eastAsia="Calibri" w:hAnsiTheme="minorHAnsi"/>
                <w:sz w:val="24"/>
                <w:szCs w:val="24"/>
              </w:rPr>
            </w:pPr>
          </w:p>
        </w:tc>
      </w:tr>
      <w:tr w:rsidR="00DB76B0" w:rsidRPr="0080320D" w14:paraId="57677B55" w14:textId="77777777" w:rsidTr="225A492B">
        <w:tc>
          <w:tcPr>
            <w:tcW w:w="698" w:type="dxa"/>
            <w:shd w:val="clear" w:color="auto" w:fill="FFFFFF" w:themeFill="background1"/>
          </w:tcPr>
          <w:p w14:paraId="5F22BDF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FFFFFF" w:themeFill="background1"/>
          </w:tcPr>
          <w:p w14:paraId="52DDAC9A" w14:textId="13239B75" w:rsidR="00DB76B0"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How does t</w:t>
            </w:r>
            <w:r w:rsidR="00DB76B0" w:rsidRPr="006311F1">
              <w:rPr>
                <w:rFonts w:asciiTheme="minorHAnsi" w:eastAsia="Calibri" w:hAnsiTheme="minorHAnsi"/>
                <w:sz w:val="24"/>
                <w:szCs w:val="24"/>
              </w:rPr>
              <w:t>he Career Center ensure quality control over customer contact every 30-60 day</w:t>
            </w:r>
            <w:r w:rsidR="00E8766B">
              <w:rPr>
                <w:rFonts w:asciiTheme="minorHAnsi" w:eastAsia="Calibri" w:hAnsiTheme="minorHAnsi"/>
                <w:sz w:val="24"/>
                <w:szCs w:val="24"/>
              </w:rPr>
              <w:t>s</w:t>
            </w:r>
            <w:r w:rsidR="00DB76B0" w:rsidRPr="006311F1">
              <w:rPr>
                <w:rFonts w:asciiTheme="minorHAnsi" w:eastAsia="Calibri" w:hAnsiTheme="minorHAnsi"/>
                <w:sz w:val="24"/>
                <w:szCs w:val="24"/>
              </w:rPr>
              <w:t xml:space="preserve">? </w:t>
            </w:r>
          </w:p>
        </w:tc>
        <w:tc>
          <w:tcPr>
            <w:tcW w:w="626" w:type="dxa"/>
            <w:shd w:val="clear" w:color="auto" w:fill="FFFFFF" w:themeFill="background1"/>
          </w:tcPr>
          <w:p w14:paraId="1D3378EC"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5AB2BB9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15D28E9B"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49B59D7C" w14:textId="79A67FA0" w:rsidR="00DB76B0" w:rsidRPr="00811501" w:rsidRDefault="00DB76B0" w:rsidP="00C33CB9">
            <w:pPr>
              <w:jc w:val="center"/>
              <w:rPr>
                <w:rFonts w:asciiTheme="minorHAnsi" w:eastAsia="Calibri" w:hAnsiTheme="minorHAnsi"/>
                <w:color w:val="FF0000"/>
                <w:sz w:val="24"/>
                <w:szCs w:val="24"/>
              </w:rPr>
            </w:pPr>
          </w:p>
        </w:tc>
      </w:tr>
      <w:tr w:rsidR="00DB76B0" w:rsidRPr="0080320D" w14:paraId="2DFF56A4" w14:textId="77777777" w:rsidTr="225A492B">
        <w:tc>
          <w:tcPr>
            <w:tcW w:w="698" w:type="dxa"/>
            <w:shd w:val="clear" w:color="auto" w:fill="FFFFFF" w:themeFill="background1"/>
          </w:tcPr>
          <w:p w14:paraId="5093B689" w14:textId="037B1B29"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 xml:space="preserve">. </w:t>
            </w:r>
          </w:p>
        </w:tc>
        <w:tc>
          <w:tcPr>
            <w:tcW w:w="4770" w:type="dxa"/>
            <w:shd w:val="clear" w:color="auto" w:fill="FFFFFF" w:themeFill="background1"/>
          </w:tcPr>
          <w:p w14:paraId="4061597F" w14:textId="52BFC4DE" w:rsidR="003D27E8"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Does the Career Center </w:t>
            </w:r>
            <w:r w:rsidR="003D27E8" w:rsidRPr="006311F1">
              <w:rPr>
                <w:rFonts w:asciiTheme="minorHAnsi" w:eastAsia="Calibri" w:hAnsiTheme="minorHAnsi"/>
                <w:sz w:val="24"/>
                <w:szCs w:val="24"/>
              </w:rPr>
              <w:t>provide</w:t>
            </w:r>
            <w:r w:rsidR="00E8766B">
              <w:rPr>
                <w:rFonts w:asciiTheme="minorHAnsi" w:eastAsia="Calibri" w:hAnsiTheme="minorHAnsi"/>
                <w:sz w:val="24"/>
                <w:szCs w:val="24"/>
              </w:rPr>
              <w:t xml:space="preserve"> -</w:t>
            </w:r>
          </w:p>
          <w:p w14:paraId="7D1105D7" w14:textId="77777777" w:rsidR="003D27E8"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Supportive Services</w:t>
            </w:r>
            <w:r w:rsidR="003D27E8" w:rsidRPr="006311F1">
              <w:rPr>
                <w:rFonts w:asciiTheme="minorHAnsi" w:eastAsia="Calibri" w:hAnsiTheme="minorHAnsi"/>
                <w:sz w:val="24"/>
                <w:szCs w:val="24"/>
              </w:rPr>
              <w:t>:</w:t>
            </w:r>
          </w:p>
          <w:p w14:paraId="7BB3BB5C" w14:textId="77777777" w:rsidR="003D27E8"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Needs Related Payments:</w:t>
            </w:r>
          </w:p>
          <w:p w14:paraId="36E660AA" w14:textId="2C9C1A8F" w:rsidR="003D27E8"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Customized Training:</w:t>
            </w:r>
          </w:p>
          <w:p w14:paraId="4DCE9617" w14:textId="50031987"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If yes, please list all </w:t>
            </w:r>
            <w:r w:rsidR="003D27E8" w:rsidRPr="006311F1">
              <w:rPr>
                <w:rFonts w:asciiTheme="minorHAnsi" w:eastAsia="Calibri" w:hAnsiTheme="minorHAnsi"/>
                <w:sz w:val="24"/>
                <w:szCs w:val="24"/>
              </w:rPr>
              <w:t>s</w:t>
            </w:r>
            <w:r w:rsidRPr="006311F1">
              <w:rPr>
                <w:rFonts w:asciiTheme="minorHAnsi" w:eastAsia="Calibri" w:hAnsiTheme="minorHAnsi"/>
                <w:sz w:val="24"/>
                <w:szCs w:val="24"/>
              </w:rPr>
              <w:t>ervices available.</w:t>
            </w:r>
          </w:p>
        </w:tc>
        <w:tc>
          <w:tcPr>
            <w:tcW w:w="626" w:type="dxa"/>
            <w:shd w:val="clear" w:color="auto" w:fill="FFFFFF" w:themeFill="background1"/>
          </w:tcPr>
          <w:p w14:paraId="0960C58D"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608779DA"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485A92E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55C2D201" w14:textId="77777777" w:rsidR="00DB76B0" w:rsidRPr="0080320D" w:rsidRDefault="00DB76B0" w:rsidP="00C33CB9">
            <w:pPr>
              <w:jc w:val="center"/>
              <w:rPr>
                <w:rFonts w:asciiTheme="minorHAnsi" w:eastAsia="Calibri" w:hAnsiTheme="minorHAnsi"/>
                <w:sz w:val="24"/>
                <w:szCs w:val="24"/>
              </w:rPr>
            </w:pPr>
          </w:p>
        </w:tc>
      </w:tr>
      <w:tr w:rsidR="00DB76B0" w:rsidRPr="0080320D" w14:paraId="20DC77DE" w14:textId="77777777" w:rsidTr="225A492B">
        <w:tc>
          <w:tcPr>
            <w:tcW w:w="698" w:type="dxa"/>
            <w:shd w:val="clear" w:color="auto" w:fill="FFFFFF" w:themeFill="background1"/>
          </w:tcPr>
          <w:p w14:paraId="7FBAD514" w14:textId="48500106" w:rsidR="00DB76B0" w:rsidRPr="0080320D" w:rsidRDefault="00463481"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w:t>
            </w:r>
          </w:p>
        </w:tc>
        <w:tc>
          <w:tcPr>
            <w:tcW w:w="4770" w:type="dxa"/>
            <w:shd w:val="clear" w:color="auto" w:fill="FFFFFF" w:themeFill="background1"/>
          </w:tcPr>
          <w:p w14:paraId="0BE2958F" w14:textId="50728E4F" w:rsidR="00D35E55" w:rsidRPr="006311F1" w:rsidRDefault="00DB76B0" w:rsidP="00AD6766">
            <w:pPr>
              <w:rPr>
                <w:rFonts w:asciiTheme="minorHAnsi" w:eastAsia="Calibri" w:hAnsiTheme="minorHAnsi"/>
                <w:sz w:val="24"/>
                <w:szCs w:val="24"/>
              </w:rPr>
            </w:pPr>
            <w:r w:rsidRPr="006311F1">
              <w:rPr>
                <w:rFonts w:asciiTheme="minorHAnsi" w:eastAsia="Calibri" w:hAnsiTheme="minorHAnsi"/>
                <w:sz w:val="24"/>
                <w:szCs w:val="24"/>
              </w:rPr>
              <w:t xml:space="preserve">Does the Career Center </w:t>
            </w:r>
            <w:r w:rsidR="00D35E55" w:rsidRPr="006311F1">
              <w:rPr>
                <w:rFonts w:asciiTheme="minorHAnsi" w:eastAsia="Calibri" w:hAnsiTheme="minorHAnsi"/>
                <w:sz w:val="24"/>
                <w:szCs w:val="24"/>
              </w:rPr>
              <w:t>utilize</w:t>
            </w:r>
            <w:r w:rsidR="00E8766B">
              <w:rPr>
                <w:rFonts w:asciiTheme="minorHAnsi" w:eastAsia="Calibri" w:hAnsiTheme="minorHAnsi"/>
                <w:sz w:val="24"/>
                <w:szCs w:val="24"/>
              </w:rPr>
              <w:t xml:space="preserve"> -</w:t>
            </w:r>
          </w:p>
          <w:p w14:paraId="724B0E01" w14:textId="1DBB62B5" w:rsidR="00DB76B0" w:rsidRPr="006311F1" w:rsidRDefault="00DB76B0" w:rsidP="00AD6766">
            <w:pPr>
              <w:rPr>
                <w:rFonts w:asciiTheme="minorHAnsi" w:eastAsia="Calibri" w:hAnsiTheme="minorHAnsi"/>
                <w:sz w:val="24"/>
                <w:szCs w:val="24"/>
              </w:rPr>
            </w:pPr>
            <w:r w:rsidRPr="006311F1">
              <w:rPr>
                <w:rFonts w:asciiTheme="minorHAnsi" w:eastAsia="Calibri" w:hAnsiTheme="minorHAnsi"/>
                <w:sz w:val="24"/>
                <w:szCs w:val="24"/>
              </w:rPr>
              <w:t>On-The-Job Training (OJT)</w:t>
            </w:r>
            <w:r w:rsidR="00D35E55" w:rsidRPr="006311F1">
              <w:rPr>
                <w:rFonts w:asciiTheme="minorHAnsi" w:eastAsia="Calibri" w:hAnsiTheme="minorHAnsi"/>
                <w:sz w:val="24"/>
                <w:szCs w:val="24"/>
              </w:rPr>
              <w:t>:</w:t>
            </w:r>
          </w:p>
          <w:p w14:paraId="3D8D5BF9" w14:textId="38C687AE" w:rsidR="00D35E55" w:rsidRPr="006311F1" w:rsidRDefault="00D35E55" w:rsidP="00AD6766">
            <w:pPr>
              <w:rPr>
                <w:rFonts w:asciiTheme="minorHAnsi" w:eastAsia="Calibri" w:hAnsiTheme="minorHAnsi"/>
                <w:sz w:val="24"/>
                <w:szCs w:val="24"/>
              </w:rPr>
            </w:pPr>
            <w:r w:rsidRPr="006311F1">
              <w:rPr>
                <w:rFonts w:asciiTheme="minorHAnsi" w:eastAsia="Calibri" w:hAnsiTheme="minorHAnsi"/>
                <w:sz w:val="24"/>
                <w:szCs w:val="24"/>
              </w:rPr>
              <w:t>Apprenticeships:</w:t>
            </w:r>
          </w:p>
        </w:tc>
        <w:tc>
          <w:tcPr>
            <w:tcW w:w="626" w:type="dxa"/>
            <w:shd w:val="clear" w:color="auto" w:fill="FFFFFF" w:themeFill="background1"/>
          </w:tcPr>
          <w:p w14:paraId="730E3519"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0317F18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48997BD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432FEE79" w14:textId="77777777" w:rsidR="00DB76B0" w:rsidRPr="0080320D" w:rsidRDefault="00DB76B0" w:rsidP="00C33CB9">
            <w:pPr>
              <w:jc w:val="center"/>
              <w:rPr>
                <w:rFonts w:asciiTheme="minorHAnsi" w:eastAsia="Calibri" w:hAnsiTheme="minorHAnsi"/>
                <w:sz w:val="24"/>
                <w:szCs w:val="24"/>
              </w:rPr>
            </w:pPr>
          </w:p>
        </w:tc>
      </w:tr>
      <w:tr w:rsidR="00DB76B0" w:rsidRPr="0080320D" w14:paraId="1B1992A9" w14:textId="77777777" w:rsidTr="225A492B">
        <w:tc>
          <w:tcPr>
            <w:tcW w:w="698" w:type="dxa"/>
            <w:shd w:val="clear" w:color="auto" w:fill="FFFFFF" w:themeFill="background1"/>
          </w:tcPr>
          <w:p w14:paraId="0049953D" w14:textId="0D8AB7FA" w:rsidR="00DB76B0" w:rsidRPr="0080320D" w:rsidRDefault="00463481" w:rsidP="00C33CB9">
            <w:pPr>
              <w:rPr>
                <w:rFonts w:asciiTheme="minorHAnsi" w:eastAsia="Calibri" w:hAnsiTheme="minorHAnsi"/>
                <w:sz w:val="24"/>
                <w:szCs w:val="24"/>
              </w:rPr>
            </w:pPr>
            <w:r>
              <w:rPr>
                <w:rFonts w:asciiTheme="minorHAnsi" w:eastAsia="Calibri" w:hAnsiTheme="minorHAnsi"/>
                <w:sz w:val="24"/>
                <w:szCs w:val="24"/>
              </w:rPr>
              <w:t>6</w:t>
            </w:r>
            <w:r w:rsidR="00DB76B0" w:rsidRPr="0080320D">
              <w:rPr>
                <w:rFonts w:asciiTheme="minorHAnsi" w:eastAsia="Calibri" w:hAnsiTheme="minorHAnsi"/>
                <w:sz w:val="24"/>
                <w:szCs w:val="24"/>
              </w:rPr>
              <w:t>.</w:t>
            </w:r>
          </w:p>
        </w:tc>
        <w:tc>
          <w:tcPr>
            <w:tcW w:w="4770" w:type="dxa"/>
            <w:shd w:val="clear" w:color="auto" w:fill="FFFFFF" w:themeFill="background1"/>
          </w:tcPr>
          <w:p w14:paraId="21EF0800" w14:textId="55CA5AD8"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Does the center provide other work experiences such as internships or transitional jobs? </w:t>
            </w:r>
            <w:r w:rsidR="00E8766B">
              <w:rPr>
                <w:rFonts w:asciiTheme="minorHAnsi" w:eastAsia="Calibri" w:hAnsiTheme="minorHAnsi"/>
                <w:sz w:val="24"/>
                <w:szCs w:val="24"/>
              </w:rPr>
              <w:t xml:space="preserve"> </w:t>
            </w:r>
            <w:r w:rsidR="00A22046" w:rsidRPr="006311F1">
              <w:rPr>
                <w:rFonts w:asciiTheme="minorHAnsi" w:eastAsia="Calibri" w:hAnsiTheme="minorHAnsi"/>
                <w:sz w:val="24"/>
                <w:szCs w:val="24"/>
              </w:rPr>
              <w:t>P</w:t>
            </w:r>
            <w:r w:rsidRPr="006311F1">
              <w:rPr>
                <w:rFonts w:asciiTheme="minorHAnsi" w:eastAsia="Calibri" w:hAnsiTheme="minorHAnsi"/>
                <w:sz w:val="24"/>
                <w:szCs w:val="24"/>
              </w:rPr>
              <w:t>lease explain.</w:t>
            </w:r>
          </w:p>
        </w:tc>
        <w:tc>
          <w:tcPr>
            <w:tcW w:w="626" w:type="dxa"/>
            <w:shd w:val="clear" w:color="auto" w:fill="FFFFFF" w:themeFill="background1"/>
          </w:tcPr>
          <w:p w14:paraId="6A129C60"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6705F5D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6AB48F85"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2BF2C26D" w14:textId="25B3DF3A" w:rsidR="00DB76B0" w:rsidRPr="0080320D" w:rsidRDefault="00DB76B0" w:rsidP="00811501">
            <w:pPr>
              <w:rPr>
                <w:rFonts w:asciiTheme="minorHAnsi" w:eastAsia="Calibri" w:hAnsiTheme="minorHAnsi"/>
                <w:sz w:val="24"/>
                <w:szCs w:val="24"/>
              </w:rPr>
            </w:pPr>
          </w:p>
        </w:tc>
      </w:tr>
      <w:tr w:rsidR="00DB76B0" w:rsidRPr="0080320D" w14:paraId="498B653A" w14:textId="77777777" w:rsidTr="225A492B">
        <w:tc>
          <w:tcPr>
            <w:tcW w:w="5468" w:type="dxa"/>
            <w:gridSpan w:val="2"/>
            <w:shd w:val="clear" w:color="auto" w:fill="BFBFBF" w:themeFill="background1" w:themeFillShade="BF"/>
          </w:tcPr>
          <w:p w14:paraId="37B7D857" w14:textId="0DFDF146" w:rsidR="00D80729" w:rsidRDefault="00DB76B0" w:rsidP="00C33CB9">
            <w:pPr>
              <w:keepNext/>
              <w:keepLines/>
              <w:spacing w:before="240"/>
              <w:outlineLvl w:val="0"/>
              <w:rPr>
                <w:rFonts w:asciiTheme="minorHAnsi" w:hAnsiTheme="minorHAnsi"/>
                <w:b/>
                <w:color w:val="000000"/>
                <w:sz w:val="24"/>
                <w:szCs w:val="24"/>
              </w:rPr>
            </w:pPr>
            <w:bookmarkStart w:id="112" w:name="_Toc521323799"/>
            <w:r w:rsidRPr="0080320D">
              <w:rPr>
                <w:rFonts w:asciiTheme="minorHAnsi" w:hAnsiTheme="minorHAnsi"/>
                <w:b/>
                <w:color w:val="000000"/>
                <w:sz w:val="24"/>
                <w:szCs w:val="24"/>
              </w:rPr>
              <w:t>Section 7: WIOA Title III – Wagner Peyser Services</w:t>
            </w:r>
            <w:bookmarkEnd w:id="112"/>
            <w:r w:rsidR="00C6481F">
              <w:rPr>
                <w:rFonts w:asciiTheme="minorHAnsi" w:hAnsiTheme="minorHAnsi"/>
                <w:b/>
                <w:color w:val="000000"/>
                <w:sz w:val="24"/>
                <w:szCs w:val="24"/>
              </w:rPr>
              <w:t xml:space="preserve"> </w:t>
            </w:r>
          </w:p>
          <w:p w14:paraId="3F1C26AD" w14:textId="379A5B93"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3604870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13" w:name="_Toc485645959"/>
            <w:bookmarkStart w:id="114" w:name="_Toc487093345"/>
            <w:bookmarkStart w:id="115" w:name="_Toc488150894"/>
            <w:bookmarkStart w:id="116" w:name="_Toc521323800"/>
            <w:r w:rsidRPr="0080320D">
              <w:rPr>
                <w:rFonts w:asciiTheme="minorHAnsi" w:hAnsiTheme="minorHAnsi"/>
                <w:b/>
                <w:color w:val="000000"/>
                <w:sz w:val="24"/>
                <w:szCs w:val="24"/>
              </w:rPr>
              <w:t>Yes</w:t>
            </w:r>
            <w:bookmarkEnd w:id="113"/>
            <w:bookmarkEnd w:id="114"/>
            <w:bookmarkEnd w:id="115"/>
            <w:bookmarkEnd w:id="116"/>
          </w:p>
        </w:tc>
        <w:tc>
          <w:tcPr>
            <w:tcW w:w="570" w:type="dxa"/>
            <w:shd w:val="clear" w:color="auto" w:fill="BFBFBF" w:themeFill="background1" w:themeFillShade="BF"/>
          </w:tcPr>
          <w:p w14:paraId="66BDCD2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17" w:name="_Toc485645960"/>
            <w:bookmarkStart w:id="118" w:name="_Toc487093346"/>
            <w:bookmarkStart w:id="119" w:name="_Toc488150895"/>
            <w:bookmarkStart w:id="120" w:name="_Toc521323801"/>
            <w:r w:rsidRPr="0080320D">
              <w:rPr>
                <w:rFonts w:asciiTheme="minorHAnsi" w:hAnsiTheme="minorHAnsi"/>
                <w:b/>
                <w:color w:val="000000"/>
                <w:sz w:val="24"/>
                <w:szCs w:val="24"/>
              </w:rPr>
              <w:t>No</w:t>
            </w:r>
            <w:bookmarkEnd w:id="117"/>
            <w:bookmarkEnd w:id="118"/>
            <w:bookmarkEnd w:id="119"/>
            <w:bookmarkEnd w:id="120"/>
          </w:p>
        </w:tc>
        <w:tc>
          <w:tcPr>
            <w:tcW w:w="630" w:type="dxa"/>
            <w:shd w:val="clear" w:color="auto" w:fill="BFBFBF" w:themeFill="background1" w:themeFillShade="BF"/>
          </w:tcPr>
          <w:p w14:paraId="1A73F2F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1" w:name="_Toc485645961"/>
            <w:bookmarkStart w:id="122" w:name="_Toc487093347"/>
            <w:bookmarkStart w:id="123" w:name="_Toc488150896"/>
            <w:bookmarkStart w:id="124" w:name="_Toc521323802"/>
            <w:r w:rsidRPr="0080320D">
              <w:rPr>
                <w:rFonts w:asciiTheme="minorHAnsi" w:hAnsiTheme="minorHAnsi"/>
                <w:b/>
                <w:color w:val="000000"/>
                <w:sz w:val="24"/>
                <w:szCs w:val="24"/>
              </w:rPr>
              <w:t>N/A</w:t>
            </w:r>
            <w:bookmarkEnd w:id="121"/>
            <w:bookmarkEnd w:id="122"/>
            <w:bookmarkEnd w:id="123"/>
            <w:bookmarkEnd w:id="124"/>
          </w:p>
        </w:tc>
        <w:tc>
          <w:tcPr>
            <w:tcW w:w="5661" w:type="dxa"/>
            <w:shd w:val="clear" w:color="auto" w:fill="BFBFBF" w:themeFill="background1" w:themeFillShade="BF"/>
          </w:tcPr>
          <w:p w14:paraId="6D3C9E2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5" w:name="_Toc485645962"/>
            <w:bookmarkStart w:id="126" w:name="_Toc487093348"/>
            <w:bookmarkStart w:id="127" w:name="_Toc488150897"/>
            <w:bookmarkStart w:id="128" w:name="_Toc521323803"/>
            <w:r w:rsidRPr="0080320D">
              <w:rPr>
                <w:rFonts w:asciiTheme="minorHAnsi" w:hAnsiTheme="minorHAnsi"/>
                <w:b/>
                <w:color w:val="000000"/>
                <w:sz w:val="24"/>
                <w:szCs w:val="24"/>
              </w:rPr>
              <w:t>Comments</w:t>
            </w:r>
            <w:bookmarkEnd w:id="125"/>
            <w:bookmarkEnd w:id="126"/>
            <w:bookmarkEnd w:id="127"/>
            <w:bookmarkEnd w:id="128"/>
          </w:p>
        </w:tc>
      </w:tr>
      <w:tr w:rsidR="00DB76B0" w:rsidRPr="0080320D" w14:paraId="53D4B112" w14:textId="77777777" w:rsidTr="225A492B">
        <w:tc>
          <w:tcPr>
            <w:tcW w:w="698" w:type="dxa"/>
            <w:shd w:val="clear" w:color="auto" w:fill="auto"/>
          </w:tcPr>
          <w:p w14:paraId="03B74B0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1. </w:t>
            </w:r>
          </w:p>
        </w:tc>
        <w:tc>
          <w:tcPr>
            <w:tcW w:w="4770" w:type="dxa"/>
            <w:shd w:val="clear" w:color="auto" w:fill="auto"/>
          </w:tcPr>
          <w:p w14:paraId="29C6D132" w14:textId="4F0BEAC2" w:rsidR="00DB76B0" w:rsidRPr="0080320D" w:rsidRDefault="00DB76B0" w:rsidP="00011CAB">
            <w:pPr>
              <w:rPr>
                <w:rFonts w:asciiTheme="minorHAnsi" w:eastAsia="Calibri" w:hAnsiTheme="minorHAnsi"/>
                <w:sz w:val="24"/>
                <w:szCs w:val="24"/>
              </w:rPr>
            </w:pPr>
            <w:r w:rsidRPr="006311F1">
              <w:rPr>
                <w:rFonts w:asciiTheme="minorHAnsi" w:eastAsia="Calibri" w:hAnsiTheme="minorHAnsi"/>
                <w:sz w:val="24"/>
                <w:szCs w:val="24"/>
              </w:rPr>
              <w:t>Please provide a description of the</w:t>
            </w:r>
            <w:r w:rsidR="00011CAB" w:rsidRPr="006311F1">
              <w:rPr>
                <w:rFonts w:asciiTheme="minorHAnsi" w:eastAsia="Calibri" w:hAnsiTheme="minorHAnsi"/>
                <w:sz w:val="24"/>
                <w:szCs w:val="24"/>
              </w:rPr>
              <w:t xml:space="preserve"> </w:t>
            </w:r>
            <w:r w:rsidRPr="006311F1">
              <w:rPr>
                <w:rFonts w:asciiTheme="minorHAnsi" w:eastAsia="Calibri" w:hAnsiTheme="minorHAnsi"/>
                <w:sz w:val="24"/>
                <w:szCs w:val="24"/>
              </w:rPr>
              <w:t xml:space="preserve">basic and individualized career services </w:t>
            </w:r>
            <w:r w:rsidR="00011CAB" w:rsidRPr="006311F1">
              <w:rPr>
                <w:rFonts w:asciiTheme="minorHAnsi" w:eastAsia="Calibri" w:hAnsiTheme="minorHAnsi"/>
                <w:sz w:val="24"/>
                <w:szCs w:val="24"/>
              </w:rPr>
              <w:t xml:space="preserve">most utilized by </w:t>
            </w:r>
            <w:r w:rsidRPr="006311F1">
              <w:rPr>
                <w:rFonts w:asciiTheme="minorHAnsi" w:eastAsia="Calibri" w:hAnsiTheme="minorHAnsi"/>
                <w:sz w:val="24"/>
                <w:szCs w:val="24"/>
              </w:rPr>
              <w:t>customers at the Career Center.</w:t>
            </w:r>
          </w:p>
        </w:tc>
        <w:tc>
          <w:tcPr>
            <w:tcW w:w="626" w:type="dxa"/>
            <w:shd w:val="clear" w:color="auto" w:fill="auto"/>
          </w:tcPr>
          <w:p w14:paraId="4B5429BB"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6D1B81B"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690E775"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600C52E3" w14:textId="77777777" w:rsidR="00DB76B0" w:rsidRPr="0080320D" w:rsidRDefault="00DB76B0" w:rsidP="00C33CB9">
            <w:pPr>
              <w:jc w:val="center"/>
              <w:rPr>
                <w:rFonts w:asciiTheme="minorHAnsi" w:eastAsia="Calibri" w:hAnsiTheme="minorHAnsi"/>
                <w:sz w:val="24"/>
                <w:szCs w:val="24"/>
              </w:rPr>
            </w:pPr>
          </w:p>
        </w:tc>
      </w:tr>
      <w:tr w:rsidR="00DB76B0" w:rsidRPr="0080320D" w14:paraId="3E78699E" w14:textId="77777777" w:rsidTr="225A492B">
        <w:tc>
          <w:tcPr>
            <w:tcW w:w="5468" w:type="dxa"/>
            <w:gridSpan w:val="2"/>
            <w:shd w:val="clear" w:color="auto" w:fill="BFBFBF" w:themeFill="background1" w:themeFillShade="BF"/>
          </w:tcPr>
          <w:p w14:paraId="6F776C20" w14:textId="31DE7E17" w:rsidR="00DB76B0" w:rsidRDefault="00DB76B0" w:rsidP="00C33CB9">
            <w:pPr>
              <w:keepNext/>
              <w:keepLines/>
              <w:spacing w:before="240"/>
              <w:outlineLvl w:val="0"/>
              <w:rPr>
                <w:rFonts w:asciiTheme="minorHAnsi" w:hAnsiTheme="minorHAnsi"/>
                <w:b/>
                <w:color w:val="000000"/>
                <w:sz w:val="24"/>
                <w:szCs w:val="24"/>
              </w:rPr>
            </w:pPr>
            <w:bookmarkStart w:id="129" w:name="_Toc521323804"/>
            <w:r w:rsidRPr="00F26D95">
              <w:rPr>
                <w:rFonts w:asciiTheme="minorHAnsi" w:hAnsiTheme="minorHAnsi"/>
                <w:b/>
                <w:color w:val="000000"/>
                <w:sz w:val="24"/>
                <w:szCs w:val="24"/>
              </w:rPr>
              <w:lastRenderedPageBreak/>
              <w:t>Section 8: Veteran Services</w:t>
            </w:r>
            <w:bookmarkEnd w:id="129"/>
            <w:r w:rsidR="00C6481F">
              <w:rPr>
                <w:rFonts w:asciiTheme="minorHAnsi" w:hAnsiTheme="minorHAnsi"/>
                <w:b/>
                <w:color w:val="000000"/>
                <w:sz w:val="24"/>
                <w:szCs w:val="24"/>
              </w:rPr>
              <w:t xml:space="preserve"> </w:t>
            </w:r>
          </w:p>
          <w:p w14:paraId="2C6333A5" w14:textId="537C04AE" w:rsidR="00D80729" w:rsidRPr="00F26D95"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74C0FA09"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30" w:name="_Toc485645964"/>
            <w:bookmarkStart w:id="131" w:name="_Toc487093350"/>
            <w:bookmarkStart w:id="132" w:name="_Toc488150899"/>
            <w:bookmarkStart w:id="133" w:name="_Toc521323805"/>
            <w:r w:rsidRPr="00F26D95">
              <w:rPr>
                <w:rFonts w:asciiTheme="minorHAnsi" w:hAnsiTheme="minorHAnsi"/>
                <w:b/>
                <w:color w:val="000000"/>
                <w:sz w:val="24"/>
                <w:szCs w:val="24"/>
              </w:rPr>
              <w:t>Yes</w:t>
            </w:r>
            <w:bookmarkEnd w:id="130"/>
            <w:bookmarkEnd w:id="131"/>
            <w:bookmarkEnd w:id="132"/>
            <w:bookmarkEnd w:id="133"/>
          </w:p>
        </w:tc>
        <w:tc>
          <w:tcPr>
            <w:tcW w:w="570" w:type="dxa"/>
            <w:shd w:val="clear" w:color="auto" w:fill="BFBFBF" w:themeFill="background1" w:themeFillShade="BF"/>
          </w:tcPr>
          <w:p w14:paraId="2A4514D8"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34" w:name="_Toc485645965"/>
            <w:bookmarkStart w:id="135" w:name="_Toc487093351"/>
            <w:bookmarkStart w:id="136" w:name="_Toc488150900"/>
            <w:bookmarkStart w:id="137" w:name="_Toc521323806"/>
            <w:r w:rsidRPr="00F26D95">
              <w:rPr>
                <w:rFonts w:asciiTheme="minorHAnsi" w:hAnsiTheme="minorHAnsi"/>
                <w:b/>
                <w:color w:val="000000"/>
                <w:sz w:val="24"/>
                <w:szCs w:val="24"/>
              </w:rPr>
              <w:t>No</w:t>
            </w:r>
            <w:bookmarkEnd w:id="134"/>
            <w:bookmarkEnd w:id="135"/>
            <w:bookmarkEnd w:id="136"/>
            <w:bookmarkEnd w:id="137"/>
          </w:p>
        </w:tc>
        <w:tc>
          <w:tcPr>
            <w:tcW w:w="630" w:type="dxa"/>
            <w:shd w:val="clear" w:color="auto" w:fill="BFBFBF" w:themeFill="background1" w:themeFillShade="BF"/>
          </w:tcPr>
          <w:p w14:paraId="373D79C3"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38" w:name="_Toc485645966"/>
            <w:bookmarkStart w:id="139" w:name="_Toc487093352"/>
            <w:bookmarkStart w:id="140" w:name="_Toc488150901"/>
            <w:bookmarkStart w:id="141" w:name="_Toc521323807"/>
            <w:r w:rsidRPr="00F26D95">
              <w:rPr>
                <w:rFonts w:asciiTheme="minorHAnsi" w:hAnsiTheme="minorHAnsi"/>
                <w:b/>
                <w:color w:val="000000"/>
                <w:sz w:val="24"/>
                <w:szCs w:val="24"/>
              </w:rPr>
              <w:t>N/A</w:t>
            </w:r>
            <w:bookmarkEnd w:id="138"/>
            <w:bookmarkEnd w:id="139"/>
            <w:bookmarkEnd w:id="140"/>
            <w:bookmarkEnd w:id="141"/>
          </w:p>
        </w:tc>
        <w:tc>
          <w:tcPr>
            <w:tcW w:w="5661" w:type="dxa"/>
            <w:shd w:val="clear" w:color="auto" w:fill="BFBFBF" w:themeFill="background1" w:themeFillShade="BF"/>
          </w:tcPr>
          <w:p w14:paraId="4C74F8C5"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42" w:name="_Toc485645967"/>
            <w:bookmarkStart w:id="143" w:name="_Toc487093353"/>
            <w:bookmarkStart w:id="144" w:name="_Toc488150902"/>
            <w:bookmarkStart w:id="145" w:name="_Toc521323808"/>
            <w:r w:rsidRPr="00F26D95">
              <w:rPr>
                <w:rFonts w:asciiTheme="minorHAnsi" w:hAnsiTheme="minorHAnsi"/>
                <w:b/>
                <w:color w:val="000000"/>
                <w:sz w:val="24"/>
                <w:szCs w:val="24"/>
              </w:rPr>
              <w:t>Comments</w:t>
            </w:r>
            <w:bookmarkEnd w:id="142"/>
            <w:bookmarkEnd w:id="143"/>
            <w:bookmarkEnd w:id="144"/>
            <w:bookmarkEnd w:id="145"/>
          </w:p>
        </w:tc>
      </w:tr>
      <w:tr w:rsidR="00DB76B0" w:rsidRPr="0080320D" w14:paraId="0F66C717" w14:textId="77777777" w:rsidTr="225A492B">
        <w:tc>
          <w:tcPr>
            <w:tcW w:w="698" w:type="dxa"/>
            <w:shd w:val="clear" w:color="auto" w:fill="auto"/>
          </w:tcPr>
          <w:p w14:paraId="2C78BA40"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2E8DF9A6" w14:textId="77777777" w:rsidR="00DB76B0" w:rsidRPr="006311F1" w:rsidRDefault="00143D0F" w:rsidP="00C33CB9">
            <w:pPr>
              <w:rPr>
                <w:rFonts w:ascii="Calibri" w:eastAsia="Calibri" w:hAnsi="Calibri" w:cs="Calibri"/>
                <w:sz w:val="24"/>
                <w:szCs w:val="24"/>
              </w:rPr>
            </w:pPr>
            <w:r w:rsidRPr="006311F1">
              <w:rPr>
                <w:rFonts w:ascii="Calibri" w:hAnsi="Calibri" w:cs="Calibri"/>
                <w:color w:val="000000"/>
                <w:sz w:val="24"/>
                <w:szCs w:val="24"/>
              </w:rPr>
              <w:t>Is every customer at the point of entry asked if they are a Veteran of the United States Armed Forces?</w:t>
            </w:r>
          </w:p>
        </w:tc>
        <w:tc>
          <w:tcPr>
            <w:tcW w:w="626" w:type="dxa"/>
            <w:shd w:val="clear" w:color="auto" w:fill="auto"/>
          </w:tcPr>
          <w:p w14:paraId="17AF2B53"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361DD6B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1C2C98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8B914FC" w14:textId="57CC6731" w:rsidR="00DB76B0" w:rsidRPr="0080320D" w:rsidRDefault="00DB76B0" w:rsidP="002B3269">
            <w:pPr>
              <w:rPr>
                <w:rFonts w:asciiTheme="minorHAnsi" w:eastAsia="Calibri" w:hAnsiTheme="minorHAnsi"/>
                <w:sz w:val="24"/>
                <w:szCs w:val="24"/>
              </w:rPr>
            </w:pPr>
          </w:p>
        </w:tc>
      </w:tr>
      <w:tr w:rsidR="00DB76B0" w:rsidRPr="0080320D" w14:paraId="0C31CE42" w14:textId="77777777" w:rsidTr="225A492B">
        <w:tc>
          <w:tcPr>
            <w:tcW w:w="698" w:type="dxa"/>
            <w:shd w:val="clear" w:color="auto" w:fill="auto"/>
          </w:tcPr>
          <w:p w14:paraId="74F0720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47536AFB" w14:textId="40BA8632" w:rsidR="00DB76B0" w:rsidRPr="006311F1" w:rsidRDefault="00DB76B0" w:rsidP="00143D0F">
            <w:pPr>
              <w:rPr>
                <w:rFonts w:asciiTheme="minorHAnsi" w:eastAsia="Calibri" w:hAnsiTheme="minorHAnsi"/>
                <w:sz w:val="24"/>
                <w:szCs w:val="24"/>
              </w:rPr>
            </w:pPr>
            <w:r w:rsidRPr="006311F1">
              <w:rPr>
                <w:rFonts w:asciiTheme="minorHAnsi" w:eastAsia="Calibri" w:hAnsiTheme="minorHAnsi"/>
                <w:sz w:val="24"/>
                <w:szCs w:val="24"/>
              </w:rPr>
              <w:t xml:space="preserve">Please describe </w:t>
            </w:r>
            <w:r w:rsidR="00143D0F" w:rsidRPr="006311F1">
              <w:rPr>
                <w:rFonts w:asciiTheme="minorHAnsi" w:eastAsia="Calibri" w:hAnsiTheme="minorHAnsi"/>
                <w:sz w:val="24"/>
                <w:szCs w:val="24"/>
              </w:rPr>
              <w:t>the customer flow and priority of services for your Veteran customers (WIOA Massachusetts Combined State Plan and/or local Standard Operation Procedure) (MassWor</w:t>
            </w:r>
            <w:r w:rsidR="00AC3210" w:rsidRPr="006311F1">
              <w:rPr>
                <w:rFonts w:asciiTheme="minorHAnsi" w:eastAsia="Calibri" w:hAnsiTheme="minorHAnsi"/>
                <w:sz w:val="24"/>
                <w:szCs w:val="24"/>
              </w:rPr>
              <w:t>k</w:t>
            </w:r>
            <w:r w:rsidR="00143D0F" w:rsidRPr="006311F1">
              <w:rPr>
                <w:rFonts w:asciiTheme="minorHAnsi" w:eastAsia="Calibri" w:hAnsiTheme="minorHAnsi"/>
                <w:sz w:val="24"/>
                <w:szCs w:val="24"/>
              </w:rPr>
              <w:t>force Issuance 100 DCS 15.100</w:t>
            </w:r>
            <w:r w:rsidR="00C65CC5" w:rsidRPr="006311F1">
              <w:rPr>
                <w:rFonts w:asciiTheme="minorHAnsi" w:eastAsia="Calibri" w:hAnsiTheme="minorHAnsi"/>
                <w:sz w:val="24"/>
                <w:szCs w:val="24"/>
              </w:rPr>
              <w:t>.1</w:t>
            </w:r>
            <w:r w:rsidR="00143D0F" w:rsidRPr="006311F1">
              <w:rPr>
                <w:rFonts w:asciiTheme="minorHAnsi" w:eastAsia="Calibri" w:hAnsiTheme="minorHAnsi"/>
                <w:sz w:val="24"/>
                <w:szCs w:val="24"/>
              </w:rPr>
              <w:t>)</w:t>
            </w:r>
            <w:r w:rsidR="002B3269" w:rsidRPr="006311F1">
              <w:rPr>
                <w:rFonts w:asciiTheme="minorHAnsi" w:eastAsia="Calibri" w:hAnsiTheme="minorHAnsi"/>
                <w:sz w:val="24"/>
                <w:szCs w:val="24"/>
              </w:rPr>
              <w:t xml:space="preserve"> </w:t>
            </w:r>
          </w:p>
        </w:tc>
        <w:tc>
          <w:tcPr>
            <w:tcW w:w="626" w:type="dxa"/>
            <w:shd w:val="clear" w:color="auto" w:fill="auto"/>
          </w:tcPr>
          <w:p w14:paraId="663C0383"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275F9ABF"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9C0694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593A51C" w14:textId="0966859E" w:rsidR="00DB76B0" w:rsidRPr="0080320D" w:rsidRDefault="00DB76B0" w:rsidP="00645E30">
            <w:pPr>
              <w:rPr>
                <w:rFonts w:asciiTheme="minorHAnsi" w:eastAsia="Calibri" w:hAnsiTheme="minorHAnsi"/>
                <w:sz w:val="24"/>
                <w:szCs w:val="24"/>
              </w:rPr>
            </w:pPr>
          </w:p>
        </w:tc>
      </w:tr>
      <w:tr w:rsidR="00DB76B0" w:rsidRPr="0080320D" w14:paraId="540C12E0" w14:textId="77777777" w:rsidTr="225A492B">
        <w:tc>
          <w:tcPr>
            <w:tcW w:w="698" w:type="dxa"/>
            <w:shd w:val="clear" w:color="auto" w:fill="auto"/>
          </w:tcPr>
          <w:p w14:paraId="6DC27E7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29128657" w14:textId="77777777" w:rsidR="00DB76B0" w:rsidRPr="006311F1" w:rsidRDefault="00143D0F" w:rsidP="00C33CB9">
            <w:pPr>
              <w:rPr>
                <w:rFonts w:ascii="Calibri" w:hAnsi="Calibri"/>
                <w:color w:val="000000"/>
                <w:sz w:val="24"/>
                <w:szCs w:val="24"/>
              </w:rPr>
            </w:pPr>
            <w:r w:rsidRPr="006311F1">
              <w:rPr>
                <w:rFonts w:ascii="Calibri" w:hAnsi="Calibri"/>
                <w:color w:val="000000"/>
                <w:sz w:val="24"/>
                <w:szCs w:val="24"/>
              </w:rPr>
              <w:t>Does your Career Center have a DVOP to provide services to Veteran eligible customers?</w:t>
            </w:r>
          </w:p>
          <w:p w14:paraId="679B6234" w14:textId="77777777" w:rsidR="00011CAB" w:rsidRPr="006311F1" w:rsidRDefault="00011CAB" w:rsidP="00C33CB9">
            <w:pPr>
              <w:rPr>
                <w:rFonts w:ascii="Calibri" w:hAnsi="Calibri"/>
                <w:color w:val="000000"/>
                <w:sz w:val="12"/>
                <w:szCs w:val="12"/>
              </w:rPr>
            </w:pPr>
          </w:p>
          <w:p w14:paraId="597A4F74" w14:textId="2D5FAD00" w:rsidR="00011CAB" w:rsidRPr="006311F1" w:rsidRDefault="00011CAB" w:rsidP="00C33CB9">
            <w:pPr>
              <w:rPr>
                <w:rFonts w:asciiTheme="minorHAnsi" w:eastAsia="Calibri" w:hAnsiTheme="minorHAnsi"/>
                <w:sz w:val="24"/>
                <w:szCs w:val="24"/>
              </w:rPr>
            </w:pPr>
            <w:r w:rsidRPr="006311F1">
              <w:rPr>
                <w:rFonts w:ascii="Calibri" w:hAnsi="Calibri"/>
                <w:color w:val="000000"/>
                <w:sz w:val="24"/>
                <w:szCs w:val="24"/>
              </w:rPr>
              <w:t>If not, please describe who provides these services to SBE Veteran customer</w:t>
            </w:r>
            <w:r w:rsidR="00E248C9" w:rsidRPr="006311F1">
              <w:rPr>
                <w:rFonts w:ascii="Calibri" w:hAnsi="Calibri"/>
                <w:color w:val="000000"/>
                <w:sz w:val="24"/>
                <w:szCs w:val="24"/>
              </w:rPr>
              <w:t>s.</w:t>
            </w:r>
          </w:p>
        </w:tc>
        <w:tc>
          <w:tcPr>
            <w:tcW w:w="626" w:type="dxa"/>
            <w:shd w:val="clear" w:color="auto" w:fill="auto"/>
          </w:tcPr>
          <w:p w14:paraId="44470635"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3C5FCC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D7EB90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18E1D6F" w14:textId="77777777" w:rsidR="00DB76B0" w:rsidRPr="0080320D" w:rsidRDefault="00DB76B0" w:rsidP="00C33CB9">
            <w:pPr>
              <w:jc w:val="center"/>
              <w:rPr>
                <w:rFonts w:asciiTheme="minorHAnsi" w:eastAsia="Calibri" w:hAnsiTheme="minorHAnsi"/>
                <w:sz w:val="24"/>
                <w:szCs w:val="24"/>
              </w:rPr>
            </w:pPr>
          </w:p>
        </w:tc>
      </w:tr>
      <w:tr w:rsidR="00DB76B0" w:rsidRPr="0080320D" w14:paraId="4848E081" w14:textId="77777777" w:rsidTr="225A492B">
        <w:tc>
          <w:tcPr>
            <w:tcW w:w="698" w:type="dxa"/>
            <w:shd w:val="clear" w:color="auto" w:fill="auto"/>
          </w:tcPr>
          <w:p w14:paraId="6E3CF643"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4.</w:t>
            </w:r>
          </w:p>
        </w:tc>
        <w:tc>
          <w:tcPr>
            <w:tcW w:w="4770" w:type="dxa"/>
            <w:shd w:val="clear" w:color="auto" w:fill="auto"/>
          </w:tcPr>
          <w:p w14:paraId="33C04ED8" w14:textId="70F3122E" w:rsidR="00DB76B0" w:rsidRPr="006311F1" w:rsidRDefault="00143D0F" w:rsidP="005F2B57">
            <w:pPr>
              <w:pStyle w:val="xxxmsolistparagraph"/>
              <w:ind w:hanging="360"/>
              <w:rPr>
                <w:rFonts w:asciiTheme="minorHAnsi" w:eastAsia="Calibri" w:hAnsiTheme="minorHAnsi"/>
              </w:rPr>
            </w:pPr>
            <w:r w:rsidRPr="006311F1">
              <w:rPr>
                <w:rFonts w:asciiTheme="minorHAnsi" w:eastAsia="Calibri" w:hAnsiTheme="minorHAnsi"/>
              </w:rPr>
              <w:t xml:space="preserve">De </w:t>
            </w:r>
            <w:r w:rsidR="00AE20E2" w:rsidRPr="00E8766B">
              <w:rPr>
                <w:rFonts w:asciiTheme="minorHAnsi" w:hAnsiTheme="minorHAnsi" w:cstheme="minorHAnsi"/>
                <w:color w:val="000000"/>
              </w:rPr>
              <w:t>What is your process for determining if a Veteran has a Significant Barrier to Employment (SBE) and is entitled to DVOP services (Training and Employment Guidance Letter 19-13)</w:t>
            </w:r>
          </w:p>
        </w:tc>
        <w:tc>
          <w:tcPr>
            <w:tcW w:w="626" w:type="dxa"/>
            <w:shd w:val="clear" w:color="auto" w:fill="auto"/>
          </w:tcPr>
          <w:p w14:paraId="739D7A86"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B72608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DED68E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7DEC56E" w14:textId="4A7CAE1E" w:rsidR="00DB76B0" w:rsidRPr="0080320D" w:rsidRDefault="00DB76B0" w:rsidP="002B3269">
            <w:pPr>
              <w:rPr>
                <w:rFonts w:asciiTheme="minorHAnsi" w:eastAsia="Calibri" w:hAnsiTheme="minorHAnsi"/>
                <w:sz w:val="24"/>
                <w:szCs w:val="24"/>
              </w:rPr>
            </w:pPr>
          </w:p>
        </w:tc>
      </w:tr>
      <w:tr w:rsidR="00DB76B0" w:rsidRPr="0080320D" w14:paraId="698616E4" w14:textId="77777777" w:rsidTr="225A492B">
        <w:tc>
          <w:tcPr>
            <w:tcW w:w="698" w:type="dxa"/>
            <w:shd w:val="clear" w:color="auto" w:fill="auto"/>
          </w:tcPr>
          <w:p w14:paraId="7BBC8C46" w14:textId="77777777" w:rsidR="00DB76B0" w:rsidRPr="0080320D" w:rsidRDefault="0075349B"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 xml:space="preserve">. </w:t>
            </w:r>
          </w:p>
        </w:tc>
        <w:tc>
          <w:tcPr>
            <w:tcW w:w="4770" w:type="dxa"/>
            <w:shd w:val="clear" w:color="auto" w:fill="auto"/>
          </w:tcPr>
          <w:p w14:paraId="0B5E51FE" w14:textId="3A1AF2F1" w:rsidR="00DB76B0" w:rsidRPr="006311F1" w:rsidRDefault="0090277D">
            <w:pPr>
              <w:rPr>
                <w:rFonts w:asciiTheme="minorHAnsi" w:eastAsia="Calibri" w:hAnsiTheme="minorHAnsi"/>
                <w:sz w:val="24"/>
                <w:szCs w:val="24"/>
              </w:rPr>
            </w:pPr>
            <w:r w:rsidRPr="006311F1">
              <w:rPr>
                <w:rFonts w:ascii="Calibri" w:hAnsi="Calibri"/>
                <w:color w:val="000000"/>
                <w:sz w:val="24"/>
                <w:szCs w:val="24"/>
              </w:rPr>
              <w:t xml:space="preserve">Are </w:t>
            </w:r>
            <w:r w:rsidR="0075349B" w:rsidRPr="006311F1">
              <w:rPr>
                <w:rFonts w:ascii="Calibri" w:hAnsi="Calibri"/>
                <w:color w:val="000000"/>
                <w:sz w:val="24"/>
                <w:szCs w:val="24"/>
              </w:rPr>
              <w:t>DD214</w:t>
            </w:r>
            <w:r w:rsidRPr="006311F1">
              <w:rPr>
                <w:rFonts w:ascii="Calibri" w:hAnsi="Calibri"/>
                <w:color w:val="000000"/>
                <w:sz w:val="24"/>
                <w:szCs w:val="24"/>
              </w:rPr>
              <w:t xml:space="preserve">’s </w:t>
            </w:r>
            <w:r w:rsidR="0075349B" w:rsidRPr="006311F1">
              <w:rPr>
                <w:rFonts w:ascii="Calibri" w:hAnsi="Calibri"/>
                <w:color w:val="000000"/>
                <w:sz w:val="24"/>
                <w:szCs w:val="24"/>
              </w:rPr>
              <w:t>viewed and verified by the DVOP or the appropriate assigned staff person?</w:t>
            </w:r>
          </w:p>
        </w:tc>
        <w:tc>
          <w:tcPr>
            <w:tcW w:w="626" w:type="dxa"/>
            <w:shd w:val="clear" w:color="auto" w:fill="auto"/>
          </w:tcPr>
          <w:p w14:paraId="3C7C3ACA"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04E8361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B7000F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2E22A85" w14:textId="77777777" w:rsidR="00DB76B0" w:rsidRPr="0080320D" w:rsidRDefault="00DB76B0" w:rsidP="00C33CB9">
            <w:pPr>
              <w:jc w:val="center"/>
              <w:rPr>
                <w:rFonts w:asciiTheme="minorHAnsi" w:eastAsia="Calibri" w:hAnsiTheme="minorHAnsi"/>
                <w:sz w:val="24"/>
                <w:szCs w:val="24"/>
              </w:rPr>
            </w:pPr>
          </w:p>
        </w:tc>
      </w:tr>
      <w:tr w:rsidR="00DB76B0" w:rsidRPr="0080320D" w14:paraId="0B1BC38E" w14:textId="77777777" w:rsidTr="225A492B">
        <w:tc>
          <w:tcPr>
            <w:tcW w:w="698" w:type="dxa"/>
            <w:shd w:val="clear" w:color="auto" w:fill="auto"/>
          </w:tcPr>
          <w:p w14:paraId="58291C4B" w14:textId="77777777" w:rsidR="00DB76B0" w:rsidRPr="0080320D" w:rsidRDefault="0075349B" w:rsidP="00C33CB9">
            <w:pPr>
              <w:rPr>
                <w:rFonts w:asciiTheme="minorHAnsi" w:eastAsia="Calibri" w:hAnsiTheme="minorHAnsi"/>
                <w:sz w:val="24"/>
                <w:szCs w:val="24"/>
              </w:rPr>
            </w:pPr>
            <w:r>
              <w:rPr>
                <w:rFonts w:asciiTheme="minorHAnsi" w:eastAsia="Calibri" w:hAnsiTheme="minorHAnsi"/>
                <w:sz w:val="24"/>
                <w:szCs w:val="24"/>
              </w:rPr>
              <w:t>6</w:t>
            </w:r>
            <w:r w:rsidR="00DB76B0" w:rsidRPr="0080320D">
              <w:rPr>
                <w:rFonts w:asciiTheme="minorHAnsi" w:eastAsia="Calibri" w:hAnsiTheme="minorHAnsi"/>
                <w:sz w:val="24"/>
                <w:szCs w:val="24"/>
              </w:rPr>
              <w:t>.</w:t>
            </w:r>
          </w:p>
        </w:tc>
        <w:tc>
          <w:tcPr>
            <w:tcW w:w="4770" w:type="dxa"/>
            <w:shd w:val="clear" w:color="auto" w:fill="auto"/>
          </w:tcPr>
          <w:p w14:paraId="3C2F3F90" w14:textId="77777777" w:rsidR="00DB76B0" w:rsidRPr="006311F1" w:rsidRDefault="0075349B" w:rsidP="0075349B">
            <w:pPr>
              <w:rPr>
                <w:rFonts w:asciiTheme="minorHAnsi" w:eastAsia="Calibri" w:hAnsiTheme="minorHAnsi"/>
                <w:sz w:val="24"/>
                <w:szCs w:val="24"/>
              </w:rPr>
            </w:pPr>
            <w:r w:rsidRPr="006311F1">
              <w:rPr>
                <w:rFonts w:ascii="Calibri" w:hAnsi="Calibri"/>
                <w:color w:val="000000"/>
                <w:sz w:val="24"/>
                <w:szCs w:val="24"/>
              </w:rPr>
              <w:t>Who provides individualized services to the non-SBE Veteran?</w:t>
            </w:r>
          </w:p>
        </w:tc>
        <w:tc>
          <w:tcPr>
            <w:tcW w:w="626" w:type="dxa"/>
            <w:shd w:val="clear" w:color="auto" w:fill="auto"/>
          </w:tcPr>
          <w:p w14:paraId="7BA65ABD"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37F4064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27A201A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D262310" w14:textId="77777777" w:rsidR="00DB76B0" w:rsidRPr="0080320D" w:rsidRDefault="00DB76B0" w:rsidP="00C33CB9">
            <w:pPr>
              <w:jc w:val="center"/>
              <w:rPr>
                <w:rFonts w:asciiTheme="minorHAnsi" w:eastAsia="Calibri" w:hAnsiTheme="minorHAnsi"/>
                <w:sz w:val="24"/>
                <w:szCs w:val="24"/>
              </w:rPr>
            </w:pPr>
          </w:p>
        </w:tc>
      </w:tr>
      <w:tr w:rsidR="004A74ED" w:rsidRPr="0080320D" w14:paraId="7F16448C" w14:textId="77777777" w:rsidTr="225A492B">
        <w:tc>
          <w:tcPr>
            <w:tcW w:w="698" w:type="dxa"/>
            <w:shd w:val="clear" w:color="auto" w:fill="auto"/>
          </w:tcPr>
          <w:p w14:paraId="4329CE8A"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t>7.</w:t>
            </w:r>
          </w:p>
        </w:tc>
        <w:tc>
          <w:tcPr>
            <w:tcW w:w="4770" w:type="dxa"/>
            <w:shd w:val="clear" w:color="auto" w:fill="auto"/>
          </w:tcPr>
          <w:p w14:paraId="35E56790" w14:textId="77777777" w:rsidR="004A74ED" w:rsidRPr="006311F1" w:rsidRDefault="004A74ED" w:rsidP="0075349B">
            <w:pPr>
              <w:rPr>
                <w:rFonts w:ascii="Calibri" w:hAnsi="Calibri"/>
                <w:color w:val="000000"/>
                <w:sz w:val="24"/>
                <w:szCs w:val="24"/>
              </w:rPr>
            </w:pPr>
            <w:r w:rsidRPr="006311F1">
              <w:rPr>
                <w:rFonts w:ascii="Calibri" w:hAnsi="Calibri"/>
                <w:color w:val="000000"/>
                <w:sz w:val="24"/>
                <w:szCs w:val="24"/>
              </w:rPr>
              <w:t>Are Career Planning/Case Management services being provided to all SBE Veterans on a 30 day basis?</w:t>
            </w:r>
          </w:p>
        </w:tc>
        <w:tc>
          <w:tcPr>
            <w:tcW w:w="626" w:type="dxa"/>
            <w:shd w:val="clear" w:color="auto" w:fill="auto"/>
          </w:tcPr>
          <w:p w14:paraId="3CC2DA9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1A481C63"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5B75B36B"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4D70E537" w14:textId="77777777" w:rsidR="004A74ED" w:rsidRPr="0080320D" w:rsidRDefault="004A74ED" w:rsidP="00C33CB9">
            <w:pPr>
              <w:jc w:val="center"/>
              <w:rPr>
                <w:rFonts w:asciiTheme="minorHAnsi" w:eastAsia="Calibri" w:hAnsiTheme="minorHAnsi"/>
                <w:sz w:val="24"/>
                <w:szCs w:val="24"/>
              </w:rPr>
            </w:pPr>
          </w:p>
        </w:tc>
      </w:tr>
      <w:tr w:rsidR="004A74ED" w:rsidRPr="0080320D" w14:paraId="4425C26C" w14:textId="77777777" w:rsidTr="225A492B">
        <w:tc>
          <w:tcPr>
            <w:tcW w:w="698" w:type="dxa"/>
            <w:shd w:val="clear" w:color="auto" w:fill="auto"/>
          </w:tcPr>
          <w:p w14:paraId="14509956"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lastRenderedPageBreak/>
              <w:t>8.</w:t>
            </w:r>
          </w:p>
        </w:tc>
        <w:tc>
          <w:tcPr>
            <w:tcW w:w="4770" w:type="dxa"/>
            <w:shd w:val="clear" w:color="auto" w:fill="auto"/>
          </w:tcPr>
          <w:p w14:paraId="73173010" w14:textId="4E8D7594" w:rsidR="004A74ED" w:rsidRPr="004A74ED" w:rsidRDefault="004A74ED" w:rsidP="0075349B">
            <w:pPr>
              <w:rPr>
                <w:rFonts w:ascii="Calibri" w:hAnsi="Calibri"/>
                <w:color w:val="000000"/>
                <w:sz w:val="24"/>
                <w:szCs w:val="24"/>
              </w:rPr>
            </w:pPr>
            <w:r w:rsidRPr="006311F1">
              <w:rPr>
                <w:rFonts w:ascii="Calibri" w:hAnsi="Calibri"/>
                <w:color w:val="000000"/>
                <w:sz w:val="24"/>
                <w:szCs w:val="24"/>
              </w:rPr>
              <w:t>Is the OPS Manager/DVOP utilizing the “Veterans Compliance Data Analysis Sheet” (VCDAS MOSES form) to verify that all required data has been entered in the MOSES database?</w:t>
            </w:r>
          </w:p>
        </w:tc>
        <w:tc>
          <w:tcPr>
            <w:tcW w:w="626" w:type="dxa"/>
            <w:shd w:val="clear" w:color="auto" w:fill="auto"/>
          </w:tcPr>
          <w:p w14:paraId="5B9BBC0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0088B601"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17BB01F5"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7C46D351" w14:textId="77777777" w:rsidR="004A74ED" w:rsidRPr="0080320D" w:rsidRDefault="004A74ED" w:rsidP="00C33CB9">
            <w:pPr>
              <w:jc w:val="center"/>
              <w:rPr>
                <w:rFonts w:asciiTheme="minorHAnsi" w:eastAsia="Calibri" w:hAnsiTheme="minorHAnsi"/>
                <w:sz w:val="24"/>
                <w:szCs w:val="24"/>
              </w:rPr>
            </w:pPr>
          </w:p>
        </w:tc>
      </w:tr>
      <w:tr w:rsidR="00DB76B0" w:rsidRPr="0080320D" w14:paraId="5052F5C9" w14:textId="77777777" w:rsidTr="225A492B">
        <w:trPr>
          <w:trHeight w:val="800"/>
        </w:trPr>
        <w:tc>
          <w:tcPr>
            <w:tcW w:w="5468" w:type="dxa"/>
            <w:gridSpan w:val="2"/>
            <w:shd w:val="clear" w:color="auto" w:fill="BFBFBF" w:themeFill="background1" w:themeFillShade="BF"/>
          </w:tcPr>
          <w:p w14:paraId="242704F1" w14:textId="4AE02AE5" w:rsidR="00DB76B0" w:rsidRPr="00FB0061" w:rsidRDefault="00DB76B0" w:rsidP="00ED7B6A">
            <w:pPr>
              <w:keepNext/>
              <w:keepLines/>
              <w:spacing w:before="240"/>
              <w:outlineLvl w:val="0"/>
              <w:rPr>
                <w:rFonts w:asciiTheme="minorHAnsi" w:hAnsiTheme="minorHAnsi"/>
                <w:b/>
                <w:color w:val="000000"/>
                <w:sz w:val="24"/>
                <w:szCs w:val="24"/>
              </w:rPr>
            </w:pPr>
            <w:bookmarkStart w:id="146" w:name="_Toc521323809"/>
            <w:r w:rsidRPr="00FB0061">
              <w:rPr>
                <w:rFonts w:asciiTheme="minorHAnsi" w:hAnsiTheme="minorHAnsi"/>
                <w:b/>
                <w:color w:val="000000"/>
                <w:sz w:val="24"/>
                <w:szCs w:val="24"/>
              </w:rPr>
              <w:t>Section 9: RESEA (Reemployment Services and Eligibility Assessment)</w:t>
            </w:r>
            <w:bookmarkEnd w:id="146"/>
            <w:r w:rsidR="00E8766B">
              <w:rPr>
                <w:rFonts w:asciiTheme="minorHAnsi" w:hAnsiTheme="minorHAnsi"/>
                <w:b/>
                <w:color w:val="000000"/>
                <w:sz w:val="24"/>
                <w:szCs w:val="24"/>
              </w:rPr>
              <w:t xml:space="preserve"> -</w:t>
            </w:r>
            <w:r w:rsidR="00C6481F">
              <w:rPr>
                <w:rFonts w:asciiTheme="minorHAnsi" w:hAnsiTheme="minorHAnsi"/>
                <w:b/>
                <w:color w:val="000000"/>
                <w:sz w:val="24"/>
                <w:szCs w:val="24"/>
              </w:rPr>
              <w:t xml:space="preserve"> </w:t>
            </w:r>
            <w:r w:rsidR="00A15342" w:rsidRPr="00811501">
              <w:rPr>
                <w:rFonts w:asciiTheme="minorHAnsi" w:hAnsiTheme="minorHAnsi"/>
                <w:b/>
                <w:color w:val="000000"/>
                <w:sz w:val="24"/>
                <w:szCs w:val="24"/>
              </w:rPr>
              <w:t>Please re</w:t>
            </w:r>
            <w:r w:rsidR="009800E6" w:rsidRPr="00811501">
              <w:rPr>
                <w:rFonts w:asciiTheme="minorHAnsi" w:hAnsiTheme="minorHAnsi"/>
                <w:b/>
                <w:color w:val="000000"/>
                <w:sz w:val="24"/>
                <w:szCs w:val="24"/>
              </w:rPr>
              <w:t xml:space="preserve">fer </w:t>
            </w:r>
            <w:r w:rsidR="00EB4130" w:rsidRPr="00811501">
              <w:rPr>
                <w:rFonts w:asciiTheme="minorHAnsi" w:eastAsia="Calibri" w:hAnsiTheme="minorHAnsi"/>
                <w:b/>
                <w:sz w:val="24"/>
                <w:szCs w:val="24"/>
              </w:rPr>
              <w:t xml:space="preserve">to MassWorkforce Issuance </w:t>
            </w:r>
            <w:r w:rsidR="00ED7B6A" w:rsidRPr="00723581">
              <w:rPr>
                <w:rFonts w:asciiTheme="minorHAnsi" w:hAnsiTheme="minorHAnsi" w:cstheme="minorHAnsi"/>
                <w:b/>
                <w:bCs/>
                <w:color w:val="000000"/>
                <w:sz w:val="24"/>
                <w:szCs w:val="24"/>
              </w:rPr>
              <w:t>100 DCS 23.105 and the RESEA Policy Manual.</w:t>
            </w:r>
            <w:r w:rsidR="00ED7B6A" w:rsidRPr="00ED7B6A">
              <w:rPr>
                <w:rFonts w:asciiTheme="minorHAnsi" w:hAnsiTheme="minorHAnsi" w:cstheme="minorHAnsi"/>
                <w:color w:val="000000"/>
                <w:sz w:val="24"/>
                <w:szCs w:val="24"/>
              </w:rPr>
              <w:t>  </w:t>
            </w:r>
            <w:r w:rsidR="00BD45F9" w:rsidRPr="00ED7B6A">
              <w:rPr>
                <w:rFonts w:asciiTheme="minorHAnsi" w:hAnsiTheme="minorHAnsi" w:cstheme="minorHAnsi"/>
                <w:b/>
                <w:color w:val="000000"/>
                <w:sz w:val="24"/>
                <w:szCs w:val="24"/>
              </w:rPr>
              <w:t>If</w:t>
            </w:r>
            <w:r w:rsidR="00BD45F9" w:rsidRPr="00811501">
              <w:rPr>
                <w:rFonts w:asciiTheme="minorHAnsi" w:hAnsiTheme="minorHAnsi"/>
                <w:b/>
                <w:color w:val="000000"/>
                <w:sz w:val="24"/>
                <w:szCs w:val="24"/>
              </w:rPr>
              <w:t xml:space="preserve"> applicable, how are these services being completed remotely?</w:t>
            </w:r>
          </w:p>
        </w:tc>
        <w:tc>
          <w:tcPr>
            <w:tcW w:w="626" w:type="dxa"/>
            <w:shd w:val="clear" w:color="auto" w:fill="BFBFBF" w:themeFill="background1" w:themeFillShade="BF"/>
          </w:tcPr>
          <w:p w14:paraId="07F56121"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47" w:name="_Toc485645969"/>
            <w:bookmarkStart w:id="148" w:name="_Toc487093355"/>
            <w:bookmarkStart w:id="149" w:name="_Toc488150904"/>
            <w:bookmarkStart w:id="150" w:name="_Toc521323810"/>
            <w:r w:rsidRPr="00FB0061">
              <w:rPr>
                <w:rFonts w:asciiTheme="minorHAnsi" w:hAnsiTheme="minorHAnsi"/>
                <w:b/>
                <w:color w:val="000000"/>
                <w:sz w:val="24"/>
                <w:szCs w:val="24"/>
              </w:rPr>
              <w:t>Yes</w:t>
            </w:r>
            <w:bookmarkEnd w:id="147"/>
            <w:bookmarkEnd w:id="148"/>
            <w:bookmarkEnd w:id="149"/>
            <w:bookmarkEnd w:id="150"/>
          </w:p>
        </w:tc>
        <w:tc>
          <w:tcPr>
            <w:tcW w:w="570" w:type="dxa"/>
            <w:shd w:val="clear" w:color="auto" w:fill="BFBFBF" w:themeFill="background1" w:themeFillShade="BF"/>
          </w:tcPr>
          <w:p w14:paraId="6B9BDEB7"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51" w:name="_Toc485645970"/>
            <w:bookmarkStart w:id="152" w:name="_Toc487093356"/>
            <w:bookmarkStart w:id="153" w:name="_Toc488150905"/>
            <w:bookmarkStart w:id="154" w:name="_Toc521323811"/>
            <w:r w:rsidRPr="00FB0061">
              <w:rPr>
                <w:rFonts w:asciiTheme="minorHAnsi" w:hAnsiTheme="minorHAnsi"/>
                <w:b/>
                <w:color w:val="000000"/>
                <w:sz w:val="24"/>
                <w:szCs w:val="24"/>
              </w:rPr>
              <w:t>No</w:t>
            </w:r>
            <w:bookmarkEnd w:id="151"/>
            <w:bookmarkEnd w:id="152"/>
            <w:bookmarkEnd w:id="153"/>
            <w:bookmarkEnd w:id="154"/>
          </w:p>
        </w:tc>
        <w:tc>
          <w:tcPr>
            <w:tcW w:w="630" w:type="dxa"/>
            <w:shd w:val="clear" w:color="auto" w:fill="BFBFBF" w:themeFill="background1" w:themeFillShade="BF"/>
          </w:tcPr>
          <w:p w14:paraId="55BC075E"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55" w:name="_Toc485645971"/>
            <w:bookmarkStart w:id="156" w:name="_Toc487093357"/>
            <w:bookmarkStart w:id="157" w:name="_Toc488150906"/>
            <w:bookmarkStart w:id="158" w:name="_Toc521323812"/>
            <w:r w:rsidRPr="00FB0061">
              <w:rPr>
                <w:rFonts w:asciiTheme="minorHAnsi" w:hAnsiTheme="minorHAnsi"/>
                <w:b/>
                <w:color w:val="000000"/>
                <w:sz w:val="24"/>
                <w:szCs w:val="24"/>
              </w:rPr>
              <w:t>N/A</w:t>
            </w:r>
            <w:bookmarkEnd w:id="155"/>
            <w:bookmarkEnd w:id="156"/>
            <w:bookmarkEnd w:id="157"/>
            <w:bookmarkEnd w:id="158"/>
          </w:p>
        </w:tc>
        <w:tc>
          <w:tcPr>
            <w:tcW w:w="5661" w:type="dxa"/>
            <w:shd w:val="clear" w:color="auto" w:fill="BFBFBF" w:themeFill="background1" w:themeFillShade="BF"/>
          </w:tcPr>
          <w:p w14:paraId="297388C7"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59" w:name="_Toc485645972"/>
            <w:bookmarkStart w:id="160" w:name="_Toc487093358"/>
            <w:bookmarkStart w:id="161" w:name="_Toc488150907"/>
            <w:bookmarkStart w:id="162" w:name="_Toc521323813"/>
            <w:r w:rsidRPr="00FB0061">
              <w:rPr>
                <w:rFonts w:asciiTheme="minorHAnsi" w:hAnsiTheme="minorHAnsi"/>
                <w:b/>
                <w:color w:val="000000"/>
                <w:sz w:val="24"/>
                <w:szCs w:val="24"/>
              </w:rPr>
              <w:t>Comments</w:t>
            </w:r>
            <w:bookmarkEnd w:id="159"/>
            <w:bookmarkEnd w:id="160"/>
            <w:bookmarkEnd w:id="161"/>
            <w:bookmarkEnd w:id="162"/>
          </w:p>
        </w:tc>
      </w:tr>
      <w:tr w:rsidR="00DB76B0" w:rsidRPr="0080320D" w14:paraId="5A77108A" w14:textId="77777777" w:rsidTr="225A492B">
        <w:tc>
          <w:tcPr>
            <w:tcW w:w="698" w:type="dxa"/>
            <w:shd w:val="clear" w:color="auto" w:fill="auto"/>
          </w:tcPr>
          <w:p w14:paraId="19AC026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76E4EFD9" w14:textId="3C0BB1D2" w:rsidR="00DB76B0" w:rsidRPr="006311F1" w:rsidRDefault="0033075A" w:rsidP="0033075A">
            <w:pPr>
              <w:rPr>
                <w:rFonts w:asciiTheme="minorHAnsi" w:eastAsia="Calibri" w:hAnsiTheme="minorHAnsi"/>
                <w:sz w:val="24"/>
                <w:szCs w:val="24"/>
              </w:rPr>
            </w:pPr>
            <w:r w:rsidRPr="006311F1">
              <w:rPr>
                <w:rFonts w:asciiTheme="minorHAnsi" w:eastAsia="Calibri" w:hAnsiTheme="minorHAnsi"/>
                <w:sz w:val="24"/>
                <w:szCs w:val="24"/>
              </w:rPr>
              <w:t>Have all career center staff attended a state sponsored RESEA training and</w:t>
            </w:r>
            <w:r w:rsidR="00CC0BC6" w:rsidRPr="006311F1">
              <w:rPr>
                <w:rFonts w:asciiTheme="minorHAnsi" w:eastAsia="Calibri" w:hAnsiTheme="minorHAnsi"/>
                <w:sz w:val="24"/>
                <w:szCs w:val="24"/>
              </w:rPr>
              <w:t>/or</w:t>
            </w:r>
            <w:r w:rsidRPr="006311F1">
              <w:rPr>
                <w:rFonts w:asciiTheme="minorHAnsi" w:eastAsia="Calibri" w:hAnsiTheme="minorHAnsi"/>
                <w:sz w:val="24"/>
                <w:szCs w:val="24"/>
              </w:rPr>
              <w:t xml:space="preserve"> </w:t>
            </w:r>
            <w:r w:rsidR="001C4E3B" w:rsidRPr="006311F1">
              <w:rPr>
                <w:rFonts w:asciiTheme="minorHAnsi" w:eastAsia="Calibri" w:hAnsiTheme="minorHAnsi"/>
                <w:sz w:val="24"/>
                <w:szCs w:val="24"/>
              </w:rPr>
              <w:t>cross-trained to assist a RESEA customer?</w:t>
            </w:r>
          </w:p>
        </w:tc>
        <w:tc>
          <w:tcPr>
            <w:tcW w:w="626" w:type="dxa"/>
            <w:shd w:val="clear" w:color="auto" w:fill="auto"/>
          </w:tcPr>
          <w:p w14:paraId="47D24E25"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6A0CB41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465973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8680AE7" w14:textId="7B024951" w:rsidR="00DB76B0" w:rsidRPr="0080320D" w:rsidRDefault="00DB76B0" w:rsidP="00C73631">
            <w:pPr>
              <w:rPr>
                <w:rFonts w:asciiTheme="minorHAnsi" w:eastAsia="Calibri" w:hAnsiTheme="minorHAnsi"/>
                <w:sz w:val="24"/>
                <w:szCs w:val="24"/>
              </w:rPr>
            </w:pPr>
          </w:p>
        </w:tc>
      </w:tr>
      <w:tr w:rsidR="001C4E3B" w:rsidRPr="0080320D" w14:paraId="292D3B08" w14:textId="77777777" w:rsidTr="225A492B">
        <w:tc>
          <w:tcPr>
            <w:tcW w:w="698" w:type="dxa"/>
            <w:shd w:val="clear" w:color="auto" w:fill="auto"/>
          </w:tcPr>
          <w:p w14:paraId="64240CC2" w14:textId="68C80A51" w:rsidR="001C4E3B" w:rsidRPr="0080320D" w:rsidRDefault="003D464F" w:rsidP="001C4E3B">
            <w:pPr>
              <w:rPr>
                <w:rFonts w:asciiTheme="minorHAnsi" w:eastAsia="Calibri" w:hAnsiTheme="minorHAnsi"/>
                <w:sz w:val="24"/>
                <w:szCs w:val="24"/>
              </w:rPr>
            </w:pPr>
            <w:r>
              <w:rPr>
                <w:rFonts w:asciiTheme="minorHAnsi" w:eastAsia="Calibri" w:hAnsiTheme="minorHAnsi"/>
                <w:sz w:val="24"/>
                <w:szCs w:val="24"/>
              </w:rPr>
              <w:t>2</w:t>
            </w:r>
            <w:r w:rsidR="001C4E3B" w:rsidRPr="0080320D">
              <w:rPr>
                <w:rFonts w:asciiTheme="minorHAnsi" w:eastAsia="Calibri" w:hAnsiTheme="minorHAnsi"/>
                <w:sz w:val="24"/>
                <w:szCs w:val="24"/>
              </w:rPr>
              <w:t>.</w:t>
            </w:r>
          </w:p>
        </w:tc>
        <w:tc>
          <w:tcPr>
            <w:tcW w:w="4770" w:type="dxa"/>
            <w:shd w:val="clear" w:color="auto" w:fill="auto"/>
          </w:tcPr>
          <w:p w14:paraId="560A5128"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sz w:val="24"/>
                <w:szCs w:val="24"/>
              </w:rPr>
              <w:t xml:space="preserve">Does the Career Center utilize the MOSES CAP </w:t>
            </w:r>
            <w:r w:rsidR="000B19F2" w:rsidRPr="006311F1">
              <w:rPr>
                <w:rFonts w:asciiTheme="minorHAnsi" w:hAnsiTheme="minorHAnsi"/>
                <w:color w:val="000000"/>
                <w:sz w:val="24"/>
                <w:szCs w:val="24"/>
              </w:rPr>
              <w:t>form;</w:t>
            </w:r>
            <w:r w:rsidRPr="006311F1">
              <w:rPr>
                <w:rFonts w:asciiTheme="minorHAnsi" w:hAnsiTheme="minorHAnsi"/>
                <w:color w:val="000000"/>
                <w:sz w:val="24"/>
                <w:szCs w:val="24"/>
              </w:rPr>
              <w:t xml:space="preserve"> the </w:t>
            </w:r>
            <w:r w:rsidR="00FC7C29" w:rsidRPr="006311F1">
              <w:rPr>
                <w:rFonts w:asciiTheme="minorHAnsi" w:hAnsiTheme="minorHAnsi"/>
                <w:color w:val="000000"/>
                <w:sz w:val="24"/>
                <w:szCs w:val="24"/>
              </w:rPr>
              <w:t>M</w:t>
            </w:r>
            <w:r w:rsidRPr="006311F1">
              <w:rPr>
                <w:rFonts w:asciiTheme="minorHAnsi" w:hAnsiTheme="minorHAnsi"/>
                <w:color w:val="000000"/>
                <w:sz w:val="24"/>
                <w:szCs w:val="24"/>
              </w:rPr>
              <w:t>DCS issued C</w:t>
            </w:r>
            <w:r w:rsidR="00B6531F" w:rsidRPr="006311F1">
              <w:rPr>
                <w:rFonts w:asciiTheme="minorHAnsi" w:hAnsiTheme="minorHAnsi"/>
                <w:color w:val="000000"/>
                <w:sz w:val="24"/>
                <w:szCs w:val="24"/>
              </w:rPr>
              <w:t>AP form or their own CAP form?</w:t>
            </w:r>
          </w:p>
        </w:tc>
        <w:tc>
          <w:tcPr>
            <w:tcW w:w="626" w:type="dxa"/>
            <w:shd w:val="clear" w:color="auto" w:fill="auto"/>
          </w:tcPr>
          <w:p w14:paraId="64D84DD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92EF09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8CFE51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A95355E" w14:textId="77777777" w:rsidR="001C4E3B" w:rsidRPr="0080320D" w:rsidRDefault="001C4E3B" w:rsidP="001C4E3B">
            <w:pPr>
              <w:jc w:val="center"/>
              <w:rPr>
                <w:rFonts w:asciiTheme="minorHAnsi" w:eastAsia="Calibri" w:hAnsiTheme="minorHAnsi"/>
                <w:sz w:val="24"/>
                <w:szCs w:val="24"/>
              </w:rPr>
            </w:pPr>
          </w:p>
        </w:tc>
      </w:tr>
      <w:tr w:rsidR="001C4E3B" w:rsidRPr="0080320D" w14:paraId="13859F08" w14:textId="77777777" w:rsidTr="225A492B">
        <w:tc>
          <w:tcPr>
            <w:tcW w:w="698" w:type="dxa"/>
            <w:shd w:val="clear" w:color="auto" w:fill="auto"/>
          </w:tcPr>
          <w:p w14:paraId="68429F88" w14:textId="145897CC" w:rsidR="001C4E3B" w:rsidRPr="0080320D" w:rsidRDefault="003D464F" w:rsidP="001C4E3B">
            <w:pPr>
              <w:rPr>
                <w:rFonts w:asciiTheme="minorHAnsi" w:eastAsia="Calibri" w:hAnsiTheme="minorHAnsi"/>
                <w:sz w:val="24"/>
                <w:szCs w:val="24"/>
              </w:rPr>
            </w:pPr>
            <w:r>
              <w:rPr>
                <w:rFonts w:asciiTheme="minorHAnsi" w:eastAsia="Calibri" w:hAnsiTheme="minorHAnsi"/>
                <w:sz w:val="24"/>
                <w:szCs w:val="24"/>
              </w:rPr>
              <w:t>3</w:t>
            </w:r>
            <w:r w:rsidR="001C4E3B">
              <w:rPr>
                <w:rFonts w:asciiTheme="minorHAnsi" w:eastAsia="Calibri" w:hAnsiTheme="minorHAnsi"/>
                <w:sz w:val="24"/>
                <w:szCs w:val="24"/>
              </w:rPr>
              <w:t>.</w:t>
            </w:r>
          </w:p>
        </w:tc>
        <w:tc>
          <w:tcPr>
            <w:tcW w:w="4770" w:type="dxa"/>
            <w:shd w:val="clear" w:color="auto" w:fill="auto"/>
          </w:tcPr>
          <w:p w14:paraId="5EEF01B1" w14:textId="4D59982A" w:rsidR="001C4E3B" w:rsidRPr="006311F1" w:rsidRDefault="001C4E3B" w:rsidP="00811501">
            <w:pPr>
              <w:contextualSpacing/>
              <w:rPr>
                <w:rFonts w:asciiTheme="minorHAnsi" w:eastAsia="Calibri" w:hAnsiTheme="minorHAnsi"/>
                <w:sz w:val="24"/>
                <w:szCs w:val="24"/>
              </w:rPr>
            </w:pPr>
            <w:r w:rsidRPr="006311F1">
              <w:rPr>
                <w:rFonts w:asciiTheme="minorHAnsi" w:eastAsia="Calibri" w:hAnsiTheme="minorHAnsi"/>
                <w:sz w:val="24"/>
                <w:szCs w:val="24"/>
              </w:rPr>
              <w:t>Do</w:t>
            </w:r>
            <w:r w:rsidR="001F65BA" w:rsidRPr="006311F1">
              <w:rPr>
                <w:rFonts w:asciiTheme="minorHAnsi" w:eastAsia="Calibri" w:hAnsiTheme="minorHAnsi"/>
                <w:sz w:val="24"/>
                <w:szCs w:val="24"/>
              </w:rPr>
              <w:t xml:space="preserve"> </w:t>
            </w:r>
            <w:r w:rsidRPr="006311F1">
              <w:rPr>
                <w:rFonts w:asciiTheme="minorHAnsi" w:eastAsia="Calibri" w:hAnsiTheme="minorHAnsi"/>
                <w:sz w:val="24"/>
                <w:szCs w:val="24"/>
              </w:rPr>
              <w:t>each center’s Initial RESEA include a one-on-one component?</w:t>
            </w:r>
          </w:p>
        </w:tc>
        <w:tc>
          <w:tcPr>
            <w:tcW w:w="626" w:type="dxa"/>
            <w:shd w:val="clear" w:color="auto" w:fill="auto"/>
          </w:tcPr>
          <w:p w14:paraId="1220C29D"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DD6B65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11CD42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A03EC1B" w14:textId="77777777" w:rsidR="001C4E3B" w:rsidRPr="0080320D" w:rsidRDefault="001C4E3B" w:rsidP="001C4E3B">
            <w:pPr>
              <w:jc w:val="center"/>
              <w:rPr>
                <w:rFonts w:asciiTheme="minorHAnsi" w:eastAsia="Calibri" w:hAnsiTheme="minorHAnsi"/>
                <w:sz w:val="24"/>
                <w:szCs w:val="24"/>
              </w:rPr>
            </w:pPr>
          </w:p>
        </w:tc>
      </w:tr>
      <w:tr w:rsidR="00704081" w:rsidRPr="0080320D" w14:paraId="4D1748EF" w14:textId="77777777" w:rsidTr="225A492B">
        <w:tc>
          <w:tcPr>
            <w:tcW w:w="698" w:type="dxa"/>
            <w:shd w:val="clear" w:color="auto" w:fill="auto"/>
          </w:tcPr>
          <w:p w14:paraId="141BC92A" w14:textId="74365D37" w:rsidR="00704081" w:rsidRPr="0080320D" w:rsidRDefault="003D464F" w:rsidP="00704081">
            <w:pPr>
              <w:rPr>
                <w:rFonts w:asciiTheme="minorHAnsi" w:eastAsia="Calibri" w:hAnsiTheme="minorHAnsi"/>
                <w:sz w:val="24"/>
                <w:szCs w:val="24"/>
              </w:rPr>
            </w:pPr>
            <w:r>
              <w:rPr>
                <w:rFonts w:asciiTheme="minorHAnsi" w:eastAsia="Calibri" w:hAnsiTheme="minorHAnsi"/>
                <w:sz w:val="24"/>
                <w:szCs w:val="24"/>
              </w:rPr>
              <w:t>4</w:t>
            </w:r>
            <w:r w:rsidR="00704081">
              <w:rPr>
                <w:rFonts w:asciiTheme="minorHAnsi" w:eastAsia="Calibri" w:hAnsiTheme="minorHAnsi"/>
                <w:sz w:val="24"/>
                <w:szCs w:val="24"/>
              </w:rPr>
              <w:t>.</w:t>
            </w:r>
          </w:p>
        </w:tc>
        <w:tc>
          <w:tcPr>
            <w:tcW w:w="4770" w:type="dxa"/>
            <w:shd w:val="clear" w:color="auto" w:fill="auto"/>
          </w:tcPr>
          <w:p w14:paraId="0900FA39" w14:textId="10E55BD4" w:rsidR="00704081" w:rsidRPr="006311F1" w:rsidRDefault="00704081" w:rsidP="00704081">
            <w:pPr>
              <w:rPr>
                <w:rFonts w:asciiTheme="minorHAnsi" w:hAnsiTheme="minorHAnsi"/>
                <w:sz w:val="24"/>
                <w:szCs w:val="24"/>
              </w:rPr>
            </w:pPr>
            <w:r w:rsidRPr="006311F1">
              <w:rPr>
                <w:rFonts w:asciiTheme="minorHAnsi" w:hAnsiTheme="minorHAnsi"/>
                <w:sz w:val="24"/>
                <w:szCs w:val="24"/>
              </w:rPr>
              <w:t xml:space="preserve">Do all RESEA Staff review the mandatory RESEA </w:t>
            </w:r>
            <w:r w:rsidR="00B34042" w:rsidRPr="006311F1">
              <w:rPr>
                <w:rFonts w:asciiTheme="minorHAnsi" w:hAnsiTheme="minorHAnsi"/>
                <w:sz w:val="24"/>
                <w:szCs w:val="24"/>
              </w:rPr>
              <w:t xml:space="preserve">Review </w:t>
            </w:r>
            <w:r w:rsidRPr="006311F1">
              <w:rPr>
                <w:rFonts w:asciiTheme="minorHAnsi" w:hAnsiTheme="minorHAnsi"/>
                <w:sz w:val="24"/>
                <w:szCs w:val="24"/>
              </w:rPr>
              <w:t>goals with the customer during an individual RESEA Review appointment?</w:t>
            </w:r>
          </w:p>
        </w:tc>
        <w:tc>
          <w:tcPr>
            <w:tcW w:w="626" w:type="dxa"/>
            <w:shd w:val="clear" w:color="auto" w:fill="auto"/>
          </w:tcPr>
          <w:p w14:paraId="058C0566" w14:textId="77777777" w:rsidR="00704081" w:rsidRPr="0080320D" w:rsidRDefault="00704081" w:rsidP="00704081">
            <w:pPr>
              <w:rPr>
                <w:rFonts w:asciiTheme="minorHAnsi" w:eastAsia="Calibri" w:hAnsiTheme="minorHAnsi"/>
                <w:sz w:val="24"/>
                <w:szCs w:val="24"/>
              </w:rPr>
            </w:pPr>
          </w:p>
        </w:tc>
        <w:tc>
          <w:tcPr>
            <w:tcW w:w="570" w:type="dxa"/>
            <w:shd w:val="clear" w:color="auto" w:fill="auto"/>
          </w:tcPr>
          <w:p w14:paraId="67B7BF5E" w14:textId="77777777" w:rsidR="00704081" w:rsidRPr="0080320D" w:rsidRDefault="00704081" w:rsidP="00704081">
            <w:pPr>
              <w:jc w:val="center"/>
              <w:rPr>
                <w:rFonts w:asciiTheme="minorHAnsi" w:eastAsia="Calibri" w:hAnsiTheme="minorHAnsi"/>
                <w:sz w:val="24"/>
                <w:szCs w:val="24"/>
              </w:rPr>
            </w:pPr>
          </w:p>
        </w:tc>
        <w:tc>
          <w:tcPr>
            <w:tcW w:w="630" w:type="dxa"/>
            <w:shd w:val="clear" w:color="auto" w:fill="auto"/>
          </w:tcPr>
          <w:p w14:paraId="0F356486" w14:textId="77777777" w:rsidR="00704081" w:rsidRPr="0080320D" w:rsidRDefault="00704081" w:rsidP="00704081">
            <w:pPr>
              <w:jc w:val="center"/>
              <w:rPr>
                <w:rFonts w:asciiTheme="minorHAnsi" w:eastAsia="Calibri" w:hAnsiTheme="minorHAnsi"/>
                <w:sz w:val="24"/>
                <w:szCs w:val="24"/>
              </w:rPr>
            </w:pPr>
          </w:p>
        </w:tc>
        <w:tc>
          <w:tcPr>
            <w:tcW w:w="5661" w:type="dxa"/>
            <w:shd w:val="clear" w:color="auto" w:fill="auto"/>
          </w:tcPr>
          <w:p w14:paraId="0E5E2753" w14:textId="77777777" w:rsidR="00704081" w:rsidRPr="0080320D" w:rsidRDefault="00704081" w:rsidP="00704081">
            <w:pPr>
              <w:jc w:val="center"/>
              <w:rPr>
                <w:rFonts w:asciiTheme="minorHAnsi" w:eastAsia="Calibri" w:hAnsiTheme="minorHAnsi"/>
                <w:sz w:val="24"/>
                <w:szCs w:val="24"/>
              </w:rPr>
            </w:pPr>
          </w:p>
        </w:tc>
      </w:tr>
      <w:tr w:rsidR="004C7FB9" w:rsidRPr="0080320D" w14:paraId="6AFFD1BD" w14:textId="77777777" w:rsidTr="225A492B">
        <w:tc>
          <w:tcPr>
            <w:tcW w:w="698" w:type="dxa"/>
            <w:shd w:val="clear" w:color="auto" w:fill="auto"/>
          </w:tcPr>
          <w:p w14:paraId="4E79C808" w14:textId="5D4EC822" w:rsidR="004C7FB9" w:rsidRDefault="003D464F" w:rsidP="001C4E3B">
            <w:pPr>
              <w:rPr>
                <w:rFonts w:asciiTheme="minorHAnsi" w:eastAsia="Calibri" w:hAnsiTheme="minorHAnsi"/>
                <w:sz w:val="24"/>
                <w:szCs w:val="24"/>
              </w:rPr>
            </w:pPr>
            <w:r>
              <w:rPr>
                <w:rFonts w:asciiTheme="minorHAnsi" w:eastAsia="Calibri" w:hAnsiTheme="minorHAnsi"/>
                <w:sz w:val="24"/>
                <w:szCs w:val="24"/>
              </w:rPr>
              <w:t>5</w:t>
            </w:r>
            <w:r w:rsidR="004C7FB9">
              <w:rPr>
                <w:rFonts w:asciiTheme="minorHAnsi" w:eastAsia="Calibri" w:hAnsiTheme="minorHAnsi"/>
                <w:sz w:val="24"/>
                <w:szCs w:val="24"/>
              </w:rPr>
              <w:t>.</w:t>
            </w:r>
          </w:p>
          <w:p w14:paraId="454E9E2B" w14:textId="77777777" w:rsidR="004C7FB9" w:rsidRDefault="004C7FB9" w:rsidP="001C4E3B">
            <w:pPr>
              <w:rPr>
                <w:rFonts w:asciiTheme="minorHAnsi" w:eastAsia="Calibri" w:hAnsiTheme="minorHAnsi"/>
                <w:sz w:val="24"/>
                <w:szCs w:val="24"/>
              </w:rPr>
            </w:pPr>
          </w:p>
        </w:tc>
        <w:tc>
          <w:tcPr>
            <w:tcW w:w="4770" w:type="dxa"/>
            <w:shd w:val="clear" w:color="auto" w:fill="auto"/>
          </w:tcPr>
          <w:p w14:paraId="7416B07C" w14:textId="14DA701B" w:rsidR="004C7FB9" w:rsidRPr="006311F1" w:rsidRDefault="004C7FB9" w:rsidP="004C7FB9">
            <w:pPr>
              <w:rPr>
                <w:rFonts w:asciiTheme="minorHAnsi" w:eastAsia="Calibri" w:hAnsiTheme="minorHAnsi"/>
                <w:sz w:val="24"/>
                <w:szCs w:val="24"/>
              </w:rPr>
            </w:pPr>
            <w:r w:rsidRPr="006311F1">
              <w:rPr>
                <w:rFonts w:asciiTheme="minorHAnsi" w:eastAsia="Calibri" w:hAnsiTheme="minorHAnsi"/>
                <w:sz w:val="24"/>
                <w:szCs w:val="24"/>
              </w:rPr>
              <w:t>How long do you maintain the UI Eligibility Questionnaire</w:t>
            </w:r>
            <w:r w:rsidR="00F64319" w:rsidRPr="006311F1">
              <w:rPr>
                <w:rFonts w:asciiTheme="minorHAnsi" w:eastAsia="Calibri" w:hAnsiTheme="minorHAnsi"/>
                <w:sz w:val="24"/>
                <w:szCs w:val="24"/>
              </w:rPr>
              <w:t>?</w:t>
            </w:r>
          </w:p>
        </w:tc>
        <w:tc>
          <w:tcPr>
            <w:tcW w:w="626" w:type="dxa"/>
            <w:shd w:val="clear" w:color="auto" w:fill="auto"/>
          </w:tcPr>
          <w:p w14:paraId="257D6F39" w14:textId="77777777" w:rsidR="004C7FB9" w:rsidRPr="0080320D" w:rsidRDefault="004C7FB9" w:rsidP="001C4E3B">
            <w:pPr>
              <w:rPr>
                <w:rFonts w:asciiTheme="minorHAnsi" w:eastAsia="Calibri" w:hAnsiTheme="minorHAnsi"/>
                <w:sz w:val="24"/>
                <w:szCs w:val="24"/>
              </w:rPr>
            </w:pPr>
          </w:p>
        </w:tc>
        <w:tc>
          <w:tcPr>
            <w:tcW w:w="570" w:type="dxa"/>
            <w:shd w:val="clear" w:color="auto" w:fill="auto"/>
          </w:tcPr>
          <w:p w14:paraId="5820A004" w14:textId="77777777" w:rsidR="004C7FB9" w:rsidRPr="0080320D" w:rsidRDefault="004C7FB9" w:rsidP="001C4E3B">
            <w:pPr>
              <w:jc w:val="center"/>
              <w:rPr>
                <w:rFonts w:asciiTheme="minorHAnsi" w:eastAsia="Calibri" w:hAnsiTheme="minorHAnsi"/>
                <w:sz w:val="24"/>
                <w:szCs w:val="24"/>
              </w:rPr>
            </w:pPr>
          </w:p>
        </w:tc>
        <w:tc>
          <w:tcPr>
            <w:tcW w:w="630" w:type="dxa"/>
            <w:shd w:val="clear" w:color="auto" w:fill="auto"/>
          </w:tcPr>
          <w:p w14:paraId="76A7B023" w14:textId="77777777" w:rsidR="004C7FB9" w:rsidRPr="0080320D" w:rsidRDefault="004C7FB9" w:rsidP="001C4E3B">
            <w:pPr>
              <w:jc w:val="center"/>
              <w:rPr>
                <w:rFonts w:asciiTheme="minorHAnsi" w:eastAsia="Calibri" w:hAnsiTheme="minorHAnsi"/>
                <w:sz w:val="24"/>
                <w:szCs w:val="24"/>
              </w:rPr>
            </w:pPr>
          </w:p>
        </w:tc>
        <w:tc>
          <w:tcPr>
            <w:tcW w:w="5661" w:type="dxa"/>
            <w:shd w:val="clear" w:color="auto" w:fill="auto"/>
          </w:tcPr>
          <w:p w14:paraId="1A1D2421" w14:textId="77777777" w:rsidR="004C7FB9" w:rsidRPr="0080320D" w:rsidRDefault="004C7FB9" w:rsidP="001C4E3B">
            <w:pPr>
              <w:jc w:val="center"/>
              <w:rPr>
                <w:rFonts w:asciiTheme="minorHAnsi" w:eastAsia="Calibri" w:hAnsiTheme="minorHAnsi"/>
                <w:sz w:val="24"/>
                <w:szCs w:val="24"/>
              </w:rPr>
            </w:pPr>
          </w:p>
        </w:tc>
      </w:tr>
      <w:tr w:rsidR="001C4E3B" w:rsidRPr="0080320D" w14:paraId="6CEA556F" w14:textId="77777777" w:rsidTr="225A492B">
        <w:tc>
          <w:tcPr>
            <w:tcW w:w="698" w:type="dxa"/>
            <w:shd w:val="clear" w:color="auto" w:fill="auto"/>
          </w:tcPr>
          <w:p w14:paraId="731E31FF" w14:textId="40D126E9" w:rsidR="001C4E3B" w:rsidRPr="0080320D" w:rsidRDefault="004C7FB9" w:rsidP="001C4E3B">
            <w:pPr>
              <w:rPr>
                <w:rFonts w:asciiTheme="minorHAnsi" w:eastAsia="Calibri" w:hAnsiTheme="minorHAnsi"/>
                <w:sz w:val="24"/>
                <w:szCs w:val="24"/>
              </w:rPr>
            </w:pPr>
            <w:r>
              <w:rPr>
                <w:rFonts w:asciiTheme="minorHAnsi" w:eastAsia="Calibri" w:hAnsiTheme="minorHAnsi"/>
                <w:sz w:val="24"/>
                <w:szCs w:val="24"/>
              </w:rPr>
              <w:t xml:space="preserve"> </w:t>
            </w:r>
            <w:r w:rsidR="003D464F">
              <w:rPr>
                <w:rFonts w:asciiTheme="minorHAnsi" w:eastAsia="Calibri" w:hAnsiTheme="minorHAnsi"/>
                <w:sz w:val="24"/>
                <w:szCs w:val="24"/>
              </w:rPr>
              <w:t>6</w:t>
            </w:r>
            <w:r>
              <w:rPr>
                <w:rFonts w:asciiTheme="minorHAnsi" w:eastAsia="Calibri" w:hAnsiTheme="minorHAnsi"/>
                <w:sz w:val="24"/>
                <w:szCs w:val="24"/>
              </w:rPr>
              <w:t>.</w:t>
            </w:r>
          </w:p>
        </w:tc>
        <w:tc>
          <w:tcPr>
            <w:tcW w:w="4770" w:type="dxa"/>
            <w:shd w:val="clear" w:color="auto" w:fill="auto"/>
          </w:tcPr>
          <w:p w14:paraId="6D272D95" w14:textId="28707512" w:rsidR="00BF7C12"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Is there a designated staff member to </w:t>
            </w:r>
            <w:r w:rsidR="00BF7C12" w:rsidRPr="006311F1">
              <w:rPr>
                <w:rFonts w:asciiTheme="minorHAnsi" w:eastAsia="Calibri" w:hAnsiTheme="minorHAnsi"/>
                <w:sz w:val="24"/>
                <w:szCs w:val="24"/>
              </w:rPr>
              <w:t>handle</w:t>
            </w:r>
            <w:r w:rsidR="00E8766B">
              <w:rPr>
                <w:rFonts w:asciiTheme="minorHAnsi" w:eastAsia="Calibri" w:hAnsiTheme="minorHAnsi"/>
                <w:sz w:val="24"/>
                <w:szCs w:val="24"/>
              </w:rPr>
              <w:t xml:space="preserve"> -</w:t>
            </w:r>
          </w:p>
          <w:p w14:paraId="65600A48" w14:textId="686EB093" w:rsidR="00BF7C12" w:rsidRPr="006311F1" w:rsidRDefault="00BF7C12" w:rsidP="001C4E3B">
            <w:pPr>
              <w:rPr>
                <w:rFonts w:asciiTheme="minorHAnsi" w:eastAsia="Calibri" w:hAnsiTheme="minorHAnsi"/>
                <w:sz w:val="24"/>
                <w:szCs w:val="24"/>
              </w:rPr>
            </w:pPr>
            <w:r w:rsidRPr="006311F1">
              <w:rPr>
                <w:rFonts w:asciiTheme="minorHAnsi" w:eastAsia="Calibri" w:hAnsiTheme="minorHAnsi"/>
                <w:sz w:val="24"/>
                <w:szCs w:val="24"/>
              </w:rPr>
              <w:t>RESEA errors:</w:t>
            </w:r>
          </w:p>
          <w:p w14:paraId="68710B08" w14:textId="7BA6601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RESEA sanctions</w:t>
            </w:r>
            <w:r w:rsidR="00BF7C12" w:rsidRPr="006311F1">
              <w:rPr>
                <w:rFonts w:asciiTheme="minorHAnsi" w:eastAsia="Calibri" w:hAnsiTheme="minorHAnsi"/>
                <w:sz w:val="24"/>
                <w:szCs w:val="24"/>
              </w:rPr>
              <w:t>:</w:t>
            </w:r>
          </w:p>
        </w:tc>
        <w:tc>
          <w:tcPr>
            <w:tcW w:w="626" w:type="dxa"/>
            <w:shd w:val="clear" w:color="auto" w:fill="auto"/>
          </w:tcPr>
          <w:p w14:paraId="53C1147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139E10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47BC42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B2105D9" w14:textId="77777777" w:rsidR="001C4E3B" w:rsidRPr="0080320D" w:rsidRDefault="001C4E3B" w:rsidP="001C4E3B">
            <w:pPr>
              <w:jc w:val="center"/>
              <w:rPr>
                <w:rFonts w:asciiTheme="minorHAnsi" w:eastAsia="Calibri" w:hAnsiTheme="minorHAnsi"/>
                <w:sz w:val="24"/>
                <w:szCs w:val="24"/>
              </w:rPr>
            </w:pPr>
          </w:p>
        </w:tc>
      </w:tr>
      <w:tr w:rsidR="001C4E3B" w:rsidRPr="0080320D" w14:paraId="5F7AD742" w14:textId="77777777" w:rsidTr="225A492B">
        <w:tc>
          <w:tcPr>
            <w:tcW w:w="5468" w:type="dxa"/>
            <w:gridSpan w:val="2"/>
            <w:shd w:val="clear" w:color="auto" w:fill="BFBFBF" w:themeFill="background1" w:themeFillShade="BF"/>
          </w:tcPr>
          <w:p w14:paraId="26B56121" w14:textId="115859FF" w:rsidR="001C4E3B" w:rsidRPr="001B37AD" w:rsidRDefault="001C4E3B" w:rsidP="001C4E3B">
            <w:pPr>
              <w:keepNext/>
              <w:keepLines/>
              <w:spacing w:before="240"/>
              <w:outlineLvl w:val="0"/>
              <w:rPr>
                <w:rFonts w:asciiTheme="minorHAnsi" w:hAnsiTheme="minorHAnsi"/>
                <w:b/>
                <w:color w:val="000000"/>
                <w:sz w:val="24"/>
                <w:szCs w:val="24"/>
              </w:rPr>
            </w:pPr>
            <w:bookmarkStart w:id="163" w:name="_Toc521323814"/>
            <w:r w:rsidRPr="001B37AD">
              <w:rPr>
                <w:rFonts w:asciiTheme="minorHAnsi" w:hAnsiTheme="minorHAnsi"/>
                <w:b/>
                <w:color w:val="000000"/>
                <w:sz w:val="24"/>
                <w:szCs w:val="24"/>
              </w:rPr>
              <w:lastRenderedPageBreak/>
              <w:t>Section 10: Migrant Seasonal Farm Worker (MSFW)</w:t>
            </w:r>
            <w:bookmarkEnd w:id="163"/>
            <w:r w:rsidR="00C6481F" w:rsidRPr="007C3F20">
              <w:rPr>
                <w:rFonts w:asciiTheme="minorHAnsi" w:hAnsiTheme="minorHAnsi"/>
                <w:b/>
                <w:color w:val="000000"/>
                <w:sz w:val="24"/>
                <w:szCs w:val="24"/>
                <w:highlight w:val="yellow"/>
              </w:rPr>
              <w:t xml:space="preserve"> </w:t>
            </w:r>
            <w:r w:rsidR="002C6DEF"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175BFC8B"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64" w:name="_Toc487093360"/>
            <w:bookmarkStart w:id="165" w:name="_Toc488150909"/>
            <w:bookmarkStart w:id="166" w:name="_Toc521323815"/>
            <w:r w:rsidRPr="001B37AD">
              <w:rPr>
                <w:rFonts w:asciiTheme="minorHAnsi" w:hAnsiTheme="minorHAnsi"/>
                <w:b/>
                <w:color w:val="000000"/>
                <w:sz w:val="24"/>
                <w:szCs w:val="24"/>
              </w:rPr>
              <w:t>Yes</w:t>
            </w:r>
            <w:bookmarkEnd w:id="164"/>
            <w:bookmarkEnd w:id="165"/>
            <w:bookmarkEnd w:id="166"/>
          </w:p>
        </w:tc>
        <w:tc>
          <w:tcPr>
            <w:tcW w:w="570" w:type="dxa"/>
            <w:shd w:val="clear" w:color="auto" w:fill="BFBFBF" w:themeFill="background1" w:themeFillShade="BF"/>
          </w:tcPr>
          <w:p w14:paraId="3EF413E6"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67" w:name="_Toc487093361"/>
            <w:bookmarkStart w:id="168" w:name="_Toc488150910"/>
            <w:bookmarkStart w:id="169" w:name="_Toc521323816"/>
            <w:r w:rsidRPr="001B37AD">
              <w:rPr>
                <w:rFonts w:asciiTheme="minorHAnsi" w:hAnsiTheme="minorHAnsi"/>
                <w:b/>
                <w:color w:val="000000"/>
                <w:sz w:val="24"/>
                <w:szCs w:val="24"/>
              </w:rPr>
              <w:t>No</w:t>
            </w:r>
            <w:bookmarkEnd w:id="167"/>
            <w:bookmarkEnd w:id="168"/>
            <w:bookmarkEnd w:id="169"/>
          </w:p>
        </w:tc>
        <w:tc>
          <w:tcPr>
            <w:tcW w:w="630" w:type="dxa"/>
            <w:shd w:val="clear" w:color="auto" w:fill="BFBFBF" w:themeFill="background1" w:themeFillShade="BF"/>
          </w:tcPr>
          <w:p w14:paraId="34AC2942"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70" w:name="_Toc487093362"/>
            <w:bookmarkStart w:id="171" w:name="_Toc488150911"/>
            <w:bookmarkStart w:id="172" w:name="_Toc521323817"/>
            <w:r w:rsidRPr="001B37AD">
              <w:rPr>
                <w:rFonts w:asciiTheme="minorHAnsi" w:hAnsiTheme="minorHAnsi"/>
                <w:b/>
                <w:color w:val="000000"/>
                <w:sz w:val="24"/>
                <w:szCs w:val="24"/>
              </w:rPr>
              <w:t>N/A</w:t>
            </w:r>
            <w:bookmarkEnd w:id="170"/>
            <w:bookmarkEnd w:id="171"/>
            <w:bookmarkEnd w:id="172"/>
          </w:p>
        </w:tc>
        <w:tc>
          <w:tcPr>
            <w:tcW w:w="5661" w:type="dxa"/>
            <w:shd w:val="clear" w:color="auto" w:fill="BFBFBF" w:themeFill="background1" w:themeFillShade="BF"/>
          </w:tcPr>
          <w:p w14:paraId="4BB7A67D"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73" w:name="_Toc487093363"/>
            <w:bookmarkStart w:id="174" w:name="_Toc488150912"/>
            <w:bookmarkStart w:id="175" w:name="_Toc521323818"/>
            <w:r w:rsidRPr="001B37AD">
              <w:rPr>
                <w:rFonts w:asciiTheme="minorHAnsi" w:hAnsiTheme="minorHAnsi"/>
                <w:b/>
                <w:color w:val="000000"/>
                <w:sz w:val="24"/>
                <w:szCs w:val="24"/>
              </w:rPr>
              <w:t>Comments</w:t>
            </w:r>
            <w:bookmarkEnd w:id="173"/>
            <w:bookmarkEnd w:id="174"/>
            <w:bookmarkEnd w:id="175"/>
          </w:p>
        </w:tc>
      </w:tr>
      <w:tr w:rsidR="001C4E3B" w:rsidRPr="0080320D" w14:paraId="7F9FE7FF" w14:textId="77777777" w:rsidTr="225A492B">
        <w:tc>
          <w:tcPr>
            <w:tcW w:w="698" w:type="dxa"/>
            <w:shd w:val="clear" w:color="auto" w:fill="auto"/>
          </w:tcPr>
          <w:p w14:paraId="06A0F49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67D50B9E" w14:textId="59886EF8"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Have Career Center staff registered any MSFW customers this year? </w:t>
            </w:r>
          </w:p>
        </w:tc>
        <w:tc>
          <w:tcPr>
            <w:tcW w:w="626" w:type="dxa"/>
            <w:shd w:val="clear" w:color="auto" w:fill="auto"/>
          </w:tcPr>
          <w:p w14:paraId="732B8B6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88FFAE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699864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AC200A6" w14:textId="3FE70B3D" w:rsidR="001C4E3B" w:rsidRPr="0080320D" w:rsidRDefault="001C4E3B" w:rsidP="00811501">
            <w:pPr>
              <w:spacing w:after="160" w:line="254" w:lineRule="auto"/>
              <w:rPr>
                <w:rFonts w:asciiTheme="minorHAnsi" w:eastAsia="Calibri" w:hAnsiTheme="minorHAnsi"/>
                <w:sz w:val="24"/>
                <w:szCs w:val="24"/>
              </w:rPr>
            </w:pPr>
          </w:p>
        </w:tc>
      </w:tr>
      <w:tr w:rsidR="001C4E3B" w:rsidRPr="0080320D" w14:paraId="50F04571" w14:textId="77777777" w:rsidTr="225A492B">
        <w:tc>
          <w:tcPr>
            <w:tcW w:w="698" w:type="dxa"/>
            <w:shd w:val="clear" w:color="auto" w:fill="auto"/>
          </w:tcPr>
          <w:p w14:paraId="3494200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319E09F5"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How does Career Center staff inform MSFW customers of the services available and their right to file complaints, and the Career Center’s availability to provide assistance?</w:t>
            </w:r>
          </w:p>
        </w:tc>
        <w:tc>
          <w:tcPr>
            <w:tcW w:w="626" w:type="dxa"/>
            <w:shd w:val="clear" w:color="auto" w:fill="auto"/>
          </w:tcPr>
          <w:p w14:paraId="16F0CC2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ED5C1D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9798F9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85BEAA" w14:textId="77777777" w:rsidR="001C4E3B" w:rsidRPr="0080320D" w:rsidRDefault="001C4E3B" w:rsidP="001C4E3B">
            <w:pPr>
              <w:jc w:val="center"/>
              <w:rPr>
                <w:rFonts w:asciiTheme="minorHAnsi" w:eastAsia="Calibri" w:hAnsiTheme="minorHAnsi"/>
                <w:sz w:val="24"/>
                <w:szCs w:val="24"/>
              </w:rPr>
            </w:pPr>
          </w:p>
        </w:tc>
      </w:tr>
      <w:tr w:rsidR="001C4E3B" w:rsidRPr="0080320D" w14:paraId="175509A5" w14:textId="77777777" w:rsidTr="225A492B">
        <w:tc>
          <w:tcPr>
            <w:tcW w:w="698" w:type="dxa"/>
            <w:shd w:val="clear" w:color="auto" w:fill="auto"/>
          </w:tcPr>
          <w:p w14:paraId="2CA4D70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4ADA966A"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Did the Career Center have any MSFW grievance this year?</w:t>
            </w:r>
          </w:p>
        </w:tc>
        <w:tc>
          <w:tcPr>
            <w:tcW w:w="626" w:type="dxa"/>
            <w:shd w:val="clear" w:color="auto" w:fill="auto"/>
          </w:tcPr>
          <w:p w14:paraId="3EC93D0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937B55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934F5D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FC72EA2" w14:textId="77777777" w:rsidR="001C4E3B" w:rsidRPr="0080320D" w:rsidRDefault="001C4E3B" w:rsidP="001C4E3B">
            <w:pPr>
              <w:jc w:val="center"/>
              <w:rPr>
                <w:rFonts w:asciiTheme="minorHAnsi" w:eastAsia="Calibri" w:hAnsiTheme="minorHAnsi"/>
                <w:sz w:val="24"/>
                <w:szCs w:val="24"/>
              </w:rPr>
            </w:pPr>
          </w:p>
        </w:tc>
      </w:tr>
      <w:tr w:rsidR="001C4E3B" w:rsidRPr="0080320D" w14:paraId="005E7CF2" w14:textId="77777777" w:rsidTr="225A492B">
        <w:tc>
          <w:tcPr>
            <w:tcW w:w="698" w:type="dxa"/>
            <w:shd w:val="clear" w:color="auto" w:fill="auto"/>
          </w:tcPr>
          <w:p w14:paraId="345FBE1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80CF05E" w14:textId="77777777" w:rsidR="001C4E3B" w:rsidRPr="006311F1" w:rsidRDefault="001C4E3B" w:rsidP="001C4E3B">
            <w:pPr>
              <w:numPr>
                <w:ilvl w:val="0"/>
                <w:numId w:val="12"/>
              </w:numPr>
              <w:contextualSpacing/>
              <w:rPr>
                <w:rFonts w:asciiTheme="minorHAnsi" w:eastAsia="Calibri" w:hAnsiTheme="minorHAnsi"/>
                <w:sz w:val="24"/>
                <w:szCs w:val="24"/>
              </w:rPr>
            </w:pPr>
            <w:r w:rsidRPr="006311F1">
              <w:rPr>
                <w:rFonts w:asciiTheme="minorHAnsi" w:eastAsia="Calibri" w:hAnsiTheme="minorHAnsi"/>
                <w:sz w:val="24"/>
                <w:szCs w:val="24"/>
              </w:rPr>
              <w:t xml:space="preserve">If yes, did the Career Center notify the </w:t>
            </w:r>
            <w:r w:rsidR="00C92B47" w:rsidRPr="006311F1">
              <w:rPr>
                <w:rFonts w:asciiTheme="minorHAnsi" w:eastAsia="Calibri" w:hAnsiTheme="minorHAnsi"/>
                <w:sz w:val="24"/>
                <w:szCs w:val="24"/>
              </w:rPr>
              <w:t>M</w:t>
            </w:r>
            <w:r w:rsidRPr="006311F1">
              <w:rPr>
                <w:rFonts w:asciiTheme="minorHAnsi" w:eastAsia="Calibri" w:hAnsiTheme="minorHAnsi"/>
                <w:sz w:val="24"/>
                <w:szCs w:val="24"/>
              </w:rPr>
              <w:t>DCS State Monitor Advocate?</w:t>
            </w:r>
          </w:p>
        </w:tc>
        <w:tc>
          <w:tcPr>
            <w:tcW w:w="626" w:type="dxa"/>
            <w:shd w:val="clear" w:color="auto" w:fill="auto"/>
          </w:tcPr>
          <w:p w14:paraId="036E28D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4212F5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821429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057B78" w14:textId="77777777" w:rsidR="001C4E3B" w:rsidRPr="0080320D" w:rsidRDefault="001C4E3B" w:rsidP="001C4E3B">
            <w:pPr>
              <w:jc w:val="center"/>
              <w:rPr>
                <w:rFonts w:asciiTheme="minorHAnsi" w:eastAsia="Calibri" w:hAnsiTheme="minorHAnsi"/>
                <w:sz w:val="24"/>
                <w:szCs w:val="24"/>
              </w:rPr>
            </w:pPr>
          </w:p>
        </w:tc>
      </w:tr>
      <w:tr w:rsidR="00D95629" w:rsidRPr="0080320D" w14:paraId="5E158E6E" w14:textId="77777777" w:rsidTr="225A492B">
        <w:tc>
          <w:tcPr>
            <w:tcW w:w="698" w:type="dxa"/>
            <w:shd w:val="clear" w:color="auto" w:fill="auto"/>
          </w:tcPr>
          <w:p w14:paraId="2D39207D" w14:textId="77777777" w:rsidR="00D95629" w:rsidRPr="0080320D" w:rsidRDefault="00D95629" w:rsidP="001C4E3B">
            <w:pPr>
              <w:rPr>
                <w:rFonts w:asciiTheme="minorHAnsi" w:eastAsia="Calibri" w:hAnsiTheme="minorHAnsi"/>
                <w:sz w:val="24"/>
                <w:szCs w:val="24"/>
              </w:rPr>
            </w:pPr>
            <w:r>
              <w:rPr>
                <w:rFonts w:asciiTheme="minorHAnsi" w:eastAsia="Calibri" w:hAnsiTheme="minorHAnsi"/>
                <w:sz w:val="24"/>
                <w:szCs w:val="24"/>
              </w:rPr>
              <w:t>4.</w:t>
            </w:r>
          </w:p>
        </w:tc>
        <w:tc>
          <w:tcPr>
            <w:tcW w:w="4770" w:type="dxa"/>
            <w:shd w:val="clear" w:color="auto" w:fill="auto"/>
          </w:tcPr>
          <w:p w14:paraId="03A024FE" w14:textId="77777777" w:rsidR="00D95629" w:rsidRPr="006311F1"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bookmarkStart w:id="176" w:name="_Hlk26884396"/>
            <w:r w:rsidRPr="006311F1">
              <w:rPr>
                <w:rFonts w:asciiTheme="minorHAnsi" w:hAnsiTheme="minorHAnsi"/>
                <w:color w:val="000000" w:themeColor="text1"/>
                <w:sz w:val="24"/>
                <w:szCs w:val="24"/>
              </w:rPr>
              <w:t>How does the MassHire Career Center staff determine when a customer is MSFW?</w:t>
            </w:r>
          </w:p>
          <w:p w14:paraId="31B7E5FD" w14:textId="77777777" w:rsidR="00D95629" w:rsidRPr="006311F1"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p w14:paraId="76FED9D9" w14:textId="77777777" w:rsidR="00D95629" w:rsidRPr="006311F1" w:rsidRDefault="00AC3210"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sidRPr="006311F1">
              <w:rPr>
                <w:rFonts w:asciiTheme="minorHAnsi" w:hAnsiTheme="minorHAnsi"/>
                <w:color w:val="000000" w:themeColor="text1"/>
                <w:sz w:val="24"/>
                <w:szCs w:val="24"/>
              </w:rPr>
              <w:t>Do staff utilize</w:t>
            </w:r>
            <w:r w:rsidR="00D95629" w:rsidRPr="006311F1">
              <w:rPr>
                <w:rFonts w:asciiTheme="minorHAnsi" w:hAnsiTheme="minorHAnsi"/>
                <w:color w:val="000000" w:themeColor="text1"/>
                <w:sz w:val="24"/>
                <w:szCs w:val="24"/>
              </w:rPr>
              <w:t xml:space="preserve"> the “Desk Aid” to properly code the MSFWs?</w:t>
            </w:r>
          </w:p>
          <w:p w14:paraId="29F849DA" w14:textId="77777777" w:rsidR="00D95629" w:rsidRPr="006311F1"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p w14:paraId="3535F8F4" w14:textId="77777777" w:rsidR="00D95629" w:rsidRPr="006311F1" w:rsidRDefault="00D95629" w:rsidP="00D95629">
            <w:pPr>
              <w:rPr>
                <w:rFonts w:asciiTheme="minorHAnsi" w:eastAsia="Calibri" w:hAnsiTheme="minorHAnsi"/>
                <w:sz w:val="24"/>
                <w:szCs w:val="24"/>
              </w:rPr>
            </w:pPr>
            <w:r w:rsidRPr="006311F1">
              <w:rPr>
                <w:rFonts w:asciiTheme="minorHAnsi" w:hAnsiTheme="minorHAnsi"/>
                <w:color w:val="000000" w:themeColor="text1"/>
                <w:sz w:val="24"/>
                <w:szCs w:val="24"/>
              </w:rPr>
              <w:t>MassHire Career Center staff must refer and/or register MSFWs for services, as appropriate, if the MSFW is interested in obtaining such services.</w:t>
            </w:r>
            <w:bookmarkEnd w:id="176"/>
          </w:p>
        </w:tc>
        <w:tc>
          <w:tcPr>
            <w:tcW w:w="626" w:type="dxa"/>
            <w:shd w:val="clear" w:color="auto" w:fill="auto"/>
          </w:tcPr>
          <w:p w14:paraId="729C6A6D"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75ABC3DE"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5986079E"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05DF2EDD" w14:textId="77777777" w:rsidR="00D95629" w:rsidRPr="0080320D" w:rsidRDefault="00D95629" w:rsidP="001C4E3B">
            <w:pPr>
              <w:jc w:val="center"/>
              <w:rPr>
                <w:rFonts w:asciiTheme="minorHAnsi" w:eastAsia="Calibri" w:hAnsiTheme="minorHAnsi"/>
                <w:sz w:val="24"/>
                <w:szCs w:val="24"/>
              </w:rPr>
            </w:pPr>
          </w:p>
        </w:tc>
      </w:tr>
      <w:tr w:rsidR="00D95629" w:rsidRPr="0080320D" w14:paraId="1D0517E2" w14:textId="77777777" w:rsidTr="225A492B">
        <w:tc>
          <w:tcPr>
            <w:tcW w:w="698" w:type="dxa"/>
            <w:shd w:val="clear" w:color="auto" w:fill="auto"/>
          </w:tcPr>
          <w:p w14:paraId="7C05EA00" w14:textId="77777777" w:rsidR="00D95629" w:rsidRPr="0080320D" w:rsidRDefault="00D95629" w:rsidP="001C4E3B">
            <w:pPr>
              <w:rPr>
                <w:rFonts w:asciiTheme="minorHAnsi" w:eastAsia="Calibri" w:hAnsiTheme="minorHAnsi"/>
                <w:sz w:val="24"/>
                <w:szCs w:val="24"/>
              </w:rPr>
            </w:pPr>
            <w:r>
              <w:rPr>
                <w:rFonts w:asciiTheme="minorHAnsi" w:eastAsia="Calibri" w:hAnsiTheme="minorHAnsi"/>
                <w:sz w:val="24"/>
                <w:szCs w:val="24"/>
              </w:rPr>
              <w:t xml:space="preserve">5. </w:t>
            </w:r>
          </w:p>
        </w:tc>
        <w:tc>
          <w:tcPr>
            <w:tcW w:w="4770" w:type="dxa"/>
            <w:shd w:val="clear" w:color="auto" w:fill="auto"/>
          </w:tcPr>
          <w:p w14:paraId="09EEEC41" w14:textId="77777777" w:rsidR="00D95629" w:rsidRPr="006311F1" w:rsidRDefault="00D95629" w:rsidP="001C4E3B">
            <w:pPr>
              <w:rPr>
                <w:rFonts w:asciiTheme="minorHAnsi" w:hAnsiTheme="minorHAnsi"/>
                <w:color w:val="000000" w:themeColor="text1"/>
                <w:sz w:val="24"/>
                <w:szCs w:val="24"/>
              </w:rPr>
            </w:pPr>
            <w:r w:rsidRPr="006311F1">
              <w:rPr>
                <w:rFonts w:asciiTheme="minorHAnsi" w:hAnsiTheme="minorHAnsi"/>
                <w:color w:val="000000" w:themeColor="text1"/>
                <w:sz w:val="24"/>
                <w:szCs w:val="24"/>
              </w:rPr>
              <w:t xml:space="preserve">Have the MassHire Career Center, affiliates and partner staff been trained on the federal requirements for services to MSFWs? </w:t>
            </w:r>
          </w:p>
          <w:p w14:paraId="2DEA1C9B" w14:textId="77777777" w:rsidR="00D95629" w:rsidRPr="006311F1" w:rsidRDefault="00D95629" w:rsidP="001C4E3B">
            <w:pPr>
              <w:rPr>
                <w:rFonts w:asciiTheme="minorHAnsi" w:eastAsia="Calibri" w:hAnsiTheme="minorHAnsi"/>
                <w:sz w:val="24"/>
                <w:szCs w:val="24"/>
              </w:rPr>
            </w:pPr>
            <w:r w:rsidRPr="006311F1">
              <w:rPr>
                <w:rFonts w:asciiTheme="minorHAnsi" w:hAnsiTheme="minorHAnsi"/>
                <w:color w:val="000000" w:themeColor="text1"/>
                <w:sz w:val="24"/>
                <w:szCs w:val="24"/>
              </w:rPr>
              <w:t>If yes, when &amp; by whom?</w:t>
            </w:r>
          </w:p>
        </w:tc>
        <w:tc>
          <w:tcPr>
            <w:tcW w:w="626" w:type="dxa"/>
            <w:shd w:val="clear" w:color="auto" w:fill="auto"/>
          </w:tcPr>
          <w:p w14:paraId="0958397C"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18A1EEFD"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175A2872"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78CE4A4B" w14:textId="77777777" w:rsidR="00D95629" w:rsidRPr="0080320D" w:rsidRDefault="00D95629" w:rsidP="001C4E3B">
            <w:pPr>
              <w:jc w:val="center"/>
              <w:rPr>
                <w:rFonts w:asciiTheme="minorHAnsi" w:eastAsia="Calibri" w:hAnsiTheme="minorHAnsi"/>
                <w:sz w:val="24"/>
                <w:szCs w:val="24"/>
              </w:rPr>
            </w:pPr>
          </w:p>
        </w:tc>
      </w:tr>
      <w:tr w:rsidR="001C4E3B" w:rsidRPr="0080320D" w14:paraId="4D8A85EA" w14:textId="77777777" w:rsidTr="225A492B">
        <w:tc>
          <w:tcPr>
            <w:tcW w:w="698" w:type="dxa"/>
            <w:shd w:val="clear" w:color="auto" w:fill="auto"/>
          </w:tcPr>
          <w:p w14:paraId="6771FDA9"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6</w:t>
            </w:r>
            <w:r w:rsidR="001C4E3B" w:rsidRPr="0080320D">
              <w:rPr>
                <w:rFonts w:asciiTheme="minorHAnsi" w:eastAsia="Calibri" w:hAnsiTheme="minorHAnsi"/>
                <w:sz w:val="24"/>
                <w:szCs w:val="24"/>
              </w:rPr>
              <w:t>.</w:t>
            </w:r>
          </w:p>
        </w:tc>
        <w:tc>
          <w:tcPr>
            <w:tcW w:w="4770" w:type="dxa"/>
            <w:shd w:val="clear" w:color="auto" w:fill="auto"/>
          </w:tcPr>
          <w:p w14:paraId="1B1D1DF4" w14:textId="7D48085B" w:rsidR="001C4E3B" w:rsidRPr="0080320D"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Have Career Center staff experienced problems in identifying MSFW customers </w:t>
            </w:r>
            <w:r w:rsidR="0053083E" w:rsidRPr="006311F1">
              <w:rPr>
                <w:rFonts w:asciiTheme="minorHAnsi" w:eastAsia="Calibri" w:hAnsiTheme="minorHAnsi"/>
                <w:sz w:val="24"/>
                <w:szCs w:val="24"/>
              </w:rPr>
              <w:t xml:space="preserve">and providing labor exchange services </w:t>
            </w:r>
            <w:r w:rsidRPr="006311F1">
              <w:rPr>
                <w:rFonts w:asciiTheme="minorHAnsi" w:eastAsia="Calibri" w:hAnsiTheme="minorHAnsi"/>
                <w:sz w:val="24"/>
                <w:szCs w:val="24"/>
              </w:rPr>
              <w:t xml:space="preserve">during this year? </w:t>
            </w:r>
            <w:r w:rsidR="00E8766B">
              <w:rPr>
                <w:rFonts w:asciiTheme="minorHAnsi" w:eastAsia="Calibri" w:hAnsiTheme="minorHAnsi"/>
                <w:sz w:val="24"/>
                <w:szCs w:val="24"/>
              </w:rPr>
              <w:t xml:space="preserve"> </w:t>
            </w:r>
            <w:r w:rsidRPr="006311F1">
              <w:rPr>
                <w:rFonts w:asciiTheme="minorHAnsi" w:eastAsia="Calibri" w:hAnsiTheme="minorHAnsi"/>
                <w:sz w:val="24"/>
                <w:szCs w:val="24"/>
              </w:rPr>
              <w:t>If yes, please explain.</w:t>
            </w:r>
          </w:p>
        </w:tc>
        <w:tc>
          <w:tcPr>
            <w:tcW w:w="626" w:type="dxa"/>
            <w:shd w:val="clear" w:color="auto" w:fill="auto"/>
          </w:tcPr>
          <w:p w14:paraId="4712E02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A2DE8B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E45CFA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3C40B1" w14:textId="77777777" w:rsidR="001C4E3B" w:rsidRPr="0080320D" w:rsidRDefault="001C4E3B" w:rsidP="001C4E3B">
            <w:pPr>
              <w:jc w:val="center"/>
              <w:rPr>
                <w:rFonts w:asciiTheme="minorHAnsi" w:eastAsia="Calibri" w:hAnsiTheme="minorHAnsi"/>
                <w:sz w:val="24"/>
                <w:szCs w:val="24"/>
              </w:rPr>
            </w:pPr>
          </w:p>
        </w:tc>
      </w:tr>
      <w:tr w:rsidR="001C4E3B" w:rsidRPr="0080320D" w14:paraId="6F3A1058" w14:textId="77777777" w:rsidTr="225A492B">
        <w:tc>
          <w:tcPr>
            <w:tcW w:w="698" w:type="dxa"/>
            <w:shd w:val="clear" w:color="auto" w:fill="auto"/>
          </w:tcPr>
          <w:p w14:paraId="3DC0166D" w14:textId="43DB8609"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lastRenderedPageBreak/>
              <w:t>7</w:t>
            </w:r>
            <w:r w:rsidR="001C4E3B" w:rsidRPr="0080320D">
              <w:rPr>
                <w:rFonts w:asciiTheme="minorHAnsi" w:eastAsia="Calibri" w:hAnsiTheme="minorHAnsi"/>
                <w:sz w:val="24"/>
                <w:szCs w:val="24"/>
              </w:rPr>
              <w:t>.</w:t>
            </w:r>
          </w:p>
        </w:tc>
        <w:tc>
          <w:tcPr>
            <w:tcW w:w="4770" w:type="dxa"/>
            <w:shd w:val="clear" w:color="auto" w:fill="auto"/>
          </w:tcPr>
          <w:p w14:paraId="0D29165D" w14:textId="2D3BDEB2" w:rsidR="001C4E3B" w:rsidRPr="006311F1" w:rsidRDefault="00D31020" w:rsidP="001C4E3B">
            <w:pPr>
              <w:rPr>
                <w:rFonts w:asciiTheme="minorHAnsi" w:eastAsia="Calibri" w:hAnsiTheme="minorHAnsi"/>
                <w:sz w:val="24"/>
                <w:szCs w:val="24"/>
              </w:rPr>
            </w:pPr>
            <w:r w:rsidRPr="006311F1">
              <w:rPr>
                <w:rFonts w:asciiTheme="minorHAnsi" w:eastAsia="Calibri" w:hAnsiTheme="minorHAnsi"/>
                <w:sz w:val="24"/>
                <w:szCs w:val="24"/>
              </w:rPr>
              <w:t>H</w:t>
            </w:r>
            <w:r w:rsidR="001C4E3B" w:rsidRPr="006311F1">
              <w:rPr>
                <w:rFonts w:asciiTheme="minorHAnsi" w:eastAsia="Calibri" w:hAnsiTheme="minorHAnsi"/>
                <w:sz w:val="24"/>
                <w:szCs w:val="24"/>
              </w:rPr>
              <w:t>ow</w:t>
            </w:r>
            <w:r w:rsidRPr="006311F1">
              <w:rPr>
                <w:rFonts w:asciiTheme="minorHAnsi" w:eastAsia="Calibri" w:hAnsiTheme="minorHAnsi"/>
                <w:sz w:val="24"/>
                <w:szCs w:val="24"/>
              </w:rPr>
              <w:t xml:space="preserve"> does</w:t>
            </w:r>
            <w:r w:rsidR="001C4E3B" w:rsidRPr="006311F1">
              <w:rPr>
                <w:rFonts w:asciiTheme="minorHAnsi" w:eastAsia="Calibri" w:hAnsiTheme="minorHAnsi"/>
                <w:sz w:val="24"/>
                <w:szCs w:val="24"/>
              </w:rPr>
              <w:t xml:space="preserve"> the Career Center </w:t>
            </w:r>
            <w:r w:rsidRPr="006311F1">
              <w:rPr>
                <w:rFonts w:asciiTheme="minorHAnsi" w:eastAsia="Calibri" w:hAnsiTheme="minorHAnsi"/>
                <w:sz w:val="24"/>
                <w:szCs w:val="24"/>
              </w:rPr>
              <w:t>conduct</w:t>
            </w:r>
            <w:r w:rsidR="001C4E3B" w:rsidRPr="006311F1">
              <w:rPr>
                <w:rFonts w:asciiTheme="minorHAnsi" w:eastAsia="Calibri" w:hAnsiTheme="minorHAnsi"/>
                <w:sz w:val="24"/>
                <w:szCs w:val="24"/>
              </w:rPr>
              <w:t xml:space="preserve"> MSFW referral/follow up services</w:t>
            </w:r>
            <w:r w:rsidRPr="006311F1">
              <w:rPr>
                <w:rFonts w:asciiTheme="minorHAnsi" w:eastAsia="Calibri" w:hAnsiTheme="minorHAnsi"/>
                <w:sz w:val="24"/>
                <w:szCs w:val="24"/>
              </w:rPr>
              <w:t>?</w:t>
            </w:r>
          </w:p>
        </w:tc>
        <w:tc>
          <w:tcPr>
            <w:tcW w:w="626" w:type="dxa"/>
            <w:shd w:val="clear" w:color="auto" w:fill="auto"/>
          </w:tcPr>
          <w:p w14:paraId="7C4B9B3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B8D837C"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EFA206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CBA396E" w14:textId="77777777" w:rsidR="001C4E3B" w:rsidRPr="0080320D" w:rsidRDefault="001C4E3B" w:rsidP="001C4E3B">
            <w:pPr>
              <w:jc w:val="center"/>
              <w:rPr>
                <w:rFonts w:asciiTheme="minorHAnsi" w:eastAsia="Calibri" w:hAnsiTheme="minorHAnsi"/>
                <w:sz w:val="24"/>
                <w:szCs w:val="24"/>
              </w:rPr>
            </w:pPr>
          </w:p>
        </w:tc>
      </w:tr>
      <w:tr w:rsidR="001C4E3B" w:rsidRPr="0080320D" w14:paraId="3D1110FE" w14:textId="77777777" w:rsidTr="225A492B">
        <w:tc>
          <w:tcPr>
            <w:tcW w:w="698" w:type="dxa"/>
            <w:shd w:val="clear" w:color="auto" w:fill="auto"/>
          </w:tcPr>
          <w:p w14:paraId="051CAFE8" w14:textId="17538F24"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8</w:t>
            </w:r>
            <w:r w:rsidR="001C4E3B" w:rsidRPr="0080320D">
              <w:rPr>
                <w:rFonts w:asciiTheme="minorHAnsi" w:eastAsia="Calibri" w:hAnsiTheme="minorHAnsi"/>
                <w:sz w:val="24"/>
                <w:szCs w:val="24"/>
              </w:rPr>
              <w:t>.</w:t>
            </w:r>
          </w:p>
        </w:tc>
        <w:tc>
          <w:tcPr>
            <w:tcW w:w="4770" w:type="dxa"/>
            <w:shd w:val="clear" w:color="auto" w:fill="auto"/>
          </w:tcPr>
          <w:p w14:paraId="38950F41"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themeColor="text1"/>
                <w:sz w:val="24"/>
                <w:szCs w:val="24"/>
              </w:rPr>
              <w:t>Describe the management review process established to ensure the accuracy and quality of MSFW applications.</w:t>
            </w:r>
          </w:p>
        </w:tc>
        <w:tc>
          <w:tcPr>
            <w:tcW w:w="626" w:type="dxa"/>
            <w:shd w:val="clear" w:color="auto" w:fill="auto"/>
          </w:tcPr>
          <w:p w14:paraId="4976FE6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50A0AA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D46CD8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0489F38" w14:textId="77777777" w:rsidR="001C4E3B" w:rsidRPr="0080320D" w:rsidRDefault="001C4E3B" w:rsidP="001C4E3B">
            <w:pPr>
              <w:jc w:val="center"/>
              <w:rPr>
                <w:rFonts w:asciiTheme="minorHAnsi" w:eastAsia="Calibri" w:hAnsiTheme="minorHAnsi"/>
                <w:sz w:val="24"/>
                <w:szCs w:val="24"/>
              </w:rPr>
            </w:pPr>
          </w:p>
        </w:tc>
      </w:tr>
      <w:tr w:rsidR="001C4E3B" w:rsidRPr="0080320D" w14:paraId="18212DE9" w14:textId="77777777" w:rsidTr="225A492B">
        <w:tc>
          <w:tcPr>
            <w:tcW w:w="698" w:type="dxa"/>
            <w:shd w:val="clear" w:color="auto" w:fill="auto"/>
          </w:tcPr>
          <w:p w14:paraId="52C5BE75" w14:textId="4F6614CF"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9</w:t>
            </w:r>
            <w:r w:rsidR="001C4E3B" w:rsidRPr="0080320D">
              <w:rPr>
                <w:rFonts w:asciiTheme="minorHAnsi" w:eastAsia="Calibri" w:hAnsiTheme="minorHAnsi"/>
                <w:sz w:val="24"/>
                <w:szCs w:val="24"/>
              </w:rPr>
              <w:t>.</w:t>
            </w:r>
          </w:p>
        </w:tc>
        <w:tc>
          <w:tcPr>
            <w:tcW w:w="4770" w:type="dxa"/>
            <w:shd w:val="clear" w:color="auto" w:fill="auto"/>
          </w:tcPr>
          <w:p w14:paraId="072874B6"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themeColor="text1"/>
                <w:sz w:val="24"/>
                <w:szCs w:val="24"/>
              </w:rPr>
              <w:t>What actions are taken if it is suspected an agricultural employer has violated WIOA regulations or employment related law?</w:t>
            </w:r>
          </w:p>
        </w:tc>
        <w:tc>
          <w:tcPr>
            <w:tcW w:w="626" w:type="dxa"/>
            <w:shd w:val="clear" w:color="auto" w:fill="auto"/>
          </w:tcPr>
          <w:p w14:paraId="3612144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EA1B1E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C33B6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6F7B67F" w14:textId="77777777" w:rsidR="001C4E3B" w:rsidRPr="0080320D" w:rsidRDefault="001C4E3B" w:rsidP="001C4E3B">
            <w:pPr>
              <w:jc w:val="center"/>
              <w:rPr>
                <w:rFonts w:asciiTheme="minorHAnsi" w:eastAsia="Calibri" w:hAnsiTheme="minorHAnsi"/>
                <w:sz w:val="24"/>
                <w:szCs w:val="24"/>
              </w:rPr>
            </w:pPr>
          </w:p>
        </w:tc>
      </w:tr>
      <w:tr w:rsidR="001C4E3B" w:rsidRPr="0080320D" w14:paraId="472C64C7" w14:textId="77777777" w:rsidTr="225A492B">
        <w:tc>
          <w:tcPr>
            <w:tcW w:w="698" w:type="dxa"/>
            <w:shd w:val="clear" w:color="auto" w:fill="auto"/>
          </w:tcPr>
          <w:p w14:paraId="4BEAFC37" w14:textId="1C6F6EE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w:t>
            </w:r>
            <w:r w:rsidR="00B42691">
              <w:rPr>
                <w:rFonts w:asciiTheme="minorHAnsi" w:eastAsia="Calibri" w:hAnsiTheme="minorHAnsi"/>
                <w:sz w:val="24"/>
                <w:szCs w:val="24"/>
              </w:rPr>
              <w:t>0</w:t>
            </w:r>
            <w:r w:rsidR="001C4E3B" w:rsidRPr="0080320D">
              <w:rPr>
                <w:rFonts w:asciiTheme="minorHAnsi" w:eastAsia="Calibri" w:hAnsiTheme="minorHAnsi"/>
                <w:sz w:val="24"/>
                <w:szCs w:val="24"/>
              </w:rPr>
              <w:t>.</w:t>
            </w:r>
          </w:p>
        </w:tc>
        <w:tc>
          <w:tcPr>
            <w:tcW w:w="4770" w:type="dxa"/>
            <w:shd w:val="clear" w:color="auto" w:fill="auto"/>
          </w:tcPr>
          <w:p w14:paraId="10DAA925"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themeColor="text1"/>
                <w:sz w:val="24"/>
                <w:szCs w:val="24"/>
              </w:rPr>
              <w:t>What has been done to develop and improve OSCC relationship with the following:</w:t>
            </w:r>
          </w:p>
        </w:tc>
        <w:tc>
          <w:tcPr>
            <w:tcW w:w="626" w:type="dxa"/>
            <w:shd w:val="clear" w:color="auto" w:fill="auto"/>
          </w:tcPr>
          <w:p w14:paraId="2F9797C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5A694F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2AEBD1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4994658" w14:textId="77777777" w:rsidR="001C4E3B" w:rsidRPr="0080320D" w:rsidRDefault="001C4E3B" w:rsidP="001C4E3B">
            <w:pPr>
              <w:jc w:val="center"/>
              <w:rPr>
                <w:rFonts w:asciiTheme="minorHAnsi" w:eastAsia="Calibri" w:hAnsiTheme="minorHAnsi"/>
                <w:sz w:val="24"/>
                <w:szCs w:val="24"/>
              </w:rPr>
            </w:pPr>
          </w:p>
        </w:tc>
      </w:tr>
      <w:tr w:rsidR="001C4E3B" w:rsidRPr="0080320D" w14:paraId="7E814FEA" w14:textId="77777777" w:rsidTr="225A492B">
        <w:tc>
          <w:tcPr>
            <w:tcW w:w="698" w:type="dxa"/>
            <w:shd w:val="clear" w:color="auto" w:fill="auto"/>
          </w:tcPr>
          <w:p w14:paraId="0D22F2B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0C6612D" w14:textId="77777777" w:rsidR="001C4E3B" w:rsidRPr="006311F1" w:rsidRDefault="001C4E3B" w:rsidP="0033075A">
            <w:pPr>
              <w:pStyle w:val="ListParagraph"/>
              <w:numPr>
                <w:ilvl w:val="0"/>
                <w:numId w:val="26"/>
              </w:numPr>
              <w:rPr>
                <w:rFonts w:asciiTheme="minorHAnsi" w:hAnsiTheme="minorHAnsi"/>
                <w:sz w:val="24"/>
                <w:szCs w:val="24"/>
              </w:rPr>
            </w:pPr>
            <w:r w:rsidRPr="006311F1">
              <w:rPr>
                <w:rFonts w:asciiTheme="minorHAnsi" w:hAnsiTheme="minorHAnsi"/>
                <w:color w:val="000000" w:themeColor="text1"/>
                <w:sz w:val="24"/>
                <w:szCs w:val="24"/>
              </w:rPr>
              <w:t>Public and private community agencies</w:t>
            </w:r>
          </w:p>
        </w:tc>
        <w:tc>
          <w:tcPr>
            <w:tcW w:w="626" w:type="dxa"/>
            <w:shd w:val="clear" w:color="auto" w:fill="auto"/>
          </w:tcPr>
          <w:p w14:paraId="258AB72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5A0B7F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1BE816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477443A" w14:textId="77777777" w:rsidR="001C4E3B" w:rsidRPr="0080320D" w:rsidRDefault="001C4E3B" w:rsidP="001C4E3B">
            <w:pPr>
              <w:jc w:val="center"/>
              <w:rPr>
                <w:rFonts w:asciiTheme="minorHAnsi" w:eastAsia="Calibri" w:hAnsiTheme="minorHAnsi"/>
                <w:sz w:val="24"/>
                <w:szCs w:val="24"/>
              </w:rPr>
            </w:pPr>
          </w:p>
        </w:tc>
      </w:tr>
      <w:tr w:rsidR="001C4E3B" w:rsidRPr="0080320D" w14:paraId="28073FDD" w14:textId="77777777" w:rsidTr="225A492B">
        <w:tc>
          <w:tcPr>
            <w:tcW w:w="698" w:type="dxa"/>
            <w:shd w:val="clear" w:color="auto" w:fill="auto"/>
          </w:tcPr>
          <w:p w14:paraId="41E3C4F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A07DC12" w14:textId="77777777" w:rsidR="001C4E3B" w:rsidRPr="006311F1" w:rsidRDefault="001C4E3B" w:rsidP="0033075A">
            <w:pPr>
              <w:pStyle w:val="ListParagraph"/>
              <w:numPr>
                <w:ilvl w:val="0"/>
                <w:numId w:val="26"/>
              </w:numPr>
              <w:rPr>
                <w:rFonts w:asciiTheme="minorHAnsi" w:hAnsiTheme="minorHAnsi"/>
                <w:color w:val="000000" w:themeColor="text1"/>
                <w:sz w:val="24"/>
                <w:szCs w:val="24"/>
              </w:rPr>
            </w:pPr>
            <w:r w:rsidRPr="006311F1">
              <w:rPr>
                <w:rFonts w:asciiTheme="minorHAnsi" w:hAnsiTheme="minorHAnsi"/>
                <w:color w:val="000000" w:themeColor="text1"/>
                <w:sz w:val="24"/>
                <w:szCs w:val="24"/>
              </w:rPr>
              <w:t>Employers and/or employer organizations</w:t>
            </w:r>
          </w:p>
        </w:tc>
        <w:tc>
          <w:tcPr>
            <w:tcW w:w="626" w:type="dxa"/>
            <w:shd w:val="clear" w:color="auto" w:fill="auto"/>
          </w:tcPr>
          <w:p w14:paraId="7A927C0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0ADCC9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68DF2C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EA6974E" w14:textId="77777777" w:rsidR="001C4E3B" w:rsidRPr="0080320D" w:rsidRDefault="001C4E3B" w:rsidP="001C4E3B">
            <w:pPr>
              <w:jc w:val="center"/>
              <w:rPr>
                <w:rFonts w:asciiTheme="minorHAnsi" w:eastAsia="Calibri" w:hAnsiTheme="minorHAnsi"/>
                <w:sz w:val="24"/>
                <w:szCs w:val="24"/>
              </w:rPr>
            </w:pPr>
          </w:p>
        </w:tc>
      </w:tr>
      <w:tr w:rsidR="00D95629" w:rsidRPr="0080320D" w14:paraId="200C6349" w14:textId="77777777" w:rsidTr="225A492B">
        <w:tc>
          <w:tcPr>
            <w:tcW w:w="698" w:type="dxa"/>
            <w:shd w:val="clear" w:color="auto" w:fill="auto"/>
          </w:tcPr>
          <w:p w14:paraId="3929C16D" w14:textId="2DB4C075" w:rsidR="00D95629" w:rsidRPr="0080320D" w:rsidRDefault="009F47AE" w:rsidP="001C4E3B">
            <w:pPr>
              <w:rPr>
                <w:rFonts w:asciiTheme="minorHAnsi" w:eastAsia="Calibri" w:hAnsiTheme="minorHAnsi"/>
                <w:sz w:val="24"/>
                <w:szCs w:val="24"/>
              </w:rPr>
            </w:pPr>
            <w:r>
              <w:rPr>
                <w:rFonts w:asciiTheme="minorHAnsi" w:eastAsia="Calibri" w:hAnsiTheme="minorHAnsi"/>
                <w:sz w:val="24"/>
                <w:szCs w:val="24"/>
              </w:rPr>
              <w:t>1</w:t>
            </w:r>
            <w:r w:rsidR="00B42691">
              <w:rPr>
                <w:rFonts w:asciiTheme="minorHAnsi" w:eastAsia="Calibri" w:hAnsiTheme="minorHAnsi"/>
                <w:sz w:val="24"/>
                <w:szCs w:val="24"/>
              </w:rPr>
              <w:t>1</w:t>
            </w:r>
            <w:r>
              <w:rPr>
                <w:rFonts w:asciiTheme="minorHAnsi" w:eastAsia="Calibri" w:hAnsiTheme="minorHAnsi"/>
                <w:sz w:val="24"/>
                <w:szCs w:val="24"/>
              </w:rPr>
              <w:t>.</w:t>
            </w:r>
          </w:p>
        </w:tc>
        <w:tc>
          <w:tcPr>
            <w:tcW w:w="4770" w:type="dxa"/>
            <w:shd w:val="clear" w:color="auto" w:fill="auto"/>
          </w:tcPr>
          <w:p w14:paraId="11EE38A9" w14:textId="65D54880" w:rsidR="00D95629" w:rsidRPr="006311F1" w:rsidRDefault="00D95629" w:rsidP="00D95629">
            <w:pPr>
              <w:rPr>
                <w:rFonts w:asciiTheme="minorHAnsi" w:hAnsiTheme="minorHAnsi"/>
                <w:color w:val="000000" w:themeColor="text1"/>
                <w:sz w:val="24"/>
                <w:szCs w:val="24"/>
              </w:rPr>
            </w:pPr>
            <w:r w:rsidRPr="006311F1">
              <w:rPr>
                <w:rFonts w:asciiTheme="minorHAnsi" w:hAnsiTheme="minorHAnsi"/>
                <w:color w:val="000000" w:themeColor="text1"/>
                <w:sz w:val="24"/>
                <w:szCs w:val="24"/>
              </w:rPr>
              <w:t>How do</w:t>
            </w:r>
            <w:r w:rsidR="004D6DB0" w:rsidRPr="006311F1">
              <w:rPr>
                <w:rFonts w:asciiTheme="minorHAnsi" w:hAnsiTheme="minorHAnsi"/>
                <w:color w:val="000000" w:themeColor="text1"/>
                <w:sz w:val="24"/>
                <w:szCs w:val="24"/>
              </w:rPr>
              <w:t xml:space="preserve"> </w:t>
            </w:r>
            <w:r w:rsidRPr="006311F1">
              <w:rPr>
                <w:rFonts w:asciiTheme="minorHAnsi" w:hAnsiTheme="minorHAnsi"/>
                <w:color w:val="000000" w:themeColor="text1"/>
                <w:sz w:val="24"/>
                <w:szCs w:val="24"/>
              </w:rPr>
              <w:t>the MassHire Career Center management ensure</w:t>
            </w:r>
            <w:r w:rsidR="004D6DB0" w:rsidRPr="006311F1">
              <w:rPr>
                <w:rFonts w:asciiTheme="minorHAnsi" w:hAnsiTheme="minorHAnsi"/>
                <w:color w:val="000000" w:themeColor="text1"/>
                <w:sz w:val="24"/>
                <w:szCs w:val="24"/>
              </w:rPr>
              <w:t xml:space="preserve"> </w:t>
            </w:r>
            <w:r w:rsidRPr="006311F1">
              <w:rPr>
                <w:rFonts w:asciiTheme="minorHAnsi" w:hAnsiTheme="minorHAnsi"/>
                <w:color w:val="000000" w:themeColor="text1"/>
                <w:sz w:val="24"/>
                <w:szCs w:val="24"/>
              </w:rPr>
              <w:t>MSFWs receive the full range of career, supportive, job and training referral services, WIOA benefits and protections,</w:t>
            </w:r>
            <w:r w:rsidRPr="006311F1">
              <w:rPr>
                <w:rFonts w:asciiTheme="minorHAnsi" w:hAnsiTheme="minorHAnsi"/>
                <w:color w:val="FF0000"/>
                <w:sz w:val="24"/>
                <w:szCs w:val="24"/>
              </w:rPr>
              <w:t xml:space="preserve"> </w:t>
            </w:r>
            <w:r w:rsidR="004D6DB0" w:rsidRPr="006311F1">
              <w:rPr>
                <w:rFonts w:asciiTheme="minorHAnsi" w:hAnsiTheme="minorHAnsi"/>
                <w:sz w:val="24"/>
                <w:szCs w:val="24"/>
              </w:rPr>
              <w:t>that</w:t>
            </w:r>
            <w:r w:rsidR="004D6DB0" w:rsidRPr="006311F1">
              <w:rPr>
                <w:rFonts w:asciiTheme="minorHAnsi" w:hAnsiTheme="minorHAnsi"/>
                <w:color w:val="FF0000"/>
                <w:sz w:val="24"/>
                <w:szCs w:val="24"/>
              </w:rPr>
              <w:t xml:space="preserve"> </w:t>
            </w:r>
            <w:r w:rsidRPr="006311F1">
              <w:rPr>
                <w:rFonts w:asciiTheme="minorHAnsi" w:hAnsiTheme="minorHAnsi"/>
                <w:color w:val="000000" w:themeColor="text1"/>
                <w:sz w:val="24"/>
                <w:szCs w:val="24"/>
              </w:rPr>
              <w:t>are provided to non-MSFWs.</w:t>
            </w:r>
          </w:p>
        </w:tc>
        <w:tc>
          <w:tcPr>
            <w:tcW w:w="626" w:type="dxa"/>
            <w:shd w:val="clear" w:color="auto" w:fill="auto"/>
          </w:tcPr>
          <w:p w14:paraId="7B005880"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57500DAD"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35298455"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14C68C98" w14:textId="77777777" w:rsidR="00D95629" w:rsidRPr="0080320D" w:rsidRDefault="00D95629" w:rsidP="001C4E3B">
            <w:pPr>
              <w:jc w:val="center"/>
              <w:rPr>
                <w:rFonts w:asciiTheme="minorHAnsi" w:eastAsia="Calibri" w:hAnsiTheme="minorHAnsi"/>
                <w:sz w:val="24"/>
                <w:szCs w:val="24"/>
              </w:rPr>
            </w:pPr>
          </w:p>
        </w:tc>
      </w:tr>
      <w:tr w:rsidR="001C4E3B" w:rsidRPr="0080320D" w14:paraId="7B9039B9" w14:textId="77777777" w:rsidTr="225A492B">
        <w:trPr>
          <w:trHeight w:val="350"/>
        </w:trPr>
        <w:tc>
          <w:tcPr>
            <w:tcW w:w="5468" w:type="dxa"/>
            <w:gridSpan w:val="2"/>
            <w:shd w:val="clear" w:color="auto" w:fill="BFBFBF" w:themeFill="background1" w:themeFillShade="BF"/>
          </w:tcPr>
          <w:p w14:paraId="2FA02D97" w14:textId="242A2412" w:rsidR="0009452F" w:rsidRDefault="001C4E3B" w:rsidP="001C4E3B">
            <w:pPr>
              <w:keepNext/>
              <w:keepLines/>
              <w:spacing w:before="240"/>
              <w:outlineLvl w:val="0"/>
              <w:rPr>
                <w:rFonts w:asciiTheme="minorHAnsi" w:hAnsiTheme="minorHAnsi"/>
                <w:b/>
                <w:color w:val="000000"/>
                <w:sz w:val="24"/>
                <w:szCs w:val="24"/>
              </w:rPr>
            </w:pPr>
            <w:bookmarkStart w:id="177" w:name="_Toc521323819"/>
            <w:r w:rsidRPr="0080320D">
              <w:rPr>
                <w:rFonts w:asciiTheme="minorHAnsi" w:hAnsiTheme="minorHAnsi"/>
                <w:b/>
                <w:color w:val="000000"/>
                <w:sz w:val="24"/>
                <w:szCs w:val="24"/>
              </w:rPr>
              <w:t>Section 11: Foreign Labor Exchange (FLC)</w:t>
            </w:r>
            <w:bookmarkEnd w:id="177"/>
            <w:r w:rsidR="0009452F">
              <w:rPr>
                <w:rFonts w:asciiTheme="minorHAnsi" w:hAnsiTheme="minorHAnsi"/>
                <w:b/>
                <w:color w:val="000000"/>
                <w:sz w:val="24"/>
                <w:szCs w:val="24"/>
              </w:rPr>
              <w:t xml:space="preserve"> </w:t>
            </w:r>
          </w:p>
          <w:p w14:paraId="1649A69D" w14:textId="0CC1D9B1" w:rsidR="001C4E3B" w:rsidRPr="0080320D" w:rsidRDefault="002C6DEF" w:rsidP="001C4E3B">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22898644"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178" w:name="_Toc487093365"/>
            <w:bookmarkStart w:id="179" w:name="_Toc488150914"/>
            <w:bookmarkStart w:id="180" w:name="_Toc521323820"/>
            <w:r w:rsidRPr="0080320D">
              <w:rPr>
                <w:rFonts w:asciiTheme="minorHAnsi" w:hAnsiTheme="minorHAnsi"/>
                <w:b/>
                <w:color w:val="000000"/>
                <w:sz w:val="24"/>
                <w:szCs w:val="24"/>
              </w:rPr>
              <w:t>Yes</w:t>
            </w:r>
            <w:bookmarkEnd w:id="178"/>
            <w:bookmarkEnd w:id="179"/>
            <w:bookmarkEnd w:id="180"/>
          </w:p>
        </w:tc>
        <w:tc>
          <w:tcPr>
            <w:tcW w:w="570" w:type="dxa"/>
            <w:shd w:val="clear" w:color="auto" w:fill="BFBFBF" w:themeFill="background1" w:themeFillShade="BF"/>
          </w:tcPr>
          <w:p w14:paraId="10F09F25"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181" w:name="_Toc487093366"/>
            <w:bookmarkStart w:id="182" w:name="_Toc488150915"/>
            <w:bookmarkStart w:id="183" w:name="_Toc521323821"/>
            <w:r w:rsidRPr="0080320D">
              <w:rPr>
                <w:rFonts w:asciiTheme="minorHAnsi" w:hAnsiTheme="minorHAnsi"/>
                <w:b/>
                <w:color w:val="000000"/>
                <w:sz w:val="24"/>
                <w:szCs w:val="24"/>
              </w:rPr>
              <w:t>No</w:t>
            </w:r>
            <w:bookmarkEnd w:id="181"/>
            <w:bookmarkEnd w:id="182"/>
            <w:bookmarkEnd w:id="183"/>
          </w:p>
        </w:tc>
        <w:tc>
          <w:tcPr>
            <w:tcW w:w="630" w:type="dxa"/>
            <w:shd w:val="clear" w:color="auto" w:fill="BFBFBF" w:themeFill="background1" w:themeFillShade="BF"/>
          </w:tcPr>
          <w:p w14:paraId="7A160A02"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184" w:name="_Toc487093367"/>
            <w:bookmarkStart w:id="185" w:name="_Toc488150916"/>
            <w:bookmarkStart w:id="186" w:name="_Toc521323822"/>
            <w:r w:rsidRPr="0080320D">
              <w:rPr>
                <w:rFonts w:asciiTheme="minorHAnsi" w:hAnsiTheme="minorHAnsi"/>
                <w:b/>
                <w:color w:val="000000"/>
                <w:sz w:val="24"/>
                <w:szCs w:val="24"/>
              </w:rPr>
              <w:t>N/A</w:t>
            </w:r>
            <w:bookmarkEnd w:id="184"/>
            <w:bookmarkEnd w:id="185"/>
            <w:bookmarkEnd w:id="186"/>
          </w:p>
        </w:tc>
        <w:tc>
          <w:tcPr>
            <w:tcW w:w="5661" w:type="dxa"/>
            <w:shd w:val="clear" w:color="auto" w:fill="BFBFBF" w:themeFill="background1" w:themeFillShade="BF"/>
          </w:tcPr>
          <w:p w14:paraId="3A8AD814" w14:textId="77777777" w:rsidR="001C4E3B" w:rsidRPr="0080320D" w:rsidRDefault="001C4E3B" w:rsidP="00E15193">
            <w:pPr>
              <w:keepNext/>
              <w:keepLines/>
              <w:spacing w:before="240"/>
              <w:jc w:val="center"/>
              <w:outlineLvl w:val="0"/>
              <w:rPr>
                <w:rFonts w:asciiTheme="minorHAnsi" w:hAnsiTheme="minorHAnsi"/>
                <w:b/>
                <w:color w:val="000000"/>
                <w:sz w:val="24"/>
                <w:szCs w:val="24"/>
              </w:rPr>
            </w:pPr>
            <w:bookmarkStart w:id="187" w:name="_Toc487093368"/>
            <w:bookmarkStart w:id="188" w:name="_Toc488150917"/>
            <w:bookmarkStart w:id="189" w:name="_Toc521323823"/>
            <w:r w:rsidRPr="0080320D">
              <w:rPr>
                <w:rFonts w:asciiTheme="minorHAnsi" w:hAnsiTheme="minorHAnsi"/>
                <w:b/>
                <w:color w:val="000000"/>
                <w:sz w:val="24"/>
                <w:szCs w:val="24"/>
              </w:rPr>
              <w:t>Comments</w:t>
            </w:r>
            <w:bookmarkEnd w:id="187"/>
            <w:bookmarkEnd w:id="188"/>
            <w:bookmarkEnd w:id="189"/>
          </w:p>
        </w:tc>
      </w:tr>
      <w:tr w:rsidR="001C4E3B" w:rsidRPr="0080320D" w14:paraId="7BFFEF6D" w14:textId="77777777" w:rsidTr="225A492B">
        <w:tc>
          <w:tcPr>
            <w:tcW w:w="698" w:type="dxa"/>
            <w:shd w:val="clear" w:color="auto" w:fill="auto"/>
          </w:tcPr>
          <w:p w14:paraId="670372D4"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0A591C57" w14:textId="0C574E10"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H-2A related Job Orders, subject Foreign Certification (FLC) processing, are entered into MOSES by </w:t>
            </w:r>
            <w:r w:rsidR="00FC7C29" w:rsidRPr="006311F1">
              <w:rPr>
                <w:rFonts w:asciiTheme="minorHAnsi" w:eastAsia="Calibri" w:hAnsiTheme="minorHAnsi"/>
                <w:sz w:val="24"/>
                <w:szCs w:val="24"/>
              </w:rPr>
              <w:t>M</w:t>
            </w:r>
            <w:r w:rsidRPr="006311F1">
              <w:rPr>
                <w:rFonts w:asciiTheme="minorHAnsi" w:eastAsia="Calibri" w:hAnsiTheme="minorHAnsi"/>
                <w:sz w:val="24"/>
                <w:szCs w:val="24"/>
              </w:rPr>
              <w:t xml:space="preserve">DCS Central FLC Unit. </w:t>
            </w:r>
            <w:r w:rsidR="00E8766B">
              <w:rPr>
                <w:rFonts w:asciiTheme="minorHAnsi" w:eastAsia="Calibri" w:hAnsiTheme="minorHAnsi"/>
                <w:sz w:val="24"/>
                <w:szCs w:val="24"/>
              </w:rPr>
              <w:t xml:space="preserve"> </w:t>
            </w:r>
            <w:r w:rsidRPr="006311F1">
              <w:rPr>
                <w:rFonts w:asciiTheme="minorHAnsi" w:eastAsia="Calibri" w:hAnsiTheme="minorHAnsi"/>
                <w:sz w:val="24"/>
                <w:szCs w:val="24"/>
              </w:rPr>
              <w:t xml:space="preserve">Agricultural employers (or their agents) may also place ads in local papers at the same time. </w:t>
            </w:r>
            <w:r w:rsidR="00E8766B">
              <w:rPr>
                <w:rFonts w:asciiTheme="minorHAnsi" w:eastAsia="Calibri" w:hAnsiTheme="minorHAnsi"/>
                <w:sz w:val="24"/>
                <w:szCs w:val="24"/>
              </w:rPr>
              <w:t xml:space="preserve"> </w:t>
            </w:r>
            <w:r w:rsidRPr="006311F1">
              <w:rPr>
                <w:rFonts w:asciiTheme="minorHAnsi" w:eastAsia="Calibri" w:hAnsiTheme="minorHAnsi"/>
                <w:sz w:val="24"/>
                <w:szCs w:val="24"/>
              </w:rPr>
              <w:t xml:space="preserve">These ads may direct interested parties to contact or go to a Career Center. </w:t>
            </w:r>
            <w:r w:rsidR="00E8766B">
              <w:rPr>
                <w:rFonts w:asciiTheme="minorHAnsi" w:eastAsia="Calibri" w:hAnsiTheme="minorHAnsi"/>
                <w:sz w:val="24"/>
                <w:szCs w:val="24"/>
              </w:rPr>
              <w:t xml:space="preserve"> </w:t>
            </w:r>
            <w:r w:rsidRPr="006311F1">
              <w:rPr>
                <w:rFonts w:asciiTheme="minorHAnsi" w:eastAsia="Calibri" w:hAnsiTheme="minorHAnsi"/>
                <w:sz w:val="24"/>
                <w:szCs w:val="24"/>
              </w:rPr>
              <w:t xml:space="preserve">Does the </w:t>
            </w:r>
            <w:r w:rsidRPr="006311F1">
              <w:rPr>
                <w:rFonts w:asciiTheme="minorHAnsi" w:eastAsia="Calibri" w:hAnsiTheme="minorHAnsi"/>
                <w:sz w:val="24"/>
                <w:szCs w:val="24"/>
              </w:rPr>
              <w:lastRenderedPageBreak/>
              <w:t>Career Center have a process dealing with agricultural employers?</w:t>
            </w:r>
          </w:p>
        </w:tc>
        <w:tc>
          <w:tcPr>
            <w:tcW w:w="626" w:type="dxa"/>
            <w:shd w:val="clear" w:color="auto" w:fill="auto"/>
          </w:tcPr>
          <w:p w14:paraId="17A0E99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32EBB6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2D7F49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E6A35CC" w14:textId="5775BBF6" w:rsidR="0009452F" w:rsidRDefault="0009452F" w:rsidP="0009452F">
            <w:pPr>
              <w:spacing w:after="160" w:line="254" w:lineRule="auto"/>
              <w:rPr>
                <w:rFonts w:ascii="Calibri" w:hAnsi="Calibri"/>
              </w:rPr>
            </w:pPr>
          </w:p>
          <w:p w14:paraId="31CF626E" w14:textId="37336532" w:rsidR="001C4E3B" w:rsidRPr="0080320D" w:rsidRDefault="001C4E3B" w:rsidP="00EE7298">
            <w:pPr>
              <w:rPr>
                <w:rFonts w:asciiTheme="minorHAnsi" w:eastAsia="Calibri" w:hAnsiTheme="minorHAnsi"/>
                <w:sz w:val="24"/>
                <w:szCs w:val="24"/>
              </w:rPr>
            </w:pPr>
          </w:p>
        </w:tc>
      </w:tr>
      <w:tr w:rsidR="001C4E3B" w:rsidRPr="0080320D" w14:paraId="659BCB6E" w14:textId="77777777" w:rsidTr="225A492B">
        <w:tc>
          <w:tcPr>
            <w:tcW w:w="698" w:type="dxa"/>
            <w:shd w:val="clear" w:color="auto" w:fill="auto"/>
          </w:tcPr>
          <w:p w14:paraId="249114CC"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6CD794AC"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How does Career Center staff find job orders in MOSES when the job order number is not immediately known?</w:t>
            </w:r>
          </w:p>
        </w:tc>
        <w:tc>
          <w:tcPr>
            <w:tcW w:w="626" w:type="dxa"/>
            <w:shd w:val="clear" w:color="auto" w:fill="auto"/>
          </w:tcPr>
          <w:p w14:paraId="256F7E0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142899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0A6394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3F0528C" w14:textId="580EF530" w:rsidR="001C4E3B" w:rsidRPr="0080320D" w:rsidRDefault="001C4E3B" w:rsidP="00811501">
            <w:pPr>
              <w:rPr>
                <w:rFonts w:asciiTheme="minorHAnsi" w:eastAsia="Calibri" w:hAnsiTheme="minorHAnsi"/>
                <w:sz w:val="24"/>
                <w:szCs w:val="24"/>
              </w:rPr>
            </w:pPr>
          </w:p>
        </w:tc>
      </w:tr>
      <w:tr w:rsidR="001C4E3B" w:rsidRPr="0080320D" w14:paraId="45BBB22F" w14:textId="77777777" w:rsidTr="225A492B">
        <w:tc>
          <w:tcPr>
            <w:tcW w:w="698" w:type="dxa"/>
            <w:shd w:val="clear" w:color="auto" w:fill="auto"/>
          </w:tcPr>
          <w:p w14:paraId="24D81D7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11F03F25" w14:textId="0C5A6148"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Have Career Center staff reported problems with the FLC Program (Agricultural and/or Non-agricultural) during this year?</w:t>
            </w:r>
          </w:p>
        </w:tc>
        <w:tc>
          <w:tcPr>
            <w:tcW w:w="626" w:type="dxa"/>
            <w:shd w:val="clear" w:color="auto" w:fill="auto"/>
          </w:tcPr>
          <w:p w14:paraId="48B3362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31232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E1D5BD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5A13F0" w14:textId="541E7596" w:rsidR="001C4E3B" w:rsidRPr="00811501" w:rsidRDefault="001C4E3B" w:rsidP="001C4E3B">
            <w:pPr>
              <w:jc w:val="center"/>
              <w:rPr>
                <w:rFonts w:asciiTheme="minorHAnsi" w:eastAsia="Calibri" w:hAnsiTheme="minorHAnsi"/>
                <w:color w:val="FF0000"/>
                <w:sz w:val="24"/>
                <w:szCs w:val="24"/>
              </w:rPr>
            </w:pPr>
          </w:p>
        </w:tc>
      </w:tr>
      <w:tr w:rsidR="001C4E3B" w:rsidRPr="0080320D" w14:paraId="1500A7CE" w14:textId="77777777" w:rsidTr="225A492B">
        <w:trPr>
          <w:trHeight w:val="539"/>
        </w:trPr>
        <w:tc>
          <w:tcPr>
            <w:tcW w:w="5468" w:type="dxa"/>
            <w:gridSpan w:val="2"/>
            <w:shd w:val="clear" w:color="auto" w:fill="BFBFBF" w:themeFill="background1" w:themeFillShade="BF"/>
          </w:tcPr>
          <w:p w14:paraId="5FBBBBD8" w14:textId="40A93DCA" w:rsidR="001C4E3B" w:rsidRPr="008C3BAD" w:rsidRDefault="001C4E3B">
            <w:pPr>
              <w:pStyle w:val="Heading1"/>
              <w:rPr>
                <w:rFonts w:asciiTheme="minorHAnsi" w:hAnsiTheme="minorHAnsi"/>
                <w:color w:val="000000"/>
                <w:sz w:val="24"/>
                <w:szCs w:val="24"/>
              </w:rPr>
            </w:pPr>
            <w:bookmarkStart w:id="190" w:name="_Toc521323824"/>
            <w:r w:rsidRPr="008C3BAD">
              <w:rPr>
                <w:rFonts w:asciiTheme="minorHAnsi" w:hAnsiTheme="minorHAnsi"/>
                <w:color w:val="000000"/>
                <w:sz w:val="24"/>
                <w:szCs w:val="24"/>
              </w:rPr>
              <w:t>Section 12: Youth Programs</w:t>
            </w:r>
            <w:bookmarkEnd w:id="190"/>
            <w:r w:rsidR="00C6481F" w:rsidRPr="008C3BAD">
              <w:rPr>
                <w:rFonts w:asciiTheme="minorHAnsi" w:hAnsiTheme="minorHAnsi"/>
                <w:color w:val="000000"/>
                <w:sz w:val="24"/>
                <w:szCs w:val="24"/>
              </w:rPr>
              <w:t xml:space="preserve"> </w:t>
            </w:r>
          </w:p>
          <w:p w14:paraId="7CDA0A5F" w14:textId="77777777" w:rsidR="002C6DEF" w:rsidRPr="008C3BAD" w:rsidRDefault="002C6DEF" w:rsidP="002C6DEF"/>
          <w:p w14:paraId="13806499" w14:textId="53CCDC3E" w:rsidR="002C6DEF" w:rsidRPr="008C3BAD" w:rsidRDefault="002C6DEF" w:rsidP="002C6DEF">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3FA00B03" w14:textId="77777777" w:rsidR="001C4E3B" w:rsidRPr="00F26D95" w:rsidRDefault="001C4E3B" w:rsidP="001C4E3B">
            <w:pPr>
              <w:pStyle w:val="Heading1"/>
              <w:rPr>
                <w:rFonts w:asciiTheme="minorHAnsi" w:hAnsiTheme="minorHAnsi"/>
                <w:b w:val="0"/>
                <w:color w:val="000000"/>
                <w:sz w:val="24"/>
                <w:szCs w:val="24"/>
              </w:rPr>
            </w:pPr>
            <w:bookmarkStart w:id="191" w:name="_Toc485645976"/>
            <w:bookmarkStart w:id="192" w:name="_Toc487093370"/>
            <w:bookmarkStart w:id="193" w:name="_Toc488150919"/>
            <w:bookmarkStart w:id="194" w:name="_Toc521323825"/>
            <w:r w:rsidRPr="00F26D95">
              <w:rPr>
                <w:rFonts w:asciiTheme="minorHAnsi" w:hAnsiTheme="minorHAnsi"/>
                <w:color w:val="000000"/>
                <w:sz w:val="24"/>
                <w:szCs w:val="24"/>
              </w:rPr>
              <w:t>Yes</w:t>
            </w:r>
            <w:bookmarkEnd w:id="191"/>
            <w:bookmarkEnd w:id="192"/>
            <w:bookmarkEnd w:id="193"/>
            <w:bookmarkEnd w:id="194"/>
          </w:p>
        </w:tc>
        <w:tc>
          <w:tcPr>
            <w:tcW w:w="570" w:type="dxa"/>
            <w:shd w:val="clear" w:color="auto" w:fill="BFBFBF" w:themeFill="background1" w:themeFillShade="BF"/>
          </w:tcPr>
          <w:p w14:paraId="79D34C3A" w14:textId="77777777" w:rsidR="001C4E3B" w:rsidRPr="00F26D95" w:rsidRDefault="001C4E3B" w:rsidP="001C4E3B">
            <w:pPr>
              <w:pStyle w:val="Heading1"/>
              <w:rPr>
                <w:rFonts w:asciiTheme="minorHAnsi" w:hAnsiTheme="minorHAnsi"/>
                <w:b w:val="0"/>
                <w:color w:val="000000"/>
                <w:sz w:val="24"/>
                <w:szCs w:val="24"/>
              </w:rPr>
            </w:pPr>
            <w:bookmarkStart w:id="195" w:name="_Toc485645977"/>
            <w:bookmarkStart w:id="196" w:name="_Toc487093371"/>
            <w:bookmarkStart w:id="197" w:name="_Toc488150920"/>
            <w:bookmarkStart w:id="198" w:name="_Toc521323826"/>
            <w:r w:rsidRPr="00F26D95">
              <w:rPr>
                <w:rFonts w:asciiTheme="minorHAnsi" w:hAnsiTheme="minorHAnsi"/>
                <w:color w:val="000000"/>
                <w:sz w:val="24"/>
                <w:szCs w:val="24"/>
              </w:rPr>
              <w:t>No</w:t>
            </w:r>
            <w:bookmarkEnd w:id="195"/>
            <w:bookmarkEnd w:id="196"/>
            <w:bookmarkEnd w:id="197"/>
            <w:bookmarkEnd w:id="198"/>
          </w:p>
        </w:tc>
        <w:tc>
          <w:tcPr>
            <w:tcW w:w="630" w:type="dxa"/>
            <w:shd w:val="clear" w:color="auto" w:fill="BFBFBF" w:themeFill="background1" w:themeFillShade="BF"/>
          </w:tcPr>
          <w:p w14:paraId="3A203A9E" w14:textId="77777777" w:rsidR="001C4E3B" w:rsidRPr="00F26D95" w:rsidRDefault="001C4E3B" w:rsidP="001C4E3B">
            <w:pPr>
              <w:pStyle w:val="Heading1"/>
              <w:rPr>
                <w:rFonts w:asciiTheme="minorHAnsi" w:hAnsiTheme="minorHAnsi"/>
                <w:b w:val="0"/>
                <w:color w:val="000000"/>
                <w:sz w:val="24"/>
                <w:szCs w:val="24"/>
              </w:rPr>
            </w:pPr>
            <w:bookmarkStart w:id="199" w:name="_Toc485645978"/>
            <w:bookmarkStart w:id="200" w:name="_Toc487093372"/>
            <w:bookmarkStart w:id="201" w:name="_Toc488150921"/>
            <w:bookmarkStart w:id="202" w:name="_Toc521323827"/>
            <w:r w:rsidRPr="00F26D95">
              <w:rPr>
                <w:rFonts w:asciiTheme="minorHAnsi" w:hAnsiTheme="minorHAnsi"/>
                <w:color w:val="000000"/>
                <w:sz w:val="24"/>
                <w:szCs w:val="24"/>
              </w:rPr>
              <w:t>N/A</w:t>
            </w:r>
            <w:bookmarkEnd w:id="199"/>
            <w:bookmarkEnd w:id="200"/>
            <w:bookmarkEnd w:id="201"/>
            <w:bookmarkEnd w:id="202"/>
          </w:p>
        </w:tc>
        <w:tc>
          <w:tcPr>
            <w:tcW w:w="5661" w:type="dxa"/>
            <w:shd w:val="clear" w:color="auto" w:fill="BFBFBF" w:themeFill="background1" w:themeFillShade="BF"/>
          </w:tcPr>
          <w:p w14:paraId="01758875" w14:textId="77777777" w:rsidR="001C4E3B" w:rsidRPr="00F26D95" w:rsidRDefault="001C4E3B" w:rsidP="00E15193">
            <w:pPr>
              <w:pStyle w:val="Heading1"/>
              <w:jc w:val="center"/>
              <w:rPr>
                <w:rFonts w:asciiTheme="minorHAnsi" w:hAnsiTheme="minorHAnsi"/>
                <w:b w:val="0"/>
                <w:color w:val="000000"/>
                <w:sz w:val="24"/>
                <w:szCs w:val="24"/>
              </w:rPr>
            </w:pPr>
            <w:bookmarkStart w:id="203" w:name="_Toc485645979"/>
            <w:bookmarkStart w:id="204" w:name="_Toc487093373"/>
            <w:bookmarkStart w:id="205" w:name="_Toc488150922"/>
            <w:bookmarkStart w:id="206" w:name="_Toc521323828"/>
            <w:r w:rsidRPr="00F26D95">
              <w:rPr>
                <w:rFonts w:asciiTheme="minorHAnsi" w:hAnsiTheme="minorHAnsi"/>
                <w:color w:val="000000"/>
                <w:sz w:val="24"/>
                <w:szCs w:val="24"/>
              </w:rPr>
              <w:t>Comments</w:t>
            </w:r>
            <w:bookmarkEnd w:id="203"/>
            <w:bookmarkEnd w:id="204"/>
            <w:bookmarkEnd w:id="205"/>
            <w:bookmarkEnd w:id="206"/>
          </w:p>
        </w:tc>
      </w:tr>
      <w:tr w:rsidR="001C4E3B" w:rsidRPr="0080320D" w14:paraId="103DEF6A" w14:textId="77777777" w:rsidTr="225A492B">
        <w:tc>
          <w:tcPr>
            <w:tcW w:w="698" w:type="dxa"/>
            <w:shd w:val="clear" w:color="auto" w:fill="auto"/>
          </w:tcPr>
          <w:p w14:paraId="18508B3A" w14:textId="086C48E9"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1</w:t>
            </w:r>
            <w:r w:rsidR="001C4E3B" w:rsidRPr="0080320D">
              <w:rPr>
                <w:rFonts w:asciiTheme="minorHAnsi" w:eastAsia="Calibri" w:hAnsiTheme="minorHAnsi"/>
                <w:sz w:val="24"/>
                <w:szCs w:val="24"/>
              </w:rPr>
              <w:t>.</w:t>
            </w:r>
          </w:p>
        </w:tc>
        <w:tc>
          <w:tcPr>
            <w:tcW w:w="4770" w:type="dxa"/>
            <w:shd w:val="clear" w:color="auto" w:fill="auto"/>
          </w:tcPr>
          <w:p w14:paraId="64FC7C9A" w14:textId="0C1822B8" w:rsidR="001C4E3B" w:rsidRPr="006311F1" w:rsidRDefault="004822ED" w:rsidP="001C4E3B">
            <w:pPr>
              <w:rPr>
                <w:rFonts w:asciiTheme="minorHAnsi" w:eastAsia="Calibri" w:hAnsiTheme="minorHAnsi"/>
                <w:sz w:val="24"/>
                <w:szCs w:val="24"/>
              </w:rPr>
            </w:pPr>
            <w:r w:rsidRPr="006311F1">
              <w:rPr>
                <w:rFonts w:asciiTheme="minorHAnsi" w:eastAsia="Calibri" w:hAnsiTheme="minorHAnsi"/>
                <w:sz w:val="24"/>
                <w:szCs w:val="24"/>
              </w:rPr>
              <w:t>How are youth who meet enrollment requirements referred to appropriate programs?</w:t>
            </w:r>
          </w:p>
        </w:tc>
        <w:tc>
          <w:tcPr>
            <w:tcW w:w="626" w:type="dxa"/>
            <w:shd w:val="clear" w:color="auto" w:fill="auto"/>
          </w:tcPr>
          <w:p w14:paraId="454512E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5F25A5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D81A21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1331874" w14:textId="77777777" w:rsidR="001C4E3B" w:rsidRPr="0080320D" w:rsidRDefault="001C4E3B" w:rsidP="001C4E3B">
            <w:pPr>
              <w:jc w:val="center"/>
              <w:rPr>
                <w:rFonts w:asciiTheme="minorHAnsi" w:eastAsia="Calibri" w:hAnsiTheme="minorHAnsi"/>
                <w:sz w:val="24"/>
                <w:szCs w:val="24"/>
              </w:rPr>
            </w:pPr>
          </w:p>
        </w:tc>
      </w:tr>
      <w:tr w:rsidR="001C4E3B" w:rsidRPr="0080320D" w14:paraId="5A9E12FB" w14:textId="77777777" w:rsidTr="225A492B">
        <w:tc>
          <w:tcPr>
            <w:tcW w:w="698" w:type="dxa"/>
            <w:shd w:val="clear" w:color="auto" w:fill="auto"/>
          </w:tcPr>
          <w:p w14:paraId="33165DBF" w14:textId="509D005A"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2</w:t>
            </w:r>
            <w:r w:rsidR="001C4E3B" w:rsidRPr="0080320D">
              <w:rPr>
                <w:rFonts w:asciiTheme="minorHAnsi" w:eastAsia="Calibri" w:hAnsiTheme="minorHAnsi"/>
                <w:sz w:val="24"/>
                <w:szCs w:val="24"/>
              </w:rPr>
              <w:t>.</w:t>
            </w:r>
          </w:p>
        </w:tc>
        <w:tc>
          <w:tcPr>
            <w:tcW w:w="4770" w:type="dxa"/>
            <w:shd w:val="clear" w:color="auto" w:fill="auto"/>
          </w:tcPr>
          <w:p w14:paraId="20B0FB23" w14:textId="0252B3BE" w:rsidR="001C4E3B" w:rsidRPr="006311F1" w:rsidRDefault="004822ED" w:rsidP="001C4E3B">
            <w:pPr>
              <w:rPr>
                <w:rFonts w:asciiTheme="minorHAnsi" w:eastAsia="Calibri" w:hAnsiTheme="minorHAnsi"/>
                <w:sz w:val="24"/>
                <w:szCs w:val="24"/>
              </w:rPr>
            </w:pPr>
            <w:r w:rsidRPr="006311F1">
              <w:rPr>
                <w:rFonts w:asciiTheme="minorHAnsi" w:eastAsia="Calibri" w:hAnsiTheme="minorHAnsi"/>
                <w:sz w:val="24"/>
                <w:szCs w:val="24"/>
              </w:rPr>
              <w:t>How are youth who do not meet enrollment requirements referred to appropriate programs?</w:t>
            </w:r>
          </w:p>
        </w:tc>
        <w:tc>
          <w:tcPr>
            <w:tcW w:w="626" w:type="dxa"/>
            <w:shd w:val="clear" w:color="auto" w:fill="auto"/>
          </w:tcPr>
          <w:p w14:paraId="409F2A2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52216F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7D76C3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E5FC1E4" w14:textId="77777777" w:rsidR="001C4E3B" w:rsidRPr="0080320D" w:rsidRDefault="001C4E3B" w:rsidP="001C4E3B">
            <w:pPr>
              <w:jc w:val="center"/>
              <w:rPr>
                <w:rFonts w:asciiTheme="minorHAnsi" w:eastAsia="Calibri" w:hAnsiTheme="minorHAnsi"/>
                <w:sz w:val="24"/>
                <w:szCs w:val="24"/>
              </w:rPr>
            </w:pPr>
          </w:p>
        </w:tc>
      </w:tr>
      <w:tr w:rsidR="001C4E3B" w:rsidRPr="0080320D" w14:paraId="5DA139B7" w14:textId="77777777" w:rsidTr="225A492B">
        <w:tc>
          <w:tcPr>
            <w:tcW w:w="698" w:type="dxa"/>
            <w:shd w:val="clear" w:color="auto" w:fill="auto"/>
          </w:tcPr>
          <w:p w14:paraId="0D8C2335" w14:textId="369D1BE2"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3</w:t>
            </w:r>
            <w:r w:rsidR="001C4E3B" w:rsidRPr="0080320D">
              <w:rPr>
                <w:rFonts w:asciiTheme="minorHAnsi" w:eastAsia="Calibri" w:hAnsiTheme="minorHAnsi"/>
                <w:sz w:val="24"/>
                <w:szCs w:val="24"/>
              </w:rPr>
              <w:t>.</w:t>
            </w:r>
          </w:p>
        </w:tc>
        <w:tc>
          <w:tcPr>
            <w:tcW w:w="4770" w:type="dxa"/>
            <w:shd w:val="clear" w:color="auto" w:fill="auto"/>
          </w:tcPr>
          <w:p w14:paraId="542F57FB" w14:textId="0422A222"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Has your organization made available the fourteen required youth program elements to the youth served under WIOA. </w:t>
            </w:r>
            <w:r w:rsidR="00E8766B">
              <w:rPr>
                <w:rFonts w:asciiTheme="minorHAnsi" w:eastAsia="Calibri" w:hAnsiTheme="minorHAnsi"/>
                <w:sz w:val="24"/>
                <w:szCs w:val="24"/>
              </w:rPr>
              <w:t xml:space="preserve"> </w:t>
            </w:r>
            <w:r w:rsidRPr="006311F1">
              <w:rPr>
                <w:rFonts w:asciiTheme="minorHAnsi" w:eastAsia="Calibri" w:hAnsiTheme="minorHAnsi"/>
                <w:sz w:val="24"/>
                <w:szCs w:val="24"/>
              </w:rPr>
              <w:t>Please provide the name and then entity(s) that provides the element and if the element is provided via a contract, referral or other.</w:t>
            </w:r>
          </w:p>
          <w:p w14:paraId="374F2D13"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[WIOA 129(c)(2), CRF 681.460]</w:t>
            </w:r>
          </w:p>
        </w:tc>
        <w:tc>
          <w:tcPr>
            <w:tcW w:w="626" w:type="dxa"/>
            <w:shd w:val="clear" w:color="auto" w:fill="auto"/>
          </w:tcPr>
          <w:p w14:paraId="7380F32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4FD741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A5C5F1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4B7E38C" w14:textId="77777777" w:rsidR="001C4E3B" w:rsidRPr="0080320D" w:rsidRDefault="001C4E3B" w:rsidP="001C4E3B">
            <w:pPr>
              <w:jc w:val="center"/>
              <w:rPr>
                <w:rFonts w:asciiTheme="minorHAnsi" w:eastAsia="Calibri" w:hAnsiTheme="minorHAnsi"/>
                <w:sz w:val="24"/>
                <w:szCs w:val="24"/>
              </w:rPr>
            </w:pPr>
          </w:p>
        </w:tc>
      </w:tr>
      <w:tr w:rsidR="001C4E3B" w:rsidRPr="0080320D" w14:paraId="7455828B" w14:textId="77777777" w:rsidTr="225A492B">
        <w:tc>
          <w:tcPr>
            <w:tcW w:w="698" w:type="dxa"/>
            <w:shd w:val="clear" w:color="auto" w:fill="auto"/>
          </w:tcPr>
          <w:p w14:paraId="0D3002B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5E5DDA9" w14:textId="3FB2B51D" w:rsidR="001C4E3B" w:rsidRPr="006311F1" w:rsidRDefault="001C4E3B" w:rsidP="001C4E3B">
            <w:pPr>
              <w:numPr>
                <w:ilvl w:val="0"/>
                <w:numId w:val="14"/>
              </w:numPr>
              <w:contextualSpacing/>
              <w:rPr>
                <w:rFonts w:asciiTheme="minorHAnsi" w:eastAsia="Calibri" w:hAnsiTheme="minorHAnsi"/>
                <w:sz w:val="24"/>
                <w:szCs w:val="24"/>
              </w:rPr>
            </w:pPr>
            <w:r w:rsidRPr="006311F1">
              <w:rPr>
                <w:rFonts w:asciiTheme="minorHAnsi" w:eastAsia="Calibri" w:hAnsiTheme="minorHAnsi"/>
                <w:sz w:val="24"/>
                <w:szCs w:val="24"/>
              </w:rPr>
              <w:t>Tutoring, study skills training, instruction and dropout prevention and recovery strategies that lead to completion of the requirements for a secondary school diploma or its recognized equivalent or for a recognized postsecondary credential.</w:t>
            </w:r>
          </w:p>
        </w:tc>
        <w:tc>
          <w:tcPr>
            <w:tcW w:w="626" w:type="dxa"/>
            <w:shd w:val="clear" w:color="auto" w:fill="auto"/>
          </w:tcPr>
          <w:p w14:paraId="5E755D6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8E384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611C42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29FB7A7" w14:textId="77777777" w:rsidR="001C4E3B" w:rsidRPr="0080320D" w:rsidRDefault="001C4E3B" w:rsidP="001C4E3B">
            <w:pPr>
              <w:jc w:val="center"/>
              <w:rPr>
                <w:rFonts w:asciiTheme="minorHAnsi" w:eastAsia="Calibri" w:hAnsiTheme="minorHAnsi"/>
                <w:sz w:val="24"/>
                <w:szCs w:val="24"/>
              </w:rPr>
            </w:pPr>
          </w:p>
        </w:tc>
      </w:tr>
      <w:tr w:rsidR="001C4E3B" w:rsidRPr="0080320D" w14:paraId="61139D51" w14:textId="77777777" w:rsidTr="225A492B">
        <w:tc>
          <w:tcPr>
            <w:tcW w:w="698" w:type="dxa"/>
            <w:shd w:val="clear" w:color="auto" w:fill="auto"/>
          </w:tcPr>
          <w:p w14:paraId="0F7DF88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EB3E10D"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Alternative secondary school services, or dropout recovery services</w:t>
            </w:r>
          </w:p>
        </w:tc>
        <w:tc>
          <w:tcPr>
            <w:tcW w:w="626" w:type="dxa"/>
            <w:shd w:val="clear" w:color="auto" w:fill="auto"/>
          </w:tcPr>
          <w:p w14:paraId="05CDAEA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EB20B1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F615E8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5755390" w14:textId="77777777" w:rsidR="001C4E3B" w:rsidRPr="0080320D" w:rsidRDefault="001C4E3B" w:rsidP="001C4E3B">
            <w:pPr>
              <w:jc w:val="center"/>
              <w:rPr>
                <w:rFonts w:asciiTheme="minorHAnsi" w:eastAsia="Calibri" w:hAnsiTheme="minorHAnsi"/>
                <w:sz w:val="24"/>
                <w:szCs w:val="24"/>
              </w:rPr>
            </w:pPr>
          </w:p>
        </w:tc>
      </w:tr>
      <w:tr w:rsidR="001C4E3B" w:rsidRPr="0080320D" w14:paraId="6235CF66" w14:textId="77777777" w:rsidTr="225A492B">
        <w:tc>
          <w:tcPr>
            <w:tcW w:w="698" w:type="dxa"/>
            <w:shd w:val="clear" w:color="auto" w:fill="auto"/>
          </w:tcPr>
          <w:p w14:paraId="48871CB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2668995"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Paid and unpaid work experiences that have academic and occupational education as a component of the work experience</w:t>
            </w:r>
          </w:p>
        </w:tc>
        <w:tc>
          <w:tcPr>
            <w:tcW w:w="626" w:type="dxa"/>
            <w:shd w:val="clear" w:color="auto" w:fill="auto"/>
          </w:tcPr>
          <w:p w14:paraId="32B8C37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52F77C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91241E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C779257" w14:textId="77777777" w:rsidR="001C4E3B" w:rsidRPr="0080320D" w:rsidRDefault="001C4E3B" w:rsidP="001C4E3B">
            <w:pPr>
              <w:jc w:val="center"/>
              <w:rPr>
                <w:rFonts w:asciiTheme="minorHAnsi" w:eastAsia="Calibri" w:hAnsiTheme="minorHAnsi"/>
                <w:sz w:val="24"/>
                <w:szCs w:val="24"/>
              </w:rPr>
            </w:pPr>
          </w:p>
        </w:tc>
      </w:tr>
      <w:tr w:rsidR="001C4E3B" w:rsidRPr="0080320D" w14:paraId="7414F797" w14:textId="77777777" w:rsidTr="225A492B">
        <w:tc>
          <w:tcPr>
            <w:tcW w:w="698" w:type="dxa"/>
            <w:shd w:val="clear" w:color="auto" w:fill="auto"/>
          </w:tcPr>
          <w:p w14:paraId="456253F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83B4739"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Occupational skill training</w:t>
            </w:r>
          </w:p>
        </w:tc>
        <w:tc>
          <w:tcPr>
            <w:tcW w:w="626" w:type="dxa"/>
            <w:shd w:val="clear" w:color="auto" w:fill="auto"/>
          </w:tcPr>
          <w:p w14:paraId="45284D8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632ABC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0F5B20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CBCDA70" w14:textId="77777777" w:rsidR="001C4E3B" w:rsidRPr="0080320D" w:rsidRDefault="001C4E3B" w:rsidP="001C4E3B">
            <w:pPr>
              <w:jc w:val="center"/>
              <w:rPr>
                <w:rFonts w:asciiTheme="minorHAnsi" w:eastAsia="Calibri" w:hAnsiTheme="minorHAnsi"/>
                <w:sz w:val="24"/>
                <w:szCs w:val="24"/>
              </w:rPr>
            </w:pPr>
          </w:p>
        </w:tc>
      </w:tr>
      <w:tr w:rsidR="001C4E3B" w:rsidRPr="0080320D" w14:paraId="2BDE688E" w14:textId="77777777" w:rsidTr="225A492B">
        <w:tc>
          <w:tcPr>
            <w:tcW w:w="698" w:type="dxa"/>
            <w:shd w:val="clear" w:color="auto" w:fill="auto"/>
          </w:tcPr>
          <w:p w14:paraId="636B544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78C8AA6"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Education offered concurrently with, and in the same context as, workforce preparation activities and training for a specific occupation or occupational cluster</w:t>
            </w:r>
          </w:p>
        </w:tc>
        <w:tc>
          <w:tcPr>
            <w:tcW w:w="626" w:type="dxa"/>
            <w:shd w:val="clear" w:color="auto" w:fill="auto"/>
          </w:tcPr>
          <w:p w14:paraId="55AFC2E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2D494B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05951C5"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DA2DBFE" w14:textId="77777777" w:rsidR="001C4E3B" w:rsidRPr="0080320D" w:rsidRDefault="001C4E3B" w:rsidP="001C4E3B">
            <w:pPr>
              <w:jc w:val="center"/>
              <w:rPr>
                <w:rFonts w:asciiTheme="minorHAnsi" w:eastAsia="Calibri" w:hAnsiTheme="minorHAnsi"/>
                <w:sz w:val="24"/>
                <w:szCs w:val="24"/>
              </w:rPr>
            </w:pPr>
          </w:p>
        </w:tc>
      </w:tr>
      <w:tr w:rsidR="001C4E3B" w:rsidRPr="0080320D" w14:paraId="0187C7C8" w14:textId="77777777" w:rsidTr="225A492B">
        <w:tc>
          <w:tcPr>
            <w:tcW w:w="698" w:type="dxa"/>
            <w:shd w:val="clear" w:color="auto" w:fill="auto"/>
          </w:tcPr>
          <w:p w14:paraId="0E5DDBC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1C5A3CF"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Leadership development opportunities</w:t>
            </w:r>
          </w:p>
        </w:tc>
        <w:tc>
          <w:tcPr>
            <w:tcW w:w="626" w:type="dxa"/>
            <w:shd w:val="clear" w:color="auto" w:fill="auto"/>
          </w:tcPr>
          <w:p w14:paraId="562A045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4F5EDD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9B19E8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1B89F0" w14:textId="77777777" w:rsidR="001C4E3B" w:rsidRPr="0080320D" w:rsidRDefault="001C4E3B" w:rsidP="001C4E3B">
            <w:pPr>
              <w:jc w:val="center"/>
              <w:rPr>
                <w:rFonts w:asciiTheme="minorHAnsi" w:eastAsia="Calibri" w:hAnsiTheme="minorHAnsi"/>
                <w:sz w:val="24"/>
                <w:szCs w:val="24"/>
              </w:rPr>
            </w:pPr>
          </w:p>
        </w:tc>
      </w:tr>
      <w:tr w:rsidR="001C4E3B" w:rsidRPr="0080320D" w14:paraId="15B9A189" w14:textId="77777777" w:rsidTr="225A492B">
        <w:tc>
          <w:tcPr>
            <w:tcW w:w="698" w:type="dxa"/>
            <w:shd w:val="clear" w:color="auto" w:fill="auto"/>
          </w:tcPr>
          <w:p w14:paraId="5108066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BEB0AA5"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Supportive services</w:t>
            </w:r>
          </w:p>
        </w:tc>
        <w:tc>
          <w:tcPr>
            <w:tcW w:w="626" w:type="dxa"/>
            <w:shd w:val="clear" w:color="auto" w:fill="auto"/>
          </w:tcPr>
          <w:p w14:paraId="43041DB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FF554D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1C4A80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06DF76C" w14:textId="77777777" w:rsidR="001C4E3B" w:rsidRPr="0080320D" w:rsidRDefault="001C4E3B" w:rsidP="001C4E3B">
            <w:pPr>
              <w:jc w:val="center"/>
              <w:rPr>
                <w:rFonts w:asciiTheme="minorHAnsi" w:eastAsia="Calibri" w:hAnsiTheme="minorHAnsi"/>
                <w:sz w:val="24"/>
                <w:szCs w:val="24"/>
              </w:rPr>
            </w:pPr>
          </w:p>
        </w:tc>
      </w:tr>
      <w:tr w:rsidR="001C4E3B" w:rsidRPr="0080320D" w14:paraId="7F690D7F" w14:textId="77777777" w:rsidTr="225A492B">
        <w:tc>
          <w:tcPr>
            <w:tcW w:w="698" w:type="dxa"/>
            <w:shd w:val="clear" w:color="auto" w:fill="auto"/>
          </w:tcPr>
          <w:p w14:paraId="0D76BA3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ED1E2B3"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Adult Mentoring for a duration of at least 21 months</w:t>
            </w:r>
          </w:p>
        </w:tc>
        <w:tc>
          <w:tcPr>
            <w:tcW w:w="626" w:type="dxa"/>
            <w:shd w:val="clear" w:color="auto" w:fill="auto"/>
          </w:tcPr>
          <w:p w14:paraId="74F2B6A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55B05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85A09E3"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13A29FA" w14:textId="77777777" w:rsidR="001C4E3B" w:rsidRPr="0080320D" w:rsidRDefault="001C4E3B" w:rsidP="001C4E3B">
            <w:pPr>
              <w:jc w:val="center"/>
              <w:rPr>
                <w:rFonts w:asciiTheme="minorHAnsi" w:eastAsia="Calibri" w:hAnsiTheme="minorHAnsi"/>
                <w:sz w:val="24"/>
                <w:szCs w:val="24"/>
              </w:rPr>
            </w:pPr>
          </w:p>
        </w:tc>
      </w:tr>
      <w:tr w:rsidR="001C4E3B" w:rsidRPr="0080320D" w14:paraId="1C8859DF" w14:textId="77777777" w:rsidTr="225A492B">
        <w:tc>
          <w:tcPr>
            <w:tcW w:w="698" w:type="dxa"/>
            <w:shd w:val="clear" w:color="auto" w:fill="auto"/>
          </w:tcPr>
          <w:p w14:paraId="7C37AB6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7EB6BE51"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Follow-up services for not less than 12 months after the completion of participation</w:t>
            </w:r>
          </w:p>
        </w:tc>
        <w:tc>
          <w:tcPr>
            <w:tcW w:w="626" w:type="dxa"/>
            <w:shd w:val="clear" w:color="auto" w:fill="auto"/>
          </w:tcPr>
          <w:p w14:paraId="43B0230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3CE29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5CE92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0E1ABCA" w14:textId="77777777" w:rsidR="001C4E3B" w:rsidRPr="0080320D" w:rsidRDefault="001C4E3B" w:rsidP="001C4E3B">
            <w:pPr>
              <w:jc w:val="center"/>
              <w:rPr>
                <w:rFonts w:asciiTheme="minorHAnsi" w:eastAsia="Calibri" w:hAnsiTheme="minorHAnsi"/>
                <w:sz w:val="24"/>
                <w:szCs w:val="24"/>
              </w:rPr>
            </w:pPr>
          </w:p>
        </w:tc>
      </w:tr>
      <w:tr w:rsidR="001C4E3B" w:rsidRPr="0080320D" w14:paraId="2B691FDC" w14:textId="77777777" w:rsidTr="225A492B">
        <w:tc>
          <w:tcPr>
            <w:tcW w:w="698" w:type="dxa"/>
            <w:shd w:val="clear" w:color="auto" w:fill="auto"/>
          </w:tcPr>
          <w:p w14:paraId="35EC92A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FC31E48"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Comprehensive guidance and counseling</w:t>
            </w:r>
          </w:p>
        </w:tc>
        <w:tc>
          <w:tcPr>
            <w:tcW w:w="626" w:type="dxa"/>
            <w:shd w:val="clear" w:color="auto" w:fill="auto"/>
          </w:tcPr>
          <w:p w14:paraId="0B6D958A"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60E796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453DC3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03564CE" w14:textId="77777777" w:rsidR="001C4E3B" w:rsidRPr="0080320D" w:rsidRDefault="001C4E3B" w:rsidP="001C4E3B">
            <w:pPr>
              <w:jc w:val="center"/>
              <w:rPr>
                <w:rFonts w:asciiTheme="minorHAnsi" w:eastAsia="Calibri" w:hAnsiTheme="minorHAnsi"/>
                <w:sz w:val="24"/>
                <w:szCs w:val="24"/>
              </w:rPr>
            </w:pPr>
          </w:p>
        </w:tc>
      </w:tr>
      <w:tr w:rsidR="001C4E3B" w:rsidRPr="0080320D" w14:paraId="76455E47" w14:textId="77777777" w:rsidTr="225A492B">
        <w:tc>
          <w:tcPr>
            <w:tcW w:w="698" w:type="dxa"/>
            <w:shd w:val="clear" w:color="auto" w:fill="auto"/>
          </w:tcPr>
          <w:p w14:paraId="7AF7F96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6281DB8" w14:textId="45DAED4E"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Financial literacy education</w:t>
            </w:r>
          </w:p>
        </w:tc>
        <w:tc>
          <w:tcPr>
            <w:tcW w:w="626" w:type="dxa"/>
            <w:shd w:val="clear" w:color="auto" w:fill="auto"/>
          </w:tcPr>
          <w:p w14:paraId="1C08D6F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A2B814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20B0F1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D4F4CE2" w14:textId="77777777" w:rsidR="001C4E3B" w:rsidRPr="0080320D" w:rsidRDefault="001C4E3B" w:rsidP="001C4E3B">
            <w:pPr>
              <w:jc w:val="center"/>
              <w:rPr>
                <w:rFonts w:asciiTheme="minorHAnsi" w:eastAsia="Calibri" w:hAnsiTheme="minorHAnsi"/>
                <w:sz w:val="24"/>
                <w:szCs w:val="24"/>
              </w:rPr>
            </w:pPr>
          </w:p>
        </w:tc>
      </w:tr>
      <w:tr w:rsidR="001C4E3B" w:rsidRPr="0080320D" w14:paraId="7A7AA68F" w14:textId="77777777" w:rsidTr="225A492B">
        <w:tc>
          <w:tcPr>
            <w:tcW w:w="698" w:type="dxa"/>
            <w:shd w:val="clear" w:color="auto" w:fill="auto"/>
          </w:tcPr>
          <w:p w14:paraId="5E3EC460"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9007702"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Entrepreneurial skills training</w:t>
            </w:r>
          </w:p>
        </w:tc>
        <w:tc>
          <w:tcPr>
            <w:tcW w:w="626" w:type="dxa"/>
            <w:shd w:val="clear" w:color="auto" w:fill="auto"/>
          </w:tcPr>
          <w:p w14:paraId="11E2634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507E66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B1DB83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E30A019" w14:textId="77777777" w:rsidR="001C4E3B" w:rsidRPr="0080320D" w:rsidRDefault="001C4E3B" w:rsidP="001C4E3B">
            <w:pPr>
              <w:jc w:val="center"/>
              <w:rPr>
                <w:rFonts w:asciiTheme="minorHAnsi" w:eastAsia="Calibri" w:hAnsiTheme="minorHAnsi"/>
                <w:sz w:val="24"/>
                <w:szCs w:val="24"/>
              </w:rPr>
            </w:pPr>
          </w:p>
        </w:tc>
      </w:tr>
      <w:tr w:rsidR="001C4E3B" w:rsidRPr="0080320D" w14:paraId="67BE5B66" w14:textId="77777777" w:rsidTr="225A492B">
        <w:tc>
          <w:tcPr>
            <w:tcW w:w="698" w:type="dxa"/>
            <w:shd w:val="clear" w:color="auto" w:fill="auto"/>
          </w:tcPr>
          <w:p w14:paraId="4E54C717"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566A309"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Services that provide labor market and employment information about in-demand industry sector or occupations available in the local.</w:t>
            </w:r>
          </w:p>
        </w:tc>
        <w:tc>
          <w:tcPr>
            <w:tcW w:w="626" w:type="dxa"/>
            <w:shd w:val="clear" w:color="auto" w:fill="auto"/>
          </w:tcPr>
          <w:p w14:paraId="6D89566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8C487D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69CBFB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672A8B1" w14:textId="77777777" w:rsidR="001C4E3B" w:rsidRPr="0080320D" w:rsidRDefault="001C4E3B" w:rsidP="001C4E3B">
            <w:pPr>
              <w:jc w:val="center"/>
              <w:rPr>
                <w:rFonts w:asciiTheme="minorHAnsi" w:eastAsia="Calibri" w:hAnsiTheme="minorHAnsi"/>
                <w:sz w:val="24"/>
                <w:szCs w:val="24"/>
              </w:rPr>
            </w:pPr>
          </w:p>
        </w:tc>
      </w:tr>
      <w:tr w:rsidR="001C4E3B" w:rsidRPr="0080320D" w14:paraId="0A924932" w14:textId="77777777" w:rsidTr="225A492B">
        <w:tc>
          <w:tcPr>
            <w:tcW w:w="698" w:type="dxa"/>
            <w:shd w:val="clear" w:color="auto" w:fill="auto"/>
          </w:tcPr>
          <w:p w14:paraId="0CC554BD"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95093BB" w14:textId="7ACEA605"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Activities that help youth prepare for and transition of postsecondary education and training.</w:t>
            </w:r>
          </w:p>
        </w:tc>
        <w:tc>
          <w:tcPr>
            <w:tcW w:w="626" w:type="dxa"/>
            <w:shd w:val="clear" w:color="auto" w:fill="auto"/>
          </w:tcPr>
          <w:p w14:paraId="734021D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E5ECB5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5AC605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0F7B974" w14:textId="77777777" w:rsidR="001C4E3B" w:rsidRPr="0080320D" w:rsidRDefault="001C4E3B" w:rsidP="001C4E3B">
            <w:pPr>
              <w:jc w:val="center"/>
              <w:rPr>
                <w:rFonts w:asciiTheme="minorHAnsi" w:eastAsia="Calibri" w:hAnsiTheme="minorHAnsi"/>
                <w:sz w:val="24"/>
                <w:szCs w:val="24"/>
              </w:rPr>
            </w:pPr>
          </w:p>
        </w:tc>
      </w:tr>
      <w:tr w:rsidR="001C4E3B" w:rsidRPr="0080320D" w14:paraId="67CD38D3" w14:textId="77777777" w:rsidTr="225A492B">
        <w:tc>
          <w:tcPr>
            <w:tcW w:w="698" w:type="dxa"/>
            <w:shd w:val="clear" w:color="auto" w:fill="auto"/>
          </w:tcPr>
          <w:p w14:paraId="290EC387" w14:textId="6E8572BF"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4</w:t>
            </w:r>
            <w:r w:rsidR="001C4E3B" w:rsidRPr="0080320D">
              <w:rPr>
                <w:rFonts w:asciiTheme="minorHAnsi" w:eastAsia="Calibri" w:hAnsiTheme="minorHAnsi"/>
                <w:sz w:val="24"/>
                <w:szCs w:val="24"/>
              </w:rPr>
              <w:t>.</w:t>
            </w:r>
          </w:p>
        </w:tc>
        <w:tc>
          <w:tcPr>
            <w:tcW w:w="4770" w:type="dxa"/>
            <w:shd w:val="clear" w:color="auto" w:fill="auto"/>
          </w:tcPr>
          <w:p w14:paraId="366FED02"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If a youth is co-enrolled in adult and youth programs, does your organization have a system to track the funding streams to ensure </w:t>
            </w:r>
            <w:r w:rsidRPr="006311F1">
              <w:rPr>
                <w:rFonts w:asciiTheme="minorHAnsi" w:eastAsia="Calibri" w:hAnsiTheme="minorHAnsi"/>
                <w:sz w:val="24"/>
                <w:szCs w:val="24"/>
              </w:rPr>
              <w:lastRenderedPageBreak/>
              <w:t>appropriate cost distribution and avoid duplication of services?</w:t>
            </w:r>
          </w:p>
        </w:tc>
        <w:tc>
          <w:tcPr>
            <w:tcW w:w="626" w:type="dxa"/>
            <w:shd w:val="clear" w:color="auto" w:fill="auto"/>
          </w:tcPr>
          <w:p w14:paraId="7EE42CD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298CFA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B641A0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A486EBE" w14:textId="77777777" w:rsidR="001C4E3B" w:rsidRPr="0080320D" w:rsidRDefault="001C4E3B" w:rsidP="001C4E3B">
            <w:pPr>
              <w:jc w:val="center"/>
              <w:rPr>
                <w:rFonts w:asciiTheme="minorHAnsi" w:eastAsia="Calibri" w:hAnsiTheme="minorHAnsi"/>
                <w:sz w:val="24"/>
                <w:szCs w:val="24"/>
              </w:rPr>
            </w:pPr>
          </w:p>
        </w:tc>
      </w:tr>
      <w:tr w:rsidR="001C4E3B" w:rsidRPr="0080320D" w14:paraId="30317122" w14:textId="77777777" w:rsidTr="225A492B">
        <w:tc>
          <w:tcPr>
            <w:tcW w:w="698" w:type="dxa"/>
            <w:shd w:val="clear" w:color="auto" w:fill="auto"/>
          </w:tcPr>
          <w:p w14:paraId="25CCF6AE" w14:textId="7CB386E1"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5</w:t>
            </w:r>
            <w:r w:rsidR="001C4E3B" w:rsidRPr="0080320D">
              <w:rPr>
                <w:rFonts w:asciiTheme="minorHAnsi" w:eastAsia="Calibri" w:hAnsiTheme="minorHAnsi"/>
                <w:sz w:val="24"/>
                <w:szCs w:val="24"/>
              </w:rPr>
              <w:t>.</w:t>
            </w:r>
          </w:p>
        </w:tc>
        <w:tc>
          <w:tcPr>
            <w:tcW w:w="4770" w:type="dxa"/>
            <w:shd w:val="clear" w:color="auto" w:fill="auto"/>
          </w:tcPr>
          <w:p w14:paraId="432032D9"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Are supportive services or incentive payments provided to youth participants?</w:t>
            </w:r>
          </w:p>
        </w:tc>
        <w:tc>
          <w:tcPr>
            <w:tcW w:w="626" w:type="dxa"/>
            <w:shd w:val="clear" w:color="auto" w:fill="auto"/>
          </w:tcPr>
          <w:p w14:paraId="454B8D2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E73786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EDEA95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141334" w14:textId="77777777" w:rsidR="001C4E3B" w:rsidRPr="0080320D" w:rsidRDefault="001C4E3B" w:rsidP="001C4E3B">
            <w:pPr>
              <w:jc w:val="center"/>
              <w:rPr>
                <w:rFonts w:asciiTheme="minorHAnsi" w:eastAsia="Calibri" w:hAnsiTheme="minorHAnsi"/>
                <w:sz w:val="24"/>
                <w:szCs w:val="24"/>
              </w:rPr>
            </w:pPr>
          </w:p>
        </w:tc>
      </w:tr>
      <w:tr w:rsidR="001C4E3B" w:rsidRPr="0080320D" w14:paraId="76BEC080" w14:textId="77777777" w:rsidTr="225A492B">
        <w:tc>
          <w:tcPr>
            <w:tcW w:w="698" w:type="dxa"/>
            <w:shd w:val="clear" w:color="auto" w:fill="auto"/>
          </w:tcPr>
          <w:p w14:paraId="024D35D6" w14:textId="54AEDD78"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6</w:t>
            </w:r>
            <w:r w:rsidR="001C4E3B" w:rsidRPr="0080320D">
              <w:rPr>
                <w:rFonts w:asciiTheme="minorHAnsi" w:eastAsia="Calibri" w:hAnsiTheme="minorHAnsi"/>
                <w:sz w:val="24"/>
                <w:szCs w:val="24"/>
              </w:rPr>
              <w:t>.</w:t>
            </w:r>
          </w:p>
        </w:tc>
        <w:tc>
          <w:tcPr>
            <w:tcW w:w="4770" w:type="dxa"/>
            <w:shd w:val="clear" w:color="auto" w:fill="auto"/>
          </w:tcPr>
          <w:p w14:paraId="7F4708B3" w14:textId="6342001C" w:rsidR="004F61FD"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pay</w:t>
            </w:r>
            <w:r w:rsidR="004F61FD" w:rsidRPr="006311F1">
              <w:rPr>
                <w:rFonts w:asciiTheme="minorHAnsi" w:eastAsia="Calibri" w:hAnsiTheme="minorHAnsi"/>
                <w:sz w:val="24"/>
                <w:szCs w:val="24"/>
              </w:rPr>
              <w:t xml:space="preserve"> or issue the following to participants</w:t>
            </w:r>
            <w:r w:rsidR="00E8766B">
              <w:rPr>
                <w:rFonts w:asciiTheme="minorHAnsi" w:eastAsia="Calibri" w:hAnsiTheme="minorHAnsi"/>
                <w:sz w:val="24"/>
                <w:szCs w:val="24"/>
              </w:rPr>
              <w:t xml:space="preserve"> -</w:t>
            </w:r>
          </w:p>
          <w:p w14:paraId="09362BA2" w14:textId="51A44A88" w:rsidR="004F61FD"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classroom-based wages</w:t>
            </w:r>
            <w:r w:rsidR="004F61FD" w:rsidRPr="006311F1">
              <w:rPr>
                <w:rFonts w:asciiTheme="minorHAnsi" w:eastAsia="Calibri" w:hAnsiTheme="minorHAnsi"/>
                <w:sz w:val="24"/>
                <w:szCs w:val="24"/>
              </w:rPr>
              <w:t>:</w:t>
            </w:r>
          </w:p>
          <w:p w14:paraId="671700E5" w14:textId="0B3D505C" w:rsidR="001C4E3B" w:rsidRPr="006311F1" w:rsidRDefault="004F61FD"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stipends: </w:t>
            </w:r>
          </w:p>
        </w:tc>
        <w:tc>
          <w:tcPr>
            <w:tcW w:w="626" w:type="dxa"/>
            <w:shd w:val="clear" w:color="auto" w:fill="auto"/>
          </w:tcPr>
          <w:p w14:paraId="788A4D32"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CC07F9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FEC54A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8790B9A" w14:textId="77777777" w:rsidR="001C4E3B" w:rsidRPr="0080320D" w:rsidRDefault="001C4E3B" w:rsidP="001C4E3B">
            <w:pPr>
              <w:jc w:val="center"/>
              <w:rPr>
                <w:rFonts w:asciiTheme="minorHAnsi" w:eastAsia="Calibri" w:hAnsiTheme="minorHAnsi"/>
                <w:sz w:val="24"/>
                <w:szCs w:val="24"/>
              </w:rPr>
            </w:pPr>
          </w:p>
        </w:tc>
      </w:tr>
      <w:tr w:rsidR="001C4E3B" w:rsidRPr="0080320D" w14:paraId="5D654749" w14:textId="77777777" w:rsidTr="225A492B">
        <w:tc>
          <w:tcPr>
            <w:tcW w:w="698" w:type="dxa"/>
            <w:shd w:val="clear" w:color="auto" w:fill="auto"/>
          </w:tcPr>
          <w:p w14:paraId="774142A9" w14:textId="2CCBDE8F" w:rsidR="001C4E3B" w:rsidRPr="0080320D" w:rsidRDefault="002D5A79" w:rsidP="001C4E3B">
            <w:pPr>
              <w:rPr>
                <w:rFonts w:asciiTheme="minorHAnsi" w:eastAsia="Calibri" w:hAnsiTheme="minorHAnsi"/>
                <w:sz w:val="24"/>
                <w:szCs w:val="24"/>
              </w:rPr>
            </w:pPr>
            <w:r>
              <w:rPr>
                <w:rFonts w:asciiTheme="minorHAnsi" w:eastAsia="Calibri" w:hAnsiTheme="minorHAnsi"/>
                <w:sz w:val="24"/>
                <w:szCs w:val="24"/>
              </w:rPr>
              <w:t>7</w:t>
            </w:r>
            <w:r w:rsidR="001C4E3B" w:rsidRPr="0080320D">
              <w:rPr>
                <w:rFonts w:asciiTheme="minorHAnsi" w:eastAsia="Calibri" w:hAnsiTheme="minorHAnsi"/>
                <w:sz w:val="24"/>
                <w:szCs w:val="24"/>
              </w:rPr>
              <w:t>.</w:t>
            </w:r>
          </w:p>
        </w:tc>
        <w:tc>
          <w:tcPr>
            <w:tcW w:w="4770" w:type="dxa"/>
            <w:shd w:val="clear" w:color="auto" w:fill="auto"/>
          </w:tcPr>
          <w:p w14:paraId="1DA756E4" w14:textId="2D45DFEE" w:rsidR="001C4E3B" w:rsidRPr="006311F1" w:rsidRDefault="00354E98"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How does your organization </w:t>
            </w:r>
            <w:r w:rsidR="001C4E3B" w:rsidRPr="006311F1">
              <w:rPr>
                <w:rFonts w:asciiTheme="minorHAnsi" w:eastAsia="Calibri" w:hAnsiTheme="minorHAnsi"/>
                <w:sz w:val="24"/>
                <w:szCs w:val="24"/>
              </w:rPr>
              <w:t>ensure when an Applicant Statement is used, all the requirements</w:t>
            </w:r>
            <w:r w:rsidR="00C45713" w:rsidRPr="006311F1">
              <w:rPr>
                <w:rFonts w:asciiTheme="minorHAnsi" w:eastAsia="Calibri" w:hAnsiTheme="minorHAnsi"/>
                <w:sz w:val="24"/>
                <w:szCs w:val="24"/>
              </w:rPr>
              <w:t xml:space="preserve"> </w:t>
            </w:r>
            <w:r w:rsidR="001C4E3B" w:rsidRPr="006311F1">
              <w:rPr>
                <w:rFonts w:asciiTheme="minorHAnsi" w:eastAsia="Calibri" w:hAnsiTheme="minorHAnsi"/>
                <w:sz w:val="24"/>
                <w:szCs w:val="24"/>
              </w:rPr>
              <w:t xml:space="preserve">are </w:t>
            </w:r>
            <w:r w:rsidR="00C45713" w:rsidRPr="006311F1">
              <w:rPr>
                <w:rFonts w:asciiTheme="minorHAnsi" w:eastAsia="Calibri" w:hAnsiTheme="minorHAnsi"/>
                <w:sz w:val="24"/>
                <w:szCs w:val="24"/>
              </w:rPr>
              <w:t>documented for</w:t>
            </w:r>
            <w:r w:rsidR="001C4E3B" w:rsidRPr="006311F1">
              <w:rPr>
                <w:rFonts w:asciiTheme="minorHAnsi" w:eastAsia="Calibri" w:hAnsiTheme="minorHAnsi"/>
                <w:sz w:val="24"/>
                <w:szCs w:val="24"/>
              </w:rPr>
              <w:t xml:space="preserve"> every file?</w:t>
            </w:r>
            <w:r w:rsidR="002A1977" w:rsidRPr="006311F1">
              <w:rPr>
                <w:rFonts w:asciiTheme="minorHAnsi" w:eastAsia="Calibri" w:hAnsiTheme="minorHAnsi"/>
                <w:sz w:val="24"/>
                <w:szCs w:val="24"/>
              </w:rPr>
              <w:t xml:space="preserve"> </w:t>
            </w:r>
          </w:p>
        </w:tc>
        <w:tc>
          <w:tcPr>
            <w:tcW w:w="626" w:type="dxa"/>
            <w:shd w:val="clear" w:color="auto" w:fill="auto"/>
          </w:tcPr>
          <w:p w14:paraId="37BD284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EBF995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7698A9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6F7D9A4" w14:textId="77777777" w:rsidR="001C4E3B" w:rsidRPr="0080320D" w:rsidRDefault="001C4E3B" w:rsidP="001C4E3B">
            <w:pPr>
              <w:jc w:val="center"/>
              <w:rPr>
                <w:rFonts w:asciiTheme="minorHAnsi" w:eastAsia="Calibri" w:hAnsiTheme="minorHAnsi"/>
                <w:sz w:val="24"/>
                <w:szCs w:val="24"/>
              </w:rPr>
            </w:pPr>
          </w:p>
        </w:tc>
      </w:tr>
      <w:tr w:rsidR="001C4E3B" w:rsidRPr="0080320D" w14:paraId="2A388D30" w14:textId="77777777" w:rsidTr="225A492B">
        <w:tc>
          <w:tcPr>
            <w:tcW w:w="698" w:type="dxa"/>
            <w:shd w:val="clear" w:color="auto" w:fill="auto"/>
          </w:tcPr>
          <w:p w14:paraId="116CAC24"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11494C8" w14:textId="2CE2AE6A" w:rsidR="001C4E3B" w:rsidRPr="006311F1"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 note is made in the MOSES database of efforts made (and failed) to get documents</w:t>
            </w:r>
            <w:r w:rsidR="008C3BAD" w:rsidRPr="006311F1">
              <w:rPr>
                <w:rFonts w:asciiTheme="minorHAnsi" w:eastAsia="Calibri" w:hAnsiTheme="minorHAnsi"/>
                <w:sz w:val="24"/>
                <w:szCs w:val="24"/>
              </w:rPr>
              <w:t>.</w:t>
            </w:r>
          </w:p>
        </w:tc>
        <w:tc>
          <w:tcPr>
            <w:tcW w:w="626" w:type="dxa"/>
            <w:shd w:val="clear" w:color="auto" w:fill="auto"/>
          </w:tcPr>
          <w:p w14:paraId="5D9C7CD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6F440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29202F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6893EBD" w14:textId="0F49E949" w:rsidR="001C4E3B" w:rsidRPr="0080320D" w:rsidRDefault="001C4E3B" w:rsidP="001C4E3B">
            <w:pPr>
              <w:jc w:val="center"/>
              <w:rPr>
                <w:rFonts w:asciiTheme="minorHAnsi" w:eastAsia="Calibri" w:hAnsiTheme="minorHAnsi"/>
                <w:sz w:val="24"/>
                <w:szCs w:val="24"/>
              </w:rPr>
            </w:pPr>
          </w:p>
        </w:tc>
      </w:tr>
      <w:tr w:rsidR="001C4E3B" w:rsidRPr="0080320D" w14:paraId="2A666C6B" w14:textId="77777777" w:rsidTr="225A492B">
        <w:tc>
          <w:tcPr>
            <w:tcW w:w="698" w:type="dxa"/>
            <w:shd w:val="clear" w:color="auto" w:fill="auto"/>
          </w:tcPr>
          <w:p w14:paraId="568D2A9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0A735D4" w14:textId="77777777" w:rsidR="001C4E3B" w:rsidRPr="006311F1"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Applicant Statements are not used to verify General Eligibility criteria and other unallowable criteria listed i</w:t>
            </w:r>
            <w:r w:rsidR="005417EE" w:rsidRPr="006311F1">
              <w:rPr>
                <w:rFonts w:asciiTheme="minorHAnsi" w:eastAsia="Calibri" w:hAnsiTheme="minorHAnsi"/>
                <w:sz w:val="24"/>
                <w:szCs w:val="24"/>
              </w:rPr>
              <w:t>n the Youth Eligibility Manual.</w:t>
            </w:r>
          </w:p>
        </w:tc>
        <w:tc>
          <w:tcPr>
            <w:tcW w:w="626" w:type="dxa"/>
            <w:shd w:val="clear" w:color="auto" w:fill="auto"/>
          </w:tcPr>
          <w:p w14:paraId="29C8B32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38C937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301199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C3FE5FA" w14:textId="218758A8" w:rsidR="001C4E3B" w:rsidRPr="0080320D" w:rsidRDefault="001C4E3B" w:rsidP="001C4E3B">
            <w:pPr>
              <w:jc w:val="center"/>
              <w:rPr>
                <w:rFonts w:asciiTheme="minorHAnsi" w:eastAsia="Calibri" w:hAnsiTheme="minorHAnsi"/>
                <w:sz w:val="24"/>
                <w:szCs w:val="24"/>
              </w:rPr>
            </w:pPr>
          </w:p>
        </w:tc>
      </w:tr>
      <w:tr w:rsidR="001C4E3B" w:rsidRPr="0080320D" w14:paraId="78AF8BE2" w14:textId="77777777" w:rsidTr="225A492B">
        <w:tc>
          <w:tcPr>
            <w:tcW w:w="698" w:type="dxa"/>
            <w:shd w:val="clear" w:color="auto" w:fill="auto"/>
          </w:tcPr>
          <w:p w14:paraId="365A16B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926DB90" w14:textId="77777777" w:rsidR="001C4E3B" w:rsidRPr="006311F1"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Parent/Guardian signs Applicant Statements if youth is under 18 years.</w:t>
            </w:r>
          </w:p>
        </w:tc>
        <w:tc>
          <w:tcPr>
            <w:tcW w:w="626" w:type="dxa"/>
            <w:shd w:val="clear" w:color="auto" w:fill="auto"/>
          </w:tcPr>
          <w:p w14:paraId="22C1FA62"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6AF37A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AF5CD8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2DB0DDD" w14:textId="47CFE31C" w:rsidR="001C4E3B" w:rsidRPr="0080320D" w:rsidRDefault="001C4E3B" w:rsidP="001C4E3B">
            <w:pPr>
              <w:jc w:val="center"/>
              <w:rPr>
                <w:rFonts w:asciiTheme="minorHAnsi" w:eastAsia="Calibri" w:hAnsiTheme="minorHAnsi"/>
                <w:sz w:val="24"/>
                <w:szCs w:val="24"/>
              </w:rPr>
            </w:pPr>
          </w:p>
        </w:tc>
      </w:tr>
      <w:tr w:rsidR="001C4E3B" w:rsidRPr="0080320D" w14:paraId="32E26062" w14:textId="77777777" w:rsidTr="225A492B">
        <w:tc>
          <w:tcPr>
            <w:tcW w:w="698" w:type="dxa"/>
            <w:shd w:val="clear" w:color="auto" w:fill="auto"/>
          </w:tcPr>
          <w:p w14:paraId="01964A93" w14:textId="0ACEB88C" w:rsidR="001C4E3B" w:rsidRPr="0080320D" w:rsidRDefault="002D5A79" w:rsidP="001C4E3B">
            <w:pPr>
              <w:rPr>
                <w:rFonts w:asciiTheme="minorHAnsi" w:eastAsia="Calibri" w:hAnsiTheme="minorHAnsi"/>
                <w:sz w:val="24"/>
                <w:szCs w:val="24"/>
              </w:rPr>
            </w:pPr>
            <w:r>
              <w:rPr>
                <w:rFonts w:asciiTheme="minorHAnsi" w:eastAsia="Calibri" w:hAnsiTheme="minorHAnsi"/>
                <w:sz w:val="24"/>
                <w:szCs w:val="24"/>
              </w:rPr>
              <w:t>8</w:t>
            </w:r>
            <w:r w:rsidR="001C4E3B" w:rsidRPr="0080320D">
              <w:rPr>
                <w:rFonts w:asciiTheme="minorHAnsi" w:eastAsia="Calibri" w:hAnsiTheme="minorHAnsi"/>
                <w:sz w:val="24"/>
                <w:szCs w:val="24"/>
              </w:rPr>
              <w:t xml:space="preserve">. </w:t>
            </w:r>
          </w:p>
        </w:tc>
        <w:tc>
          <w:tcPr>
            <w:tcW w:w="4770" w:type="dxa"/>
            <w:shd w:val="clear" w:color="auto" w:fill="auto"/>
          </w:tcPr>
          <w:p w14:paraId="7DB7AB69"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ensure the following:</w:t>
            </w:r>
          </w:p>
        </w:tc>
        <w:tc>
          <w:tcPr>
            <w:tcW w:w="626" w:type="dxa"/>
            <w:shd w:val="clear" w:color="auto" w:fill="auto"/>
          </w:tcPr>
          <w:p w14:paraId="0A37DC5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C0C20D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855876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438D223" w14:textId="77777777" w:rsidR="001C4E3B" w:rsidRPr="0080320D" w:rsidRDefault="001C4E3B" w:rsidP="001C4E3B">
            <w:pPr>
              <w:jc w:val="center"/>
              <w:rPr>
                <w:rFonts w:asciiTheme="minorHAnsi" w:eastAsia="Calibri" w:hAnsiTheme="minorHAnsi"/>
                <w:sz w:val="24"/>
                <w:szCs w:val="24"/>
              </w:rPr>
            </w:pPr>
          </w:p>
        </w:tc>
      </w:tr>
      <w:tr w:rsidR="001C4E3B" w:rsidRPr="0080320D" w14:paraId="67257E48" w14:textId="77777777" w:rsidTr="225A492B">
        <w:tc>
          <w:tcPr>
            <w:tcW w:w="698" w:type="dxa"/>
            <w:shd w:val="clear" w:color="auto" w:fill="auto"/>
          </w:tcPr>
          <w:p w14:paraId="3198570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C4EC58A" w14:textId="77777777" w:rsidR="001C4E3B" w:rsidRPr="006311F1" w:rsidRDefault="001C4E3B" w:rsidP="001C4E3B">
            <w:pPr>
              <w:numPr>
                <w:ilvl w:val="0"/>
                <w:numId w:val="17"/>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The Youth Work Experience Training does not unfavorably affect current employees and do not impair existing contracts for services or collective bargaining agreements?</w:t>
            </w:r>
          </w:p>
        </w:tc>
        <w:tc>
          <w:tcPr>
            <w:tcW w:w="626" w:type="dxa"/>
            <w:shd w:val="clear" w:color="auto" w:fill="auto"/>
          </w:tcPr>
          <w:p w14:paraId="34FD027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95580E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03FE62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6E43A1" w14:textId="77777777" w:rsidR="001C4E3B" w:rsidRPr="0080320D" w:rsidRDefault="001C4E3B" w:rsidP="001C4E3B">
            <w:pPr>
              <w:jc w:val="center"/>
              <w:rPr>
                <w:rFonts w:asciiTheme="minorHAnsi" w:eastAsia="Calibri" w:hAnsiTheme="minorHAnsi"/>
                <w:sz w:val="24"/>
                <w:szCs w:val="24"/>
              </w:rPr>
            </w:pPr>
          </w:p>
        </w:tc>
      </w:tr>
      <w:tr w:rsidR="001C4E3B" w:rsidRPr="0080320D" w14:paraId="59EACF50" w14:textId="77777777" w:rsidTr="225A492B">
        <w:tc>
          <w:tcPr>
            <w:tcW w:w="698" w:type="dxa"/>
            <w:shd w:val="clear" w:color="auto" w:fill="auto"/>
          </w:tcPr>
          <w:p w14:paraId="246A87A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5E37A19" w14:textId="77777777" w:rsidR="001C4E3B" w:rsidRPr="006311F1" w:rsidRDefault="001C4E3B" w:rsidP="001C4E3B">
            <w:pPr>
              <w:numPr>
                <w:ilvl w:val="0"/>
                <w:numId w:val="17"/>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The participants do not displace current employees or replace employees that were previously laid off from the worksite?</w:t>
            </w:r>
          </w:p>
        </w:tc>
        <w:tc>
          <w:tcPr>
            <w:tcW w:w="626" w:type="dxa"/>
            <w:shd w:val="clear" w:color="auto" w:fill="auto"/>
          </w:tcPr>
          <w:p w14:paraId="22CFD5C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A4995E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407970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238D909" w14:textId="77777777" w:rsidR="001C4E3B" w:rsidRPr="0080320D" w:rsidRDefault="001C4E3B" w:rsidP="001C4E3B">
            <w:pPr>
              <w:jc w:val="center"/>
              <w:rPr>
                <w:rFonts w:asciiTheme="minorHAnsi" w:eastAsia="Calibri" w:hAnsiTheme="minorHAnsi"/>
                <w:sz w:val="24"/>
                <w:szCs w:val="24"/>
              </w:rPr>
            </w:pPr>
          </w:p>
        </w:tc>
      </w:tr>
      <w:tr w:rsidR="001C4E3B" w:rsidRPr="0080320D" w14:paraId="5DF0B444" w14:textId="77777777" w:rsidTr="225A492B">
        <w:tc>
          <w:tcPr>
            <w:tcW w:w="698" w:type="dxa"/>
            <w:shd w:val="clear" w:color="auto" w:fill="auto"/>
          </w:tcPr>
          <w:p w14:paraId="20200DE1" w14:textId="03DADC5A" w:rsidR="001C4E3B" w:rsidRPr="0080320D" w:rsidRDefault="002D5A79" w:rsidP="001C4E3B">
            <w:pPr>
              <w:rPr>
                <w:rFonts w:asciiTheme="minorHAnsi" w:eastAsia="Calibri" w:hAnsiTheme="minorHAnsi"/>
                <w:sz w:val="24"/>
                <w:szCs w:val="24"/>
              </w:rPr>
            </w:pPr>
            <w:r>
              <w:rPr>
                <w:rFonts w:asciiTheme="minorHAnsi" w:eastAsia="Calibri" w:hAnsiTheme="minorHAnsi"/>
                <w:sz w:val="24"/>
                <w:szCs w:val="24"/>
              </w:rPr>
              <w:lastRenderedPageBreak/>
              <w:t>9</w:t>
            </w:r>
            <w:r w:rsidR="001C4E3B" w:rsidRPr="0080320D">
              <w:rPr>
                <w:rFonts w:asciiTheme="minorHAnsi" w:eastAsia="Calibri" w:hAnsiTheme="minorHAnsi"/>
                <w:sz w:val="24"/>
                <w:szCs w:val="24"/>
              </w:rPr>
              <w:t>.</w:t>
            </w:r>
          </w:p>
        </w:tc>
        <w:tc>
          <w:tcPr>
            <w:tcW w:w="4770" w:type="dxa"/>
            <w:shd w:val="clear" w:color="auto" w:fill="auto"/>
          </w:tcPr>
          <w:p w14:paraId="08C124BE" w14:textId="20ACEC64"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Does your organization conduct an on-site </w:t>
            </w:r>
            <w:r w:rsidR="004C7DE2" w:rsidRPr="006311F1">
              <w:rPr>
                <w:rFonts w:asciiTheme="minorHAnsi" w:eastAsia="Calibri" w:hAnsiTheme="minorHAnsi"/>
                <w:sz w:val="24"/>
                <w:szCs w:val="24"/>
              </w:rPr>
              <w:t xml:space="preserve">and/or remote </w:t>
            </w:r>
            <w:r w:rsidRPr="006311F1">
              <w:rPr>
                <w:rFonts w:asciiTheme="minorHAnsi" w:eastAsia="Calibri" w:hAnsiTheme="minorHAnsi"/>
                <w:sz w:val="24"/>
                <w:szCs w:val="24"/>
              </w:rPr>
              <w:t>visit to ensure that worksites comply with WIOA requirements?</w:t>
            </w:r>
          </w:p>
        </w:tc>
        <w:tc>
          <w:tcPr>
            <w:tcW w:w="626" w:type="dxa"/>
            <w:shd w:val="clear" w:color="auto" w:fill="auto"/>
          </w:tcPr>
          <w:p w14:paraId="74AB42B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92C7C4A"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AA91A1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45AE42E" w14:textId="19498C3F" w:rsidR="001C4E3B" w:rsidRPr="0080320D" w:rsidRDefault="001C4E3B" w:rsidP="002B3269">
            <w:pPr>
              <w:rPr>
                <w:rFonts w:asciiTheme="minorHAnsi" w:eastAsia="Calibri" w:hAnsiTheme="minorHAnsi"/>
                <w:sz w:val="24"/>
                <w:szCs w:val="24"/>
              </w:rPr>
            </w:pPr>
          </w:p>
        </w:tc>
      </w:tr>
      <w:tr w:rsidR="001C4E3B" w:rsidRPr="0080320D" w14:paraId="52735112" w14:textId="77777777" w:rsidTr="225A492B">
        <w:tc>
          <w:tcPr>
            <w:tcW w:w="698" w:type="dxa"/>
            <w:shd w:val="clear" w:color="auto" w:fill="auto"/>
          </w:tcPr>
          <w:p w14:paraId="050DB8DB" w14:textId="1860B9FC"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r w:rsidR="002D5A79">
              <w:rPr>
                <w:rFonts w:asciiTheme="minorHAnsi" w:eastAsia="Calibri" w:hAnsiTheme="minorHAnsi"/>
                <w:sz w:val="24"/>
                <w:szCs w:val="24"/>
              </w:rPr>
              <w:t>0</w:t>
            </w:r>
            <w:r w:rsidRPr="0080320D">
              <w:rPr>
                <w:rFonts w:asciiTheme="minorHAnsi" w:eastAsia="Calibri" w:hAnsiTheme="minorHAnsi"/>
                <w:sz w:val="24"/>
                <w:szCs w:val="24"/>
              </w:rPr>
              <w:t>.</w:t>
            </w:r>
          </w:p>
        </w:tc>
        <w:tc>
          <w:tcPr>
            <w:tcW w:w="4770" w:type="dxa"/>
            <w:shd w:val="clear" w:color="auto" w:fill="auto"/>
          </w:tcPr>
          <w:p w14:paraId="7A795D68"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conduct an orientation and provide an information packet or handbook to the participant supervisors and alternate supervisors prior to the participant’s first day of work?</w:t>
            </w:r>
          </w:p>
        </w:tc>
        <w:tc>
          <w:tcPr>
            <w:tcW w:w="626" w:type="dxa"/>
            <w:shd w:val="clear" w:color="auto" w:fill="auto"/>
          </w:tcPr>
          <w:p w14:paraId="1D01534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6E54F7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62685A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E280C7" w14:textId="77777777" w:rsidR="001C4E3B" w:rsidRPr="0080320D" w:rsidRDefault="001C4E3B" w:rsidP="001C4E3B">
            <w:pPr>
              <w:jc w:val="center"/>
              <w:rPr>
                <w:rFonts w:asciiTheme="minorHAnsi" w:eastAsia="Calibri" w:hAnsiTheme="minorHAnsi"/>
                <w:sz w:val="24"/>
                <w:szCs w:val="24"/>
              </w:rPr>
            </w:pPr>
          </w:p>
        </w:tc>
      </w:tr>
      <w:tr w:rsidR="001C4E3B" w:rsidRPr="0080320D" w14:paraId="45FF0235" w14:textId="77777777" w:rsidTr="225A492B">
        <w:tc>
          <w:tcPr>
            <w:tcW w:w="698" w:type="dxa"/>
            <w:shd w:val="clear" w:color="auto" w:fill="auto"/>
          </w:tcPr>
          <w:p w14:paraId="566EC023" w14:textId="0D9333DB"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r w:rsidR="002D5A79">
              <w:rPr>
                <w:rFonts w:asciiTheme="minorHAnsi" w:eastAsia="Calibri" w:hAnsiTheme="minorHAnsi"/>
                <w:sz w:val="24"/>
                <w:szCs w:val="24"/>
              </w:rPr>
              <w:t>1</w:t>
            </w:r>
            <w:r w:rsidRPr="0080320D">
              <w:rPr>
                <w:rFonts w:asciiTheme="minorHAnsi" w:eastAsia="Calibri" w:hAnsiTheme="minorHAnsi"/>
                <w:sz w:val="24"/>
                <w:szCs w:val="24"/>
              </w:rPr>
              <w:t>.</w:t>
            </w:r>
          </w:p>
        </w:tc>
        <w:tc>
          <w:tcPr>
            <w:tcW w:w="4770" w:type="dxa"/>
            <w:shd w:val="clear" w:color="auto" w:fill="auto"/>
          </w:tcPr>
          <w:p w14:paraId="71CDD7A7"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have written policies and procedures that are used to implement the time, attendance, check payment system?</w:t>
            </w:r>
          </w:p>
        </w:tc>
        <w:tc>
          <w:tcPr>
            <w:tcW w:w="626" w:type="dxa"/>
            <w:shd w:val="clear" w:color="auto" w:fill="auto"/>
          </w:tcPr>
          <w:p w14:paraId="00D712D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5F973D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DDD63A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1460373" w14:textId="77777777" w:rsidR="001C4E3B" w:rsidRPr="0080320D" w:rsidRDefault="001C4E3B" w:rsidP="001C4E3B">
            <w:pPr>
              <w:jc w:val="center"/>
              <w:rPr>
                <w:rFonts w:asciiTheme="minorHAnsi" w:eastAsia="Calibri" w:hAnsiTheme="minorHAnsi"/>
                <w:sz w:val="24"/>
                <w:szCs w:val="24"/>
              </w:rPr>
            </w:pPr>
          </w:p>
        </w:tc>
      </w:tr>
      <w:tr w:rsidR="00B8476C" w:rsidRPr="0080320D" w14:paraId="6D448FB9" w14:textId="77777777" w:rsidTr="225A492B">
        <w:tc>
          <w:tcPr>
            <w:tcW w:w="698" w:type="dxa"/>
            <w:shd w:val="clear" w:color="auto" w:fill="auto"/>
          </w:tcPr>
          <w:p w14:paraId="63048444" w14:textId="77777777" w:rsidR="00B8476C" w:rsidRPr="0080320D" w:rsidRDefault="00B8476C" w:rsidP="001C4E3B">
            <w:pPr>
              <w:rPr>
                <w:rFonts w:asciiTheme="minorHAnsi" w:eastAsia="Calibri" w:hAnsiTheme="minorHAnsi"/>
                <w:sz w:val="24"/>
                <w:szCs w:val="24"/>
              </w:rPr>
            </w:pPr>
          </w:p>
        </w:tc>
        <w:tc>
          <w:tcPr>
            <w:tcW w:w="4770" w:type="dxa"/>
            <w:shd w:val="clear" w:color="auto" w:fill="auto"/>
          </w:tcPr>
          <w:p w14:paraId="3F531CD0" w14:textId="79515700" w:rsidR="00EC1224" w:rsidRPr="006311F1" w:rsidRDefault="00B8476C" w:rsidP="00C64C98">
            <w:pPr>
              <w:pStyle w:val="ListParagraph"/>
              <w:numPr>
                <w:ilvl w:val="0"/>
                <w:numId w:val="27"/>
              </w:numPr>
              <w:autoSpaceDE w:val="0"/>
              <w:autoSpaceDN w:val="0"/>
              <w:adjustRightInd w:val="0"/>
              <w:rPr>
                <w:rFonts w:asciiTheme="minorHAnsi" w:hAnsiTheme="minorHAnsi"/>
                <w:sz w:val="24"/>
                <w:szCs w:val="24"/>
              </w:rPr>
            </w:pPr>
            <w:r w:rsidRPr="006311F1">
              <w:rPr>
                <w:color w:val="000000"/>
                <w:sz w:val="24"/>
                <w:szCs w:val="24"/>
              </w:rPr>
              <w:t xml:space="preserve">Are </w:t>
            </w:r>
            <w:r w:rsidR="00665D17" w:rsidRPr="006311F1">
              <w:rPr>
                <w:color w:val="000000"/>
                <w:sz w:val="24"/>
                <w:szCs w:val="24"/>
              </w:rPr>
              <w:t xml:space="preserve">copies of </w:t>
            </w:r>
            <w:r w:rsidRPr="006311F1">
              <w:rPr>
                <w:color w:val="000000"/>
                <w:sz w:val="24"/>
                <w:szCs w:val="24"/>
              </w:rPr>
              <w:t xml:space="preserve">all obtained diploma’s, </w:t>
            </w:r>
            <w:r w:rsidR="00C64C98" w:rsidRPr="006311F1">
              <w:rPr>
                <w:rFonts w:cs="Calibri"/>
                <w:color w:val="323130"/>
                <w:shd w:val="clear" w:color="auto" w:fill="FFFFFF"/>
              </w:rPr>
              <w:t xml:space="preserve">ETS </w:t>
            </w:r>
            <w:r w:rsidR="00C64C98" w:rsidRPr="0048605A">
              <w:rPr>
                <w:rFonts w:cs="Calibri"/>
                <w:color w:val="323130"/>
                <w:sz w:val="24"/>
                <w:szCs w:val="24"/>
                <w:u w:val="single"/>
                <w:shd w:val="clear" w:color="auto" w:fill="FFFFFF"/>
              </w:rPr>
              <w:t>Comprehensive Score Report</w:t>
            </w:r>
            <w:r w:rsidR="00C64C98" w:rsidRPr="0048605A">
              <w:rPr>
                <w:rFonts w:cs="Calibri"/>
                <w:color w:val="323130"/>
                <w:sz w:val="24"/>
                <w:szCs w:val="24"/>
                <w:shd w:val="clear" w:color="auto" w:fill="FFFFFF"/>
              </w:rPr>
              <w:t>,</w:t>
            </w:r>
            <w:r w:rsidR="00C64C98" w:rsidRPr="006311F1">
              <w:rPr>
                <w:rFonts w:cs="Calibri"/>
                <w:color w:val="323130"/>
                <w:shd w:val="clear" w:color="auto" w:fill="FFFFFF"/>
              </w:rPr>
              <w:t xml:space="preserve"> </w:t>
            </w:r>
            <w:r w:rsidRPr="006311F1">
              <w:rPr>
                <w:color w:val="000000"/>
                <w:sz w:val="24"/>
                <w:szCs w:val="24"/>
              </w:rPr>
              <w:t>licenses, and/or credentials placed in the</w:t>
            </w:r>
            <w:r w:rsidR="005417EE" w:rsidRPr="006311F1">
              <w:rPr>
                <w:color w:val="000000"/>
                <w:sz w:val="24"/>
                <w:szCs w:val="24"/>
              </w:rPr>
              <w:t xml:space="preserve"> </w:t>
            </w:r>
            <w:r w:rsidRPr="006311F1">
              <w:rPr>
                <w:color w:val="000000"/>
                <w:sz w:val="24"/>
                <w:szCs w:val="24"/>
              </w:rPr>
              <w:t>customer hard copy file and documented in MOSES</w:t>
            </w:r>
            <w:r w:rsidR="00665D17" w:rsidRPr="006311F1">
              <w:rPr>
                <w:color w:val="000000"/>
                <w:sz w:val="24"/>
                <w:szCs w:val="24"/>
              </w:rPr>
              <w:t xml:space="preserve"> </w:t>
            </w:r>
            <w:r w:rsidR="00665D17" w:rsidRPr="006311F1">
              <w:rPr>
                <w:sz w:val="24"/>
                <w:szCs w:val="24"/>
              </w:rPr>
              <w:t>with correct date.</w:t>
            </w:r>
          </w:p>
        </w:tc>
        <w:tc>
          <w:tcPr>
            <w:tcW w:w="626" w:type="dxa"/>
            <w:shd w:val="clear" w:color="auto" w:fill="auto"/>
          </w:tcPr>
          <w:p w14:paraId="728537EB" w14:textId="77777777" w:rsidR="00B8476C" w:rsidRPr="0080320D" w:rsidRDefault="00B8476C" w:rsidP="001C4E3B">
            <w:pPr>
              <w:rPr>
                <w:rFonts w:asciiTheme="minorHAnsi" w:eastAsia="Calibri" w:hAnsiTheme="minorHAnsi"/>
                <w:sz w:val="24"/>
                <w:szCs w:val="24"/>
              </w:rPr>
            </w:pPr>
          </w:p>
        </w:tc>
        <w:tc>
          <w:tcPr>
            <w:tcW w:w="570" w:type="dxa"/>
            <w:shd w:val="clear" w:color="auto" w:fill="auto"/>
          </w:tcPr>
          <w:p w14:paraId="7BBF22D6" w14:textId="77777777" w:rsidR="00B8476C" w:rsidRPr="0080320D" w:rsidRDefault="00B8476C" w:rsidP="001C4E3B">
            <w:pPr>
              <w:jc w:val="center"/>
              <w:rPr>
                <w:rFonts w:asciiTheme="minorHAnsi" w:eastAsia="Calibri" w:hAnsiTheme="minorHAnsi"/>
                <w:sz w:val="24"/>
                <w:szCs w:val="24"/>
              </w:rPr>
            </w:pPr>
          </w:p>
        </w:tc>
        <w:tc>
          <w:tcPr>
            <w:tcW w:w="630" w:type="dxa"/>
            <w:shd w:val="clear" w:color="auto" w:fill="auto"/>
          </w:tcPr>
          <w:p w14:paraId="6EA85E4E" w14:textId="77777777" w:rsidR="00B8476C" w:rsidRPr="0080320D" w:rsidRDefault="00B8476C" w:rsidP="001C4E3B">
            <w:pPr>
              <w:jc w:val="center"/>
              <w:rPr>
                <w:rFonts w:asciiTheme="minorHAnsi" w:eastAsia="Calibri" w:hAnsiTheme="minorHAnsi"/>
                <w:sz w:val="24"/>
                <w:szCs w:val="24"/>
              </w:rPr>
            </w:pPr>
          </w:p>
        </w:tc>
        <w:tc>
          <w:tcPr>
            <w:tcW w:w="5661" w:type="dxa"/>
            <w:shd w:val="clear" w:color="auto" w:fill="auto"/>
          </w:tcPr>
          <w:p w14:paraId="4C36CC33" w14:textId="77777777" w:rsidR="00B8476C" w:rsidRPr="0080320D" w:rsidRDefault="00B8476C" w:rsidP="001C4E3B">
            <w:pPr>
              <w:jc w:val="center"/>
              <w:rPr>
                <w:rFonts w:asciiTheme="minorHAnsi" w:eastAsia="Calibri" w:hAnsiTheme="minorHAnsi"/>
                <w:sz w:val="24"/>
                <w:szCs w:val="24"/>
              </w:rPr>
            </w:pPr>
          </w:p>
        </w:tc>
      </w:tr>
      <w:tr w:rsidR="001C4E3B" w:rsidRPr="0080320D" w14:paraId="6D9235B1" w14:textId="77777777" w:rsidTr="225A492B">
        <w:trPr>
          <w:trHeight w:val="638"/>
        </w:trPr>
        <w:tc>
          <w:tcPr>
            <w:tcW w:w="5468" w:type="dxa"/>
            <w:gridSpan w:val="2"/>
            <w:shd w:val="clear" w:color="auto" w:fill="BFBFBF" w:themeFill="background1" w:themeFillShade="BF"/>
          </w:tcPr>
          <w:p w14:paraId="210B8AB3" w14:textId="44959949" w:rsidR="001C4E3B" w:rsidRDefault="001C4E3B" w:rsidP="001C4E3B">
            <w:pPr>
              <w:pStyle w:val="Heading1"/>
              <w:rPr>
                <w:rFonts w:asciiTheme="minorHAnsi" w:hAnsiTheme="minorHAnsi"/>
                <w:sz w:val="24"/>
                <w:szCs w:val="24"/>
              </w:rPr>
            </w:pPr>
            <w:bookmarkStart w:id="207" w:name="_Toc521323829"/>
            <w:r w:rsidRPr="00EF1CE2">
              <w:rPr>
                <w:rFonts w:asciiTheme="minorHAnsi" w:eastAsia="Calibri" w:hAnsiTheme="minorHAnsi"/>
                <w:sz w:val="24"/>
                <w:szCs w:val="24"/>
              </w:rPr>
              <w:t xml:space="preserve">Section 13: </w:t>
            </w:r>
            <w:r w:rsidRPr="00EF1CE2">
              <w:rPr>
                <w:rFonts w:asciiTheme="minorHAnsi" w:hAnsiTheme="minorHAnsi"/>
                <w:sz w:val="24"/>
                <w:szCs w:val="24"/>
              </w:rPr>
              <w:t>Required Policy Documents</w:t>
            </w:r>
            <w:r w:rsidRPr="00EF1CE2">
              <w:rPr>
                <w:rFonts w:asciiTheme="minorHAnsi" w:hAnsiTheme="minorHAnsi"/>
              </w:rPr>
              <w:t xml:space="preserve"> </w:t>
            </w:r>
            <w:r w:rsidRPr="00EF1CE2">
              <w:rPr>
                <w:rFonts w:asciiTheme="minorHAnsi" w:hAnsiTheme="minorHAnsi"/>
                <w:sz w:val="24"/>
                <w:szCs w:val="24"/>
              </w:rPr>
              <w:t>MOSES/AWS and Confidentiality</w:t>
            </w:r>
            <w:bookmarkEnd w:id="207"/>
          </w:p>
          <w:p w14:paraId="7A4AAC2E" w14:textId="52D4AC79" w:rsidR="00747207" w:rsidRPr="00747207" w:rsidRDefault="00747207" w:rsidP="00747207">
            <w:pPr>
              <w:rPr>
                <w:rFonts w:eastAsia="Calibri"/>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1DBC6A35" w14:textId="77777777" w:rsidR="001C4E3B" w:rsidRPr="0080320D" w:rsidRDefault="001C4E3B" w:rsidP="001C4E3B">
            <w:pPr>
              <w:pStyle w:val="Heading1"/>
              <w:rPr>
                <w:rFonts w:asciiTheme="minorHAnsi" w:eastAsia="Calibri" w:hAnsiTheme="minorHAnsi"/>
                <w:b w:val="0"/>
                <w:sz w:val="24"/>
                <w:szCs w:val="24"/>
              </w:rPr>
            </w:pPr>
            <w:bookmarkStart w:id="208" w:name="_Toc521323830"/>
            <w:r w:rsidRPr="0080320D">
              <w:rPr>
                <w:rFonts w:asciiTheme="minorHAnsi" w:eastAsia="Calibri" w:hAnsiTheme="minorHAnsi"/>
                <w:sz w:val="24"/>
                <w:szCs w:val="24"/>
              </w:rPr>
              <w:t>Yes</w:t>
            </w:r>
            <w:bookmarkEnd w:id="208"/>
          </w:p>
        </w:tc>
        <w:tc>
          <w:tcPr>
            <w:tcW w:w="570" w:type="dxa"/>
            <w:shd w:val="clear" w:color="auto" w:fill="BFBFBF" w:themeFill="background1" w:themeFillShade="BF"/>
          </w:tcPr>
          <w:p w14:paraId="604332B7" w14:textId="77777777" w:rsidR="001C4E3B" w:rsidRPr="0080320D" w:rsidRDefault="001C4E3B" w:rsidP="001C4E3B">
            <w:pPr>
              <w:pStyle w:val="Heading1"/>
              <w:rPr>
                <w:rFonts w:asciiTheme="minorHAnsi" w:eastAsia="Calibri" w:hAnsiTheme="minorHAnsi"/>
                <w:b w:val="0"/>
                <w:sz w:val="24"/>
                <w:szCs w:val="24"/>
              </w:rPr>
            </w:pPr>
            <w:bookmarkStart w:id="209" w:name="_Toc521323831"/>
            <w:r w:rsidRPr="0080320D">
              <w:rPr>
                <w:rFonts w:asciiTheme="minorHAnsi" w:eastAsia="Calibri" w:hAnsiTheme="minorHAnsi"/>
                <w:sz w:val="24"/>
                <w:szCs w:val="24"/>
              </w:rPr>
              <w:t>No</w:t>
            </w:r>
            <w:bookmarkEnd w:id="209"/>
          </w:p>
        </w:tc>
        <w:tc>
          <w:tcPr>
            <w:tcW w:w="630" w:type="dxa"/>
            <w:shd w:val="clear" w:color="auto" w:fill="BFBFBF" w:themeFill="background1" w:themeFillShade="BF"/>
          </w:tcPr>
          <w:p w14:paraId="0CFD90EB" w14:textId="77777777" w:rsidR="001C4E3B" w:rsidRPr="0080320D" w:rsidRDefault="001C4E3B" w:rsidP="001C4E3B">
            <w:pPr>
              <w:pStyle w:val="Heading1"/>
              <w:rPr>
                <w:rFonts w:asciiTheme="minorHAnsi" w:eastAsia="Calibri" w:hAnsiTheme="minorHAnsi"/>
                <w:b w:val="0"/>
                <w:sz w:val="24"/>
                <w:szCs w:val="24"/>
              </w:rPr>
            </w:pPr>
            <w:bookmarkStart w:id="210" w:name="_Toc521323832"/>
            <w:r w:rsidRPr="0080320D">
              <w:rPr>
                <w:rFonts w:asciiTheme="minorHAnsi" w:eastAsia="Calibri" w:hAnsiTheme="minorHAnsi"/>
                <w:sz w:val="24"/>
                <w:szCs w:val="24"/>
              </w:rPr>
              <w:t>N/A</w:t>
            </w:r>
            <w:bookmarkEnd w:id="210"/>
          </w:p>
        </w:tc>
        <w:tc>
          <w:tcPr>
            <w:tcW w:w="5661" w:type="dxa"/>
            <w:shd w:val="clear" w:color="auto" w:fill="BFBFBF" w:themeFill="background1" w:themeFillShade="BF"/>
          </w:tcPr>
          <w:p w14:paraId="76AD3333" w14:textId="77777777" w:rsidR="001C4E3B" w:rsidRPr="0080320D" w:rsidRDefault="001C4E3B" w:rsidP="00E15193">
            <w:pPr>
              <w:pStyle w:val="Heading1"/>
              <w:jc w:val="center"/>
              <w:rPr>
                <w:rFonts w:asciiTheme="minorHAnsi" w:eastAsia="Calibri" w:hAnsiTheme="minorHAnsi"/>
                <w:b w:val="0"/>
                <w:sz w:val="24"/>
                <w:szCs w:val="24"/>
              </w:rPr>
            </w:pPr>
            <w:bookmarkStart w:id="211" w:name="_Toc521323833"/>
            <w:r w:rsidRPr="0080320D">
              <w:rPr>
                <w:rFonts w:asciiTheme="minorHAnsi" w:eastAsia="Calibri" w:hAnsiTheme="minorHAnsi"/>
                <w:sz w:val="24"/>
                <w:szCs w:val="24"/>
              </w:rPr>
              <w:t>Comments</w:t>
            </w:r>
            <w:bookmarkEnd w:id="211"/>
          </w:p>
        </w:tc>
      </w:tr>
      <w:tr w:rsidR="001C4E3B" w:rsidRPr="0080320D" w14:paraId="0A779281" w14:textId="77777777" w:rsidTr="225A492B">
        <w:tc>
          <w:tcPr>
            <w:tcW w:w="698" w:type="dxa"/>
            <w:shd w:val="clear" w:color="auto" w:fill="FFFFFF" w:themeFill="background1"/>
          </w:tcPr>
          <w:p w14:paraId="1D22C568"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FFFFFF" w:themeFill="background1"/>
          </w:tcPr>
          <w:p w14:paraId="59FBF53B" w14:textId="77777777" w:rsidR="001C4E3B" w:rsidRPr="00EC1224" w:rsidRDefault="001C4E3B" w:rsidP="001C4E3B">
            <w:pPr>
              <w:autoSpaceDE w:val="0"/>
              <w:autoSpaceDN w:val="0"/>
              <w:adjustRightInd w:val="0"/>
              <w:rPr>
                <w:rFonts w:asciiTheme="minorHAnsi" w:eastAsia="Calibri" w:hAnsiTheme="minorHAnsi"/>
                <w:sz w:val="24"/>
                <w:szCs w:val="24"/>
                <w:highlight w:val="green"/>
              </w:rPr>
            </w:pPr>
            <w:r w:rsidRPr="006311F1">
              <w:rPr>
                <w:rFonts w:asciiTheme="minorHAnsi" w:eastAsia="Calibri" w:hAnsiTheme="minorHAnsi"/>
                <w:sz w:val="24"/>
                <w:szCs w:val="24"/>
              </w:rPr>
              <w:t>Does your area have the following policies and signed documents on site? (Policy 101.DCS 02.101.1)</w:t>
            </w:r>
          </w:p>
        </w:tc>
        <w:tc>
          <w:tcPr>
            <w:tcW w:w="626" w:type="dxa"/>
            <w:shd w:val="clear" w:color="auto" w:fill="FFFFFF" w:themeFill="background1"/>
          </w:tcPr>
          <w:p w14:paraId="31FBB918"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20F88D5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7A52D7E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5730E96B" w14:textId="49B14E12" w:rsidR="001C4E3B" w:rsidRPr="0080320D" w:rsidRDefault="001C4E3B" w:rsidP="00645E30">
            <w:pPr>
              <w:rPr>
                <w:rFonts w:asciiTheme="minorHAnsi" w:eastAsia="Calibri" w:hAnsiTheme="minorHAnsi"/>
                <w:sz w:val="24"/>
                <w:szCs w:val="24"/>
              </w:rPr>
            </w:pPr>
          </w:p>
        </w:tc>
      </w:tr>
      <w:tr w:rsidR="001C4E3B" w:rsidRPr="0080320D" w14:paraId="5270BE44" w14:textId="77777777" w:rsidTr="225A492B">
        <w:tc>
          <w:tcPr>
            <w:tcW w:w="698" w:type="dxa"/>
            <w:shd w:val="clear" w:color="auto" w:fill="FFFFFF" w:themeFill="background1"/>
          </w:tcPr>
          <w:p w14:paraId="283C102B"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23450908" w14:textId="1FB84A5B"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I</w:t>
            </w:r>
            <w:r w:rsidR="004C5EA6" w:rsidRPr="006311F1">
              <w:rPr>
                <w:rFonts w:asciiTheme="minorHAnsi" w:hAnsiTheme="minorHAnsi"/>
                <w:sz w:val="24"/>
                <w:szCs w:val="24"/>
              </w:rPr>
              <w:t>TR Policy (located at mass.gov/</w:t>
            </w:r>
            <w:proofErr w:type="spellStart"/>
            <w:r w:rsidR="004C5EA6" w:rsidRPr="006311F1">
              <w:rPr>
                <w:rFonts w:asciiTheme="minorHAnsi" w:hAnsiTheme="minorHAnsi"/>
                <w:sz w:val="24"/>
                <w:szCs w:val="24"/>
              </w:rPr>
              <w:t>m</w:t>
            </w:r>
            <w:r w:rsidRPr="006311F1">
              <w:rPr>
                <w:rFonts w:asciiTheme="minorHAnsi" w:hAnsiTheme="minorHAnsi"/>
                <w:sz w:val="24"/>
                <w:szCs w:val="24"/>
              </w:rPr>
              <w:t>assworkforce</w:t>
            </w:r>
            <w:proofErr w:type="spellEnd"/>
            <w:r w:rsidRPr="006311F1">
              <w:rPr>
                <w:rFonts w:asciiTheme="minorHAnsi" w:hAnsiTheme="minorHAnsi"/>
                <w:sz w:val="24"/>
                <w:szCs w:val="24"/>
              </w:rPr>
              <w:t>)</w:t>
            </w:r>
          </w:p>
        </w:tc>
        <w:tc>
          <w:tcPr>
            <w:tcW w:w="626" w:type="dxa"/>
            <w:shd w:val="clear" w:color="auto" w:fill="FFFFFF" w:themeFill="background1"/>
          </w:tcPr>
          <w:p w14:paraId="2A782F5B"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5FBD796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02E7E30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14FD3F44" w14:textId="77777777" w:rsidR="001C4E3B" w:rsidRPr="0080320D" w:rsidRDefault="001C4E3B" w:rsidP="001C4E3B">
            <w:pPr>
              <w:jc w:val="center"/>
              <w:rPr>
                <w:rFonts w:asciiTheme="minorHAnsi" w:eastAsia="Calibri" w:hAnsiTheme="minorHAnsi"/>
                <w:sz w:val="24"/>
                <w:szCs w:val="24"/>
              </w:rPr>
            </w:pPr>
          </w:p>
        </w:tc>
      </w:tr>
      <w:tr w:rsidR="001C4E3B" w:rsidRPr="0080320D" w14:paraId="1546837E" w14:textId="77777777" w:rsidTr="225A492B">
        <w:tc>
          <w:tcPr>
            <w:tcW w:w="698" w:type="dxa"/>
            <w:shd w:val="clear" w:color="auto" w:fill="FFFFFF" w:themeFill="background1"/>
          </w:tcPr>
          <w:p w14:paraId="4A4007C6"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1577254D" w14:textId="77777777"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Confidentiality Policy EOLWD (located at mass.gov/</w:t>
            </w:r>
            <w:proofErr w:type="spellStart"/>
            <w:r w:rsidRPr="006311F1">
              <w:rPr>
                <w:rFonts w:asciiTheme="minorHAnsi" w:hAnsiTheme="minorHAnsi"/>
                <w:sz w:val="24"/>
                <w:szCs w:val="24"/>
              </w:rPr>
              <w:t>massworkforce</w:t>
            </w:r>
            <w:proofErr w:type="spellEnd"/>
            <w:r w:rsidRPr="006311F1">
              <w:rPr>
                <w:rFonts w:asciiTheme="minorHAnsi" w:hAnsiTheme="minorHAnsi"/>
                <w:sz w:val="24"/>
                <w:szCs w:val="24"/>
              </w:rPr>
              <w:t>)</w:t>
            </w:r>
          </w:p>
        </w:tc>
        <w:tc>
          <w:tcPr>
            <w:tcW w:w="626" w:type="dxa"/>
            <w:shd w:val="clear" w:color="auto" w:fill="FFFFFF" w:themeFill="background1"/>
          </w:tcPr>
          <w:p w14:paraId="16DEC3CE"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7B0A7E97"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5CA74F0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198EC5CA" w14:textId="77777777" w:rsidR="001C4E3B" w:rsidRPr="0080320D" w:rsidRDefault="001C4E3B" w:rsidP="001C4E3B">
            <w:pPr>
              <w:jc w:val="center"/>
              <w:rPr>
                <w:rFonts w:asciiTheme="minorHAnsi" w:eastAsia="Calibri" w:hAnsiTheme="minorHAnsi"/>
                <w:sz w:val="24"/>
                <w:szCs w:val="24"/>
              </w:rPr>
            </w:pPr>
          </w:p>
        </w:tc>
      </w:tr>
      <w:tr w:rsidR="001C4E3B" w:rsidRPr="0080320D" w14:paraId="1B12D5DD" w14:textId="77777777" w:rsidTr="225A492B">
        <w:tc>
          <w:tcPr>
            <w:tcW w:w="698" w:type="dxa"/>
            <w:shd w:val="clear" w:color="auto" w:fill="FFFFFF" w:themeFill="background1"/>
          </w:tcPr>
          <w:p w14:paraId="4D2F3996"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27C10DE7" w14:textId="77777777"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Confidentiality Policy Non-EOLWD (located at mass.gov/</w:t>
            </w:r>
            <w:proofErr w:type="spellStart"/>
            <w:r w:rsidRPr="006311F1">
              <w:rPr>
                <w:rFonts w:asciiTheme="minorHAnsi" w:hAnsiTheme="minorHAnsi"/>
                <w:sz w:val="24"/>
                <w:szCs w:val="24"/>
              </w:rPr>
              <w:t>massworkforce</w:t>
            </w:r>
            <w:proofErr w:type="spellEnd"/>
            <w:r w:rsidRPr="006311F1">
              <w:rPr>
                <w:rFonts w:asciiTheme="minorHAnsi" w:hAnsiTheme="minorHAnsi"/>
                <w:sz w:val="24"/>
                <w:szCs w:val="24"/>
              </w:rPr>
              <w:t>)</w:t>
            </w:r>
          </w:p>
        </w:tc>
        <w:tc>
          <w:tcPr>
            <w:tcW w:w="626" w:type="dxa"/>
            <w:shd w:val="clear" w:color="auto" w:fill="FFFFFF" w:themeFill="background1"/>
          </w:tcPr>
          <w:p w14:paraId="343F2BAA"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767ADCF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627AEEA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212171AE" w14:textId="77777777" w:rsidR="001C4E3B" w:rsidRPr="0080320D" w:rsidRDefault="001C4E3B" w:rsidP="001C4E3B">
            <w:pPr>
              <w:jc w:val="center"/>
              <w:rPr>
                <w:rFonts w:asciiTheme="minorHAnsi" w:eastAsia="Calibri" w:hAnsiTheme="minorHAnsi"/>
                <w:sz w:val="24"/>
                <w:szCs w:val="24"/>
              </w:rPr>
            </w:pPr>
          </w:p>
        </w:tc>
      </w:tr>
      <w:tr w:rsidR="001C4E3B" w:rsidRPr="0080320D" w14:paraId="6A95719C" w14:textId="77777777" w:rsidTr="225A492B">
        <w:tc>
          <w:tcPr>
            <w:tcW w:w="698" w:type="dxa"/>
            <w:shd w:val="clear" w:color="auto" w:fill="FFFFFF" w:themeFill="background1"/>
          </w:tcPr>
          <w:p w14:paraId="3CA334DC"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5C2FB0E4" w14:textId="77777777"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Remot</w:t>
            </w:r>
            <w:r w:rsidR="00C92B47" w:rsidRPr="006311F1">
              <w:rPr>
                <w:rFonts w:asciiTheme="minorHAnsi" w:hAnsiTheme="minorHAnsi"/>
                <w:sz w:val="24"/>
                <w:szCs w:val="24"/>
              </w:rPr>
              <w:t xml:space="preserve">e Access Acceptable Use Policy </w:t>
            </w:r>
            <w:r w:rsidRPr="006311F1">
              <w:rPr>
                <w:rFonts w:asciiTheme="minorHAnsi" w:hAnsiTheme="minorHAnsi"/>
                <w:sz w:val="24"/>
                <w:szCs w:val="24"/>
              </w:rPr>
              <w:t>(located at mass.gov/</w:t>
            </w:r>
            <w:proofErr w:type="spellStart"/>
            <w:r w:rsidRPr="006311F1">
              <w:rPr>
                <w:rFonts w:asciiTheme="minorHAnsi" w:hAnsiTheme="minorHAnsi"/>
                <w:sz w:val="24"/>
                <w:szCs w:val="24"/>
              </w:rPr>
              <w:t>massworkforce</w:t>
            </w:r>
            <w:proofErr w:type="spellEnd"/>
            <w:r w:rsidRPr="006311F1">
              <w:rPr>
                <w:rFonts w:asciiTheme="minorHAnsi" w:hAnsiTheme="minorHAnsi"/>
                <w:sz w:val="24"/>
                <w:szCs w:val="24"/>
              </w:rPr>
              <w:t>)</w:t>
            </w:r>
          </w:p>
        </w:tc>
        <w:tc>
          <w:tcPr>
            <w:tcW w:w="626" w:type="dxa"/>
            <w:shd w:val="clear" w:color="auto" w:fill="FFFFFF" w:themeFill="background1"/>
          </w:tcPr>
          <w:p w14:paraId="2CA1F3EB"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5C17571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0674C33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487278EA" w14:textId="77777777" w:rsidR="001C4E3B" w:rsidRPr="0080320D" w:rsidRDefault="001C4E3B" w:rsidP="001C4E3B">
            <w:pPr>
              <w:jc w:val="center"/>
              <w:rPr>
                <w:rFonts w:asciiTheme="minorHAnsi" w:eastAsia="Calibri" w:hAnsiTheme="minorHAnsi"/>
                <w:sz w:val="24"/>
                <w:szCs w:val="24"/>
              </w:rPr>
            </w:pPr>
          </w:p>
        </w:tc>
      </w:tr>
      <w:tr w:rsidR="001C4E3B" w:rsidRPr="0080320D" w14:paraId="1F46786C" w14:textId="77777777" w:rsidTr="225A492B">
        <w:trPr>
          <w:trHeight w:val="620"/>
        </w:trPr>
        <w:tc>
          <w:tcPr>
            <w:tcW w:w="5468" w:type="dxa"/>
            <w:gridSpan w:val="2"/>
            <w:shd w:val="clear" w:color="auto" w:fill="A6A6A6" w:themeFill="background1" w:themeFillShade="A6"/>
          </w:tcPr>
          <w:p w14:paraId="7AEC22E1" w14:textId="1A6D907B" w:rsidR="00C6481F" w:rsidRDefault="00DA0A12" w:rsidP="001C4E3B">
            <w:pPr>
              <w:pStyle w:val="Heading1"/>
              <w:rPr>
                <w:rFonts w:asciiTheme="minorHAnsi" w:hAnsiTheme="minorHAnsi"/>
                <w:sz w:val="24"/>
                <w:szCs w:val="24"/>
              </w:rPr>
            </w:pPr>
            <w:bookmarkStart w:id="212" w:name="_Toc521323834"/>
            <w:r>
              <w:rPr>
                <w:rFonts w:asciiTheme="minorHAnsi" w:hAnsiTheme="minorHAnsi"/>
                <w:sz w:val="24"/>
                <w:szCs w:val="24"/>
              </w:rPr>
              <w:t>S</w:t>
            </w:r>
            <w:r w:rsidR="001C4E3B" w:rsidRPr="00DA0A12">
              <w:rPr>
                <w:rFonts w:asciiTheme="minorHAnsi" w:hAnsiTheme="minorHAnsi"/>
                <w:sz w:val="24"/>
                <w:szCs w:val="24"/>
              </w:rPr>
              <w:t>ection 14: MassHire Branding Standard</w:t>
            </w:r>
            <w:bookmarkEnd w:id="212"/>
            <w:r w:rsidR="00C6481F">
              <w:rPr>
                <w:rFonts w:asciiTheme="minorHAnsi" w:hAnsiTheme="minorHAnsi"/>
                <w:sz w:val="24"/>
                <w:szCs w:val="24"/>
              </w:rPr>
              <w:t xml:space="preserve"> </w:t>
            </w:r>
          </w:p>
          <w:p w14:paraId="784C8BB5" w14:textId="77777777" w:rsidR="00EC7FCB" w:rsidRPr="00811501" w:rsidRDefault="00EC7FCB" w:rsidP="00811501"/>
          <w:p w14:paraId="02346E41" w14:textId="3518E8DE" w:rsidR="001C4E3B" w:rsidRPr="00811501" w:rsidRDefault="00747207" w:rsidP="001C4E3B">
            <w:pPr>
              <w:pStyle w:val="Heading1"/>
              <w:rPr>
                <w:rFonts w:asciiTheme="minorHAnsi" w:hAnsiTheme="minorHAnsi"/>
                <w:bCs/>
                <w:sz w:val="24"/>
                <w:szCs w:val="24"/>
                <w:highlight w:val="yellow"/>
              </w:rPr>
            </w:pPr>
            <w:r w:rsidRPr="00811501">
              <w:rPr>
                <w:rFonts w:asciiTheme="minorHAnsi" w:hAnsiTheme="minorHAnsi"/>
                <w:bCs/>
                <w:color w:val="000000"/>
                <w:sz w:val="24"/>
                <w:szCs w:val="24"/>
              </w:rPr>
              <w:t>If applicable, how are these services being completed remotely?</w:t>
            </w:r>
          </w:p>
        </w:tc>
        <w:tc>
          <w:tcPr>
            <w:tcW w:w="626" w:type="dxa"/>
            <w:shd w:val="clear" w:color="auto" w:fill="A6A6A6" w:themeFill="background1" w:themeFillShade="A6"/>
          </w:tcPr>
          <w:p w14:paraId="30765B67" w14:textId="77777777" w:rsidR="001C4E3B" w:rsidRPr="00DA0A12" w:rsidRDefault="001C4E3B" w:rsidP="001C4E3B">
            <w:pPr>
              <w:pStyle w:val="Heading1"/>
              <w:rPr>
                <w:rFonts w:asciiTheme="minorHAnsi" w:eastAsia="Calibri" w:hAnsiTheme="minorHAnsi"/>
                <w:b w:val="0"/>
                <w:sz w:val="24"/>
                <w:szCs w:val="24"/>
              </w:rPr>
            </w:pPr>
            <w:bookmarkStart w:id="213" w:name="_Toc521323740"/>
            <w:bookmarkStart w:id="214" w:name="_Toc521323835"/>
            <w:r w:rsidRPr="00DA0A12">
              <w:rPr>
                <w:rFonts w:asciiTheme="minorHAnsi" w:eastAsia="Calibri" w:hAnsiTheme="minorHAnsi"/>
                <w:sz w:val="24"/>
                <w:szCs w:val="24"/>
              </w:rPr>
              <w:t>Yes</w:t>
            </w:r>
            <w:bookmarkEnd w:id="213"/>
            <w:bookmarkEnd w:id="214"/>
          </w:p>
        </w:tc>
        <w:tc>
          <w:tcPr>
            <w:tcW w:w="570" w:type="dxa"/>
            <w:shd w:val="clear" w:color="auto" w:fill="A6A6A6" w:themeFill="background1" w:themeFillShade="A6"/>
          </w:tcPr>
          <w:p w14:paraId="479D4334" w14:textId="77777777" w:rsidR="001C4E3B" w:rsidRPr="00DA0A12" w:rsidRDefault="001C4E3B" w:rsidP="001C4E3B">
            <w:pPr>
              <w:pStyle w:val="Heading1"/>
              <w:rPr>
                <w:rFonts w:asciiTheme="minorHAnsi" w:eastAsia="Calibri" w:hAnsiTheme="minorHAnsi"/>
                <w:b w:val="0"/>
                <w:sz w:val="24"/>
                <w:szCs w:val="24"/>
              </w:rPr>
            </w:pPr>
            <w:bookmarkStart w:id="215" w:name="_Toc521323741"/>
            <w:bookmarkStart w:id="216" w:name="_Toc521323836"/>
            <w:r w:rsidRPr="00DA0A12">
              <w:rPr>
                <w:rFonts w:asciiTheme="minorHAnsi" w:eastAsia="Calibri" w:hAnsiTheme="minorHAnsi"/>
                <w:sz w:val="24"/>
                <w:szCs w:val="24"/>
              </w:rPr>
              <w:t>No</w:t>
            </w:r>
            <w:bookmarkEnd w:id="215"/>
            <w:bookmarkEnd w:id="216"/>
          </w:p>
        </w:tc>
        <w:tc>
          <w:tcPr>
            <w:tcW w:w="630" w:type="dxa"/>
            <w:shd w:val="clear" w:color="auto" w:fill="A6A6A6" w:themeFill="background1" w:themeFillShade="A6"/>
          </w:tcPr>
          <w:p w14:paraId="772808FD" w14:textId="77777777" w:rsidR="001C4E3B" w:rsidRPr="00DA0A12" w:rsidRDefault="001C4E3B" w:rsidP="001C4E3B">
            <w:pPr>
              <w:pStyle w:val="Heading1"/>
              <w:rPr>
                <w:rFonts w:asciiTheme="minorHAnsi" w:eastAsia="Calibri" w:hAnsiTheme="minorHAnsi"/>
                <w:b w:val="0"/>
                <w:sz w:val="24"/>
                <w:szCs w:val="24"/>
              </w:rPr>
            </w:pPr>
            <w:bookmarkStart w:id="217" w:name="_Toc521323742"/>
            <w:bookmarkStart w:id="218" w:name="_Toc521323837"/>
            <w:r w:rsidRPr="00DA0A12">
              <w:rPr>
                <w:rFonts w:asciiTheme="minorHAnsi" w:eastAsia="Calibri" w:hAnsiTheme="minorHAnsi"/>
                <w:sz w:val="24"/>
                <w:szCs w:val="24"/>
              </w:rPr>
              <w:t>N/A</w:t>
            </w:r>
            <w:bookmarkEnd w:id="217"/>
            <w:bookmarkEnd w:id="218"/>
          </w:p>
        </w:tc>
        <w:tc>
          <w:tcPr>
            <w:tcW w:w="5661" w:type="dxa"/>
            <w:shd w:val="clear" w:color="auto" w:fill="A6A6A6" w:themeFill="background1" w:themeFillShade="A6"/>
          </w:tcPr>
          <w:p w14:paraId="55EDCFB7" w14:textId="77777777" w:rsidR="001C4E3B" w:rsidRPr="00DA0A12" w:rsidRDefault="001C4E3B" w:rsidP="00E15193">
            <w:pPr>
              <w:pStyle w:val="Heading1"/>
              <w:jc w:val="center"/>
              <w:rPr>
                <w:rFonts w:asciiTheme="minorHAnsi" w:eastAsia="Calibri" w:hAnsiTheme="minorHAnsi"/>
                <w:b w:val="0"/>
                <w:sz w:val="24"/>
                <w:szCs w:val="24"/>
              </w:rPr>
            </w:pPr>
            <w:bookmarkStart w:id="219" w:name="_Toc521323743"/>
            <w:bookmarkStart w:id="220" w:name="_Toc521323838"/>
            <w:r w:rsidRPr="00DA0A12">
              <w:rPr>
                <w:rFonts w:asciiTheme="minorHAnsi" w:eastAsia="Calibri" w:hAnsiTheme="minorHAnsi"/>
                <w:sz w:val="24"/>
                <w:szCs w:val="24"/>
              </w:rPr>
              <w:t>Comments</w:t>
            </w:r>
            <w:bookmarkEnd w:id="219"/>
            <w:bookmarkEnd w:id="220"/>
          </w:p>
        </w:tc>
      </w:tr>
      <w:tr w:rsidR="001C4E3B" w:rsidRPr="0080320D" w14:paraId="770D2B6C" w14:textId="77777777" w:rsidTr="225A492B">
        <w:tc>
          <w:tcPr>
            <w:tcW w:w="698" w:type="dxa"/>
            <w:shd w:val="clear" w:color="auto" w:fill="FFFFFF" w:themeFill="background1"/>
          </w:tcPr>
          <w:p w14:paraId="6D869203"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1.</w:t>
            </w:r>
          </w:p>
        </w:tc>
        <w:tc>
          <w:tcPr>
            <w:tcW w:w="4770" w:type="dxa"/>
            <w:shd w:val="clear" w:color="auto" w:fill="FFFFFF" w:themeFill="background1"/>
          </w:tcPr>
          <w:p w14:paraId="5E9C6191" w14:textId="77777777" w:rsidR="001C4E3B" w:rsidRPr="006311F1" w:rsidRDefault="001C4E3B"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Does your area appropriately use the MassHire brand mark?</w:t>
            </w:r>
          </w:p>
        </w:tc>
        <w:tc>
          <w:tcPr>
            <w:tcW w:w="626" w:type="dxa"/>
            <w:shd w:val="clear" w:color="auto" w:fill="FFFFFF" w:themeFill="background1"/>
          </w:tcPr>
          <w:p w14:paraId="3057E7D8"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37662016"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63E9C4EE"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1A34CF9B" w14:textId="79441E6A" w:rsidR="001C4E3B" w:rsidRPr="0080320D" w:rsidRDefault="001C4E3B" w:rsidP="001C4E3B">
            <w:pPr>
              <w:jc w:val="center"/>
              <w:rPr>
                <w:rFonts w:asciiTheme="minorHAnsi" w:eastAsia="Calibri" w:hAnsiTheme="minorHAnsi"/>
                <w:b/>
                <w:sz w:val="24"/>
                <w:szCs w:val="24"/>
              </w:rPr>
            </w:pPr>
          </w:p>
        </w:tc>
      </w:tr>
      <w:tr w:rsidR="001C4E3B" w:rsidRPr="0080320D" w14:paraId="7CF88EC3" w14:textId="77777777" w:rsidTr="225A492B">
        <w:tc>
          <w:tcPr>
            <w:tcW w:w="698" w:type="dxa"/>
            <w:shd w:val="clear" w:color="auto" w:fill="FFFFFF" w:themeFill="background1"/>
          </w:tcPr>
          <w:p w14:paraId="75351384" w14:textId="7F290B16" w:rsidR="001C4E3B" w:rsidRPr="0080320D" w:rsidRDefault="00743909" w:rsidP="001C4E3B">
            <w:pPr>
              <w:autoSpaceDE w:val="0"/>
              <w:autoSpaceDN w:val="0"/>
              <w:adjustRightInd w:val="0"/>
              <w:rPr>
                <w:rFonts w:asciiTheme="minorHAnsi" w:hAnsiTheme="minorHAnsi"/>
                <w:sz w:val="24"/>
                <w:szCs w:val="24"/>
              </w:rPr>
            </w:pPr>
            <w:r>
              <w:rPr>
                <w:rFonts w:asciiTheme="minorHAnsi" w:hAnsiTheme="minorHAnsi"/>
                <w:sz w:val="24"/>
                <w:szCs w:val="24"/>
              </w:rPr>
              <w:t>2</w:t>
            </w:r>
            <w:r w:rsidR="001C4E3B" w:rsidRPr="0080320D">
              <w:rPr>
                <w:rFonts w:asciiTheme="minorHAnsi" w:hAnsiTheme="minorHAnsi"/>
                <w:sz w:val="24"/>
                <w:szCs w:val="24"/>
              </w:rPr>
              <w:t>.</w:t>
            </w:r>
          </w:p>
        </w:tc>
        <w:tc>
          <w:tcPr>
            <w:tcW w:w="4770" w:type="dxa"/>
            <w:shd w:val="clear" w:color="auto" w:fill="FFFFFF" w:themeFill="background1"/>
          </w:tcPr>
          <w:p w14:paraId="103AAA10" w14:textId="77777777" w:rsidR="001C4E3B" w:rsidRPr="006311F1" w:rsidRDefault="001C4E3B"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Does the formal logo appear on all career center communications, including brochures, stationary, business cards and websites?</w:t>
            </w:r>
          </w:p>
        </w:tc>
        <w:tc>
          <w:tcPr>
            <w:tcW w:w="626" w:type="dxa"/>
            <w:shd w:val="clear" w:color="auto" w:fill="FFFFFF" w:themeFill="background1"/>
          </w:tcPr>
          <w:p w14:paraId="359AEC13"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135F5A97"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4C23037C"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76498176" w14:textId="77777777" w:rsidR="001C4E3B" w:rsidRPr="0080320D" w:rsidRDefault="001C4E3B" w:rsidP="001C4E3B">
            <w:pPr>
              <w:jc w:val="center"/>
              <w:rPr>
                <w:rFonts w:asciiTheme="minorHAnsi" w:eastAsia="Calibri" w:hAnsiTheme="minorHAnsi"/>
                <w:b/>
                <w:sz w:val="24"/>
                <w:szCs w:val="24"/>
              </w:rPr>
            </w:pPr>
          </w:p>
        </w:tc>
      </w:tr>
      <w:tr w:rsidR="005F2B57" w:rsidRPr="0080320D" w14:paraId="3C30B0D4" w14:textId="77777777" w:rsidTr="225A492B">
        <w:tc>
          <w:tcPr>
            <w:tcW w:w="5468" w:type="dxa"/>
            <w:gridSpan w:val="2"/>
            <w:shd w:val="clear" w:color="auto" w:fill="A6A6A6" w:themeFill="background1" w:themeFillShade="A6"/>
          </w:tcPr>
          <w:p w14:paraId="0E8EDF31" w14:textId="11DDE988" w:rsidR="00C6481F" w:rsidRDefault="005F2B57" w:rsidP="001C4E3B">
            <w:pPr>
              <w:autoSpaceDE w:val="0"/>
              <w:autoSpaceDN w:val="0"/>
              <w:adjustRightInd w:val="0"/>
              <w:rPr>
                <w:rFonts w:asciiTheme="minorHAnsi" w:hAnsiTheme="minorHAnsi"/>
                <w:b/>
                <w:sz w:val="24"/>
                <w:szCs w:val="24"/>
              </w:rPr>
            </w:pPr>
            <w:r w:rsidRPr="00F36FBE">
              <w:rPr>
                <w:rFonts w:asciiTheme="minorHAnsi" w:hAnsiTheme="minorHAnsi"/>
                <w:b/>
                <w:sz w:val="24"/>
                <w:szCs w:val="24"/>
              </w:rPr>
              <w:t>Section 15: WIOA Partner Engagement</w:t>
            </w:r>
          </w:p>
          <w:p w14:paraId="4C9EB47B" w14:textId="77777777" w:rsidR="00F36FBE" w:rsidRPr="00F36FBE" w:rsidRDefault="00F36FBE" w:rsidP="001C4E3B">
            <w:pPr>
              <w:autoSpaceDE w:val="0"/>
              <w:autoSpaceDN w:val="0"/>
              <w:adjustRightInd w:val="0"/>
              <w:rPr>
                <w:rFonts w:asciiTheme="minorHAnsi" w:hAnsiTheme="minorHAnsi"/>
                <w:b/>
                <w:sz w:val="24"/>
                <w:szCs w:val="24"/>
              </w:rPr>
            </w:pPr>
          </w:p>
          <w:p w14:paraId="0A504031" w14:textId="7DD76A57" w:rsidR="005F2B57" w:rsidRPr="00F36FBE" w:rsidRDefault="00747207" w:rsidP="001C4E3B">
            <w:pPr>
              <w:autoSpaceDE w:val="0"/>
              <w:autoSpaceDN w:val="0"/>
              <w:adjustRightInd w:val="0"/>
              <w:rPr>
                <w:rFonts w:asciiTheme="minorHAnsi" w:hAnsiTheme="minorHAnsi"/>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A6A6A6" w:themeFill="background1" w:themeFillShade="A6"/>
          </w:tcPr>
          <w:p w14:paraId="43BB443C" w14:textId="77777777" w:rsidR="005F2B57" w:rsidRPr="000B19F2" w:rsidRDefault="005F2B57" w:rsidP="001C4E3B">
            <w:pPr>
              <w:rPr>
                <w:rFonts w:asciiTheme="minorHAnsi" w:eastAsia="Calibri" w:hAnsiTheme="minorHAnsi"/>
                <w:b/>
                <w:sz w:val="24"/>
                <w:szCs w:val="24"/>
              </w:rPr>
            </w:pPr>
            <w:r w:rsidRPr="000B19F2">
              <w:rPr>
                <w:rFonts w:asciiTheme="minorHAnsi" w:eastAsia="Calibri" w:hAnsiTheme="minorHAnsi"/>
                <w:b/>
                <w:sz w:val="24"/>
                <w:szCs w:val="24"/>
              </w:rPr>
              <w:t>Yes</w:t>
            </w:r>
          </w:p>
        </w:tc>
        <w:tc>
          <w:tcPr>
            <w:tcW w:w="570" w:type="dxa"/>
            <w:shd w:val="clear" w:color="auto" w:fill="A6A6A6" w:themeFill="background1" w:themeFillShade="A6"/>
          </w:tcPr>
          <w:p w14:paraId="023580A0" w14:textId="77777777" w:rsidR="005F2B57" w:rsidRPr="000B19F2" w:rsidRDefault="005F2B57" w:rsidP="001C4E3B">
            <w:pPr>
              <w:jc w:val="center"/>
              <w:rPr>
                <w:rFonts w:asciiTheme="minorHAnsi" w:eastAsia="Calibri" w:hAnsiTheme="minorHAnsi"/>
                <w:b/>
                <w:sz w:val="24"/>
                <w:szCs w:val="24"/>
              </w:rPr>
            </w:pPr>
            <w:r w:rsidRPr="000B19F2">
              <w:rPr>
                <w:rFonts w:asciiTheme="minorHAnsi" w:eastAsia="Calibri" w:hAnsiTheme="minorHAnsi"/>
                <w:b/>
                <w:sz w:val="24"/>
                <w:szCs w:val="24"/>
              </w:rPr>
              <w:t>No</w:t>
            </w:r>
          </w:p>
        </w:tc>
        <w:tc>
          <w:tcPr>
            <w:tcW w:w="630" w:type="dxa"/>
            <w:shd w:val="clear" w:color="auto" w:fill="A6A6A6" w:themeFill="background1" w:themeFillShade="A6"/>
          </w:tcPr>
          <w:p w14:paraId="599430E5" w14:textId="77777777" w:rsidR="005F2B57" w:rsidRPr="000B19F2" w:rsidRDefault="005F2B57" w:rsidP="001C4E3B">
            <w:pPr>
              <w:jc w:val="center"/>
              <w:rPr>
                <w:rFonts w:asciiTheme="minorHAnsi" w:eastAsia="Calibri" w:hAnsiTheme="minorHAnsi"/>
                <w:b/>
                <w:sz w:val="24"/>
                <w:szCs w:val="24"/>
              </w:rPr>
            </w:pPr>
            <w:r w:rsidRPr="000B19F2">
              <w:rPr>
                <w:rFonts w:asciiTheme="minorHAnsi" w:eastAsia="Calibri" w:hAnsiTheme="minorHAnsi"/>
                <w:b/>
                <w:sz w:val="24"/>
                <w:szCs w:val="24"/>
              </w:rPr>
              <w:t>N/A</w:t>
            </w:r>
          </w:p>
        </w:tc>
        <w:tc>
          <w:tcPr>
            <w:tcW w:w="5661" w:type="dxa"/>
            <w:shd w:val="clear" w:color="auto" w:fill="A6A6A6" w:themeFill="background1" w:themeFillShade="A6"/>
          </w:tcPr>
          <w:p w14:paraId="2524B8EE" w14:textId="77777777" w:rsidR="005F2B57" w:rsidRPr="000B19F2" w:rsidRDefault="005F2B57" w:rsidP="00E15193">
            <w:pPr>
              <w:jc w:val="center"/>
              <w:rPr>
                <w:rFonts w:asciiTheme="minorHAnsi" w:eastAsia="Calibri" w:hAnsiTheme="minorHAnsi"/>
                <w:b/>
                <w:sz w:val="24"/>
                <w:szCs w:val="24"/>
              </w:rPr>
            </w:pPr>
            <w:r w:rsidRPr="000B19F2">
              <w:rPr>
                <w:rFonts w:asciiTheme="minorHAnsi" w:eastAsia="Calibri" w:hAnsiTheme="minorHAnsi"/>
                <w:b/>
                <w:sz w:val="24"/>
                <w:szCs w:val="24"/>
              </w:rPr>
              <w:t>Comments</w:t>
            </w:r>
          </w:p>
          <w:p w14:paraId="0CD756FC" w14:textId="77777777" w:rsidR="005F2B57" w:rsidRPr="000B19F2" w:rsidRDefault="005F2B57" w:rsidP="001C4E3B">
            <w:pPr>
              <w:jc w:val="center"/>
              <w:rPr>
                <w:rFonts w:asciiTheme="minorHAnsi" w:eastAsia="Calibri" w:hAnsiTheme="minorHAnsi"/>
                <w:b/>
                <w:sz w:val="24"/>
                <w:szCs w:val="24"/>
              </w:rPr>
            </w:pPr>
          </w:p>
        </w:tc>
      </w:tr>
      <w:tr w:rsidR="00893334" w:rsidRPr="0080320D" w14:paraId="5F5E0D34" w14:textId="77777777" w:rsidTr="225A492B">
        <w:tc>
          <w:tcPr>
            <w:tcW w:w="698" w:type="dxa"/>
            <w:shd w:val="clear" w:color="auto" w:fill="FFFFFF" w:themeFill="background1"/>
          </w:tcPr>
          <w:p w14:paraId="32FC8018" w14:textId="77777777" w:rsidR="00893334" w:rsidRDefault="00893334" w:rsidP="001C4E3B">
            <w:pPr>
              <w:autoSpaceDE w:val="0"/>
              <w:autoSpaceDN w:val="0"/>
              <w:adjustRightInd w:val="0"/>
              <w:rPr>
                <w:rFonts w:asciiTheme="minorHAnsi" w:hAnsiTheme="minorHAnsi"/>
                <w:sz w:val="24"/>
                <w:szCs w:val="24"/>
              </w:rPr>
            </w:pPr>
            <w:r>
              <w:t>1.</w:t>
            </w:r>
          </w:p>
        </w:tc>
        <w:tc>
          <w:tcPr>
            <w:tcW w:w="4770" w:type="dxa"/>
            <w:shd w:val="clear" w:color="auto" w:fill="FFFFFF" w:themeFill="background1"/>
          </w:tcPr>
          <w:p w14:paraId="1BCAF2B6" w14:textId="77777777" w:rsidR="00893334" w:rsidRPr="006311F1" w:rsidRDefault="00893334"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Please identify the WIOA Partners that are co-located at the career center(s).</w:t>
            </w:r>
          </w:p>
        </w:tc>
        <w:tc>
          <w:tcPr>
            <w:tcW w:w="626" w:type="dxa"/>
            <w:shd w:val="clear" w:color="auto" w:fill="FFFFFF" w:themeFill="background1"/>
          </w:tcPr>
          <w:p w14:paraId="53CDE95D" w14:textId="77777777" w:rsidR="00893334" w:rsidRPr="0080320D" w:rsidRDefault="00893334" w:rsidP="001C4E3B">
            <w:pPr>
              <w:rPr>
                <w:rFonts w:asciiTheme="minorHAnsi" w:eastAsia="Calibri" w:hAnsiTheme="minorHAnsi"/>
                <w:b/>
                <w:sz w:val="24"/>
                <w:szCs w:val="24"/>
              </w:rPr>
            </w:pPr>
          </w:p>
        </w:tc>
        <w:tc>
          <w:tcPr>
            <w:tcW w:w="570" w:type="dxa"/>
            <w:shd w:val="clear" w:color="auto" w:fill="FFFFFF" w:themeFill="background1"/>
          </w:tcPr>
          <w:p w14:paraId="1D7E65EF" w14:textId="77777777" w:rsidR="00893334" w:rsidRPr="0080320D" w:rsidRDefault="00893334" w:rsidP="001C4E3B">
            <w:pPr>
              <w:jc w:val="center"/>
              <w:rPr>
                <w:rFonts w:asciiTheme="minorHAnsi" w:eastAsia="Calibri" w:hAnsiTheme="minorHAnsi"/>
                <w:b/>
                <w:sz w:val="24"/>
                <w:szCs w:val="24"/>
              </w:rPr>
            </w:pPr>
          </w:p>
        </w:tc>
        <w:tc>
          <w:tcPr>
            <w:tcW w:w="630" w:type="dxa"/>
            <w:shd w:val="clear" w:color="auto" w:fill="FFFFFF" w:themeFill="background1"/>
          </w:tcPr>
          <w:p w14:paraId="151950CD" w14:textId="77777777" w:rsidR="00893334" w:rsidRPr="0080320D" w:rsidRDefault="00893334" w:rsidP="001C4E3B">
            <w:pPr>
              <w:jc w:val="center"/>
              <w:rPr>
                <w:rFonts w:asciiTheme="minorHAnsi" w:eastAsia="Calibri" w:hAnsiTheme="minorHAnsi"/>
                <w:b/>
                <w:sz w:val="24"/>
                <w:szCs w:val="24"/>
              </w:rPr>
            </w:pPr>
          </w:p>
        </w:tc>
        <w:tc>
          <w:tcPr>
            <w:tcW w:w="5661" w:type="dxa"/>
            <w:shd w:val="clear" w:color="auto" w:fill="FFFFFF" w:themeFill="background1"/>
          </w:tcPr>
          <w:p w14:paraId="073D8D30" w14:textId="77777777" w:rsidR="00893334" w:rsidRPr="0080320D" w:rsidRDefault="00893334" w:rsidP="001C4E3B">
            <w:pPr>
              <w:jc w:val="center"/>
              <w:rPr>
                <w:rFonts w:asciiTheme="minorHAnsi" w:eastAsia="Calibri" w:hAnsiTheme="minorHAnsi"/>
                <w:b/>
                <w:sz w:val="24"/>
                <w:szCs w:val="24"/>
              </w:rPr>
            </w:pPr>
          </w:p>
        </w:tc>
      </w:tr>
      <w:tr w:rsidR="00893334" w:rsidRPr="0080320D" w14:paraId="443C35E6" w14:textId="77777777" w:rsidTr="225A492B">
        <w:tc>
          <w:tcPr>
            <w:tcW w:w="698" w:type="dxa"/>
            <w:shd w:val="clear" w:color="auto" w:fill="FFFFFF" w:themeFill="background1"/>
          </w:tcPr>
          <w:p w14:paraId="362D6885" w14:textId="77777777" w:rsidR="00893334" w:rsidRDefault="00893334" w:rsidP="001C4E3B">
            <w:pPr>
              <w:autoSpaceDE w:val="0"/>
              <w:autoSpaceDN w:val="0"/>
              <w:adjustRightInd w:val="0"/>
              <w:rPr>
                <w:rFonts w:asciiTheme="minorHAnsi" w:hAnsiTheme="minorHAnsi"/>
                <w:sz w:val="24"/>
                <w:szCs w:val="24"/>
              </w:rPr>
            </w:pPr>
            <w:r>
              <w:t>2.</w:t>
            </w:r>
          </w:p>
        </w:tc>
        <w:tc>
          <w:tcPr>
            <w:tcW w:w="4770" w:type="dxa"/>
            <w:shd w:val="clear" w:color="auto" w:fill="FFFFFF" w:themeFill="background1"/>
          </w:tcPr>
          <w:p w14:paraId="070F8DFC" w14:textId="1B2887DD" w:rsidR="00893334" w:rsidRPr="006311F1" w:rsidRDefault="00665D17"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How</w:t>
            </w:r>
            <w:r w:rsidRPr="006311F1">
              <w:rPr>
                <w:rFonts w:asciiTheme="minorHAnsi" w:hAnsiTheme="minorHAnsi"/>
                <w:color w:val="FF0000"/>
                <w:sz w:val="24"/>
                <w:szCs w:val="24"/>
              </w:rPr>
              <w:t xml:space="preserve"> </w:t>
            </w:r>
            <w:r w:rsidR="00893334" w:rsidRPr="006311F1">
              <w:rPr>
                <w:rFonts w:asciiTheme="minorHAnsi" w:hAnsiTheme="minorHAnsi"/>
                <w:sz w:val="24"/>
                <w:szCs w:val="24"/>
              </w:rPr>
              <w:t>are the WIOA Partners engaged in the career center customer flow?</w:t>
            </w:r>
          </w:p>
        </w:tc>
        <w:tc>
          <w:tcPr>
            <w:tcW w:w="626" w:type="dxa"/>
            <w:shd w:val="clear" w:color="auto" w:fill="FFFFFF" w:themeFill="background1"/>
          </w:tcPr>
          <w:p w14:paraId="7AC6C3F3" w14:textId="77777777" w:rsidR="00893334" w:rsidRPr="0080320D" w:rsidRDefault="00893334" w:rsidP="001C4E3B">
            <w:pPr>
              <w:rPr>
                <w:rFonts w:asciiTheme="minorHAnsi" w:eastAsia="Calibri" w:hAnsiTheme="minorHAnsi"/>
                <w:b/>
                <w:sz w:val="24"/>
                <w:szCs w:val="24"/>
              </w:rPr>
            </w:pPr>
          </w:p>
        </w:tc>
        <w:tc>
          <w:tcPr>
            <w:tcW w:w="570" w:type="dxa"/>
            <w:shd w:val="clear" w:color="auto" w:fill="FFFFFF" w:themeFill="background1"/>
          </w:tcPr>
          <w:p w14:paraId="36584574" w14:textId="77777777" w:rsidR="00893334" w:rsidRPr="0080320D" w:rsidRDefault="00893334" w:rsidP="001C4E3B">
            <w:pPr>
              <w:jc w:val="center"/>
              <w:rPr>
                <w:rFonts w:asciiTheme="minorHAnsi" w:eastAsia="Calibri" w:hAnsiTheme="minorHAnsi"/>
                <w:b/>
                <w:sz w:val="24"/>
                <w:szCs w:val="24"/>
              </w:rPr>
            </w:pPr>
          </w:p>
        </w:tc>
        <w:tc>
          <w:tcPr>
            <w:tcW w:w="630" w:type="dxa"/>
            <w:shd w:val="clear" w:color="auto" w:fill="FFFFFF" w:themeFill="background1"/>
          </w:tcPr>
          <w:p w14:paraId="736D3680" w14:textId="77777777" w:rsidR="00893334" w:rsidRPr="0080320D" w:rsidRDefault="00893334" w:rsidP="001C4E3B">
            <w:pPr>
              <w:jc w:val="center"/>
              <w:rPr>
                <w:rFonts w:asciiTheme="minorHAnsi" w:eastAsia="Calibri" w:hAnsiTheme="minorHAnsi"/>
                <w:b/>
                <w:sz w:val="24"/>
                <w:szCs w:val="24"/>
              </w:rPr>
            </w:pPr>
          </w:p>
        </w:tc>
        <w:tc>
          <w:tcPr>
            <w:tcW w:w="5661" w:type="dxa"/>
            <w:shd w:val="clear" w:color="auto" w:fill="FFFFFF" w:themeFill="background1"/>
          </w:tcPr>
          <w:p w14:paraId="3FD0B1A7" w14:textId="77777777" w:rsidR="00893334" w:rsidRPr="0080320D" w:rsidRDefault="00893334" w:rsidP="001C4E3B">
            <w:pPr>
              <w:jc w:val="center"/>
              <w:rPr>
                <w:rFonts w:asciiTheme="minorHAnsi" w:eastAsia="Calibri" w:hAnsiTheme="minorHAnsi"/>
                <w:b/>
                <w:sz w:val="24"/>
                <w:szCs w:val="24"/>
              </w:rPr>
            </w:pPr>
          </w:p>
        </w:tc>
      </w:tr>
      <w:tr w:rsidR="00893334" w:rsidRPr="0080320D" w14:paraId="6EC6AE74" w14:textId="77777777" w:rsidTr="225A492B">
        <w:tc>
          <w:tcPr>
            <w:tcW w:w="698" w:type="dxa"/>
            <w:shd w:val="clear" w:color="auto" w:fill="FFFFFF" w:themeFill="background1"/>
          </w:tcPr>
          <w:p w14:paraId="54EC976A" w14:textId="77777777" w:rsidR="00893334" w:rsidRPr="003575C1" w:rsidRDefault="00893334" w:rsidP="003575C1">
            <w:pPr>
              <w:rPr>
                <w:sz w:val="23"/>
                <w:szCs w:val="23"/>
              </w:rPr>
            </w:pPr>
            <w:r>
              <w:t>3.</w:t>
            </w:r>
          </w:p>
        </w:tc>
        <w:tc>
          <w:tcPr>
            <w:tcW w:w="4770" w:type="dxa"/>
            <w:shd w:val="clear" w:color="auto" w:fill="FFFFFF" w:themeFill="background1"/>
          </w:tcPr>
          <w:p w14:paraId="137995B4" w14:textId="0FA1CBBB" w:rsidR="00893334" w:rsidRPr="006311F1" w:rsidRDefault="00893334" w:rsidP="009A1D21">
            <w:pPr>
              <w:rPr>
                <w:rFonts w:asciiTheme="minorHAnsi" w:hAnsiTheme="minorHAnsi"/>
                <w:b/>
                <w:sz w:val="23"/>
                <w:szCs w:val="23"/>
              </w:rPr>
            </w:pPr>
            <w:r w:rsidRPr="006311F1">
              <w:rPr>
                <w:rFonts w:asciiTheme="minorHAnsi" w:hAnsiTheme="minorHAnsi"/>
                <w:sz w:val="24"/>
                <w:szCs w:val="24"/>
              </w:rPr>
              <w:t xml:space="preserve">How are the WIOA Partners involved in the integrated service delivery strategy at the </w:t>
            </w:r>
            <w:r w:rsidR="00C92B47" w:rsidRPr="006311F1">
              <w:rPr>
                <w:rFonts w:asciiTheme="minorHAnsi" w:hAnsiTheme="minorHAnsi"/>
                <w:sz w:val="24"/>
                <w:szCs w:val="24"/>
              </w:rPr>
              <w:t xml:space="preserve">career center? </w:t>
            </w:r>
            <w:r w:rsidR="0048605A">
              <w:rPr>
                <w:rFonts w:asciiTheme="minorHAnsi" w:hAnsiTheme="minorHAnsi"/>
                <w:sz w:val="24"/>
                <w:szCs w:val="24"/>
              </w:rPr>
              <w:t xml:space="preserve"> </w:t>
            </w:r>
            <w:r w:rsidRPr="006311F1">
              <w:rPr>
                <w:rFonts w:asciiTheme="minorHAnsi" w:hAnsiTheme="minorHAnsi"/>
                <w:sz w:val="24"/>
                <w:szCs w:val="24"/>
              </w:rPr>
              <w:t>Please specify each Partners role.</w:t>
            </w:r>
          </w:p>
        </w:tc>
        <w:tc>
          <w:tcPr>
            <w:tcW w:w="626" w:type="dxa"/>
            <w:shd w:val="clear" w:color="auto" w:fill="FFFFFF" w:themeFill="background1"/>
          </w:tcPr>
          <w:p w14:paraId="3A70C5DA" w14:textId="77777777" w:rsidR="00893334" w:rsidRPr="009A1D21" w:rsidRDefault="00893334" w:rsidP="003575C1">
            <w:pPr>
              <w:rPr>
                <w:rFonts w:eastAsia="Calibri"/>
                <w:b/>
                <w:sz w:val="23"/>
                <w:szCs w:val="23"/>
                <w:highlight w:val="yellow"/>
              </w:rPr>
            </w:pPr>
          </w:p>
        </w:tc>
        <w:tc>
          <w:tcPr>
            <w:tcW w:w="570" w:type="dxa"/>
            <w:shd w:val="clear" w:color="auto" w:fill="FFFFFF" w:themeFill="background1"/>
          </w:tcPr>
          <w:p w14:paraId="1362FD29" w14:textId="77777777" w:rsidR="00893334" w:rsidRPr="009A1D21" w:rsidRDefault="00893334" w:rsidP="003575C1">
            <w:pPr>
              <w:rPr>
                <w:rFonts w:eastAsia="Calibri"/>
                <w:b/>
                <w:sz w:val="23"/>
                <w:szCs w:val="23"/>
                <w:highlight w:val="yellow"/>
              </w:rPr>
            </w:pPr>
          </w:p>
        </w:tc>
        <w:tc>
          <w:tcPr>
            <w:tcW w:w="630" w:type="dxa"/>
            <w:shd w:val="clear" w:color="auto" w:fill="FFFFFF" w:themeFill="background1"/>
          </w:tcPr>
          <w:p w14:paraId="5796D3E0" w14:textId="77777777" w:rsidR="00893334" w:rsidRPr="009A1D21" w:rsidRDefault="00893334" w:rsidP="003575C1">
            <w:pPr>
              <w:rPr>
                <w:rFonts w:eastAsia="Calibri"/>
                <w:b/>
                <w:sz w:val="23"/>
                <w:szCs w:val="23"/>
                <w:highlight w:val="yellow"/>
              </w:rPr>
            </w:pPr>
          </w:p>
        </w:tc>
        <w:tc>
          <w:tcPr>
            <w:tcW w:w="5661" w:type="dxa"/>
            <w:shd w:val="clear" w:color="auto" w:fill="FFFFFF" w:themeFill="background1"/>
          </w:tcPr>
          <w:p w14:paraId="504B2B3D" w14:textId="77777777" w:rsidR="00893334" w:rsidRPr="009A1D21" w:rsidRDefault="00893334" w:rsidP="003575C1">
            <w:pPr>
              <w:rPr>
                <w:rFonts w:eastAsia="Calibri"/>
                <w:b/>
                <w:sz w:val="23"/>
                <w:szCs w:val="23"/>
                <w:highlight w:val="yellow"/>
              </w:rPr>
            </w:pPr>
          </w:p>
        </w:tc>
      </w:tr>
      <w:tr w:rsidR="00893334" w:rsidRPr="0080320D" w14:paraId="5AF154CD" w14:textId="77777777" w:rsidTr="225A492B">
        <w:tc>
          <w:tcPr>
            <w:tcW w:w="698" w:type="dxa"/>
            <w:shd w:val="clear" w:color="auto" w:fill="FFFFFF" w:themeFill="background1"/>
          </w:tcPr>
          <w:p w14:paraId="571F9C8A" w14:textId="77777777" w:rsidR="00893334" w:rsidRPr="003575C1" w:rsidRDefault="00893334" w:rsidP="003575C1">
            <w:r>
              <w:t>4.</w:t>
            </w:r>
          </w:p>
        </w:tc>
        <w:tc>
          <w:tcPr>
            <w:tcW w:w="4770" w:type="dxa"/>
            <w:shd w:val="clear" w:color="auto" w:fill="FFFFFF" w:themeFill="background1"/>
          </w:tcPr>
          <w:p w14:paraId="72C53278" w14:textId="77777777" w:rsidR="00893334" w:rsidRPr="006311F1" w:rsidRDefault="00893334" w:rsidP="003575C1">
            <w:r w:rsidRPr="006311F1">
              <w:rPr>
                <w:rFonts w:asciiTheme="minorHAnsi" w:hAnsiTheme="minorHAnsi"/>
                <w:sz w:val="24"/>
                <w:szCs w:val="24"/>
              </w:rPr>
              <w:t>Please describe how customers have meaningful access to all WIOA Partner programs.</w:t>
            </w:r>
          </w:p>
        </w:tc>
        <w:tc>
          <w:tcPr>
            <w:tcW w:w="626" w:type="dxa"/>
            <w:shd w:val="clear" w:color="auto" w:fill="FFFFFF" w:themeFill="background1"/>
          </w:tcPr>
          <w:p w14:paraId="122E2BB8" w14:textId="77777777" w:rsidR="00893334" w:rsidRPr="003575C1" w:rsidRDefault="00893334" w:rsidP="003575C1">
            <w:pPr>
              <w:rPr>
                <w:rFonts w:eastAsia="Calibri"/>
              </w:rPr>
            </w:pPr>
          </w:p>
        </w:tc>
        <w:tc>
          <w:tcPr>
            <w:tcW w:w="570" w:type="dxa"/>
            <w:shd w:val="clear" w:color="auto" w:fill="FFFFFF" w:themeFill="background1"/>
          </w:tcPr>
          <w:p w14:paraId="104FEAB8" w14:textId="77777777" w:rsidR="00893334" w:rsidRPr="003575C1" w:rsidRDefault="00893334" w:rsidP="003575C1">
            <w:pPr>
              <w:rPr>
                <w:rFonts w:eastAsia="Calibri"/>
              </w:rPr>
            </w:pPr>
          </w:p>
        </w:tc>
        <w:tc>
          <w:tcPr>
            <w:tcW w:w="630" w:type="dxa"/>
            <w:shd w:val="clear" w:color="auto" w:fill="FFFFFF" w:themeFill="background1"/>
          </w:tcPr>
          <w:p w14:paraId="64EC4326" w14:textId="77777777" w:rsidR="00893334" w:rsidRPr="003575C1" w:rsidRDefault="00893334" w:rsidP="003575C1">
            <w:pPr>
              <w:rPr>
                <w:rFonts w:eastAsia="Calibri"/>
              </w:rPr>
            </w:pPr>
          </w:p>
        </w:tc>
        <w:tc>
          <w:tcPr>
            <w:tcW w:w="5661" w:type="dxa"/>
            <w:shd w:val="clear" w:color="auto" w:fill="FFFFFF" w:themeFill="background1"/>
          </w:tcPr>
          <w:p w14:paraId="56D8EC62" w14:textId="77777777" w:rsidR="00893334" w:rsidRPr="003575C1" w:rsidRDefault="00893334" w:rsidP="003575C1">
            <w:pPr>
              <w:rPr>
                <w:rFonts w:eastAsia="Calibri"/>
              </w:rPr>
            </w:pPr>
          </w:p>
        </w:tc>
      </w:tr>
      <w:tr w:rsidR="00893334" w:rsidRPr="0080320D" w14:paraId="3E77E6A6" w14:textId="77777777" w:rsidTr="225A492B">
        <w:tc>
          <w:tcPr>
            <w:tcW w:w="698" w:type="dxa"/>
            <w:shd w:val="clear" w:color="auto" w:fill="FFFFFF" w:themeFill="background1"/>
          </w:tcPr>
          <w:p w14:paraId="774F1735" w14:textId="77777777" w:rsidR="00893334" w:rsidRDefault="00893334" w:rsidP="003575C1">
            <w:r>
              <w:lastRenderedPageBreak/>
              <w:t>5.</w:t>
            </w:r>
          </w:p>
        </w:tc>
        <w:tc>
          <w:tcPr>
            <w:tcW w:w="4770" w:type="dxa"/>
            <w:shd w:val="clear" w:color="auto" w:fill="FFFFFF" w:themeFill="background1"/>
          </w:tcPr>
          <w:p w14:paraId="303A4B2F" w14:textId="111C6010" w:rsidR="00893334" w:rsidRPr="006311F1" w:rsidRDefault="00893334" w:rsidP="003575C1">
            <w:pPr>
              <w:rPr>
                <w:rFonts w:asciiTheme="minorHAnsi" w:hAnsiTheme="minorHAnsi"/>
                <w:sz w:val="24"/>
                <w:szCs w:val="24"/>
              </w:rPr>
            </w:pPr>
            <w:r w:rsidRPr="006311F1">
              <w:rPr>
                <w:rFonts w:asciiTheme="minorHAnsi" w:hAnsiTheme="minorHAnsi"/>
                <w:sz w:val="24"/>
                <w:szCs w:val="24"/>
              </w:rPr>
              <w:t>Are the WIOA Partners involved in staff meetings on a regular basis to discuss service delivery improvements for a wide range of individuals seeking services at the career center?</w:t>
            </w:r>
          </w:p>
        </w:tc>
        <w:tc>
          <w:tcPr>
            <w:tcW w:w="626" w:type="dxa"/>
            <w:shd w:val="clear" w:color="auto" w:fill="FFFFFF" w:themeFill="background1"/>
          </w:tcPr>
          <w:p w14:paraId="47631886" w14:textId="77777777" w:rsidR="00893334" w:rsidRPr="003575C1" w:rsidRDefault="00893334" w:rsidP="003575C1">
            <w:pPr>
              <w:rPr>
                <w:rFonts w:eastAsia="Calibri"/>
              </w:rPr>
            </w:pPr>
          </w:p>
        </w:tc>
        <w:tc>
          <w:tcPr>
            <w:tcW w:w="570" w:type="dxa"/>
            <w:shd w:val="clear" w:color="auto" w:fill="FFFFFF" w:themeFill="background1"/>
          </w:tcPr>
          <w:p w14:paraId="3FB0AD56" w14:textId="77777777" w:rsidR="00893334" w:rsidRPr="003575C1" w:rsidRDefault="00893334" w:rsidP="003575C1">
            <w:pPr>
              <w:rPr>
                <w:rFonts w:eastAsia="Calibri"/>
              </w:rPr>
            </w:pPr>
          </w:p>
        </w:tc>
        <w:tc>
          <w:tcPr>
            <w:tcW w:w="630" w:type="dxa"/>
            <w:shd w:val="clear" w:color="auto" w:fill="FFFFFF" w:themeFill="background1"/>
          </w:tcPr>
          <w:p w14:paraId="77F6A237" w14:textId="77777777" w:rsidR="00893334" w:rsidRPr="003575C1" w:rsidRDefault="00893334" w:rsidP="003575C1">
            <w:pPr>
              <w:rPr>
                <w:rFonts w:eastAsia="Calibri"/>
              </w:rPr>
            </w:pPr>
          </w:p>
        </w:tc>
        <w:tc>
          <w:tcPr>
            <w:tcW w:w="5661" w:type="dxa"/>
            <w:shd w:val="clear" w:color="auto" w:fill="FFFFFF" w:themeFill="background1"/>
          </w:tcPr>
          <w:p w14:paraId="4BBA2059" w14:textId="77777777" w:rsidR="00893334" w:rsidRPr="003575C1" w:rsidRDefault="00893334" w:rsidP="003575C1">
            <w:pPr>
              <w:rPr>
                <w:rFonts w:eastAsia="Calibri"/>
              </w:rPr>
            </w:pPr>
          </w:p>
        </w:tc>
      </w:tr>
      <w:tr w:rsidR="00AA5D8C" w:rsidRPr="000B19F2" w14:paraId="68D493E6" w14:textId="77777777" w:rsidTr="225A492B">
        <w:tc>
          <w:tcPr>
            <w:tcW w:w="5468" w:type="dxa"/>
            <w:gridSpan w:val="2"/>
            <w:shd w:val="clear" w:color="auto" w:fill="A6A6A6" w:themeFill="background1" w:themeFillShade="A6"/>
          </w:tcPr>
          <w:p w14:paraId="1519B18A" w14:textId="561A4CB0" w:rsidR="00AA5D8C" w:rsidRPr="000B19F2" w:rsidRDefault="00AA5D8C" w:rsidP="00AA5D8C">
            <w:pPr>
              <w:autoSpaceDE w:val="0"/>
              <w:autoSpaceDN w:val="0"/>
              <w:adjustRightInd w:val="0"/>
              <w:rPr>
                <w:rFonts w:asciiTheme="minorHAnsi" w:hAnsiTheme="minorHAnsi"/>
                <w:sz w:val="24"/>
                <w:szCs w:val="24"/>
              </w:rPr>
            </w:pPr>
            <w:r w:rsidRPr="000B19F2">
              <w:rPr>
                <w:rFonts w:asciiTheme="minorHAnsi" w:hAnsiTheme="minorHAnsi"/>
                <w:b/>
                <w:sz w:val="24"/>
                <w:szCs w:val="24"/>
              </w:rPr>
              <w:t>Section 1</w:t>
            </w:r>
            <w:r>
              <w:rPr>
                <w:rFonts w:asciiTheme="minorHAnsi" w:hAnsiTheme="minorHAnsi"/>
                <w:b/>
                <w:sz w:val="24"/>
                <w:szCs w:val="24"/>
              </w:rPr>
              <w:t>6</w:t>
            </w:r>
            <w:r w:rsidRPr="000B19F2">
              <w:rPr>
                <w:rFonts w:asciiTheme="minorHAnsi" w:hAnsiTheme="minorHAnsi"/>
                <w:b/>
                <w:sz w:val="24"/>
                <w:szCs w:val="24"/>
              </w:rPr>
              <w:t xml:space="preserve">: </w:t>
            </w:r>
            <w:r>
              <w:rPr>
                <w:rFonts w:asciiTheme="minorHAnsi" w:hAnsiTheme="minorHAnsi"/>
                <w:b/>
                <w:sz w:val="24"/>
                <w:szCs w:val="24"/>
              </w:rPr>
              <w:t xml:space="preserve">Virtual Services </w:t>
            </w:r>
            <w:r w:rsidRPr="00D80729">
              <w:rPr>
                <w:rFonts w:asciiTheme="minorHAnsi" w:hAnsiTheme="minorHAnsi"/>
                <w:b/>
                <w:color w:val="000000"/>
                <w:sz w:val="24"/>
                <w:szCs w:val="24"/>
                <w:highlight w:val="yellow"/>
              </w:rPr>
              <w:t xml:space="preserve"> </w:t>
            </w:r>
          </w:p>
        </w:tc>
        <w:tc>
          <w:tcPr>
            <w:tcW w:w="626" w:type="dxa"/>
            <w:shd w:val="clear" w:color="auto" w:fill="A6A6A6" w:themeFill="background1" w:themeFillShade="A6"/>
          </w:tcPr>
          <w:p w14:paraId="15BCB7E7" w14:textId="77777777" w:rsidR="00AA5D8C" w:rsidRPr="000B19F2" w:rsidRDefault="00AA5D8C" w:rsidP="00C127B6">
            <w:pPr>
              <w:rPr>
                <w:rFonts w:asciiTheme="minorHAnsi" w:eastAsia="Calibri" w:hAnsiTheme="minorHAnsi"/>
                <w:b/>
                <w:sz w:val="24"/>
                <w:szCs w:val="24"/>
              </w:rPr>
            </w:pPr>
            <w:r w:rsidRPr="000B19F2">
              <w:rPr>
                <w:rFonts w:asciiTheme="minorHAnsi" w:eastAsia="Calibri" w:hAnsiTheme="minorHAnsi"/>
                <w:b/>
                <w:sz w:val="24"/>
                <w:szCs w:val="24"/>
              </w:rPr>
              <w:t>Yes</w:t>
            </w:r>
          </w:p>
        </w:tc>
        <w:tc>
          <w:tcPr>
            <w:tcW w:w="570" w:type="dxa"/>
            <w:shd w:val="clear" w:color="auto" w:fill="A6A6A6" w:themeFill="background1" w:themeFillShade="A6"/>
          </w:tcPr>
          <w:p w14:paraId="03E7D850"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No</w:t>
            </w:r>
          </w:p>
        </w:tc>
        <w:tc>
          <w:tcPr>
            <w:tcW w:w="630" w:type="dxa"/>
            <w:shd w:val="clear" w:color="auto" w:fill="A6A6A6" w:themeFill="background1" w:themeFillShade="A6"/>
          </w:tcPr>
          <w:p w14:paraId="70621BCC"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N/A</w:t>
            </w:r>
          </w:p>
        </w:tc>
        <w:tc>
          <w:tcPr>
            <w:tcW w:w="5661" w:type="dxa"/>
            <w:shd w:val="clear" w:color="auto" w:fill="A6A6A6" w:themeFill="background1" w:themeFillShade="A6"/>
          </w:tcPr>
          <w:p w14:paraId="7ED15DC9"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Comments</w:t>
            </w:r>
          </w:p>
          <w:p w14:paraId="4107F1D0" w14:textId="77777777" w:rsidR="00AA5D8C" w:rsidRPr="000B19F2" w:rsidRDefault="00AA5D8C" w:rsidP="00C127B6">
            <w:pPr>
              <w:jc w:val="center"/>
              <w:rPr>
                <w:rFonts w:asciiTheme="minorHAnsi" w:eastAsia="Calibri" w:hAnsiTheme="minorHAnsi"/>
                <w:b/>
                <w:sz w:val="24"/>
                <w:szCs w:val="24"/>
              </w:rPr>
            </w:pPr>
          </w:p>
        </w:tc>
      </w:tr>
      <w:tr w:rsidR="00AA5D8C" w:rsidRPr="003575C1" w14:paraId="31F5E932" w14:textId="77777777" w:rsidTr="225A492B">
        <w:tc>
          <w:tcPr>
            <w:tcW w:w="698" w:type="dxa"/>
            <w:shd w:val="clear" w:color="auto" w:fill="FFFFFF" w:themeFill="background1"/>
          </w:tcPr>
          <w:p w14:paraId="47CEE3CF" w14:textId="155A7860" w:rsidR="00AA5D8C" w:rsidRPr="003575C1" w:rsidRDefault="00AA5D8C" w:rsidP="00C127B6">
            <w:r>
              <w:t>1.</w:t>
            </w:r>
          </w:p>
        </w:tc>
        <w:tc>
          <w:tcPr>
            <w:tcW w:w="4770" w:type="dxa"/>
            <w:shd w:val="clear" w:color="auto" w:fill="FFFFFF" w:themeFill="background1"/>
          </w:tcPr>
          <w:p w14:paraId="670666D2" w14:textId="4D118825" w:rsidR="00AA5D8C" w:rsidRPr="006311F1" w:rsidRDefault="00AA5D8C" w:rsidP="00C127B6">
            <w:r w:rsidRPr="006311F1">
              <w:rPr>
                <w:rFonts w:asciiTheme="minorHAnsi" w:hAnsiTheme="minorHAnsi"/>
                <w:sz w:val="24"/>
                <w:szCs w:val="24"/>
              </w:rPr>
              <w:t>Have you increased capability and capacity to deliver services to job seekers and businesses virtually?</w:t>
            </w:r>
          </w:p>
        </w:tc>
        <w:tc>
          <w:tcPr>
            <w:tcW w:w="626" w:type="dxa"/>
            <w:shd w:val="clear" w:color="auto" w:fill="FFFFFF" w:themeFill="background1"/>
          </w:tcPr>
          <w:p w14:paraId="7BA37255" w14:textId="77777777" w:rsidR="00AA5D8C" w:rsidRPr="003575C1" w:rsidRDefault="00AA5D8C" w:rsidP="00C127B6">
            <w:pPr>
              <w:rPr>
                <w:rFonts w:eastAsia="Calibri"/>
              </w:rPr>
            </w:pPr>
          </w:p>
        </w:tc>
        <w:tc>
          <w:tcPr>
            <w:tcW w:w="570" w:type="dxa"/>
            <w:shd w:val="clear" w:color="auto" w:fill="FFFFFF" w:themeFill="background1"/>
          </w:tcPr>
          <w:p w14:paraId="4866243C" w14:textId="77777777" w:rsidR="00AA5D8C" w:rsidRPr="003575C1" w:rsidRDefault="00AA5D8C" w:rsidP="00C127B6">
            <w:pPr>
              <w:rPr>
                <w:rFonts w:eastAsia="Calibri"/>
              </w:rPr>
            </w:pPr>
          </w:p>
        </w:tc>
        <w:tc>
          <w:tcPr>
            <w:tcW w:w="630" w:type="dxa"/>
            <w:shd w:val="clear" w:color="auto" w:fill="FFFFFF" w:themeFill="background1"/>
          </w:tcPr>
          <w:p w14:paraId="1188E74B" w14:textId="77777777" w:rsidR="00AA5D8C" w:rsidRPr="003575C1" w:rsidRDefault="00AA5D8C" w:rsidP="00C127B6">
            <w:pPr>
              <w:rPr>
                <w:rFonts w:eastAsia="Calibri"/>
              </w:rPr>
            </w:pPr>
          </w:p>
        </w:tc>
        <w:tc>
          <w:tcPr>
            <w:tcW w:w="5661" w:type="dxa"/>
            <w:shd w:val="clear" w:color="auto" w:fill="FFFFFF" w:themeFill="background1"/>
          </w:tcPr>
          <w:p w14:paraId="4C1DE563" w14:textId="77777777" w:rsidR="00AA5D8C" w:rsidRPr="003575C1" w:rsidRDefault="00AA5D8C" w:rsidP="00C127B6">
            <w:pPr>
              <w:rPr>
                <w:rFonts w:eastAsia="Calibri"/>
              </w:rPr>
            </w:pPr>
          </w:p>
        </w:tc>
      </w:tr>
      <w:tr w:rsidR="00AA5D8C" w:rsidRPr="003575C1" w14:paraId="3A8942EF" w14:textId="77777777" w:rsidTr="225A492B">
        <w:tc>
          <w:tcPr>
            <w:tcW w:w="698" w:type="dxa"/>
            <w:shd w:val="clear" w:color="auto" w:fill="FFFFFF" w:themeFill="background1"/>
          </w:tcPr>
          <w:p w14:paraId="370F4D95" w14:textId="062E5902" w:rsidR="00AA5D8C" w:rsidRPr="003575C1" w:rsidRDefault="00AA5D8C" w:rsidP="00C127B6">
            <w:r>
              <w:t>2.</w:t>
            </w:r>
          </w:p>
        </w:tc>
        <w:tc>
          <w:tcPr>
            <w:tcW w:w="4770" w:type="dxa"/>
            <w:shd w:val="clear" w:color="auto" w:fill="FFFFFF" w:themeFill="background1"/>
          </w:tcPr>
          <w:p w14:paraId="612022B2" w14:textId="34A0CAA9" w:rsidR="00AA5D8C" w:rsidRPr="006311F1" w:rsidRDefault="008D33D7" w:rsidP="00C127B6">
            <w:pPr>
              <w:rPr>
                <w:rFonts w:asciiTheme="minorHAnsi" w:hAnsiTheme="minorHAnsi" w:cstheme="minorHAnsi"/>
                <w:sz w:val="24"/>
                <w:szCs w:val="24"/>
              </w:rPr>
            </w:pPr>
            <w:r w:rsidRPr="006311F1">
              <w:rPr>
                <w:rFonts w:asciiTheme="minorHAnsi" w:hAnsiTheme="minorHAnsi" w:cstheme="minorHAnsi"/>
                <w:sz w:val="24"/>
                <w:szCs w:val="24"/>
              </w:rPr>
              <w:t>Are core set of virtual services available to individuals during the initial intake process</w:t>
            </w:r>
            <w:r w:rsidR="00D949EB" w:rsidRPr="006311F1">
              <w:rPr>
                <w:rFonts w:asciiTheme="minorHAnsi" w:hAnsiTheme="minorHAnsi" w:cstheme="minorHAnsi"/>
                <w:sz w:val="24"/>
                <w:szCs w:val="24"/>
              </w:rPr>
              <w:t>?</w:t>
            </w:r>
          </w:p>
        </w:tc>
        <w:tc>
          <w:tcPr>
            <w:tcW w:w="626" w:type="dxa"/>
            <w:shd w:val="clear" w:color="auto" w:fill="FFFFFF" w:themeFill="background1"/>
          </w:tcPr>
          <w:p w14:paraId="28DFF124" w14:textId="77777777" w:rsidR="00AA5D8C" w:rsidRPr="003575C1" w:rsidRDefault="00AA5D8C" w:rsidP="00C127B6">
            <w:pPr>
              <w:rPr>
                <w:rFonts w:eastAsia="Calibri"/>
              </w:rPr>
            </w:pPr>
          </w:p>
        </w:tc>
        <w:tc>
          <w:tcPr>
            <w:tcW w:w="570" w:type="dxa"/>
            <w:shd w:val="clear" w:color="auto" w:fill="FFFFFF" w:themeFill="background1"/>
          </w:tcPr>
          <w:p w14:paraId="3232A9D3" w14:textId="77777777" w:rsidR="00AA5D8C" w:rsidRPr="003575C1" w:rsidRDefault="00AA5D8C" w:rsidP="00C127B6">
            <w:pPr>
              <w:rPr>
                <w:rFonts w:eastAsia="Calibri"/>
              </w:rPr>
            </w:pPr>
          </w:p>
        </w:tc>
        <w:tc>
          <w:tcPr>
            <w:tcW w:w="630" w:type="dxa"/>
            <w:shd w:val="clear" w:color="auto" w:fill="FFFFFF" w:themeFill="background1"/>
          </w:tcPr>
          <w:p w14:paraId="5CA9E2E3" w14:textId="77777777" w:rsidR="00AA5D8C" w:rsidRPr="003575C1" w:rsidRDefault="00AA5D8C" w:rsidP="00C127B6">
            <w:pPr>
              <w:rPr>
                <w:rFonts w:eastAsia="Calibri"/>
              </w:rPr>
            </w:pPr>
          </w:p>
        </w:tc>
        <w:tc>
          <w:tcPr>
            <w:tcW w:w="5661" w:type="dxa"/>
            <w:shd w:val="clear" w:color="auto" w:fill="FFFFFF" w:themeFill="background1"/>
          </w:tcPr>
          <w:p w14:paraId="7C71F321" w14:textId="77777777" w:rsidR="00AA5D8C" w:rsidRPr="003575C1" w:rsidRDefault="00AA5D8C" w:rsidP="00C127B6">
            <w:pPr>
              <w:rPr>
                <w:rFonts w:eastAsia="Calibri"/>
              </w:rPr>
            </w:pPr>
          </w:p>
        </w:tc>
      </w:tr>
      <w:tr w:rsidR="00AA5D8C" w:rsidRPr="003575C1" w14:paraId="0A628D96" w14:textId="77777777" w:rsidTr="225A492B">
        <w:tc>
          <w:tcPr>
            <w:tcW w:w="698" w:type="dxa"/>
            <w:shd w:val="clear" w:color="auto" w:fill="FFFFFF" w:themeFill="background1"/>
          </w:tcPr>
          <w:p w14:paraId="3ED98DBC" w14:textId="53657A67" w:rsidR="00AA5D8C" w:rsidRPr="003575C1" w:rsidRDefault="00AA5D8C" w:rsidP="00C127B6">
            <w:r>
              <w:t>3.</w:t>
            </w:r>
          </w:p>
        </w:tc>
        <w:tc>
          <w:tcPr>
            <w:tcW w:w="4770" w:type="dxa"/>
            <w:shd w:val="clear" w:color="auto" w:fill="FFFFFF" w:themeFill="background1"/>
          </w:tcPr>
          <w:p w14:paraId="3B1F4701" w14:textId="64DE20F9" w:rsidR="00AA5D8C" w:rsidRPr="006311F1" w:rsidRDefault="006C387B" w:rsidP="00C127B6">
            <w:r w:rsidRPr="006311F1">
              <w:rPr>
                <w:rFonts w:asciiTheme="minorHAnsi" w:hAnsiTheme="minorHAnsi" w:cstheme="minorHAnsi"/>
                <w:sz w:val="24"/>
                <w:szCs w:val="24"/>
              </w:rPr>
              <w:t>Have goals been established to ensure the delivery of high-quality virtual services and consider how these services are made accessible for target populations</w:t>
            </w:r>
            <w:r w:rsidR="00F36FBE" w:rsidRPr="006311F1">
              <w:rPr>
                <w:rFonts w:asciiTheme="minorHAnsi" w:hAnsiTheme="minorHAnsi" w:cstheme="minorHAnsi"/>
                <w:sz w:val="24"/>
                <w:szCs w:val="24"/>
              </w:rPr>
              <w:t>?</w:t>
            </w:r>
          </w:p>
        </w:tc>
        <w:tc>
          <w:tcPr>
            <w:tcW w:w="626" w:type="dxa"/>
            <w:shd w:val="clear" w:color="auto" w:fill="FFFFFF" w:themeFill="background1"/>
          </w:tcPr>
          <w:p w14:paraId="39F3C5CF" w14:textId="77777777" w:rsidR="00AA5D8C" w:rsidRPr="003575C1" w:rsidRDefault="00AA5D8C" w:rsidP="00C127B6">
            <w:pPr>
              <w:rPr>
                <w:rFonts w:eastAsia="Calibri"/>
              </w:rPr>
            </w:pPr>
          </w:p>
        </w:tc>
        <w:tc>
          <w:tcPr>
            <w:tcW w:w="570" w:type="dxa"/>
            <w:shd w:val="clear" w:color="auto" w:fill="FFFFFF" w:themeFill="background1"/>
          </w:tcPr>
          <w:p w14:paraId="57F864DF" w14:textId="77777777" w:rsidR="00AA5D8C" w:rsidRPr="003575C1" w:rsidRDefault="00AA5D8C" w:rsidP="00C127B6">
            <w:pPr>
              <w:rPr>
                <w:rFonts w:eastAsia="Calibri"/>
              </w:rPr>
            </w:pPr>
          </w:p>
        </w:tc>
        <w:tc>
          <w:tcPr>
            <w:tcW w:w="630" w:type="dxa"/>
            <w:shd w:val="clear" w:color="auto" w:fill="FFFFFF" w:themeFill="background1"/>
          </w:tcPr>
          <w:p w14:paraId="6F42B492" w14:textId="77777777" w:rsidR="00AA5D8C" w:rsidRPr="003575C1" w:rsidRDefault="00AA5D8C" w:rsidP="00C127B6">
            <w:pPr>
              <w:rPr>
                <w:rFonts w:eastAsia="Calibri"/>
              </w:rPr>
            </w:pPr>
          </w:p>
        </w:tc>
        <w:tc>
          <w:tcPr>
            <w:tcW w:w="5661" w:type="dxa"/>
            <w:shd w:val="clear" w:color="auto" w:fill="FFFFFF" w:themeFill="background1"/>
          </w:tcPr>
          <w:p w14:paraId="6D164504" w14:textId="011B5A30" w:rsidR="00AA5D8C" w:rsidRPr="003575C1" w:rsidRDefault="00AA5D8C" w:rsidP="00C127B6">
            <w:pPr>
              <w:rPr>
                <w:rFonts w:eastAsia="Calibri"/>
              </w:rPr>
            </w:pPr>
          </w:p>
        </w:tc>
      </w:tr>
      <w:tr w:rsidR="006C387B" w:rsidRPr="003575C1" w14:paraId="412C65B3" w14:textId="77777777" w:rsidTr="225A492B">
        <w:tc>
          <w:tcPr>
            <w:tcW w:w="698" w:type="dxa"/>
            <w:shd w:val="clear" w:color="auto" w:fill="FFFFFF" w:themeFill="background1"/>
          </w:tcPr>
          <w:p w14:paraId="13FB234D" w14:textId="4A48080D" w:rsidR="006C387B" w:rsidRPr="003575C1" w:rsidRDefault="006C387B" w:rsidP="00C127B6">
            <w:r>
              <w:t>4.</w:t>
            </w:r>
          </w:p>
        </w:tc>
        <w:tc>
          <w:tcPr>
            <w:tcW w:w="4770" w:type="dxa"/>
            <w:shd w:val="clear" w:color="auto" w:fill="FFFFFF" w:themeFill="background1"/>
          </w:tcPr>
          <w:p w14:paraId="2485FF8A" w14:textId="335877E0" w:rsidR="006C387B" w:rsidRPr="006311F1" w:rsidRDefault="006C387B" w:rsidP="00C127B6">
            <w:pPr>
              <w:rPr>
                <w:rFonts w:asciiTheme="minorHAnsi" w:hAnsiTheme="minorHAnsi" w:cstheme="minorHAnsi"/>
                <w:sz w:val="24"/>
                <w:szCs w:val="24"/>
              </w:rPr>
            </w:pPr>
            <w:r w:rsidRPr="006311F1">
              <w:rPr>
                <w:rFonts w:asciiTheme="minorHAnsi" w:hAnsiTheme="minorHAnsi" w:cstheme="minorHAnsi"/>
                <w:sz w:val="24"/>
                <w:szCs w:val="24"/>
              </w:rPr>
              <w:t>Have you faced any challenges/barriers with providing virtual services to customers?</w:t>
            </w:r>
          </w:p>
        </w:tc>
        <w:tc>
          <w:tcPr>
            <w:tcW w:w="626" w:type="dxa"/>
            <w:shd w:val="clear" w:color="auto" w:fill="FFFFFF" w:themeFill="background1"/>
          </w:tcPr>
          <w:p w14:paraId="43A91E4F" w14:textId="77777777" w:rsidR="006C387B" w:rsidRPr="003575C1" w:rsidRDefault="006C387B" w:rsidP="00C127B6">
            <w:pPr>
              <w:rPr>
                <w:rFonts w:eastAsia="Calibri"/>
              </w:rPr>
            </w:pPr>
          </w:p>
        </w:tc>
        <w:tc>
          <w:tcPr>
            <w:tcW w:w="570" w:type="dxa"/>
            <w:shd w:val="clear" w:color="auto" w:fill="FFFFFF" w:themeFill="background1"/>
          </w:tcPr>
          <w:p w14:paraId="49FC99FC" w14:textId="77777777" w:rsidR="006C387B" w:rsidRPr="003575C1" w:rsidRDefault="006C387B" w:rsidP="00C127B6">
            <w:pPr>
              <w:rPr>
                <w:rFonts w:eastAsia="Calibri"/>
              </w:rPr>
            </w:pPr>
          </w:p>
        </w:tc>
        <w:tc>
          <w:tcPr>
            <w:tcW w:w="630" w:type="dxa"/>
            <w:shd w:val="clear" w:color="auto" w:fill="FFFFFF" w:themeFill="background1"/>
          </w:tcPr>
          <w:p w14:paraId="7AAC37DA" w14:textId="77777777" w:rsidR="006C387B" w:rsidRPr="003575C1" w:rsidRDefault="006C387B" w:rsidP="00C127B6">
            <w:pPr>
              <w:rPr>
                <w:rFonts w:eastAsia="Calibri"/>
              </w:rPr>
            </w:pPr>
          </w:p>
        </w:tc>
        <w:tc>
          <w:tcPr>
            <w:tcW w:w="5661" w:type="dxa"/>
            <w:shd w:val="clear" w:color="auto" w:fill="FFFFFF" w:themeFill="background1"/>
          </w:tcPr>
          <w:p w14:paraId="3BE7A832" w14:textId="77777777" w:rsidR="006C387B" w:rsidRPr="003575C1" w:rsidRDefault="006C387B" w:rsidP="00C127B6">
            <w:pPr>
              <w:rPr>
                <w:rFonts w:eastAsia="Calibri"/>
              </w:rPr>
            </w:pPr>
          </w:p>
        </w:tc>
      </w:tr>
      <w:tr w:rsidR="006C387B" w:rsidRPr="003575C1" w14:paraId="046DF028" w14:textId="77777777" w:rsidTr="225A492B">
        <w:tc>
          <w:tcPr>
            <w:tcW w:w="698" w:type="dxa"/>
            <w:shd w:val="clear" w:color="auto" w:fill="FFFFFF" w:themeFill="background1"/>
          </w:tcPr>
          <w:p w14:paraId="09ECAB7B" w14:textId="6BD0B7E1" w:rsidR="006C387B" w:rsidRPr="003575C1" w:rsidRDefault="006C387B" w:rsidP="00C127B6">
            <w:r>
              <w:t>5.</w:t>
            </w:r>
          </w:p>
        </w:tc>
        <w:tc>
          <w:tcPr>
            <w:tcW w:w="4770" w:type="dxa"/>
            <w:shd w:val="clear" w:color="auto" w:fill="FFFFFF" w:themeFill="background1"/>
          </w:tcPr>
          <w:p w14:paraId="2E20B7D6" w14:textId="63FB9DAC" w:rsidR="006C387B" w:rsidRPr="006311F1" w:rsidRDefault="00D949EB" w:rsidP="00C127B6">
            <w:pPr>
              <w:rPr>
                <w:rFonts w:asciiTheme="minorHAnsi" w:hAnsiTheme="minorHAnsi" w:cstheme="minorHAnsi"/>
                <w:sz w:val="24"/>
                <w:szCs w:val="24"/>
              </w:rPr>
            </w:pPr>
            <w:r w:rsidRPr="006311F1">
              <w:rPr>
                <w:rFonts w:asciiTheme="minorHAnsi" w:hAnsiTheme="minorHAnsi" w:cstheme="minorHAnsi"/>
                <w:sz w:val="24"/>
                <w:szCs w:val="24"/>
              </w:rPr>
              <w:t>What are some</w:t>
            </w:r>
            <w:r w:rsidR="006C387B" w:rsidRPr="006311F1">
              <w:rPr>
                <w:rFonts w:asciiTheme="minorHAnsi" w:hAnsiTheme="minorHAnsi" w:cstheme="minorHAnsi"/>
                <w:sz w:val="24"/>
                <w:szCs w:val="24"/>
              </w:rPr>
              <w:t xml:space="preserve"> best practices regarding virtual services to customers?</w:t>
            </w:r>
          </w:p>
        </w:tc>
        <w:tc>
          <w:tcPr>
            <w:tcW w:w="626" w:type="dxa"/>
            <w:shd w:val="clear" w:color="auto" w:fill="FFFFFF" w:themeFill="background1"/>
          </w:tcPr>
          <w:p w14:paraId="383954AD" w14:textId="77777777" w:rsidR="006C387B" w:rsidRPr="003575C1" w:rsidRDefault="006C387B" w:rsidP="00C127B6">
            <w:pPr>
              <w:rPr>
                <w:rFonts w:eastAsia="Calibri"/>
              </w:rPr>
            </w:pPr>
          </w:p>
        </w:tc>
        <w:tc>
          <w:tcPr>
            <w:tcW w:w="570" w:type="dxa"/>
            <w:shd w:val="clear" w:color="auto" w:fill="FFFFFF" w:themeFill="background1"/>
          </w:tcPr>
          <w:p w14:paraId="0A7232B7" w14:textId="77777777" w:rsidR="006C387B" w:rsidRPr="003575C1" w:rsidRDefault="006C387B" w:rsidP="00C127B6">
            <w:pPr>
              <w:rPr>
                <w:rFonts w:eastAsia="Calibri"/>
              </w:rPr>
            </w:pPr>
          </w:p>
        </w:tc>
        <w:tc>
          <w:tcPr>
            <w:tcW w:w="630" w:type="dxa"/>
            <w:shd w:val="clear" w:color="auto" w:fill="FFFFFF" w:themeFill="background1"/>
          </w:tcPr>
          <w:p w14:paraId="5A103CFE" w14:textId="77777777" w:rsidR="006C387B" w:rsidRPr="003575C1" w:rsidRDefault="006C387B" w:rsidP="00C127B6">
            <w:pPr>
              <w:rPr>
                <w:rFonts w:eastAsia="Calibri"/>
              </w:rPr>
            </w:pPr>
          </w:p>
        </w:tc>
        <w:tc>
          <w:tcPr>
            <w:tcW w:w="5661" w:type="dxa"/>
            <w:shd w:val="clear" w:color="auto" w:fill="FFFFFF" w:themeFill="background1"/>
          </w:tcPr>
          <w:p w14:paraId="3C00C40D" w14:textId="77777777" w:rsidR="006C387B" w:rsidRPr="003575C1" w:rsidRDefault="006C387B" w:rsidP="00C127B6">
            <w:pPr>
              <w:rPr>
                <w:rFonts w:eastAsia="Calibri"/>
              </w:rPr>
            </w:pPr>
          </w:p>
        </w:tc>
      </w:tr>
    </w:tbl>
    <w:p w14:paraId="56B1BCF8" w14:textId="7BAB5E8B" w:rsidR="00924416" w:rsidRDefault="00924416" w:rsidP="00DB76B0">
      <w:pPr>
        <w:pStyle w:val="Default"/>
        <w:rPr>
          <w:color w:val="auto"/>
        </w:rPr>
      </w:pPr>
    </w:p>
    <w:p w14:paraId="7856F347" w14:textId="3ABFE381" w:rsidR="00924416" w:rsidRDefault="00924416" w:rsidP="00DB76B0">
      <w:pPr>
        <w:pStyle w:val="Default"/>
        <w:rPr>
          <w:color w:val="auto"/>
        </w:rPr>
      </w:pPr>
    </w:p>
    <w:p w14:paraId="56F7EC5E" w14:textId="0033B0C9" w:rsidR="00924416" w:rsidRDefault="00924416" w:rsidP="00DB76B0">
      <w:pPr>
        <w:pStyle w:val="Default"/>
        <w:rPr>
          <w:color w:val="auto"/>
        </w:rPr>
      </w:pPr>
    </w:p>
    <w:p w14:paraId="5A11D24E" w14:textId="78BDD885" w:rsidR="00924416" w:rsidRPr="00A857E2" w:rsidRDefault="00924416" w:rsidP="00DB76B0">
      <w:pPr>
        <w:pStyle w:val="Default"/>
        <w:rPr>
          <w:b/>
          <w:bCs/>
          <w:color w:val="auto"/>
        </w:rPr>
      </w:pPr>
    </w:p>
    <w:p w14:paraId="1052DDE8" w14:textId="5AFFE2F0" w:rsidR="00924416" w:rsidRPr="00B67151" w:rsidRDefault="00924416" w:rsidP="00743909">
      <w:pPr>
        <w:pStyle w:val="Default"/>
        <w:jc w:val="center"/>
        <w:rPr>
          <w:rFonts w:asciiTheme="minorHAnsi" w:hAnsiTheme="minorHAnsi" w:cstheme="minorHAnsi"/>
          <w:color w:val="auto"/>
          <w:sz w:val="16"/>
          <w:szCs w:val="16"/>
        </w:rPr>
      </w:pPr>
      <w:r w:rsidRPr="00B67151">
        <w:rPr>
          <w:rFonts w:asciiTheme="minorHAnsi" w:hAnsiTheme="minorHAnsi" w:cstheme="minorHAnsi"/>
          <w:color w:val="auto"/>
          <w:sz w:val="16"/>
          <w:szCs w:val="16"/>
        </w:rPr>
        <w:t>MassHire Programs &amp; Services are funded in full by US Department of Labor (USDOL) Employment and Training Administration grants. Additional details furnished upon request</w:t>
      </w:r>
      <w:r w:rsidR="00B67151">
        <w:rPr>
          <w:rFonts w:asciiTheme="minorHAnsi" w:hAnsiTheme="minorHAnsi" w:cstheme="minorHAnsi"/>
          <w:color w:val="auto"/>
          <w:sz w:val="16"/>
          <w:szCs w:val="16"/>
        </w:rPr>
        <w:t>.</w:t>
      </w:r>
    </w:p>
    <w:p w14:paraId="205ADD52" w14:textId="5E00A90B" w:rsidR="00B67151" w:rsidRPr="00B67151" w:rsidRDefault="00B67151" w:rsidP="00743909">
      <w:pPr>
        <w:pStyle w:val="Default"/>
        <w:jc w:val="center"/>
        <w:rPr>
          <w:rFonts w:asciiTheme="minorHAnsi" w:hAnsiTheme="minorHAnsi" w:cstheme="minorHAnsi"/>
          <w:b/>
          <w:bCs/>
          <w:color w:val="auto"/>
          <w:sz w:val="16"/>
          <w:szCs w:val="16"/>
        </w:rPr>
      </w:pPr>
      <w:r w:rsidRPr="00B67151">
        <w:rPr>
          <w:rStyle w:val="normaltextrun"/>
          <w:rFonts w:asciiTheme="minorHAnsi" w:hAnsiTheme="minorHAnsi" w:cstheme="minorHAnsi"/>
          <w:sz w:val="16"/>
          <w:szCs w:val="16"/>
          <w:shd w:val="clear" w:color="auto" w:fill="FFFFFF"/>
        </w:rPr>
        <w:t>An equal opportunity employer/program. Auxiliary aids and services are available upon request to individuals with disabilities</w:t>
      </w:r>
    </w:p>
    <w:sectPr w:rsidR="00B67151" w:rsidRPr="00B67151" w:rsidSect="00213DA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88F3" w14:textId="77777777" w:rsidR="004F34A9" w:rsidRDefault="004F34A9" w:rsidP="005C6259">
      <w:r>
        <w:separator/>
      </w:r>
    </w:p>
  </w:endnote>
  <w:endnote w:type="continuationSeparator" w:id="0">
    <w:p w14:paraId="69D04B13" w14:textId="77777777" w:rsidR="004F34A9" w:rsidRDefault="004F34A9" w:rsidP="005C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68769"/>
      <w:docPartObj>
        <w:docPartGallery w:val="Page Numbers (Bottom of Page)"/>
        <w:docPartUnique/>
      </w:docPartObj>
    </w:sdtPr>
    <w:sdtEndPr>
      <w:rPr>
        <w:noProof/>
      </w:rPr>
    </w:sdtEndPr>
    <w:sdtContent>
      <w:p w14:paraId="71A08F79" w14:textId="5B86515C" w:rsidR="00C67E1E" w:rsidRDefault="00DA2560" w:rsidP="00811501">
        <w:pPr>
          <w:pStyle w:val="Footer"/>
        </w:pPr>
        <w:r>
          <w:t>10</w:t>
        </w:r>
        <w:r w:rsidR="00C67E1E">
          <w:t>/</w:t>
        </w:r>
        <w:r w:rsidR="00C377E9">
          <w:t>1</w:t>
        </w:r>
        <w:r>
          <w:t>4</w:t>
        </w:r>
        <w:r w:rsidR="00C67E1E">
          <w:t>/21</w:t>
        </w:r>
        <w:r w:rsidR="00C67E1E">
          <w:tab/>
        </w:r>
        <w:r w:rsidR="00C67E1E">
          <w:tab/>
        </w:r>
        <w:r w:rsidR="00C67E1E">
          <w:tab/>
        </w:r>
        <w:r w:rsidR="00C67E1E">
          <w:tab/>
        </w:r>
        <w:r w:rsidR="00C67E1E">
          <w:tab/>
        </w:r>
        <w:r w:rsidR="00C67E1E">
          <w:tab/>
        </w:r>
        <w:r w:rsidR="00C67E1E">
          <w:tab/>
        </w:r>
        <w:r w:rsidR="00C67E1E">
          <w:fldChar w:fldCharType="begin"/>
        </w:r>
        <w:r w:rsidR="00C67E1E">
          <w:instrText xml:space="preserve"> PAGE   \* MERGEFORMAT </w:instrText>
        </w:r>
        <w:r w:rsidR="00C67E1E">
          <w:fldChar w:fldCharType="separate"/>
        </w:r>
        <w:r w:rsidR="00C67E1E">
          <w:rPr>
            <w:noProof/>
          </w:rPr>
          <w:t>22</w:t>
        </w:r>
        <w:r w:rsidR="00C67E1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55B8" w14:textId="77777777" w:rsidR="004F34A9" w:rsidRDefault="004F34A9" w:rsidP="005C6259">
      <w:r>
        <w:separator/>
      </w:r>
    </w:p>
  </w:footnote>
  <w:footnote w:type="continuationSeparator" w:id="0">
    <w:p w14:paraId="103E6E31" w14:textId="77777777" w:rsidR="004F34A9" w:rsidRDefault="004F34A9" w:rsidP="005C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E39F" w14:textId="20C7506B" w:rsidR="00C67E1E" w:rsidRPr="00942A41" w:rsidRDefault="00C67E1E">
    <w:pPr>
      <w:pStyle w:val="Header"/>
      <w:rPr>
        <w:rFonts w:asciiTheme="minorHAnsi" w:hAnsiTheme="minorHAnsi"/>
      </w:rPr>
    </w:pPr>
    <w:r w:rsidRPr="00942A41">
      <w:rPr>
        <w:rFonts w:asciiTheme="minorHAnsi" w:hAnsiTheme="minorHAnsi"/>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1FD"/>
    <w:multiLevelType w:val="hybridMultilevel"/>
    <w:tmpl w:val="E6BAF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75F"/>
    <w:multiLevelType w:val="hybridMultilevel"/>
    <w:tmpl w:val="CE66C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D283A"/>
    <w:multiLevelType w:val="hybridMultilevel"/>
    <w:tmpl w:val="EFF05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36ACE"/>
    <w:multiLevelType w:val="hybridMultilevel"/>
    <w:tmpl w:val="5E0E9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02CB6"/>
    <w:multiLevelType w:val="hybridMultilevel"/>
    <w:tmpl w:val="FAB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10671"/>
    <w:multiLevelType w:val="hybridMultilevel"/>
    <w:tmpl w:val="FB14B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07613"/>
    <w:multiLevelType w:val="hybridMultilevel"/>
    <w:tmpl w:val="0B028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364AF"/>
    <w:multiLevelType w:val="hybridMultilevel"/>
    <w:tmpl w:val="B36A7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53582"/>
    <w:multiLevelType w:val="hybridMultilevel"/>
    <w:tmpl w:val="EBA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56DC1"/>
    <w:multiLevelType w:val="hybridMultilevel"/>
    <w:tmpl w:val="9E269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AE6BAA"/>
    <w:multiLevelType w:val="hybridMultilevel"/>
    <w:tmpl w:val="71C07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D6A84"/>
    <w:multiLevelType w:val="hybridMultilevel"/>
    <w:tmpl w:val="1B9A5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A3254"/>
    <w:multiLevelType w:val="hybridMultilevel"/>
    <w:tmpl w:val="19705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513AE"/>
    <w:multiLevelType w:val="hybridMultilevel"/>
    <w:tmpl w:val="722ECD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93F97"/>
    <w:multiLevelType w:val="multilevel"/>
    <w:tmpl w:val="9676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8095D"/>
    <w:multiLevelType w:val="hybridMultilevel"/>
    <w:tmpl w:val="E6EEF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B57FE4"/>
    <w:multiLevelType w:val="hybridMultilevel"/>
    <w:tmpl w:val="5F129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9745C"/>
    <w:multiLevelType w:val="hybridMultilevel"/>
    <w:tmpl w:val="5F8E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F4B61"/>
    <w:multiLevelType w:val="hybridMultilevel"/>
    <w:tmpl w:val="1CB81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91C28"/>
    <w:multiLevelType w:val="hybridMultilevel"/>
    <w:tmpl w:val="A3FED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30C99"/>
    <w:multiLevelType w:val="hybridMultilevel"/>
    <w:tmpl w:val="0FFEE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51FE1"/>
    <w:multiLevelType w:val="hybridMultilevel"/>
    <w:tmpl w:val="40823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4487B"/>
    <w:multiLevelType w:val="hybridMultilevel"/>
    <w:tmpl w:val="A696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4F0B9C"/>
    <w:multiLevelType w:val="hybridMultilevel"/>
    <w:tmpl w:val="2B06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131CEB"/>
    <w:multiLevelType w:val="hybridMultilevel"/>
    <w:tmpl w:val="2B163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D294B"/>
    <w:multiLevelType w:val="hybridMultilevel"/>
    <w:tmpl w:val="DD4C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E2F58"/>
    <w:multiLevelType w:val="hybridMultilevel"/>
    <w:tmpl w:val="EA2C17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B1130F"/>
    <w:multiLevelType w:val="hybridMultilevel"/>
    <w:tmpl w:val="7AD49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3"/>
  </w:num>
  <w:num w:numId="4">
    <w:abstractNumId w:val="26"/>
  </w:num>
  <w:num w:numId="5">
    <w:abstractNumId w:val="25"/>
  </w:num>
  <w:num w:numId="6">
    <w:abstractNumId w:val="21"/>
  </w:num>
  <w:num w:numId="7">
    <w:abstractNumId w:val="12"/>
  </w:num>
  <w:num w:numId="8">
    <w:abstractNumId w:val="15"/>
  </w:num>
  <w:num w:numId="9">
    <w:abstractNumId w:val="19"/>
  </w:num>
  <w:num w:numId="10">
    <w:abstractNumId w:val="18"/>
  </w:num>
  <w:num w:numId="11">
    <w:abstractNumId w:val="13"/>
  </w:num>
  <w:num w:numId="12">
    <w:abstractNumId w:val="6"/>
  </w:num>
  <w:num w:numId="13">
    <w:abstractNumId w:val="7"/>
  </w:num>
  <w:num w:numId="14">
    <w:abstractNumId w:val="27"/>
  </w:num>
  <w:num w:numId="15">
    <w:abstractNumId w:val="2"/>
  </w:num>
  <w:num w:numId="16">
    <w:abstractNumId w:val="9"/>
  </w:num>
  <w:num w:numId="17">
    <w:abstractNumId w:val="1"/>
  </w:num>
  <w:num w:numId="18">
    <w:abstractNumId w:val="3"/>
  </w:num>
  <w:num w:numId="19">
    <w:abstractNumId w:val="22"/>
  </w:num>
  <w:num w:numId="20">
    <w:abstractNumId w:val="20"/>
  </w:num>
  <w:num w:numId="21">
    <w:abstractNumId w:val="8"/>
  </w:num>
  <w:num w:numId="22">
    <w:abstractNumId w:val="4"/>
  </w:num>
  <w:num w:numId="23">
    <w:abstractNumId w:val="0"/>
  </w:num>
  <w:num w:numId="24">
    <w:abstractNumId w:val="24"/>
  </w:num>
  <w:num w:numId="25">
    <w:abstractNumId w:val="17"/>
  </w:num>
  <w:num w:numId="26">
    <w:abstractNumId w:val="16"/>
  </w:num>
  <w:num w:numId="27">
    <w:abstractNumId w:val="5"/>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0"/>
    <w:rsid w:val="00002BBB"/>
    <w:rsid w:val="000052EB"/>
    <w:rsid w:val="00011CAB"/>
    <w:rsid w:val="00022F33"/>
    <w:rsid w:val="00032D5B"/>
    <w:rsid w:val="000371D7"/>
    <w:rsid w:val="00051212"/>
    <w:rsid w:val="00073A3B"/>
    <w:rsid w:val="0009452F"/>
    <w:rsid w:val="000966AC"/>
    <w:rsid w:val="000A6509"/>
    <w:rsid w:val="000A7450"/>
    <w:rsid w:val="000B0142"/>
    <w:rsid w:val="000B19F2"/>
    <w:rsid w:val="000B3B0A"/>
    <w:rsid w:val="000D2DE4"/>
    <w:rsid w:val="000F0DDA"/>
    <w:rsid w:val="000F3EAC"/>
    <w:rsid w:val="00101F39"/>
    <w:rsid w:val="00136FCA"/>
    <w:rsid w:val="0014200F"/>
    <w:rsid w:val="00143D0F"/>
    <w:rsid w:val="0015327F"/>
    <w:rsid w:val="00156998"/>
    <w:rsid w:val="001A13A1"/>
    <w:rsid w:val="001B37AD"/>
    <w:rsid w:val="001B3F9F"/>
    <w:rsid w:val="001C4E3B"/>
    <w:rsid w:val="001F16C6"/>
    <w:rsid w:val="001F65BA"/>
    <w:rsid w:val="001F7625"/>
    <w:rsid w:val="00207566"/>
    <w:rsid w:val="00210EBD"/>
    <w:rsid w:val="00213DAF"/>
    <w:rsid w:val="002178D1"/>
    <w:rsid w:val="00256856"/>
    <w:rsid w:val="00267DB7"/>
    <w:rsid w:val="00273AA2"/>
    <w:rsid w:val="00295AFD"/>
    <w:rsid w:val="002A1977"/>
    <w:rsid w:val="002A6E07"/>
    <w:rsid w:val="002B3269"/>
    <w:rsid w:val="002B3845"/>
    <w:rsid w:val="002B54F6"/>
    <w:rsid w:val="002C21C0"/>
    <w:rsid w:val="002C5794"/>
    <w:rsid w:val="002C6DEF"/>
    <w:rsid w:val="002C7856"/>
    <w:rsid w:val="002D2520"/>
    <w:rsid w:val="002D5A79"/>
    <w:rsid w:val="002E5DD4"/>
    <w:rsid w:val="002E61E7"/>
    <w:rsid w:val="002F27AB"/>
    <w:rsid w:val="00303585"/>
    <w:rsid w:val="003042CF"/>
    <w:rsid w:val="00316EBE"/>
    <w:rsid w:val="00330481"/>
    <w:rsid w:val="0033075A"/>
    <w:rsid w:val="003341BD"/>
    <w:rsid w:val="00340C33"/>
    <w:rsid w:val="00341700"/>
    <w:rsid w:val="00354E98"/>
    <w:rsid w:val="003575C1"/>
    <w:rsid w:val="00357A11"/>
    <w:rsid w:val="00370708"/>
    <w:rsid w:val="00377185"/>
    <w:rsid w:val="00383896"/>
    <w:rsid w:val="003871CA"/>
    <w:rsid w:val="00394D0F"/>
    <w:rsid w:val="0039535E"/>
    <w:rsid w:val="00396FAB"/>
    <w:rsid w:val="003B4713"/>
    <w:rsid w:val="003C0DC8"/>
    <w:rsid w:val="003C45CA"/>
    <w:rsid w:val="003D2428"/>
    <w:rsid w:val="003D27E8"/>
    <w:rsid w:val="003D464F"/>
    <w:rsid w:val="003F66F8"/>
    <w:rsid w:val="003F7EA2"/>
    <w:rsid w:val="00404BA3"/>
    <w:rsid w:val="0040795F"/>
    <w:rsid w:val="004100A0"/>
    <w:rsid w:val="00421CBC"/>
    <w:rsid w:val="0042215F"/>
    <w:rsid w:val="0042267B"/>
    <w:rsid w:val="00425845"/>
    <w:rsid w:val="004521AE"/>
    <w:rsid w:val="00455D93"/>
    <w:rsid w:val="00463481"/>
    <w:rsid w:val="004671A0"/>
    <w:rsid w:val="004729EE"/>
    <w:rsid w:val="004822ED"/>
    <w:rsid w:val="004836DA"/>
    <w:rsid w:val="0048605A"/>
    <w:rsid w:val="004A74ED"/>
    <w:rsid w:val="004C5EA6"/>
    <w:rsid w:val="004C7DE2"/>
    <w:rsid w:val="004C7FB9"/>
    <w:rsid w:val="004D3358"/>
    <w:rsid w:val="004D6DB0"/>
    <w:rsid w:val="004E1E9F"/>
    <w:rsid w:val="004E251B"/>
    <w:rsid w:val="004F34A9"/>
    <w:rsid w:val="004F61FD"/>
    <w:rsid w:val="005040BC"/>
    <w:rsid w:val="0050526A"/>
    <w:rsid w:val="005078A2"/>
    <w:rsid w:val="0053083E"/>
    <w:rsid w:val="005315D8"/>
    <w:rsid w:val="0053591E"/>
    <w:rsid w:val="005417EE"/>
    <w:rsid w:val="005638C2"/>
    <w:rsid w:val="00564BCC"/>
    <w:rsid w:val="0056701C"/>
    <w:rsid w:val="005724C7"/>
    <w:rsid w:val="00582FD6"/>
    <w:rsid w:val="00584A6E"/>
    <w:rsid w:val="005A22F8"/>
    <w:rsid w:val="005C6259"/>
    <w:rsid w:val="005D34FA"/>
    <w:rsid w:val="005D63B8"/>
    <w:rsid w:val="005E1581"/>
    <w:rsid w:val="005F00DD"/>
    <w:rsid w:val="005F2B57"/>
    <w:rsid w:val="005F41DC"/>
    <w:rsid w:val="00625CDC"/>
    <w:rsid w:val="006311F1"/>
    <w:rsid w:val="00637A39"/>
    <w:rsid w:val="00643242"/>
    <w:rsid w:val="0064544F"/>
    <w:rsid w:val="00645D3A"/>
    <w:rsid w:val="00645E30"/>
    <w:rsid w:val="006505BD"/>
    <w:rsid w:val="00654290"/>
    <w:rsid w:val="00665D17"/>
    <w:rsid w:val="0068086B"/>
    <w:rsid w:val="006827D5"/>
    <w:rsid w:val="0069278C"/>
    <w:rsid w:val="00695387"/>
    <w:rsid w:val="006A6626"/>
    <w:rsid w:val="006C2047"/>
    <w:rsid w:val="006C387B"/>
    <w:rsid w:val="006D0789"/>
    <w:rsid w:val="006E274E"/>
    <w:rsid w:val="006F221F"/>
    <w:rsid w:val="007032BE"/>
    <w:rsid w:val="00704081"/>
    <w:rsid w:val="00707C32"/>
    <w:rsid w:val="0071317D"/>
    <w:rsid w:val="007172F2"/>
    <w:rsid w:val="00723581"/>
    <w:rsid w:val="00736A05"/>
    <w:rsid w:val="00737379"/>
    <w:rsid w:val="00737BD3"/>
    <w:rsid w:val="00743909"/>
    <w:rsid w:val="00747207"/>
    <w:rsid w:val="0075349B"/>
    <w:rsid w:val="00757B84"/>
    <w:rsid w:val="0076178E"/>
    <w:rsid w:val="0076453E"/>
    <w:rsid w:val="007734E9"/>
    <w:rsid w:val="00780D4C"/>
    <w:rsid w:val="00782FC8"/>
    <w:rsid w:val="007A3C63"/>
    <w:rsid w:val="007B45E0"/>
    <w:rsid w:val="007B56EB"/>
    <w:rsid w:val="007C04A0"/>
    <w:rsid w:val="007C32A7"/>
    <w:rsid w:val="007C3F20"/>
    <w:rsid w:val="007D3288"/>
    <w:rsid w:val="007D6CD5"/>
    <w:rsid w:val="007E79E2"/>
    <w:rsid w:val="0080320D"/>
    <w:rsid w:val="00811501"/>
    <w:rsid w:val="00814D8A"/>
    <w:rsid w:val="00817C31"/>
    <w:rsid w:val="00826CA7"/>
    <w:rsid w:val="0082714D"/>
    <w:rsid w:val="00830948"/>
    <w:rsid w:val="008314E4"/>
    <w:rsid w:val="008317CC"/>
    <w:rsid w:val="0083592B"/>
    <w:rsid w:val="008441BE"/>
    <w:rsid w:val="00846F0E"/>
    <w:rsid w:val="008670AF"/>
    <w:rsid w:val="00873277"/>
    <w:rsid w:val="00875A89"/>
    <w:rsid w:val="0088051E"/>
    <w:rsid w:val="00893334"/>
    <w:rsid w:val="008B202B"/>
    <w:rsid w:val="008B2525"/>
    <w:rsid w:val="008B6D45"/>
    <w:rsid w:val="008C3BAD"/>
    <w:rsid w:val="008D33D7"/>
    <w:rsid w:val="008F7D05"/>
    <w:rsid w:val="0090277D"/>
    <w:rsid w:val="0090715C"/>
    <w:rsid w:val="00911CC6"/>
    <w:rsid w:val="00924416"/>
    <w:rsid w:val="00930596"/>
    <w:rsid w:val="00942A41"/>
    <w:rsid w:val="00946D1A"/>
    <w:rsid w:val="009542FB"/>
    <w:rsid w:val="00967F94"/>
    <w:rsid w:val="00974B1E"/>
    <w:rsid w:val="00976DA9"/>
    <w:rsid w:val="009800E6"/>
    <w:rsid w:val="00986628"/>
    <w:rsid w:val="00995910"/>
    <w:rsid w:val="009A1D21"/>
    <w:rsid w:val="009A5E73"/>
    <w:rsid w:val="009A7AE0"/>
    <w:rsid w:val="009C1464"/>
    <w:rsid w:val="009C426E"/>
    <w:rsid w:val="009C596C"/>
    <w:rsid w:val="009E1BDE"/>
    <w:rsid w:val="009E72CC"/>
    <w:rsid w:val="009E79CC"/>
    <w:rsid w:val="009F47AE"/>
    <w:rsid w:val="00A15342"/>
    <w:rsid w:val="00A22046"/>
    <w:rsid w:val="00A82C69"/>
    <w:rsid w:val="00A857E2"/>
    <w:rsid w:val="00A9050A"/>
    <w:rsid w:val="00A92745"/>
    <w:rsid w:val="00AA5D8C"/>
    <w:rsid w:val="00AC3210"/>
    <w:rsid w:val="00AD6766"/>
    <w:rsid w:val="00AD6F33"/>
    <w:rsid w:val="00AE20E2"/>
    <w:rsid w:val="00AE3985"/>
    <w:rsid w:val="00AE5088"/>
    <w:rsid w:val="00B00623"/>
    <w:rsid w:val="00B018E1"/>
    <w:rsid w:val="00B0637C"/>
    <w:rsid w:val="00B075C8"/>
    <w:rsid w:val="00B21E3D"/>
    <w:rsid w:val="00B34042"/>
    <w:rsid w:val="00B34A62"/>
    <w:rsid w:val="00B37CDD"/>
    <w:rsid w:val="00B405A4"/>
    <w:rsid w:val="00B42691"/>
    <w:rsid w:val="00B5177C"/>
    <w:rsid w:val="00B54D6B"/>
    <w:rsid w:val="00B64D31"/>
    <w:rsid w:val="00B6531F"/>
    <w:rsid w:val="00B65FFB"/>
    <w:rsid w:val="00B67151"/>
    <w:rsid w:val="00B8476C"/>
    <w:rsid w:val="00B87BB0"/>
    <w:rsid w:val="00B90F47"/>
    <w:rsid w:val="00B94F34"/>
    <w:rsid w:val="00B97C9F"/>
    <w:rsid w:val="00BB0C10"/>
    <w:rsid w:val="00BB549C"/>
    <w:rsid w:val="00BD45F9"/>
    <w:rsid w:val="00BD5E35"/>
    <w:rsid w:val="00BD7FBE"/>
    <w:rsid w:val="00BE5E7E"/>
    <w:rsid w:val="00BE78C0"/>
    <w:rsid w:val="00BF7C12"/>
    <w:rsid w:val="00C0662C"/>
    <w:rsid w:val="00C07FBA"/>
    <w:rsid w:val="00C127B6"/>
    <w:rsid w:val="00C17E33"/>
    <w:rsid w:val="00C27A71"/>
    <w:rsid w:val="00C33CB9"/>
    <w:rsid w:val="00C377E9"/>
    <w:rsid w:val="00C42EBA"/>
    <w:rsid w:val="00C434ED"/>
    <w:rsid w:val="00C45713"/>
    <w:rsid w:val="00C45A46"/>
    <w:rsid w:val="00C6481F"/>
    <w:rsid w:val="00C64C98"/>
    <w:rsid w:val="00C65CC5"/>
    <w:rsid w:val="00C66753"/>
    <w:rsid w:val="00C67E1E"/>
    <w:rsid w:val="00C73631"/>
    <w:rsid w:val="00C85602"/>
    <w:rsid w:val="00C92B47"/>
    <w:rsid w:val="00CA1134"/>
    <w:rsid w:val="00CA1B35"/>
    <w:rsid w:val="00CA6CEF"/>
    <w:rsid w:val="00CB3A64"/>
    <w:rsid w:val="00CC0BC6"/>
    <w:rsid w:val="00CC4D2B"/>
    <w:rsid w:val="00CE2045"/>
    <w:rsid w:val="00CF17DA"/>
    <w:rsid w:val="00D12E44"/>
    <w:rsid w:val="00D2474C"/>
    <w:rsid w:val="00D31020"/>
    <w:rsid w:val="00D32F55"/>
    <w:rsid w:val="00D338AA"/>
    <w:rsid w:val="00D35E55"/>
    <w:rsid w:val="00D366FC"/>
    <w:rsid w:val="00D36E52"/>
    <w:rsid w:val="00D5604D"/>
    <w:rsid w:val="00D64A33"/>
    <w:rsid w:val="00D67440"/>
    <w:rsid w:val="00D72437"/>
    <w:rsid w:val="00D7791C"/>
    <w:rsid w:val="00D80729"/>
    <w:rsid w:val="00D90EE2"/>
    <w:rsid w:val="00D949EB"/>
    <w:rsid w:val="00D95629"/>
    <w:rsid w:val="00D959AD"/>
    <w:rsid w:val="00DA0A12"/>
    <w:rsid w:val="00DA2560"/>
    <w:rsid w:val="00DB76B0"/>
    <w:rsid w:val="00DD0085"/>
    <w:rsid w:val="00DD4182"/>
    <w:rsid w:val="00DE380A"/>
    <w:rsid w:val="00DE440B"/>
    <w:rsid w:val="00DE4696"/>
    <w:rsid w:val="00E04B23"/>
    <w:rsid w:val="00E11F9A"/>
    <w:rsid w:val="00E15193"/>
    <w:rsid w:val="00E16D30"/>
    <w:rsid w:val="00E248C9"/>
    <w:rsid w:val="00E30EDC"/>
    <w:rsid w:val="00E40013"/>
    <w:rsid w:val="00E466BE"/>
    <w:rsid w:val="00E51625"/>
    <w:rsid w:val="00E76E64"/>
    <w:rsid w:val="00E82A5E"/>
    <w:rsid w:val="00E8766B"/>
    <w:rsid w:val="00E9086B"/>
    <w:rsid w:val="00E91163"/>
    <w:rsid w:val="00EA1612"/>
    <w:rsid w:val="00EA1B21"/>
    <w:rsid w:val="00EA4866"/>
    <w:rsid w:val="00EA6BBD"/>
    <w:rsid w:val="00EA75FC"/>
    <w:rsid w:val="00EB369D"/>
    <w:rsid w:val="00EB4130"/>
    <w:rsid w:val="00EC1224"/>
    <w:rsid w:val="00EC7FCB"/>
    <w:rsid w:val="00ED3AA8"/>
    <w:rsid w:val="00ED7B6A"/>
    <w:rsid w:val="00EE1615"/>
    <w:rsid w:val="00EE5C5F"/>
    <w:rsid w:val="00EE7298"/>
    <w:rsid w:val="00EF1CE2"/>
    <w:rsid w:val="00EF28E2"/>
    <w:rsid w:val="00EF39A5"/>
    <w:rsid w:val="00EF4891"/>
    <w:rsid w:val="00F07788"/>
    <w:rsid w:val="00F0780E"/>
    <w:rsid w:val="00F207D3"/>
    <w:rsid w:val="00F26239"/>
    <w:rsid w:val="00F26D95"/>
    <w:rsid w:val="00F3525F"/>
    <w:rsid w:val="00F36FBE"/>
    <w:rsid w:val="00F41F5E"/>
    <w:rsid w:val="00F64319"/>
    <w:rsid w:val="00F81DFE"/>
    <w:rsid w:val="00F84D47"/>
    <w:rsid w:val="00F96010"/>
    <w:rsid w:val="00FA4F00"/>
    <w:rsid w:val="00FB0061"/>
    <w:rsid w:val="00FB1E53"/>
    <w:rsid w:val="00FB363D"/>
    <w:rsid w:val="00FB7824"/>
    <w:rsid w:val="00FC7C29"/>
    <w:rsid w:val="00FF475E"/>
    <w:rsid w:val="0D2A2BE7"/>
    <w:rsid w:val="10204855"/>
    <w:rsid w:val="1953FCA2"/>
    <w:rsid w:val="1ED37E5A"/>
    <w:rsid w:val="225A492B"/>
    <w:rsid w:val="23267BA4"/>
    <w:rsid w:val="3ADBCFD2"/>
    <w:rsid w:val="4435D85C"/>
    <w:rsid w:val="4728BE75"/>
    <w:rsid w:val="4E85DB11"/>
    <w:rsid w:val="58C3B3C5"/>
    <w:rsid w:val="7F58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FA8308C"/>
  <w15:docId w15:val="{2B3D1C61-F8FE-4231-AFDF-156AFBA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B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B76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pPr>
    <w:rPr>
      <w:rFonts w:ascii="Book Antiqua" w:hAnsi="Book Antiqua"/>
      <w:b/>
    </w:rPr>
  </w:style>
  <w:style w:type="paragraph" w:styleId="Heading2">
    <w:name w:val="heading 2"/>
    <w:basedOn w:val="Normal"/>
    <w:next w:val="Normal"/>
    <w:link w:val="Heading2Char"/>
    <w:uiPriority w:val="9"/>
    <w:qFormat/>
    <w:rsid w:val="00DB76B0"/>
    <w:pPr>
      <w:keepNext/>
      <w:outlineLvl w:val="1"/>
    </w:pPr>
    <w:rPr>
      <w:rFonts w:ascii="Times New Roman" w:hAnsi="Times New Roman"/>
      <w:b/>
      <w:sz w:val="24"/>
    </w:rPr>
  </w:style>
  <w:style w:type="paragraph" w:styleId="Heading3">
    <w:name w:val="heading 3"/>
    <w:basedOn w:val="Normal"/>
    <w:next w:val="Normal"/>
    <w:link w:val="Heading3Char"/>
    <w:qFormat/>
    <w:rsid w:val="00DB76B0"/>
    <w:pPr>
      <w:keepNext/>
      <w:jc w:val="center"/>
      <w:outlineLvl w:val="2"/>
    </w:pPr>
    <w:rPr>
      <w:b/>
      <w:sz w:val="56"/>
    </w:rPr>
  </w:style>
  <w:style w:type="paragraph" w:styleId="Heading4">
    <w:name w:val="heading 4"/>
    <w:basedOn w:val="Normal"/>
    <w:next w:val="Normal"/>
    <w:link w:val="Heading4Char"/>
    <w:qFormat/>
    <w:rsid w:val="00DB76B0"/>
    <w:pPr>
      <w:keepNext/>
      <w:jc w:val="center"/>
      <w:outlineLvl w:val="3"/>
    </w:pPr>
    <w:rPr>
      <w:b/>
      <w:sz w:val="56"/>
    </w:rPr>
  </w:style>
  <w:style w:type="paragraph" w:styleId="Heading6">
    <w:name w:val="heading 6"/>
    <w:basedOn w:val="Normal"/>
    <w:next w:val="Normal"/>
    <w:link w:val="Heading6Char"/>
    <w:qFormat/>
    <w:rsid w:val="00DB76B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B76B0"/>
    <w:pPr>
      <w:keepNext/>
      <w:widowControl w:val="0"/>
      <w:outlineLvl w:val="6"/>
    </w:pPr>
    <w:rPr>
      <w:rFonts w:ascii="Times New Roman" w:hAnsi="Times New Roman"/>
      <w:b/>
      <w:snapToGrid w:val="0"/>
      <w:sz w:val="24"/>
    </w:rPr>
  </w:style>
  <w:style w:type="paragraph" w:styleId="Heading8">
    <w:name w:val="heading 8"/>
    <w:basedOn w:val="Normal"/>
    <w:next w:val="Normal"/>
    <w:link w:val="Heading8Char"/>
    <w:semiHidden/>
    <w:unhideWhenUsed/>
    <w:qFormat/>
    <w:rsid w:val="00DB76B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B0"/>
    <w:rPr>
      <w:rFonts w:ascii="Book Antiqua" w:eastAsia="Times New Roman" w:hAnsi="Book Antiqua" w:cs="Times New Roman"/>
      <w:b/>
      <w:szCs w:val="20"/>
    </w:rPr>
  </w:style>
  <w:style w:type="character" w:customStyle="1" w:styleId="Heading2Char">
    <w:name w:val="Heading 2 Char"/>
    <w:basedOn w:val="DefaultParagraphFont"/>
    <w:link w:val="Heading2"/>
    <w:uiPriority w:val="9"/>
    <w:rsid w:val="00DB76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76B0"/>
    <w:rPr>
      <w:rFonts w:ascii="Arial" w:eastAsia="Times New Roman" w:hAnsi="Arial" w:cs="Times New Roman"/>
      <w:b/>
      <w:sz w:val="56"/>
      <w:szCs w:val="20"/>
    </w:rPr>
  </w:style>
  <w:style w:type="character" w:customStyle="1" w:styleId="Heading4Char">
    <w:name w:val="Heading 4 Char"/>
    <w:basedOn w:val="DefaultParagraphFont"/>
    <w:link w:val="Heading4"/>
    <w:rsid w:val="00DB76B0"/>
    <w:rPr>
      <w:rFonts w:ascii="Arial" w:eastAsia="Times New Roman" w:hAnsi="Arial" w:cs="Times New Roman"/>
      <w:b/>
      <w:sz w:val="56"/>
      <w:szCs w:val="20"/>
    </w:rPr>
  </w:style>
  <w:style w:type="character" w:customStyle="1" w:styleId="Heading6Char">
    <w:name w:val="Heading 6 Char"/>
    <w:basedOn w:val="DefaultParagraphFont"/>
    <w:link w:val="Heading6"/>
    <w:rsid w:val="00DB76B0"/>
    <w:rPr>
      <w:rFonts w:ascii="Times New Roman" w:eastAsia="Times New Roman" w:hAnsi="Times New Roman" w:cs="Times New Roman"/>
      <w:b/>
      <w:bCs/>
    </w:rPr>
  </w:style>
  <w:style w:type="character" w:customStyle="1" w:styleId="Heading7Char">
    <w:name w:val="Heading 7 Char"/>
    <w:basedOn w:val="DefaultParagraphFont"/>
    <w:link w:val="Heading7"/>
    <w:rsid w:val="00DB76B0"/>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DB76B0"/>
    <w:rPr>
      <w:rFonts w:ascii="Calibri" w:eastAsia="Times New Roman" w:hAnsi="Calibri" w:cs="Times New Roman"/>
      <w:i/>
      <w:iCs/>
      <w:sz w:val="24"/>
      <w:szCs w:val="24"/>
    </w:rPr>
  </w:style>
  <w:style w:type="paragraph" w:styleId="Header">
    <w:name w:val="header"/>
    <w:basedOn w:val="Normal"/>
    <w:link w:val="HeaderChar"/>
    <w:uiPriority w:val="99"/>
    <w:rsid w:val="00DB76B0"/>
    <w:pPr>
      <w:tabs>
        <w:tab w:val="center" w:pos="4320"/>
        <w:tab w:val="right" w:pos="8640"/>
      </w:tabs>
    </w:pPr>
  </w:style>
  <w:style w:type="character" w:customStyle="1" w:styleId="HeaderChar">
    <w:name w:val="Header Char"/>
    <w:basedOn w:val="DefaultParagraphFont"/>
    <w:link w:val="Header"/>
    <w:uiPriority w:val="99"/>
    <w:rsid w:val="00DB76B0"/>
    <w:rPr>
      <w:rFonts w:ascii="Arial" w:eastAsia="Times New Roman" w:hAnsi="Arial" w:cs="Times New Roman"/>
      <w:szCs w:val="20"/>
    </w:rPr>
  </w:style>
  <w:style w:type="paragraph" w:styleId="Footer">
    <w:name w:val="footer"/>
    <w:basedOn w:val="Normal"/>
    <w:link w:val="FooterChar"/>
    <w:uiPriority w:val="99"/>
    <w:rsid w:val="00DB76B0"/>
    <w:pPr>
      <w:tabs>
        <w:tab w:val="center" w:pos="4320"/>
        <w:tab w:val="right" w:pos="8640"/>
      </w:tabs>
    </w:pPr>
  </w:style>
  <w:style w:type="character" w:customStyle="1" w:styleId="FooterChar">
    <w:name w:val="Footer Char"/>
    <w:basedOn w:val="DefaultParagraphFont"/>
    <w:link w:val="Footer"/>
    <w:uiPriority w:val="99"/>
    <w:rsid w:val="00DB76B0"/>
    <w:rPr>
      <w:rFonts w:ascii="Arial" w:eastAsia="Times New Roman" w:hAnsi="Arial" w:cs="Times New Roman"/>
      <w:szCs w:val="20"/>
    </w:rPr>
  </w:style>
  <w:style w:type="paragraph" w:customStyle="1" w:styleId="Style2">
    <w:name w:val="Style2"/>
    <w:basedOn w:val="Normal"/>
    <w:next w:val="Heading4"/>
    <w:rsid w:val="00DB76B0"/>
    <w:pPr>
      <w:jc w:val="center"/>
    </w:pPr>
    <w:rPr>
      <w:b/>
      <w:sz w:val="56"/>
    </w:rPr>
  </w:style>
  <w:style w:type="paragraph" w:styleId="BodyTextIndent">
    <w:name w:val="Body Text Indent"/>
    <w:basedOn w:val="Normal"/>
    <w:link w:val="BodyTextIndentChar"/>
    <w:rsid w:val="00DB76B0"/>
    <w:pPr>
      <w:ind w:left="720"/>
    </w:pPr>
    <w:rPr>
      <w:rFonts w:ascii="Times New Roman" w:hAnsi="Times New Roman"/>
      <w:sz w:val="24"/>
    </w:rPr>
  </w:style>
  <w:style w:type="character" w:customStyle="1" w:styleId="BodyTextIndentChar">
    <w:name w:val="Body Text Indent Char"/>
    <w:basedOn w:val="DefaultParagraphFont"/>
    <w:link w:val="BodyTextIndent"/>
    <w:rsid w:val="00DB76B0"/>
    <w:rPr>
      <w:rFonts w:ascii="Times New Roman" w:eastAsia="Times New Roman" w:hAnsi="Times New Roman" w:cs="Times New Roman"/>
      <w:sz w:val="24"/>
      <w:szCs w:val="20"/>
    </w:rPr>
  </w:style>
  <w:style w:type="paragraph" w:styleId="BodyText3">
    <w:name w:val="Body Text 3"/>
    <w:basedOn w:val="Normal"/>
    <w:link w:val="BodyText3Char"/>
    <w:rsid w:val="00DB76B0"/>
    <w:pPr>
      <w:tabs>
        <w:tab w:val="left" w:pos="-720"/>
      </w:tabs>
      <w:suppressAutoHyphens/>
    </w:pPr>
    <w:rPr>
      <w:rFonts w:ascii="CG Times" w:hAnsi="CG Times"/>
      <w:sz w:val="24"/>
    </w:rPr>
  </w:style>
  <w:style w:type="character" w:customStyle="1" w:styleId="BodyText3Char">
    <w:name w:val="Body Text 3 Char"/>
    <w:basedOn w:val="DefaultParagraphFont"/>
    <w:link w:val="BodyText3"/>
    <w:rsid w:val="00DB76B0"/>
    <w:rPr>
      <w:rFonts w:ascii="CG Times" w:eastAsia="Times New Roman" w:hAnsi="CG Times" w:cs="Times New Roman"/>
      <w:sz w:val="24"/>
      <w:szCs w:val="20"/>
    </w:rPr>
  </w:style>
  <w:style w:type="paragraph" w:styleId="BodyTextIndent2">
    <w:name w:val="Body Text Indent 2"/>
    <w:basedOn w:val="Normal"/>
    <w:link w:val="BodyTextIndent2Char"/>
    <w:rsid w:val="00DB76B0"/>
    <w:pPr>
      <w:ind w:left="720"/>
    </w:pPr>
    <w:rPr>
      <w:rFonts w:ascii="Times New Roman" w:hAnsi="Times New Roman"/>
      <w:b/>
      <w:sz w:val="24"/>
    </w:rPr>
  </w:style>
  <w:style w:type="character" w:customStyle="1" w:styleId="BodyTextIndent2Char">
    <w:name w:val="Body Text Indent 2 Char"/>
    <w:basedOn w:val="DefaultParagraphFont"/>
    <w:link w:val="BodyTextIndent2"/>
    <w:rsid w:val="00DB76B0"/>
    <w:rPr>
      <w:rFonts w:ascii="Times New Roman" w:eastAsia="Times New Roman" w:hAnsi="Times New Roman" w:cs="Times New Roman"/>
      <w:b/>
      <w:sz w:val="24"/>
      <w:szCs w:val="20"/>
    </w:rPr>
  </w:style>
  <w:style w:type="paragraph" w:styleId="EndnoteText">
    <w:name w:val="endnote text"/>
    <w:basedOn w:val="Normal"/>
    <w:link w:val="EndnoteTextChar"/>
    <w:semiHidden/>
    <w:rsid w:val="00DB76B0"/>
    <w:pPr>
      <w:widowControl w:val="0"/>
    </w:pPr>
    <w:rPr>
      <w:rFonts w:ascii="CG Times" w:hAnsi="CG Times"/>
      <w:snapToGrid w:val="0"/>
      <w:sz w:val="24"/>
    </w:rPr>
  </w:style>
  <w:style w:type="character" w:customStyle="1" w:styleId="EndnoteTextChar">
    <w:name w:val="Endnote Text Char"/>
    <w:basedOn w:val="DefaultParagraphFont"/>
    <w:link w:val="EndnoteText"/>
    <w:semiHidden/>
    <w:rsid w:val="00DB76B0"/>
    <w:rPr>
      <w:rFonts w:ascii="CG Times" w:eastAsia="Times New Roman" w:hAnsi="CG Times" w:cs="Times New Roman"/>
      <w:snapToGrid w:val="0"/>
      <w:sz w:val="24"/>
      <w:szCs w:val="20"/>
    </w:rPr>
  </w:style>
  <w:style w:type="paragraph" w:customStyle="1" w:styleId="wfxRecipient">
    <w:name w:val="wfxRecipient"/>
    <w:basedOn w:val="Normal"/>
    <w:rsid w:val="00DB76B0"/>
    <w:pPr>
      <w:widowControl w:val="0"/>
    </w:pPr>
    <w:rPr>
      <w:rFonts w:ascii="Times New Roman" w:hAnsi="Times New Roman"/>
      <w:snapToGrid w:val="0"/>
      <w:sz w:val="24"/>
    </w:rPr>
  </w:style>
  <w:style w:type="paragraph" w:styleId="TOAHeading">
    <w:name w:val="toa heading"/>
    <w:basedOn w:val="Normal"/>
    <w:next w:val="Normal"/>
    <w:semiHidden/>
    <w:rsid w:val="00DB76B0"/>
    <w:pPr>
      <w:widowControl w:val="0"/>
      <w:tabs>
        <w:tab w:val="right" w:pos="9360"/>
      </w:tabs>
      <w:suppressAutoHyphens/>
    </w:pPr>
    <w:rPr>
      <w:rFonts w:ascii="CG Times" w:hAnsi="CG Times"/>
      <w:snapToGrid w:val="0"/>
    </w:rPr>
  </w:style>
  <w:style w:type="character" w:styleId="PageNumber">
    <w:name w:val="page number"/>
    <w:basedOn w:val="DefaultParagraphFont"/>
    <w:rsid w:val="00DB76B0"/>
  </w:style>
  <w:style w:type="paragraph" w:styleId="BodyTextIndent3">
    <w:name w:val="Body Text Indent 3"/>
    <w:basedOn w:val="Normal"/>
    <w:link w:val="BodyTextIndent3Char"/>
    <w:rsid w:val="00DB76B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spacing w:line="240" w:lineRule="exact"/>
      <w:ind w:left="2430" w:hanging="2880"/>
    </w:pPr>
    <w:rPr>
      <w:rFonts w:ascii="Book Antiqua" w:hAnsi="Book Antiqua"/>
    </w:rPr>
  </w:style>
  <w:style w:type="character" w:customStyle="1" w:styleId="BodyTextIndent3Char">
    <w:name w:val="Body Text Indent 3 Char"/>
    <w:basedOn w:val="DefaultParagraphFont"/>
    <w:link w:val="BodyTextIndent3"/>
    <w:rsid w:val="00DB76B0"/>
    <w:rPr>
      <w:rFonts w:ascii="Book Antiqua" w:eastAsia="Times New Roman" w:hAnsi="Book Antiqua" w:cs="Times New Roman"/>
      <w:szCs w:val="20"/>
    </w:rPr>
  </w:style>
  <w:style w:type="paragraph" w:styleId="DocumentMap">
    <w:name w:val="Document Map"/>
    <w:basedOn w:val="Normal"/>
    <w:link w:val="DocumentMapChar"/>
    <w:semiHidden/>
    <w:rsid w:val="00DB76B0"/>
    <w:pPr>
      <w:shd w:val="clear" w:color="auto" w:fill="000080"/>
    </w:pPr>
    <w:rPr>
      <w:rFonts w:ascii="Tahoma" w:hAnsi="Tahoma"/>
    </w:rPr>
  </w:style>
  <w:style w:type="character" w:customStyle="1" w:styleId="DocumentMapChar">
    <w:name w:val="Document Map Char"/>
    <w:basedOn w:val="DefaultParagraphFont"/>
    <w:link w:val="DocumentMap"/>
    <w:semiHidden/>
    <w:rsid w:val="00DB76B0"/>
    <w:rPr>
      <w:rFonts w:ascii="Tahoma" w:eastAsia="Times New Roman" w:hAnsi="Tahoma" w:cs="Times New Roman"/>
      <w:szCs w:val="20"/>
      <w:shd w:val="clear" w:color="auto" w:fill="000080"/>
    </w:rPr>
  </w:style>
  <w:style w:type="character" w:styleId="Hyperlink">
    <w:name w:val="Hyperlink"/>
    <w:uiPriority w:val="99"/>
    <w:rsid w:val="00DB76B0"/>
    <w:rPr>
      <w:color w:val="0000FF"/>
      <w:u w:val="single"/>
    </w:rPr>
  </w:style>
  <w:style w:type="paragraph" w:styleId="BodyText">
    <w:name w:val="Body Text"/>
    <w:basedOn w:val="Normal"/>
    <w:link w:val="BodyTextChar"/>
    <w:rsid w:val="00DB76B0"/>
    <w:pPr>
      <w:spacing w:after="120"/>
    </w:pPr>
  </w:style>
  <w:style w:type="character" w:customStyle="1" w:styleId="BodyTextChar">
    <w:name w:val="Body Text Char"/>
    <w:basedOn w:val="DefaultParagraphFont"/>
    <w:link w:val="BodyText"/>
    <w:rsid w:val="00DB76B0"/>
    <w:rPr>
      <w:rFonts w:ascii="Arial" w:eastAsia="Times New Roman" w:hAnsi="Arial" w:cs="Times New Roman"/>
      <w:szCs w:val="20"/>
    </w:rPr>
  </w:style>
  <w:style w:type="paragraph" w:customStyle="1" w:styleId="Style0">
    <w:name w:val="Style0"/>
    <w:rsid w:val="00DB76B0"/>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rsid w:val="00DB76B0"/>
    <w:rPr>
      <w:rFonts w:ascii="Tahoma" w:hAnsi="Tahoma" w:cs="Tahoma"/>
      <w:sz w:val="16"/>
      <w:szCs w:val="16"/>
    </w:rPr>
  </w:style>
  <w:style w:type="character" w:customStyle="1" w:styleId="BalloonTextChar">
    <w:name w:val="Balloon Text Char"/>
    <w:basedOn w:val="DefaultParagraphFont"/>
    <w:link w:val="BalloonText"/>
    <w:uiPriority w:val="99"/>
    <w:semiHidden/>
    <w:rsid w:val="00DB76B0"/>
    <w:rPr>
      <w:rFonts w:ascii="Tahoma" w:eastAsia="Times New Roman" w:hAnsi="Tahoma" w:cs="Tahoma"/>
      <w:sz w:val="16"/>
      <w:szCs w:val="16"/>
    </w:rPr>
  </w:style>
  <w:style w:type="paragraph" w:customStyle="1" w:styleId="Default">
    <w:name w:val="Default"/>
    <w:rsid w:val="00DB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B76B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DB76B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DB76B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NoList1">
    <w:name w:val="No List1"/>
    <w:next w:val="NoList"/>
    <w:uiPriority w:val="99"/>
    <w:semiHidden/>
    <w:unhideWhenUsed/>
    <w:rsid w:val="00DB76B0"/>
  </w:style>
  <w:style w:type="table" w:customStyle="1" w:styleId="TableGrid1">
    <w:name w:val="Table Grid1"/>
    <w:basedOn w:val="TableNormal"/>
    <w:next w:val="TableGrid"/>
    <w:uiPriority w:val="3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6B0"/>
    <w:pPr>
      <w:spacing w:after="160" w:line="259"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DB76B0"/>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unhideWhenUsed/>
    <w:rsid w:val="00DB76B0"/>
    <w:pPr>
      <w:spacing w:after="100" w:line="259" w:lineRule="auto"/>
      <w:ind w:left="220"/>
    </w:pPr>
    <w:rPr>
      <w:rFonts w:ascii="Calibri" w:hAnsi="Calibri"/>
      <w:szCs w:val="22"/>
    </w:rPr>
  </w:style>
  <w:style w:type="paragraph" w:styleId="TOC1">
    <w:name w:val="toc 1"/>
    <w:basedOn w:val="Normal"/>
    <w:next w:val="Normal"/>
    <w:autoRedefine/>
    <w:uiPriority w:val="39"/>
    <w:unhideWhenUsed/>
    <w:rsid w:val="00DB76B0"/>
    <w:pPr>
      <w:spacing w:after="100" w:line="259" w:lineRule="auto"/>
    </w:pPr>
    <w:rPr>
      <w:rFonts w:ascii="Calibri" w:hAnsi="Calibri"/>
      <w:szCs w:val="22"/>
    </w:rPr>
  </w:style>
  <w:style w:type="paragraph" w:styleId="TOC3">
    <w:name w:val="toc 3"/>
    <w:basedOn w:val="Normal"/>
    <w:next w:val="Normal"/>
    <w:autoRedefine/>
    <w:uiPriority w:val="39"/>
    <w:unhideWhenUsed/>
    <w:rsid w:val="00DB76B0"/>
    <w:pPr>
      <w:spacing w:after="100" w:line="259" w:lineRule="auto"/>
      <w:ind w:left="440"/>
    </w:pPr>
    <w:rPr>
      <w:rFonts w:ascii="Calibri" w:hAnsi="Calibri"/>
      <w:szCs w:val="22"/>
    </w:rPr>
  </w:style>
  <w:style w:type="paragraph" w:styleId="NoSpacing">
    <w:name w:val="No Spacing"/>
    <w:link w:val="NoSpacingChar"/>
    <w:uiPriority w:val="1"/>
    <w:qFormat/>
    <w:rsid w:val="00DB76B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6B0"/>
    <w:rPr>
      <w:rFonts w:ascii="Calibri" w:eastAsia="Times New Roman" w:hAnsi="Calibri" w:cs="Times New Roman"/>
    </w:rPr>
  </w:style>
  <w:style w:type="paragraph" w:styleId="Title">
    <w:name w:val="Title"/>
    <w:basedOn w:val="Normal"/>
    <w:link w:val="TitleChar"/>
    <w:qFormat/>
    <w:rsid w:val="00DB76B0"/>
    <w:pPr>
      <w:tabs>
        <w:tab w:val="center" w:pos="4680"/>
      </w:tabs>
      <w:suppressAutoHyphens/>
      <w:jc w:val="center"/>
    </w:pPr>
    <w:rPr>
      <w:rFonts w:ascii="Garamond" w:hAnsi="Garamond"/>
      <w:b/>
      <w:sz w:val="24"/>
      <w:u w:val="double"/>
    </w:rPr>
  </w:style>
  <w:style w:type="character" w:customStyle="1" w:styleId="TitleChar">
    <w:name w:val="Title Char"/>
    <w:basedOn w:val="DefaultParagraphFont"/>
    <w:link w:val="Title"/>
    <w:rsid w:val="00DB76B0"/>
    <w:rPr>
      <w:rFonts w:ascii="Garamond" w:eastAsia="Times New Roman" w:hAnsi="Garamond" w:cs="Times New Roman"/>
      <w:b/>
      <w:sz w:val="24"/>
      <w:szCs w:val="20"/>
      <w:u w:val="double"/>
    </w:rPr>
  </w:style>
  <w:style w:type="character" w:styleId="CommentReference">
    <w:name w:val="annotation reference"/>
    <w:uiPriority w:val="99"/>
    <w:unhideWhenUsed/>
    <w:rsid w:val="00DB76B0"/>
    <w:rPr>
      <w:sz w:val="16"/>
      <w:szCs w:val="16"/>
    </w:rPr>
  </w:style>
  <w:style w:type="paragraph" w:styleId="CommentText">
    <w:name w:val="annotation text"/>
    <w:basedOn w:val="Normal"/>
    <w:link w:val="CommentTextChar"/>
    <w:uiPriority w:val="99"/>
    <w:unhideWhenUsed/>
    <w:rsid w:val="00DB76B0"/>
    <w:rPr>
      <w:rFonts w:ascii="Calibri" w:eastAsia="Calibri" w:hAnsi="Calibri"/>
      <w:sz w:val="20"/>
    </w:rPr>
  </w:style>
  <w:style w:type="character" w:customStyle="1" w:styleId="CommentTextChar">
    <w:name w:val="Comment Text Char"/>
    <w:basedOn w:val="DefaultParagraphFont"/>
    <w:link w:val="CommentText"/>
    <w:uiPriority w:val="99"/>
    <w:rsid w:val="00DB76B0"/>
    <w:rPr>
      <w:rFonts w:ascii="Calibri" w:eastAsia="Calibri" w:hAnsi="Calibri" w:cs="Times New Roman"/>
      <w:sz w:val="20"/>
      <w:szCs w:val="20"/>
    </w:rPr>
  </w:style>
  <w:style w:type="table" w:customStyle="1" w:styleId="TableGrid2">
    <w:name w:val="Table Grid2"/>
    <w:basedOn w:val="TableNormal"/>
    <w:next w:val="TableGrid"/>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6B0"/>
    <w:pPr>
      <w:spacing w:before="100" w:beforeAutospacing="1" w:after="100" w:afterAutospacing="1"/>
    </w:pPr>
    <w:rPr>
      <w:rFonts w:ascii="Times New Roman" w:hAnsi="Times New Roman"/>
      <w:sz w:val="24"/>
      <w:szCs w:val="24"/>
    </w:rPr>
  </w:style>
  <w:style w:type="table" w:customStyle="1" w:styleId="TableGrid3">
    <w:name w:val="Table Grid3"/>
    <w:basedOn w:val="TableNormal"/>
    <w:next w:val="TableGrid"/>
    <w:uiPriority w:val="39"/>
    <w:rsid w:val="00D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76B0"/>
    <w:rPr>
      <w:color w:val="800080" w:themeColor="followedHyperlink"/>
      <w:u w:val="single"/>
    </w:rPr>
  </w:style>
  <w:style w:type="paragraph" w:styleId="CommentSubject">
    <w:name w:val="annotation subject"/>
    <w:basedOn w:val="CommentText"/>
    <w:next w:val="CommentText"/>
    <w:link w:val="CommentSubjectChar"/>
    <w:rsid w:val="00DB76B0"/>
    <w:rPr>
      <w:rFonts w:ascii="Arial" w:eastAsia="Times New Roman" w:hAnsi="Arial"/>
      <w:b/>
      <w:bCs/>
    </w:rPr>
  </w:style>
  <w:style w:type="character" w:customStyle="1" w:styleId="CommentSubjectChar">
    <w:name w:val="Comment Subject Char"/>
    <w:basedOn w:val="CommentTextChar"/>
    <w:link w:val="CommentSubject"/>
    <w:rsid w:val="00DB76B0"/>
    <w:rPr>
      <w:rFonts w:ascii="Arial" w:eastAsia="Times New Roman" w:hAnsi="Arial" w:cs="Times New Roman"/>
      <w:b/>
      <w:bCs/>
      <w:sz w:val="20"/>
      <w:szCs w:val="20"/>
    </w:rPr>
  </w:style>
  <w:style w:type="paragraph" w:styleId="Revision">
    <w:name w:val="Revision"/>
    <w:hidden/>
    <w:uiPriority w:val="99"/>
    <w:semiHidden/>
    <w:rsid w:val="00DB76B0"/>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654290"/>
    <w:rPr>
      <w:sz w:val="20"/>
    </w:rPr>
  </w:style>
  <w:style w:type="character" w:customStyle="1" w:styleId="FootnoteTextChar">
    <w:name w:val="Footnote Text Char"/>
    <w:basedOn w:val="DefaultParagraphFont"/>
    <w:link w:val="FootnoteText"/>
    <w:uiPriority w:val="99"/>
    <w:semiHidden/>
    <w:rsid w:val="0065429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54290"/>
    <w:rPr>
      <w:vertAlign w:val="superscript"/>
    </w:rPr>
  </w:style>
  <w:style w:type="paragraph" w:styleId="TOC4">
    <w:name w:val="toc 4"/>
    <w:basedOn w:val="Normal"/>
    <w:next w:val="Normal"/>
    <w:autoRedefine/>
    <w:uiPriority w:val="39"/>
    <w:unhideWhenUsed/>
    <w:rsid w:val="00654290"/>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54290"/>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54290"/>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54290"/>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54290"/>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54290"/>
    <w:pPr>
      <w:spacing w:after="100" w:line="259" w:lineRule="auto"/>
      <w:ind w:left="1760"/>
    </w:pPr>
    <w:rPr>
      <w:rFonts w:asciiTheme="minorHAnsi" w:eastAsiaTheme="minorEastAsia" w:hAnsiTheme="minorHAnsi" w:cstheme="minorBidi"/>
      <w:szCs w:val="22"/>
    </w:rPr>
  </w:style>
  <w:style w:type="paragraph" w:customStyle="1" w:styleId="xxxmsolistparagraph">
    <w:name w:val="x_x_xmsolistparagraph"/>
    <w:basedOn w:val="Normal"/>
    <w:uiPriority w:val="99"/>
    <w:rsid w:val="00143D0F"/>
    <w:rPr>
      <w:rFonts w:ascii="Times New Roman" w:eastAsiaTheme="minorHAnsi" w:hAnsi="Times New Roman"/>
      <w:sz w:val="24"/>
      <w:szCs w:val="24"/>
    </w:rPr>
  </w:style>
  <w:style w:type="character" w:customStyle="1" w:styleId="normaltextrun">
    <w:name w:val="normaltextrun"/>
    <w:basedOn w:val="DefaultParagraphFont"/>
    <w:rsid w:val="00B6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521">
      <w:bodyDiv w:val="1"/>
      <w:marLeft w:val="0"/>
      <w:marRight w:val="0"/>
      <w:marTop w:val="0"/>
      <w:marBottom w:val="0"/>
      <w:divBdr>
        <w:top w:val="none" w:sz="0" w:space="0" w:color="auto"/>
        <w:left w:val="none" w:sz="0" w:space="0" w:color="auto"/>
        <w:bottom w:val="none" w:sz="0" w:space="0" w:color="auto"/>
        <w:right w:val="none" w:sz="0" w:space="0" w:color="auto"/>
      </w:divBdr>
    </w:div>
    <w:div w:id="173568034">
      <w:bodyDiv w:val="1"/>
      <w:marLeft w:val="0"/>
      <w:marRight w:val="0"/>
      <w:marTop w:val="0"/>
      <w:marBottom w:val="0"/>
      <w:divBdr>
        <w:top w:val="none" w:sz="0" w:space="0" w:color="auto"/>
        <w:left w:val="none" w:sz="0" w:space="0" w:color="auto"/>
        <w:bottom w:val="none" w:sz="0" w:space="0" w:color="auto"/>
        <w:right w:val="none" w:sz="0" w:space="0" w:color="auto"/>
      </w:divBdr>
    </w:div>
    <w:div w:id="353000265">
      <w:bodyDiv w:val="1"/>
      <w:marLeft w:val="0"/>
      <w:marRight w:val="0"/>
      <w:marTop w:val="0"/>
      <w:marBottom w:val="0"/>
      <w:divBdr>
        <w:top w:val="none" w:sz="0" w:space="0" w:color="auto"/>
        <w:left w:val="none" w:sz="0" w:space="0" w:color="auto"/>
        <w:bottom w:val="none" w:sz="0" w:space="0" w:color="auto"/>
        <w:right w:val="none" w:sz="0" w:space="0" w:color="auto"/>
      </w:divBdr>
    </w:div>
    <w:div w:id="409079045">
      <w:bodyDiv w:val="1"/>
      <w:marLeft w:val="0"/>
      <w:marRight w:val="0"/>
      <w:marTop w:val="0"/>
      <w:marBottom w:val="0"/>
      <w:divBdr>
        <w:top w:val="none" w:sz="0" w:space="0" w:color="auto"/>
        <w:left w:val="none" w:sz="0" w:space="0" w:color="auto"/>
        <w:bottom w:val="none" w:sz="0" w:space="0" w:color="auto"/>
        <w:right w:val="none" w:sz="0" w:space="0" w:color="auto"/>
      </w:divBdr>
    </w:div>
    <w:div w:id="544414303">
      <w:bodyDiv w:val="1"/>
      <w:marLeft w:val="0"/>
      <w:marRight w:val="0"/>
      <w:marTop w:val="0"/>
      <w:marBottom w:val="0"/>
      <w:divBdr>
        <w:top w:val="none" w:sz="0" w:space="0" w:color="auto"/>
        <w:left w:val="none" w:sz="0" w:space="0" w:color="auto"/>
        <w:bottom w:val="none" w:sz="0" w:space="0" w:color="auto"/>
        <w:right w:val="none" w:sz="0" w:space="0" w:color="auto"/>
      </w:divBdr>
    </w:div>
    <w:div w:id="1182009256">
      <w:bodyDiv w:val="1"/>
      <w:marLeft w:val="0"/>
      <w:marRight w:val="0"/>
      <w:marTop w:val="0"/>
      <w:marBottom w:val="0"/>
      <w:divBdr>
        <w:top w:val="none" w:sz="0" w:space="0" w:color="auto"/>
        <w:left w:val="none" w:sz="0" w:space="0" w:color="auto"/>
        <w:bottom w:val="none" w:sz="0" w:space="0" w:color="auto"/>
        <w:right w:val="none" w:sz="0" w:space="0" w:color="auto"/>
      </w:divBdr>
    </w:div>
    <w:div w:id="1242831715">
      <w:bodyDiv w:val="1"/>
      <w:marLeft w:val="0"/>
      <w:marRight w:val="0"/>
      <w:marTop w:val="0"/>
      <w:marBottom w:val="0"/>
      <w:divBdr>
        <w:top w:val="none" w:sz="0" w:space="0" w:color="auto"/>
        <w:left w:val="none" w:sz="0" w:space="0" w:color="auto"/>
        <w:bottom w:val="none" w:sz="0" w:space="0" w:color="auto"/>
        <w:right w:val="none" w:sz="0" w:space="0" w:color="auto"/>
      </w:divBdr>
    </w:div>
    <w:div w:id="1250384956">
      <w:bodyDiv w:val="1"/>
      <w:marLeft w:val="0"/>
      <w:marRight w:val="0"/>
      <w:marTop w:val="0"/>
      <w:marBottom w:val="0"/>
      <w:divBdr>
        <w:top w:val="none" w:sz="0" w:space="0" w:color="auto"/>
        <w:left w:val="none" w:sz="0" w:space="0" w:color="auto"/>
        <w:bottom w:val="none" w:sz="0" w:space="0" w:color="auto"/>
        <w:right w:val="none" w:sz="0" w:space="0" w:color="auto"/>
      </w:divBdr>
    </w:div>
    <w:div w:id="1396706117">
      <w:bodyDiv w:val="1"/>
      <w:marLeft w:val="0"/>
      <w:marRight w:val="0"/>
      <w:marTop w:val="0"/>
      <w:marBottom w:val="0"/>
      <w:divBdr>
        <w:top w:val="none" w:sz="0" w:space="0" w:color="auto"/>
        <w:left w:val="none" w:sz="0" w:space="0" w:color="auto"/>
        <w:bottom w:val="none" w:sz="0" w:space="0" w:color="auto"/>
        <w:right w:val="none" w:sz="0" w:space="0" w:color="auto"/>
      </w:divBdr>
    </w:div>
    <w:div w:id="1420365328">
      <w:bodyDiv w:val="1"/>
      <w:marLeft w:val="0"/>
      <w:marRight w:val="0"/>
      <w:marTop w:val="0"/>
      <w:marBottom w:val="0"/>
      <w:divBdr>
        <w:top w:val="none" w:sz="0" w:space="0" w:color="auto"/>
        <w:left w:val="none" w:sz="0" w:space="0" w:color="auto"/>
        <w:bottom w:val="none" w:sz="0" w:space="0" w:color="auto"/>
        <w:right w:val="none" w:sz="0" w:space="0" w:color="auto"/>
      </w:divBdr>
    </w:div>
    <w:div w:id="1498111972">
      <w:bodyDiv w:val="1"/>
      <w:marLeft w:val="0"/>
      <w:marRight w:val="0"/>
      <w:marTop w:val="0"/>
      <w:marBottom w:val="0"/>
      <w:divBdr>
        <w:top w:val="none" w:sz="0" w:space="0" w:color="auto"/>
        <w:left w:val="none" w:sz="0" w:space="0" w:color="auto"/>
        <w:bottom w:val="none" w:sz="0" w:space="0" w:color="auto"/>
        <w:right w:val="none" w:sz="0" w:space="0" w:color="auto"/>
      </w:divBdr>
    </w:div>
    <w:div w:id="1574663174">
      <w:bodyDiv w:val="1"/>
      <w:marLeft w:val="0"/>
      <w:marRight w:val="0"/>
      <w:marTop w:val="0"/>
      <w:marBottom w:val="0"/>
      <w:divBdr>
        <w:top w:val="none" w:sz="0" w:space="0" w:color="auto"/>
        <w:left w:val="none" w:sz="0" w:space="0" w:color="auto"/>
        <w:bottom w:val="none" w:sz="0" w:space="0" w:color="auto"/>
        <w:right w:val="none" w:sz="0" w:space="0" w:color="auto"/>
      </w:divBdr>
    </w:div>
    <w:div w:id="2133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aphnie/Downloads/ATTACHMENT%20I%20FY21-%20Required%20Poster%20Lis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aphnie/Downloads/ATTACHMENT%20I%20FY21-%20Required%20Poster%20Lis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aphnie/Downloads/ATTACHMENT%20I%20FY21-%20Required%20Poster%20List.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9B83D9EC05746835EEFEAC1333386" ma:contentTypeVersion="9" ma:contentTypeDescription="Create a new document." ma:contentTypeScope="" ma:versionID="006ba3e599dabd0635471657cdb3bfc3">
  <xsd:schema xmlns:xsd="http://www.w3.org/2001/XMLSchema" xmlns:xs="http://www.w3.org/2001/XMLSchema" xmlns:p="http://schemas.microsoft.com/office/2006/metadata/properties" xmlns:ns2="a543ae4e-6060-48c8-a421-709023b87e3c" xmlns:ns3="b72976aa-e7d9-498e-b08a-d3d9e47e4056" targetNamespace="http://schemas.microsoft.com/office/2006/metadata/properties" ma:root="true" ma:fieldsID="4314587907e6f5a278d5334c3fd06d7f" ns2:_="" ns3:_="">
    <xsd:import namespace="a543ae4e-6060-48c8-a421-709023b87e3c"/>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ae4e-6060-48c8-a421-709023b8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0938-ED45-44EA-9A5D-09F3594BB8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7A66A-6F8E-4ECC-97ED-CDC11902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ae4e-6060-48c8-a421-709023b87e3c"/>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BC23D-0B54-4ED9-8C10-C1FCC974B594}">
  <ds:schemaRefs>
    <ds:schemaRef ds:uri="http://schemas.microsoft.com/sharepoint/v3/contenttype/forms"/>
  </ds:schemaRefs>
</ds:datastoreItem>
</file>

<file path=customXml/itemProps4.xml><?xml version="1.0" encoding="utf-8"?>
<ds:datastoreItem xmlns:ds="http://schemas.openxmlformats.org/officeDocument/2006/customXml" ds:itemID="{F6BB123D-BE0E-43ED-9F23-6E70C0AA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Vandiver, Ashley (EOL)</dc:creator>
  <cp:lastModifiedBy>Seifried, Leslie (EOL)</cp:lastModifiedBy>
  <cp:revision>7</cp:revision>
  <cp:lastPrinted>2019-01-15T13:17:00Z</cp:lastPrinted>
  <dcterms:created xsi:type="dcterms:W3CDTF">2021-11-18T18:08:00Z</dcterms:created>
  <dcterms:modified xsi:type="dcterms:W3CDTF">2021-11-22T12:51:00Z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0x0101005739B83D9EC05746835EEFEAC1333386</vt:lpwstr>
  </property>
  <property fmtid="{D5CDD505-2E9C-101B-9397-08002B2CF9AE}" pid="3" name="Order">
    <vt:r8>14386000</vt:r8>
  </property>
</Properties>
</file>