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CB76" w14:textId="2F499194" w:rsidR="00254DB2" w:rsidRPr="00F8034C" w:rsidRDefault="00254DB2" w:rsidP="00B74100">
      <w:pPr>
        <w:pStyle w:val="xmsonormal"/>
        <w:shd w:val="clear" w:color="auto" w:fill="FFFFFF"/>
        <w:spacing w:before="0" w:beforeAutospacing="0" w:after="0" w:afterAutospacing="0"/>
        <w:jc w:val="center"/>
        <w:rPr>
          <w:rFonts w:asciiTheme="minorHAnsi" w:hAnsiTheme="minorHAnsi" w:cstheme="minorHAnsi"/>
          <w:b/>
          <w:bCs/>
          <w:color w:val="000000"/>
          <w:bdr w:val="none" w:sz="0" w:space="0" w:color="auto" w:frame="1"/>
        </w:rPr>
      </w:pPr>
      <w:r w:rsidRPr="00F8034C">
        <w:rPr>
          <w:rFonts w:asciiTheme="minorHAnsi" w:hAnsiTheme="minorHAnsi" w:cstheme="minorHAnsi"/>
          <w:b/>
          <w:bCs/>
          <w:color w:val="000000"/>
          <w:bdr w:val="none" w:sz="0" w:space="0" w:color="auto" w:frame="1"/>
        </w:rPr>
        <w:t xml:space="preserve">Attachment C </w:t>
      </w:r>
    </w:p>
    <w:p w14:paraId="4999D6DA" w14:textId="77777777" w:rsidR="00254DB2" w:rsidRDefault="00254DB2" w:rsidP="00017466">
      <w:pPr>
        <w:pStyle w:val="xmsonormal"/>
        <w:shd w:val="clear" w:color="auto" w:fill="FFFFFF"/>
        <w:spacing w:before="0" w:beforeAutospacing="0" w:after="0" w:afterAutospacing="0"/>
        <w:rPr>
          <w:rFonts w:asciiTheme="minorHAnsi" w:hAnsiTheme="minorHAnsi" w:cstheme="minorHAnsi"/>
          <w:color w:val="000000"/>
          <w:u w:val="single"/>
          <w:bdr w:val="none" w:sz="0" w:space="0" w:color="auto" w:frame="1"/>
        </w:rPr>
      </w:pPr>
    </w:p>
    <w:p w14:paraId="25C42025" w14:textId="2301EFEF" w:rsidR="001577E7" w:rsidRPr="00497A5D" w:rsidRDefault="00497A5D" w:rsidP="00B74100">
      <w:pPr>
        <w:pStyle w:val="xmsonormal"/>
        <w:shd w:val="clear" w:color="auto" w:fill="FFFFFF"/>
        <w:spacing w:before="0" w:beforeAutospacing="0" w:after="0" w:afterAutospacing="0"/>
        <w:jc w:val="center"/>
        <w:rPr>
          <w:rFonts w:asciiTheme="minorHAnsi" w:hAnsiTheme="minorHAnsi" w:cstheme="minorHAnsi"/>
          <w:color w:val="000000"/>
          <w:u w:val="single"/>
          <w:bdr w:val="none" w:sz="0" w:space="0" w:color="auto" w:frame="1"/>
        </w:rPr>
      </w:pPr>
      <w:r>
        <w:rPr>
          <w:rFonts w:asciiTheme="minorHAnsi" w:hAnsiTheme="minorHAnsi" w:cstheme="minorHAnsi"/>
          <w:color w:val="000000"/>
          <w:u w:val="single"/>
          <w:bdr w:val="none" w:sz="0" w:space="0" w:color="auto" w:frame="1"/>
        </w:rPr>
        <w:t>DVOP</w:t>
      </w:r>
      <w:r w:rsidR="00E86459" w:rsidRPr="00497A5D">
        <w:rPr>
          <w:rFonts w:asciiTheme="minorHAnsi" w:hAnsiTheme="minorHAnsi" w:cstheme="minorHAnsi"/>
          <w:color w:val="000000"/>
          <w:u w:val="single"/>
          <w:bdr w:val="none" w:sz="0" w:space="0" w:color="auto" w:frame="1"/>
        </w:rPr>
        <w:t xml:space="preserve"> </w:t>
      </w:r>
      <w:r w:rsidR="006E6157" w:rsidRPr="00497A5D">
        <w:rPr>
          <w:rFonts w:asciiTheme="minorHAnsi" w:hAnsiTheme="minorHAnsi" w:cstheme="minorHAnsi"/>
          <w:color w:val="000000"/>
          <w:u w:val="single"/>
          <w:bdr w:val="none" w:sz="0" w:space="0" w:color="auto" w:frame="1"/>
        </w:rPr>
        <w:t xml:space="preserve">Outreach </w:t>
      </w:r>
      <w:r w:rsidR="00E73F4F" w:rsidRPr="00497A5D">
        <w:rPr>
          <w:rFonts w:asciiTheme="minorHAnsi" w:hAnsiTheme="minorHAnsi" w:cstheme="minorHAnsi"/>
          <w:color w:val="000000"/>
          <w:u w:val="single"/>
          <w:bdr w:val="none" w:sz="0" w:space="0" w:color="auto" w:frame="1"/>
        </w:rPr>
        <w:t>Plan</w:t>
      </w:r>
      <w:r w:rsidR="00BB5356">
        <w:rPr>
          <w:rFonts w:asciiTheme="minorHAnsi" w:hAnsiTheme="minorHAnsi" w:cstheme="minorHAnsi"/>
          <w:color w:val="000000"/>
          <w:u w:val="single"/>
          <w:bdr w:val="none" w:sz="0" w:space="0" w:color="auto" w:frame="1"/>
        </w:rPr>
        <w:t xml:space="preserve"> </w:t>
      </w:r>
      <w:r w:rsidR="00254DB2">
        <w:rPr>
          <w:rFonts w:asciiTheme="minorHAnsi" w:hAnsiTheme="minorHAnsi" w:cstheme="minorHAnsi"/>
          <w:color w:val="000000"/>
          <w:u w:val="single"/>
          <w:bdr w:val="none" w:sz="0" w:space="0" w:color="auto" w:frame="1"/>
        </w:rPr>
        <w:t>Example</w:t>
      </w:r>
      <w:r w:rsidR="00BB5356">
        <w:rPr>
          <w:rFonts w:asciiTheme="minorHAnsi" w:hAnsiTheme="minorHAnsi" w:cstheme="minorHAnsi"/>
          <w:color w:val="000000"/>
          <w:u w:val="single"/>
          <w:bdr w:val="none" w:sz="0" w:space="0" w:color="auto" w:frame="1"/>
        </w:rPr>
        <w:t xml:space="preserve"> </w:t>
      </w:r>
    </w:p>
    <w:p w14:paraId="133AEC53" w14:textId="5688EE76" w:rsidR="006E6157" w:rsidRPr="00497A5D" w:rsidRDefault="006E6157" w:rsidP="00B74100">
      <w:pPr>
        <w:pStyle w:val="xmsonormal"/>
        <w:shd w:val="clear" w:color="auto" w:fill="FFFFFF"/>
        <w:spacing w:before="0" w:beforeAutospacing="0" w:after="0" w:afterAutospacing="0"/>
        <w:jc w:val="center"/>
        <w:rPr>
          <w:rFonts w:asciiTheme="minorHAnsi" w:hAnsiTheme="minorHAnsi" w:cstheme="minorHAnsi"/>
          <w:color w:val="000000"/>
          <w:u w:val="single"/>
          <w:bdr w:val="none" w:sz="0" w:space="0" w:color="auto" w:frame="1"/>
        </w:rPr>
      </w:pPr>
    </w:p>
    <w:p w14:paraId="5E311B8D" w14:textId="314A39F5" w:rsidR="006E6157" w:rsidRPr="00497A5D" w:rsidRDefault="006E6157" w:rsidP="006E6157">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r w:rsidRPr="00497A5D">
        <w:rPr>
          <w:rFonts w:asciiTheme="minorHAnsi" w:hAnsiTheme="minorHAnsi" w:cstheme="minorHAnsi"/>
          <w:color w:val="000000"/>
          <w:bdr w:val="none" w:sz="0" w:space="0" w:color="auto" w:frame="1"/>
        </w:rPr>
        <w:t>Internal Plan</w:t>
      </w:r>
      <w:r w:rsidR="00497A5D">
        <w:rPr>
          <w:rFonts w:asciiTheme="minorHAnsi" w:hAnsiTheme="minorHAnsi" w:cstheme="minorHAnsi"/>
          <w:color w:val="000000"/>
          <w:bdr w:val="none" w:sz="0" w:space="0" w:color="auto" w:frame="1"/>
        </w:rPr>
        <w:t xml:space="preserve">: </w:t>
      </w:r>
    </w:p>
    <w:p w14:paraId="7E530D79" w14:textId="77777777" w:rsidR="001577E7" w:rsidRPr="00497A5D" w:rsidRDefault="001577E7" w:rsidP="00B17A4C">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36AAFD95" w14:textId="1422AC5E" w:rsidR="00BD3394" w:rsidRPr="00497A5D" w:rsidRDefault="00B17A4C" w:rsidP="00497A5D">
      <w:pPr>
        <w:pStyle w:val="xmsonormal"/>
        <w:numPr>
          <w:ilvl w:val="0"/>
          <w:numId w:val="6"/>
        </w:numPr>
        <w:shd w:val="clear" w:color="auto" w:fill="FFFFFF"/>
        <w:spacing w:before="0" w:beforeAutospacing="0" w:after="0" w:afterAutospacing="0"/>
        <w:ind w:left="360"/>
        <w:rPr>
          <w:rFonts w:asciiTheme="minorHAnsi" w:hAnsiTheme="minorHAnsi" w:cstheme="minorHAnsi"/>
          <w:color w:val="000000"/>
          <w:bdr w:val="none" w:sz="0" w:space="0" w:color="auto" w:frame="1"/>
        </w:rPr>
      </w:pPr>
      <w:r w:rsidRPr="00497A5D">
        <w:rPr>
          <w:rFonts w:asciiTheme="minorHAnsi" w:hAnsiTheme="minorHAnsi" w:cstheme="minorHAnsi"/>
          <w:color w:val="000000"/>
          <w:bdr w:val="none" w:sz="0" w:space="0" w:color="auto" w:frame="1"/>
        </w:rPr>
        <w:t xml:space="preserve">Non- JVSG Staff at MASSHIRE Woburn will </w:t>
      </w:r>
      <w:r w:rsidR="006D4EBF" w:rsidRPr="00497A5D">
        <w:rPr>
          <w:rFonts w:asciiTheme="minorHAnsi" w:hAnsiTheme="minorHAnsi" w:cstheme="minorHAnsi"/>
          <w:color w:val="000000"/>
          <w:bdr w:val="none" w:sz="0" w:space="0" w:color="auto" w:frame="1"/>
        </w:rPr>
        <w:t>refer</w:t>
      </w:r>
      <w:r w:rsidRPr="00497A5D">
        <w:rPr>
          <w:rFonts w:asciiTheme="minorHAnsi" w:hAnsiTheme="minorHAnsi" w:cstheme="minorHAnsi"/>
          <w:color w:val="000000"/>
          <w:bdr w:val="none" w:sz="0" w:space="0" w:color="auto" w:frame="1"/>
        </w:rPr>
        <w:t xml:space="preserve"> Military Veterans at point of entry and through information gained during CCS and RESEA sessions, local recruitments, and Virtual/In Person Job Fairs. </w:t>
      </w:r>
    </w:p>
    <w:p w14:paraId="413FF113" w14:textId="3408B748" w:rsidR="004F25C0" w:rsidRPr="00497A5D" w:rsidRDefault="004F25C0" w:rsidP="00497A5D">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4D6C1807" w14:textId="113B4BEC" w:rsidR="004F25C0" w:rsidRPr="00497A5D" w:rsidRDefault="00E2435E" w:rsidP="00497A5D">
      <w:pPr>
        <w:pStyle w:val="xmsonormal"/>
        <w:numPr>
          <w:ilvl w:val="0"/>
          <w:numId w:val="6"/>
        </w:numPr>
        <w:shd w:val="clear" w:color="auto" w:fill="FFFFFF"/>
        <w:spacing w:before="0" w:beforeAutospacing="0" w:after="0" w:afterAutospacing="0"/>
        <w:ind w:left="360"/>
        <w:rPr>
          <w:rFonts w:asciiTheme="minorHAnsi" w:hAnsiTheme="minorHAnsi" w:cstheme="minorHAnsi"/>
          <w:color w:val="000000"/>
          <w:bdr w:val="none" w:sz="0" w:space="0" w:color="auto" w:frame="1"/>
        </w:rPr>
      </w:pPr>
      <w:r w:rsidRPr="00497A5D">
        <w:rPr>
          <w:rFonts w:asciiTheme="minorHAnsi" w:hAnsiTheme="minorHAnsi" w:cstheme="minorHAnsi"/>
          <w:color w:val="000000"/>
        </w:rPr>
        <w:t>Continue</w:t>
      </w:r>
      <w:r w:rsidR="0042632D" w:rsidRPr="00497A5D">
        <w:rPr>
          <w:rFonts w:asciiTheme="minorHAnsi" w:hAnsiTheme="minorHAnsi" w:cstheme="minorHAnsi"/>
          <w:color w:val="000000"/>
        </w:rPr>
        <w:t xml:space="preserve"> the basics of </w:t>
      </w:r>
      <w:r w:rsidRPr="00497A5D">
        <w:rPr>
          <w:rFonts w:asciiTheme="minorHAnsi" w:hAnsiTheme="minorHAnsi" w:cstheme="minorHAnsi"/>
          <w:color w:val="000000"/>
        </w:rPr>
        <w:t>promot</w:t>
      </w:r>
      <w:r w:rsidR="007042E9" w:rsidRPr="00497A5D">
        <w:rPr>
          <w:rFonts w:asciiTheme="minorHAnsi" w:hAnsiTheme="minorHAnsi" w:cstheme="minorHAnsi"/>
          <w:color w:val="000000"/>
        </w:rPr>
        <w:t>ing</w:t>
      </w:r>
      <w:r w:rsidRPr="00497A5D">
        <w:rPr>
          <w:rFonts w:asciiTheme="minorHAnsi" w:hAnsiTheme="minorHAnsi" w:cstheme="minorHAnsi"/>
          <w:color w:val="000000"/>
        </w:rPr>
        <w:t xml:space="preserve"> </w:t>
      </w:r>
      <w:r w:rsidR="00C11EDA" w:rsidRPr="00497A5D">
        <w:rPr>
          <w:rFonts w:asciiTheme="minorHAnsi" w:hAnsiTheme="minorHAnsi" w:cstheme="minorHAnsi"/>
          <w:color w:val="000000"/>
        </w:rPr>
        <w:t xml:space="preserve">live Webinars for </w:t>
      </w:r>
      <w:r w:rsidR="00DC68A1" w:rsidRPr="00497A5D">
        <w:rPr>
          <w:rFonts w:asciiTheme="minorHAnsi" w:hAnsiTheme="minorHAnsi" w:cstheme="minorHAnsi"/>
          <w:color w:val="000000"/>
        </w:rPr>
        <w:t>Veterans, Virtual</w:t>
      </w:r>
      <w:r w:rsidR="009E78D5" w:rsidRPr="00497A5D">
        <w:rPr>
          <w:rFonts w:asciiTheme="minorHAnsi" w:hAnsiTheme="minorHAnsi" w:cstheme="minorHAnsi"/>
          <w:color w:val="000000"/>
        </w:rPr>
        <w:t xml:space="preserve"> and </w:t>
      </w:r>
      <w:r w:rsidR="00446CEA" w:rsidRPr="00497A5D">
        <w:rPr>
          <w:rFonts w:asciiTheme="minorHAnsi" w:hAnsiTheme="minorHAnsi" w:cstheme="minorHAnsi"/>
          <w:color w:val="000000"/>
        </w:rPr>
        <w:t>Non-Virtual</w:t>
      </w:r>
      <w:r w:rsidR="009E78D5" w:rsidRPr="00497A5D">
        <w:rPr>
          <w:rFonts w:asciiTheme="minorHAnsi" w:hAnsiTheme="minorHAnsi" w:cstheme="minorHAnsi"/>
          <w:color w:val="000000"/>
        </w:rPr>
        <w:t xml:space="preserve"> Job </w:t>
      </w:r>
      <w:r w:rsidR="00DC68A1" w:rsidRPr="00497A5D">
        <w:rPr>
          <w:rFonts w:asciiTheme="minorHAnsi" w:hAnsiTheme="minorHAnsi" w:cstheme="minorHAnsi"/>
          <w:color w:val="000000"/>
        </w:rPr>
        <w:t>Fairs, Utilize</w:t>
      </w:r>
      <w:r w:rsidR="007042E9" w:rsidRPr="00497A5D">
        <w:rPr>
          <w:rFonts w:asciiTheme="minorHAnsi" w:hAnsiTheme="minorHAnsi" w:cstheme="minorHAnsi"/>
          <w:color w:val="000000"/>
        </w:rPr>
        <w:t xml:space="preserve"> SBE report,</w:t>
      </w:r>
      <w:r w:rsidR="00C11EDA" w:rsidRPr="00497A5D">
        <w:rPr>
          <w:rFonts w:asciiTheme="minorHAnsi" w:hAnsiTheme="minorHAnsi" w:cstheme="minorHAnsi"/>
          <w:color w:val="000000"/>
        </w:rPr>
        <w:t xml:space="preserve"> 45 days no service report, Monthly Veterans served report and </w:t>
      </w:r>
      <w:r w:rsidR="0042632D" w:rsidRPr="00497A5D">
        <w:rPr>
          <w:rFonts w:asciiTheme="minorHAnsi" w:hAnsiTheme="minorHAnsi" w:cstheme="minorHAnsi"/>
          <w:color w:val="000000"/>
        </w:rPr>
        <w:t xml:space="preserve">send </w:t>
      </w:r>
      <w:r w:rsidR="00C11EDA" w:rsidRPr="00497A5D">
        <w:rPr>
          <w:rFonts w:asciiTheme="minorHAnsi" w:hAnsiTheme="minorHAnsi" w:cstheme="minorHAnsi"/>
          <w:color w:val="000000"/>
        </w:rPr>
        <w:t xml:space="preserve">MASSHIRE Job postings </w:t>
      </w:r>
      <w:r w:rsidR="0042632D" w:rsidRPr="00497A5D">
        <w:rPr>
          <w:rFonts w:asciiTheme="minorHAnsi" w:hAnsiTheme="minorHAnsi" w:cstheme="minorHAnsi"/>
          <w:color w:val="000000"/>
        </w:rPr>
        <w:t xml:space="preserve">to </w:t>
      </w:r>
      <w:r w:rsidR="00C11EDA" w:rsidRPr="00497A5D">
        <w:rPr>
          <w:rFonts w:asciiTheme="minorHAnsi" w:hAnsiTheme="minorHAnsi" w:cstheme="minorHAnsi"/>
          <w:color w:val="000000"/>
        </w:rPr>
        <w:t xml:space="preserve">Veterans served. </w:t>
      </w:r>
    </w:p>
    <w:p w14:paraId="1CF00B6A" w14:textId="77777777" w:rsidR="00BD3394" w:rsidRPr="00497A5D" w:rsidRDefault="00BD3394" w:rsidP="00497A5D">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1B7B46DD" w14:textId="72A4E8C1" w:rsidR="00BD3394" w:rsidRPr="00497A5D" w:rsidRDefault="00B17A4C" w:rsidP="00497A5D">
      <w:pPr>
        <w:pStyle w:val="xmsonormal"/>
        <w:numPr>
          <w:ilvl w:val="0"/>
          <w:numId w:val="6"/>
        </w:numPr>
        <w:shd w:val="clear" w:color="auto" w:fill="FFFFFF" w:themeFill="background1"/>
        <w:spacing w:before="0" w:beforeAutospacing="0" w:after="0" w:afterAutospacing="0"/>
        <w:ind w:left="360"/>
        <w:rPr>
          <w:rFonts w:asciiTheme="minorHAnsi" w:hAnsiTheme="minorHAnsi" w:cstheme="minorHAnsi"/>
          <w:color w:val="201F1E"/>
          <w:bdr w:val="none" w:sz="0" w:space="0" w:color="auto" w:frame="1"/>
        </w:rPr>
      </w:pPr>
      <w:r w:rsidRPr="00497A5D">
        <w:rPr>
          <w:rFonts w:asciiTheme="minorHAnsi" w:hAnsiTheme="minorHAnsi" w:cstheme="minorHAnsi"/>
          <w:color w:val="201F1E"/>
          <w:bdr w:val="none" w:sz="0" w:space="0" w:color="auto" w:frame="1"/>
        </w:rPr>
        <w:t>Conduct</w:t>
      </w:r>
      <w:r w:rsidR="00632A2B" w:rsidRPr="00497A5D">
        <w:rPr>
          <w:rFonts w:asciiTheme="minorHAnsi" w:hAnsiTheme="minorHAnsi" w:cstheme="minorHAnsi"/>
          <w:color w:val="201F1E"/>
          <w:bdr w:val="none" w:sz="0" w:space="0" w:color="auto" w:frame="1"/>
        </w:rPr>
        <w:t xml:space="preserve"> monthly and sometimes b</w:t>
      </w:r>
      <w:r w:rsidR="009D5679" w:rsidRPr="00497A5D">
        <w:rPr>
          <w:rFonts w:asciiTheme="minorHAnsi" w:hAnsiTheme="minorHAnsi" w:cstheme="minorHAnsi"/>
          <w:color w:val="201F1E"/>
          <w:bdr w:val="none" w:sz="0" w:space="0" w:color="auto" w:frame="1"/>
        </w:rPr>
        <w:t>i</w:t>
      </w:r>
      <w:r w:rsidR="00632A2B" w:rsidRPr="00497A5D">
        <w:rPr>
          <w:rFonts w:asciiTheme="minorHAnsi" w:hAnsiTheme="minorHAnsi" w:cstheme="minorHAnsi"/>
          <w:color w:val="201F1E"/>
          <w:bdr w:val="none" w:sz="0" w:space="0" w:color="auto" w:frame="1"/>
        </w:rPr>
        <w:t>monthly</w:t>
      </w:r>
      <w:r w:rsidRPr="00497A5D">
        <w:rPr>
          <w:rFonts w:asciiTheme="minorHAnsi" w:hAnsiTheme="minorHAnsi" w:cstheme="minorHAnsi"/>
          <w:color w:val="201F1E"/>
          <w:bdr w:val="none" w:sz="0" w:space="0" w:color="auto" w:frame="1"/>
        </w:rPr>
        <w:t xml:space="preserve"> outreach through local agencies that serve Veterans with Significant Barriers to Employment (SBE) to enroll those Veterans in the American Job </w:t>
      </w:r>
      <w:r w:rsidR="00EE4819">
        <w:rPr>
          <w:rFonts w:asciiTheme="minorHAnsi" w:hAnsiTheme="minorHAnsi" w:cstheme="minorHAnsi"/>
          <w:color w:val="201F1E"/>
          <w:bdr w:val="none" w:sz="0" w:space="0" w:color="auto" w:frame="1"/>
        </w:rPr>
        <w:t>C</w:t>
      </w:r>
      <w:r w:rsidRPr="00497A5D">
        <w:rPr>
          <w:rFonts w:asciiTheme="minorHAnsi" w:hAnsiTheme="minorHAnsi" w:cstheme="minorHAnsi"/>
          <w:color w:val="201F1E"/>
          <w:bdr w:val="none" w:sz="0" w:space="0" w:color="auto" w:frame="1"/>
        </w:rPr>
        <w:t>enter (AJC)</w:t>
      </w:r>
      <w:r w:rsidR="00EE4819">
        <w:rPr>
          <w:rFonts w:asciiTheme="minorHAnsi" w:hAnsiTheme="minorHAnsi" w:cstheme="minorHAnsi"/>
          <w:color w:val="201F1E"/>
          <w:bdr w:val="none" w:sz="0" w:space="0" w:color="auto" w:frame="1"/>
        </w:rPr>
        <w:t>/MassHire Career Center</w:t>
      </w:r>
    </w:p>
    <w:p w14:paraId="2B9B3160" w14:textId="77777777" w:rsidR="00DA124A" w:rsidRPr="00497A5D" w:rsidRDefault="00DA124A" w:rsidP="00DA124A">
      <w:pPr>
        <w:pStyle w:val="ListParagraph"/>
        <w:rPr>
          <w:rFonts w:cstheme="minorHAnsi"/>
          <w:color w:val="201F1E"/>
          <w:sz w:val="24"/>
          <w:szCs w:val="24"/>
          <w:bdr w:val="none" w:sz="0" w:space="0" w:color="auto" w:frame="1"/>
        </w:rPr>
      </w:pPr>
    </w:p>
    <w:p w14:paraId="1E913406" w14:textId="3B823152" w:rsidR="00ED25C2" w:rsidRDefault="00ED25C2" w:rsidP="00ED25C2">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r w:rsidRPr="00497A5D">
        <w:rPr>
          <w:rFonts w:asciiTheme="minorHAnsi" w:hAnsiTheme="minorHAnsi" w:cstheme="minorHAnsi"/>
          <w:color w:val="201F1E"/>
          <w:bdr w:val="none" w:sz="0" w:space="0" w:color="auto" w:frame="1"/>
        </w:rPr>
        <w:t xml:space="preserve">External </w:t>
      </w:r>
      <w:r w:rsidR="00497A5D">
        <w:rPr>
          <w:rFonts w:asciiTheme="minorHAnsi" w:hAnsiTheme="minorHAnsi" w:cstheme="minorHAnsi"/>
          <w:color w:val="201F1E"/>
          <w:bdr w:val="none" w:sz="0" w:space="0" w:color="auto" w:frame="1"/>
        </w:rPr>
        <w:t>P</w:t>
      </w:r>
      <w:r w:rsidRPr="00497A5D">
        <w:rPr>
          <w:rFonts w:asciiTheme="minorHAnsi" w:hAnsiTheme="minorHAnsi" w:cstheme="minorHAnsi"/>
          <w:color w:val="201F1E"/>
          <w:bdr w:val="none" w:sz="0" w:space="0" w:color="auto" w:frame="1"/>
        </w:rPr>
        <w:t>lan</w:t>
      </w:r>
      <w:r w:rsidR="00497A5D">
        <w:rPr>
          <w:rFonts w:asciiTheme="minorHAnsi" w:hAnsiTheme="minorHAnsi" w:cstheme="minorHAnsi"/>
          <w:color w:val="201F1E"/>
          <w:bdr w:val="none" w:sz="0" w:space="0" w:color="auto" w:frame="1"/>
        </w:rPr>
        <w:t xml:space="preserve">: </w:t>
      </w:r>
      <w:r w:rsidRPr="00497A5D">
        <w:rPr>
          <w:rFonts w:asciiTheme="minorHAnsi" w:hAnsiTheme="minorHAnsi" w:cstheme="minorHAnsi"/>
          <w:color w:val="201F1E"/>
          <w:bdr w:val="none" w:sz="0" w:space="0" w:color="auto" w:frame="1"/>
        </w:rPr>
        <w:t xml:space="preserve"> The local agencies included are: </w:t>
      </w:r>
    </w:p>
    <w:p w14:paraId="58887369" w14:textId="77777777" w:rsidR="00DC1F0D" w:rsidRPr="00497A5D" w:rsidRDefault="00DC1F0D" w:rsidP="00ED25C2">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p>
    <w:p w14:paraId="43859196" w14:textId="77777777" w:rsidR="00ED25C2" w:rsidRPr="00497A5D" w:rsidRDefault="00ED25C2" w:rsidP="00497A5D">
      <w:pPr>
        <w:pStyle w:val="xmsonormal"/>
        <w:numPr>
          <w:ilvl w:val="0"/>
          <w:numId w:val="5"/>
        </w:numPr>
        <w:shd w:val="clear" w:color="auto" w:fill="FFFFFF"/>
        <w:spacing w:before="0" w:beforeAutospacing="0" w:after="0" w:afterAutospacing="0"/>
        <w:ind w:left="360"/>
        <w:rPr>
          <w:rFonts w:asciiTheme="minorHAnsi" w:hAnsiTheme="minorHAnsi" w:cstheme="minorHAnsi"/>
          <w:color w:val="201F1E"/>
          <w:bdr w:val="none" w:sz="0" w:space="0" w:color="auto" w:frame="1"/>
        </w:rPr>
      </w:pPr>
      <w:r w:rsidRPr="00497A5D">
        <w:rPr>
          <w:rFonts w:asciiTheme="minorHAnsi" w:hAnsiTheme="minorHAnsi" w:cstheme="minorHAnsi"/>
          <w:color w:val="201F1E"/>
          <w:bdr w:val="none" w:sz="0" w:space="0" w:color="auto" w:frame="1"/>
        </w:rPr>
        <w:t xml:space="preserve">Veteran Service Officers. Note, most are back full time but some still by appointment only. It generally is no problem making an appointment to physically stop by or speak via phone. They all emphasized that telephone is acceptable also and generally preferred. </w:t>
      </w:r>
    </w:p>
    <w:p w14:paraId="762F054D" w14:textId="77777777" w:rsidR="00ED25C2" w:rsidRPr="00497A5D" w:rsidRDefault="00ED25C2" w:rsidP="00497A5D">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p>
    <w:p w14:paraId="50B745E4" w14:textId="5D784545" w:rsidR="00ED25C2" w:rsidRPr="00EE4819" w:rsidRDefault="00ED25C2" w:rsidP="00017466">
      <w:pPr>
        <w:pStyle w:val="xmsonormal"/>
        <w:shd w:val="clear" w:color="auto" w:fill="FFFFFF"/>
        <w:spacing w:before="0" w:beforeAutospacing="0" w:after="0" w:afterAutospacing="0"/>
        <w:ind w:left="360"/>
        <w:rPr>
          <w:rFonts w:asciiTheme="minorHAnsi" w:hAnsiTheme="minorHAnsi" w:cstheme="minorHAnsi"/>
          <w:color w:val="201F1E"/>
          <w:bdr w:val="none" w:sz="0" w:space="0" w:color="auto" w:frame="1"/>
        </w:rPr>
      </w:pPr>
      <w:r w:rsidRPr="00EE4819">
        <w:rPr>
          <w:rFonts w:asciiTheme="minorHAnsi" w:hAnsiTheme="minorHAnsi" w:cstheme="minorHAnsi"/>
          <w:color w:val="201F1E"/>
          <w:bdr w:val="none" w:sz="0" w:space="0" w:color="auto" w:frame="1"/>
        </w:rPr>
        <w:t xml:space="preserve">All VSOs </w:t>
      </w:r>
      <w:r w:rsidR="00EE4819" w:rsidRPr="00EE4819">
        <w:rPr>
          <w:rFonts w:asciiTheme="minorHAnsi" w:hAnsiTheme="minorHAnsi" w:cstheme="minorHAnsi"/>
          <w:color w:val="201F1E"/>
          <w:bdr w:val="none" w:sz="0" w:space="0" w:color="auto" w:frame="1"/>
        </w:rPr>
        <w:t xml:space="preserve">remain in place, </w:t>
      </w:r>
      <w:r w:rsidRPr="00EE4819">
        <w:rPr>
          <w:rFonts w:asciiTheme="minorHAnsi" w:hAnsiTheme="minorHAnsi" w:cstheme="minorHAnsi"/>
          <w:color w:val="201F1E"/>
          <w:bdr w:val="none" w:sz="0" w:space="0" w:color="auto" w:frame="1"/>
        </w:rPr>
        <w:t xml:space="preserve">except Stoneham, Reading and Woburn Mass.  James Devlin (former Stoneham VSO) is replaced by Melanie Mendel. Woburn VSO Larry Giuseppe (former Woburn VSO) has been replaced by Robert Davis and Reading VSO Kevin </w:t>
      </w:r>
      <w:proofErr w:type="spellStart"/>
      <w:r w:rsidRPr="00EE4819">
        <w:rPr>
          <w:rFonts w:asciiTheme="minorHAnsi" w:hAnsiTheme="minorHAnsi" w:cstheme="minorHAnsi"/>
          <w:color w:val="201F1E"/>
          <w:bdr w:val="none" w:sz="0" w:space="0" w:color="auto" w:frame="1"/>
        </w:rPr>
        <w:t>Bohmiller</w:t>
      </w:r>
      <w:proofErr w:type="spellEnd"/>
      <w:r w:rsidRPr="00EE4819">
        <w:rPr>
          <w:rFonts w:asciiTheme="minorHAnsi" w:hAnsiTheme="minorHAnsi" w:cstheme="minorHAnsi"/>
          <w:color w:val="201F1E"/>
          <w:bdr w:val="none" w:sz="0" w:space="0" w:color="auto" w:frame="1"/>
        </w:rPr>
        <w:t xml:space="preserve"> (former Reading VSO) has been replaced by William </w:t>
      </w:r>
      <w:proofErr w:type="spellStart"/>
      <w:r w:rsidRPr="00EE4819">
        <w:rPr>
          <w:rFonts w:asciiTheme="minorHAnsi" w:hAnsiTheme="minorHAnsi" w:cstheme="minorHAnsi"/>
          <w:color w:val="201F1E"/>
          <w:bdr w:val="none" w:sz="0" w:space="0" w:color="auto" w:frame="1"/>
        </w:rPr>
        <w:t>Villiere</w:t>
      </w:r>
      <w:proofErr w:type="spellEnd"/>
      <w:r w:rsidRPr="00EE4819">
        <w:rPr>
          <w:rFonts w:asciiTheme="minorHAnsi" w:hAnsiTheme="minorHAnsi" w:cstheme="minorHAnsi"/>
          <w:color w:val="201F1E"/>
          <w:bdr w:val="none" w:sz="0" w:space="0" w:color="auto" w:frame="1"/>
        </w:rPr>
        <w:t xml:space="preserve">. </w:t>
      </w:r>
    </w:p>
    <w:p w14:paraId="220124E1" w14:textId="77777777" w:rsidR="00ED25C2" w:rsidRPr="00497A5D" w:rsidRDefault="00ED25C2" w:rsidP="00497A5D">
      <w:pPr>
        <w:pStyle w:val="xmsonormal"/>
        <w:numPr>
          <w:ilvl w:val="0"/>
          <w:numId w:val="5"/>
        </w:numPr>
        <w:shd w:val="clear" w:color="auto" w:fill="FFFFFF" w:themeFill="background1"/>
        <w:spacing w:before="0" w:beforeAutospacing="0" w:after="0" w:afterAutospacing="0"/>
        <w:ind w:left="360"/>
        <w:rPr>
          <w:rFonts w:asciiTheme="minorHAnsi" w:hAnsiTheme="minorHAnsi" w:cstheme="minorHAnsi"/>
          <w:color w:val="201F1E"/>
          <w:bdr w:val="none" w:sz="0" w:space="0" w:color="auto" w:frame="1"/>
        </w:rPr>
      </w:pPr>
      <w:r w:rsidRPr="00497A5D">
        <w:rPr>
          <w:rFonts w:asciiTheme="minorHAnsi" w:hAnsiTheme="minorHAnsi" w:cstheme="minorHAnsi"/>
          <w:color w:val="201F1E"/>
          <w:bdr w:val="none" w:sz="0" w:space="0" w:color="auto" w:frame="1"/>
        </w:rPr>
        <w:t>Homeless Veterans Reintegration Program (HVRP) facilities. but not in immediate area, Veteran Northeast Outreach Center, Haverhill Ma.</w:t>
      </w:r>
    </w:p>
    <w:p w14:paraId="20F0988B" w14:textId="77777777" w:rsidR="00ED25C2" w:rsidRPr="00497A5D" w:rsidRDefault="00ED25C2" w:rsidP="00497A5D">
      <w:pPr>
        <w:pStyle w:val="ListParagraph"/>
        <w:ind w:left="0"/>
        <w:rPr>
          <w:rFonts w:cstheme="minorHAnsi"/>
          <w:color w:val="201F1E"/>
          <w:sz w:val="24"/>
          <w:szCs w:val="24"/>
          <w:bdr w:val="none" w:sz="0" w:space="0" w:color="auto" w:frame="1"/>
        </w:rPr>
      </w:pPr>
    </w:p>
    <w:p w14:paraId="4918C6F1" w14:textId="6A06431A" w:rsidR="00ED25C2" w:rsidRPr="00497A5D" w:rsidRDefault="00ED25C2" w:rsidP="00497A5D">
      <w:pPr>
        <w:pStyle w:val="ListParagraph"/>
        <w:numPr>
          <w:ilvl w:val="0"/>
          <w:numId w:val="5"/>
        </w:numPr>
        <w:spacing w:before="100" w:beforeAutospacing="1" w:after="100" w:afterAutospacing="1"/>
        <w:ind w:left="360"/>
        <w:rPr>
          <w:rFonts w:eastAsia="Times New Roman" w:cstheme="minorHAnsi"/>
          <w:sz w:val="24"/>
          <w:szCs w:val="24"/>
        </w:rPr>
      </w:pPr>
      <w:r w:rsidRPr="00497A5D">
        <w:rPr>
          <w:rFonts w:cstheme="minorHAnsi"/>
          <w:color w:val="201F1E"/>
          <w:sz w:val="24"/>
          <w:szCs w:val="24"/>
          <w:bdr w:val="none" w:sz="0" w:space="0" w:color="auto" w:frame="1"/>
        </w:rPr>
        <w:t xml:space="preserve">VA Bedford offices of Will Hatley, Veteran Employment Services, Jessica Mack, Peer Support Specialist Community Recovery Team, and Warren Feller (recently </w:t>
      </w:r>
      <w:r w:rsidR="00EE4819">
        <w:rPr>
          <w:rFonts w:cstheme="minorHAnsi"/>
          <w:color w:val="201F1E"/>
          <w:sz w:val="24"/>
          <w:szCs w:val="24"/>
          <w:bdr w:val="none" w:sz="0" w:space="0" w:color="auto" w:frame="1"/>
        </w:rPr>
        <w:t xml:space="preserve">vacated this position) </w:t>
      </w:r>
      <w:r w:rsidRPr="00497A5D">
        <w:rPr>
          <w:rFonts w:cstheme="minorHAnsi"/>
          <w:color w:val="201F1E"/>
          <w:sz w:val="24"/>
          <w:szCs w:val="24"/>
          <w:bdr w:val="none" w:sz="0" w:space="0" w:color="auto" w:frame="1"/>
        </w:rPr>
        <w:t xml:space="preserve">Addiction Counselor for Veterans representatives. </w:t>
      </w:r>
    </w:p>
    <w:p w14:paraId="5694D91A" w14:textId="77777777" w:rsidR="00ED25C2" w:rsidRPr="00497A5D" w:rsidRDefault="00ED25C2" w:rsidP="00497A5D">
      <w:pPr>
        <w:pStyle w:val="ListParagraph"/>
        <w:ind w:left="0"/>
        <w:rPr>
          <w:rFonts w:eastAsia="Times New Roman" w:cstheme="minorHAnsi"/>
          <w:sz w:val="24"/>
          <w:szCs w:val="24"/>
        </w:rPr>
      </w:pPr>
    </w:p>
    <w:p w14:paraId="27599436" w14:textId="77777777" w:rsidR="00ED25C2" w:rsidRPr="00497A5D" w:rsidRDefault="00ED25C2" w:rsidP="00497A5D">
      <w:pPr>
        <w:pStyle w:val="ListParagraph"/>
        <w:numPr>
          <w:ilvl w:val="0"/>
          <w:numId w:val="5"/>
        </w:numPr>
        <w:shd w:val="clear" w:color="auto" w:fill="FFFFFF"/>
        <w:spacing w:after="0"/>
        <w:ind w:left="360"/>
        <w:rPr>
          <w:rFonts w:cstheme="minorHAnsi"/>
          <w:color w:val="201F1E"/>
          <w:sz w:val="24"/>
          <w:szCs w:val="24"/>
          <w:bdr w:val="none" w:sz="0" w:space="0" w:color="auto" w:frame="1"/>
        </w:rPr>
      </w:pPr>
      <w:r w:rsidRPr="00497A5D">
        <w:rPr>
          <w:rFonts w:eastAsia="Times New Roman" w:cstheme="minorHAnsi"/>
          <w:sz w:val="24"/>
          <w:szCs w:val="24"/>
        </w:rPr>
        <w:t xml:space="preserve">Will Hatley guides me to those Veterans that are in the Community Based Base Outpatient Clinic or Compensated Work Therapy Program (CWT) for possible SBE enrollment. </w:t>
      </w:r>
    </w:p>
    <w:p w14:paraId="7ED4754C" w14:textId="3959C975" w:rsidR="00ED25C2" w:rsidRPr="00497A5D" w:rsidRDefault="00EE4819" w:rsidP="00497A5D">
      <w:pPr>
        <w:pStyle w:val="xmsonormal"/>
        <w:numPr>
          <w:ilvl w:val="0"/>
          <w:numId w:val="5"/>
        </w:numPr>
        <w:shd w:val="clear" w:color="auto" w:fill="FFFFFF"/>
        <w:spacing w:before="0" w:beforeAutospacing="0" w:after="0" w:afterAutospacing="0"/>
        <w:ind w:left="360"/>
        <w:rPr>
          <w:rFonts w:asciiTheme="minorHAnsi" w:hAnsiTheme="minorHAnsi" w:cstheme="minorHAnsi"/>
        </w:rPr>
      </w:pPr>
      <w:r>
        <w:rPr>
          <w:rFonts w:asciiTheme="minorHAnsi" w:hAnsiTheme="minorHAnsi" w:cstheme="minorHAnsi"/>
          <w:color w:val="201F1E"/>
          <w:bdr w:val="none" w:sz="0" w:space="0" w:color="auto" w:frame="1"/>
        </w:rPr>
        <w:t>E</w:t>
      </w:r>
      <w:r w:rsidR="00ED25C2" w:rsidRPr="00497A5D">
        <w:rPr>
          <w:rFonts w:asciiTheme="minorHAnsi" w:hAnsiTheme="minorHAnsi" w:cstheme="minorHAnsi"/>
          <w:color w:val="201F1E"/>
          <w:bdr w:val="none" w:sz="0" w:space="0" w:color="auto" w:frame="1"/>
        </w:rPr>
        <w:t>nsure local Community Stand Downs are advertised to Veterans</w:t>
      </w:r>
      <w:r>
        <w:rPr>
          <w:rFonts w:asciiTheme="minorHAnsi" w:hAnsiTheme="minorHAnsi" w:cstheme="minorHAnsi"/>
          <w:color w:val="201F1E"/>
          <w:bdr w:val="none" w:sz="0" w:space="0" w:color="auto" w:frame="1"/>
        </w:rPr>
        <w:t>.  I</w:t>
      </w:r>
      <w:r w:rsidR="00ED25C2" w:rsidRPr="00497A5D">
        <w:rPr>
          <w:rFonts w:asciiTheme="minorHAnsi" w:hAnsiTheme="minorHAnsi" w:cstheme="minorHAnsi"/>
          <w:color w:val="201F1E"/>
          <w:bdr w:val="none" w:sz="0" w:space="0" w:color="auto" w:frame="1"/>
        </w:rPr>
        <w:t>f local in my service area</w:t>
      </w:r>
      <w:r>
        <w:rPr>
          <w:rFonts w:asciiTheme="minorHAnsi" w:hAnsiTheme="minorHAnsi" w:cstheme="minorHAnsi"/>
          <w:color w:val="201F1E"/>
          <w:bdr w:val="none" w:sz="0" w:space="0" w:color="auto" w:frame="1"/>
        </w:rPr>
        <w:t>,</w:t>
      </w:r>
      <w:r w:rsidR="00ED25C2" w:rsidRPr="00497A5D">
        <w:rPr>
          <w:rFonts w:asciiTheme="minorHAnsi" w:hAnsiTheme="minorHAnsi" w:cstheme="minorHAnsi"/>
          <w:color w:val="201F1E"/>
          <w:bdr w:val="none" w:sz="0" w:space="0" w:color="auto" w:frame="1"/>
        </w:rPr>
        <w:t xml:space="preserve"> attend in person. This will keep the continuity of communication and shared services regarding our Veterans.</w:t>
      </w:r>
    </w:p>
    <w:p w14:paraId="37A4D8D3" w14:textId="77777777" w:rsidR="00ED25C2" w:rsidRPr="00497A5D" w:rsidRDefault="00ED25C2" w:rsidP="00497A5D">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p>
    <w:p w14:paraId="4A1EE600" w14:textId="77777777" w:rsidR="00ED25C2" w:rsidRPr="00497A5D" w:rsidRDefault="00ED25C2" w:rsidP="00497A5D">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p>
    <w:p w14:paraId="1E6A758E" w14:textId="15D6A180" w:rsidR="00ED25C2" w:rsidRPr="00497A5D" w:rsidRDefault="00ED25C2" w:rsidP="00497A5D">
      <w:pPr>
        <w:pStyle w:val="xmsonormal"/>
        <w:numPr>
          <w:ilvl w:val="0"/>
          <w:numId w:val="5"/>
        </w:numPr>
        <w:shd w:val="clear" w:color="auto" w:fill="FFFFFF"/>
        <w:spacing w:before="0" w:beforeAutospacing="0" w:after="0" w:afterAutospacing="0"/>
        <w:ind w:left="360"/>
        <w:rPr>
          <w:rFonts w:asciiTheme="minorHAnsi" w:hAnsiTheme="minorHAnsi" w:cstheme="minorHAnsi"/>
          <w:color w:val="201F1E"/>
          <w:bdr w:val="none" w:sz="0" w:space="0" w:color="auto" w:frame="1"/>
        </w:rPr>
      </w:pPr>
      <w:r w:rsidRPr="00497A5D">
        <w:rPr>
          <w:rFonts w:asciiTheme="minorHAnsi" w:hAnsiTheme="minorHAnsi" w:cstheme="minorHAnsi"/>
          <w:color w:val="201F1E"/>
          <w:bdr w:val="none" w:sz="0" w:space="0" w:color="auto" w:frame="1"/>
        </w:rPr>
        <w:lastRenderedPageBreak/>
        <w:t>Remain involved with promoting and attending local Off Base Transitional Training (OBTT) as sponsored by Department of Labor (DOL).</w:t>
      </w:r>
    </w:p>
    <w:p w14:paraId="752C7D1C" w14:textId="77777777" w:rsidR="00ED25C2" w:rsidRPr="00497A5D" w:rsidRDefault="00ED25C2" w:rsidP="00497A5D">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p>
    <w:p w14:paraId="46C881AC" w14:textId="09276BE4" w:rsidR="00ED25C2" w:rsidRPr="00497A5D" w:rsidRDefault="00ED25C2" w:rsidP="00497A5D">
      <w:pPr>
        <w:pStyle w:val="xmsonormal"/>
        <w:numPr>
          <w:ilvl w:val="0"/>
          <w:numId w:val="5"/>
        </w:numPr>
        <w:shd w:val="clear" w:color="auto" w:fill="FFFFFF"/>
        <w:spacing w:before="0" w:beforeAutospacing="0" w:after="0" w:afterAutospacing="0"/>
        <w:ind w:left="360"/>
        <w:rPr>
          <w:rFonts w:asciiTheme="minorHAnsi" w:hAnsiTheme="minorHAnsi" w:cstheme="minorHAnsi"/>
        </w:rPr>
      </w:pPr>
      <w:r w:rsidRPr="00497A5D">
        <w:rPr>
          <w:rFonts w:asciiTheme="minorHAnsi" w:hAnsiTheme="minorHAnsi" w:cstheme="minorHAnsi"/>
          <w:color w:val="201F1E"/>
          <w:bdr w:val="none" w:sz="0" w:space="0" w:color="auto" w:frame="1"/>
        </w:rPr>
        <w:t xml:space="preserve">Continue contact with WIOA partners through meeting with our </w:t>
      </w:r>
      <w:r w:rsidR="00EE4819">
        <w:rPr>
          <w:rFonts w:asciiTheme="minorHAnsi" w:hAnsiTheme="minorHAnsi" w:cstheme="minorHAnsi"/>
          <w:color w:val="201F1E"/>
          <w:bdr w:val="none" w:sz="0" w:space="0" w:color="auto" w:frame="1"/>
        </w:rPr>
        <w:t xml:space="preserve">MassHire Workforce Board </w:t>
      </w:r>
      <w:r w:rsidRPr="00497A5D">
        <w:rPr>
          <w:rFonts w:asciiTheme="minorHAnsi" w:hAnsiTheme="minorHAnsi" w:cstheme="minorHAnsi"/>
          <w:color w:val="201F1E"/>
          <w:bdr w:val="none" w:sz="0" w:space="0" w:color="auto" w:frame="1"/>
        </w:rPr>
        <w:t xml:space="preserve">representatives and their partnering meetings. </w:t>
      </w:r>
    </w:p>
    <w:p w14:paraId="24065496" w14:textId="77777777" w:rsidR="0036501D" w:rsidRPr="00497A5D" w:rsidRDefault="0036501D" w:rsidP="0036501D">
      <w:pPr>
        <w:pStyle w:val="ListParagraph"/>
        <w:rPr>
          <w:rFonts w:cstheme="minorHAnsi"/>
          <w:color w:val="201F1E"/>
          <w:sz w:val="24"/>
          <w:szCs w:val="24"/>
          <w:bdr w:val="none" w:sz="0" w:space="0" w:color="auto" w:frame="1"/>
        </w:rPr>
      </w:pPr>
    </w:p>
    <w:p w14:paraId="5177FF32" w14:textId="10D695C0" w:rsidR="0036501D" w:rsidRPr="00497A5D" w:rsidRDefault="00B17A4C" w:rsidP="00497A5D">
      <w:pPr>
        <w:pStyle w:val="xmsonormal"/>
        <w:numPr>
          <w:ilvl w:val="0"/>
          <w:numId w:val="3"/>
        </w:numPr>
        <w:shd w:val="clear" w:color="auto" w:fill="FFFFFF"/>
        <w:spacing w:before="0" w:beforeAutospacing="0" w:after="0" w:afterAutospacing="0"/>
        <w:ind w:left="360"/>
        <w:rPr>
          <w:rFonts w:asciiTheme="minorHAnsi" w:hAnsiTheme="minorHAnsi" w:cstheme="minorHAnsi"/>
        </w:rPr>
      </w:pPr>
      <w:r w:rsidRPr="00497A5D">
        <w:rPr>
          <w:rFonts w:asciiTheme="minorHAnsi" w:hAnsiTheme="minorHAnsi" w:cstheme="minorHAnsi"/>
          <w:color w:val="201F1E"/>
          <w:bdr w:val="none" w:sz="0" w:space="0" w:color="auto" w:frame="1"/>
        </w:rPr>
        <w:t>Continue to service</w:t>
      </w:r>
      <w:r w:rsidR="00A94C41" w:rsidRPr="00497A5D">
        <w:rPr>
          <w:rFonts w:asciiTheme="minorHAnsi" w:hAnsiTheme="minorHAnsi" w:cstheme="minorHAnsi"/>
          <w:color w:val="201F1E"/>
          <w:bdr w:val="none" w:sz="0" w:space="0" w:color="auto" w:frame="1"/>
        </w:rPr>
        <w:t xml:space="preserve"> outside referrals </w:t>
      </w:r>
      <w:r w:rsidR="00DE1026" w:rsidRPr="00497A5D">
        <w:rPr>
          <w:rFonts w:asciiTheme="minorHAnsi" w:hAnsiTheme="minorHAnsi" w:cstheme="minorHAnsi"/>
          <w:color w:val="201F1E"/>
          <w:bdr w:val="none" w:sz="0" w:space="0" w:color="auto" w:frame="1"/>
        </w:rPr>
        <w:t>regarding</w:t>
      </w:r>
      <w:r w:rsidRPr="00497A5D">
        <w:rPr>
          <w:rFonts w:asciiTheme="minorHAnsi" w:hAnsiTheme="minorHAnsi" w:cstheme="minorHAnsi"/>
          <w:color w:val="201F1E"/>
          <w:bdr w:val="none" w:sz="0" w:space="0" w:color="auto" w:frame="1"/>
        </w:rPr>
        <w:t xml:space="preserve"> Veteran Readiness and Employment</w:t>
      </w:r>
      <w:r w:rsidRPr="00497A5D">
        <w:rPr>
          <w:rFonts w:asciiTheme="minorHAnsi" w:hAnsiTheme="minorHAnsi" w:cstheme="minorHAnsi"/>
          <w:color w:val="202124"/>
          <w:bdr w:val="none" w:sz="0" w:space="0" w:color="auto" w:frame="1"/>
          <w:shd w:val="clear" w:color="auto" w:fill="FFFFFF"/>
        </w:rPr>
        <w:t xml:space="preserve"> (VR&amp;E) assigned Veterans. </w:t>
      </w:r>
    </w:p>
    <w:p w14:paraId="0385FC81" w14:textId="77777777" w:rsidR="0036501D" w:rsidRPr="00497A5D" w:rsidRDefault="0036501D" w:rsidP="00497A5D">
      <w:pPr>
        <w:pStyle w:val="ListParagraph"/>
        <w:ind w:left="300"/>
        <w:rPr>
          <w:rFonts w:cstheme="minorHAnsi"/>
          <w:color w:val="202124"/>
          <w:sz w:val="24"/>
          <w:szCs w:val="24"/>
          <w:bdr w:val="none" w:sz="0" w:space="0" w:color="auto" w:frame="1"/>
          <w:shd w:val="clear" w:color="auto" w:fill="FFFFFF"/>
        </w:rPr>
      </w:pPr>
    </w:p>
    <w:p w14:paraId="155B2C4C" w14:textId="4862CBB1" w:rsidR="00B17A4C" w:rsidRPr="00497A5D" w:rsidRDefault="00B17A4C" w:rsidP="00497A5D">
      <w:pPr>
        <w:pStyle w:val="xmsonormal"/>
        <w:numPr>
          <w:ilvl w:val="0"/>
          <w:numId w:val="3"/>
        </w:numPr>
        <w:shd w:val="clear" w:color="auto" w:fill="FFFFFF"/>
        <w:spacing w:before="0" w:beforeAutospacing="0" w:after="0" w:afterAutospacing="0"/>
        <w:ind w:left="360"/>
        <w:rPr>
          <w:rFonts w:asciiTheme="minorHAnsi" w:hAnsiTheme="minorHAnsi" w:cstheme="minorHAnsi"/>
        </w:rPr>
      </w:pPr>
      <w:r w:rsidRPr="00497A5D">
        <w:rPr>
          <w:rFonts w:asciiTheme="minorHAnsi" w:hAnsiTheme="minorHAnsi" w:cstheme="minorHAnsi"/>
          <w:color w:val="202124"/>
          <w:bdr w:val="none" w:sz="0" w:space="0" w:color="auto" w:frame="1"/>
          <w:shd w:val="clear" w:color="auto" w:fill="FFFFFF"/>
        </w:rPr>
        <w:t>Continue to be a part of </w:t>
      </w:r>
      <w:r w:rsidRPr="00497A5D">
        <w:rPr>
          <w:rFonts w:asciiTheme="minorHAnsi" w:hAnsiTheme="minorHAnsi" w:cstheme="minorHAnsi"/>
          <w:color w:val="201F1E"/>
          <w:bdr w:val="none" w:sz="0" w:space="0" w:color="auto" w:frame="1"/>
        </w:rPr>
        <w:t xml:space="preserve">the Rapid Response Team at selected Rapid Response events for dislocated </w:t>
      </w:r>
      <w:r w:rsidR="0036501D" w:rsidRPr="00497A5D">
        <w:rPr>
          <w:rFonts w:asciiTheme="minorHAnsi" w:hAnsiTheme="minorHAnsi" w:cstheme="minorHAnsi"/>
          <w:color w:val="201F1E"/>
          <w:bdr w:val="none" w:sz="0" w:space="0" w:color="auto" w:frame="1"/>
        </w:rPr>
        <w:t>customers/</w:t>
      </w:r>
      <w:r w:rsidRPr="00497A5D">
        <w:rPr>
          <w:rFonts w:asciiTheme="minorHAnsi" w:hAnsiTheme="minorHAnsi" w:cstheme="minorHAnsi"/>
          <w:color w:val="201F1E"/>
          <w:bdr w:val="none" w:sz="0" w:space="0" w:color="auto" w:frame="1"/>
        </w:rPr>
        <w:t xml:space="preserve">veterans, ensuring that SBE </w:t>
      </w:r>
      <w:r w:rsidR="00EE4819">
        <w:rPr>
          <w:rFonts w:asciiTheme="minorHAnsi" w:hAnsiTheme="minorHAnsi" w:cstheme="minorHAnsi"/>
          <w:color w:val="201F1E"/>
          <w:bdr w:val="none" w:sz="0" w:space="0" w:color="auto" w:frame="1"/>
        </w:rPr>
        <w:t>V</w:t>
      </w:r>
      <w:r w:rsidRPr="00497A5D">
        <w:rPr>
          <w:rFonts w:asciiTheme="minorHAnsi" w:hAnsiTheme="minorHAnsi" w:cstheme="minorHAnsi"/>
          <w:color w:val="201F1E"/>
          <w:bdr w:val="none" w:sz="0" w:space="0" w:color="auto" w:frame="1"/>
        </w:rPr>
        <w:t>eterans are offered JVSG services.</w:t>
      </w:r>
    </w:p>
    <w:p w14:paraId="594D3EF6" w14:textId="77777777" w:rsidR="0016081E" w:rsidRPr="00497A5D" w:rsidRDefault="0016081E" w:rsidP="00497A5D">
      <w:pPr>
        <w:pStyle w:val="xmsonormal"/>
        <w:shd w:val="clear" w:color="auto" w:fill="FFFFFF"/>
        <w:spacing w:before="0" w:beforeAutospacing="0" w:after="0" w:afterAutospacing="0"/>
        <w:rPr>
          <w:rFonts w:asciiTheme="minorHAnsi" w:hAnsiTheme="minorHAnsi" w:cstheme="minorHAnsi"/>
          <w:color w:val="201F1E"/>
          <w:bdr w:val="none" w:sz="0" w:space="0" w:color="auto" w:frame="1"/>
        </w:rPr>
      </w:pPr>
    </w:p>
    <w:p w14:paraId="7D6EE6C8" w14:textId="17EAFCE9" w:rsidR="003E3679" w:rsidRPr="00497A5D" w:rsidRDefault="0016081E" w:rsidP="00497A5D">
      <w:pPr>
        <w:pStyle w:val="xmsonormal"/>
        <w:numPr>
          <w:ilvl w:val="0"/>
          <w:numId w:val="3"/>
        </w:numPr>
        <w:shd w:val="clear" w:color="auto" w:fill="FFFFFF"/>
        <w:spacing w:before="0" w:beforeAutospacing="0" w:after="0" w:afterAutospacing="0"/>
        <w:ind w:left="360"/>
        <w:rPr>
          <w:rFonts w:asciiTheme="minorHAnsi" w:hAnsiTheme="minorHAnsi" w:cstheme="minorHAnsi"/>
        </w:rPr>
      </w:pPr>
      <w:r w:rsidRPr="00497A5D">
        <w:rPr>
          <w:rFonts w:asciiTheme="minorHAnsi" w:hAnsiTheme="minorHAnsi" w:cstheme="minorHAnsi"/>
          <w:color w:val="201F1E"/>
          <w:bdr w:val="none" w:sz="0" w:space="0" w:color="auto" w:frame="1"/>
        </w:rPr>
        <w:t xml:space="preserve">Monitor any </w:t>
      </w:r>
      <w:r w:rsidR="00B17A4C" w:rsidRPr="00497A5D">
        <w:rPr>
          <w:rFonts w:asciiTheme="minorHAnsi" w:hAnsiTheme="minorHAnsi" w:cstheme="minorHAnsi"/>
          <w:color w:val="201F1E"/>
          <w:bdr w:val="none" w:sz="0" w:space="0" w:color="auto" w:frame="1"/>
        </w:rPr>
        <w:t>Yellow Ribbon Program</w:t>
      </w:r>
      <w:r w:rsidRPr="00497A5D">
        <w:rPr>
          <w:rFonts w:asciiTheme="minorHAnsi" w:hAnsiTheme="minorHAnsi" w:cstheme="minorHAnsi"/>
          <w:color w:val="201F1E"/>
          <w:bdr w:val="none" w:sz="0" w:space="0" w:color="auto" w:frame="1"/>
        </w:rPr>
        <w:t xml:space="preserve"> </w:t>
      </w:r>
      <w:r w:rsidR="00BD38EB" w:rsidRPr="00497A5D">
        <w:rPr>
          <w:rFonts w:asciiTheme="minorHAnsi" w:hAnsiTheme="minorHAnsi" w:cstheme="minorHAnsi"/>
          <w:color w:val="201F1E"/>
          <w:bdr w:val="none" w:sz="0" w:space="0" w:color="auto" w:frame="1"/>
        </w:rPr>
        <w:t xml:space="preserve">events if in my </w:t>
      </w:r>
      <w:r w:rsidRPr="00497A5D">
        <w:rPr>
          <w:rFonts w:asciiTheme="minorHAnsi" w:hAnsiTheme="minorHAnsi" w:cstheme="minorHAnsi"/>
          <w:color w:val="201F1E"/>
          <w:bdr w:val="none" w:sz="0" w:space="0" w:color="auto" w:frame="1"/>
        </w:rPr>
        <w:t xml:space="preserve">local service area events </w:t>
      </w:r>
      <w:r w:rsidR="00B17A4C" w:rsidRPr="00497A5D">
        <w:rPr>
          <w:rFonts w:asciiTheme="minorHAnsi" w:hAnsiTheme="minorHAnsi" w:cstheme="minorHAnsi"/>
          <w:color w:val="201F1E"/>
          <w:bdr w:val="none" w:sz="0" w:space="0" w:color="auto" w:frame="1"/>
        </w:rPr>
        <w:t>for returning deployed service members.</w:t>
      </w:r>
      <w:r w:rsidRPr="00497A5D">
        <w:rPr>
          <w:rFonts w:asciiTheme="minorHAnsi" w:hAnsiTheme="minorHAnsi" w:cstheme="minorHAnsi"/>
          <w:color w:val="201F1E"/>
          <w:bdr w:val="none" w:sz="0" w:space="0" w:color="auto" w:frame="1"/>
        </w:rPr>
        <w:t xml:space="preserve"> </w:t>
      </w:r>
    </w:p>
    <w:p w14:paraId="3F4845AB" w14:textId="3D303942" w:rsidR="009870E4" w:rsidRPr="00497A5D" w:rsidRDefault="009870E4" w:rsidP="00497A5D">
      <w:pPr>
        <w:pStyle w:val="ListParagraph"/>
        <w:ind w:left="300"/>
        <w:rPr>
          <w:rFonts w:cstheme="minorHAnsi"/>
          <w:sz w:val="24"/>
          <w:szCs w:val="24"/>
        </w:rPr>
      </w:pPr>
    </w:p>
    <w:p w14:paraId="7E1171EA" w14:textId="7E4C0F25" w:rsidR="006F7FCD" w:rsidRPr="00497A5D" w:rsidRDefault="006F7FCD" w:rsidP="009870E4">
      <w:pPr>
        <w:pStyle w:val="ListParagraph"/>
        <w:rPr>
          <w:rFonts w:cstheme="minorHAnsi"/>
          <w:sz w:val="24"/>
          <w:szCs w:val="24"/>
        </w:rPr>
      </w:pPr>
    </w:p>
    <w:p w14:paraId="46EE096F" w14:textId="34ECBF11" w:rsidR="006F7FCD" w:rsidRPr="00497A5D" w:rsidRDefault="006F7FCD" w:rsidP="009870E4">
      <w:pPr>
        <w:pStyle w:val="ListParagraph"/>
        <w:rPr>
          <w:rFonts w:cstheme="minorHAnsi"/>
          <w:sz w:val="24"/>
          <w:szCs w:val="24"/>
        </w:rPr>
      </w:pPr>
    </w:p>
    <w:p w14:paraId="796ABD8C" w14:textId="2AC43ADA" w:rsidR="006F7FCD" w:rsidRPr="00497A5D" w:rsidRDefault="000B2245" w:rsidP="000B2245">
      <w:pPr>
        <w:rPr>
          <w:rFonts w:cstheme="minorHAnsi"/>
          <w:sz w:val="24"/>
          <w:szCs w:val="24"/>
        </w:rPr>
      </w:pPr>
      <w:r w:rsidRPr="00497A5D">
        <w:rPr>
          <w:rFonts w:cstheme="minorHAnsi"/>
          <w:sz w:val="24"/>
          <w:szCs w:val="24"/>
        </w:rPr>
        <w:t>DVOP Signature</w:t>
      </w:r>
      <w:r w:rsidR="00987967" w:rsidRPr="00497A5D">
        <w:rPr>
          <w:rFonts w:cstheme="minorHAnsi"/>
          <w:sz w:val="24"/>
          <w:szCs w:val="24"/>
        </w:rPr>
        <w:t xml:space="preserve">/Date </w:t>
      </w:r>
      <w:r w:rsidRPr="00497A5D">
        <w:rPr>
          <w:rFonts w:cstheme="minorHAnsi"/>
          <w:sz w:val="24"/>
          <w:szCs w:val="24"/>
        </w:rPr>
        <w:t>_________________________________________</w:t>
      </w:r>
    </w:p>
    <w:p w14:paraId="5E435739" w14:textId="6131660F" w:rsidR="000B2245" w:rsidRPr="00497A5D" w:rsidRDefault="000B2245" w:rsidP="000B2245">
      <w:pPr>
        <w:rPr>
          <w:rFonts w:cstheme="minorHAnsi"/>
          <w:sz w:val="24"/>
          <w:szCs w:val="24"/>
        </w:rPr>
      </w:pPr>
      <w:r w:rsidRPr="00497A5D">
        <w:rPr>
          <w:rFonts w:cstheme="minorHAnsi"/>
          <w:sz w:val="24"/>
          <w:szCs w:val="24"/>
        </w:rPr>
        <w:t>Operations Manager/Supervisor</w:t>
      </w:r>
      <w:r w:rsidR="00987967" w:rsidRPr="00497A5D">
        <w:rPr>
          <w:rFonts w:cstheme="minorHAnsi"/>
          <w:sz w:val="24"/>
          <w:szCs w:val="24"/>
        </w:rPr>
        <w:t xml:space="preserve">/Date </w:t>
      </w:r>
      <w:r w:rsidRPr="00497A5D">
        <w:rPr>
          <w:rFonts w:cstheme="minorHAnsi"/>
          <w:sz w:val="24"/>
          <w:szCs w:val="24"/>
        </w:rPr>
        <w:t>____________________________</w:t>
      </w:r>
    </w:p>
    <w:p w14:paraId="1A082C33" w14:textId="77777777" w:rsidR="000B2245" w:rsidRDefault="000B2245" w:rsidP="000B2245"/>
    <w:p w14:paraId="26FB0BD2" w14:textId="71072DB7" w:rsidR="006F7FCD" w:rsidRDefault="006F7FCD" w:rsidP="009870E4">
      <w:pPr>
        <w:pStyle w:val="ListParagraph"/>
      </w:pPr>
    </w:p>
    <w:p w14:paraId="3B71C037" w14:textId="77777777" w:rsidR="00DD00A2" w:rsidRDefault="00DD00A2" w:rsidP="009870E4">
      <w:pPr>
        <w:pStyle w:val="ListParagraph"/>
      </w:pPr>
    </w:p>
    <w:sectPr w:rsidR="00DD00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91E4" w14:textId="77777777" w:rsidR="00163084" w:rsidRDefault="00163084" w:rsidP="00F06D04">
      <w:pPr>
        <w:spacing w:after="0" w:line="240" w:lineRule="auto"/>
      </w:pPr>
      <w:r>
        <w:separator/>
      </w:r>
    </w:p>
  </w:endnote>
  <w:endnote w:type="continuationSeparator" w:id="0">
    <w:p w14:paraId="0482B780" w14:textId="77777777" w:rsidR="00163084" w:rsidRDefault="00163084" w:rsidP="00F0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FCC7" w14:textId="77777777" w:rsidR="00825429" w:rsidRDefault="005E2DCB" w:rsidP="00825429">
    <w:pPr>
      <w:pStyle w:val="Footer"/>
      <w:rPr>
        <w:b/>
        <w:bCs/>
        <w:color w:val="FF0000"/>
      </w:rPr>
    </w:pPr>
    <w:r w:rsidRPr="001D7F2E">
      <w:rPr>
        <w:b/>
        <w:bCs/>
        <w:color w:val="FF0000"/>
      </w:rPr>
      <w:t>NOTE: This plan is not set in stone</w:t>
    </w:r>
    <w:r w:rsidR="003C1393" w:rsidRPr="001D7F2E">
      <w:rPr>
        <w:b/>
        <w:bCs/>
        <w:color w:val="FF0000"/>
      </w:rPr>
      <w:t>, just a layout of DVOP Outreach plans for the Career Center</w:t>
    </w:r>
    <w:r w:rsidR="00754DD8" w:rsidRPr="001D7F2E">
      <w:rPr>
        <w:b/>
        <w:bCs/>
        <w:color w:val="FF0000"/>
      </w:rPr>
      <w:t xml:space="preserve">. </w:t>
    </w:r>
  </w:p>
  <w:p w14:paraId="39E1AE98" w14:textId="52E35304" w:rsidR="00F06D04" w:rsidRPr="001D7F2E" w:rsidRDefault="00EC2D5A" w:rsidP="00825429">
    <w:pPr>
      <w:pStyle w:val="Footer"/>
      <w:rPr>
        <w:b/>
        <w:bCs/>
        <w:color w:val="FF0000"/>
      </w:rPr>
    </w:pPr>
    <w:r>
      <w:rPr>
        <w:b/>
        <w:bCs/>
        <w:color w:val="FF0000"/>
      </w:rPr>
      <w:t xml:space="preserve">             </w:t>
    </w:r>
    <w:r w:rsidR="00754DD8" w:rsidRPr="001D7F2E">
      <w:rPr>
        <w:b/>
        <w:bCs/>
        <w:color w:val="FF0000"/>
      </w:rPr>
      <w:t>Please</w:t>
    </w:r>
    <w:r>
      <w:rPr>
        <w:b/>
        <w:bCs/>
        <w:color w:val="FF0000"/>
      </w:rPr>
      <w:t xml:space="preserve"> </w:t>
    </w:r>
    <w:r w:rsidR="00754DD8" w:rsidRPr="001D7F2E">
      <w:rPr>
        <w:b/>
        <w:bCs/>
        <w:color w:val="FF0000"/>
      </w:rPr>
      <w:t xml:space="preserve">use excel spreadsheet to collect a more accurate picture of </w:t>
    </w:r>
    <w:r w:rsidR="001D7F2E" w:rsidRPr="001D7F2E">
      <w:rPr>
        <w:b/>
        <w:bCs/>
        <w:color w:val="FF0000"/>
      </w:rPr>
      <w:t xml:space="preserve">Outreach.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718E" w14:textId="77777777" w:rsidR="00163084" w:rsidRDefault="00163084" w:rsidP="00F06D04">
      <w:pPr>
        <w:spacing w:after="0" w:line="240" w:lineRule="auto"/>
      </w:pPr>
      <w:r>
        <w:separator/>
      </w:r>
    </w:p>
  </w:footnote>
  <w:footnote w:type="continuationSeparator" w:id="0">
    <w:p w14:paraId="104C2A44" w14:textId="77777777" w:rsidR="00163084" w:rsidRDefault="00163084" w:rsidP="00F06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A728" w14:textId="685E6A78" w:rsidR="00F06D04" w:rsidRDefault="00F06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236"/>
    <w:multiLevelType w:val="hybridMultilevel"/>
    <w:tmpl w:val="8DC4FC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C692E5B"/>
    <w:multiLevelType w:val="hybridMultilevel"/>
    <w:tmpl w:val="CB2E436E"/>
    <w:lvl w:ilvl="0" w:tplc="5FB0621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4440B"/>
    <w:multiLevelType w:val="hybridMultilevel"/>
    <w:tmpl w:val="2654D6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5501F51"/>
    <w:multiLevelType w:val="hybridMultilevel"/>
    <w:tmpl w:val="302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60C08"/>
    <w:multiLevelType w:val="hybridMultilevel"/>
    <w:tmpl w:val="73F8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C7D3F"/>
    <w:multiLevelType w:val="hybridMultilevel"/>
    <w:tmpl w:val="F0A0A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44276099">
    <w:abstractNumId w:val="4"/>
  </w:num>
  <w:num w:numId="2" w16cid:durableId="756948167">
    <w:abstractNumId w:val="1"/>
  </w:num>
  <w:num w:numId="3" w16cid:durableId="27147399">
    <w:abstractNumId w:val="5"/>
  </w:num>
  <w:num w:numId="4" w16cid:durableId="1218975043">
    <w:abstractNumId w:val="0"/>
  </w:num>
  <w:num w:numId="5" w16cid:durableId="2124643586">
    <w:abstractNumId w:val="2"/>
  </w:num>
  <w:num w:numId="6" w16cid:durableId="1508060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4C"/>
    <w:rsid w:val="00017466"/>
    <w:rsid w:val="00024D64"/>
    <w:rsid w:val="000457B9"/>
    <w:rsid w:val="0006238D"/>
    <w:rsid w:val="000B2245"/>
    <w:rsid w:val="000B32E1"/>
    <w:rsid w:val="00100F94"/>
    <w:rsid w:val="0010162C"/>
    <w:rsid w:val="001577E7"/>
    <w:rsid w:val="001605E6"/>
    <w:rsid w:val="0016081C"/>
    <w:rsid w:val="0016081E"/>
    <w:rsid w:val="00163084"/>
    <w:rsid w:val="001C52DD"/>
    <w:rsid w:val="001C695C"/>
    <w:rsid w:val="001D7F2E"/>
    <w:rsid w:val="001F561E"/>
    <w:rsid w:val="002005EB"/>
    <w:rsid w:val="00210EEE"/>
    <w:rsid w:val="00236A9A"/>
    <w:rsid w:val="00254DB2"/>
    <w:rsid w:val="0026121B"/>
    <w:rsid w:val="002C5D1B"/>
    <w:rsid w:val="003000B9"/>
    <w:rsid w:val="00324B91"/>
    <w:rsid w:val="00347420"/>
    <w:rsid w:val="0036501D"/>
    <w:rsid w:val="00385277"/>
    <w:rsid w:val="0038700A"/>
    <w:rsid w:val="003C1393"/>
    <w:rsid w:val="003C511E"/>
    <w:rsid w:val="003D73F2"/>
    <w:rsid w:val="0042632D"/>
    <w:rsid w:val="004334D9"/>
    <w:rsid w:val="004369D7"/>
    <w:rsid w:val="00441593"/>
    <w:rsid w:val="00446CEA"/>
    <w:rsid w:val="004576F2"/>
    <w:rsid w:val="00470EA2"/>
    <w:rsid w:val="00497A5D"/>
    <w:rsid w:val="004A49DC"/>
    <w:rsid w:val="004A7903"/>
    <w:rsid w:val="004B507D"/>
    <w:rsid w:val="004C0476"/>
    <w:rsid w:val="004D3C11"/>
    <w:rsid w:val="004F25C0"/>
    <w:rsid w:val="00512797"/>
    <w:rsid w:val="00565C7E"/>
    <w:rsid w:val="00587396"/>
    <w:rsid w:val="005877B0"/>
    <w:rsid w:val="005C2C24"/>
    <w:rsid w:val="005D2B51"/>
    <w:rsid w:val="005E2DCB"/>
    <w:rsid w:val="005F003C"/>
    <w:rsid w:val="00632A2B"/>
    <w:rsid w:val="00633297"/>
    <w:rsid w:val="0063530A"/>
    <w:rsid w:val="006533F0"/>
    <w:rsid w:val="006634C9"/>
    <w:rsid w:val="00684E10"/>
    <w:rsid w:val="006B2336"/>
    <w:rsid w:val="006D1134"/>
    <w:rsid w:val="006D4EBF"/>
    <w:rsid w:val="006E6157"/>
    <w:rsid w:val="006F7FCD"/>
    <w:rsid w:val="00703596"/>
    <w:rsid w:val="007042E9"/>
    <w:rsid w:val="00724C0D"/>
    <w:rsid w:val="00754DD8"/>
    <w:rsid w:val="00755148"/>
    <w:rsid w:val="0077567F"/>
    <w:rsid w:val="00777D3F"/>
    <w:rsid w:val="007907E7"/>
    <w:rsid w:val="007A075F"/>
    <w:rsid w:val="007C1E58"/>
    <w:rsid w:val="007C55DF"/>
    <w:rsid w:val="007D4149"/>
    <w:rsid w:val="00825429"/>
    <w:rsid w:val="00846830"/>
    <w:rsid w:val="00871710"/>
    <w:rsid w:val="008A0EF7"/>
    <w:rsid w:val="008E0B53"/>
    <w:rsid w:val="008E11BA"/>
    <w:rsid w:val="009172D0"/>
    <w:rsid w:val="00920DB8"/>
    <w:rsid w:val="0092519D"/>
    <w:rsid w:val="00934390"/>
    <w:rsid w:val="009548B3"/>
    <w:rsid w:val="009870E4"/>
    <w:rsid w:val="00987967"/>
    <w:rsid w:val="009A0230"/>
    <w:rsid w:val="009B0AFD"/>
    <w:rsid w:val="009D5679"/>
    <w:rsid w:val="009E78D5"/>
    <w:rsid w:val="009F66B0"/>
    <w:rsid w:val="00A112BC"/>
    <w:rsid w:val="00A1666F"/>
    <w:rsid w:val="00A511AD"/>
    <w:rsid w:val="00A659BA"/>
    <w:rsid w:val="00A814D6"/>
    <w:rsid w:val="00A94C41"/>
    <w:rsid w:val="00AB2A73"/>
    <w:rsid w:val="00AB642F"/>
    <w:rsid w:val="00AD7F60"/>
    <w:rsid w:val="00AF74F7"/>
    <w:rsid w:val="00B02766"/>
    <w:rsid w:val="00B06B9B"/>
    <w:rsid w:val="00B17A4C"/>
    <w:rsid w:val="00B62BA1"/>
    <w:rsid w:val="00B67165"/>
    <w:rsid w:val="00B74100"/>
    <w:rsid w:val="00B9787A"/>
    <w:rsid w:val="00BA04A3"/>
    <w:rsid w:val="00BB5356"/>
    <w:rsid w:val="00BD3394"/>
    <w:rsid w:val="00BD38EB"/>
    <w:rsid w:val="00BE617A"/>
    <w:rsid w:val="00BE7C39"/>
    <w:rsid w:val="00BF56AB"/>
    <w:rsid w:val="00C11EDA"/>
    <w:rsid w:val="00C205EE"/>
    <w:rsid w:val="00C36047"/>
    <w:rsid w:val="00C8540A"/>
    <w:rsid w:val="00C859F6"/>
    <w:rsid w:val="00C94B08"/>
    <w:rsid w:val="00DA124A"/>
    <w:rsid w:val="00DC1F0D"/>
    <w:rsid w:val="00DC68A1"/>
    <w:rsid w:val="00DD00A2"/>
    <w:rsid w:val="00DE1026"/>
    <w:rsid w:val="00DE7CEB"/>
    <w:rsid w:val="00DF15A2"/>
    <w:rsid w:val="00E02648"/>
    <w:rsid w:val="00E105F3"/>
    <w:rsid w:val="00E2435E"/>
    <w:rsid w:val="00E47CE2"/>
    <w:rsid w:val="00E50259"/>
    <w:rsid w:val="00E73F4F"/>
    <w:rsid w:val="00E86459"/>
    <w:rsid w:val="00EC2D5A"/>
    <w:rsid w:val="00ED25C2"/>
    <w:rsid w:val="00EE4819"/>
    <w:rsid w:val="00F036D0"/>
    <w:rsid w:val="00F04B21"/>
    <w:rsid w:val="00F06D04"/>
    <w:rsid w:val="00F06E52"/>
    <w:rsid w:val="00F129C1"/>
    <w:rsid w:val="00F46DA7"/>
    <w:rsid w:val="00F67812"/>
    <w:rsid w:val="00F8034C"/>
    <w:rsid w:val="00F858C8"/>
    <w:rsid w:val="00FA5D36"/>
    <w:rsid w:val="00FA7384"/>
    <w:rsid w:val="00FB008E"/>
    <w:rsid w:val="00FE0580"/>
    <w:rsid w:val="1A0202F2"/>
    <w:rsid w:val="5A7C11A3"/>
    <w:rsid w:val="687A4B7A"/>
    <w:rsid w:val="7198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70076"/>
  <w15:chartTrackingRefBased/>
  <w15:docId w15:val="{C5AA16E7-4526-4AB4-AF84-9673257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B17A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7D3F"/>
    <w:pPr>
      <w:ind w:left="720"/>
      <w:contextualSpacing/>
    </w:pPr>
  </w:style>
  <w:style w:type="paragraph" w:styleId="Header">
    <w:name w:val="header"/>
    <w:basedOn w:val="Normal"/>
    <w:link w:val="HeaderChar"/>
    <w:uiPriority w:val="99"/>
    <w:unhideWhenUsed/>
    <w:rsid w:val="00F06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D04"/>
  </w:style>
  <w:style w:type="paragraph" w:styleId="Footer">
    <w:name w:val="footer"/>
    <w:basedOn w:val="Normal"/>
    <w:link w:val="FooterChar"/>
    <w:uiPriority w:val="99"/>
    <w:unhideWhenUsed/>
    <w:rsid w:val="00F06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D04"/>
  </w:style>
  <w:style w:type="paragraph" w:styleId="Revision">
    <w:name w:val="Revision"/>
    <w:hidden/>
    <w:uiPriority w:val="99"/>
    <w:semiHidden/>
    <w:rsid w:val="00E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30641">
      <w:bodyDiv w:val="1"/>
      <w:marLeft w:val="0"/>
      <w:marRight w:val="0"/>
      <w:marTop w:val="0"/>
      <w:marBottom w:val="0"/>
      <w:divBdr>
        <w:top w:val="none" w:sz="0" w:space="0" w:color="auto"/>
        <w:left w:val="none" w:sz="0" w:space="0" w:color="auto"/>
        <w:bottom w:val="none" w:sz="0" w:space="0" w:color="auto"/>
        <w:right w:val="none" w:sz="0" w:space="0" w:color="auto"/>
      </w:divBdr>
    </w:div>
    <w:div w:id="1414931455">
      <w:bodyDiv w:val="1"/>
      <w:marLeft w:val="0"/>
      <w:marRight w:val="0"/>
      <w:marTop w:val="0"/>
      <w:marBottom w:val="0"/>
      <w:divBdr>
        <w:top w:val="none" w:sz="0" w:space="0" w:color="auto"/>
        <w:left w:val="none" w:sz="0" w:space="0" w:color="auto"/>
        <w:bottom w:val="none" w:sz="0" w:space="0" w:color="auto"/>
        <w:right w:val="none" w:sz="0" w:space="0" w:color="auto"/>
      </w:divBdr>
    </w:div>
    <w:div w:id="154062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3AAA-C48E-4E7A-B06A-64466F64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2465</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Steven (EOL)</dc:creator>
  <cp:keywords/>
  <dc:description/>
  <cp:lastModifiedBy>Caissie, Lisa (EOL)</cp:lastModifiedBy>
  <cp:revision>3</cp:revision>
  <dcterms:created xsi:type="dcterms:W3CDTF">2023-07-24T21:23:00Z</dcterms:created>
  <dcterms:modified xsi:type="dcterms:W3CDTF">2023-07-25T15:17:00Z</dcterms:modified>
</cp:coreProperties>
</file>