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441D" w14:textId="77777777" w:rsidR="005A4851" w:rsidRDefault="005A4851">
      <w:r w:rsidRPr="005A4851">
        <w:t>DDS Children’s Autism Waiver Program Overview</w:t>
      </w:r>
    </w:p>
    <w:p w14:paraId="353BFB74" w14:textId="77777777" w:rsidR="005A4851" w:rsidRDefault="005A4851"/>
    <w:p w14:paraId="6361D9F8" w14:textId="77777777" w:rsidR="00BC37A8" w:rsidRPr="00BC37A8" w:rsidRDefault="00BC37A8" w:rsidP="00BC37A8">
      <w:r w:rsidRPr="00BC37A8">
        <w:t>May 27, 2025</w:t>
      </w:r>
    </w:p>
    <w:p w14:paraId="3BF3DD34" w14:textId="77777777" w:rsidR="00BC37A8" w:rsidRPr="00BC37A8" w:rsidRDefault="00BC37A8" w:rsidP="00BC37A8">
      <w:r w:rsidRPr="00BC37A8">
        <w:t>Autism Commission</w:t>
      </w:r>
    </w:p>
    <w:p w14:paraId="1579F321" w14:textId="77777777" w:rsidR="00BC37A8" w:rsidRPr="00BC37A8" w:rsidRDefault="00BC37A8" w:rsidP="00BC37A8">
      <w:r w:rsidRPr="00BC37A8">
        <w:t>Stephanie Coburn and Mary Kate Haswell</w:t>
      </w:r>
    </w:p>
    <w:p w14:paraId="0270E74C" w14:textId="77777777" w:rsidR="00BC37A8" w:rsidRPr="00BC37A8" w:rsidRDefault="00BC37A8" w:rsidP="00BC37A8">
      <w:r w:rsidRPr="00BC37A8">
        <w:t>DDS Children’s Autism Waiver Program Managers</w:t>
      </w:r>
    </w:p>
    <w:p w14:paraId="00AD33CE" w14:textId="3162C568" w:rsidR="0063457D" w:rsidRDefault="0063457D">
      <w:r>
        <w:br/>
      </w:r>
    </w:p>
    <w:p w14:paraId="65BCE291" w14:textId="77777777" w:rsidR="0063457D" w:rsidRDefault="0063457D">
      <w:r>
        <w:br w:type="page"/>
      </w:r>
    </w:p>
    <w:p w14:paraId="371E7491" w14:textId="46C2B12B" w:rsidR="009134D3" w:rsidRDefault="00BC37A8">
      <w:r w:rsidRPr="00BC37A8">
        <w:lastRenderedPageBreak/>
        <w:tab/>
        <w:t>Agenda</w:t>
      </w:r>
    </w:p>
    <w:p w14:paraId="01B2E54D" w14:textId="77777777" w:rsidR="00BC37A8" w:rsidRDefault="00BC37A8"/>
    <w:p w14:paraId="77429C31" w14:textId="77777777" w:rsidR="00BC37A8" w:rsidRPr="00BC37A8" w:rsidRDefault="00BC37A8" w:rsidP="00BC37A8">
      <w:pPr>
        <w:numPr>
          <w:ilvl w:val="0"/>
          <w:numId w:val="1"/>
        </w:numPr>
      </w:pPr>
      <w:r w:rsidRPr="00BC37A8">
        <w:t>Funding Source</w:t>
      </w:r>
    </w:p>
    <w:p w14:paraId="516EEFD9" w14:textId="77777777" w:rsidR="00BC37A8" w:rsidRPr="00BC37A8" w:rsidRDefault="00BC37A8" w:rsidP="00BC37A8">
      <w:pPr>
        <w:numPr>
          <w:ilvl w:val="0"/>
          <w:numId w:val="1"/>
        </w:numPr>
      </w:pPr>
      <w:r w:rsidRPr="00BC37A8">
        <w:t>Open Interest Period</w:t>
      </w:r>
    </w:p>
    <w:p w14:paraId="27F43A5D" w14:textId="77777777" w:rsidR="00BC37A8" w:rsidRPr="00BC37A8" w:rsidRDefault="00BC37A8" w:rsidP="00BC37A8">
      <w:pPr>
        <w:numPr>
          <w:ilvl w:val="0"/>
          <w:numId w:val="1"/>
        </w:numPr>
      </w:pPr>
      <w:r w:rsidRPr="00BC37A8">
        <w:t>Eligibility Requirements</w:t>
      </w:r>
    </w:p>
    <w:p w14:paraId="5F6FD627" w14:textId="77777777" w:rsidR="00BC37A8" w:rsidRPr="00BC37A8" w:rsidRDefault="00BC37A8" w:rsidP="00BC37A8">
      <w:pPr>
        <w:numPr>
          <w:ilvl w:val="0"/>
          <w:numId w:val="1"/>
        </w:numPr>
      </w:pPr>
      <w:r w:rsidRPr="00BC37A8">
        <w:t>AWP Services</w:t>
      </w:r>
    </w:p>
    <w:p w14:paraId="6077843C" w14:textId="77777777" w:rsidR="00BC37A8" w:rsidRPr="00BC37A8" w:rsidRDefault="00BC37A8" w:rsidP="00BC37A8">
      <w:pPr>
        <w:numPr>
          <w:ilvl w:val="0"/>
          <w:numId w:val="1"/>
        </w:numPr>
      </w:pPr>
      <w:r w:rsidRPr="00BC37A8">
        <w:t>Intensive Program vs Step Down </w:t>
      </w:r>
    </w:p>
    <w:p w14:paraId="6418EB7B" w14:textId="77777777" w:rsidR="00BC37A8" w:rsidRPr="00BC37A8" w:rsidRDefault="00BC37A8" w:rsidP="00BC37A8">
      <w:pPr>
        <w:numPr>
          <w:ilvl w:val="0"/>
          <w:numId w:val="1"/>
        </w:numPr>
      </w:pPr>
      <w:r w:rsidRPr="00BC37A8">
        <w:t>Autism Clinical Manager Role</w:t>
      </w:r>
    </w:p>
    <w:p w14:paraId="32EE3B96" w14:textId="77777777" w:rsidR="000C3972" w:rsidRDefault="00BC37A8" w:rsidP="00642CB8">
      <w:pPr>
        <w:numPr>
          <w:ilvl w:val="0"/>
          <w:numId w:val="1"/>
        </w:numPr>
      </w:pPr>
      <w:r w:rsidRPr="00BC37A8">
        <w:t>Autism Support Broker Role</w:t>
      </w:r>
    </w:p>
    <w:p w14:paraId="4CA6E44D" w14:textId="151DCA80" w:rsidR="00BC37A8" w:rsidRDefault="000C3972" w:rsidP="00642CB8">
      <w:pPr>
        <w:numPr>
          <w:ilvl w:val="0"/>
          <w:numId w:val="1"/>
        </w:numPr>
      </w:pPr>
      <w:r>
        <w:t>R</w:t>
      </w:r>
      <w:r w:rsidR="00BC37A8" w:rsidRPr="00BC37A8">
        <w:t>easons for Withdrawal</w:t>
      </w:r>
    </w:p>
    <w:p w14:paraId="234B515F" w14:textId="1B7D787D" w:rsidR="0063457D" w:rsidRDefault="0063457D">
      <w:r>
        <w:br w:type="page"/>
      </w:r>
    </w:p>
    <w:p w14:paraId="3784181F" w14:textId="06EFEE05" w:rsidR="0063457D" w:rsidRDefault="000C3972">
      <w:r w:rsidRPr="000C3972">
        <w:lastRenderedPageBreak/>
        <w:t>Funding Source</w:t>
      </w:r>
    </w:p>
    <w:p w14:paraId="04A9B8E1" w14:textId="77777777" w:rsidR="000C3972" w:rsidRDefault="000C3972"/>
    <w:p w14:paraId="07543D2A" w14:textId="3EF6F103" w:rsidR="000C3972" w:rsidRPr="000C3972" w:rsidRDefault="000C3972" w:rsidP="000C3972">
      <w:pPr>
        <w:ind w:left="360"/>
      </w:pPr>
      <w:r w:rsidRPr="000C3972">
        <w:t>Children's Autism Spectrum Disorder Waiver, a Home and Community Based Services (HCBS) Waiver</w:t>
      </w:r>
    </w:p>
    <w:p w14:paraId="45BB251C" w14:textId="77777777" w:rsidR="000C3972" w:rsidRPr="000C3972" w:rsidRDefault="000C3972" w:rsidP="000C3972">
      <w:pPr>
        <w:numPr>
          <w:ilvl w:val="0"/>
          <w:numId w:val="2"/>
        </w:numPr>
      </w:pPr>
      <w:r w:rsidRPr="000C3972">
        <w:t>Approval from Centers for Medicare and Medicaid (CMS)</w:t>
      </w:r>
    </w:p>
    <w:p w14:paraId="378B8D7F" w14:textId="77777777" w:rsidR="000C3972" w:rsidRPr="000C3972" w:rsidRDefault="000C3972" w:rsidP="000C3972">
      <w:pPr>
        <w:numPr>
          <w:ilvl w:val="1"/>
          <w:numId w:val="2"/>
        </w:numPr>
      </w:pPr>
      <w:r w:rsidRPr="000C3972">
        <w:t>5-year approvals</w:t>
      </w:r>
    </w:p>
    <w:p w14:paraId="7FC0114E" w14:textId="77777777" w:rsidR="000C3972" w:rsidRPr="000C3972" w:rsidRDefault="000C3972" w:rsidP="000C3972">
      <w:pPr>
        <w:numPr>
          <w:ilvl w:val="0"/>
          <w:numId w:val="2"/>
        </w:numPr>
      </w:pPr>
      <w:r w:rsidRPr="000C3972">
        <w:t>AWP is a MassHealth Waiver Program that is run by the Department of Developmental Services</w:t>
      </w:r>
    </w:p>
    <w:p w14:paraId="063CC3FA" w14:textId="0664EB2E" w:rsidR="0063457D" w:rsidRDefault="0063457D"/>
    <w:p w14:paraId="2FAF15F6" w14:textId="14237667" w:rsidR="00755755" w:rsidRDefault="00755755">
      <w:r>
        <w:br w:type="page"/>
      </w:r>
    </w:p>
    <w:p w14:paraId="2F8200E5" w14:textId="43B7BC91" w:rsidR="0063457D" w:rsidRDefault="00755755">
      <w:r w:rsidRPr="00755755">
        <w:lastRenderedPageBreak/>
        <w:t>Open Interest Period</w:t>
      </w:r>
    </w:p>
    <w:p w14:paraId="2218F4F8" w14:textId="77777777" w:rsidR="00755755" w:rsidRDefault="00755755"/>
    <w:p w14:paraId="4A81A66F" w14:textId="77777777" w:rsidR="00755755" w:rsidRPr="00755755" w:rsidRDefault="00755755" w:rsidP="00755755">
      <w:pPr>
        <w:numPr>
          <w:ilvl w:val="0"/>
          <w:numId w:val="3"/>
        </w:numPr>
      </w:pPr>
      <w:r w:rsidRPr="00755755">
        <w:t>CMS requirement</w:t>
      </w:r>
    </w:p>
    <w:p w14:paraId="6ADACAE9" w14:textId="77777777" w:rsidR="00755755" w:rsidRPr="00755755" w:rsidRDefault="00755755" w:rsidP="00755755">
      <w:pPr>
        <w:numPr>
          <w:ilvl w:val="0"/>
          <w:numId w:val="3"/>
        </w:numPr>
      </w:pPr>
      <w:r w:rsidRPr="00755755">
        <w:t>Occurs yearly during the last 2 weeks of October</w:t>
      </w:r>
    </w:p>
    <w:p w14:paraId="66A73DA2" w14:textId="77777777" w:rsidR="00755755" w:rsidRPr="00755755" w:rsidRDefault="00755755" w:rsidP="00755755">
      <w:pPr>
        <w:numPr>
          <w:ilvl w:val="0"/>
          <w:numId w:val="3"/>
        </w:numPr>
      </w:pPr>
      <w:r w:rsidRPr="00755755">
        <w:t>Accept interest forms via email or regular mail</w:t>
      </w:r>
    </w:p>
    <w:p w14:paraId="38F46CC2" w14:textId="77777777" w:rsidR="00755755" w:rsidRPr="00755755" w:rsidRDefault="00755755" w:rsidP="00755755">
      <w:pPr>
        <w:numPr>
          <w:ilvl w:val="0"/>
          <w:numId w:val="3"/>
        </w:numPr>
      </w:pPr>
      <w:r w:rsidRPr="00755755">
        <w:t>Compile the list after the Open Interest Period</w:t>
      </w:r>
    </w:p>
    <w:p w14:paraId="13FD2073" w14:textId="77777777" w:rsidR="00755755" w:rsidRPr="00755755" w:rsidRDefault="00755755" w:rsidP="00755755">
      <w:pPr>
        <w:numPr>
          <w:ilvl w:val="1"/>
          <w:numId w:val="3"/>
        </w:numPr>
      </w:pPr>
      <w:r w:rsidRPr="00755755">
        <w:t>Randomized by region</w:t>
      </w:r>
    </w:p>
    <w:p w14:paraId="70D2AAAD" w14:textId="77777777" w:rsidR="00755755" w:rsidRPr="00755755" w:rsidRDefault="00755755" w:rsidP="00755755">
      <w:pPr>
        <w:numPr>
          <w:ilvl w:val="1"/>
          <w:numId w:val="3"/>
        </w:numPr>
      </w:pPr>
      <w:r w:rsidRPr="00755755">
        <w:t>AWP has 5 regions</w:t>
      </w:r>
    </w:p>
    <w:p w14:paraId="27CD40A2" w14:textId="77777777" w:rsidR="00755755" w:rsidRDefault="00755755" w:rsidP="00755755">
      <w:pPr>
        <w:numPr>
          <w:ilvl w:val="0"/>
          <w:numId w:val="3"/>
        </w:numPr>
      </w:pPr>
      <w:r w:rsidRPr="00755755">
        <w:t>Open Interest List expires after one year</w:t>
      </w:r>
    </w:p>
    <w:p w14:paraId="2619328B" w14:textId="2BFD19A3" w:rsidR="00755755" w:rsidRDefault="00755755" w:rsidP="00755755">
      <w:pPr>
        <w:numPr>
          <w:ilvl w:val="0"/>
          <w:numId w:val="3"/>
        </w:numPr>
      </w:pPr>
      <w:r w:rsidRPr="00755755">
        <w:t>Child does not have to be DDS eligible when they send in the form</w:t>
      </w:r>
    </w:p>
    <w:p w14:paraId="2B0ADF4C" w14:textId="5B25361B" w:rsidR="0063457D" w:rsidRDefault="0063457D">
      <w:r>
        <w:br w:type="page"/>
      </w:r>
    </w:p>
    <w:p w14:paraId="3D999F4C" w14:textId="5B3B5EF9" w:rsidR="0063457D" w:rsidRDefault="00527D98">
      <w:r w:rsidRPr="00527D98">
        <w:lastRenderedPageBreak/>
        <w:t>Eligibility Requirements</w:t>
      </w:r>
    </w:p>
    <w:p w14:paraId="608A4185" w14:textId="77777777" w:rsidR="00527D98" w:rsidRDefault="00527D98"/>
    <w:p w14:paraId="356321BF" w14:textId="77777777" w:rsidR="00527D98" w:rsidRPr="00527D98" w:rsidRDefault="00527D98" w:rsidP="00527D98">
      <w:pPr>
        <w:numPr>
          <w:ilvl w:val="0"/>
          <w:numId w:val="4"/>
        </w:numPr>
      </w:pPr>
      <w:r w:rsidRPr="00527D98">
        <w:t>Verified Diagnosis of Autism</w:t>
      </w:r>
    </w:p>
    <w:p w14:paraId="3712709B" w14:textId="77777777" w:rsidR="00527D98" w:rsidRPr="00527D98" w:rsidRDefault="00527D98" w:rsidP="00527D98">
      <w:pPr>
        <w:numPr>
          <w:ilvl w:val="0"/>
          <w:numId w:val="4"/>
        </w:numPr>
      </w:pPr>
      <w:r w:rsidRPr="00527D98">
        <w:t>Resident of Massachusetts</w:t>
      </w:r>
    </w:p>
    <w:p w14:paraId="5976CA71" w14:textId="77777777" w:rsidR="00527D98" w:rsidRPr="00527D98" w:rsidRDefault="00527D98" w:rsidP="00527D98">
      <w:pPr>
        <w:numPr>
          <w:ilvl w:val="0"/>
          <w:numId w:val="4"/>
        </w:numPr>
      </w:pPr>
      <w:r w:rsidRPr="00527D98">
        <w:t>MassHealth Standard</w:t>
      </w:r>
    </w:p>
    <w:p w14:paraId="3D412C9D" w14:textId="77777777" w:rsidR="00527D98" w:rsidRPr="00527D98" w:rsidRDefault="00527D98" w:rsidP="00527D98">
      <w:pPr>
        <w:numPr>
          <w:ilvl w:val="0"/>
          <w:numId w:val="4"/>
        </w:numPr>
      </w:pPr>
      <w:r w:rsidRPr="00527D98">
        <w:t>Under the age of 10</w:t>
      </w:r>
    </w:p>
    <w:p w14:paraId="08595B87" w14:textId="77777777" w:rsidR="00527D98" w:rsidRPr="00527D98" w:rsidRDefault="00527D98" w:rsidP="00527D98">
      <w:pPr>
        <w:numPr>
          <w:ilvl w:val="0"/>
          <w:numId w:val="4"/>
        </w:numPr>
      </w:pPr>
      <w:r w:rsidRPr="00527D98">
        <w:t>Level of Care</w:t>
      </w:r>
    </w:p>
    <w:p w14:paraId="6719115F" w14:textId="77777777" w:rsidR="00527D98" w:rsidRPr="00527D98" w:rsidRDefault="00527D98" w:rsidP="00527D98">
      <w:pPr>
        <w:numPr>
          <w:ilvl w:val="0"/>
          <w:numId w:val="4"/>
        </w:numPr>
      </w:pPr>
      <w:r w:rsidRPr="00527D98">
        <w:t>Responsible Parent/Guardian willing to participate/have services in the home and community</w:t>
      </w:r>
    </w:p>
    <w:p w14:paraId="47BC66B7" w14:textId="77777777" w:rsidR="00527D98" w:rsidRPr="00527D98" w:rsidRDefault="00527D98" w:rsidP="00527D98">
      <w:pPr>
        <w:numPr>
          <w:ilvl w:val="0"/>
          <w:numId w:val="4"/>
        </w:numPr>
      </w:pPr>
      <w:r w:rsidRPr="00527D98">
        <w:t>Able to be safely served in the community</w:t>
      </w:r>
    </w:p>
    <w:p w14:paraId="21BD6854" w14:textId="77777777" w:rsidR="00527D98" w:rsidRPr="00527D98" w:rsidRDefault="00527D98" w:rsidP="00527D98">
      <w:pPr>
        <w:numPr>
          <w:ilvl w:val="0"/>
          <w:numId w:val="4"/>
        </w:numPr>
      </w:pPr>
      <w:r w:rsidRPr="00527D98">
        <w:t>Child must be DDS eligible to participate in the AWP</w:t>
      </w:r>
    </w:p>
    <w:p w14:paraId="45874FB8" w14:textId="77777777" w:rsidR="00527D98" w:rsidRDefault="00527D98" w:rsidP="00527D98">
      <w:pPr>
        <w:numPr>
          <w:ilvl w:val="1"/>
          <w:numId w:val="4"/>
        </w:numPr>
      </w:pPr>
      <w:r w:rsidRPr="00527D98">
        <w:t>It is possible to be DDS eligible and not AWP eligible</w:t>
      </w:r>
    </w:p>
    <w:p w14:paraId="3101C388" w14:textId="1C88C201" w:rsidR="00527D98" w:rsidRDefault="00527D98" w:rsidP="00527D98">
      <w:pPr>
        <w:numPr>
          <w:ilvl w:val="1"/>
          <w:numId w:val="4"/>
        </w:numPr>
      </w:pPr>
      <w:r w:rsidRPr="00527D98">
        <w:t>It is not possible to be DDS ineligible and AWP eligible</w:t>
      </w:r>
    </w:p>
    <w:p w14:paraId="1E2F3404" w14:textId="13EB37FA" w:rsidR="0063457D" w:rsidRDefault="0063457D">
      <w:r>
        <w:br w:type="page"/>
      </w:r>
    </w:p>
    <w:p w14:paraId="41CF1FFA" w14:textId="2ACF00D9" w:rsidR="0063457D" w:rsidRDefault="00773B71">
      <w:r w:rsidRPr="00773B71">
        <w:lastRenderedPageBreak/>
        <w:t>AWP Services</w:t>
      </w:r>
    </w:p>
    <w:p w14:paraId="25FACC77" w14:textId="77777777" w:rsidR="00773B71" w:rsidRDefault="00773B71"/>
    <w:p w14:paraId="2937C179" w14:textId="77777777" w:rsidR="00773B71" w:rsidRPr="00773B71" w:rsidRDefault="00773B71" w:rsidP="00773B71">
      <w:pPr>
        <w:numPr>
          <w:ilvl w:val="0"/>
          <w:numId w:val="5"/>
        </w:numPr>
      </w:pPr>
      <w:r w:rsidRPr="00773B71">
        <w:t>Self-Direction Model</w:t>
      </w:r>
    </w:p>
    <w:p w14:paraId="5B060430" w14:textId="77777777" w:rsidR="00773B71" w:rsidRPr="00773B71" w:rsidRDefault="00773B71" w:rsidP="00773B71">
      <w:pPr>
        <w:numPr>
          <w:ilvl w:val="0"/>
          <w:numId w:val="5"/>
        </w:numPr>
      </w:pPr>
      <w:proofErr w:type="gramStart"/>
      <w:r w:rsidRPr="00773B71">
        <w:t>Main Focus</w:t>
      </w:r>
      <w:proofErr w:type="gramEnd"/>
    </w:p>
    <w:p w14:paraId="10DB9F59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In-Home Behavioral Therapy</w:t>
      </w:r>
    </w:p>
    <w:p w14:paraId="547CE11D" w14:textId="77777777" w:rsidR="00773B71" w:rsidRPr="00773B71" w:rsidRDefault="00773B71" w:rsidP="00773B71">
      <w:pPr>
        <w:numPr>
          <w:ilvl w:val="2"/>
          <w:numId w:val="5"/>
        </w:numPr>
      </w:pPr>
      <w:r w:rsidRPr="00773B71">
        <w:t>ABA/Floor time/RDI- needs to be scientifically based</w:t>
      </w:r>
    </w:p>
    <w:p w14:paraId="55D4EFD3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Average of 6 hours a week of in home 1:1 behavioral therapy from a Direct Support Worker (DSW)</w:t>
      </w:r>
    </w:p>
    <w:p w14:paraId="650146C5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Consultation/Parent training from a Senior Level Therapist (SLT)</w:t>
      </w:r>
    </w:p>
    <w:p w14:paraId="7D04DA97" w14:textId="77777777" w:rsidR="00773B71" w:rsidRPr="00773B71" w:rsidRDefault="00773B71" w:rsidP="00773B71">
      <w:pPr>
        <w:numPr>
          <w:ilvl w:val="0"/>
          <w:numId w:val="5"/>
        </w:numPr>
      </w:pPr>
      <w:r w:rsidRPr="00773B71">
        <w:t>Ancillary Services</w:t>
      </w:r>
    </w:p>
    <w:p w14:paraId="3E42C9B1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Respite</w:t>
      </w:r>
    </w:p>
    <w:p w14:paraId="23406870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Home and Vehicle safety</w:t>
      </w:r>
    </w:p>
    <w:p w14:paraId="78F3620E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Sensory Items</w:t>
      </w:r>
    </w:p>
    <w:p w14:paraId="2C05BD55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Community Programs</w:t>
      </w:r>
    </w:p>
    <w:p w14:paraId="733D1E4C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Community Integration</w:t>
      </w:r>
    </w:p>
    <w:p w14:paraId="0AC04133" w14:textId="77777777" w:rsidR="00773B71" w:rsidRPr="00773B71" w:rsidRDefault="00773B71" w:rsidP="00773B71">
      <w:pPr>
        <w:numPr>
          <w:ilvl w:val="1"/>
          <w:numId w:val="5"/>
        </w:numPr>
      </w:pPr>
      <w:r w:rsidRPr="00773B71">
        <w:t>Home delivered meals</w:t>
      </w:r>
    </w:p>
    <w:p w14:paraId="0BD99D49" w14:textId="77777777" w:rsidR="00773B71" w:rsidRDefault="00773B71" w:rsidP="00773B71">
      <w:pPr>
        <w:numPr>
          <w:ilvl w:val="1"/>
          <w:numId w:val="5"/>
        </w:numPr>
      </w:pPr>
      <w:r w:rsidRPr="00773B71">
        <w:t>Family Training</w:t>
      </w:r>
    </w:p>
    <w:p w14:paraId="2FDDD86C" w14:textId="6C7CD3E3" w:rsidR="00773B71" w:rsidRDefault="00773B71" w:rsidP="00773B71">
      <w:pPr>
        <w:numPr>
          <w:ilvl w:val="1"/>
          <w:numId w:val="5"/>
        </w:numPr>
      </w:pPr>
      <w:r w:rsidRPr="00773B71">
        <w:t>Homemaker</w:t>
      </w:r>
    </w:p>
    <w:p w14:paraId="23F85ABE" w14:textId="09BDF14F" w:rsidR="0063457D" w:rsidRDefault="0063457D">
      <w:r>
        <w:br w:type="page"/>
      </w:r>
    </w:p>
    <w:p w14:paraId="56DF25B6" w14:textId="739E6DB5" w:rsidR="0063457D" w:rsidRDefault="00773B71">
      <w:r w:rsidRPr="00773B71">
        <w:lastRenderedPageBreak/>
        <w:t>Intensive Program vs. Step Down</w:t>
      </w:r>
    </w:p>
    <w:p w14:paraId="22F6432D" w14:textId="77777777" w:rsidR="00773B71" w:rsidRDefault="00773B71"/>
    <w:p w14:paraId="546B13BD" w14:textId="77777777" w:rsidR="00325778" w:rsidRPr="00325778" w:rsidRDefault="00325778" w:rsidP="00325778">
      <w:r w:rsidRPr="00325778">
        <w:rPr>
          <w:b/>
          <w:bCs/>
          <w:u w:val="single"/>
        </w:rPr>
        <w:t>Intensive Program</w:t>
      </w:r>
    </w:p>
    <w:p w14:paraId="2AE10B69" w14:textId="77777777" w:rsidR="00325778" w:rsidRPr="00325778" w:rsidRDefault="00325778" w:rsidP="00325778">
      <w:pPr>
        <w:numPr>
          <w:ilvl w:val="0"/>
          <w:numId w:val="6"/>
        </w:numPr>
      </w:pPr>
      <w:r w:rsidRPr="00325778">
        <w:t>First 3 years</w:t>
      </w:r>
    </w:p>
    <w:p w14:paraId="167F7524" w14:textId="77777777" w:rsidR="00325778" w:rsidRPr="00325778" w:rsidRDefault="00325778" w:rsidP="00325778">
      <w:pPr>
        <w:numPr>
          <w:ilvl w:val="0"/>
          <w:numId w:val="6"/>
        </w:numPr>
      </w:pPr>
      <w:r w:rsidRPr="00325778">
        <w:t>Budgets up to $28,000 based on assessed need</w:t>
      </w:r>
    </w:p>
    <w:p w14:paraId="32BDB02F" w14:textId="77777777" w:rsidR="00325778" w:rsidRPr="00325778" w:rsidRDefault="00325778" w:rsidP="00325778">
      <w:pPr>
        <w:numPr>
          <w:ilvl w:val="0"/>
          <w:numId w:val="6"/>
        </w:numPr>
      </w:pPr>
      <w:r w:rsidRPr="00325778">
        <w:t>In-home behavioral therapy requirement</w:t>
      </w:r>
    </w:p>
    <w:p w14:paraId="321CC734" w14:textId="77777777" w:rsidR="00325778" w:rsidRPr="00325778" w:rsidRDefault="00325778" w:rsidP="00325778">
      <w:pPr>
        <w:numPr>
          <w:ilvl w:val="0"/>
          <w:numId w:val="6"/>
        </w:numPr>
      </w:pPr>
      <w:r w:rsidRPr="00325778">
        <w:t>Access to all ancillary services</w:t>
      </w:r>
    </w:p>
    <w:p w14:paraId="16101E97" w14:textId="77777777" w:rsidR="00773B71" w:rsidRDefault="00773B71"/>
    <w:p w14:paraId="2026C6D4" w14:textId="77777777" w:rsidR="00325778" w:rsidRPr="00325778" w:rsidRDefault="00325778" w:rsidP="00325778">
      <w:r w:rsidRPr="00325778">
        <w:rPr>
          <w:b/>
          <w:bCs/>
          <w:u w:val="single"/>
        </w:rPr>
        <w:t>Step Down</w:t>
      </w:r>
    </w:p>
    <w:p w14:paraId="0AA666F2" w14:textId="77777777" w:rsidR="00325778" w:rsidRPr="00325778" w:rsidRDefault="00325778" w:rsidP="00325778">
      <w:pPr>
        <w:numPr>
          <w:ilvl w:val="0"/>
          <w:numId w:val="7"/>
        </w:numPr>
      </w:pPr>
      <w:r w:rsidRPr="00325778">
        <w:t>Year 4 through child leaving program</w:t>
      </w:r>
    </w:p>
    <w:p w14:paraId="2CC800AC" w14:textId="77777777" w:rsidR="00325778" w:rsidRPr="00325778" w:rsidRDefault="00325778" w:rsidP="00325778">
      <w:pPr>
        <w:numPr>
          <w:ilvl w:val="0"/>
          <w:numId w:val="7"/>
        </w:numPr>
      </w:pPr>
      <w:r w:rsidRPr="00325778">
        <w:t>Budgets up to $9,000 based on assessed need</w:t>
      </w:r>
    </w:p>
    <w:p w14:paraId="0FCE8727" w14:textId="77777777" w:rsidR="00325778" w:rsidRPr="00325778" w:rsidRDefault="00325778" w:rsidP="00325778">
      <w:pPr>
        <w:numPr>
          <w:ilvl w:val="0"/>
          <w:numId w:val="7"/>
        </w:numPr>
      </w:pPr>
      <w:r w:rsidRPr="00325778">
        <w:t>In-home behavioral therapy not required</w:t>
      </w:r>
    </w:p>
    <w:p w14:paraId="49E33D32" w14:textId="77777777" w:rsidR="00325778" w:rsidRDefault="00325778" w:rsidP="00325778">
      <w:pPr>
        <w:numPr>
          <w:ilvl w:val="0"/>
          <w:numId w:val="7"/>
        </w:numPr>
      </w:pPr>
      <w:r w:rsidRPr="00325778">
        <w:t xml:space="preserve">Behavioral Consultation requirement </w:t>
      </w:r>
    </w:p>
    <w:p w14:paraId="37FB5A47" w14:textId="1AA8697A" w:rsidR="00325778" w:rsidRDefault="00325778" w:rsidP="00325778">
      <w:pPr>
        <w:numPr>
          <w:ilvl w:val="0"/>
          <w:numId w:val="7"/>
        </w:numPr>
      </w:pPr>
      <w:r w:rsidRPr="00325778">
        <w:t>Access to all ancillary services</w:t>
      </w:r>
    </w:p>
    <w:p w14:paraId="7F2AC5CD" w14:textId="26F335D2" w:rsidR="0063457D" w:rsidRDefault="0063457D">
      <w:r>
        <w:br w:type="page"/>
      </w:r>
    </w:p>
    <w:p w14:paraId="5B6485F0" w14:textId="3602BA19" w:rsidR="0063457D" w:rsidRDefault="00325778">
      <w:r w:rsidRPr="00325778">
        <w:lastRenderedPageBreak/>
        <w:t>Autism Clinical Manager (ACM)</w:t>
      </w:r>
    </w:p>
    <w:p w14:paraId="3E8F8266" w14:textId="77777777" w:rsidR="00325778" w:rsidRDefault="00325778"/>
    <w:p w14:paraId="3C0F14D6" w14:textId="77777777" w:rsidR="00275B8B" w:rsidRPr="00275B8B" w:rsidRDefault="00275B8B" w:rsidP="00275B8B">
      <w:pPr>
        <w:numPr>
          <w:ilvl w:val="0"/>
          <w:numId w:val="8"/>
        </w:numPr>
      </w:pPr>
      <w:r w:rsidRPr="00275B8B">
        <w:t>Provide program oversight and management to ensure compliance with CMS</w:t>
      </w:r>
    </w:p>
    <w:p w14:paraId="299F1967" w14:textId="77777777" w:rsidR="00275B8B" w:rsidRPr="00275B8B" w:rsidRDefault="00275B8B" w:rsidP="00275B8B">
      <w:pPr>
        <w:numPr>
          <w:ilvl w:val="0"/>
          <w:numId w:val="8"/>
        </w:numPr>
      </w:pPr>
      <w:r w:rsidRPr="00275B8B">
        <w:t>Conduct eligibility assessments for DDS and AWP as needed</w:t>
      </w:r>
    </w:p>
    <w:p w14:paraId="579E5F15" w14:textId="77777777" w:rsidR="00275B8B" w:rsidRPr="00275B8B" w:rsidRDefault="00275B8B" w:rsidP="00275B8B">
      <w:pPr>
        <w:numPr>
          <w:ilvl w:val="0"/>
          <w:numId w:val="8"/>
        </w:numPr>
      </w:pPr>
      <w:r w:rsidRPr="00275B8B">
        <w:t>Meet with potential families to explain the AWP and get parent consent to enroll</w:t>
      </w:r>
    </w:p>
    <w:p w14:paraId="71B27A39" w14:textId="77777777" w:rsidR="00275B8B" w:rsidRPr="00275B8B" w:rsidRDefault="00275B8B" w:rsidP="00275B8B">
      <w:pPr>
        <w:numPr>
          <w:ilvl w:val="0"/>
          <w:numId w:val="8"/>
        </w:numPr>
      </w:pPr>
      <w:r w:rsidRPr="00275B8B">
        <w:t>Help create the Autism Support Plan</w:t>
      </w:r>
    </w:p>
    <w:p w14:paraId="6707D57D" w14:textId="77777777" w:rsidR="00275B8B" w:rsidRPr="00275B8B" w:rsidRDefault="00275B8B" w:rsidP="00275B8B">
      <w:pPr>
        <w:numPr>
          <w:ilvl w:val="0"/>
          <w:numId w:val="8"/>
        </w:numPr>
      </w:pPr>
      <w:r w:rsidRPr="00275B8B">
        <w:t>Meet quarterly with families, Autism Support Brokers, and providers to discuss participant’s progress</w:t>
      </w:r>
    </w:p>
    <w:p w14:paraId="3296151F" w14:textId="77777777" w:rsidR="00275B8B" w:rsidRPr="00275B8B" w:rsidRDefault="00275B8B" w:rsidP="00275B8B">
      <w:pPr>
        <w:numPr>
          <w:ilvl w:val="0"/>
          <w:numId w:val="8"/>
        </w:numPr>
      </w:pPr>
      <w:r w:rsidRPr="00275B8B">
        <w:t>Complete annual levels of care for participants</w:t>
      </w:r>
    </w:p>
    <w:p w14:paraId="42B511A4" w14:textId="77777777" w:rsidR="00275B8B" w:rsidRPr="00275B8B" w:rsidRDefault="00275B8B" w:rsidP="00275B8B">
      <w:pPr>
        <w:numPr>
          <w:ilvl w:val="0"/>
          <w:numId w:val="8"/>
        </w:numPr>
      </w:pPr>
      <w:r w:rsidRPr="00275B8B">
        <w:t>Provide support to families, brokers and other team contacts as needed</w:t>
      </w:r>
    </w:p>
    <w:p w14:paraId="37729014" w14:textId="77777777" w:rsidR="00275B8B" w:rsidRPr="00275B8B" w:rsidRDefault="00275B8B" w:rsidP="00275B8B">
      <w:pPr>
        <w:numPr>
          <w:ilvl w:val="0"/>
          <w:numId w:val="8"/>
        </w:numPr>
      </w:pPr>
      <w:r w:rsidRPr="00275B8B">
        <w:t>Provides indirect supervision to the Autism Support Brokers</w:t>
      </w:r>
    </w:p>
    <w:p w14:paraId="30851597" w14:textId="77777777" w:rsidR="00325778" w:rsidRDefault="00325778"/>
    <w:p w14:paraId="7F955E04" w14:textId="2044CAAC" w:rsidR="0063457D" w:rsidRDefault="0063457D">
      <w:r>
        <w:br w:type="page"/>
      </w:r>
    </w:p>
    <w:p w14:paraId="0A1FEED8" w14:textId="61D78EDB" w:rsidR="0063457D" w:rsidRDefault="00275B8B">
      <w:r w:rsidRPr="00275B8B">
        <w:lastRenderedPageBreak/>
        <w:t>Autism Support Broker (ASB)</w:t>
      </w:r>
    </w:p>
    <w:p w14:paraId="6318D11D" w14:textId="77777777" w:rsidR="00275B8B" w:rsidRDefault="00275B8B"/>
    <w:p w14:paraId="72B79D37" w14:textId="77777777" w:rsidR="00275B8B" w:rsidRPr="00275B8B" w:rsidRDefault="00275B8B" w:rsidP="00275B8B">
      <w:pPr>
        <w:numPr>
          <w:ilvl w:val="0"/>
          <w:numId w:val="9"/>
        </w:numPr>
      </w:pPr>
      <w:r w:rsidRPr="00275B8B">
        <w:t>Work at one of the 7 DDS funded Autism Support Centers (ASC)</w:t>
      </w:r>
    </w:p>
    <w:p w14:paraId="09173009" w14:textId="77777777" w:rsidR="00275B8B" w:rsidRPr="00275B8B" w:rsidRDefault="00275B8B" w:rsidP="00275B8B">
      <w:pPr>
        <w:numPr>
          <w:ilvl w:val="0"/>
          <w:numId w:val="9"/>
        </w:numPr>
      </w:pPr>
      <w:r w:rsidRPr="00275B8B">
        <w:t>Parent has choice of which ASC they want to work with</w:t>
      </w:r>
    </w:p>
    <w:p w14:paraId="599A6FDB" w14:textId="77777777" w:rsidR="00275B8B" w:rsidRPr="00275B8B" w:rsidRDefault="00275B8B" w:rsidP="00275B8B">
      <w:pPr>
        <w:numPr>
          <w:ilvl w:val="0"/>
          <w:numId w:val="9"/>
        </w:numPr>
      </w:pPr>
      <w:r w:rsidRPr="00275B8B">
        <w:t xml:space="preserve">Provide day to day support to the families </w:t>
      </w:r>
    </w:p>
    <w:p w14:paraId="14C2134E" w14:textId="77777777" w:rsidR="00275B8B" w:rsidRPr="00275B8B" w:rsidRDefault="00275B8B" w:rsidP="00275B8B">
      <w:pPr>
        <w:numPr>
          <w:ilvl w:val="0"/>
          <w:numId w:val="9"/>
        </w:numPr>
      </w:pPr>
      <w:r w:rsidRPr="00275B8B">
        <w:t>Assist in creating the Autism Support Plan</w:t>
      </w:r>
    </w:p>
    <w:p w14:paraId="746B5CA4" w14:textId="77777777" w:rsidR="00275B8B" w:rsidRPr="00275B8B" w:rsidRDefault="00275B8B" w:rsidP="00275B8B">
      <w:pPr>
        <w:numPr>
          <w:ilvl w:val="0"/>
          <w:numId w:val="9"/>
        </w:numPr>
      </w:pPr>
      <w:r w:rsidRPr="00275B8B">
        <w:t>Assist the family in identifying, interviewing, and hiring providers to work with their child</w:t>
      </w:r>
    </w:p>
    <w:p w14:paraId="55CE0074" w14:textId="77777777" w:rsidR="00275B8B" w:rsidRPr="00275B8B" w:rsidRDefault="00275B8B" w:rsidP="00275B8B">
      <w:pPr>
        <w:numPr>
          <w:ilvl w:val="0"/>
          <w:numId w:val="9"/>
        </w:numPr>
      </w:pPr>
      <w:r w:rsidRPr="00275B8B">
        <w:t>Assist providers with contracts and timesheets</w:t>
      </w:r>
    </w:p>
    <w:p w14:paraId="5AF44C2A" w14:textId="77777777" w:rsidR="00275B8B" w:rsidRPr="00275B8B" w:rsidRDefault="00275B8B" w:rsidP="00275B8B">
      <w:pPr>
        <w:numPr>
          <w:ilvl w:val="0"/>
          <w:numId w:val="9"/>
        </w:numPr>
      </w:pPr>
      <w:r w:rsidRPr="00275B8B">
        <w:t>Process invoices for approved purchases</w:t>
      </w:r>
    </w:p>
    <w:p w14:paraId="691AC1EB" w14:textId="77777777" w:rsidR="00275B8B" w:rsidRPr="00275B8B" w:rsidRDefault="00275B8B" w:rsidP="00275B8B">
      <w:pPr>
        <w:numPr>
          <w:ilvl w:val="0"/>
          <w:numId w:val="9"/>
        </w:numPr>
      </w:pPr>
      <w:r w:rsidRPr="00275B8B">
        <w:t>Meet with the family, in their home, minimum of once a month</w:t>
      </w:r>
    </w:p>
    <w:p w14:paraId="6240F33C" w14:textId="77777777" w:rsidR="00275B8B" w:rsidRDefault="00275B8B" w:rsidP="00275B8B">
      <w:pPr>
        <w:numPr>
          <w:ilvl w:val="0"/>
          <w:numId w:val="9"/>
        </w:numPr>
      </w:pPr>
      <w:r w:rsidRPr="00275B8B">
        <w:t>Attend quarterly meetings</w:t>
      </w:r>
    </w:p>
    <w:p w14:paraId="12637FF1" w14:textId="363D21A8" w:rsidR="00275B8B" w:rsidRDefault="00275B8B" w:rsidP="00275B8B">
      <w:pPr>
        <w:numPr>
          <w:ilvl w:val="0"/>
          <w:numId w:val="9"/>
        </w:numPr>
      </w:pPr>
      <w:r w:rsidRPr="00275B8B">
        <w:t>Notifies the ACM of issues as they arise</w:t>
      </w:r>
    </w:p>
    <w:p w14:paraId="6D3FF911" w14:textId="4A42E0A2" w:rsidR="0063457D" w:rsidRDefault="0063457D">
      <w:r>
        <w:br w:type="page"/>
      </w:r>
    </w:p>
    <w:p w14:paraId="02B09094" w14:textId="35E4B449" w:rsidR="0063457D" w:rsidRDefault="00991405">
      <w:r w:rsidRPr="00991405">
        <w:lastRenderedPageBreak/>
        <w:t>Reasons for Withdrawal</w:t>
      </w:r>
    </w:p>
    <w:p w14:paraId="2AA308B3" w14:textId="77777777" w:rsidR="00991405" w:rsidRDefault="00991405"/>
    <w:p w14:paraId="60C2D48C" w14:textId="77777777" w:rsidR="00991405" w:rsidRPr="00991405" w:rsidRDefault="00991405" w:rsidP="00991405">
      <w:pPr>
        <w:numPr>
          <w:ilvl w:val="0"/>
          <w:numId w:val="10"/>
        </w:numPr>
      </w:pPr>
      <w:r w:rsidRPr="00991405">
        <w:t>Child turns 10</w:t>
      </w:r>
    </w:p>
    <w:p w14:paraId="2D60E2F7" w14:textId="77777777" w:rsidR="00991405" w:rsidRPr="00991405" w:rsidRDefault="00991405" w:rsidP="00991405">
      <w:pPr>
        <w:numPr>
          <w:ilvl w:val="0"/>
          <w:numId w:val="10"/>
        </w:numPr>
      </w:pPr>
      <w:r w:rsidRPr="00991405">
        <w:t>Moves out of state</w:t>
      </w:r>
    </w:p>
    <w:p w14:paraId="78EFEAFA" w14:textId="77777777" w:rsidR="00991405" w:rsidRPr="00991405" w:rsidRDefault="00991405" w:rsidP="00991405">
      <w:pPr>
        <w:numPr>
          <w:ilvl w:val="0"/>
          <w:numId w:val="10"/>
        </w:numPr>
      </w:pPr>
      <w:r w:rsidRPr="00991405">
        <w:t>Is placed in a residential program</w:t>
      </w:r>
    </w:p>
    <w:p w14:paraId="27168371" w14:textId="77777777" w:rsidR="00991405" w:rsidRPr="00991405" w:rsidRDefault="00991405" w:rsidP="00991405">
      <w:pPr>
        <w:numPr>
          <w:ilvl w:val="0"/>
          <w:numId w:val="10"/>
        </w:numPr>
      </w:pPr>
      <w:r w:rsidRPr="00991405">
        <w:t>Gets accepted to another DDS program (</w:t>
      </w:r>
      <w:proofErr w:type="spellStart"/>
      <w:r w:rsidRPr="00991405">
        <w:t>ie</w:t>
      </w:r>
      <w:proofErr w:type="spellEnd"/>
      <w:r w:rsidRPr="00991405">
        <w:t>-DESE)</w:t>
      </w:r>
    </w:p>
    <w:p w14:paraId="25BD3B07" w14:textId="77777777" w:rsidR="00991405" w:rsidRPr="00991405" w:rsidRDefault="00991405" w:rsidP="00991405">
      <w:pPr>
        <w:numPr>
          <w:ilvl w:val="0"/>
          <w:numId w:val="10"/>
        </w:numPr>
      </w:pPr>
      <w:r w:rsidRPr="00991405">
        <w:t>Loses MassHealth Standard</w:t>
      </w:r>
    </w:p>
    <w:p w14:paraId="678E3F20" w14:textId="77777777" w:rsidR="00991405" w:rsidRPr="00991405" w:rsidRDefault="00991405" w:rsidP="00991405">
      <w:pPr>
        <w:numPr>
          <w:ilvl w:val="0"/>
          <w:numId w:val="10"/>
        </w:numPr>
      </w:pPr>
      <w:r w:rsidRPr="00991405">
        <w:t>No longer meets the Level of Care</w:t>
      </w:r>
    </w:p>
    <w:p w14:paraId="5718A8AF" w14:textId="77777777" w:rsidR="00991405" w:rsidRPr="00991405" w:rsidRDefault="00991405" w:rsidP="00991405">
      <w:pPr>
        <w:numPr>
          <w:ilvl w:val="0"/>
          <w:numId w:val="10"/>
        </w:numPr>
      </w:pPr>
      <w:r w:rsidRPr="00991405">
        <w:t>Family chooses to voluntarily withdraw</w:t>
      </w:r>
    </w:p>
    <w:p w14:paraId="680C174A" w14:textId="77777777" w:rsidR="00991405" w:rsidRPr="00991405" w:rsidRDefault="00991405" w:rsidP="00991405">
      <w:pPr>
        <w:numPr>
          <w:ilvl w:val="0"/>
          <w:numId w:val="10"/>
        </w:numPr>
      </w:pPr>
      <w:r w:rsidRPr="00991405">
        <w:t>Family does not comply with waiver regulations and/or policies</w:t>
      </w:r>
    </w:p>
    <w:p w14:paraId="2B5676D4" w14:textId="77777777" w:rsidR="00991405" w:rsidRDefault="00991405"/>
    <w:p w14:paraId="32AB5350" w14:textId="3129BE63" w:rsidR="0063457D" w:rsidRDefault="0063457D"/>
    <w:sectPr w:rsidR="0063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819"/>
    <w:multiLevelType w:val="hybridMultilevel"/>
    <w:tmpl w:val="6A804DDE"/>
    <w:lvl w:ilvl="0" w:tplc="8FAADE9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0E41B6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28E17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80739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1E75C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0EB63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EAD49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F4BF4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B661A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E57440F"/>
    <w:multiLevelType w:val="hybridMultilevel"/>
    <w:tmpl w:val="89FE4054"/>
    <w:lvl w:ilvl="0" w:tplc="413E3AF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1EB81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86121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4AA63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803DF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F644C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A45F5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F46D8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3CD49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9661115"/>
    <w:multiLevelType w:val="hybridMultilevel"/>
    <w:tmpl w:val="236AF2B6"/>
    <w:lvl w:ilvl="0" w:tplc="EA0A0E1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066938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AEFFE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AA094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E05EC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AE577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BC6AC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821FA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E2D10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3277D89"/>
    <w:multiLevelType w:val="hybridMultilevel"/>
    <w:tmpl w:val="96164C44"/>
    <w:lvl w:ilvl="0" w:tplc="22AC8BA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4841B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BC3AC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64863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7E348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DEFD6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F20B9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84AC3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50DE7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BDD12B4"/>
    <w:multiLevelType w:val="hybridMultilevel"/>
    <w:tmpl w:val="7EC0FE46"/>
    <w:lvl w:ilvl="0" w:tplc="771E2E8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E2BC0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CAEE5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4A452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3E6FD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DCE39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0AD95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CEE5F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CECA3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E093101"/>
    <w:multiLevelType w:val="hybridMultilevel"/>
    <w:tmpl w:val="7EBEBA28"/>
    <w:lvl w:ilvl="0" w:tplc="4606D54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EA3BE8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DA7AA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9286F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724D2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46C8E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6E14F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DCB0B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FCB32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2C96C22"/>
    <w:multiLevelType w:val="hybridMultilevel"/>
    <w:tmpl w:val="210AC746"/>
    <w:lvl w:ilvl="0" w:tplc="448E633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E0FB6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6A237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88D8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2C749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D6106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BC7B4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AE2EC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C4EEE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35C53AC"/>
    <w:multiLevelType w:val="hybridMultilevel"/>
    <w:tmpl w:val="81005668"/>
    <w:lvl w:ilvl="0" w:tplc="6AD61EC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A0856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70D51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D8D8B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2C246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92C29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FE280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46139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C62B4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805274C"/>
    <w:multiLevelType w:val="hybridMultilevel"/>
    <w:tmpl w:val="6B4A969E"/>
    <w:lvl w:ilvl="0" w:tplc="C9DC953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2EA244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5C4BCA"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66727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B0097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44F50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66311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D2C51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9283D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BB0712B"/>
    <w:multiLevelType w:val="hybridMultilevel"/>
    <w:tmpl w:val="BFF6E8A6"/>
    <w:lvl w:ilvl="0" w:tplc="ECB2111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A09A3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1A49F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28675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B6EBC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946AF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5011B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621C9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16F4F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447193569">
    <w:abstractNumId w:val="7"/>
  </w:num>
  <w:num w:numId="2" w16cid:durableId="481196067">
    <w:abstractNumId w:val="2"/>
  </w:num>
  <w:num w:numId="3" w16cid:durableId="101800989">
    <w:abstractNumId w:val="0"/>
  </w:num>
  <w:num w:numId="4" w16cid:durableId="450054483">
    <w:abstractNumId w:val="5"/>
  </w:num>
  <w:num w:numId="5" w16cid:durableId="1666319284">
    <w:abstractNumId w:val="8"/>
  </w:num>
  <w:num w:numId="6" w16cid:durableId="101196476">
    <w:abstractNumId w:val="3"/>
  </w:num>
  <w:num w:numId="7" w16cid:durableId="670261199">
    <w:abstractNumId w:val="4"/>
  </w:num>
  <w:num w:numId="8" w16cid:durableId="1366104380">
    <w:abstractNumId w:val="1"/>
  </w:num>
  <w:num w:numId="9" w16cid:durableId="1397557504">
    <w:abstractNumId w:val="9"/>
  </w:num>
  <w:num w:numId="10" w16cid:durableId="1798450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7D"/>
    <w:rsid w:val="000C3972"/>
    <w:rsid w:val="00275B8B"/>
    <w:rsid w:val="00325778"/>
    <w:rsid w:val="00527D98"/>
    <w:rsid w:val="005A4851"/>
    <w:rsid w:val="0063457D"/>
    <w:rsid w:val="006D28A1"/>
    <w:rsid w:val="00755755"/>
    <w:rsid w:val="00773B71"/>
    <w:rsid w:val="008F6997"/>
    <w:rsid w:val="009134D3"/>
    <w:rsid w:val="00991405"/>
    <w:rsid w:val="00BC37A8"/>
    <w:rsid w:val="00CB40F0"/>
    <w:rsid w:val="00D9175A"/>
    <w:rsid w:val="00DA1D36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CF3A"/>
  <w15:chartTrackingRefBased/>
  <w15:docId w15:val="{D83FFD31-0A98-4F5A-BBA8-ED7B3F75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908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83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2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5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251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89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72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1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202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14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49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36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440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081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90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75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51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594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594">
          <w:marLeft w:val="188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724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09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9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76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9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3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13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78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397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687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453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46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98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32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6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65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72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17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161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75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82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4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4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385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49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88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116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31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65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95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49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14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3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21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47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705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34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46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89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43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80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65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8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04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2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67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93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80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93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57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7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9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50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Gracia, Carol M (EHS)</dc:creator>
  <cp:keywords/>
  <dc:description/>
  <cp:lastModifiedBy>Gracia, Carol M (EHS)</cp:lastModifiedBy>
  <cp:revision>11</cp:revision>
  <dcterms:created xsi:type="dcterms:W3CDTF">2025-05-28T18:00:00Z</dcterms:created>
  <dcterms:modified xsi:type="dcterms:W3CDTF">2025-05-28T18:24:00Z</dcterms:modified>
</cp:coreProperties>
</file>