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F202" w14:textId="77777777" w:rsidR="002B7F7D" w:rsidRPr="00204B3F" w:rsidRDefault="00A95B44" w:rsidP="00204B3F">
      <w:pPr>
        <w:jc w:val="center"/>
        <w:rPr>
          <w:b/>
          <w:bCs/>
        </w:rPr>
      </w:pPr>
      <w:r w:rsidRPr="00204B3F">
        <w:rPr>
          <w:b/>
          <w:bCs/>
        </w:rPr>
        <w:t>PROVIDER MANDATORY TRAINING (01/2021)</w:t>
      </w:r>
    </w:p>
    <w:p w14:paraId="6697E02C" w14:textId="3A4416EF" w:rsidR="00616D6B" w:rsidRDefault="00616D6B">
      <w:pPr>
        <w:rPr>
          <w:b/>
          <w:bCs/>
        </w:rPr>
      </w:pPr>
      <w:r>
        <w:rPr>
          <w:b/>
          <w:bCs/>
        </w:rPr>
        <w:t>The following trainings are mandated for all provider employees working directly with individuals served through DDS.    Several of these training</w:t>
      </w:r>
      <w:r w:rsidR="00820D78">
        <w:rPr>
          <w:b/>
          <w:bCs/>
        </w:rPr>
        <w:t>s</w:t>
      </w:r>
      <w:r>
        <w:rPr>
          <w:b/>
          <w:bCs/>
        </w:rPr>
        <w:t xml:space="preserve">, highlighted in yellow are required to be completed </w:t>
      </w:r>
      <w:r w:rsidR="00F058FE">
        <w:rPr>
          <w:b/>
          <w:bCs/>
        </w:rPr>
        <w:t xml:space="preserve">as soon as possible and </w:t>
      </w:r>
      <w:r>
        <w:rPr>
          <w:b/>
          <w:bCs/>
        </w:rPr>
        <w:t>prior to work</w:t>
      </w:r>
      <w:r w:rsidR="00820D78">
        <w:rPr>
          <w:b/>
          <w:bCs/>
        </w:rPr>
        <w:t xml:space="preserve">ing </w:t>
      </w:r>
      <w:r w:rsidR="00326BA5">
        <w:rPr>
          <w:b/>
          <w:bCs/>
        </w:rPr>
        <w:t xml:space="preserve">alone on site as </w:t>
      </w:r>
      <w:r w:rsidR="00820D78">
        <w:rPr>
          <w:b/>
          <w:bCs/>
        </w:rPr>
        <w:t xml:space="preserve">designated staff.  Other trainings are typically provided during an orientation process, within approximately </w:t>
      </w:r>
      <w:r w:rsidR="00F058FE">
        <w:rPr>
          <w:b/>
          <w:bCs/>
        </w:rPr>
        <w:t xml:space="preserve">the first </w:t>
      </w:r>
      <w:r w:rsidR="00820D78">
        <w:rPr>
          <w:b/>
          <w:bCs/>
        </w:rPr>
        <w:t xml:space="preserve">3 months of hire.  </w:t>
      </w:r>
    </w:p>
    <w:p w14:paraId="1B81F66B" w14:textId="00F232EA" w:rsidR="00A95B44" w:rsidRPr="00204B3F" w:rsidRDefault="00A95B44">
      <w:pPr>
        <w:rPr>
          <w:b/>
          <w:bCs/>
        </w:rPr>
      </w:pPr>
      <w:r w:rsidRPr="00204B3F">
        <w:rPr>
          <w:b/>
          <w:bCs/>
        </w:rPr>
        <w:t>For all employees:</w:t>
      </w:r>
    </w:p>
    <w:tbl>
      <w:tblPr>
        <w:tblStyle w:val="TableGrid"/>
        <w:tblW w:w="9586" w:type="dxa"/>
        <w:tblLook w:val="04A0" w:firstRow="1" w:lastRow="0" w:firstColumn="1" w:lastColumn="0" w:noHBand="0" w:noVBand="1"/>
      </w:tblPr>
      <w:tblGrid>
        <w:gridCol w:w="2304"/>
        <w:gridCol w:w="3020"/>
        <w:gridCol w:w="4262"/>
      </w:tblGrid>
      <w:tr w:rsidR="0027714F" w14:paraId="3914910C" w14:textId="77777777" w:rsidTr="00587DC2">
        <w:tc>
          <w:tcPr>
            <w:tcW w:w="2484" w:type="dxa"/>
            <w:shd w:val="clear" w:color="auto" w:fill="E7E6E6" w:themeFill="background2"/>
          </w:tcPr>
          <w:p w14:paraId="505F3FE1" w14:textId="77777777" w:rsidR="0027714F" w:rsidRPr="00D3759D" w:rsidRDefault="0027714F">
            <w:pPr>
              <w:rPr>
                <w:b/>
                <w:bCs/>
              </w:rPr>
            </w:pPr>
            <w:r w:rsidRPr="00D3759D">
              <w:rPr>
                <w:b/>
                <w:bCs/>
              </w:rPr>
              <w:t>Topic</w:t>
            </w:r>
            <w:r w:rsidR="005425E5" w:rsidRPr="00D3759D">
              <w:rPr>
                <w:b/>
                <w:bCs/>
              </w:rPr>
              <w:t>/Frequency</w:t>
            </w:r>
          </w:p>
        </w:tc>
        <w:tc>
          <w:tcPr>
            <w:tcW w:w="2751" w:type="dxa"/>
            <w:shd w:val="clear" w:color="auto" w:fill="E7E6E6" w:themeFill="background2"/>
          </w:tcPr>
          <w:p w14:paraId="71227FAA" w14:textId="77777777" w:rsidR="0027714F" w:rsidRPr="00D3759D" w:rsidRDefault="0027714F">
            <w:pPr>
              <w:rPr>
                <w:b/>
                <w:bCs/>
              </w:rPr>
            </w:pPr>
            <w:r w:rsidRPr="00D3759D">
              <w:rPr>
                <w:b/>
                <w:bCs/>
              </w:rPr>
              <w:t>Content/Regulatory Reference</w:t>
            </w:r>
          </w:p>
        </w:tc>
        <w:tc>
          <w:tcPr>
            <w:tcW w:w="4351" w:type="dxa"/>
            <w:shd w:val="clear" w:color="auto" w:fill="E7E6E6" w:themeFill="background2"/>
          </w:tcPr>
          <w:p w14:paraId="5388904C" w14:textId="77777777" w:rsidR="0027714F" w:rsidRPr="00D3759D" w:rsidRDefault="0027714F">
            <w:pPr>
              <w:rPr>
                <w:b/>
                <w:bCs/>
              </w:rPr>
            </w:pPr>
            <w:r w:rsidRPr="00D3759D">
              <w:rPr>
                <w:b/>
                <w:bCs/>
              </w:rPr>
              <w:t>Modes of Instruction</w:t>
            </w:r>
          </w:p>
        </w:tc>
      </w:tr>
      <w:tr w:rsidR="00AE67AC" w14:paraId="17070642" w14:textId="77777777" w:rsidTr="00EB68E8">
        <w:tc>
          <w:tcPr>
            <w:tcW w:w="2484" w:type="dxa"/>
            <w:shd w:val="clear" w:color="auto" w:fill="E7E6E6" w:themeFill="background2"/>
          </w:tcPr>
          <w:p w14:paraId="6B25291F" w14:textId="35877F3E" w:rsidR="00AE67AC" w:rsidRPr="00D3759D" w:rsidRDefault="00AE67AC">
            <w:pPr>
              <w:rPr>
                <w:b/>
                <w:bCs/>
              </w:rPr>
            </w:pPr>
            <w:r w:rsidRPr="00D3759D">
              <w:rPr>
                <w:b/>
                <w:bCs/>
              </w:rPr>
              <w:t xml:space="preserve">Health care </w:t>
            </w:r>
          </w:p>
        </w:tc>
        <w:tc>
          <w:tcPr>
            <w:tcW w:w="2751" w:type="dxa"/>
            <w:shd w:val="clear" w:color="auto" w:fill="E7E6E6" w:themeFill="background2"/>
          </w:tcPr>
          <w:p w14:paraId="0BA76CF2" w14:textId="77777777" w:rsidR="00AE67AC" w:rsidRDefault="00AE67AC" w:rsidP="00D3759D">
            <w:pPr>
              <w:pStyle w:val="ListParagraph"/>
              <w:ind w:left="360"/>
            </w:pPr>
          </w:p>
        </w:tc>
        <w:tc>
          <w:tcPr>
            <w:tcW w:w="4351" w:type="dxa"/>
            <w:shd w:val="clear" w:color="auto" w:fill="E7E6E6" w:themeFill="background2"/>
          </w:tcPr>
          <w:p w14:paraId="310B3BEF" w14:textId="77777777" w:rsidR="00AE67AC" w:rsidRDefault="00AE67AC" w:rsidP="00D3759D">
            <w:pPr>
              <w:pStyle w:val="ListParagraph"/>
              <w:ind w:left="360"/>
            </w:pPr>
          </w:p>
        </w:tc>
      </w:tr>
      <w:tr w:rsidR="00A95B44" w14:paraId="3343ABD4" w14:textId="77777777" w:rsidTr="00820D78">
        <w:tc>
          <w:tcPr>
            <w:tcW w:w="2484" w:type="dxa"/>
            <w:shd w:val="clear" w:color="auto" w:fill="FFFFCC"/>
          </w:tcPr>
          <w:p w14:paraId="650D403D" w14:textId="2ADD6298" w:rsidR="00A95B44" w:rsidRPr="00820D78" w:rsidRDefault="00A95B44">
            <w:bookmarkStart w:id="0" w:name="_Hlk57879809"/>
            <w:r w:rsidRPr="00820D78">
              <w:t xml:space="preserve">First Aid certification </w:t>
            </w:r>
          </w:p>
          <w:p w14:paraId="48665DEB" w14:textId="77777777" w:rsidR="005425E5" w:rsidRPr="00820D78" w:rsidRDefault="005425E5"/>
          <w:p w14:paraId="1A2DE095" w14:textId="77777777" w:rsidR="005425E5" w:rsidRPr="00820D78" w:rsidRDefault="005425E5" w:rsidP="005425E5">
            <w:r w:rsidRPr="00820D78">
              <w:t>Expiration on Card</w:t>
            </w:r>
          </w:p>
          <w:p w14:paraId="6D0D704B" w14:textId="77777777" w:rsidR="005425E5" w:rsidRPr="00820D78" w:rsidRDefault="005425E5"/>
        </w:tc>
        <w:tc>
          <w:tcPr>
            <w:tcW w:w="2751" w:type="dxa"/>
            <w:shd w:val="clear" w:color="auto" w:fill="FFFFCC"/>
          </w:tcPr>
          <w:p w14:paraId="3799E7FB" w14:textId="4AAFA55F" w:rsidR="00A95B44" w:rsidRPr="00820D78" w:rsidRDefault="0027714F" w:rsidP="0027714F">
            <w:pPr>
              <w:pStyle w:val="ListParagraph"/>
              <w:numPr>
                <w:ilvl w:val="0"/>
                <w:numId w:val="1"/>
              </w:numPr>
            </w:pPr>
            <w:r w:rsidRPr="00820D78">
              <w:t xml:space="preserve">from a </w:t>
            </w:r>
            <w:r w:rsidR="00AE67AC" w:rsidRPr="00820D78">
              <w:t xml:space="preserve">verified </w:t>
            </w:r>
            <w:r w:rsidRPr="00820D78">
              <w:t>source (e.g. Heart Association, American Red Cross)</w:t>
            </w:r>
          </w:p>
          <w:p w14:paraId="2665500B" w14:textId="77777777" w:rsidR="0027714F" w:rsidRPr="00820D78" w:rsidRDefault="0027714F" w:rsidP="0027714F">
            <w:pPr>
              <w:pStyle w:val="ListParagraph"/>
              <w:numPr>
                <w:ilvl w:val="0"/>
                <w:numId w:val="1"/>
              </w:numPr>
            </w:pPr>
            <w:r w:rsidRPr="00820D78">
              <w:t>115 CMR 7:05 (6)</w:t>
            </w:r>
          </w:p>
        </w:tc>
        <w:tc>
          <w:tcPr>
            <w:tcW w:w="4351" w:type="dxa"/>
            <w:shd w:val="clear" w:color="auto" w:fill="FFFFCC"/>
          </w:tcPr>
          <w:p w14:paraId="17BC70E4" w14:textId="77777777" w:rsidR="00A95B44" w:rsidRPr="00820D78" w:rsidRDefault="0027714F" w:rsidP="0027714F">
            <w:pPr>
              <w:pStyle w:val="ListParagraph"/>
              <w:numPr>
                <w:ilvl w:val="0"/>
                <w:numId w:val="1"/>
              </w:numPr>
            </w:pPr>
            <w:r w:rsidRPr="00820D78">
              <w:t>Follow the source’s requirements regarding in-person and online instruction</w:t>
            </w:r>
          </w:p>
        </w:tc>
      </w:tr>
      <w:bookmarkEnd w:id="0"/>
      <w:tr w:rsidR="008B5757" w14:paraId="2F80685F" w14:textId="77777777" w:rsidTr="00820D78">
        <w:tc>
          <w:tcPr>
            <w:tcW w:w="2484" w:type="dxa"/>
            <w:shd w:val="clear" w:color="auto" w:fill="FFFFCC"/>
          </w:tcPr>
          <w:p w14:paraId="5833778F" w14:textId="2C95710C" w:rsidR="008B5757" w:rsidRPr="00820D78" w:rsidRDefault="008B5757" w:rsidP="008B5757">
            <w:r w:rsidRPr="00820D78">
              <w:t xml:space="preserve">CPR certification </w:t>
            </w:r>
          </w:p>
          <w:p w14:paraId="497E8CAE" w14:textId="77777777" w:rsidR="008B5757" w:rsidRPr="00820D78" w:rsidRDefault="008B5757" w:rsidP="008B5757"/>
          <w:p w14:paraId="16E7BFFD" w14:textId="77777777" w:rsidR="008B5757" w:rsidRPr="00820D78" w:rsidRDefault="008B5757" w:rsidP="008B5757">
            <w:r w:rsidRPr="00820D78">
              <w:t>Expiration on Card</w:t>
            </w:r>
          </w:p>
          <w:p w14:paraId="79D8C6C7" w14:textId="77777777" w:rsidR="008B5757" w:rsidRPr="00820D78" w:rsidRDefault="008B5757" w:rsidP="008B5757"/>
        </w:tc>
        <w:tc>
          <w:tcPr>
            <w:tcW w:w="2751" w:type="dxa"/>
            <w:shd w:val="clear" w:color="auto" w:fill="FFFFCC"/>
          </w:tcPr>
          <w:p w14:paraId="53BCF90B" w14:textId="77777777" w:rsidR="008B5757" w:rsidRPr="00820D78" w:rsidRDefault="008B5757" w:rsidP="008B5757">
            <w:pPr>
              <w:pStyle w:val="ListParagraph"/>
              <w:numPr>
                <w:ilvl w:val="0"/>
                <w:numId w:val="1"/>
              </w:numPr>
            </w:pPr>
            <w:r w:rsidRPr="00820D78">
              <w:t>from a verified source (e.g. Heart Association, American Red Cross)</w:t>
            </w:r>
          </w:p>
          <w:p w14:paraId="0C4ECAD7" w14:textId="13AAF450" w:rsidR="008B5757" w:rsidRPr="00820D78" w:rsidRDefault="008B5757" w:rsidP="008B5757">
            <w:pPr>
              <w:pStyle w:val="ListParagraph"/>
              <w:numPr>
                <w:ilvl w:val="0"/>
                <w:numId w:val="1"/>
              </w:numPr>
            </w:pPr>
            <w:r w:rsidRPr="00820D78">
              <w:t>115 CMR 7:05 (6)</w:t>
            </w:r>
          </w:p>
        </w:tc>
        <w:tc>
          <w:tcPr>
            <w:tcW w:w="4351" w:type="dxa"/>
            <w:shd w:val="clear" w:color="auto" w:fill="FFFFCC"/>
          </w:tcPr>
          <w:p w14:paraId="45C84809" w14:textId="206B6852" w:rsidR="008B5757" w:rsidRPr="00820D78" w:rsidRDefault="008B5757" w:rsidP="008B5757">
            <w:pPr>
              <w:pStyle w:val="ListParagraph"/>
              <w:numPr>
                <w:ilvl w:val="0"/>
                <w:numId w:val="1"/>
              </w:numPr>
            </w:pPr>
            <w:r w:rsidRPr="00820D78">
              <w:t>Follow the source’s requirements regarding in-person and online instruction</w:t>
            </w:r>
          </w:p>
        </w:tc>
      </w:tr>
      <w:tr w:rsidR="008B5757" w14:paraId="3634730F" w14:textId="77777777" w:rsidTr="00EB68E8">
        <w:tc>
          <w:tcPr>
            <w:tcW w:w="2484" w:type="dxa"/>
          </w:tcPr>
          <w:p w14:paraId="3762F8CE" w14:textId="77777777" w:rsidR="008B5757" w:rsidRDefault="008B5757" w:rsidP="008B5757">
            <w:r>
              <w:t xml:space="preserve">Signs and Symptoms of Illness </w:t>
            </w:r>
          </w:p>
          <w:p w14:paraId="35500C7B" w14:textId="77777777" w:rsidR="00204B3F" w:rsidRDefault="00204B3F" w:rsidP="008B5757"/>
          <w:p w14:paraId="457C9726" w14:textId="1145941E" w:rsidR="00EB68E8" w:rsidRDefault="00EB68E8" w:rsidP="008B5757">
            <w:r>
              <w:t>Once</w:t>
            </w:r>
          </w:p>
        </w:tc>
        <w:tc>
          <w:tcPr>
            <w:tcW w:w="2751" w:type="dxa"/>
          </w:tcPr>
          <w:p w14:paraId="18350C4D" w14:textId="77777777" w:rsidR="008B5757" w:rsidRDefault="008B5757" w:rsidP="008B5757">
            <w:pPr>
              <w:pStyle w:val="ListParagraph"/>
              <w:numPr>
                <w:ilvl w:val="0"/>
                <w:numId w:val="1"/>
              </w:numPr>
            </w:pPr>
            <w:r w:rsidRPr="0027714F">
              <w:t>DDS Health Care Promotion Initiative</w:t>
            </w:r>
          </w:p>
          <w:p w14:paraId="62CB91F1" w14:textId="29816E08" w:rsidR="00867423" w:rsidRPr="00867423" w:rsidRDefault="00867423" w:rsidP="00867423">
            <w:pPr>
              <w:pStyle w:val="ListParagraph"/>
              <w:numPr>
                <w:ilvl w:val="0"/>
                <w:numId w:val="10"/>
              </w:numPr>
            </w:pPr>
            <w:r w:rsidRPr="00867423">
              <w:t>Health observations</w:t>
            </w:r>
          </w:p>
          <w:p w14:paraId="57BF733B" w14:textId="3BCA3240" w:rsidR="00867423" w:rsidRDefault="00867423" w:rsidP="005D0876">
            <w:pPr>
              <w:pStyle w:val="ListParagraph"/>
              <w:numPr>
                <w:ilvl w:val="0"/>
                <w:numId w:val="10"/>
              </w:numPr>
            </w:pPr>
            <w:r w:rsidRPr="00867423">
              <w:t>Just not right</w:t>
            </w:r>
          </w:p>
        </w:tc>
        <w:tc>
          <w:tcPr>
            <w:tcW w:w="4351" w:type="dxa"/>
          </w:tcPr>
          <w:p w14:paraId="383ECA0E" w14:textId="73EECA2D" w:rsidR="007F17CB" w:rsidRDefault="0084713F" w:rsidP="007F17CB">
            <w:pPr>
              <w:pStyle w:val="ListParagraph"/>
              <w:ind w:left="360"/>
            </w:pPr>
            <w:hyperlink r:id="rId7" w:anchor="guidelines-for-observable-signs-&amp;-symptoms-of-illness-" w:history="1">
              <w:r w:rsidR="003010A2" w:rsidRPr="003010A2">
                <w:rPr>
                  <w:rStyle w:val="Hyperlink"/>
                </w:rPr>
                <w:t>https://www.mass.gov/lists/health-and-safety-guidelines#guidelines-for-observable-signs-&amp;-symptoms-of-illness-</w:t>
              </w:r>
            </w:hyperlink>
          </w:p>
          <w:p w14:paraId="66B483E2" w14:textId="0F82DCA7" w:rsidR="007F17CB" w:rsidRDefault="007F17CB" w:rsidP="00867423"/>
        </w:tc>
      </w:tr>
      <w:tr w:rsidR="008B5757" w14:paraId="58AD88D4" w14:textId="77777777" w:rsidTr="00EB68E8">
        <w:tc>
          <w:tcPr>
            <w:tcW w:w="2484" w:type="dxa"/>
          </w:tcPr>
          <w:p w14:paraId="762B4F0B" w14:textId="77777777" w:rsidR="008B5757" w:rsidRDefault="008B5757" w:rsidP="008B5757">
            <w:r>
              <w:t xml:space="preserve">Executive Order 509 Food Standards </w:t>
            </w:r>
          </w:p>
          <w:p w14:paraId="7F45E3FE" w14:textId="77777777" w:rsidR="00204B3F" w:rsidRDefault="00204B3F" w:rsidP="008B5757"/>
          <w:p w14:paraId="33819C9D" w14:textId="5AFB8C65" w:rsidR="00EB68E8" w:rsidRDefault="00EB68E8" w:rsidP="008B5757">
            <w:r>
              <w:t>Once</w:t>
            </w:r>
          </w:p>
        </w:tc>
        <w:tc>
          <w:tcPr>
            <w:tcW w:w="2751" w:type="dxa"/>
          </w:tcPr>
          <w:p w14:paraId="0E61F427" w14:textId="6DA21DB2" w:rsidR="008B5757" w:rsidRDefault="008B5757" w:rsidP="008B5757">
            <w:pPr>
              <w:pStyle w:val="ListParagraph"/>
              <w:numPr>
                <w:ilvl w:val="0"/>
                <w:numId w:val="1"/>
              </w:numPr>
            </w:pPr>
            <w:r w:rsidRPr="0027714F">
              <w:t>Executive Order for all HHS</w:t>
            </w:r>
          </w:p>
        </w:tc>
        <w:tc>
          <w:tcPr>
            <w:tcW w:w="4351" w:type="dxa"/>
          </w:tcPr>
          <w:p w14:paraId="5EE029B9" w14:textId="7F5A2F0B" w:rsidR="008B5757" w:rsidRDefault="008B5757" w:rsidP="008B5757">
            <w:pPr>
              <w:pStyle w:val="ListParagraph"/>
              <w:numPr>
                <w:ilvl w:val="0"/>
                <w:numId w:val="1"/>
              </w:numPr>
            </w:pPr>
            <w:r>
              <w:t xml:space="preserve">Available online: </w:t>
            </w:r>
            <w:r w:rsidRPr="0027714F">
              <w:t xml:space="preserve">please have each person send an email to </w:t>
            </w:r>
            <w:r w:rsidRPr="00867423">
              <w:rPr>
                <w:color w:val="0066FF"/>
              </w:rPr>
              <w:t>dph@framingham.edu</w:t>
            </w:r>
            <w:r w:rsidRPr="0027714F">
              <w:t xml:space="preserve"> including their name and facility/agency to receive a link to the course.</w:t>
            </w:r>
          </w:p>
        </w:tc>
      </w:tr>
      <w:tr w:rsidR="003010A2" w14:paraId="201E0BA8" w14:textId="77777777" w:rsidTr="00EB68E8">
        <w:tc>
          <w:tcPr>
            <w:tcW w:w="2484" w:type="dxa"/>
          </w:tcPr>
          <w:p w14:paraId="2B87DCD6" w14:textId="013C0E1D" w:rsidR="003010A2" w:rsidRDefault="003010A2" w:rsidP="003010A2">
            <w:r>
              <w:t xml:space="preserve">MAP Training (for all administering meds) </w:t>
            </w:r>
          </w:p>
          <w:p w14:paraId="77F61711" w14:textId="36DFF1A5" w:rsidR="003010A2" w:rsidRDefault="003010A2" w:rsidP="003010A2"/>
          <w:p w14:paraId="48461FBB" w14:textId="70D90E5D" w:rsidR="003010A2" w:rsidRDefault="003010A2" w:rsidP="003010A2">
            <w:r>
              <w:t>Expiration on Card</w:t>
            </w:r>
          </w:p>
          <w:p w14:paraId="17AED93E" w14:textId="77777777" w:rsidR="003010A2" w:rsidRDefault="003010A2" w:rsidP="003010A2"/>
        </w:tc>
        <w:tc>
          <w:tcPr>
            <w:tcW w:w="2751" w:type="dxa"/>
          </w:tcPr>
          <w:p w14:paraId="29D0D327" w14:textId="162FB5A4" w:rsidR="003010A2" w:rsidRPr="0027714F" w:rsidRDefault="003010A2" w:rsidP="003010A2">
            <w:pPr>
              <w:pStyle w:val="ListParagraph"/>
              <w:numPr>
                <w:ilvl w:val="0"/>
                <w:numId w:val="1"/>
              </w:numPr>
            </w:pPr>
            <w:r w:rsidRPr="005425E5">
              <w:t>7.05 (6)</w:t>
            </w:r>
          </w:p>
        </w:tc>
        <w:tc>
          <w:tcPr>
            <w:tcW w:w="4351" w:type="dxa"/>
          </w:tcPr>
          <w:p w14:paraId="3F581B63" w14:textId="77777777" w:rsidR="003010A2" w:rsidRDefault="003010A2" w:rsidP="003010A2">
            <w:pPr>
              <w:pStyle w:val="ListParagraph"/>
              <w:numPr>
                <w:ilvl w:val="0"/>
                <w:numId w:val="7"/>
              </w:numPr>
            </w:pPr>
            <w:r>
              <w:t xml:space="preserve">Available at </w:t>
            </w:r>
            <w:hyperlink r:id="rId8" w:history="1">
              <w:r w:rsidRPr="00475BA4">
                <w:rPr>
                  <w:rStyle w:val="Hyperlink"/>
                </w:rPr>
                <w:t>www.massmap.com</w:t>
              </w:r>
            </w:hyperlink>
          </w:p>
          <w:p w14:paraId="4B41386A" w14:textId="77777777" w:rsidR="003010A2" w:rsidRDefault="003010A2" w:rsidP="003010A2">
            <w:pPr>
              <w:pStyle w:val="ListParagraph"/>
              <w:ind w:left="360"/>
            </w:pPr>
          </w:p>
        </w:tc>
      </w:tr>
      <w:tr w:rsidR="003010A2" w14:paraId="5BE1BDD1" w14:textId="77777777" w:rsidTr="00820D78">
        <w:tc>
          <w:tcPr>
            <w:tcW w:w="2484" w:type="dxa"/>
            <w:shd w:val="clear" w:color="auto" w:fill="FFFFCC"/>
          </w:tcPr>
          <w:p w14:paraId="0681FCD8" w14:textId="38E789C1" w:rsidR="003010A2" w:rsidRPr="00230ED7" w:rsidRDefault="003010A2" w:rsidP="003010A2">
            <w:r w:rsidRPr="00230ED7">
              <w:t>Universal Precautions</w:t>
            </w:r>
          </w:p>
          <w:p w14:paraId="259C8AA8" w14:textId="77777777" w:rsidR="00587DC2" w:rsidRPr="00230ED7" w:rsidRDefault="00587DC2" w:rsidP="003010A2"/>
          <w:p w14:paraId="07AA4D9D" w14:textId="089B4DA0" w:rsidR="00867423" w:rsidRPr="00230ED7" w:rsidRDefault="009559FA" w:rsidP="003010A2">
            <w:r w:rsidRPr="00230ED7">
              <w:t>Once</w:t>
            </w:r>
          </w:p>
        </w:tc>
        <w:tc>
          <w:tcPr>
            <w:tcW w:w="2751" w:type="dxa"/>
            <w:shd w:val="clear" w:color="auto" w:fill="FFFFCC"/>
          </w:tcPr>
          <w:p w14:paraId="702708F4" w14:textId="77777777" w:rsidR="003010A2" w:rsidRDefault="00D52D62" w:rsidP="00D52D62">
            <w:pPr>
              <w:pStyle w:val="ListParagraph"/>
              <w:numPr>
                <w:ilvl w:val="0"/>
                <w:numId w:val="7"/>
              </w:numPr>
            </w:pPr>
            <w:r w:rsidRPr="00230ED7">
              <w:t xml:space="preserve">From a curriculum that meets requirements for bloodborne/bodily fluid borne pathogens precautions </w:t>
            </w:r>
          </w:p>
          <w:p w14:paraId="2B704545" w14:textId="16AF92E0" w:rsidR="00DA1CDE" w:rsidRPr="00230ED7" w:rsidRDefault="00DA1CDE" w:rsidP="00DA1CDE"/>
        </w:tc>
        <w:tc>
          <w:tcPr>
            <w:tcW w:w="4351" w:type="dxa"/>
            <w:shd w:val="clear" w:color="auto" w:fill="FFFFCC"/>
          </w:tcPr>
          <w:p w14:paraId="4EA43071" w14:textId="25781078" w:rsidR="003010A2" w:rsidRDefault="00941C34" w:rsidP="003010A2">
            <w:pPr>
              <w:pStyle w:val="ListParagraph"/>
              <w:numPr>
                <w:ilvl w:val="0"/>
                <w:numId w:val="7"/>
              </w:numPr>
            </w:pPr>
            <w:r w:rsidRPr="00230ED7">
              <w:t>Provider created or accessed</w:t>
            </w:r>
          </w:p>
          <w:p w14:paraId="6B9A0AB1" w14:textId="7EE2DF98" w:rsidR="00DA1CDE" w:rsidRPr="00230ED7" w:rsidRDefault="00DA1CDE" w:rsidP="003010A2">
            <w:pPr>
              <w:pStyle w:val="ListParagraph"/>
              <w:numPr>
                <w:ilvl w:val="0"/>
                <w:numId w:val="7"/>
              </w:numPr>
            </w:pPr>
            <w:r>
              <w:t>Sometimes called OSHA traini</w:t>
            </w:r>
            <w:r w:rsidR="00576C9B">
              <w:t>ng and may be included in certain First Aid trainings</w:t>
            </w:r>
          </w:p>
          <w:p w14:paraId="0D1E3B9D" w14:textId="21E749E8" w:rsidR="00F8555A" w:rsidRPr="00230ED7" w:rsidRDefault="00F8555A" w:rsidP="00566E15"/>
        </w:tc>
      </w:tr>
      <w:tr w:rsidR="003010A2" w14:paraId="38DA9050" w14:textId="77777777" w:rsidTr="00820D78">
        <w:tc>
          <w:tcPr>
            <w:tcW w:w="2484" w:type="dxa"/>
            <w:shd w:val="clear" w:color="auto" w:fill="FFFFCC"/>
          </w:tcPr>
          <w:p w14:paraId="413709D6" w14:textId="7E21CE34" w:rsidR="003010A2" w:rsidRPr="00230ED7" w:rsidRDefault="00566E15" w:rsidP="003010A2">
            <w:r w:rsidRPr="00230ED7">
              <w:t xml:space="preserve">Transmission Prevention of Communicable </w:t>
            </w:r>
            <w:r w:rsidR="00F8555A" w:rsidRPr="00230ED7">
              <w:t xml:space="preserve">Specific </w:t>
            </w:r>
            <w:r w:rsidR="003010A2" w:rsidRPr="00230ED7">
              <w:t>Disease</w:t>
            </w:r>
            <w:r w:rsidRPr="00230ED7">
              <w:t>s</w:t>
            </w:r>
            <w:r w:rsidR="003010A2" w:rsidRPr="00230ED7">
              <w:t xml:space="preserve"> </w:t>
            </w:r>
            <w:r w:rsidR="00E83491" w:rsidRPr="00230ED7">
              <w:t>(Infection Prevention and Control)</w:t>
            </w:r>
          </w:p>
          <w:p w14:paraId="274622E4" w14:textId="48B5518E" w:rsidR="00587DC2" w:rsidRPr="00230ED7" w:rsidRDefault="00587DC2" w:rsidP="003010A2"/>
          <w:p w14:paraId="38103F81" w14:textId="6B6E9A99" w:rsidR="00867423" w:rsidRPr="00230ED7" w:rsidRDefault="009559FA" w:rsidP="003010A2">
            <w:r w:rsidRPr="00230ED7">
              <w:t>As necessary</w:t>
            </w:r>
            <w:r w:rsidR="00576C9B">
              <w:t xml:space="preserve"> based on any specific communicable disease that is a Public Health identified concern</w:t>
            </w:r>
          </w:p>
          <w:p w14:paraId="3DB51D4F" w14:textId="77777777" w:rsidR="00E83491" w:rsidRPr="00230ED7" w:rsidRDefault="00E83491" w:rsidP="003010A2"/>
          <w:p w14:paraId="2CE764A5" w14:textId="678D4472" w:rsidR="00E83491" w:rsidRPr="00230ED7" w:rsidRDefault="00E83491" w:rsidP="003010A2">
            <w:r w:rsidRPr="00230ED7">
              <w:t>COVID-19</w:t>
            </w:r>
            <w:r w:rsidR="00576C9B">
              <w:t xml:space="preserve"> training expected in 2021</w:t>
            </w:r>
          </w:p>
        </w:tc>
        <w:tc>
          <w:tcPr>
            <w:tcW w:w="2751" w:type="dxa"/>
            <w:shd w:val="clear" w:color="auto" w:fill="FFFFCC"/>
          </w:tcPr>
          <w:p w14:paraId="71E2B930" w14:textId="37BD3B97" w:rsidR="00566E15" w:rsidRPr="00230ED7" w:rsidRDefault="00566E15" w:rsidP="003010A2">
            <w:pPr>
              <w:pStyle w:val="ListParagraph"/>
              <w:numPr>
                <w:ilvl w:val="0"/>
                <w:numId w:val="1"/>
              </w:numPr>
            </w:pPr>
            <w:r w:rsidRPr="00230ED7">
              <w:lastRenderedPageBreak/>
              <w:t>F</w:t>
            </w:r>
            <w:r w:rsidR="00D52D62" w:rsidRPr="00230ED7">
              <w:t>rom a cu</w:t>
            </w:r>
            <w:r w:rsidR="00DA1CDE">
              <w:t>r</w:t>
            </w:r>
            <w:r w:rsidR="00D52D62" w:rsidRPr="00230ED7">
              <w:t xml:space="preserve">riculum that meets requirements for prevention of spread of </w:t>
            </w:r>
            <w:r w:rsidR="00F8555A" w:rsidRPr="00230ED7">
              <w:t xml:space="preserve">infectious </w:t>
            </w:r>
            <w:r w:rsidR="00D52D62" w:rsidRPr="00230ED7">
              <w:t>disease</w:t>
            </w:r>
            <w:r w:rsidR="009559FA" w:rsidRPr="00230ED7">
              <w:t>, as outlined by the Centers for Disease Control and Prevention (CDC)</w:t>
            </w:r>
            <w:r w:rsidRPr="00230ED7">
              <w:t xml:space="preserve">. </w:t>
            </w:r>
          </w:p>
          <w:p w14:paraId="5DD4A54C" w14:textId="2742D87A" w:rsidR="00566E15" w:rsidRPr="00230ED7" w:rsidRDefault="00230ED7" w:rsidP="003010A2">
            <w:pPr>
              <w:pStyle w:val="ListParagraph"/>
              <w:numPr>
                <w:ilvl w:val="0"/>
                <w:numId w:val="1"/>
              </w:numPr>
            </w:pPr>
            <w:r>
              <w:t>Must include topic of p</w:t>
            </w:r>
            <w:r w:rsidR="00566E15" w:rsidRPr="00230ED7">
              <w:t>ersonal hygiene (hand hygiene and PPE), routine environmental disinfection/cleaning.</w:t>
            </w:r>
          </w:p>
          <w:p w14:paraId="440CEAED" w14:textId="4A393449" w:rsidR="003010A2" w:rsidRPr="00230ED7" w:rsidRDefault="00230ED7" w:rsidP="003010A2">
            <w:pPr>
              <w:pStyle w:val="ListParagraph"/>
              <w:numPr>
                <w:ilvl w:val="0"/>
                <w:numId w:val="1"/>
              </w:numPr>
            </w:pPr>
            <w:r>
              <w:lastRenderedPageBreak/>
              <w:t>Must include u</w:t>
            </w:r>
            <w:r w:rsidR="00566E15" w:rsidRPr="00230ED7">
              <w:t xml:space="preserve">nique features of specific diseases </w:t>
            </w:r>
            <w:r>
              <w:t>(2021 - COVID19)</w:t>
            </w:r>
          </w:p>
        </w:tc>
        <w:tc>
          <w:tcPr>
            <w:tcW w:w="4351" w:type="dxa"/>
            <w:shd w:val="clear" w:color="auto" w:fill="FFFFCC"/>
          </w:tcPr>
          <w:p w14:paraId="3BFB8449" w14:textId="2CED936A" w:rsidR="00941C34" w:rsidRPr="00230ED7" w:rsidRDefault="00941C34" w:rsidP="009559FA">
            <w:pPr>
              <w:pStyle w:val="ListParagraph"/>
              <w:numPr>
                <w:ilvl w:val="0"/>
                <w:numId w:val="7"/>
              </w:numPr>
            </w:pPr>
            <w:r w:rsidRPr="00230ED7">
              <w:lastRenderedPageBreak/>
              <w:t xml:space="preserve">Provider created or </w:t>
            </w:r>
            <w:r w:rsidR="00230ED7" w:rsidRPr="00230ED7">
              <w:t>accessed.</w:t>
            </w:r>
          </w:p>
          <w:p w14:paraId="08A413A2" w14:textId="0EBCFAF8" w:rsidR="00F8555A" w:rsidRPr="00230ED7" w:rsidRDefault="009559FA" w:rsidP="009559FA">
            <w:pPr>
              <w:pStyle w:val="ListParagraph"/>
              <w:numPr>
                <w:ilvl w:val="0"/>
                <w:numId w:val="7"/>
              </w:numPr>
            </w:pPr>
            <w:r w:rsidRPr="00230ED7">
              <w:t>F</w:t>
            </w:r>
            <w:r w:rsidR="00941C34" w:rsidRPr="00230ED7">
              <w:t xml:space="preserve">ollow current CDC guidance re: the particular </w:t>
            </w:r>
            <w:r w:rsidR="00F8555A" w:rsidRPr="00230ED7">
              <w:t>infectious</w:t>
            </w:r>
            <w:r w:rsidR="00941C34" w:rsidRPr="00230ED7">
              <w:t xml:space="preserve"> disease.</w:t>
            </w:r>
          </w:p>
          <w:p w14:paraId="3B2FFF74" w14:textId="5210188A" w:rsidR="009559FA" w:rsidRPr="00230ED7" w:rsidRDefault="009559FA" w:rsidP="009559FA">
            <w:pPr>
              <w:pStyle w:val="ListParagraph"/>
              <w:numPr>
                <w:ilvl w:val="0"/>
                <w:numId w:val="7"/>
              </w:numPr>
            </w:pPr>
            <w:r w:rsidRPr="00230ED7">
              <w:t xml:space="preserve">As appropriate and necessary depending on outbreaks, individuals, events </w:t>
            </w:r>
          </w:p>
          <w:p w14:paraId="5B35D4C2" w14:textId="681BEA67" w:rsidR="009559FA" w:rsidRPr="00230ED7" w:rsidRDefault="009559FA" w:rsidP="009559FA">
            <w:pPr>
              <w:pStyle w:val="ListParagraph"/>
              <w:numPr>
                <w:ilvl w:val="0"/>
                <w:numId w:val="7"/>
              </w:numPr>
            </w:pPr>
            <w:r w:rsidRPr="00230ED7">
              <w:t>Additional training may be required for communicable diseases that have additional prevention guidelines, like COVID-19.</w:t>
            </w:r>
          </w:p>
          <w:p w14:paraId="35540D3A" w14:textId="27889A88" w:rsidR="00566E15" w:rsidRPr="00230ED7" w:rsidRDefault="00566E15" w:rsidP="009559FA">
            <w:pPr>
              <w:pStyle w:val="ListParagraph"/>
              <w:numPr>
                <w:ilvl w:val="0"/>
                <w:numId w:val="7"/>
              </w:numPr>
            </w:pPr>
            <w:r w:rsidRPr="00230ED7">
              <w:t>Commonwealth Medicine</w:t>
            </w:r>
            <w:r w:rsidR="00230ED7">
              <w:t xml:space="preserve"> is awaiting approval for several video trainings (link to be inserted here when available)</w:t>
            </w:r>
            <w:r w:rsidRPr="00230ED7">
              <w:t>.</w:t>
            </w:r>
          </w:p>
          <w:p w14:paraId="7DADF161" w14:textId="77777777" w:rsidR="00941C34" w:rsidRPr="00230ED7" w:rsidRDefault="00566E15" w:rsidP="009559FA">
            <w:pPr>
              <w:pStyle w:val="ListParagraph"/>
              <w:numPr>
                <w:ilvl w:val="0"/>
                <w:numId w:val="7"/>
              </w:numPr>
            </w:pPr>
            <w:r w:rsidRPr="00230ED7">
              <w:lastRenderedPageBreak/>
              <w:t>There are other options available online.</w:t>
            </w:r>
          </w:p>
          <w:p w14:paraId="2BDE1E17" w14:textId="77777777" w:rsidR="00566E15" w:rsidRDefault="00566E15" w:rsidP="009559FA">
            <w:pPr>
              <w:pStyle w:val="ListParagraph"/>
              <w:numPr>
                <w:ilvl w:val="0"/>
                <w:numId w:val="7"/>
              </w:numPr>
            </w:pPr>
            <w:r w:rsidRPr="00230ED7">
              <w:t xml:space="preserve">COVID-19 specific training is required </w:t>
            </w:r>
            <w:proofErr w:type="gramStart"/>
            <w:r w:rsidRPr="00230ED7">
              <w:t>at this point</w:t>
            </w:r>
            <w:r w:rsidR="009559FA" w:rsidRPr="00230ED7">
              <w:t xml:space="preserve"> in time</w:t>
            </w:r>
            <w:proofErr w:type="gramEnd"/>
            <w:r w:rsidR="009559FA" w:rsidRPr="00230ED7">
              <w:t>.</w:t>
            </w:r>
          </w:p>
          <w:p w14:paraId="3E9D6FE6" w14:textId="41939BE2" w:rsidR="00230ED7" w:rsidRPr="00230ED7" w:rsidRDefault="00230ED7" w:rsidP="009559FA">
            <w:pPr>
              <w:pStyle w:val="ListParagraph"/>
              <w:numPr>
                <w:ilvl w:val="0"/>
                <w:numId w:val="7"/>
              </w:numPr>
            </w:pPr>
            <w:r>
              <w:t>Best practices include demonstration or test component for any training being offered.</w:t>
            </w:r>
          </w:p>
        </w:tc>
      </w:tr>
      <w:tr w:rsidR="003010A2" w14:paraId="7DF33ADB" w14:textId="77777777" w:rsidTr="00EB68E8">
        <w:trPr>
          <w:trHeight w:val="116"/>
        </w:trPr>
        <w:tc>
          <w:tcPr>
            <w:tcW w:w="2484" w:type="dxa"/>
            <w:shd w:val="clear" w:color="auto" w:fill="E7E6E6" w:themeFill="background2"/>
          </w:tcPr>
          <w:p w14:paraId="3459E162" w14:textId="10192BAB" w:rsidR="003010A2" w:rsidRPr="00D3759D" w:rsidRDefault="003010A2" w:rsidP="003010A2">
            <w:pPr>
              <w:rPr>
                <w:b/>
                <w:bCs/>
              </w:rPr>
            </w:pPr>
            <w:r w:rsidRPr="00D3759D">
              <w:rPr>
                <w:b/>
                <w:bCs/>
              </w:rPr>
              <w:lastRenderedPageBreak/>
              <w:t xml:space="preserve">Human Rights </w:t>
            </w:r>
          </w:p>
        </w:tc>
        <w:tc>
          <w:tcPr>
            <w:tcW w:w="2751" w:type="dxa"/>
            <w:shd w:val="clear" w:color="auto" w:fill="E7E6E6" w:themeFill="background2"/>
          </w:tcPr>
          <w:p w14:paraId="77282F0F" w14:textId="22313B92" w:rsidR="003010A2" w:rsidRPr="005425E5" w:rsidRDefault="00F8555A" w:rsidP="003010A2">
            <w:pPr>
              <w:pStyle w:val="ListParagraph"/>
              <w:ind w:left="360"/>
            </w:pPr>
            <w:r>
              <w:t xml:space="preserve"> </w:t>
            </w:r>
          </w:p>
        </w:tc>
        <w:tc>
          <w:tcPr>
            <w:tcW w:w="4351" w:type="dxa"/>
            <w:shd w:val="clear" w:color="auto" w:fill="E7E6E6" w:themeFill="background2"/>
          </w:tcPr>
          <w:p w14:paraId="5BA25712" w14:textId="77777777" w:rsidR="003010A2" w:rsidRDefault="003010A2" w:rsidP="003010A2"/>
        </w:tc>
      </w:tr>
      <w:tr w:rsidR="003010A2" w14:paraId="1D0855C4" w14:textId="77777777" w:rsidTr="00EB68E8">
        <w:tc>
          <w:tcPr>
            <w:tcW w:w="2484" w:type="dxa"/>
          </w:tcPr>
          <w:p w14:paraId="54478C48" w14:textId="77777777" w:rsidR="003010A2" w:rsidRDefault="003010A2" w:rsidP="003010A2">
            <w:r>
              <w:t xml:space="preserve">Basic Human Rights </w:t>
            </w:r>
          </w:p>
          <w:p w14:paraId="72154100" w14:textId="77777777" w:rsidR="00204B3F" w:rsidRDefault="00204B3F" w:rsidP="003010A2"/>
          <w:p w14:paraId="4623A50E" w14:textId="3748774B" w:rsidR="00EB68E8" w:rsidRDefault="00EB68E8" w:rsidP="003010A2">
            <w:r>
              <w:t>Once</w:t>
            </w:r>
          </w:p>
        </w:tc>
        <w:tc>
          <w:tcPr>
            <w:tcW w:w="2751" w:type="dxa"/>
          </w:tcPr>
          <w:p w14:paraId="607FD709" w14:textId="77777777" w:rsidR="003010A2" w:rsidRDefault="003010A2" w:rsidP="003010A2">
            <w:pPr>
              <w:pStyle w:val="ListParagraph"/>
              <w:numPr>
                <w:ilvl w:val="0"/>
                <w:numId w:val="6"/>
              </w:numPr>
            </w:pPr>
            <w:r w:rsidRPr="005425E5">
              <w:t>3.09 (3)</w:t>
            </w:r>
          </w:p>
        </w:tc>
        <w:tc>
          <w:tcPr>
            <w:tcW w:w="4351" w:type="dxa"/>
          </w:tcPr>
          <w:p w14:paraId="23696304" w14:textId="1F4A2874" w:rsidR="003010A2" w:rsidRDefault="005540D0" w:rsidP="005540D0">
            <w:pPr>
              <w:pStyle w:val="ListParagraph"/>
              <w:numPr>
                <w:ilvl w:val="0"/>
                <w:numId w:val="6"/>
              </w:numPr>
            </w:pPr>
            <w:r>
              <w:t>Provider created or accessed.</w:t>
            </w:r>
          </w:p>
        </w:tc>
      </w:tr>
      <w:tr w:rsidR="003010A2" w14:paraId="18C3AF40" w14:textId="77777777" w:rsidTr="00820D78">
        <w:tc>
          <w:tcPr>
            <w:tcW w:w="2484" w:type="dxa"/>
            <w:shd w:val="clear" w:color="auto" w:fill="FFFFCC"/>
          </w:tcPr>
          <w:p w14:paraId="1B3B5310" w14:textId="5B3D597B" w:rsidR="003010A2" w:rsidRDefault="003010A2" w:rsidP="003010A2">
            <w:r>
              <w:t xml:space="preserve">DDS Mandated Reporter </w:t>
            </w:r>
          </w:p>
          <w:p w14:paraId="4AE848BD" w14:textId="77777777" w:rsidR="003010A2" w:rsidRDefault="003010A2" w:rsidP="003010A2"/>
          <w:p w14:paraId="63CEF45A" w14:textId="4E737138" w:rsidR="003010A2" w:rsidRDefault="003010A2" w:rsidP="003010A2">
            <w:r>
              <w:t xml:space="preserve">Initial and subsequent periodic </w:t>
            </w:r>
          </w:p>
        </w:tc>
        <w:tc>
          <w:tcPr>
            <w:tcW w:w="2751" w:type="dxa"/>
            <w:shd w:val="clear" w:color="auto" w:fill="FFFFCC"/>
          </w:tcPr>
          <w:p w14:paraId="15810AB9" w14:textId="77777777" w:rsidR="003010A2" w:rsidRDefault="003010A2" w:rsidP="003010A2">
            <w:pPr>
              <w:pStyle w:val="ListParagraph"/>
              <w:numPr>
                <w:ilvl w:val="0"/>
                <w:numId w:val="5"/>
              </w:numPr>
            </w:pPr>
            <w:r>
              <w:t>DDS curriculum or DDS-approved curriculum</w:t>
            </w:r>
          </w:p>
          <w:p w14:paraId="12850F83" w14:textId="77777777" w:rsidR="003010A2" w:rsidRDefault="003010A2" w:rsidP="003010A2">
            <w:pPr>
              <w:pStyle w:val="ListParagraph"/>
              <w:numPr>
                <w:ilvl w:val="0"/>
                <w:numId w:val="5"/>
              </w:numPr>
            </w:pPr>
            <w:r w:rsidRPr="005425E5">
              <w:t>7.05 (6)</w:t>
            </w:r>
          </w:p>
        </w:tc>
        <w:tc>
          <w:tcPr>
            <w:tcW w:w="4351" w:type="dxa"/>
            <w:shd w:val="clear" w:color="auto" w:fill="FFFFCC"/>
          </w:tcPr>
          <w:p w14:paraId="15B0BFD4" w14:textId="58D7A0EC" w:rsidR="003010A2" w:rsidRPr="00587DC2" w:rsidRDefault="0084713F" w:rsidP="00587DC2">
            <w:pPr>
              <w:rPr>
                <w:rStyle w:val="Hyperlink"/>
                <w:color w:val="auto"/>
                <w:u w:val="none"/>
              </w:rPr>
            </w:pPr>
            <w:hyperlink r:id="rId9" w:history="1">
              <w:r w:rsidR="003010A2" w:rsidRPr="00396333">
                <w:rPr>
                  <w:rStyle w:val="Hyperlink"/>
                </w:rPr>
                <w:t>https://www.ddslearning.com/mandated-reporter-training</w:t>
              </w:r>
            </w:hyperlink>
            <w:r w:rsidR="003010A2" w:rsidRPr="00587DC2">
              <w:rPr>
                <w:rStyle w:val="Hyperlink"/>
                <w:color w:val="auto"/>
                <w:u w:val="none"/>
              </w:rPr>
              <w:t xml:space="preserve"> </w:t>
            </w:r>
          </w:p>
          <w:p w14:paraId="38BBD413" w14:textId="77777777" w:rsidR="003010A2" w:rsidRPr="005425E5" w:rsidRDefault="003010A2" w:rsidP="003010A2">
            <w:pPr>
              <w:pStyle w:val="ListParagraph"/>
              <w:numPr>
                <w:ilvl w:val="0"/>
                <w:numId w:val="4"/>
              </w:numPr>
            </w:pPr>
            <w:r w:rsidRPr="005425E5">
              <w:rPr>
                <w:rStyle w:val="Hyperlink"/>
                <w:color w:val="auto"/>
                <w:u w:val="none"/>
              </w:rPr>
              <w:t xml:space="preserve">Complete by watching </w:t>
            </w:r>
            <w:hyperlink r:id="rId10" w:history="1">
              <w:r w:rsidRPr="005425E5">
                <w:rPr>
                  <w:rStyle w:val="Hyperlink"/>
                  <w:color w:val="auto"/>
                  <w:u w:val="none"/>
                </w:rPr>
                <w:t>the video</w:t>
              </w:r>
            </w:hyperlink>
            <w:r w:rsidRPr="005425E5">
              <w:rPr>
                <w:rStyle w:val="Hyperlink"/>
                <w:color w:val="auto"/>
                <w:u w:val="none"/>
              </w:rPr>
              <w:t xml:space="preserve"> or reading the </w:t>
            </w:r>
            <w:hyperlink r:id="rId11" w:history="1">
              <w:proofErr w:type="spellStart"/>
              <w:r w:rsidRPr="005425E5">
                <w:rPr>
                  <w:rStyle w:val="Hyperlink"/>
                  <w:color w:val="auto"/>
                  <w:u w:val="none"/>
                </w:rPr>
                <w:t>Powerpoint</w:t>
              </w:r>
              <w:proofErr w:type="spellEnd"/>
              <w:r w:rsidRPr="005425E5">
                <w:rPr>
                  <w:rStyle w:val="Hyperlink"/>
                  <w:color w:val="auto"/>
                  <w:u w:val="none"/>
                </w:rPr>
                <w:t xml:space="preserve"> document</w:t>
              </w:r>
            </w:hyperlink>
            <w:r w:rsidRPr="005425E5">
              <w:rPr>
                <w:rStyle w:val="Hyperlink"/>
                <w:color w:val="auto"/>
              </w:rPr>
              <w:t xml:space="preserve"> </w:t>
            </w:r>
          </w:p>
        </w:tc>
      </w:tr>
      <w:tr w:rsidR="00867423" w14:paraId="0DDBA421" w14:textId="77777777" w:rsidTr="00EB68E8">
        <w:tc>
          <w:tcPr>
            <w:tcW w:w="2484" w:type="dxa"/>
          </w:tcPr>
          <w:p w14:paraId="0A945707" w14:textId="77777777" w:rsidR="00867423" w:rsidRDefault="00867423" w:rsidP="00867423">
            <w:r>
              <w:t xml:space="preserve">PBS Universal Supports </w:t>
            </w:r>
          </w:p>
          <w:p w14:paraId="1BDFEF3A" w14:textId="77777777" w:rsidR="00204B3F" w:rsidRDefault="00204B3F" w:rsidP="00723200">
            <w:pPr>
              <w:jc w:val="right"/>
            </w:pPr>
          </w:p>
          <w:p w14:paraId="1522ECE1" w14:textId="346B8527" w:rsidR="00EB68E8" w:rsidRDefault="00EB68E8" w:rsidP="00867423">
            <w:r>
              <w:t>Once</w:t>
            </w:r>
          </w:p>
        </w:tc>
        <w:tc>
          <w:tcPr>
            <w:tcW w:w="2751" w:type="dxa"/>
          </w:tcPr>
          <w:p w14:paraId="77E634EC" w14:textId="6007CF83" w:rsidR="00867423" w:rsidRDefault="00867423" w:rsidP="00867423">
            <w:pPr>
              <w:pStyle w:val="ListParagraph"/>
              <w:numPr>
                <w:ilvl w:val="0"/>
                <w:numId w:val="5"/>
              </w:numPr>
            </w:pPr>
            <w:r>
              <w:rPr>
                <w:rFonts w:ascii="Arial" w:hAnsi="Arial" w:cs="Arial"/>
                <w:color w:val="000000"/>
                <w:sz w:val="20"/>
                <w:szCs w:val="20"/>
              </w:rPr>
              <w:t>7.05 (6)</w:t>
            </w:r>
          </w:p>
        </w:tc>
        <w:tc>
          <w:tcPr>
            <w:tcW w:w="4351" w:type="dxa"/>
          </w:tcPr>
          <w:p w14:paraId="4DCCB429" w14:textId="77777777" w:rsidR="00867423" w:rsidRDefault="0084713F" w:rsidP="00867423">
            <w:hyperlink r:id="rId12" w:history="1">
              <w:proofErr w:type="spellStart"/>
              <w:r w:rsidR="007F0B16" w:rsidRPr="007F0B16">
                <w:rPr>
                  <w:color w:val="0000FF"/>
                  <w:u w:val="single"/>
                </w:rPr>
                <w:t>MassPBS</w:t>
              </w:r>
              <w:proofErr w:type="spellEnd"/>
              <w:r w:rsidR="007F0B16" w:rsidRPr="007F0B16">
                <w:rPr>
                  <w:color w:val="0000FF"/>
                  <w:u w:val="single"/>
                </w:rPr>
                <w:t xml:space="preserve"> — DDS Learning</w:t>
              </w:r>
            </w:hyperlink>
          </w:p>
          <w:p w14:paraId="558942FC" w14:textId="74CF3FBA" w:rsidR="007F0B16" w:rsidRDefault="007F0B16" w:rsidP="00867423"/>
        </w:tc>
      </w:tr>
      <w:tr w:rsidR="00867423" w14:paraId="359E5747" w14:textId="77777777" w:rsidTr="00EB68E8">
        <w:tc>
          <w:tcPr>
            <w:tcW w:w="2484" w:type="dxa"/>
            <w:shd w:val="clear" w:color="auto" w:fill="E7E6E6" w:themeFill="background2"/>
          </w:tcPr>
          <w:p w14:paraId="60081139" w14:textId="5E3EE04E" w:rsidR="00867423" w:rsidRPr="003010A2" w:rsidRDefault="00867423" w:rsidP="00867423">
            <w:pPr>
              <w:rPr>
                <w:b/>
                <w:bCs/>
              </w:rPr>
            </w:pPr>
            <w:r>
              <w:rPr>
                <w:b/>
                <w:bCs/>
              </w:rPr>
              <w:t xml:space="preserve">Safety and </w:t>
            </w:r>
            <w:r w:rsidRPr="003010A2">
              <w:rPr>
                <w:b/>
                <w:bCs/>
              </w:rPr>
              <w:t>Fire Safety</w:t>
            </w:r>
          </w:p>
        </w:tc>
        <w:tc>
          <w:tcPr>
            <w:tcW w:w="2751" w:type="dxa"/>
            <w:shd w:val="clear" w:color="auto" w:fill="E7E6E6" w:themeFill="background2"/>
          </w:tcPr>
          <w:p w14:paraId="3089AA93" w14:textId="3C934A96" w:rsidR="00867423" w:rsidRDefault="00867423" w:rsidP="00867423">
            <w:pPr>
              <w:pStyle w:val="ListParagraph"/>
              <w:ind w:left="360"/>
            </w:pPr>
          </w:p>
        </w:tc>
        <w:tc>
          <w:tcPr>
            <w:tcW w:w="4351" w:type="dxa"/>
            <w:shd w:val="clear" w:color="auto" w:fill="E7E6E6" w:themeFill="background2"/>
          </w:tcPr>
          <w:p w14:paraId="2C618E57" w14:textId="77777777" w:rsidR="00867423" w:rsidRDefault="00867423" w:rsidP="00867423"/>
        </w:tc>
      </w:tr>
      <w:tr w:rsidR="00EB68E8" w14:paraId="7252B281" w14:textId="77777777" w:rsidTr="00EB68E8">
        <w:tc>
          <w:tcPr>
            <w:tcW w:w="2484" w:type="dxa"/>
          </w:tcPr>
          <w:p w14:paraId="65083329" w14:textId="77777777" w:rsidR="00EB68E8" w:rsidRDefault="00EB68E8" w:rsidP="00EB68E8">
            <w:r>
              <w:t>Human Service Worker Safety</w:t>
            </w:r>
          </w:p>
          <w:p w14:paraId="16871710" w14:textId="00E8260B" w:rsidR="007F0B16" w:rsidRDefault="007F0B16" w:rsidP="00EB68E8"/>
        </w:tc>
        <w:tc>
          <w:tcPr>
            <w:tcW w:w="2751" w:type="dxa"/>
          </w:tcPr>
          <w:p w14:paraId="578C733D" w14:textId="2D80467E" w:rsidR="00EB68E8" w:rsidRDefault="00EB68E8" w:rsidP="00EB68E8">
            <w:pPr>
              <w:pStyle w:val="ListParagraph"/>
              <w:numPr>
                <w:ilvl w:val="0"/>
                <w:numId w:val="2"/>
              </w:numPr>
            </w:pPr>
            <w:r w:rsidRPr="0027714F">
              <w:t>EOHHS MGL 6A</w:t>
            </w:r>
          </w:p>
        </w:tc>
        <w:tc>
          <w:tcPr>
            <w:tcW w:w="4351" w:type="dxa"/>
          </w:tcPr>
          <w:p w14:paraId="422DCE5E" w14:textId="2D1D2904" w:rsidR="00EB68E8" w:rsidRDefault="00EB68E8" w:rsidP="00EB68E8">
            <w:pPr>
              <w:pStyle w:val="ListParagraph"/>
              <w:numPr>
                <w:ilvl w:val="0"/>
                <w:numId w:val="2"/>
              </w:numPr>
            </w:pPr>
            <w:r>
              <w:t xml:space="preserve">Available on DDSlearning.com: </w:t>
            </w:r>
            <w:hyperlink r:id="rId13" w:history="1">
              <w:r>
                <w:rPr>
                  <w:rStyle w:val="Hyperlink"/>
                </w:rPr>
                <w:t>Human Service Worker Safety training</w:t>
              </w:r>
            </w:hyperlink>
            <w:r>
              <w:t xml:space="preserve"> </w:t>
            </w:r>
          </w:p>
        </w:tc>
      </w:tr>
      <w:tr w:rsidR="00EB68E8" w14:paraId="5246B7BF" w14:textId="77777777" w:rsidTr="00EB68E8">
        <w:tc>
          <w:tcPr>
            <w:tcW w:w="2484" w:type="dxa"/>
          </w:tcPr>
          <w:p w14:paraId="65B8FD99" w14:textId="77777777" w:rsidR="00EB68E8" w:rsidRDefault="00EB68E8" w:rsidP="00EB68E8">
            <w:r>
              <w:t>Basic Fire safety</w:t>
            </w:r>
          </w:p>
          <w:p w14:paraId="7AE76E51" w14:textId="77777777" w:rsidR="007F0B16" w:rsidRDefault="007F0B16" w:rsidP="00EB68E8"/>
          <w:p w14:paraId="3A133F78" w14:textId="1E89761D" w:rsidR="007F0B16" w:rsidRDefault="007F0B16" w:rsidP="00EB68E8">
            <w:r>
              <w:t>Once</w:t>
            </w:r>
          </w:p>
        </w:tc>
        <w:tc>
          <w:tcPr>
            <w:tcW w:w="2751" w:type="dxa"/>
          </w:tcPr>
          <w:p w14:paraId="0F76BAAF" w14:textId="2FFADBB9" w:rsidR="00EB68E8" w:rsidRDefault="00587DC2" w:rsidP="00EB68E8">
            <w:pPr>
              <w:pStyle w:val="ListParagraph"/>
              <w:numPr>
                <w:ilvl w:val="0"/>
                <w:numId w:val="2"/>
              </w:numPr>
            </w:pPr>
            <w:r>
              <w:t>7.05 (6)</w:t>
            </w:r>
          </w:p>
        </w:tc>
        <w:tc>
          <w:tcPr>
            <w:tcW w:w="4351" w:type="dxa"/>
          </w:tcPr>
          <w:p w14:paraId="58E4881D" w14:textId="4A79DEE4" w:rsidR="00EB68E8" w:rsidRDefault="00587DC2" w:rsidP="00EB68E8">
            <w:pPr>
              <w:pStyle w:val="ListParagraph"/>
              <w:numPr>
                <w:ilvl w:val="0"/>
                <w:numId w:val="2"/>
              </w:numPr>
            </w:pPr>
            <w:r>
              <w:t>Conducted by the Provider’s Fire Safety Officer who has undergone DDS fire safety training below</w:t>
            </w:r>
          </w:p>
        </w:tc>
      </w:tr>
      <w:tr w:rsidR="00EB68E8" w14:paraId="2CFAE9D8" w14:textId="77777777" w:rsidTr="00EB68E8">
        <w:tc>
          <w:tcPr>
            <w:tcW w:w="2484" w:type="dxa"/>
          </w:tcPr>
          <w:p w14:paraId="79C4533B" w14:textId="77777777" w:rsidR="00EB68E8" w:rsidRDefault="00EB68E8" w:rsidP="00EB68E8">
            <w:r>
              <w:t xml:space="preserve">Safety Plan training </w:t>
            </w:r>
          </w:p>
          <w:p w14:paraId="28147447" w14:textId="77777777" w:rsidR="007F0B16" w:rsidRDefault="007F0B16" w:rsidP="00EB68E8"/>
          <w:p w14:paraId="09D2A999" w14:textId="19DE18DE" w:rsidR="007F0B16" w:rsidRDefault="007F0B16" w:rsidP="00EB68E8">
            <w:r>
              <w:t>Every two years</w:t>
            </w:r>
          </w:p>
        </w:tc>
        <w:tc>
          <w:tcPr>
            <w:tcW w:w="2751" w:type="dxa"/>
          </w:tcPr>
          <w:p w14:paraId="71C10F92" w14:textId="0E46320C" w:rsidR="00EB68E8" w:rsidRDefault="00EB68E8" w:rsidP="00EB68E8">
            <w:pPr>
              <w:pStyle w:val="ListParagraph"/>
              <w:numPr>
                <w:ilvl w:val="0"/>
                <w:numId w:val="2"/>
              </w:numPr>
            </w:pPr>
            <w:r>
              <w:t>7.05(6)</w:t>
            </w:r>
          </w:p>
        </w:tc>
        <w:tc>
          <w:tcPr>
            <w:tcW w:w="4351" w:type="dxa"/>
          </w:tcPr>
          <w:p w14:paraId="167F4EB3" w14:textId="635B557B" w:rsidR="00EB68E8" w:rsidRDefault="00587DC2" w:rsidP="00EB68E8">
            <w:pPr>
              <w:pStyle w:val="ListParagraph"/>
              <w:numPr>
                <w:ilvl w:val="0"/>
                <w:numId w:val="2"/>
              </w:numPr>
            </w:pPr>
            <w:r>
              <w:t xml:space="preserve">Provider based on site’s safety plan </w:t>
            </w:r>
          </w:p>
        </w:tc>
      </w:tr>
      <w:tr w:rsidR="00EB68E8" w14:paraId="0EF64F4E" w14:textId="77777777" w:rsidTr="00EB68E8">
        <w:tc>
          <w:tcPr>
            <w:tcW w:w="2484" w:type="dxa"/>
          </w:tcPr>
          <w:p w14:paraId="7FE3A84E" w14:textId="77777777" w:rsidR="00EB68E8" w:rsidRDefault="00EB68E8" w:rsidP="00EB68E8">
            <w:r>
              <w:t>Incident Management</w:t>
            </w:r>
          </w:p>
          <w:p w14:paraId="33E55B31" w14:textId="77777777" w:rsidR="007F0B16" w:rsidRDefault="007F0B16" w:rsidP="00EB68E8"/>
          <w:p w14:paraId="4C4FFAB2" w14:textId="42AAF77D" w:rsidR="007F0B16" w:rsidRDefault="007F0B16" w:rsidP="00EB68E8">
            <w:r>
              <w:t>Once</w:t>
            </w:r>
          </w:p>
        </w:tc>
        <w:tc>
          <w:tcPr>
            <w:tcW w:w="2751" w:type="dxa"/>
          </w:tcPr>
          <w:p w14:paraId="335159C7" w14:textId="6E6EB019" w:rsidR="00EB68E8" w:rsidRDefault="00EB68E8" w:rsidP="00EB68E8">
            <w:pPr>
              <w:pStyle w:val="ListParagraph"/>
              <w:numPr>
                <w:ilvl w:val="0"/>
                <w:numId w:val="2"/>
              </w:numPr>
            </w:pPr>
            <w:r>
              <w:t>7.05 (6)</w:t>
            </w:r>
          </w:p>
        </w:tc>
        <w:tc>
          <w:tcPr>
            <w:tcW w:w="4351" w:type="dxa"/>
          </w:tcPr>
          <w:p w14:paraId="66D1200C" w14:textId="77777777" w:rsidR="00EB68E8" w:rsidRDefault="005540D0" w:rsidP="005540D0">
            <w:pPr>
              <w:pStyle w:val="ListParagraph"/>
              <w:numPr>
                <w:ilvl w:val="0"/>
                <w:numId w:val="2"/>
              </w:numPr>
            </w:pPr>
            <w:r>
              <w:t>Provider created or accessed.</w:t>
            </w:r>
          </w:p>
          <w:p w14:paraId="780FCD2D" w14:textId="7AFEACD3" w:rsidR="005540D0" w:rsidRDefault="005540D0" w:rsidP="005540D0">
            <w:pPr>
              <w:pStyle w:val="ListParagraph"/>
              <w:numPr>
                <w:ilvl w:val="0"/>
                <w:numId w:val="2"/>
              </w:numPr>
            </w:pPr>
            <w:r>
              <w:t>Can use:</w:t>
            </w:r>
          </w:p>
          <w:p w14:paraId="173924D3" w14:textId="4BD5346C" w:rsidR="005540D0" w:rsidRDefault="0084713F" w:rsidP="005540D0">
            <w:pPr>
              <w:pStyle w:val="ListParagraph"/>
              <w:ind w:left="360"/>
            </w:pPr>
            <w:hyperlink r:id="rId14" w:history="1">
              <w:r w:rsidR="005540D0" w:rsidRPr="005540D0">
                <w:rPr>
                  <w:color w:val="0000FF"/>
                  <w:u w:val="single"/>
                </w:rPr>
                <w:t>FOR PROVIDER STAFF Incident Management IM System and Policy DDS Staff Training - YouTube</w:t>
              </w:r>
            </w:hyperlink>
          </w:p>
          <w:p w14:paraId="52EDFC56" w14:textId="2B51B169" w:rsidR="005540D0" w:rsidRDefault="005540D0" w:rsidP="005540D0">
            <w:pPr>
              <w:pStyle w:val="ListParagraph"/>
              <w:ind w:left="360"/>
            </w:pPr>
          </w:p>
        </w:tc>
      </w:tr>
      <w:tr w:rsidR="00EB68E8" w14:paraId="310822B3" w14:textId="77777777" w:rsidTr="00EB68E8">
        <w:tc>
          <w:tcPr>
            <w:tcW w:w="2484" w:type="dxa"/>
            <w:shd w:val="clear" w:color="auto" w:fill="E7E6E6" w:themeFill="background2"/>
          </w:tcPr>
          <w:p w14:paraId="76379CE1" w14:textId="2D243DCE" w:rsidR="00EB68E8" w:rsidRPr="00D3759D" w:rsidRDefault="00EB68E8" w:rsidP="00EB68E8">
            <w:pPr>
              <w:rPr>
                <w:b/>
                <w:bCs/>
              </w:rPr>
            </w:pPr>
            <w:r w:rsidRPr="00D3759D">
              <w:rPr>
                <w:b/>
                <w:bCs/>
              </w:rPr>
              <w:t xml:space="preserve">Required trainings based on </w:t>
            </w:r>
            <w:r>
              <w:rPr>
                <w:b/>
                <w:bCs/>
              </w:rPr>
              <w:t xml:space="preserve">specific </w:t>
            </w:r>
            <w:r w:rsidRPr="00D3759D">
              <w:rPr>
                <w:b/>
                <w:bCs/>
              </w:rPr>
              <w:t>Individual attributes</w:t>
            </w:r>
          </w:p>
        </w:tc>
        <w:tc>
          <w:tcPr>
            <w:tcW w:w="2751" w:type="dxa"/>
            <w:shd w:val="clear" w:color="auto" w:fill="E7E6E6" w:themeFill="background2"/>
          </w:tcPr>
          <w:p w14:paraId="4E8A6776" w14:textId="05264FF0" w:rsidR="00EB68E8" w:rsidRPr="005F41A8" w:rsidRDefault="005F41A8" w:rsidP="00EB68E8">
            <w:pPr>
              <w:pStyle w:val="ListParagraph"/>
              <w:ind w:left="360"/>
              <w:rPr>
                <w:b/>
                <w:bCs/>
              </w:rPr>
            </w:pPr>
            <w:r w:rsidRPr="005F41A8">
              <w:rPr>
                <w:b/>
                <w:bCs/>
              </w:rPr>
              <w:t>Types of trainings</w:t>
            </w:r>
          </w:p>
        </w:tc>
        <w:tc>
          <w:tcPr>
            <w:tcW w:w="4351" w:type="dxa"/>
            <w:shd w:val="clear" w:color="auto" w:fill="E7E6E6" w:themeFill="background2"/>
          </w:tcPr>
          <w:p w14:paraId="2EB0004C" w14:textId="1ADCC662" w:rsidR="00EB68E8" w:rsidRPr="005F41A8" w:rsidRDefault="005F41A8" w:rsidP="00EB68E8">
            <w:pPr>
              <w:pStyle w:val="ListParagraph"/>
              <w:ind w:left="360"/>
              <w:rPr>
                <w:b/>
                <w:bCs/>
              </w:rPr>
            </w:pPr>
            <w:r w:rsidRPr="005F41A8">
              <w:rPr>
                <w:b/>
                <w:bCs/>
              </w:rPr>
              <w:t>Modes of instruction</w:t>
            </w:r>
          </w:p>
        </w:tc>
      </w:tr>
      <w:tr w:rsidR="00EB68E8" w14:paraId="5AE2D517" w14:textId="77777777" w:rsidTr="00EB68E8">
        <w:tc>
          <w:tcPr>
            <w:tcW w:w="2484" w:type="dxa"/>
          </w:tcPr>
          <w:p w14:paraId="6996EE34" w14:textId="2DBCA42E" w:rsidR="00EB68E8" w:rsidRDefault="00EB68E8" w:rsidP="00EB68E8">
            <w:r>
              <w:t xml:space="preserve">Unique support needs (e.g. mental health conditions; other medical conditions) </w:t>
            </w:r>
          </w:p>
        </w:tc>
        <w:tc>
          <w:tcPr>
            <w:tcW w:w="2751" w:type="dxa"/>
          </w:tcPr>
          <w:p w14:paraId="16CF6696" w14:textId="441EA90B" w:rsidR="00204B3F" w:rsidRPr="005F41A8" w:rsidRDefault="00204B3F" w:rsidP="005F41A8">
            <w:pPr>
              <w:pStyle w:val="ListParagraph"/>
              <w:numPr>
                <w:ilvl w:val="0"/>
                <w:numId w:val="15"/>
              </w:numPr>
              <w:rPr>
                <w:bCs/>
              </w:rPr>
            </w:pPr>
            <w:r w:rsidRPr="005F41A8">
              <w:rPr>
                <w:bCs/>
              </w:rPr>
              <w:t xml:space="preserve">Specialized MAP Training   (Epi-Pen, G-Tube, Vital signs, etc.) </w:t>
            </w:r>
          </w:p>
          <w:p w14:paraId="2D9F3693" w14:textId="3C6C9EC1" w:rsidR="00204B3F" w:rsidRPr="005F41A8" w:rsidRDefault="005F41A8" w:rsidP="005F41A8">
            <w:pPr>
              <w:pStyle w:val="ListParagraph"/>
              <w:numPr>
                <w:ilvl w:val="0"/>
                <w:numId w:val="13"/>
              </w:numPr>
              <w:rPr>
                <w:bCs/>
              </w:rPr>
            </w:pPr>
            <w:r w:rsidRPr="005F41A8">
              <w:rPr>
                <w:bCs/>
              </w:rPr>
              <w:t>ASL / other languages</w:t>
            </w:r>
          </w:p>
          <w:p w14:paraId="3E884C7D" w14:textId="06018E70" w:rsidR="005F41A8" w:rsidRPr="005F41A8" w:rsidRDefault="005F41A8" w:rsidP="005F41A8">
            <w:pPr>
              <w:pStyle w:val="ListParagraph"/>
              <w:numPr>
                <w:ilvl w:val="0"/>
                <w:numId w:val="13"/>
              </w:numPr>
              <w:rPr>
                <w:bCs/>
              </w:rPr>
            </w:pPr>
            <w:r w:rsidRPr="005F41A8">
              <w:rPr>
                <w:bCs/>
              </w:rPr>
              <w:t>Diabetes</w:t>
            </w:r>
          </w:p>
          <w:p w14:paraId="7374C1F7" w14:textId="77777777" w:rsidR="00EB68E8" w:rsidRPr="00D1337D" w:rsidRDefault="005F41A8" w:rsidP="005F41A8">
            <w:pPr>
              <w:pStyle w:val="ListParagraph"/>
              <w:numPr>
                <w:ilvl w:val="0"/>
                <w:numId w:val="13"/>
              </w:numPr>
            </w:pPr>
            <w:r w:rsidRPr="005F41A8">
              <w:rPr>
                <w:bCs/>
              </w:rPr>
              <w:t>Seizure disorders</w:t>
            </w:r>
          </w:p>
          <w:p w14:paraId="5E3D3E18" w14:textId="3C17A9F5" w:rsidR="00D1337D" w:rsidRDefault="00D1337D" w:rsidP="005F41A8">
            <w:pPr>
              <w:pStyle w:val="ListParagraph"/>
              <w:numPr>
                <w:ilvl w:val="0"/>
                <w:numId w:val="13"/>
              </w:numPr>
            </w:pPr>
            <w:r>
              <w:rPr>
                <w:bCs/>
              </w:rPr>
              <w:t xml:space="preserve">ABI </w:t>
            </w:r>
          </w:p>
        </w:tc>
        <w:tc>
          <w:tcPr>
            <w:tcW w:w="4351" w:type="dxa"/>
          </w:tcPr>
          <w:p w14:paraId="6E840C90" w14:textId="42C4D549" w:rsidR="00EB68E8" w:rsidRDefault="007F0B16" w:rsidP="00EB68E8">
            <w:r>
              <w:t>Provider/ individually tailored</w:t>
            </w:r>
          </w:p>
        </w:tc>
      </w:tr>
      <w:tr w:rsidR="00EB68E8" w14:paraId="5E382D9D" w14:textId="77777777" w:rsidTr="00EB68E8">
        <w:tc>
          <w:tcPr>
            <w:tcW w:w="2484" w:type="dxa"/>
          </w:tcPr>
          <w:p w14:paraId="4B15B908" w14:textId="38F3375A" w:rsidR="00EB68E8" w:rsidRDefault="00EB68E8" w:rsidP="00EB68E8">
            <w:r>
              <w:t xml:space="preserve">Individualized plans and protocols </w:t>
            </w:r>
          </w:p>
        </w:tc>
        <w:tc>
          <w:tcPr>
            <w:tcW w:w="2751" w:type="dxa"/>
          </w:tcPr>
          <w:p w14:paraId="774A76EA" w14:textId="77777777" w:rsidR="00EB68E8" w:rsidRDefault="00204B3F" w:rsidP="005F41A8">
            <w:pPr>
              <w:pStyle w:val="ListParagraph"/>
              <w:numPr>
                <w:ilvl w:val="0"/>
                <w:numId w:val="14"/>
              </w:numPr>
            </w:pPr>
            <w:r>
              <w:t>Behavior Plans</w:t>
            </w:r>
          </w:p>
          <w:p w14:paraId="775BD036" w14:textId="77777777" w:rsidR="00204B3F" w:rsidRDefault="00204B3F" w:rsidP="005F41A8">
            <w:pPr>
              <w:pStyle w:val="ListParagraph"/>
              <w:numPr>
                <w:ilvl w:val="0"/>
                <w:numId w:val="14"/>
              </w:numPr>
            </w:pPr>
            <w:r>
              <w:t>Supports and Health Related Protections</w:t>
            </w:r>
          </w:p>
          <w:p w14:paraId="7B7FE4AB" w14:textId="1D75CEFF" w:rsidR="00204B3F" w:rsidRDefault="00204B3F" w:rsidP="005F41A8">
            <w:pPr>
              <w:pStyle w:val="ListParagraph"/>
              <w:numPr>
                <w:ilvl w:val="0"/>
                <w:numId w:val="14"/>
              </w:numPr>
            </w:pPr>
            <w:r>
              <w:t>Restrictive Interventions/Practices</w:t>
            </w:r>
          </w:p>
          <w:p w14:paraId="6BC18990" w14:textId="77777777" w:rsidR="00204B3F" w:rsidRDefault="00204B3F" w:rsidP="005F41A8">
            <w:pPr>
              <w:pStyle w:val="ListParagraph"/>
              <w:numPr>
                <w:ilvl w:val="0"/>
                <w:numId w:val="14"/>
              </w:numPr>
            </w:pPr>
            <w:r>
              <w:t>Special Diets</w:t>
            </w:r>
          </w:p>
          <w:p w14:paraId="1B685468" w14:textId="25CFCD84" w:rsidR="005F41A8" w:rsidRDefault="005F41A8" w:rsidP="005F41A8">
            <w:pPr>
              <w:pStyle w:val="ListParagraph"/>
              <w:numPr>
                <w:ilvl w:val="0"/>
                <w:numId w:val="14"/>
              </w:numPr>
            </w:pPr>
            <w:r>
              <w:t>Risk / Pica Plans</w:t>
            </w:r>
          </w:p>
        </w:tc>
        <w:tc>
          <w:tcPr>
            <w:tcW w:w="4351" w:type="dxa"/>
          </w:tcPr>
          <w:p w14:paraId="5F7414C4" w14:textId="77777777" w:rsidR="00EB68E8" w:rsidRDefault="007F0B16" w:rsidP="00EB68E8">
            <w:r>
              <w:t>Provider/ individually tailored</w:t>
            </w:r>
          </w:p>
          <w:p w14:paraId="0C7ACDDC" w14:textId="62E3FD2A" w:rsidR="007F0B16" w:rsidRDefault="007F0B16" w:rsidP="00EB68E8"/>
        </w:tc>
      </w:tr>
    </w:tbl>
    <w:p w14:paraId="0D864AAF" w14:textId="77777777" w:rsidR="00587DC2" w:rsidRDefault="00587DC2">
      <w:pPr>
        <w:rPr>
          <w:b/>
          <w:bCs/>
        </w:rPr>
      </w:pPr>
    </w:p>
    <w:p w14:paraId="591DE654" w14:textId="17C57781" w:rsidR="00A95B44" w:rsidRPr="00867423" w:rsidRDefault="00A95B44">
      <w:pPr>
        <w:rPr>
          <w:b/>
          <w:bCs/>
        </w:rPr>
      </w:pPr>
      <w:r w:rsidRPr="00867423">
        <w:rPr>
          <w:b/>
          <w:bCs/>
        </w:rPr>
        <w:t>For some Employees</w:t>
      </w:r>
      <w:r w:rsidR="00204B3F">
        <w:rPr>
          <w:b/>
          <w:bCs/>
        </w:rPr>
        <w:t>:</w:t>
      </w:r>
    </w:p>
    <w:tbl>
      <w:tblPr>
        <w:tblStyle w:val="TableGrid"/>
        <w:tblW w:w="0" w:type="auto"/>
        <w:tblLayout w:type="fixed"/>
        <w:tblLook w:val="04A0" w:firstRow="1" w:lastRow="0" w:firstColumn="1" w:lastColumn="0" w:noHBand="0" w:noVBand="1"/>
      </w:tblPr>
      <w:tblGrid>
        <w:gridCol w:w="4640"/>
        <w:gridCol w:w="1745"/>
        <w:gridCol w:w="4230"/>
      </w:tblGrid>
      <w:tr w:rsidR="0027714F" w14:paraId="575ABD67" w14:textId="77777777" w:rsidTr="005D0876">
        <w:tc>
          <w:tcPr>
            <w:tcW w:w="4640" w:type="dxa"/>
            <w:shd w:val="clear" w:color="auto" w:fill="E7E6E6" w:themeFill="background2"/>
          </w:tcPr>
          <w:p w14:paraId="6B1A10EF" w14:textId="77777777" w:rsidR="0027714F" w:rsidRPr="00204B3F" w:rsidRDefault="0027714F" w:rsidP="00801DE9">
            <w:pPr>
              <w:rPr>
                <w:b/>
                <w:bCs/>
              </w:rPr>
            </w:pPr>
            <w:r w:rsidRPr="00204B3F">
              <w:rPr>
                <w:b/>
                <w:bCs/>
              </w:rPr>
              <w:t>Topic</w:t>
            </w:r>
          </w:p>
        </w:tc>
        <w:tc>
          <w:tcPr>
            <w:tcW w:w="1745" w:type="dxa"/>
            <w:shd w:val="clear" w:color="auto" w:fill="E7E6E6" w:themeFill="background2"/>
          </w:tcPr>
          <w:p w14:paraId="62089AA8" w14:textId="77777777" w:rsidR="0027714F" w:rsidRPr="00204B3F" w:rsidRDefault="0027714F" w:rsidP="00801DE9">
            <w:pPr>
              <w:rPr>
                <w:b/>
                <w:bCs/>
              </w:rPr>
            </w:pPr>
            <w:r w:rsidRPr="00204B3F">
              <w:rPr>
                <w:b/>
                <w:bCs/>
              </w:rPr>
              <w:t>Content/Regulatory Reference</w:t>
            </w:r>
          </w:p>
        </w:tc>
        <w:tc>
          <w:tcPr>
            <w:tcW w:w="4230" w:type="dxa"/>
            <w:shd w:val="clear" w:color="auto" w:fill="E7E6E6" w:themeFill="background2"/>
          </w:tcPr>
          <w:p w14:paraId="7F22065B" w14:textId="77777777" w:rsidR="0027714F" w:rsidRPr="00204B3F" w:rsidRDefault="0027714F" w:rsidP="00801DE9">
            <w:pPr>
              <w:rPr>
                <w:b/>
                <w:bCs/>
              </w:rPr>
            </w:pPr>
            <w:r w:rsidRPr="00204B3F">
              <w:rPr>
                <w:b/>
                <w:bCs/>
              </w:rPr>
              <w:t>Modes of Instruction</w:t>
            </w:r>
          </w:p>
        </w:tc>
      </w:tr>
      <w:tr w:rsidR="00A95B44" w14:paraId="37A4CB05" w14:textId="77777777" w:rsidTr="005D0876">
        <w:tc>
          <w:tcPr>
            <w:tcW w:w="4640" w:type="dxa"/>
          </w:tcPr>
          <w:p w14:paraId="4F210B6F" w14:textId="74F76A80" w:rsidR="00A95B44" w:rsidRDefault="00107DC7">
            <w:r w:rsidRPr="00867423">
              <w:rPr>
                <w:b/>
                <w:bCs/>
              </w:rPr>
              <w:t xml:space="preserve">Formal </w:t>
            </w:r>
            <w:r w:rsidR="00A95B44" w:rsidRPr="00867423">
              <w:rPr>
                <w:b/>
                <w:bCs/>
              </w:rPr>
              <w:t>Fire Safety</w:t>
            </w:r>
            <w:r w:rsidR="00A95B44">
              <w:t xml:space="preserve"> </w:t>
            </w:r>
            <w:r w:rsidR="00EB68E8">
              <w:t xml:space="preserve">– One person per </w:t>
            </w:r>
            <w:r w:rsidR="005F41A8">
              <w:t>si</w:t>
            </w:r>
            <w:r w:rsidR="00A95B44">
              <w:t xml:space="preserve">te must be trained by DDS Fire Safety Professional, this person will then provide in-service to all staff at their work site on safety protocols. </w:t>
            </w:r>
          </w:p>
        </w:tc>
        <w:tc>
          <w:tcPr>
            <w:tcW w:w="1745" w:type="dxa"/>
          </w:tcPr>
          <w:p w14:paraId="41C07432" w14:textId="3D7AD8AD" w:rsidR="00A95B44" w:rsidRDefault="00BD2BAC">
            <w:r>
              <w:t>7.05 (6)</w:t>
            </w:r>
          </w:p>
        </w:tc>
        <w:tc>
          <w:tcPr>
            <w:tcW w:w="4230" w:type="dxa"/>
          </w:tcPr>
          <w:p w14:paraId="0F3677F6" w14:textId="54E4447C" w:rsidR="00A95B44" w:rsidRDefault="007F0B16">
            <w:r>
              <w:t xml:space="preserve">DDS Regional Training Calendars </w:t>
            </w:r>
            <w:r w:rsidR="00587DC2">
              <w:t>for DDS Fire Safety Training</w:t>
            </w:r>
          </w:p>
        </w:tc>
      </w:tr>
      <w:tr w:rsidR="00A95B44" w14:paraId="39F960FC" w14:textId="77777777" w:rsidTr="005D0876">
        <w:tc>
          <w:tcPr>
            <w:tcW w:w="4640" w:type="dxa"/>
          </w:tcPr>
          <w:p w14:paraId="480D5090" w14:textId="77777777" w:rsidR="00A95B44" w:rsidRDefault="00A95B44">
            <w:r w:rsidRPr="00867423">
              <w:rPr>
                <w:b/>
                <w:bCs/>
              </w:rPr>
              <w:t>Restraint Training</w:t>
            </w:r>
            <w:r>
              <w:t xml:space="preserve"> including Authorizer’s Training (for all working at locations with the potential to use) by DDS certified curriculum vendor (only for techniques within that curriculum that can be used by trained staff) </w:t>
            </w:r>
          </w:p>
        </w:tc>
        <w:tc>
          <w:tcPr>
            <w:tcW w:w="1745" w:type="dxa"/>
          </w:tcPr>
          <w:p w14:paraId="59ACC16D" w14:textId="41DF7652" w:rsidR="005F41A8" w:rsidRDefault="005F41A8">
            <w:r>
              <w:t>From a</w:t>
            </w:r>
            <w:r w:rsidR="00587DC2">
              <w:t xml:space="preserve"> DDS </w:t>
            </w:r>
            <w:r>
              <w:t xml:space="preserve">approved Restraint </w:t>
            </w:r>
            <w:r w:rsidR="007F0B16">
              <w:t xml:space="preserve">training agency </w:t>
            </w:r>
          </w:p>
          <w:p w14:paraId="3BA7184D" w14:textId="77777777" w:rsidR="005F41A8" w:rsidRDefault="005F41A8"/>
          <w:p w14:paraId="41D884AC" w14:textId="53854B50" w:rsidR="00A95B44" w:rsidRDefault="00AE67AC">
            <w:r>
              <w:t>7.05(6)</w:t>
            </w:r>
          </w:p>
        </w:tc>
        <w:tc>
          <w:tcPr>
            <w:tcW w:w="4230" w:type="dxa"/>
          </w:tcPr>
          <w:p w14:paraId="2A668497" w14:textId="305F7514" w:rsidR="00A95B44" w:rsidRDefault="005F41A8">
            <w:r w:rsidRPr="005F41A8">
              <w:t>Follow the source’s requirements regarding in-person and online instruction</w:t>
            </w:r>
          </w:p>
        </w:tc>
      </w:tr>
      <w:tr w:rsidR="0027714F" w14:paraId="72C7577D" w14:textId="77777777" w:rsidTr="005D0876">
        <w:tc>
          <w:tcPr>
            <w:tcW w:w="4640" w:type="dxa"/>
          </w:tcPr>
          <w:p w14:paraId="2F0A6C01" w14:textId="152F66CD" w:rsidR="0027714F" w:rsidRDefault="0027714F">
            <w:r w:rsidRPr="00867423">
              <w:rPr>
                <w:b/>
                <w:bCs/>
              </w:rPr>
              <w:t>HR Advocates/Officers</w:t>
            </w:r>
            <w:r>
              <w:t xml:space="preserve"> </w:t>
            </w:r>
            <w:r w:rsidR="00EB68E8">
              <w:t>for all designated Human Rights Officers / Advocates (</w:t>
            </w:r>
            <w:r w:rsidR="00587DC2">
              <w:t xml:space="preserve">e.g. </w:t>
            </w:r>
            <w:r w:rsidR="00EB68E8">
              <w:t>one per site)</w:t>
            </w:r>
          </w:p>
        </w:tc>
        <w:tc>
          <w:tcPr>
            <w:tcW w:w="1745" w:type="dxa"/>
          </w:tcPr>
          <w:p w14:paraId="3DDE2EA4" w14:textId="4C2D3860" w:rsidR="0027714F" w:rsidRDefault="00AE67AC">
            <w:r>
              <w:t>3.09 (3)</w:t>
            </w:r>
          </w:p>
        </w:tc>
        <w:tc>
          <w:tcPr>
            <w:tcW w:w="4230" w:type="dxa"/>
          </w:tcPr>
          <w:p w14:paraId="05DB9214" w14:textId="485CD0C5" w:rsidR="0027714F" w:rsidRDefault="006E33E2" w:rsidP="006E33E2">
            <w:r>
              <w:t>From DDS OHR or from a DDS Approved OHR Curriculum</w:t>
            </w:r>
          </w:p>
          <w:p w14:paraId="0FB01FF9" w14:textId="67496604" w:rsidR="006E33E2" w:rsidRDefault="006E33E2"/>
        </w:tc>
      </w:tr>
      <w:tr w:rsidR="00D1337D" w14:paraId="47841090" w14:textId="77777777" w:rsidTr="005D0876">
        <w:tc>
          <w:tcPr>
            <w:tcW w:w="4640" w:type="dxa"/>
          </w:tcPr>
          <w:p w14:paraId="74D2E1C8" w14:textId="2C769B6C" w:rsidR="00D1337D" w:rsidRPr="00D1337D" w:rsidRDefault="00D1337D">
            <w:r>
              <w:rPr>
                <w:b/>
                <w:bCs/>
              </w:rPr>
              <w:t xml:space="preserve">ABI Complaint Process </w:t>
            </w:r>
            <w:r>
              <w:t xml:space="preserve">for all staff working at ABI locations </w:t>
            </w:r>
          </w:p>
        </w:tc>
        <w:tc>
          <w:tcPr>
            <w:tcW w:w="1745" w:type="dxa"/>
          </w:tcPr>
          <w:p w14:paraId="592CB8A1" w14:textId="77777777" w:rsidR="00D1337D" w:rsidRDefault="00D1337D"/>
        </w:tc>
        <w:tc>
          <w:tcPr>
            <w:tcW w:w="4230" w:type="dxa"/>
          </w:tcPr>
          <w:p w14:paraId="23B3E5D0" w14:textId="1BF6FA7E" w:rsidR="00D1337D" w:rsidRDefault="006E33E2" w:rsidP="006E33E2">
            <w:r>
              <w:t>Provider created</w:t>
            </w:r>
          </w:p>
        </w:tc>
      </w:tr>
    </w:tbl>
    <w:p w14:paraId="647453EA" w14:textId="77777777" w:rsidR="00A95B44" w:rsidRDefault="00A95B44"/>
    <w:sectPr w:rsidR="00A95B44" w:rsidSect="005D087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5ECB" w14:textId="77777777" w:rsidR="0084713F" w:rsidRDefault="0084713F" w:rsidP="00EB68E8">
      <w:pPr>
        <w:spacing w:after="0" w:line="240" w:lineRule="auto"/>
      </w:pPr>
      <w:r>
        <w:separator/>
      </w:r>
    </w:p>
  </w:endnote>
  <w:endnote w:type="continuationSeparator" w:id="0">
    <w:p w14:paraId="683FE09D" w14:textId="77777777" w:rsidR="0084713F" w:rsidRDefault="0084713F" w:rsidP="00EB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E038" w14:textId="77777777" w:rsidR="0084713F" w:rsidRDefault="0084713F" w:rsidP="00EB68E8">
      <w:pPr>
        <w:spacing w:after="0" w:line="240" w:lineRule="auto"/>
      </w:pPr>
      <w:r>
        <w:separator/>
      </w:r>
    </w:p>
  </w:footnote>
  <w:footnote w:type="continuationSeparator" w:id="0">
    <w:p w14:paraId="7CDB5EAD" w14:textId="77777777" w:rsidR="0084713F" w:rsidRDefault="0084713F" w:rsidP="00EB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671712"/>
      <w:docPartObj>
        <w:docPartGallery w:val="Page Numbers (Margins)"/>
        <w:docPartUnique/>
      </w:docPartObj>
    </w:sdtPr>
    <w:sdtEndPr/>
    <w:sdtContent>
      <w:p w14:paraId="07720AE4" w14:textId="23799165" w:rsidR="00EB68E8" w:rsidRDefault="00EB68E8">
        <w:pPr>
          <w:pStyle w:val="Header"/>
        </w:pPr>
        <w:r>
          <w:rPr>
            <w:noProof/>
          </w:rPr>
          <mc:AlternateContent>
            <mc:Choice Requires="wps">
              <w:drawing>
                <wp:anchor distT="0" distB="0" distL="114300" distR="114300" simplePos="0" relativeHeight="251659264" behindDoc="0" locked="0" layoutInCell="0" allowOverlap="1" wp14:anchorId="0BDA17E7" wp14:editId="7439493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3B982" w14:textId="77777777" w:rsidR="00EB68E8" w:rsidRDefault="00EB68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DA17E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48D3B982" w14:textId="77777777" w:rsidR="00EB68E8" w:rsidRDefault="00EB68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2B8"/>
    <w:multiLevelType w:val="hybridMultilevel"/>
    <w:tmpl w:val="5782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49D4"/>
    <w:multiLevelType w:val="hybridMultilevel"/>
    <w:tmpl w:val="38E88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52430"/>
    <w:multiLevelType w:val="hybridMultilevel"/>
    <w:tmpl w:val="1FA8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F7C97"/>
    <w:multiLevelType w:val="hybridMultilevel"/>
    <w:tmpl w:val="F986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F6866"/>
    <w:multiLevelType w:val="hybridMultilevel"/>
    <w:tmpl w:val="97E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F316D"/>
    <w:multiLevelType w:val="hybridMultilevel"/>
    <w:tmpl w:val="C582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C2201"/>
    <w:multiLevelType w:val="hybridMultilevel"/>
    <w:tmpl w:val="71DC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70F3D"/>
    <w:multiLevelType w:val="hybridMultilevel"/>
    <w:tmpl w:val="B7E669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23E44"/>
    <w:multiLevelType w:val="hybridMultilevel"/>
    <w:tmpl w:val="1074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2781A"/>
    <w:multiLevelType w:val="hybridMultilevel"/>
    <w:tmpl w:val="C8F63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BA7A21"/>
    <w:multiLevelType w:val="hybridMultilevel"/>
    <w:tmpl w:val="227E8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1548D"/>
    <w:multiLevelType w:val="hybridMultilevel"/>
    <w:tmpl w:val="C178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BB5C2E"/>
    <w:multiLevelType w:val="hybridMultilevel"/>
    <w:tmpl w:val="1842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72FC0"/>
    <w:multiLevelType w:val="hybridMultilevel"/>
    <w:tmpl w:val="F918A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C65233"/>
    <w:multiLevelType w:val="hybridMultilevel"/>
    <w:tmpl w:val="8F40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4C55F7"/>
    <w:multiLevelType w:val="hybridMultilevel"/>
    <w:tmpl w:val="745E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CB4A52"/>
    <w:multiLevelType w:val="hybridMultilevel"/>
    <w:tmpl w:val="4A86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5"/>
  </w:num>
  <w:num w:numId="4">
    <w:abstractNumId w:val="11"/>
  </w:num>
  <w:num w:numId="5">
    <w:abstractNumId w:val="14"/>
  </w:num>
  <w:num w:numId="6">
    <w:abstractNumId w:val="10"/>
  </w:num>
  <w:num w:numId="7">
    <w:abstractNumId w:val="13"/>
  </w:num>
  <w:num w:numId="8">
    <w:abstractNumId w:val="2"/>
  </w:num>
  <w:num w:numId="9">
    <w:abstractNumId w:val="1"/>
  </w:num>
  <w:num w:numId="10">
    <w:abstractNumId w:val="7"/>
  </w:num>
  <w:num w:numId="11">
    <w:abstractNumId w:val="8"/>
  </w:num>
  <w:num w:numId="12">
    <w:abstractNumId w:val="4"/>
  </w:num>
  <w:num w:numId="13">
    <w:abstractNumId w:val="12"/>
  </w:num>
  <w:num w:numId="14">
    <w:abstractNumId w:val="5"/>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44"/>
    <w:rsid w:val="00107DC7"/>
    <w:rsid w:val="00204B3F"/>
    <w:rsid w:val="00230ED7"/>
    <w:rsid w:val="0027714F"/>
    <w:rsid w:val="002B7F7D"/>
    <w:rsid w:val="003010A2"/>
    <w:rsid w:val="00326BA5"/>
    <w:rsid w:val="00501542"/>
    <w:rsid w:val="005425E5"/>
    <w:rsid w:val="005540D0"/>
    <w:rsid w:val="00566E15"/>
    <w:rsid w:val="00576C9B"/>
    <w:rsid w:val="00587DC2"/>
    <w:rsid w:val="005D0876"/>
    <w:rsid w:val="005F41A8"/>
    <w:rsid w:val="00616D6B"/>
    <w:rsid w:val="006C5CAF"/>
    <w:rsid w:val="006E33E2"/>
    <w:rsid w:val="00723200"/>
    <w:rsid w:val="007F0B16"/>
    <w:rsid w:val="007F17CB"/>
    <w:rsid w:val="00820D78"/>
    <w:rsid w:val="0084713F"/>
    <w:rsid w:val="00867423"/>
    <w:rsid w:val="008B5757"/>
    <w:rsid w:val="00941C34"/>
    <w:rsid w:val="009559FA"/>
    <w:rsid w:val="00A95B44"/>
    <w:rsid w:val="00AE67AC"/>
    <w:rsid w:val="00BD2BAC"/>
    <w:rsid w:val="00BD394F"/>
    <w:rsid w:val="00C201FF"/>
    <w:rsid w:val="00C24BBF"/>
    <w:rsid w:val="00D1337D"/>
    <w:rsid w:val="00D3759D"/>
    <w:rsid w:val="00D52D62"/>
    <w:rsid w:val="00DA1CDE"/>
    <w:rsid w:val="00E83491"/>
    <w:rsid w:val="00EB5D90"/>
    <w:rsid w:val="00EB68E8"/>
    <w:rsid w:val="00F058FE"/>
    <w:rsid w:val="00F8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D72F3"/>
  <w15:chartTrackingRefBased/>
  <w15:docId w15:val="{EBB0A1D5-8C82-4B7E-AFAE-6A182184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14F"/>
    <w:pPr>
      <w:ind w:left="720"/>
      <w:contextualSpacing/>
    </w:pPr>
  </w:style>
  <w:style w:type="character" w:styleId="Hyperlink">
    <w:name w:val="Hyperlink"/>
    <w:basedOn w:val="DefaultParagraphFont"/>
    <w:uiPriority w:val="99"/>
    <w:unhideWhenUsed/>
    <w:rsid w:val="005425E5"/>
    <w:rPr>
      <w:color w:val="0000FF"/>
      <w:u w:val="single"/>
    </w:rPr>
  </w:style>
  <w:style w:type="character" w:styleId="UnresolvedMention">
    <w:name w:val="Unresolved Mention"/>
    <w:basedOn w:val="DefaultParagraphFont"/>
    <w:uiPriority w:val="99"/>
    <w:semiHidden/>
    <w:unhideWhenUsed/>
    <w:rsid w:val="005425E5"/>
    <w:rPr>
      <w:color w:val="605E5C"/>
      <w:shd w:val="clear" w:color="auto" w:fill="E1DFDD"/>
    </w:rPr>
  </w:style>
  <w:style w:type="character" w:styleId="CommentReference">
    <w:name w:val="annotation reference"/>
    <w:basedOn w:val="DefaultParagraphFont"/>
    <w:uiPriority w:val="99"/>
    <w:semiHidden/>
    <w:unhideWhenUsed/>
    <w:rsid w:val="00BD2BAC"/>
    <w:rPr>
      <w:sz w:val="16"/>
      <w:szCs w:val="16"/>
    </w:rPr>
  </w:style>
  <w:style w:type="paragraph" w:styleId="CommentText">
    <w:name w:val="annotation text"/>
    <w:basedOn w:val="Normal"/>
    <w:link w:val="CommentTextChar"/>
    <w:uiPriority w:val="99"/>
    <w:semiHidden/>
    <w:unhideWhenUsed/>
    <w:rsid w:val="00BD2BAC"/>
    <w:pPr>
      <w:spacing w:line="240" w:lineRule="auto"/>
    </w:pPr>
    <w:rPr>
      <w:sz w:val="20"/>
      <w:szCs w:val="20"/>
    </w:rPr>
  </w:style>
  <w:style w:type="character" w:customStyle="1" w:styleId="CommentTextChar">
    <w:name w:val="Comment Text Char"/>
    <w:basedOn w:val="DefaultParagraphFont"/>
    <w:link w:val="CommentText"/>
    <w:uiPriority w:val="99"/>
    <w:semiHidden/>
    <w:rsid w:val="00BD2BAC"/>
    <w:rPr>
      <w:sz w:val="20"/>
      <w:szCs w:val="20"/>
    </w:rPr>
  </w:style>
  <w:style w:type="paragraph" w:styleId="CommentSubject">
    <w:name w:val="annotation subject"/>
    <w:basedOn w:val="CommentText"/>
    <w:next w:val="CommentText"/>
    <w:link w:val="CommentSubjectChar"/>
    <w:uiPriority w:val="99"/>
    <w:semiHidden/>
    <w:unhideWhenUsed/>
    <w:rsid w:val="00BD2BAC"/>
    <w:rPr>
      <w:b/>
      <w:bCs/>
    </w:rPr>
  </w:style>
  <w:style w:type="character" w:customStyle="1" w:styleId="CommentSubjectChar">
    <w:name w:val="Comment Subject Char"/>
    <w:basedOn w:val="CommentTextChar"/>
    <w:link w:val="CommentSubject"/>
    <w:uiPriority w:val="99"/>
    <w:semiHidden/>
    <w:rsid w:val="00BD2BAC"/>
    <w:rPr>
      <w:b/>
      <w:bCs/>
      <w:sz w:val="20"/>
      <w:szCs w:val="20"/>
    </w:rPr>
  </w:style>
  <w:style w:type="paragraph" w:styleId="BalloonText">
    <w:name w:val="Balloon Text"/>
    <w:basedOn w:val="Normal"/>
    <w:link w:val="BalloonTextChar"/>
    <w:uiPriority w:val="99"/>
    <w:semiHidden/>
    <w:unhideWhenUsed/>
    <w:rsid w:val="00BD2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AC"/>
    <w:rPr>
      <w:rFonts w:ascii="Segoe UI" w:hAnsi="Segoe UI" w:cs="Segoe UI"/>
      <w:sz w:val="18"/>
      <w:szCs w:val="18"/>
    </w:rPr>
  </w:style>
  <w:style w:type="character" w:styleId="FollowedHyperlink">
    <w:name w:val="FollowedHyperlink"/>
    <w:basedOn w:val="DefaultParagraphFont"/>
    <w:uiPriority w:val="99"/>
    <w:semiHidden/>
    <w:unhideWhenUsed/>
    <w:rsid w:val="003010A2"/>
    <w:rPr>
      <w:color w:val="954F72" w:themeColor="followedHyperlink"/>
      <w:u w:val="single"/>
    </w:rPr>
  </w:style>
  <w:style w:type="paragraph" w:styleId="Header">
    <w:name w:val="header"/>
    <w:basedOn w:val="Normal"/>
    <w:link w:val="HeaderChar"/>
    <w:uiPriority w:val="99"/>
    <w:unhideWhenUsed/>
    <w:rsid w:val="00EB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E8"/>
  </w:style>
  <w:style w:type="paragraph" w:styleId="Footer">
    <w:name w:val="footer"/>
    <w:basedOn w:val="Normal"/>
    <w:link w:val="FooterChar"/>
    <w:uiPriority w:val="99"/>
    <w:unhideWhenUsed/>
    <w:rsid w:val="00EB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E8"/>
  </w:style>
  <w:style w:type="paragraph" w:styleId="NormalWeb">
    <w:name w:val="Normal (Web)"/>
    <w:basedOn w:val="Normal"/>
    <w:uiPriority w:val="99"/>
    <w:semiHidden/>
    <w:unhideWhenUsed/>
    <w:rsid w:val="00941C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map.com" TargetMode="External"/><Relationship Id="rId13" Type="http://schemas.openxmlformats.org/officeDocument/2006/relationships/hyperlink" Target="https://static1.squarespace.com/static/518bb7cde4b0d1e7bd9c37b5/t/5ea8987b84f31067230f0bec/1588107389847/HSW%2BSafety%2BTraining%2BHardcopy.pdf" TargetMode="External"/><Relationship Id="rId3" Type="http://schemas.openxmlformats.org/officeDocument/2006/relationships/settings" Target="settings.xml"/><Relationship Id="rId7" Type="http://schemas.openxmlformats.org/officeDocument/2006/relationships/hyperlink" Target="https://www.mass.gov/lists/health-and-safety-guidelines" TargetMode="External"/><Relationship Id="rId12" Type="http://schemas.openxmlformats.org/officeDocument/2006/relationships/hyperlink" Target="https://www.ddslearning.com/masspb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dslearning.com/s/mandatedreportertrainingv13_with-signoff-sheet.ppt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H5LTi8zIJx0&amp;feature=youtu.be" TargetMode="External"/><Relationship Id="rId4" Type="http://schemas.openxmlformats.org/officeDocument/2006/relationships/webSettings" Target="webSettings.xml"/><Relationship Id="rId9" Type="http://schemas.openxmlformats.org/officeDocument/2006/relationships/hyperlink" Target="https://www.ddslearning.com/mandated-reporter-training" TargetMode="External"/><Relationship Id="rId14" Type="http://schemas.openxmlformats.org/officeDocument/2006/relationships/hyperlink" Target="https://www.youtube.com/watch?v=INJMwv1P9K0&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Bruner-Canhoto, Laney (DDS)</dc:creator>
  <cp:keywords/>
  <dc:description/>
  <cp:lastModifiedBy>Hernandez, Victor (DDS)</cp:lastModifiedBy>
  <cp:revision>2</cp:revision>
  <dcterms:created xsi:type="dcterms:W3CDTF">2021-02-03T21:40:00Z</dcterms:created>
  <dcterms:modified xsi:type="dcterms:W3CDTF">2021-02-03T21:40:00Z</dcterms:modified>
</cp:coreProperties>
</file>