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D78071" w14:textId="729319EB" w:rsidR="001624D8" w:rsidRPr="001124A4" w:rsidRDefault="000A1951">
      <w:pPr>
        <w:rPr>
          <w:rFonts w:cs="Times New Roman"/>
        </w:rPr>
      </w:pPr>
      <w:r w:rsidRPr="001124A4">
        <w:rPr>
          <w:rFonts w:cs="Times New Roman"/>
        </w:rPr>
        <w:t xml:space="preserve">    </w:t>
      </w:r>
    </w:p>
    <w:p w14:paraId="10564289" w14:textId="77777777" w:rsidR="003C7B1C" w:rsidRPr="001124A4" w:rsidRDefault="003C7B1C">
      <w:pPr>
        <w:rPr>
          <w:rFonts w:cs="Times New Roman"/>
        </w:rPr>
      </w:pPr>
    </w:p>
    <w:tbl>
      <w:tblPr>
        <w:tblW w:w="10687" w:type="dxa"/>
        <w:tblInd w:w="-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"/>
        <w:gridCol w:w="1800"/>
        <w:gridCol w:w="152"/>
        <w:gridCol w:w="208"/>
        <w:gridCol w:w="7959"/>
        <w:gridCol w:w="152"/>
        <w:gridCol w:w="208"/>
      </w:tblGrid>
      <w:tr w:rsidR="001624D8" w:rsidRPr="001124A4" w14:paraId="2F4073C7" w14:textId="77777777" w:rsidTr="006C5DDE">
        <w:trPr>
          <w:gridBefore w:val="1"/>
          <w:wBefore w:w="208" w:type="dxa"/>
          <w:trHeight w:val="136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4166" w14:textId="77777777" w:rsidR="001624D8" w:rsidRPr="001124A4" w:rsidRDefault="000A1951">
            <w:pPr>
              <w:pStyle w:val="NormalWeb"/>
              <w:jc w:val="right"/>
            </w:pPr>
            <w:r w:rsidRPr="001124A4">
              <w:rPr>
                <w:b/>
                <w:bCs/>
                <w:noProof/>
              </w:rPr>
              <w:drawing>
                <wp:inline distT="0" distB="0" distL="0" distR="0" wp14:anchorId="7F7692A4" wp14:editId="02E4A281">
                  <wp:extent cx="790575" cy="714375"/>
                  <wp:effectExtent l="0" t="0" r="9525" b="9525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oems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044B16E" w14:textId="77777777" w:rsidR="001624D8" w:rsidRPr="001124A4" w:rsidRDefault="000A1951" w:rsidP="00742841">
            <w:pPr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</w:rPr>
              <w:t xml:space="preserve">       Meeting Minutes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7BED3" w14:textId="77777777" w:rsidR="001624D8" w:rsidRPr="001124A4" w:rsidRDefault="001624D8">
            <w:pPr>
              <w:rPr>
                <w:rFonts w:cs="Times New Roman"/>
              </w:rPr>
            </w:pPr>
          </w:p>
        </w:tc>
      </w:tr>
      <w:tr w:rsidR="001624D8" w:rsidRPr="001124A4" w14:paraId="777B5710" w14:textId="77777777" w:rsidTr="006C5DDE">
        <w:trPr>
          <w:gridBefore w:val="1"/>
          <w:wBefore w:w="208" w:type="dxa"/>
          <w:trHeight w:val="280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66BF0" w14:textId="77777777" w:rsidR="006C5DDE" w:rsidRPr="001124A4" w:rsidRDefault="006C5DDE" w:rsidP="006C5DDE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7BD70" w14:textId="77777777" w:rsidR="001624D8" w:rsidRPr="001124A4" w:rsidRDefault="001624D8">
            <w:pPr>
              <w:pStyle w:val="Field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DE" w:rsidRPr="001124A4" w14:paraId="0EC46C77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319"/>
        </w:trPr>
        <w:tc>
          <w:tcPr>
            <w:tcW w:w="2160" w:type="dxa"/>
            <w:gridSpan w:val="3"/>
            <w:vAlign w:val="center"/>
          </w:tcPr>
          <w:p w14:paraId="51C7F7CC" w14:textId="77777777" w:rsidR="006C5DDE" w:rsidRPr="001124A4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1124A4">
              <w:rPr>
                <w:rFonts w:ascii="Times New Roman" w:hAnsi="Times New Roman" w:cs="Times New Roman"/>
                <w:sz w:val="24"/>
                <w:szCs w:val="24"/>
              </w:rPr>
              <w:t>Subject:</w:t>
            </w:r>
          </w:p>
        </w:tc>
        <w:tc>
          <w:tcPr>
            <w:tcW w:w="8319" w:type="dxa"/>
            <w:gridSpan w:val="3"/>
            <w:vAlign w:val="center"/>
          </w:tcPr>
          <w:p w14:paraId="7F7A3807" w14:textId="77777777" w:rsidR="006C5DDE" w:rsidRPr="001124A4" w:rsidRDefault="006C5DDE" w:rsidP="00B72065">
            <w:pPr>
              <w:pStyle w:val="FieldText"/>
              <w:ind w:hanging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1124A4">
              <w:rPr>
                <w:rFonts w:ascii="Times New Roman" w:hAnsi="Times New Roman" w:cs="Times New Roman"/>
                <w:sz w:val="24"/>
                <w:szCs w:val="24"/>
              </w:rPr>
              <w:t>Medical Services Committee</w:t>
            </w:r>
            <w:r w:rsidR="00AF4F3A" w:rsidRPr="001124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6C5DDE" w:rsidRPr="001124A4" w14:paraId="43E2AF0B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319"/>
        </w:trPr>
        <w:tc>
          <w:tcPr>
            <w:tcW w:w="2160" w:type="dxa"/>
            <w:gridSpan w:val="3"/>
            <w:vAlign w:val="center"/>
          </w:tcPr>
          <w:p w14:paraId="2081D7E4" w14:textId="77777777" w:rsidR="006C5DDE" w:rsidRPr="001124A4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1124A4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8319" w:type="dxa"/>
            <w:gridSpan w:val="3"/>
            <w:vAlign w:val="center"/>
          </w:tcPr>
          <w:p w14:paraId="30440452" w14:textId="3A330AA9" w:rsidR="006C5DDE" w:rsidRPr="001124A4" w:rsidRDefault="00903BCA" w:rsidP="00B97F75">
            <w:pPr>
              <w:pStyle w:val="FieldText"/>
              <w:tabs>
                <w:tab w:val="left" w:pos="5668"/>
              </w:tabs>
              <w:ind w:hanging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1124A4">
              <w:rPr>
                <w:rFonts w:ascii="Times New Roman" w:hAnsi="Times New Roman" w:cs="Times New Roman"/>
                <w:sz w:val="24"/>
                <w:szCs w:val="24"/>
              </w:rPr>
              <w:t>December 13</w:t>
            </w:r>
            <w:r w:rsidR="006C5DDE" w:rsidRPr="001124A4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F13B11" w:rsidRPr="001124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5DDE" w:rsidRPr="001124A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A5CC7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  <w:bookmarkStart w:id="0" w:name="_GoBack"/>
            <w:bookmarkEnd w:id="0"/>
          </w:p>
          <w:p w14:paraId="3C6683FF" w14:textId="77777777" w:rsidR="006C5DDE" w:rsidRPr="001124A4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5DDE" w:rsidRPr="001124A4" w14:paraId="2434F7C4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1736"/>
        </w:trPr>
        <w:tc>
          <w:tcPr>
            <w:tcW w:w="2160" w:type="dxa"/>
            <w:gridSpan w:val="3"/>
          </w:tcPr>
          <w:p w14:paraId="6A6217EE" w14:textId="77777777" w:rsidR="006C5DDE" w:rsidRPr="001124A4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1124A4">
              <w:rPr>
                <w:rFonts w:ascii="Times New Roman" w:hAnsi="Times New Roman" w:cs="Times New Roman"/>
                <w:sz w:val="24"/>
                <w:szCs w:val="24"/>
              </w:rPr>
              <w:t>Voting</w:t>
            </w:r>
          </w:p>
          <w:p w14:paraId="503CE49F" w14:textId="77777777" w:rsidR="006C5DDE" w:rsidRPr="001124A4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1124A4">
              <w:rPr>
                <w:rFonts w:ascii="Times New Roman" w:hAnsi="Times New Roman" w:cs="Times New Roman"/>
                <w:sz w:val="24"/>
                <w:szCs w:val="24"/>
              </w:rPr>
              <w:t>Members:</w:t>
            </w:r>
          </w:p>
          <w:p w14:paraId="4B1B7576" w14:textId="77777777" w:rsidR="006C5DDE" w:rsidRPr="001124A4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61791" w14:textId="77777777" w:rsidR="006C5DDE" w:rsidRPr="001124A4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1124A4">
              <w:rPr>
                <w:rFonts w:ascii="Times New Roman" w:hAnsi="Times New Roman" w:cs="Times New Roman"/>
                <w:sz w:val="24"/>
                <w:szCs w:val="24"/>
              </w:rPr>
              <w:t xml:space="preserve">Absent </w:t>
            </w:r>
          </w:p>
          <w:p w14:paraId="0872FE81" w14:textId="77777777" w:rsidR="006C5DDE" w:rsidRPr="001124A4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1124A4">
              <w:rPr>
                <w:rFonts w:ascii="Times New Roman" w:hAnsi="Times New Roman" w:cs="Times New Roman"/>
                <w:sz w:val="24"/>
                <w:szCs w:val="24"/>
              </w:rPr>
              <w:t>Members:</w:t>
            </w:r>
          </w:p>
        </w:tc>
        <w:tc>
          <w:tcPr>
            <w:tcW w:w="8319" w:type="dxa"/>
            <w:gridSpan w:val="3"/>
          </w:tcPr>
          <w:p w14:paraId="27DD0E53" w14:textId="1CC56B8D" w:rsidR="004A0FB1" w:rsidRPr="001124A4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112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4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124A4">
              <w:rPr>
                <w:rFonts w:ascii="Times New Roman" w:hAnsi="Times New Roman" w:cs="Times New Roman"/>
                <w:iCs/>
                <w:sz w:val="24"/>
                <w:szCs w:val="24"/>
              </w:rPr>
              <w:t>Dr. Burstein (chair), Dr. Beltran,</w:t>
            </w:r>
            <w:r w:rsidR="00651150" w:rsidRPr="001124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51150" w:rsidRPr="001124A4">
              <w:rPr>
                <w:rFonts w:ascii="Times New Roman" w:hAnsi="Times New Roman" w:cs="Times New Roman"/>
                <w:sz w:val="24"/>
                <w:szCs w:val="24"/>
              </w:rPr>
              <w:t xml:space="preserve">Dr. Bivens, </w:t>
            </w:r>
            <w:r w:rsidR="00905FDD" w:rsidRPr="001124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P. Brennan, </w:t>
            </w:r>
          </w:p>
          <w:p w14:paraId="70172788" w14:textId="6C0EE505" w:rsidR="00D73024" w:rsidRPr="001124A4" w:rsidRDefault="004A0FB1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1124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45649" w:rsidRPr="001124A4">
              <w:rPr>
                <w:rFonts w:ascii="Times New Roman" w:hAnsi="Times New Roman" w:cs="Times New Roman"/>
                <w:sz w:val="24"/>
                <w:szCs w:val="24"/>
              </w:rPr>
              <w:t xml:space="preserve">Dr. Chung, </w:t>
            </w:r>
            <w:r w:rsidR="00651150" w:rsidRPr="001124A4">
              <w:rPr>
                <w:rFonts w:ascii="Times New Roman" w:hAnsi="Times New Roman" w:cs="Times New Roman"/>
                <w:iCs/>
                <w:sz w:val="24"/>
                <w:szCs w:val="24"/>
              </w:rPr>
              <w:t>Dr. Dyer,</w:t>
            </w:r>
            <w:r w:rsidRPr="001124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D. Faunce, </w:t>
            </w:r>
            <w:r w:rsidR="00651150" w:rsidRPr="001124A4">
              <w:rPr>
                <w:rFonts w:ascii="Times New Roman" w:hAnsi="Times New Roman" w:cs="Times New Roman"/>
                <w:sz w:val="24"/>
                <w:szCs w:val="24"/>
              </w:rPr>
              <w:t xml:space="preserve">Dr. Nemeth, </w:t>
            </w:r>
            <w:r w:rsidR="006C5DDE" w:rsidRPr="001124A4">
              <w:rPr>
                <w:rFonts w:ascii="Times New Roman" w:hAnsi="Times New Roman" w:cs="Times New Roman"/>
                <w:iCs/>
                <w:sz w:val="24"/>
                <w:szCs w:val="24"/>
              </w:rPr>
              <w:t>Dr. Old,</w:t>
            </w:r>
            <w:r w:rsidR="00D73024" w:rsidRPr="001124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51150" w:rsidRPr="00112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3C1B9F" w14:textId="2CBCE52F" w:rsidR="006C5DDE" w:rsidRPr="001124A4" w:rsidRDefault="00D73024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24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45649" w:rsidRPr="001124A4">
              <w:rPr>
                <w:rFonts w:ascii="Times New Roman" w:hAnsi="Times New Roman" w:cs="Times New Roman"/>
                <w:sz w:val="24"/>
                <w:szCs w:val="24"/>
              </w:rPr>
              <w:t xml:space="preserve">Dr. Tollefsen-on phone, </w:t>
            </w:r>
            <w:r w:rsidR="00EF6F83" w:rsidRPr="001124A4">
              <w:rPr>
                <w:rFonts w:ascii="Times New Roman" w:hAnsi="Times New Roman" w:cs="Times New Roman"/>
                <w:sz w:val="24"/>
                <w:szCs w:val="24"/>
              </w:rPr>
              <w:t>Dr. Wa</w:t>
            </w:r>
            <w:r w:rsidR="007314A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8597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F6F83" w:rsidRPr="001124A4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B72065" w:rsidRPr="001124A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651150" w:rsidRPr="001124A4">
              <w:rPr>
                <w:rFonts w:ascii="Times New Roman" w:hAnsi="Times New Roman" w:cs="Times New Roman"/>
                <w:sz w:val="24"/>
                <w:szCs w:val="24"/>
              </w:rPr>
              <w:t>Dr. Wal</w:t>
            </w:r>
            <w:r w:rsidR="0018597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51150" w:rsidRPr="001124A4">
              <w:rPr>
                <w:rFonts w:ascii="Times New Roman" w:hAnsi="Times New Roman" w:cs="Times New Roman"/>
                <w:sz w:val="24"/>
                <w:szCs w:val="24"/>
              </w:rPr>
              <w:t xml:space="preserve">er. </w:t>
            </w:r>
          </w:p>
          <w:p w14:paraId="07FC8778" w14:textId="77777777" w:rsidR="006C5DDE" w:rsidRPr="001124A4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24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 </w:t>
            </w:r>
          </w:p>
          <w:p w14:paraId="7DE5BEDD" w14:textId="6C3401FA" w:rsidR="00905FDD" w:rsidRPr="001124A4" w:rsidRDefault="006C5DDE" w:rsidP="00EF6F83">
            <w:pPr>
              <w:pStyle w:val="FieldText"/>
              <w:tabs>
                <w:tab w:val="left" w:pos="5668"/>
              </w:tabs>
              <w:ind w:left="-120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1124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="00E81672" w:rsidRPr="001124A4">
              <w:rPr>
                <w:rFonts w:ascii="Times New Roman" w:hAnsi="Times New Roman" w:cs="Times New Roman"/>
                <w:sz w:val="24"/>
                <w:szCs w:val="24"/>
              </w:rPr>
              <w:t>Dr. Cohen</w:t>
            </w:r>
            <w:r w:rsidR="00AF176E" w:rsidRPr="001124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3024" w:rsidRPr="001124A4">
              <w:rPr>
                <w:rFonts w:ascii="Times New Roman" w:hAnsi="Times New Roman" w:cs="Times New Roman"/>
                <w:sz w:val="24"/>
                <w:szCs w:val="24"/>
              </w:rPr>
              <w:t>S. Gaughan</w:t>
            </w:r>
            <w:r w:rsidR="00AF176E" w:rsidRPr="001124A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AF176E" w:rsidRPr="001124A4"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  <w:r w:rsidR="00AF176E" w:rsidRPr="001124A4">
              <w:rPr>
                <w:rFonts w:ascii="Times New Roman" w:hAnsi="Times New Roman" w:cs="Times New Roman"/>
                <w:sz w:val="24"/>
                <w:szCs w:val="24"/>
              </w:rPr>
              <w:t>r. Tennyson</w:t>
            </w:r>
            <w:r w:rsidR="007404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D80DEE" w14:textId="77777777" w:rsidR="006C5DDE" w:rsidRPr="001124A4" w:rsidRDefault="00905FDD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24A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F4F3A" w:rsidRPr="001124A4">
              <w:rPr>
                <w:rFonts w:ascii="Times New Roman" w:hAnsi="Times New Roman" w:cs="Times New Roman"/>
                <w:sz w:val="24"/>
                <w:szCs w:val="24"/>
              </w:rPr>
              <w:t>and Dr. Walker</w:t>
            </w:r>
            <w:r w:rsidR="006C5DDE" w:rsidRPr="001124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 </w:t>
            </w:r>
          </w:p>
          <w:p w14:paraId="089B682A" w14:textId="77777777" w:rsidR="006C5DDE" w:rsidRPr="001124A4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CF7BABF" w14:textId="77777777" w:rsidR="006C5DDE" w:rsidRPr="001124A4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24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14:paraId="56C400A9" w14:textId="77777777" w:rsidR="006C5DDE" w:rsidRPr="001124A4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1124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14:paraId="385A33FA" w14:textId="77777777" w:rsidR="006C5DDE" w:rsidRPr="001124A4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8DCD4" w14:textId="77777777" w:rsidR="006C5DDE" w:rsidRPr="001124A4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C9724" w14:textId="77777777" w:rsidR="006C5DDE" w:rsidRPr="001124A4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F3019" w14:textId="77777777" w:rsidR="006C5DDE" w:rsidRPr="001124A4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1F11D506" w14:textId="77777777" w:rsidR="001624D8" w:rsidRPr="001124A4" w:rsidRDefault="001624D8">
      <w:pPr>
        <w:widowControl w:val="0"/>
        <w:ind w:left="0"/>
        <w:rPr>
          <w:rFonts w:cs="Times New Roman"/>
        </w:rPr>
      </w:pPr>
    </w:p>
    <w:p w14:paraId="0A261136" w14:textId="77777777" w:rsidR="001624D8" w:rsidRPr="001124A4" w:rsidRDefault="00742841">
      <w:pPr>
        <w:pStyle w:val="Heading1"/>
        <w:numPr>
          <w:ilvl w:val="0"/>
          <w:numId w:val="2"/>
        </w:numPr>
        <w:pBdr>
          <w:top w:val="single" w:sz="8" w:space="0" w:color="000000"/>
        </w:pBdr>
      </w:pPr>
      <w:bookmarkStart w:id="1" w:name="_Toc"/>
      <w:r w:rsidRPr="001124A4">
        <w:t xml:space="preserve">0 </w:t>
      </w:r>
      <w:r w:rsidR="000A1951" w:rsidRPr="001124A4">
        <w:t>Agenda</w:t>
      </w:r>
      <w:bookmarkEnd w:id="1"/>
    </w:p>
    <w:p w14:paraId="716F09C6" w14:textId="77777777" w:rsidR="00742841" w:rsidRPr="001124A4" w:rsidRDefault="00742841" w:rsidP="00742841">
      <w:pPr>
        <w:pStyle w:val="TOC1"/>
        <w:rPr>
          <w:noProof/>
        </w:rPr>
      </w:pPr>
      <w:r w:rsidRPr="001124A4">
        <w:fldChar w:fldCharType="begin"/>
      </w:r>
      <w:r w:rsidRPr="001124A4">
        <w:instrText xml:space="preserve"> TOC \o "1-2" \h \z \u </w:instrText>
      </w:r>
      <w:r w:rsidRPr="001124A4">
        <w:fldChar w:fldCharType="separate"/>
      </w:r>
      <w:hyperlink w:anchor="_Toc208315781" w:history="1">
        <w:r w:rsidRPr="001124A4">
          <w:rPr>
            <w:rStyle w:val="Hyperlink"/>
            <w:noProof/>
          </w:rPr>
          <w:t>1.0 Agenda</w:t>
        </w:r>
        <w:r w:rsidRPr="001124A4">
          <w:rPr>
            <w:noProof/>
            <w:webHidden/>
          </w:rPr>
          <w:tab/>
        </w:r>
      </w:hyperlink>
      <w:r w:rsidR="00C7137B" w:rsidRPr="001124A4">
        <w:rPr>
          <w:noProof/>
        </w:rPr>
        <w:t>1</w:t>
      </w:r>
    </w:p>
    <w:p w14:paraId="4BD6E3DF" w14:textId="77777777" w:rsidR="00742841" w:rsidRPr="001124A4" w:rsidRDefault="00951B8E" w:rsidP="00742841">
      <w:pPr>
        <w:pStyle w:val="TOC1"/>
        <w:rPr>
          <w:noProof/>
        </w:rPr>
      </w:pPr>
      <w:hyperlink w:anchor="_Toc208315782" w:history="1">
        <w:r w:rsidR="00742841" w:rsidRPr="001124A4">
          <w:rPr>
            <w:rStyle w:val="Hyperlink"/>
            <w:noProof/>
          </w:rPr>
          <w:t>2.0 Call to Order</w:t>
        </w:r>
        <w:r w:rsidR="00742841" w:rsidRPr="001124A4">
          <w:rPr>
            <w:noProof/>
            <w:webHidden/>
          </w:rPr>
          <w:tab/>
        </w:r>
        <w:r w:rsidR="00C7137B" w:rsidRPr="001124A4">
          <w:rPr>
            <w:noProof/>
            <w:webHidden/>
          </w:rPr>
          <w:t>1</w:t>
        </w:r>
      </w:hyperlink>
    </w:p>
    <w:p w14:paraId="0DF0AE11" w14:textId="04D218C0" w:rsidR="00742841" w:rsidRPr="001124A4" w:rsidRDefault="00951B8E" w:rsidP="00742841">
      <w:pPr>
        <w:pStyle w:val="TOC1"/>
        <w:rPr>
          <w:rStyle w:val="Hyperlink"/>
          <w:noProof/>
          <w:color w:val="auto"/>
        </w:rPr>
      </w:pPr>
      <w:hyperlink w:anchor="_Toc208315783" w:history="1">
        <w:r w:rsidR="00742841" w:rsidRPr="001124A4">
          <w:rPr>
            <w:rStyle w:val="Hyperlink"/>
            <w:noProof/>
          </w:rPr>
          <w:t>3.0 Motions</w:t>
        </w:r>
        <w:r w:rsidR="00742841" w:rsidRPr="001124A4">
          <w:rPr>
            <w:noProof/>
            <w:webHidden/>
          </w:rPr>
          <w:tab/>
        </w:r>
      </w:hyperlink>
      <w:r w:rsidR="00742841" w:rsidRPr="001124A4">
        <w:rPr>
          <w:rStyle w:val="Hyperlink"/>
          <w:noProof/>
          <w:color w:val="auto"/>
          <w:u w:val="none"/>
        </w:rPr>
        <w:t>1-</w:t>
      </w:r>
      <w:r w:rsidR="0074046F">
        <w:rPr>
          <w:rStyle w:val="Hyperlink"/>
          <w:noProof/>
          <w:color w:val="auto"/>
          <w:u w:val="none"/>
        </w:rPr>
        <w:t>3</w:t>
      </w:r>
    </w:p>
    <w:p w14:paraId="655283A9" w14:textId="55E06CDE" w:rsidR="00742841" w:rsidRPr="001124A4" w:rsidRDefault="00742841" w:rsidP="00742841">
      <w:pPr>
        <w:ind w:left="0"/>
        <w:rPr>
          <w:rFonts w:cs="Times New Roman"/>
        </w:rPr>
      </w:pPr>
      <w:r w:rsidRPr="001124A4">
        <w:rPr>
          <w:rFonts w:cs="Times New Roman"/>
        </w:rPr>
        <w:t xml:space="preserve">4.0 Action Items……………………………………………………………………………....….. </w:t>
      </w:r>
      <w:r w:rsidR="0074046F">
        <w:rPr>
          <w:rFonts w:cs="Times New Roman"/>
        </w:rPr>
        <w:t>3</w:t>
      </w:r>
    </w:p>
    <w:p w14:paraId="2991E128" w14:textId="4F6CB0A3" w:rsidR="00742841" w:rsidRPr="001124A4" w:rsidRDefault="00742841" w:rsidP="00742841">
      <w:pPr>
        <w:ind w:left="0" w:right="-90"/>
        <w:rPr>
          <w:rFonts w:cs="Times New Roman"/>
        </w:rPr>
      </w:pPr>
      <w:r w:rsidRPr="001124A4">
        <w:rPr>
          <w:rFonts w:cs="Times New Roman"/>
        </w:rPr>
        <w:t>Old Business……………………………………………………....…………………….…</w:t>
      </w:r>
      <w:r w:rsidR="006557C2" w:rsidRPr="001124A4">
        <w:rPr>
          <w:rFonts w:cs="Times New Roman"/>
        </w:rPr>
        <w:t>…</w:t>
      </w:r>
      <w:r w:rsidRPr="001124A4">
        <w:rPr>
          <w:rFonts w:cs="Times New Roman"/>
        </w:rPr>
        <w:t>...</w:t>
      </w:r>
      <w:r w:rsidR="006D7948">
        <w:rPr>
          <w:rFonts w:cs="Times New Roman"/>
        </w:rPr>
        <w:t>.</w:t>
      </w:r>
      <w:r w:rsidRPr="001124A4">
        <w:rPr>
          <w:rFonts w:cs="Times New Roman"/>
        </w:rPr>
        <w:t>3</w:t>
      </w:r>
      <w:r w:rsidR="006D7948">
        <w:rPr>
          <w:rFonts w:cs="Times New Roman"/>
        </w:rPr>
        <w:t>-4</w:t>
      </w:r>
    </w:p>
    <w:p w14:paraId="5C77918C" w14:textId="3DE7A4B2" w:rsidR="00742841" w:rsidRPr="001124A4" w:rsidRDefault="00742841" w:rsidP="00742841">
      <w:pPr>
        <w:ind w:left="0" w:right="-90"/>
        <w:rPr>
          <w:rFonts w:cs="Times New Roman"/>
          <w:noProof/>
        </w:rPr>
      </w:pPr>
      <w:r w:rsidRPr="001124A4">
        <w:rPr>
          <w:rFonts w:cs="Times New Roman"/>
        </w:rPr>
        <w:t>New Business…………………………………………………………………..…....…</w:t>
      </w:r>
      <w:r w:rsidR="009261B5">
        <w:rPr>
          <w:rFonts w:cs="Times New Roman"/>
        </w:rPr>
        <w:t>..</w:t>
      </w:r>
      <w:r w:rsidRPr="001124A4">
        <w:rPr>
          <w:rFonts w:cs="Times New Roman"/>
        </w:rPr>
        <w:t>....…....</w:t>
      </w:r>
      <w:r w:rsidR="006D7948">
        <w:rPr>
          <w:rFonts w:cs="Times New Roman"/>
        </w:rPr>
        <w:t>4-6</w:t>
      </w:r>
    </w:p>
    <w:p w14:paraId="721795C7" w14:textId="02D64B10" w:rsidR="00742841" w:rsidRPr="001124A4" w:rsidRDefault="00951B8E" w:rsidP="00742841">
      <w:pPr>
        <w:pStyle w:val="TOC1"/>
        <w:rPr>
          <w:noProof/>
        </w:rPr>
      </w:pPr>
      <w:hyperlink w:anchor="_Toc208315788" w:history="1">
        <w:r w:rsidR="00742841" w:rsidRPr="001124A4">
          <w:rPr>
            <w:rStyle w:val="Hyperlink"/>
            <w:noProof/>
          </w:rPr>
          <w:t>Next Meeting</w:t>
        </w:r>
        <w:r w:rsidR="00742841" w:rsidRPr="001124A4">
          <w:rPr>
            <w:noProof/>
            <w:webHidden/>
          </w:rPr>
          <w:tab/>
        </w:r>
      </w:hyperlink>
      <w:r w:rsidR="006D7948">
        <w:rPr>
          <w:rStyle w:val="Hyperlink"/>
          <w:noProof/>
          <w:color w:val="auto"/>
          <w:u w:val="none"/>
        </w:rPr>
        <w:t>6</w:t>
      </w:r>
    </w:p>
    <w:p w14:paraId="0DD9DF0B" w14:textId="77777777" w:rsidR="00742841" w:rsidRPr="001124A4" w:rsidRDefault="00742841" w:rsidP="00742841">
      <w:pPr>
        <w:ind w:left="0"/>
        <w:rPr>
          <w:rFonts w:cs="Times New Roman"/>
        </w:rPr>
      </w:pPr>
      <w:r w:rsidRPr="001124A4">
        <w:rPr>
          <w:rFonts w:cs="Times New Roman"/>
        </w:rPr>
        <w:fldChar w:fldCharType="end"/>
      </w:r>
    </w:p>
    <w:p w14:paraId="7A4E6443" w14:textId="77777777" w:rsidR="001624D8" w:rsidRPr="001124A4" w:rsidRDefault="000A1951">
      <w:pPr>
        <w:ind w:left="0"/>
        <w:rPr>
          <w:rFonts w:cs="Times New Roman"/>
        </w:rPr>
      </w:pPr>
      <w:r w:rsidRPr="001124A4">
        <w:rPr>
          <w:rFonts w:cs="Times New Roman"/>
        </w:rPr>
        <w:t xml:space="preserve">Review of email distributed articles. </w:t>
      </w:r>
    </w:p>
    <w:p w14:paraId="2C69522E" w14:textId="77777777" w:rsidR="001E5A6E" w:rsidRPr="001124A4" w:rsidRDefault="001E5A6E">
      <w:pPr>
        <w:ind w:left="0"/>
        <w:rPr>
          <w:rFonts w:cs="Times New Roman"/>
        </w:rPr>
      </w:pPr>
    </w:p>
    <w:p w14:paraId="5F8281A8" w14:textId="77777777" w:rsidR="001624D8" w:rsidRPr="001124A4" w:rsidRDefault="000A1951">
      <w:pPr>
        <w:pStyle w:val="Heading1"/>
        <w:numPr>
          <w:ilvl w:val="0"/>
          <w:numId w:val="2"/>
        </w:numPr>
      </w:pPr>
      <w:bookmarkStart w:id="2" w:name="_Toc1"/>
      <w:r w:rsidRPr="001124A4">
        <w:rPr>
          <w:rFonts w:eastAsia="Arial Unicode MS"/>
        </w:rPr>
        <w:t>Call to Order</w:t>
      </w:r>
      <w:bookmarkEnd w:id="2"/>
    </w:p>
    <w:p w14:paraId="2CB4E6CB" w14:textId="28B72122" w:rsidR="001624D8" w:rsidRPr="001124A4" w:rsidRDefault="000A1951" w:rsidP="00530D14">
      <w:pPr>
        <w:ind w:left="0"/>
        <w:rPr>
          <w:rFonts w:cs="Times New Roman"/>
        </w:rPr>
      </w:pPr>
      <w:r w:rsidRPr="001124A4">
        <w:rPr>
          <w:rFonts w:cs="Times New Roman"/>
        </w:rPr>
        <w:t xml:space="preserve">Dr. Jon Burstein called to order the </w:t>
      </w:r>
      <w:r w:rsidR="00903BCA" w:rsidRPr="001124A4">
        <w:rPr>
          <w:rFonts w:cs="Times New Roman"/>
        </w:rPr>
        <w:t xml:space="preserve">December </w:t>
      </w:r>
      <w:r w:rsidRPr="001124A4">
        <w:rPr>
          <w:rFonts w:cs="Times New Roman"/>
        </w:rPr>
        <w:t>meeting of the Emergency Medical Care Advisory Board’s Medical Services Committee at 10:</w:t>
      </w:r>
      <w:r w:rsidR="00791DEA" w:rsidRPr="001124A4">
        <w:rPr>
          <w:rFonts w:cs="Times New Roman"/>
        </w:rPr>
        <w:t>02</w:t>
      </w:r>
      <w:r w:rsidR="00C05AE4">
        <w:rPr>
          <w:rFonts w:cs="Times New Roman"/>
        </w:rPr>
        <w:t xml:space="preserve"> </w:t>
      </w:r>
      <w:r w:rsidRPr="001124A4">
        <w:rPr>
          <w:rFonts w:cs="Times New Roman"/>
        </w:rPr>
        <w:t xml:space="preserve">am on </w:t>
      </w:r>
      <w:r w:rsidR="00903BCA" w:rsidRPr="001124A4">
        <w:rPr>
          <w:rFonts w:cs="Times New Roman"/>
        </w:rPr>
        <w:t>December 13</w:t>
      </w:r>
      <w:r w:rsidRPr="001124A4">
        <w:rPr>
          <w:rFonts w:cs="Times New Roman"/>
        </w:rPr>
        <w:t>, 201</w:t>
      </w:r>
      <w:r w:rsidR="00F13B11" w:rsidRPr="001124A4">
        <w:rPr>
          <w:rFonts w:cs="Times New Roman"/>
        </w:rPr>
        <w:t>9</w:t>
      </w:r>
      <w:r w:rsidRPr="001124A4">
        <w:rPr>
          <w:rFonts w:cs="Times New Roman"/>
        </w:rPr>
        <w:t xml:space="preserve"> </w:t>
      </w:r>
      <w:r w:rsidR="00530D14" w:rsidRPr="001124A4">
        <w:rPr>
          <w:rFonts w:cs="Times New Roman"/>
        </w:rPr>
        <w:t xml:space="preserve">in the </w:t>
      </w:r>
      <w:r w:rsidR="00F13B11" w:rsidRPr="001124A4">
        <w:rPr>
          <w:rFonts w:cs="Times New Roman"/>
        </w:rPr>
        <w:t>O</w:t>
      </w:r>
      <w:r w:rsidR="00B72065" w:rsidRPr="001124A4">
        <w:rPr>
          <w:rFonts w:cs="Times New Roman"/>
        </w:rPr>
        <w:t xml:space="preserve">perations </w:t>
      </w:r>
      <w:r w:rsidR="00530D14" w:rsidRPr="001124A4">
        <w:rPr>
          <w:rFonts w:cs="Times New Roman"/>
        </w:rPr>
        <w:t>Room at the Massachusetts Emergency Management Agency (MEMA)-Framingham.</w:t>
      </w:r>
    </w:p>
    <w:p w14:paraId="3306CEA4" w14:textId="77777777" w:rsidR="00530D14" w:rsidRPr="001124A4" w:rsidRDefault="00530D14" w:rsidP="00530D14">
      <w:pPr>
        <w:ind w:left="0"/>
        <w:rPr>
          <w:rFonts w:cs="Times New Roman"/>
        </w:rPr>
      </w:pPr>
    </w:p>
    <w:p w14:paraId="27323BB4" w14:textId="77777777" w:rsidR="001624D8" w:rsidRPr="001124A4" w:rsidRDefault="000A1951">
      <w:pPr>
        <w:pStyle w:val="Heading1"/>
      </w:pPr>
      <w:bookmarkStart w:id="3" w:name="_Toc2"/>
      <w:r w:rsidRPr="001124A4">
        <w:rPr>
          <w:rFonts w:eastAsia="Arial Unicode MS"/>
        </w:rPr>
        <w:t>3.0 Motions</w:t>
      </w:r>
      <w:bookmarkEnd w:id="3"/>
    </w:p>
    <w:p w14:paraId="4D291EDD" w14:textId="77777777" w:rsidR="001624D8" w:rsidRPr="001124A4" w:rsidRDefault="000A1951">
      <w:pPr>
        <w:ind w:left="0"/>
        <w:rPr>
          <w:rFonts w:cs="Times New Roman"/>
        </w:rPr>
      </w:pPr>
      <w:r w:rsidRPr="001124A4">
        <w:rPr>
          <w:rFonts w:cs="Times New Roman"/>
        </w:rPr>
        <w:t>The following table lists the motions made during the meeting.</w:t>
      </w:r>
    </w:p>
    <w:p w14:paraId="3D91E026" w14:textId="77777777" w:rsidR="001624D8" w:rsidRPr="001124A4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08"/>
        <w:gridCol w:w="160"/>
        <w:gridCol w:w="4400"/>
      </w:tblGrid>
      <w:tr w:rsidR="001624D8" w:rsidRPr="001124A4" w14:paraId="6CFC07B3" w14:textId="77777777">
        <w:trPr>
          <w:trHeight w:val="300"/>
        </w:trPr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0DFCF" w14:textId="77777777" w:rsidR="001624D8" w:rsidRPr="001124A4" w:rsidRDefault="000A1951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6BF0C" w14:textId="77777777" w:rsidR="001624D8" w:rsidRPr="001124A4" w:rsidRDefault="000A1951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1624D8" w:rsidRPr="001124A4" w14:paraId="1561BD49" w14:textId="77777777">
        <w:trPr>
          <w:trHeight w:val="60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03DCA" w14:textId="372B5E71" w:rsidR="001624D8" w:rsidRPr="001124A4" w:rsidRDefault="000A1951" w:rsidP="003F38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</w:rPr>
              <w:t xml:space="preserve">Motion: </w:t>
            </w:r>
            <w:r w:rsidRPr="001124A4">
              <w:rPr>
                <w:rFonts w:cs="Times New Roman"/>
              </w:rPr>
              <w:t xml:space="preserve">by </w:t>
            </w:r>
            <w:r w:rsidR="00AF176E" w:rsidRPr="001124A4">
              <w:rPr>
                <w:rFonts w:cs="Times New Roman"/>
              </w:rPr>
              <w:t>D</w:t>
            </w:r>
            <w:r w:rsidRPr="001124A4">
              <w:rPr>
                <w:rFonts w:cs="Times New Roman"/>
              </w:rPr>
              <w:t>.</w:t>
            </w:r>
            <w:r w:rsidR="00791DEA" w:rsidRPr="001124A4">
              <w:rPr>
                <w:rFonts w:cs="Times New Roman"/>
              </w:rPr>
              <w:t xml:space="preserve"> </w:t>
            </w:r>
            <w:r w:rsidR="00AF176E" w:rsidRPr="001124A4">
              <w:rPr>
                <w:rFonts w:cs="Times New Roman"/>
              </w:rPr>
              <w:t>Faunce</w:t>
            </w:r>
            <w:r w:rsidR="00903BCA" w:rsidRPr="001124A4">
              <w:rPr>
                <w:rFonts w:cs="Times New Roman"/>
              </w:rPr>
              <w:t xml:space="preserve"> </w:t>
            </w:r>
            <w:r w:rsidRPr="001124A4">
              <w:rPr>
                <w:rFonts w:cs="Times New Roman"/>
              </w:rPr>
              <w:t xml:space="preserve">to accept the </w:t>
            </w:r>
            <w:r w:rsidR="00903BCA" w:rsidRPr="001124A4">
              <w:rPr>
                <w:rFonts w:cs="Times New Roman"/>
              </w:rPr>
              <w:t xml:space="preserve">October </w:t>
            </w:r>
            <w:r w:rsidRPr="001124A4">
              <w:rPr>
                <w:rFonts w:cs="Times New Roman"/>
              </w:rPr>
              <w:t xml:space="preserve">minutes. Seconded by </w:t>
            </w:r>
            <w:r w:rsidR="00AF176E" w:rsidRPr="001124A4">
              <w:rPr>
                <w:rFonts w:cs="Times New Roman"/>
              </w:rPr>
              <w:t>Dr. Beltran</w:t>
            </w:r>
            <w:r w:rsidR="00903BCA" w:rsidRPr="001124A4">
              <w:rPr>
                <w:rFonts w:cs="Times New Roman"/>
              </w:rPr>
              <w:t xml:space="preserve">      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2ACCA33F" w14:textId="23305C83" w:rsidR="00AF176E" w:rsidRPr="003F382F" w:rsidRDefault="003F382F" w:rsidP="003F382F">
            <w:pPr>
              <w:pStyle w:val="nospace"/>
              <w:ind w:hanging="758"/>
              <w:rPr>
                <w:b w:val="0"/>
                <w:bCs w:val="0"/>
              </w:rPr>
            </w:pPr>
            <w:r>
              <w:t xml:space="preserve"> </w:t>
            </w:r>
            <w:r w:rsidR="000A1951" w:rsidRPr="003F382F">
              <w:rPr>
                <w:b w:val="0"/>
                <w:bCs w:val="0"/>
              </w:rPr>
              <w:t xml:space="preserve">Approved - </w:t>
            </w:r>
            <w:r w:rsidR="00AF176E" w:rsidRPr="003F382F">
              <w:rPr>
                <w:b w:val="0"/>
                <w:bCs w:val="0"/>
                <w:iCs/>
              </w:rPr>
              <w:t xml:space="preserve">Dr. Beltran, </w:t>
            </w:r>
            <w:r w:rsidR="00AF176E" w:rsidRPr="003F382F">
              <w:rPr>
                <w:b w:val="0"/>
                <w:bCs w:val="0"/>
              </w:rPr>
              <w:t>Dr. Bivens,</w:t>
            </w:r>
          </w:p>
          <w:p w14:paraId="046C048B" w14:textId="77777777" w:rsidR="003F382F" w:rsidRPr="003F382F" w:rsidRDefault="00AF176E" w:rsidP="003F382F">
            <w:pPr>
              <w:pStyle w:val="nospace"/>
              <w:ind w:hanging="758"/>
              <w:rPr>
                <w:b w:val="0"/>
                <w:bCs w:val="0"/>
                <w:iCs/>
              </w:rPr>
            </w:pPr>
            <w:r w:rsidRPr="003F382F">
              <w:rPr>
                <w:b w:val="0"/>
                <w:bCs w:val="0"/>
                <w:iCs/>
              </w:rPr>
              <w:t xml:space="preserve">  P. Brennan, </w:t>
            </w:r>
            <w:r w:rsidRPr="003F382F">
              <w:rPr>
                <w:b w:val="0"/>
                <w:bCs w:val="0"/>
              </w:rPr>
              <w:t xml:space="preserve">Dr. Chung, </w:t>
            </w:r>
            <w:r w:rsidRPr="003F382F">
              <w:rPr>
                <w:b w:val="0"/>
                <w:bCs w:val="0"/>
                <w:iCs/>
              </w:rPr>
              <w:t>Dr. Dyer,</w:t>
            </w:r>
          </w:p>
          <w:p w14:paraId="0BE5BB3C" w14:textId="77777777" w:rsidR="003F382F" w:rsidRDefault="003F382F" w:rsidP="003F382F">
            <w:pPr>
              <w:pStyle w:val="nospace"/>
              <w:ind w:hanging="758"/>
              <w:rPr>
                <w:b w:val="0"/>
                <w:bCs w:val="0"/>
              </w:rPr>
            </w:pPr>
            <w:r w:rsidRPr="003F382F">
              <w:rPr>
                <w:b w:val="0"/>
                <w:bCs w:val="0"/>
                <w:iCs/>
              </w:rPr>
              <w:t xml:space="preserve"> </w:t>
            </w:r>
            <w:r w:rsidR="00AF176E" w:rsidRPr="003F382F">
              <w:rPr>
                <w:b w:val="0"/>
                <w:bCs w:val="0"/>
                <w:iCs/>
              </w:rPr>
              <w:t xml:space="preserve"> D. Faunce,</w:t>
            </w:r>
            <w:r>
              <w:rPr>
                <w:b w:val="0"/>
                <w:bCs w:val="0"/>
                <w:iCs/>
              </w:rPr>
              <w:t xml:space="preserve"> </w:t>
            </w:r>
            <w:r w:rsidR="00AF176E" w:rsidRPr="003F382F">
              <w:rPr>
                <w:b w:val="0"/>
                <w:bCs w:val="0"/>
                <w:iCs/>
              </w:rPr>
              <w:t xml:space="preserve">Dr. </w:t>
            </w:r>
            <w:r w:rsidR="00AF176E" w:rsidRPr="003F382F">
              <w:rPr>
                <w:b w:val="0"/>
                <w:bCs w:val="0"/>
              </w:rPr>
              <w:t xml:space="preserve">Nemeth, </w:t>
            </w:r>
          </w:p>
          <w:p w14:paraId="458A329B" w14:textId="7775F0E9" w:rsidR="003F382F" w:rsidRDefault="003F382F" w:rsidP="003F382F">
            <w:pPr>
              <w:pStyle w:val="nospace"/>
              <w:ind w:hanging="75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</w:t>
            </w:r>
            <w:r w:rsidR="00AF176E" w:rsidRPr="003F382F">
              <w:rPr>
                <w:b w:val="0"/>
                <w:bCs w:val="0"/>
              </w:rPr>
              <w:t>Dr. Tollefsen-on phone, Dr. Wal</w:t>
            </w:r>
            <w:r w:rsidR="00014030">
              <w:rPr>
                <w:b w:val="0"/>
                <w:bCs w:val="0"/>
              </w:rPr>
              <w:t>k</w:t>
            </w:r>
            <w:r w:rsidR="00AF176E" w:rsidRPr="003F382F">
              <w:rPr>
                <w:b w:val="0"/>
                <w:bCs w:val="0"/>
              </w:rPr>
              <w:t xml:space="preserve">er and </w:t>
            </w:r>
          </w:p>
          <w:p w14:paraId="10844121" w14:textId="03158B72" w:rsidR="00AF176E" w:rsidRPr="003F382F" w:rsidRDefault="003F382F" w:rsidP="003F382F">
            <w:pPr>
              <w:pStyle w:val="nospace"/>
              <w:ind w:hanging="758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</w:rPr>
              <w:t xml:space="preserve">  </w:t>
            </w:r>
            <w:r w:rsidR="00AF176E" w:rsidRPr="003F382F">
              <w:rPr>
                <w:b w:val="0"/>
                <w:bCs w:val="0"/>
              </w:rPr>
              <w:t>Dr. Wal</w:t>
            </w:r>
            <w:r w:rsidR="00014030">
              <w:rPr>
                <w:b w:val="0"/>
                <w:bCs w:val="0"/>
              </w:rPr>
              <w:t>t</w:t>
            </w:r>
            <w:r w:rsidR="00AF176E" w:rsidRPr="003F382F">
              <w:rPr>
                <w:b w:val="0"/>
                <w:bCs w:val="0"/>
              </w:rPr>
              <w:t xml:space="preserve">er. </w:t>
            </w:r>
          </w:p>
          <w:p w14:paraId="390F2741" w14:textId="02E570F7" w:rsidR="001624D8" w:rsidRPr="001124A4" w:rsidRDefault="003F382F" w:rsidP="003F382F">
            <w:pPr>
              <w:pStyle w:val="nospace"/>
              <w:ind w:hanging="758"/>
            </w:pPr>
            <w:r>
              <w:rPr>
                <w:b w:val="0"/>
                <w:bCs w:val="0"/>
              </w:rPr>
              <w:t xml:space="preserve">  </w:t>
            </w:r>
            <w:r w:rsidR="00AF176E" w:rsidRPr="003F382F">
              <w:rPr>
                <w:b w:val="0"/>
                <w:bCs w:val="0"/>
              </w:rPr>
              <w:t>Opposed: none</w:t>
            </w:r>
            <w:r w:rsidR="001124A4" w:rsidRPr="003F382F">
              <w:rPr>
                <w:b w:val="0"/>
                <w:bCs w:val="0"/>
              </w:rPr>
              <w:t xml:space="preserve">, </w:t>
            </w:r>
            <w:r w:rsidR="00AF176E" w:rsidRPr="003F382F">
              <w:rPr>
                <w:b w:val="0"/>
                <w:bCs w:val="0"/>
              </w:rPr>
              <w:t>Abstentions: none.</w:t>
            </w:r>
          </w:p>
        </w:tc>
      </w:tr>
    </w:tbl>
    <w:p w14:paraId="61A756BC" w14:textId="61AF3C9F" w:rsidR="00742841" w:rsidRDefault="005E15F8" w:rsidP="005E15F8">
      <w:pPr>
        <w:widowControl w:val="0"/>
        <w:tabs>
          <w:tab w:val="left" w:pos="828"/>
        </w:tabs>
        <w:ind w:left="0"/>
        <w:rPr>
          <w:rFonts w:cs="Times New Roman"/>
          <w:b/>
          <w:bCs/>
          <w:kern w:val="32"/>
        </w:rPr>
      </w:pPr>
      <w:r>
        <w:rPr>
          <w:rFonts w:cs="Times New Roman"/>
          <w:b/>
          <w:bCs/>
          <w:kern w:val="32"/>
        </w:rPr>
        <w:tab/>
      </w:r>
    </w:p>
    <w:p w14:paraId="1AB596AB" w14:textId="4361CC6D" w:rsidR="00561BCD" w:rsidRDefault="00561BCD" w:rsidP="005E15F8">
      <w:pPr>
        <w:widowControl w:val="0"/>
        <w:tabs>
          <w:tab w:val="left" w:pos="828"/>
        </w:tabs>
        <w:ind w:left="0"/>
        <w:rPr>
          <w:rFonts w:cs="Times New Roman"/>
          <w:b/>
          <w:bCs/>
          <w:kern w:val="32"/>
        </w:rPr>
      </w:pPr>
    </w:p>
    <w:p w14:paraId="19EC552E" w14:textId="77777777" w:rsidR="00561BCD" w:rsidRDefault="00561BCD" w:rsidP="005E15F8">
      <w:pPr>
        <w:widowControl w:val="0"/>
        <w:tabs>
          <w:tab w:val="left" w:pos="828"/>
        </w:tabs>
        <w:ind w:left="0"/>
        <w:rPr>
          <w:rFonts w:cs="Times New Roman"/>
          <w:b/>
          <w:bCs/>
          <w:kern w:val="32"/>
        </w:rPr>
      </w:pPr>
    </w:p>
    <w:tbl>
      <w:tblPr>
        <w:tblW w:w="9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33"/>
        <w:gridCol w:w="4472"/>
      </w:tblGrid>
      <w:tr w:rsidR="00561BCD" w:rsidRPr="001124A4" w14:paraId="3AF9EF5A" w14:textId="77777777" w:rsidTr="00537179">
        <w:trPr>
          <w:trHeight w:val="300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ABCFC" w14:textId="77777777" w:rsidR="00561BCD" w:rsidRPr="001124A4" w:rsidRDefault="00561BCD" w:rsidP="00537179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lastRenderedPageBreak/>
              <w:t>Motion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0E7D0" w14:textId="77777777" w:rsidR="00561BCD" w:rsidRPr="001124A4" w:rsidRDefault="00561BCD" w:rsidP="00537179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561BCD" w:rsidRPr="001124A4" w14:paraId="0B9802C7" w14:textId="77777777" w:rsidTr="00537179">
        <w:trPr>
          <w:trHeight w:val="1146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032E7" w14:textId="1A8C888D" w:rsidR="00561BCD" w:rsidRPr="001124A4" w:rsidRDefault="00561BCD" w:rsidP="00537179">
            <w:pPr>
              <w:pStyle w:val="BodyTextIndent"/>
              <w:tabs>
                <w:tab w:val="left" w:pos="1080"/>
              </w:tabs>
              <w:spacing w:after="0"/>
              <w:ind w:left="0" w:hanging="103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CB1119">
              <w:rPr>
                <w:rFonts w:cs="Times New Roman"/>
                <w:b/>
                <w:bCs/>
              </w:rPr>
              <w:t>Motion:</w:t>
            </w:r>
            <w:r>
              <w:rPr>
                <w:rFonts w:cs="Times New Roman"/>
              </w:rPr>
              <w:t xml:space="preserve"> by D. Faunce to recommend to the Department that approval be given to Foxborough Fire to continue the Ultrasound special project. Seconded by Dr. Bivens.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D8E48" w14:textId="77777777" w:rsidR="00561BCD" w:rsidRPr="001124A4" w:rsidRDefault="00561BCD" w:rsidP="00537179">
            <w:pPr>
              <w:ind w:left="0"/>
              <w:rPr>
                <w:rFonts w:cs="Times New Roman"/>
              </w:rPr>
            </w:pPr>
            <w:r w:rsidRPr="001124A4">
              <w:rPr>
                <w:rFonts w:cs="Times New Roman"/>
              </w:rPr>
              <w:t xml:space="preserve"> </w:t>
            </w:r>
            <w:r w:rsidRPr="001124A4">
              <w:rPr>
                <w:rFonts w:cs="Times New Roman"/>
                <w:b/>
                <w:bCs/>
              </w:rPr>
              <w:t>Approved</w:t>
            </w:r>
            <w:r w:rsidRPr="001124A4">
              <w:rPr>
                <w:rFonts w:cs="Times New Roman"/>
              </w:rPr>
              <w:t xml:space="preserve"> - unanimous</w:t>
            </w: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 xml:space="preserve"> </w:t>
            </w:r>
            <w:r w:rsidRPr="001124A4">
              <w:rPr>
                <w:rFonts w:cs="Times New Roman"/>
              </w:rPr>
              <w:t>vote.</w:t>
            </w:r>
          </w:p>
        </w:tc>
      </w:tr>
    </w:tbl>
    <w:p w14:paraId="1DB4A5F2" w14:textId="364EF6ED" w:rsidR="005E15F8" w:rsidRDefault="005E15F8" w:rsidP="005E15F8">
      <w:pPr>
        <w:widowControl w:val="0"/>
        <w:tabs>
          <w:tab w:val="left" w:pos="828"/>
        </w:tabs>
        <w:ind w:left="0"/>
        <w:rPr>
          <w:rFonts w:cs="Times New Roman"/>
          <w:b/>
          <w:bCs/>
          <w:kern w:val="32"/>
        </w:rPr>
      </w:pPr>
    </w:p>
    <w:p w14:paraId="0E63BCEA" w14:textId="77777777" w:rsidR="005E15F8" w:rsidRPr="001124A4" w:rsidRDefault="005E15F8" w:rsidP="005E15F8">
      <w:pPr>
        <w:widowControl w:val="0"/>
        <w:tabs>
          <w:tab w:val="left" w:pos="828"/>
        </w:tabs>
        <w:ind w:left="0"/>
        <w:rPr>
          <w:rFonts w:cs="Times New Roman"/>
          <w:b/>
          <w:bCs/>
          <w:kern w:val="32"/>
        </w:rPr>
      </w:pPr>
    </w:p>
    <w:tbl>
      <w:tblPr>
        <w:tblW w:w="9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8"/>
        <w:gridCol w:w="4537"/>
      </w:tblGrid>
      <w:tr w:rsidR="00742841" w:rsidRPr="001124A4" w14:paraId="48CCA65B" w14:textId="77777777" w:rsidTr="00812E00">
        <w:trPr>
          <w:trHeight w:val="30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4B911" w14:textId="77777777" w:rsidR="00742841" w:rsidRPr="001124A4" w:rsidRDefault="00742841" w:rsidP="00B97F75">
            <w:pPr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C8164" w14:textId="77777777" w:rsidR="00742841" w:rsidRPr="001124A4" w:rsidRDefault="00742841" w:rsidP="00B97F75">
            <w:pPr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</w:p>
        </w:tc>
      </w:tr>
      <w:tr w:rsidR="00742841" w:rsidRPr="001124A4" w14:paraId="00FEC587" w14:textId="77777777" w:rsidTr="00812E00">
        <w:trPr>
          <w:trHeight w:val="68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03D54" w14:textId="63625D1F" w:rsidR="00903BCA" w:rsidRPr="001124A4" w:rsidRDefault="003F382F" w:rsidP="00561BCD">
            <w:pPr>
              <w:pStyle w:val="BodyTextIndent"/>
              <w:tabs>
                <w:tab w:val="left" w:pos="0"/>
                <w:tab w:val="left" w:pos="900"/>
                <w:tab w:val="left" w:pos="1410"/>
                <w:tab w:val="left" w:pos="1440"/>
              </w:tabs>
              <w:spacing w:after="0"/>
              <w:ind w:left="78"/>
              <w:rPr>
                <w:rFonts w:cs="Times New Roman"/>
              </w:rPr>
            </w:pPr>
            <w:r w:rsidRPr="00CB1119">
              <w:rPr>
                <w:rFonts w:cs="Times New Roman"/>
                <w:b/>
                <w:bCs/>
              </w:rPr>
              <w:t>Motion:</w:t>
            </w:r>
            <w:r>
              <w:rPr>
                <w:rFonts w:cs="Times New Roman"/>
              </w:rPr>
              <w:t xml:space="preserve"> by Dr. Old to recommend to the Department that the Hemodialysis Disconnect Protocol be released</w:t>
            </w:r>
            <w:r w:rsidR="00961F12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Seconded by Dr. Walter.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DC0EB" w14:textId="77777777" w:rsidR="00742841" w:rsidRPr="001124A4" w:rsidRDefault="00742841" w:rsidP="00B97F75">
            <w:pPr>
              <w:pStyle w:val="NoSpacing"/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</w:rPr>
              <w:t>Approved</w:t>
            </w:r>
            <w:r w:rsidRPr="001124A4">
              <w:rPr>
                <w:rFonts w:cs="Times New Roman"/>
              </w:rPr>
              <w:t xml:space="preserve"> – unanimous vote.</w:t>
            </w:r>
          </w:p>
        </w:tc>
      </w:tr>
    </w:tbl>
    <w:p w14:paraId="48EC6A77" w14:textId="6661A106" w:rsidR="001624D8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4A6B5B24" w14:textId="77777777" w:rsidR="00561BCD" w:rsidRPr="001124A4" w:rsidRDefault="00561B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8"/>
        <w:gridCol w:w="4537"/>
      </w:tblGrid>
      <w:tr w:rsidR="001624D8" w:rsidRPr="001124A4" w14:paraId="3FFE646F" w14:textId="77777777">
        <w:trPr>
          <w:trHeight w:val="30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D2755" w14:textId="77777777" w:rsidR="001624D8" w:rsidRPr="001124A4" w:rsidRDefault="000A1951">
            <w:pPr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AAD7C" w14:textId="77777777" w:rsidR="001624D8" w:rsidRPr="001124A4" w:rsidRDefault="000A1951">
            <w:pPr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</w:p>
        </w:tc>
      </w:tr>
      <w:tr w:rsidR="001624D8" w:rsidRPr="001124A4" w14:paraId="4119DBAF" w14:textId="77777777" w:rsidTr="006C5DDE">
        <w:trPr>
          <w:trHeight w:val="105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81457" w14:textId="5449EBD4" w:rsidR="00621CA5" w:rsidRDefault="00621CA5" w:rsidP="00621CA5">
            <w:pPr>
              <w:tabs>
                <w:tab w:val="left" w:pos="288"/>
              </w:tabs>
              <w:ind w:left="78"/>
              <w:rPr>
                <w:rFonts w:cs="Times New Roman"/>
              </w:rPr>
            </w:pPr>
            <w:r w:rsidRPr="00B50702">
              <w:rPr>
                <w:rFonts w:cs="Times New Roman"/>
                <w:b/>
                <w:bCs/>
              </w:rPr>
              <w:t>Motion:</w:t>
            </w:r>
            <w:r>
              <w:rPr>
                <w:rFonts w:cs="Times New Roman"/>
              </w:rPr>
              <w:t xml:space="preserve"> by Dr. Nemeth to recommend to the Department that the Check and Inject training requirement be changed to two times a year. Seconded by Dr. Dyer.</w:t>
            </w:r>
          </w:p>
          <w:p w14:paraId="4CA84C6C" w14:textId="77777777" w:rsidR="00621CA5" w:rsidRDefault="00621CA5" w:rsidP="00621CA5">
            <w:pPr>
              <w:tabs>
                <w:tab w:val="left" w:pos="288"/>
              </w:tabs>
              <w:ind w:left="0" w:hanging="732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 xml:space="preserve">           </w:t>
            </w:r>
            <w:r>
              <w:rPr>
                <w:rFonts w:cs="Times New Roman"/>
              </w:rPr>
              <w:t xml:space="preserve">  Friendly amendment by Dr. Beltran to review the  </w:t>
            </w:r>
          </w:p>
          <w:p w14:paraId="7FB62D72" w14:textId="08DCDE47" w:rsidR="00903BCA" w:rsidRPr="001124A4" w:rsidRDefault="00621CA5" w:rsidP="00621CA5">
            <w:pPr>
              <w:tabs>
                <w:tab w:val="left" w:pos="288"/>
              </w:tabs>
              <w:ind w:left="0" w:hanging="732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data in one year.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584B" w14:textId="77777777" w:rsidR="001624D8" w:rsidRPr="001124A4" w:rsidRDefault="000A1951">
            <w:pPr>
              <w:pStyle w:val="NoSpacing"/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</w:rPr>
              <w:t>Approved</w:t>
            </w:r>
            <w:r w:rsidRPr="001124A4">
              <w:rPr>
                <w:rFonts w:cs="Times New Roman"/>
              </w:rPr>
              <w:t xml:space="preserve"> – unanimous vote.</w:t>
            </w:r>
          </w:p>
        </w:tc>
      </w:tr>
    </w:tbl>
    <w:p w14:paraId="180DA962" w14:textId="551C248D" w:rsidR="001624D8" w:rsidRPr="001124A4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08"/>
        <w:gridCol w:w="160"/>
        <w:gridCol w:w="4400"/>
      </w:tblGrid>
      <w:tr w:rsidR="0021262B" w:rsidRPr="001124A4" w14:paraId="4E4A65AD" w14:textId="77777777" w:rsidTr="00B229CE">
        <w:trPr>
          <w:trHeight w:val="300"/>
        </w:trPr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15579" w14:textId="77777777" w:rsidR="0021262B" w:rsidRPr="001124A4" w:rsidRDefault="0021262B" w:rsidP="00B229CE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907BC" w14:textId="77777777" w:rsidR="0021262B" w:rsidRPr="001124A4" w:rsidRDefault="0021262B" w:rsidP="00B229CE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21262B" w:rsidRPr="001124A4" w14:paraId="69F8B3AD" w14:textId="77777777" w:rsidTr="00B229CE">
        <w:trPr>
          <w:trHeight w:val="60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3B047" w14:textId="0D82158C" w:rsidR="000C3F20" w:rsidRDefault="000C3F20" w:rsidP="000C3F20">
            <w:pPr>
              <w:ind w:left="78" w:hanging="540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 xml:space="preserve">         </w:t>
            </w:r>
            <w:r w:rsidR="00812E00" w:rsidRPr="001124A4">
              <w:rPr>
                <w:rFonts w:cs="Times New Roman"/>
                <w:b/>
                <w:bCs/>
              </w:rPr>
              <w:t>Motion:</w:t>
            </w:r>
            <w:r w:rsidR="00812E00" w:rsidRPr="001124A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by Dr. Chung to recommend to the Department that Hypertonic Saline be added to Protocol 4.4 Head Trauma &amp; Injuries Adult &amp; Pediatric. Seconded by Dr. Dyer.</w:t>
            </w:r>
          </w:p>
          <w:p w14:paraId="172B8866" w14:textId="20CA5372" w:rsidR="0021262B" w:rsidRPr="001124A4" w:rsidRDefault="000C3F20" w:rsidP="000C3F20">
            <w:pPr>
              <w:ind w:left="78" w:hanging="54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Friendly amendment by Dr. Tollefsen the hypertonic saline be administered by burette or syringe.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2CE37C57" w14:textId="77777777" w:rsidR="000C3F20" w:rsidRDefault="0021262B" w:rsidP="000C3F20">
            <w:pPr>
              <w:pStyle w:val="NoSpacing"/>
              <w:ind w:left="6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</w:rPr>
              <w:t xml:space="preserve">Approved </w:t>
            </w:r>
            <w:r w:rsidR="000C3F20">
              <w:rPr>
                <w:rFonts w:cs="Times New Roman"/>
                <w:b/>
                <w:bCs/>
              </w:rPr>
              <w:t>–</w:t>
            </w:r>
            <w:r w:rsidRPr="001124A4">
              <w:rPr>
                <w:rFonts w:cs="Times New Roman"/>
                <w:b/>
                <w:bCs/>
              </w:rPr>
              <w:t xml:space="preserve"> </w:t>
            </w:r>
            <w:r w:rsidR="000C3F20" w:rsidRPr="00B50702">
              <w:rPr>
                <w:rFonts w:cs="Times New Roman"/>
                <w:iCs/>
              </w:rPr>
              <w:t xml:space="preserve">Dr. Beltran, </w:t>
            </w:r>
            <w:r w:rsidR="000C3F20" w:rsidRPr="00B50702">
              <w:rPr>
                <w:rFonts w:cs="Times New Roman"/>
              </w:rPr>
              <w:t>Dr. Bivens,</w:t>
            </w:r>
          </w:p>
          <w:p w14:paraId="4A4ADEF9" w14:textId="77777777" w:rsidR="000C3F20" w:rsidRDefault="000C3F20" w:rsidP="000C3F20">
            <w:pPr>
              <w:pStyle w:val="NoSpacing"/>
              <w:ind w:left="60"/>
              <w:rPr>
                <w:rFonts w:cs="Times New Roman"/>
                <w:iCs/>
              </w:rPr>
            </w:pPr>
            <w:r>
              <w:rPr>
                <w:rFonts w:cs="Times New Roman"/>
              </w:rPr>
              <w:t xml:space="preserve">P. Brennan, Dr. Chung, </w:t>
            </w:r>
            <w:r w:rsidRPr="00B50702">
              <w:rPr>
                <w:rFonts w:cs="Times New Roman"/>
                <w:iCs/>
              </w:rPr>
              <w:t xml:space="preserve">Dr. Dyer, </w:t>
            </w:r>
          </w:p>
          <w:p w14:paraId="77BC2FD6" w14:textId="77777777" w:rsidR="000C3F20" w:rsidRDefault="000C3F20" w:rsidP="000C3F20">
            <w:pPr>
              <w:pStyle w:val="NoSpacing"/>
              <w:ind w:left="60"/>
              <w:rPr>
                <w:rFonts w:cs="Times New Roman"/>
              </w:rPr>
            </w:pPr>
            <w:r w:rsidRPr="00B50702">
              <w:rPr>
                <w:rFonts w:cs="Times New Roman"/>
                <w:iCs/>
              </w:rPr>
              <w:t>D. Faunce,</w:t>
            </w:r>
            <w:r>
              <w:rPr>
                <w:b/>
                <w:bCs/>
                <w:iCs/>
              </w:rPr>
              <w:t xml:space="preserve"> </w:t>
            </w:r>
            <w:r w:rsidRPr="00B50702">
              <w:rPr>
                <w:rFonts w:cs="Times New Roman"/>
                <w:iCs/>
              </w:rPr>
              <w:t xml:space="preserve">Dr. </w:t>
            </w:r>
            <w:r w:rsidRPr="00B50702">
              <w:rPr>
                <w:rFonts w:cs="Times New Roman"/>
              </w:rPr>
              <w:t>Nemeth,</w:t>
            </w:r>
            <w:r>
              <w:rPr>
                <w:rFonts w:cs="Times New Roman"/>
              </w:rPr>
              <w:t xml:space="preserve"> </w:t>
            </w:r>
          </w:p>
          <w:p w14:paraId="2DB0D089" w14:textId="77777777" w:rsidR="00183626" w:rsidRDefault="000C3F20" w:rsidP="000C3F20">
            <w:pPr>
              <w:pStyle w:val="NoSpacing"/>
              <w:ind w:left="60"/>
              <w:rPr>
                <w:rFonts w:cs="Times New Roman"/>
              </w:rPr>
            </w:pPr>
            <w:r w:rsidRPr="00B50702">
              <w:rPr>
                <w:rFonts w:cs="Times New Roman"/>
              </w:rPr>
              <w:t>Dr. Tollefsen-on phone</w:t>
            </w:r>
            <w:r>
              <w:rPr>
                <w:rFonts w:cs="Times New Roman"/>
              </w:rPr>
              <w:t xml:space="preserve"> and</w:t>
            </w:r>
            <w:r w:rsidRPr="00B50702">
              <w:rPr>
                <w:rFonts w:cs="Times New Roman"/>
              </w:rPr>
              <w:t xml:space="preserve"> Dr. Wal</w:t>
            </w:r>
            <w:r>
              <w:rPr>
                <w:rFonts w:cs="Times New Roman"/>
              </w:rPr>
              <w:t>k</w:t>
            </w:r>
            <w:r w:rsidRPr="00B50702">
              <w:rPr>
                <w:rFonts w:cs="Times New Roman"/>
              </w:rPr>
              <w:t>er</w:t>
            </w:r>
            <w:r w:rsidR="00183626">
              <w:rPr>
                <w:rFonts w:cs="Times New Roman"/>
              </w:rPr>
              <w:t xml:space="preserve"> and Dr. Walter</w:t>
            </w:r>
            <w:r>
              <w:rPr>
                <w:rFonts w:cs="Times New Roman"/>
              </w:rPr>
              <w:t xml:space="preserve">. Opposed: none. </w:t>
            </w:r>
          </w:p>
          <w:p w14:paraId="5D1D91A2" w14:textId="3036498F" w:rsidR="000C3F20" w:rsidRDefault="000C3F20" w:rsidP="000C3F20">
            <w:pPr>
              <w:pStyle w:val="NoSpacing"/>
              <w:ind w:left="60"/>
              <w:rPr>
                <w:rFonts w:cs="Times New Roman"/>
              </w:rPr>
            </w:pPr>
            <w:r>
              <w:rPr>
                <w:rFonts w:cs="Times New Roman"/>
              </w:rPr>
              <w:t xml:space="preserve">Abstentions: </w:t>
            </w:r>
            <w:r w:rsidR="00183626">
              <w:rPr>
                <w:rFonts w:cs="Times New Roman"/>
              </w:rPr>
              <w:t>none</w:t>
            </w:r>
            <w:r w:rsidRPr="00B50702">
              <w:rPr>
                <w:rFonts w:cs="Times New Roman"/>
              </w:rPr>
              <w:t>.</w:t>
            </w:r>
          </w:p>
          <w:p w14:paraId="7C1C6FC4" w14:textId="5FBE40D7" w:rsidR="0021262B" w:rsidRPr="001124A4" w:rsidRDefault="0021262B" w:rsidP="00B229CE">
            <w:pPr>
              <w:pStyle w:val="NoSpacing"/>
              <w:ind w:left="60"/>
              <w:rPr>
                <w:rFonts w:cs="Times New Roman"/>
              </w:rPr>
            </w:pPr>
          </w:p>
        </w:tc>
      </w:tr>
    </w:tbl>
    <w:p w14:paraId="33B308B2" w14:textId="29BB296A" w:rsidR="0021262B" w:rsidRDefault="002126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33"/>
        <w:gridCol w:w="4472"/>
      </w:tblGrid>
      <w:tr w:rsidR="009261B5" w:rsidRPr="001124A4" w14:paraId="7C91D938" w14:textId="77777777" w:rsidTr="00DE6945">
        <w:trPr>
          <w:trHeight w:val="300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68C69" w14:textId="77777777" w:rsidR="009261B5" w:rsidRPr="001124A4" w:rsidRDefault="009261B5" w:rsidP="00DE6945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589BC" w14:textId="77777777" w:rsidR="009261B5" w:rsidRPr="001124A4" w:rsidRDefault="009261B5" w:rsidP="00DE6945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9261B5" w:rsidRPr="001124A4" w14:paraId="29A33126" w14:textId="77777777" w:rsidTr="00DE6945">
        <w:trPr>
          <w:trHeight w:val="750"/>
        </w:trPr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73714" w14:textId="77777777" w:rsidR="009261B5" w:rsidRPr="001124A4" w:rsidRDefault="009261B5" w:rsidP="00DE6945">
            <w:pPr>
              <w:ind w:left="0"/>
              <w:rPr>
                <w:rFonts w:cs="Times New Roman"/>
              </w:rPr>
            </w:pPr>
            <w:r w:rsidRPr="00720BFB">
              <w:rPr>
                <w:rFonts w:cs="Times New Roman"/>
                <w:b/>
                <w:bCs/>
              </w:rPr>
              <w:t>Motion</w:t>
            </w:r>
            <w:r w:rsidRPr="00720BFB">
              <w:rPr>
                <w:rFonts w:cs="Times New Roman"/>
              </w:rPr>
              <w:t xml:space="preserve">: by Dr. Bivens to recommend to the Department that Hypertonic Saline be added to the Interfacility Protocol. </w:t>
            </w:r>
            <w:r>
              <w:rPr>
                <w:rFonts w:cs="Times New Roman"/>
              </w:rPr>
              <w:t>Seconded by Dr. Walker.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8A5F4" w14:textId="77777777" w:rsidR="009261B5" w:rsidRPr="001124A4" w:rsidRDefault="009261B5" w:rsidP="00DE6945">
            <w:pPr>
              <w:ind w:left="0"/>
              <w:rPr>
                <w:rFonts w:cs="Times New Roman"/>
              </w:rPr>
            </w:pPr>
            <w:r w:rsidRPr="001124A4">
              <w:rPr>
                <w:rFonts w:cs="Times New Roman"/>
              </w:rPr>
              <w:t xml:space="preserve"> </w:t>
            </w:r>
            <w:r w:rsidRPr="001124A4">
              <w:rPr>
                <w:rFonts w:cs="Times New Roman"/>
                <w:b/>
                <w:bCs/>
              </w:rPr>
              <w:t>Approved</w:t>
            </w:r>
            <w:r w:rsidRPr="001124A4">
              <w:rPr>
                <w:rFonts w:cs="Times New Roman"/>
              </w:rPr>
              <w:t xml:space="preserve"> - unanimous</w:t>
            </w: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 xml:space="preserve"> </w:t>
            </w:r>
            <w:r w:rsidRPr="001124A4">
              <w:rPr>
                <w:rFonts w:cs="Times New Roman"/>
              </w:rPr>
              <w:t>vote.</w:t>
            </w:r>
          </w:p>
        </w:tc>
      </w:tr>
    </w:tbl>
    <w:p w14:paraId="799C06C6" w14:textId="77777777" w:rsidR="00720BFB" w:rsidRDefault="00720B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33"/>
        <w:gridCol w:w="4472"/>
      </w:tblGrid>
      <w:tr w:rsidR="00561BCD" w:rsidRPr="001124A4" w14:paraId="5AAE194F" w14:textId="77777777" w:rsidTr="009261B5">
        <w:trPr>
          <w:trHeight w:val="300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E0556" w14:textId="77777777" w:rsidR="00561BCD" w:rsidRPr="001124A4" w:rsidRDefault="00561BCD" w:rsidP="00537179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FAC33" w14:textId="77777777" w:rsidR="00561BCD" w:rsidRPr="001124A4" w:rsidRDefault="00561BCD" w:rsidP="00537179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561BCD" w:rsidRPr="001124A4" w14:paraId="1CC3F32E" w14:textId="77777777" w:rsidTr="009261B5">
        <w:trPr>
          <w:trHeight w:val="1146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6FC56" w14:textId="59613AB7" w:rsidR="00561BCD" w:rsidRDefault="00561BCD" w:rsidP="00561BCD">
            <w:pPr>
              <w:tabs>
                <w:tab w:val="left" w:pos="180"/>
              </w:tabs>
              <w:ind w:left="78" w:hanging="54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 xml:space="preserve">        </w:t>
            </w:r>
            <w:r w:rsidRPr="00CB1119">
              <w:rPr>
                <w:rFonts w:cs="Times New Roman"/>
                <w:b/>
                <w:bCs/>
              </w:rPr>
              <w:t>Motion:</w:t>
            </w:r>
            <w:r>
              <w:rPr>
                <w:rFonts w:cs="Times New Roman"/>
              </w:rPr>
              <w:t xml:space="preserve"> by Dr. Dyer to recommend to the Department that metoprolol be moved to the Paramedic </w:t>
            </w:r>
            <w:r w:rsidR="009C1E26">
              <w:rPr>
                <w:rFonts w:cs="Times New Roman"/>
              </w:rPr>
              <w:t xml:space="preserve">standing order </w:t>
            </w:r>
            <w:r>
              <w:rPr>
                <w:rFonts w:cs="Times New Roman"/>
              </w:rPr>
              <w:t>section of Protocol 3.2 Atrial Fibrillation/Flutter</w:t>
            </w:r>
            <w:r w:rsidR="009C1E26">
              <w:rPr>
                <w:rFonts w:cs="Times New Roman"/>
              </w:rPr>
              <w:t xml:space="preserve"> for patients on beta-blockers</w:t>
            </w:r>
            <w:r>
              <w:rPr>
                <w:rFonts w:cs="Times New Roman"/>
              </w:rPr>
              <w:t>. Seconded by Dr. Old.</w:t>
            </w:r>
          </w:p>
          <w:p w14:paraId="6B2B4628" w14:textId="77777777" w:rsidR="00561BCD" w:rsidRDefault="00561BCD" w:rsidP="00561BCD">
            <w:pPr>
              <w:ind w:left="78" w:hanging="54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</w:t>
            </w:r>
            <w:r w:rsidRPr="000A6501">
              <w:rPr>
                <w:rFonts w:cs="Times New Roman"/>
              </w:rPr>
              <w:t>Approved</w:t>
            </w:r>
            <w:r w:rsidRPr="001124A4">
              <w:rPr>
                <w:rFonts w:cs="Times New Roman"/>
                <w:b/>
                <w:bCs/>
              </w:rPr>
              <w:t xml:space="preserve"> - </w:t>
            </w:r>
            <w:r w:rsidRPr="001124A4">
              <w:rPr>
                <w:rFonts w:cs="Times New Roman"/>
              </w:rPr>
              <w:t>unanimous vote.</w:t>
            </w:r>
          </w:p>
          <w:p w14:paraId="640DE468" w14:textId="2DA78A9A" w:rsidR="00561BCD" w:rsidRPr="001124A4" w:rsidRDefault="00561BCD" w:rsidP="009C1E26">
            <w:pPr>
              <w:ind w:left="78" w:hanging="54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05B87" w14:textId="77777777" w:rsidR="00561BCD" w:rsidRPr="001124A4" w:rsidRDefault="00561BCD" w:rsidP="00537179">
            <w:pPr>
              <w:ind w:left="0"/>
              <w:rPr>
                <w:rFonts w:cs="Times New Roman"/>
              </w:rPr>
            </w:pPr>
            <w:r w:rsidRPr="001124A4">
              <w:rPr>
                <w:rFonts w:cs="Times New Roman"/>
              </w:rPr>
              <w:t xml:space="preserve"> </w:t>
            </w:r>
            <w:r w:rsidRPr="001124A4">
              <w:rPr>
                <w:rFonts w:cs="Times New Roman"/>
                <w:b/>
                <w:bCs/>
              </w:rPr>
              <w:t>Approved</w:t>
            </w:r>
            <w:r w:rsidRPr="001124A4">
              <w:rPr>
                <w:rFonts w:cs="Times New Roman"/>
              </w:rPr>
              <w:t xml:space="preserve"> - unanimous</w:t>
            </w: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 xml:space="preserve"> </w:t>
            </w:r>
            <w:r w:rsidRPr="001124A4">
              <w:rPr>
                <w:rFonts w:cs="Times New Roman"/>
              </w:rPr>
              <w:t>vote.</w:t>
            </w:r>
          </w:p>
        </w:tc>
      </w:tr>
      <w:tr w:rsidR="00561BCD" w:rsidRPr="001124A4" w14:paraId="2A1D9A7D" w14:textId="77777777" w:rsidTr="00720BFB">
        <w:trPr>
          <w:trHeight w:val="300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0CCC0" w14:textId="77777777" w:rsidR="00561BCD" w:rsidRPr="001124A4" w:rsidRDefault="00561BCD" w:rsidP="00537179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lastRenderedPageBreak/>
              <w:t>Motion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BAD20" w14:textId="77777777" w:rsidR="00561BCD" w:rsidRPr="001124A4" w:rsidRDefault="00561BCD" w:rsidP="00537179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561BCD" w:rsidRPr="001124A4" w14:paraId="551FD7C2" w14:textId="77777777" w:rsidTr="00720BFB">
        <w:trPr>
          <w:trHeight w:val="1146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C7C89" w14:textId="23A95C5C" w:rsidR="00561BCD" w:rsidRPr="001124A4" w:rsidRDefault="00720BFB" w:rsidP="00720BFB">
            <w:pPr>
              <w:ind w:left="0"/>
              <w:rPr>
                <w:rFonts w:cs="Times New Roman"/>
              </w:rPr>
            </w:pPr>
            <w:r w:rsidRPr="00720BFB">
              <w:rPr>
                <w:rFonts w:cs="Times New Roman"/>
                <w:b/>
                <w:bCs/>
              </w:rPr>
              <w:t>Motion:</w:t>
            </w:r>
            <w:r w:rsidRPr="00720BFB">
              <w:rPr>
                <w:rFonts w:cs="Times New Roman"/>
              </w:rPr>
              <w:t xml:space="preserve"> by Dr. Tollefsen </w:t>
            </w:r>
            <w:r w:rsidR="00C05AE4">
              <w:rPr>
                <w:rFonts w:cs="Times New Roman"/>
              </w:rPr>
              <w:t xml:space="preserve">to recommend to the Department </w:t>
            </w:r>
            <w:r w:rsidRPr="00720BFB">
              <w:rPr>
                <w:rFonts w:cs="Times New Roman"/>
              </w:rPr>
              <w:t>to approve the new Sedation after Intubation protocol with the systolic blood pressure reading changed to 100 mmHg. Seconded by Dr. Bivens</w:t>
            </w:r>
            <w:r>
              <w:rPr>
                <w:rFonts w:cs="Times New Roman"/>
              </w:rPr>
              <w:t>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2666A" w14:textId="77777777" w:rsidR="00561BCD" w:rsidRPr="001124A4" w:rsidRDefault="00561BCD" w:rsidP="00537179">
            <w:pPr>
              <w:ind w:left="0"/>
              <w:rPr>
                <w:rFonts w:cs="Times New Roman"/>
              </w:rPr>
            </w:pPr>
            <w:r w:rsidRPr="001124A4">
              <w:rPr>
                <w:rFonts w:cs="Times New Roman"/>
              </w:rPr>
              <w:t xml:space="preserve"> </w:t>
            </w:r>
            <w:r w:rsidRPr="001124A4">
              <w:rPr>
                <w:rFonts w:cs="Times New Roman"/>
                <w:b/>
                <w:bCs/>
              </w:rPr>
              <w:t>Approved</w:t>
            </w:r>
            <w:r w:rsidRPr="001124A4">
              <w:rPr>
                <w:rFonts w:cs="Times New Roman"/>
              </w:rPr>
              <w:t xml:space="preserve"> - unanimous</w:t>
            </w: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 xml:space="preserve"> </w:t>
            </w:r>
            <w:r w:rsidRPr="001124A4">
              <w:rPr>
                <w:rFonts w:cs="Times New Roman"/>
              </w:rPr>
              <w:t>vote.</w:t>
            </w:r>
          </w:p>
        </w:tc>
      </w:tr>
    </w:tbl>
    <w:p w14:paraId="42023091" w14:textId="6E99BC64" w:rsidR="00561BCD" w:rsidRDefault="00561B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33"/>
        <w:gridCol w:w="4472"/>
      </w:tblGrid>
      <w:tr w:rsidR="00720BFB" w:rsidRPr="001124A4" w14:paraId="75753DF1" w14:textId="77777777" w:rsidTr="008D12D0">
        <w:trPr>
          <w:trHeight w:val="300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67A4F" w14:textId="77777777" w:rsidR="00720BFB" w:rsidRPr="001124A4" w:rsidRDefault="00720BFB" w:rsidP="00DE6945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F0023" w14:textId="77777777" w:rsidR="00720BFB" w:rsidRPr="001124A4" w:rsidRDefault="00720BFB" w:rsidP="00DE6945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720BFB" w:rsidRPr="001124A4" w14:paraId="4BFFAF35" w14:textId="77777777" w:rsidTr="008D12D0">
        <w:trPr>
          <w:trHeight w:val="1146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8367E" w14:textId="074906DD" w:rsidR="00F53939" w:rsidRPr="001124A4" w:rsidRDefault="00F53939" w:rsidP="00F53939">
            <w:pPr>
              <w:pStyle w:val="ListParagraph"/>
              <w:ind w:left="0"/>
              <w:rPr>
                <w:rFonts w:cs="Times New Roman"/>
              </w:rPr>
            </w:pPr>
            <w:r w:rsidRPr="00720BFB">
              <w:rPr>
                <w:rFonts w:cs="Times New Roman"/>
                <w:b/>
                <w:bCs/>
              </w:rPr>
              <w:t>Motion:</w:t>
            </w:r>
            <w:r>
              <w:rPr>
                <w:rFonts w:cs="Times New Roman"/>
              </w:rPr>
              <w:t xml:space="preserve"> by Dr. Bivens </w:t>
            </w:r>
            <w:r w:rsidR="00FD3A50">
              <w:rPr>
                <w:rFonts w:cs="Times New Roman"/>
              </w:rPr>
              <w:t xml:space="preserve">to recommend to the Department </w:t>
            </w:r>
            <w:r>
              <w:rPr>
                <w:rFonts w:cs="Times New Roman"/>
              </w:rPr>
              <w:t xml:space="preserve">to require temperature </w:t>
            </w:r>
            <w:r w:rsidR="009C1E26">
              <w:rPr>
                <w:rFonts w:cs="Times New Roman"/>
              </w:rPr>
              <w:t>measurement</w:t>
            </w:r>
            <w:r>
              <w:rPr>
                <w:rFonts w:cs="Times New Roman"/>
              </w:rPr>
              <w:t xml:space="preserve"> using an approved device</w:t>
            </w:r>
            <w:r w:rsidR="009C1E26">
              <w:rPr>
                <w:rFonts w:cs="Times New Roman"/>
              </w:rPr>
              <w:t xml:space="preserve"> (device type tabled to future)</w:t>
            </w:r>
            <w:r>
              <w:rPr>
                <w:rFonts w:cs="Times New Roman"/>
              </w:rPr>
              <w:t>. Seconded by Dr. Walter.</w:t>
            </w:r>
          </w:p>
          <w:p w14:paraId="2DD630E0" w14:textId="334BC4C3" w:rsidR="00720BFB" w:rsidRPr="001124A4" w:rsidRDefault="00720BFB" w:rsidP="00DE6945">
            <w:pPr>
              <w:ind w:left="0"/>
              <w:rPr>
                <w:rFonts w:cs="Times New Roman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AC793" w14:textId="77777777" w:rsidR="00F53939" w:rsidRDefault="00720BFB" w:rsidP="00F53939">
            <w:pPr>
              <w:pStyle w:val="nospace"/>
              <w:tabs>
                <w:tab w:val="clear" w:pos="663"/>
                <w:tab w:val="clear" w:pos="690"/>
                <w:tab w:val="clear" w:pos="1383"/>
                <w:tab w:val="left" w:pos="91"/>
              </w:tabs>
              <w:ind w:left="91"/>
              <w:rPr>
                <w:b w:val="0"/>
                <w:bCs w:val="0"/>
              </w:rPr>
            </w:pPr>
            <w:r w:rsidRPr="001124A4">
              <w:t xml:space="preserve">Approved </w:t>
            </w:r>
            <w:r w:rsidR="00F53939" w:rsidRPr="001124A4">
              <w:rPr>
                <w:b w:val="0"/>
                <w:bCs w:val="0"/>
              </w:rPr>
              <w:t xml:space="preserve"> – </w:t>
            </w:r>
            <w:r w:rsidR="00F53939" w:rsidRPr="001124A4">
              <w:rPr>
                <w:b w:val="0"/>
                <w:bCs w:val="0"/>
                <w:iCs/>
              </w:rPr>
              <w:t xml:space="preserve">Dr. Beltran, </w:t>
            </w:r>
            <w:r w:rsidR="00F53939" w:rsidRPr="001124A4">
              <w:rPr>
                <w:b w:val="0"/>
                <w:bCs w:val="0"/>
              </w:rPr>
              <w:t xml:space="preserve">Dr. Bivens, </w:t>
            </w:r>
          </w:p>
          <w:p w14:paraId="2990CC48" w14:textId="50915863" w:rsidR="00F53939" w:rsidRPr="001124A4" w:rsidRDefault="00F53939" w:rsidP="00F53939">
            <w:pPr>
              <w:pStyle w:val="nospace"/>
              <w:tabs>
                <w:tab w:val="clear" w:pos="663"/>
                <w:tab w:val="clear" w:pos="690"/>
                <w:tab w:val="clear" w:pos="1383"/>
                <w:tab w:val="left" w:pos="91"/>
              </w:tabs>
              <w:ind w:left="91"/>
              <w:rPr>
                <w:b w:val="0"/>
                <w:bCs w:val="0"/>
                <w:iCs/>
              </w:rPr>
            </w:pPr>
            <w:r w:rsidRPr="001124A4">
              <w:rPr>
                <w:b w:val="0"/>
                <w:bCs w:val="0"/>
              </w:rPr>
              <w:t>Dr. Chung, Dr. Wal</w:t>
            </w:r>
            <w:r w:rsidR="00014030">
              <w:rPr>
                <w:b w:val="0"/>
                <w:bCs w:val="0"/>
              </w:rPr>
              <w:t>k</w:t>
            </w:r>
            <w:r w:rsidRPr="001124A4">
              <w:rPr>
                <w:b w:val="0"/>
                <w:bCs w:val="0"/>
              </w:rPr>
              <w:t>er and Dr. Wal</w:t>
            </w:r>
            <w:r w:rsidR="00014030">
              <w:rPr>
                <w:b w:val="0"/>
                <w:bCs w:val="0"/>
              </w:rPr>
              <w:t>t</w:t>
            </w:r>
            <w:r w:rsidRPr="001124A4">
              <w:rPr>
                <w:b w:val="0"/>
                <w:bCs w:val="0"/>
              </w:rPr>
              <w:t xml:space="preserve">er. </w:t>
            </w:r>
          </w:p>
          <w:p w14:paraId="0D1DD1A0" w14:textId="24FC129B" w:rsidR="00720BFB" w:rsidRPr="001124A4" w:rsidRDefault="00F53939" w:rsidP="00F53939">
            <w:pPr>
              <w:pStyle w:val="nospace"/>
              <w:tabs>
                <w:tab w:val="clear" w:pos="288"/>
                <w:tab w:val="clear" w:pos="663"/>
                <w:tab w:val="clear" w:pos="690"/>
                <w:tab w:val="clear" w:pos="720"/>
                <w:tab w:val="clear" w:pos="1383"/>
                <w:tab w:val="left" w:pos="91"/>
              </w:tabs>
              <w:ind w:left="91" w:hanging="457"/>
            </w:pPr>
            <w:r>
              <w:rPr>
                <w:b w:val="0"/>
                <w:bCs w:val="0"/>
              </w:rPr>
              <w:t xml:space="preserve">       </w:t>
            </w:r>
            <w:r w:rsidRPr="001124A4">
              <w:rPr>
                <w:b w:val="0"/>
                <w:bCs w:val="0"/>
              </w:rPr>
              <w:t xml:space="preserve">Opposed: </w:t>
            </w:r>
            <w:r w:rsidRPr="001124A4">
              <w:rPr>
                <w:b w:val="0"/>
                <w:bCs w:val="0"/>
                <w:iCs/>
              </w:rPr>
              <w:t>P. Brennan,</w:t>
            </w:r>
            <w:r>
              <w:rPr>
                <w:b w:val="0"/>
                <w:bCs w:val="0"/>
                <w:iCs/>
              </w:rPr>
              <w:t xml:space="preserve"> </w:t>
            </w:r>
            <w:r w:rsidRPr="001124A4">
              <w:rPr>
                <w:b w:val="0"/>
                <w:bCs w:val="0"/>
                <w:iCs/>
              </w:rPr>
              <w:t>Dr. Dyer, D. Faunce</w:t>
            </w:r>
            <w:r>
              <w:rPr>
                <w:b w:val="0"/>
                <w:bCs w:val="0"/>
                <w:iCs/>
              </w:rPr>
              <w:t xml:space="preserve"> and </w:t>
            </w:r>
            <w:r w:rsidRPr="001124A4">
              <w:rPr>
                <w:b w:val="0"/>
                <w:bCs w:val="0"/>
                <w:iCs/>
              </w:rPr>
              <w:t xml:space="preserve">Dr. </w:t>
            </w:r>
            <w:r w:rsidRPr="001124A4">
              <w:rPr>
                <w:b w:val="0"/>
                <w:bCs w:val="0"/>
              </w:rPr>
              <w:t>Nemeth</w:t>
            </w:r>
            <w:r>
              <w:rPr>
                <w:b w:val="0"/>
                <w:bCs w:val="0"/>
              </w:rPr>
              <w:t>.</w:t>
            </w:r>
            <w:r w:rsidRPr="001124A4">
              <w:rPr>
                <w:b w:val="0"/>
                <w:bCs w:val="0"/>
                <w:iCs/>
              </w:rPr>
              <w:t xml:space="preserve">  </w:t>
            </w:r>
            <w:r w:rsidRPr="001124A4">
              <w:rPr>
                <w:b w:val="0"/>
                <w:bCs w:val="0"/>
              </w:rPr>
              <w:t xml:space="preserve">Abstentions: </w:t>
            </w:r>
            <w:r>
              <w:rPr>
                <w:b w:val="0"/>
                <w:bCs w:val="0"/>
              </w:rPr>
              <w:t>Dr. Tollefsen-on phone. (5-4-1)-passed.</w:t>
            </w:r>
          </w:p>
        </w:tc>
      </w:tr>
    </w:tbl>
    <w:p w14:paraId="39956A84" w14:textId="073261B9" w:rsidR="00561BCD" w:rsidRDefault="00561B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08"/>
        <w:gridCol w:w="160"/>
        <w:gridCol w:w="4400"/>
      </w:tblGrid>
      <w:tr w:rsidR="0021262B" w:rsidRPr="001124A4" w14:paraId="1517F0B3" w14:textId="77777777" w:rsidTr="00B229CE">
        <w:trPr>
          <w:trHeight w:val="300"/>
        </w:trPr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34B14" w14:textId="77777777" w:rsidR="0021262B" w:rsidRPr="001124A4" w:rsidRDefault="0021262B" w:rsidP="00B229CE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41AE0" w14:textId="77777777" w:rsidR="0021262B" w:rsidRPr="001124A4" w:rsidRDefault="0021262B" w:rsidP="00B229CE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21262B" w:rsidRPr="001124A4" w14:paraId="264DFA65" w14:textId="77777777" w:rsidTr="00B229CE">
        <w:trPr>
          <w:trHeight w:val="60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BF6CB" w14:textId="77777777" w:rsidR="0021262B" w:rsidRDefault="00794177" w:rsidP="00B229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</w:rPr>
              <w:t>Motion</w:t>
            </w:r>
            <w:r w:rsidRPr="001124A4">
              <w:rPr>
                <w:rFonts w:cs="Times New Roman"/>
              </w:rPr>
              <w:t xml:space="preserve">: by </w:t>
            </w:r>
            <w:r w:rsidR="00561BCD">
              <w:rPr>
                <w:rFonts w:cs="Times New Roman"/>
              </w:rPr>
              <w:t xml:space="preserve">P. Brennan </w:t>
            </w:r>
            <w:r w:rsidRPr="001124A4">
              <w:rPr>
                <w:rFonts w:cs="Times New Roman"/>
              </w:rPr>
              <w:t>to adjourn the meeting.</w:t>
            </w:r>
          </w:p>
          <w:p w14:paraId="5279B707" w14:textId="0E9D2AAE" w:rsidR="00561BCD" w:rsidRPr="001124A4" w:rsidRDefault="00561BCD" w:rsidP="00B229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Seconded by Dr. Bivens</w:t>
            </w:r>
            <w:r w:rsidR="009261B5">
              <w:rPr>
                <w:rFonts w:cs="Times New Roman"/>
              </w:rPr>
              <w:t>.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226F63A2" w14:textId="77777777" w:rsidR="0021262B" w:rsidRPr="001124A4" w:rsidRDefault="0021262B" w:rsidP="00B229CE">
            <w:pPr>
              <w:pStyle w:val="NoSpacing"/>
              <w:ind w:left="6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</w:rPr>
              <w:t xml:space="preserve">Approved - </w:t>
            </w:r>
            <w:r w:rsidRPr="001124A4">
              <w:rPr>
                <w:rFonts w:cs="Times New Roman"/>
              </w:rPr>
              <w:t xml:space="preserve">unanimous vote. </w:t>
            </w:r>
          </w:p>
        </w:tc>
      </w:tr>
    </w:tbl>
    <w:p w14:paraId="45261899" w14:textId="77777777" w:rsidR="0021262B" w:rsidRPr="001124A4" w:rsidRDefault="002126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5F27E227" w14:textId="77777777" w:rsidR="001624D8" w:rsidRPr="001124A4" w:rsidRDefault="000A19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  <w:r w:rsidRPr="001124A4">
        <w:rPr>
          <w:rFonts w:cs="Times New Roman"/>
          <w:b/>
          <w:bCs/>
        </w:rPr>
        <w:t>4.0Action Items</w:t>
      </w:r>
    </w:p>
    <w:p w14:paraId="181BCBEF" w14:textId="77777777" w:rsidR="001624D8" w:rsidRPr="001124A4" w:rsidRDefault="000A19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  <w:r w:rsidRPr="001124A4">
        <w:rPr>
          <w:rFonts w:cs="Times New Roman"/>
        </w:rPr>
        <w:t>The following table lists the action items identified during the meeting</w:t>
      </w:r>
    </w:p>
    <w:tbl>
      <w:tblPr>
        <w:tblW w:w="955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98"/>
        <w:gridCol w:w="180"/>
        <w:gridCol w:w="2980"/>
      </w:tblGrid>
      <w:tr w:rsidR="001624D8" w:rsidRPr="001124A4" w14:paraId="40737770" w14:textId="77777777">
        <w:trPr>
          <w:trHeight w:val="300"/>
        </w:trPr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5A86" w14:textId="77777777" w:rsidR="001624D8" w:rsidRPr="001124A4" w:rsidRDefault="000A19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>Item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CCA8E" w14:textId="77777777" w:rsidR="001624D8" w:rsidRPr="001124A4" w:rsidRDefault="000A19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jc w:val="center"/>
              <w:rPr>
                <w:rFonts w:cs="Times New Roman"/>
              </w:rPr>
            </w:pPr>
            <w:r w:rsidRPr="001124A4">
              <w:rPr>
                <w:rFonts w:cs="Times New Roman"/>
                <w:b/>
                <w:bCs/>
                <w:color w:val="FFFFFF"/>
                <w:u w:color="FFFFFF"/>
              </w:rPr>
              <w:t>Responsibility</w:t>
            </w:r>
          </w:p>
        </w:tc>
      </w:tr>
      <w:tr w:rsidR="001624D8" w:rsidRPr="001124A4" w14:paraId="3640D44A" w14:textId="77777777" w:rsidTr="00FD3A50">
        <w:trPr>
          <w:trHeight w:val="309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9D2F7" w14:textId="77777777" w:rsidR="001624D8" w:rsidRPr="001124A4" w:rsidRDefault="001624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F07F2" w14:textId="77777777" w:rsidR="001624D8" w:rsidRPr="001124A4" w:rsidRDefault="001624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</w:p>
        </w:tc>
      </w:tr>
    </w:tbl>
    <w:p w14:paraId="701CDAA5" w14:textId="77777777" w:rsidR="001624D8" w:rsidRPr="001124A4" w:rsidRDefault="001624D8" w:rsidP="005D3D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Cs/>
        </w:rPr>
      </w:pPr>
    </w:p>
    <w:p w14:paraId="53241228" w14:textId="2F25AF32" w:rsidR="00E81672" w:rsidRPr="001124A4" w:rsidRDefault="00E81672" w:rsidP="00E81672">
      <w:pPr>
        <w:pStyle w:val="BodyAA"/>
        <w:numPr>
          <w:ilvl w:val="0"/>
          <w:numId w:val="17"/>
        </w:numPr>
        <w:rPr>
          <w:rFonts w:cs="Times New Roman"/>
          <w:sz w:val="24"/>
          <w:szCs w:val="24"/>
        </w:rPr>
      </w:pPr>
      <w:bookmarkStart w:id="4" w:name="OLE_LINK1"/>
      <w:r w:rsidRPr="001124A4">
        <w:rPr>
          <w:rFonts w:cs="Times New Roman"/>
          <w:sz w:val="24"/>
          <w:szCs w:val="24"/>
        </w:rPr>
        <w:t xml:space="preserve">Acceptance of Minutes: Friday </w:t>
      </w:r>
      <w:r w:rsidR="00903BCA" w:rsidRPr="001124A4">
        <w:rPr>
          <w:rFonts w:cs="Times New Roman"/>
          <w:sz w:val="24"/>
          <w:szCs w:val="24"/>
        </w:rPr>
        <w:t>October 11</w:t>
      </w:r>
      <w:r w:rsidRPr="001124A4">
        <w:rPr>
          <w:rFonts w:cs="Times New Roman"/>
          <w:sz w:val="24"/>
          <w:szCs w:val="24"/>
        </w:rPr>
        <w:t>, 2019 meeting</w:t>
      </w:r>
    </w:p>
    <w:p w14:paraId="6DDD5EFF" w14:textId="77777777" w:rsidR="00791DEA" w:rsidRPr="001124A4" w:rsidRDefault="00791DEA" w:rsidP="001124A4">
      <w:pPr>
        <w:pStyle w:val="nospace"/>
        <w:tabs>
          <w:tab w:val="clear" w:pos="663"/>
          <w:tab w:val="clear" w:pos="1383"/>
          <w:tab w:val="left" w:pos="638"/>
        </w:tabs>
        <w:rPr>
          <w:b w:val="0"/>
          <w:bCs w:val="0"/>
        </w:rPr>
      </w:pPr>
      <w:r w:rsidRPr="008D12D0">
        <w:t>Motion:</w:t>
      </w:r>
      <w:r w:rsidRPr="001124A4">
        <w:rPr>
          <w:b w:val="0"/>
          <w:bCs w:val="0"/>
        </w:rPr>
        <w:t xml:space="preserve"> by Dr. Walker to accept the September minutes. Seconded by Dr. P. Brennan. </w:t>
      </w:r>
    </w:p>
    <w:p w14:paraId="450BCF93" w14:textId="179746A1" w:rsidR="00AF176E" w:rsidRPr="001124A4" w:rsidRDefault="00791DEA" w:rsidP="001124A4">
      <w:pPr>
        <w:pStyle w:val="nospace"/>
        <w:tabs>
          <w:tab w:val="clear" w:pos="663"/>
          <w:tab w:val="clear" w:pos="1383"/>
          <w:tab w:val="left" w:pos="638"/>
        </w:tabs>
        <w:rPr>
          <w:b w:val="0"/>
          <w:bCs w:val="0"/>
          <w:iCs/>
        </w:rPr>
      </w:pPr>
      <w:r w:rsidRPr="001124A4">
        <w:rPr>
          <w:b w:val="0"/>
          <w:bCs w:val="0"/>
        </w:rPr>
        <w:t>Approved –</w:t>
      </w:r>
      <w:r w:rsidR="00AF176E" w:rsidRPr="001124A4">
        <w:rPr>
          <w:b w:val="0"/>
          <w:bCs w:val="0"/>
        </w:rPr>
        <w:t xml:space="preserve"> </w:t>
      </w:r>
      <w:r w:rsidR="00AF176E" w:rsidRPr="001124A4">
        <w:rPr>
          <w:b w:val="0"/>
          <w:bCs w:val="0"/>
          <w:iCs/>
        </w:rPr>
        <w:t xml:space="preserve">Dr. Beltran, </w:t>
      </w:r>
      <w:r w:rsidR="00AF176E" w:rsidRPr="001124A4">
        <w:rPr>
          <w:b w:val="0"/>
          <w:bCs w:val="0"/>
        </w:rPr>
        <w:t xml:space="preserve">Dr. </w:t>
      </w:r>
      <w:r w:rsidR="001124A4" w:rsidRPr="001124A4">
        <w:rPr>
          <w:b w:val="0"/>
          <w:bCs w:val="0"/>
        </w:rPr>
        <w:t xml:space="preserve">Bivens, </w:t>
      </w:r>
      <w:r w:rsidR="001124A4" w:rsidRPr="001124A4">
        <w:rPr>
          <w:b w:val="0"/>
          <w:bCs w:val="0"/>
          <w:iCs/>
        </w:rPr>
        <w:t>P.</w:t>
      </w:r>
      <w:r w:rsidR="00AF176E" w:rsidRPr="001124A4">
        <w:rPr>
          <w:b w:val="0"/>
          <w:bCs w:val="0"/>
          <w:iCs/>
        </w:rPr>
        <w:t xml:space="preserve"> Brennan, </w:t>
      </w:r>
      <w:r w:rsidR="00AF176E" w:rsidRPr="001124A4">
        <w:rPr>
          <w:b w:val="0"/>
          <w:bCs w:val="0"/>
        </w:rPr>
        <w:t xml:space="preserve">Dr. Chung, </w:t>
      </w:r>
      <w:r w:rsidR="00AF176E" w:rsidRPr="001124A4">
        <w:rPr>
          <w:b w:val="0"/>
          <w:bCs w:val="0"/>
          <w:iCs/>
        </w:rPr>
        <w:t xml:space="preserve">Dr. Dyer, D. Faunce,    </w:t>
      </w:r>
    </w:p>
    <w:p w14:paraId="02184D85" w14:textId="1D8D14B0" w:rsidR="00AF176E" w:rsidRPr="001124A4" w:rsidRDefault="00AF176E" w:rsidP="001124A4">
      <w:pPr>
        <w:pStyle w:val="nospace"/>
        <w:tabs>
          <w:tab w:val="clear" w:pos="663"/>
          <w:tab w:val="clear" w:pos="1383"/>
          <w:tab w:val="left" w:pos="638"/>
        </w:tabs>
        <w:rPr>
          <w:b w:val="0"/>
          <w:bCs w:val="0"/>
          <w:iCs/>
        </w:rPr>
      </w:pPr>
      <w:r w:rsidRPr="001124A4">
        <w:rPr>
          <w:b w:val="0"/>
          <w:bCs w:val="0"/>
          <w:iCs/>
        </w:rPr>
        <w:t xml:space="preserve">Dr. </w:t>
      </w:r>
      <w:r w:rsidRPr="001124A4">
        <w:rPr>
          <w:b w:val="0"/>
          <w:bCs w:val="0"/>
        </w:rPr>
        <w:t xml:space="preserve">Nemeth, Dr. Tollefsen-on phone, Dr. Walter and Dr. Walker. </w:t>
      </w:r>
    </w:p>
    <w:p w14:paraId="29D95FF9" w14:textId="0124E5AE" w:rsidR="00E81672" w:rsidRPr="001124A4" w:rsidRDefault="00AF176E" w:rsidP="001124A4">
      <w:pPr>
        <w:pStyle w:val="nospace"/>
        <w:tabs>
          <w:tab w:val="clear" w:pos="663"/>
          <w:tab w:val="clear" w:pos="1383"/>
          <w:tab w:val="left" w:pos="638"/>
        </w:tabs>
        <w:rPr>
          <w:b w:val="0"/>
          <w:bCs w:val="0"/>
        </w:rPr>
      </w:pPr>
      <w:r w:rsidRPr="001124A4">
        <w:rPr>
          <w:b w:val="0"/>
          <w:bCs w:val="0"/>
        </w:rPr>
        <w:t>Opposed: none</w:t>
      </w:r>
      <w:r w:rsidR="001124A4" w:rsidRPr="001124A4">
        <w:rPr>
          <w:b w:val="0"/>
          <w:bCs w:val="0"/>
        </w:rPr>
        <w:t xml:space="preserve">, </w:t>
      </w:r>
      <w:r w:rsidRPr="001124A4">
        <w:rPr>
          <w:b w:val="0"/>
          <w:bCs w:val="0"/>
        </w:rPr>
        <w:t>Abstentions: none.</w:t>
      </w:r>
    </w:p>
    <w:p w14:paraId="66689F3C" w14:textId="77777777" w:rsidR="00791DEA" w:rsidRPr="001124A4" w:rsidRDefault="00791DEA" w:rsidP="00E81672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</w:p>
    <w:p w14:paraId="4E579367" w14:textId="134673B7" w:rsidR="001124A4" w:rsidRDefault="00E81672" w:rsidP="001124A4">
      <w:pPr>
        <w:pStyle w:val="BodyAA"/>
        <w:numPr>
          <w:ilvl w:val="0"/>
          <w:numId w:val="17"/>
        </w:numPr>
        <w:rPr>
          <w:rFonts w:cs="Times New Roman"/>
          <w:sz w:val="24"/>
          <w:szCs w:val="24"/>
        </w:rPr>
      </w:pPr>
      <w:r w:rsidRPr="001124A4">
        <w:rPr>
          <w:rFonts w:cs="Times New Roman"/>
          <w:sz w:val="24"/>
          <w:szCs w:val="24"/>
        </w:rPr>
        <w:t>OEMS Update</w:t>
      </w:r>
      <w:r w:rsidR="00791DEA" w:rsidRPr="001124A4">
        <w:rPr>
          <w:rFonts w:cs="Times New Roman"/>
          <w:sz w:val="24"/>
          <w:szCs w:val="24"/>
        </w:rPr>
        <w:t>-</w:t>
      </w:r>
      <w:r w:rsidR="001124A4" w:rsidRPr="001124A4">
        <w:rPr>
          <w:rFonts w:cs="Times New Roman"/>
          <w:sz w:val="24"/>
          <w:szCs w:val="24"/>
        </w:rPr>
        <w:t>Dr. Burstein</w:t>
      </w:r>
    </w:p>
    <w:p w14:paraId="10D1F472" w14:textId="5710CC6B" w:rsidR="001124A4" w:rsidRDefault="001124A4" w:rsidP="001124A4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AHA Highlights document circulated.  Epi is recommended again for Cardiac Arrest.</w:t>
      </w:r>
    </w:p>
    <w:p w14:paraId="28B68129" w14:textId="42439CC8" w:rsidR="001124A4" w:rsidRPr="001124A4" w:rsidRDefault="001124A4" w:rsidP="001124A4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Next version of the Statewide Treatment Protocols </w:t>
      </w:r>
      <w:r w:rsidRPr="004C31F0">
        <w:rPr>
          <w:rFonts w:cs="Times New Roman"/>
          <w:i/>
          <w:sz w:val="24"/>
          <w:szCs w:val="24"/>
        </w:rPr>
        <w:t>may</w:t>
      </w:r>
      <w:r>
        <w:rPr>
          <w:rFonts w:cs="Times New Roman"/>
          <w:sz w:val="24"/>
          <w:szCs w:val="24"/>
        </w:rPr>
        <w:t xml:space="preserve"> be released at the end of January. </w:t>
      </w:r>
    </w:p>
    <w:p w14:paraId="700AFD01" w14:textId="23B14728" w:rsidR="0021262B" w:rsidRDefault="00961F12" w:rsidP="001124A4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Dr. Old arrived at 10:06 am.</w:t>
      </w:r>
    </w:p>
    <w:p w14:paraId="6B97AD84" w14:textId="77777777" w:rsidR="00961F12" w:rsidRPr="001124A4" w:rsidRDefault="00961F12" w:rsidP="001124A4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</w:p>
    <w:p w14:paraId="50A6EB73" w14:textId="29D01A7F" w:rsidR="00E81672" w:rsidRPr="001124A4" w:rsidRDefault="00E81672" w:rsidP="00E81672">
      <w:pPr>
        <w:pStyle w:val="BodyTextIndent"/>
        <w:numPr>
          <w:ilvl w:val="0"/>
          <w:numId w:val="18"/>
        </w:numPr>
        <w:spacing w:after="0"/>
        <w:rPr>
          <w:rFonts w:cs="Times New Roman"/>
        </w:rPr>
      </w:pPr>
      <w:r w:rsidRPr="001124A4">
        <w:rPr>
          <w:rFonts w:cs="Times New Roman"/>
        </w:rPr>
        <w:t>Old Business</w:t>
      </w:r>
    </w:p>
    <w:p w14:paraId="2F953D80" w14:textId="0B65164B" w:rsidR="00903BCA" w:rsidRPr="001124A4" w:rsidRDefault="00903BCA" w:rsidP="00903BCA">
      <w:pPr>
        <w:pStyle w:val="BodyTextIndent"/>
        <w:tabs>
          <w:tab w:val="left" w:pos="900"/>
          <w:tab w:val="left" w:pos="1410"/>
          <w:tab w:val="left" w:pos="1440"/>
        </w:tabs>
        <w:spacing w:after="0"/>
        <w:rPr>
          <w:rFonts w:cs="Times New Roman"/>
        </w:rPr>
      </w:pPr>
    </w:p>
    <w:p w14:paraId="7F5332A6" w14:textId="1CFA22C9" w:rsidR="00903BCA" w:rsidRDefault="001124A4" w:rsidP="00903BCA">
      <w:pPr>
        <w:pStyle w:val="BodyTextIndent"/>
        <w:numPr>
          <w:ilvl w:val="1"/>
          <w:numId w:val="18"/>
        </w:numPr>
        <w:spacing w:after="0"/>
        <w:rPr>
          <w:rFonts w:cs="Times New Roman"/>
        </w:rPr>
      </w:pPr>
      <w:r>
        <w:rPr>
          <w:rFonts w:cs="Times New Roman"/>
        </w:rPr>
        <w:t xml:space="preserve"> </w:t>
      </w:r>
      <w:r w:rsidR="00903BCA" w:rsidRPr="001124A4">
        <w:rPr>
          <w:rFonts w:cs="Times New Roman"/>
        </w:rPr>
        <w:t>Ultrasound SP presentation, Foxborough FD. Discussion and vote.</w:t>
      </w:r>
    </w:p>
    <w:p w14:paraId="7C504BEA" w14:textId="7B957088" w:rsidR="001124A4" w:rsidRDefault="001124A4" w:rsidP="001124A4">
      <w:pPr>
        <w:pStyle w:val="BodyTextIndent"/>
        <w:tabs>
          <w:tab w:val="left" w:pos="0"/>
          <w:tab w:val="left" w:pos="900"/>
          <w:tab w:val="left" w:pos="1410"/>
          <w:tab w:val="left" w:pos="1440"/>
        </w:tabs>
        <w:spacing w:after="0"/>
        <w:ind w:left="720"/>
        <w:rPr>
          <w:rFonts w:cs="Times New Roman"/>
        </w:rPr>
      </w:pPr>
      <w:r>
        <w:rPr>
          <w:rFonts w:cs="Times New Roman"/>
        </w:rPr>
        <w:t>Brian Foley presented data regarding Foxboro</w:t>
      </w:r>
      <w:r w:rsidR="005E15F8">
        <w:rPr>
          <w:rFonts w:cs="Times New Roman"/>
        </w:rPr>
        <w:t>u</w:t>
      </w:r>
      <w:r>
        <w:rPr>
          <w:rFonts w:cs="Times New Roman"/>
        </w:rPr>
        <w:t>gh Fire’s Ultrasound special project.</w:t>
      </w:r>
    </w:p>
    <w:p w14:paraId="4ED876A2" w14:textId="322E6D91" w:rsidR="001124A4" w:rsidRDefault="001124A4" w:rsidP="001124A4">
      <w:pPr>
        <w:pStyle w:val="BodyTextIndent"/>
        <w:tabs>
          <w:tab w:val="left" w:pos="0"/>
          <w:tab w:val="left" w:pos="900"/>
          <w:tab w:val="left" w:pos="1410"/>
          <w:tab w:val="left" w:pos="1440"/>
        </w:tabs>
        <w:spacing w:after="0"/>
        <w:ind w:left="720"/>
        <w:rPr>
          <w:rFonts w:cs="Times New Roman"/>
        </w:rPr>
      </w:pPr>
      <w:r>
        <w:rPr>
          <w:rFonts w:cs="Times New Roman"/>
        </w:rPr>
        <w:t>Focus of the project is</w:t>
      </w:r>
      <w:r w:rsidR="004C31F0">
        <w:rPr>
          <w:rFonts w:cs="Times New Roman"/>
        </w:rPr>
        <w:t xml:space="preserve"> practical; can</w:t>
      </w:r>
      <w:r>
        <w:rPr>
          <w:rFonts w:cs="Times New Roman"/>
        </w:rPr>
        <w:t xml:space="preserve"> ultrasound </w:t>
      </w:r>
      <w:r w:rsidR="004C31F0">
        <w:rPr>
          <w:rFonts w:cs="Times New Roman"/>
        </w:rPr>
        <w:t>be used by MA medics routinely as an</w:t>
      </w:r>
      <w:r>
        <w:rPr>
          <w:rFonts w:cs="Times New Roman"/>
        </w:rPr>
        <w:t xml:space="preserve"> assessment tool.  Paramedics received training by Peter Biadonna</w:t>
      </w:r>
      <w:r w:rsidR="00CB1119">
        <w:rPr>
          <w:rFonts w:cs="Times New Roman"/>
        </w:rPr>
        <w:t xml:space="preserve">-NY Paramedic.  </w:t>
      </w:r>
      <w:r w:rsidR="004C31F0">
        <w:rPr>
          <w:rFonts w:cs="Times New Roman"/>
        </w:rPr>
        <w:t>Receiving continuing</w:t>
      </w:r>
      <w:r w:rsidR="00CB1119">
        <w:rPr>
          <w:rFonts w:cs="Times New Roman"/>
        </w:rPr>
        <w:t xml:space="preserve"> training and practice.  Currently using the Butterfly Ultrasound.  The cost is approximately $2000.00.  The paramedics can display images upon arrival at the ED.  Transmission technology not yet in use. Discussion about putting the use of ultrasound into the protocols. Four possibilities-continue this special project and gather </w:t>
      </w:r>
      <w:r w:rsidR="00CB1119">
        <w:rPr>
          <w:rFonts w:cs="Times New Roman"/>
        </w:rPr>
        <w:lastRenderedPageBreak/>
        <w:t>more data, have other services apply for ultrasound special project approval, add to the protocols as a Medical Director option</w:t>
      </w:r>
      <w:r w:rsidR="004C31F0">
        <w:rPr>
          <w:rFonts w:cs="Times New Roman"/>
        </w:rPr>
        <w:t>,</w:t>
      </w:r>
      <w:r w:rsidR="00CB1119">
        <w:rPr>
          <w:rFonts w:cs="Times New Roman"/>
        </w:rPr>
        <w:t xml:space="preserve"> or add ultrasound to specific protocols.</w:t>
      </w:r>
      <w:r w:rsidR="00B50702">
        <w:rPr>
          <w:rFonts w:cs="Times New Roman"/>
        </w:rPr>
        <w:t xml:space="preserve"> </w:t>
      </w:r>
    </w:p>
    <w:p w14:paraId="57F5DAD1" w14:textId="77777777" w:rsidR="00B50702" w:rsidRDefault="00CB1119" w:rsidP="001124A4">
      <w:pPr>
        <w:pStyle w:val="BodyTextIndent"/>
        <w:tabs>
          <w:tab w:val="left" w:pos="0"/>
          <w:tab w:val="left" w:pos="900"/>
          <w:tab w:val="left" w:pos="1410"/>
          <w:tab w:val="left" w:pos="1440"/>
        </w:tabs>
        <w:spacing w:after="0"/>
        <w:ind w:left="720"/>
        <w:rPr>
          <w:rFonts w:cs="Times New Roman"/>
        </w:rPr>
      </w:pPr>
      <w:r w:rsidRPr="00CB1119">
        <w:rPr>
          <w:rFonts w:cs="Times New Roman"/>
          <w:b/>
          <w:bCs/>
        </w:rPr>
        <w:t>Motion:</w:t>
      </w:r>
      <w:r>
        <w:rPr>
          <w:rFonts w:cs="Times New Roman"/>
        </w:rPr>
        <w:t xml:space="preserve"> by D. Faunce </w:t>
      </w:r>
      <w:r w:rsidR="00B50702">
        <w:rPr>
          <w:rFonts w:cs="Times New Roman"/>
        </w:rPr>
        <w:t xml:space="preserve">to recommend to the Department that approval be given to Foxborough Fire to continue the Ultrasound special project. </w:t>
      </w:r>
    </w:p>
    <w:p w14:paraId="1595A63E" w14:textId="21C9DB7C" w:rsidR="00CB1119" w:rsidRPr="001124A4" w:rsidRDefault="00CB1119" w:rsidP="001124A4">
      <w:pPr>
        <w:pStyle w:val="BodyTextIndent"/>
        <w:tabs>
          <w:tab w:val="left" w:pos="0"/>
          <w:tab w:val="left" w:pos="900"/>
          <w:tab w:val="left" w:pos="1410"/>
          <w:tab w:val="left" w:pos="1440"/>
        </w:tabs>
        <w:spacing w:after="0"/>
        <w:ind w:left="720"/>
        <w:rPr>
          <w:rFonts w:cs="Times New Roman"/>
        </w:rPr>
      </w:pPr>
      <w:r>
        <w:rPr>
          <w:rFonts w:cs="Times New Roman"/>
        </w:rPr>
        <w:t>Seconded by Dr. Bivens. Approved-unanimous vote.</w:t>
      </w:r>
    </w:p>
    <w:p w14:paraId="6D32B9AE" w14:textId="77777777" w:rsidR="005E15F8" w:rsidRDefault="00CB1119" w:rsidP="00903BCA">
      <w:pPr>
        <w:pStyle w:val="BodyTextIndent"/>
        <w:tabs>
          <w:tab w:val="left" w:pos="288"/>
        </w:tabs>
        <w:spacing w:after="0"/>
        <w:rPr>
          <w:rFonts w:cs="Times New Roman"/>
        </w:rPr>
      </w:pPr>
      <w:r>
        <w:rPr>
          <w:rFonts w:cs="Times New Roman"/>
        </w:rPr>
        <w:t xml:space="preserve">      Motion by Dr. Old to add Ultrasound us to the protocols as a Medical Director option. </w:t>
      </w:r>
      <w:r w:rsidR="005E15F8">
        <w:rPr>
          <w:rFonts w:cs="Times New Roman"/>
        </w:rPr>
        <w:t xml:space="preserve">  </w:t>
      </w:r>
    </w:p>
    <w:p w14:paraId="2B57286A" w14:textId="4B999D3D" w:rsidR="005E15F8" w:rsidRDefault="005E15F8" w:rsidP="00903BCA">
      <w:pPr>
        <w:pStyle w:val="BodyTextIndent"/>
        <w:tabs>
          <w:tab w:val="left" w:pos="288"/>
        </w:tabs>
        <w:spacing w:after="0"/>
        <w:rPr>
          <w:rFonts w:cs="Times New Roman"/>
        </w:rPr>
      </w:pPr>
      <w:r>
        <w:rPr>
          <w:rFonts w:cs="Times New Roman"/>
        </w:rPr>
        <w:t xml:space="preserve">      </w:t>
      </w:r>
      <w:r w:rsidR="00CB1119">
        <w:rPr>
          <w:rFonts w:cs="Times New Roman"/>
        </w:rPr>
        <w:t>Seconded</w:t>
      </w:r>
      <w:r>
        <w:rPr>
          <w:rFonts w:cs="Times New Roman"/>
        </w:rPr>
        <w:t xml:space="preserve"> by Dr. Dr. Bevins.</w:t>
      </w:r>
    </w:p>
    <w:p w14:paraId="7E60C918" w14:textId="77777777" w:rsidR="005E15F8" w:rsidRPr="005E15F8" w:rsidRDefault="005E15F8" w:rsidP="005E15F8">
      <w:pPr>
        <w:pStyle w:val="BodyTextIndent"/>
        <w:tabs>
          <w:tab w:val="left" w:pos="288"/>
        </w:tabs>
        <w:spacing w:after="0"/>
        <w:rPr>
          <w:rFonts w:cs="Times New Roman"/>
          <w:color w:val="auto"/>
          <w:shd w:val="clear" w:color="auto" w:fill="FFFFFF"/>
        </w:rPr>
      </w:pPr>
      <w:r>
        <w:rPr>
          <w:rFonts w:cs="Times New Roman"/>
        </w:rPr>
        <w:t xml:space="preserve">      </w:t>
      </w:r>
      <w:r w:rsidRPr="005E15F8">
        <w:rPr>
          <w:rFonts w:cs="Times New Roman"/>
          <w:color w:val="auto"/>
        </w:rPr>
        <w:t xml:space="preserve">Friendly amendment by Dr. Dyer not to limit the assessment to a </w:t>
      </w:r>
      <w:r w:rsidRPr="005E15F8">
        <w:rPr>
          <w:rFonts w:cs="Times New Roman"/>
          <w:color w:val="auto"/>
          <w:shd w:val="clear" w:color="auto" w:fill="FFFFFF"/>
        </w:rPr>
        <w:t xml:space="preserve">Focused Assessment  </w:t>
      </w:r>
    </w:p>
    <w:p w14:paraId="562FFE7E" w14:textId="5F32160F" w:rsidR="00903BCA" w:rsidRDefault="005E15F8" w:rsidP="005E15F8">
      <w:pPr>
        <w:pStyle w:val="BodyTextIndent"/>
        <w:tabs>
          <w:tab w:val="left" w:pos="288"/>
        </w:tabs>
        <w:spacing w:after="0"/>
        <w:rPr>
          <w:rFonts w:cs="Times New Roman"/>
        </w:rPr>
      </w:pPr>
      <w:r w:rsidRPr="005E15F8">
        <w:rPr>
          <w:rFonts w:cs="Times New Roman"/>
          <w:color w:val="auto"/>
          <w:shd w:val="clear" w:color="auto" w:fill="FFFFFF"/>
        </w:rPr>
        <w:t xml:space="preserve">      with </w:t>
      </w:r>
      <w:r w:rsidRPr="005E15F8">
        <w:rPr>
          <w:rStyle w:val="Emphasis"/>
          <w:rFonts w:cs="Times New Roman"/>
          <w:i w:val="0"/>
          <w:iCs w:val="0"/>
          <w:color w:val="auto"/>
          <w:shd w:val="clear" w:color="auto" w:fill="FFFFFF"/>
        </w:rPr>
        <w:t>Sonography</w:t>
      </w:r>
      <w:r w:rsidRPr="005E15F8">
        <w:rPr>
          <w:rFonts w:cs="Times New Roman"/>
          <w:color w:val="auto"/>
          <w:shd w:val="clear" w:color="auto" w:fill="FFFFFF"/>
        </w:rPr>
        <w:t> for Trauma (</w:t>
      </w:r>
      <w:r w:rsidRPr="005E15F8">
        <w:rPr>
          <w:rStyle w:val="Emphasis"/>
          <w:rFonts w:cs="Times New Roman"/>
          <w:i w:val="0"/>
          <w:iCs w:val="0"/>
          <w:color w:val="auto"/>
          <w:shd w:val="clear" w:color="auto" w:fill="FFFFFF"/>
        </w:rPr>
        <w:t>FAST</w:t>
      </w:r>
      <w:r w:rsidRPr="005E15F8">
        <w:rPr>
          <w:rFonts w:cs="Times New Roman"/>
          <w:color w:val="auto"/>
          <w:shd w:val="clear" w:color="auto" w:fill="FFFFFF"/>
        </w:rPr>
        <w:t>)</w:t>
      </w:r>
      <w:r>
        <w:rPr>
          <w:rFonts w:cs="Times New Roman"/>
        </w:rPr>
        <w:t xml:space="preserve"> exam.</w:t>
      </w:r>
    </w:p>
    <w:p w14:paraId="3706B6CB" w14:textId="5807240D" w:rsidR="005E15F8" w:rsidRDefault="005E15F8" w:rsidP="005E15F8">
      <w:pPr>
        <w:pStyle w:val="BodyTextIndent"/>
        <w:tabs>
          <w:tab w:val="left" w:pos="288"/>
        </w:tabs>
        <w:spacing w:after="0"/>
        <w:rPr>
          <w:rFonts w:cs="Times New Roman"/>
        </w:rPr>
      </w:pPr>
      <w:r>
        <w:rPr>
          <w:rFonts w:cs="Times New Roman"/>
        </w:rPr>
        <w:t xml:space="preserve">      Continued discussion. The Committee agreed to table the motion pending further  </w:t>
      </w:r>
    </w:p>
    <w:p w14:paraId="1F8522AE" w14:textId="206C2685" w:rsidR="005E15F8" w:rsidRPr="005E15F8" w:rsidRDefault="005E15F8" w:rsidP="005E15F8">
      <w:pPr>
        <w:pStyle w:val="BodyTextIndent"/>
        <w:tabs>
          <w:tab w:val="left" w:pos="288"/>
        </w:tabs>
        <w:spacing w:after="0"/>
        <w:rPr>
          <w:rFonts w:cs="Times New Roman"/>
        </w:rPr>
      </w:pPr>
      <w:r>
        <w:rPr>
          <w:rFonts w:cs="Times New Roman"/>
        </w:rPr>
        <w:t xml:space="preserve">      discussion and a draft document. </w:t>
      </w:r>
    </w:p>
    <w:p w14:paraId="5C27674C" w14:textId="77777777" w:rsidR="00903BCA" w:rsidRPr="001124A4" w:rsidRDefault="00903BCA" w:rsidP="00903BCA">
      <w:pPr>
        <w:pStyle w:val="BodyTextIndent"/>
        <w:tabs>
          <w:tab w:val="left" w:pos="288"/>
        </w:tabs>
        <w:spacing w:after="0"/>
        <w:rPr>
          <w:rFonts w:cs="Times New Roman"/>
        </w:rPr>
      </w:pPr>
    </w:p>
    <w:p w14:paraId="35CB111A" w14:textId="0441C45F" w:rsidR="00903BCA" w:rsidRDefault="003F382F" w:rsidP="00903BCA">
      <w:pPr>
        <w:pStyle w:val="ListParagraph"/>
        <w:numPr>
          <w:ilvl w:val="1"/>
          <w:numId w:val="18"/>
        </w:numPr>
        <w:rPr>
          <w:rFonts w:cs="Times New Roman"/>
        </w:rPr>
      </w:pPr>
      <w:r>
        <w:rPr>
          <w:rFonts w:cs="Times New Roman"/>
        </w:rPr>
        <w:t xml:space="preserve"> </w:t>
      </w:r>
      <w:r w:rsidR="00903BCA" w:rsidRPr="001124A4">
        <w:rPr>
          <w:rFonts w:cs="Times New Roman"/>
        </w:rPr>
        <w:t>Hemodialysis disconnect procedure.  Discussion and vote.</w:t>
      </w:r>
    </w:p>
    <w:p w14:paraId="535C85B3" w14:textId="75A7FC94" w:rsidR="003F382F" w:rsidRPr="001124A4" w:rsidRDefault="003F382F" w:rsidP="003F382F">
      <w:pPr>
        <w:pStyle w:val="ListParagraph"/>
        <w:tabs>
          <w:tab w:val="left" w:pos="0"/>
          <w:tab w:val="left" w:pos="900"/>
          <w:tab w:val="left" w:pos="1410"/>
          <w:tab w:val="left" w:pos="1440"/>
        </w:tabs>
        <w:rPr>
          <w:rFonts w:cs="Times New Roman"/>
        </w:rPr>
      </w:pPr>
      <w:r>
        <w:rPr>
          <w:rFonts w:cs="Times New Roman"/>
        </w:rPr>
        <w:t xml:space="preserve">The Department would like to issue this protocol. Cases are being reported </w:t>
      </w:r>
      <w:r w:rsidR="004C31F0">
        <w:rPr>
          <w:rFonts w:cs="Times New Roman"/>
        </w:rPr>
        <w:t>where there has</w:t>
      </w:r>
      <w:r>
        <w:rPr>
          <w:rFonts w:cs="Times New Roman"/>
        </w:rPr>
        <w:t xml:space="preserve"> been transport of these patients.</w:t>
      </w:r>
    </w:p>
    <w:p w14:paraId="03B7A689" w14:textId="630386D2" w:rsidR="003F382F" w:rsidRPr="001124A4" w:rsidRDefault="003F382F" w:rsidP="003F382F">
      <w:pPr>
        <w:pStyle w:val="BodyTextIndent"/>
        <w:tabs>
          <w:tab w:val="left" w:pos="0"/>
          <w:tab w:val="left" w:pos="900"/>
          <w:tab w:val="left" w:pos="1410"/>
          <w:tab w:val="left" w:pos="1440"/>
        </w:tabs>
        <w:spacing w:after="0"/>
        <w:ind w:left="720"/>
        <w:rPr>
          <w:rFonts w:cs="Times New Roman"/>
        </w:rPr>
      </w:pPr>
      <w:r w:rsidRPr="00CB1119">
        <w:rPr>
          <w:rFonts w:cs="Times New Roman"/>
          <w:b/>
          <w:bCs/>
        </w:rPr>
        <w:t>Motion:</w:t>
      </w:r>
      <w:r>
        <w:rPr>
          <w:rFonts w:cs="Times New Roman"/>
        </w:rPr>
        <w:t xml:space="preserve"> by Dr. Old to recommend to the Department that the Hemodialysis Disconnect Protocol be released</w:t>
      </w:r>
      <w:r w:rsidR="00961F12">
        <w:rPr>
          <w:rFonts w:cs="Times New Roman"/>
        </w:rPr>
        <w:t>.</w:t>
      </w:r>
      <w:r>
        <w:rPr>
          <w:rFonts w:cs="Times New Roman"/>
        </w:rPr>
        <w:t xml:space="preserve"> Seconded by Dr. Walter. Approved-unanimous vote.</w:t>
      </w:r>
    </w:p>
    <w:p w14:paraId="23CABB51" w14:textId="6EB2C644" w:rsidR="00903BCA" w:rsidRPr="001124A4" w:rsidRDefault="00903BCA" w:rsidP="00903BCA">
      <w:pPr>
        <w:pStyle w:val="ListParagraph"/>
        <w:rPr>
          <w:rFonts w:cs="Times New Roman"/>
        </w:rPr>
      </w:pPr>
    </w:p>
    <w:p w14:paraId="4A5BE398" w14:textId="17E05FCD" w:rsidR="00903BCA" w:rsidRPr="001124A4" w:rsidRDefault="00903BCA" w:rsidP="00903BCA">
      <w:pPr>
        <w:pStyle w:val="ListParagraph"/>
        <w:numPr>
          <w:ilvl w:val="1"/>
          <w:numId w:val="18"/>
        </w:numPr>
        <w:rPr>
          <w:rFonts w:cs="Times New Roman"/>
        </w:rPr>
      </w:pPr>
      <w:r w:rsidRPr="001124A4">
        <w:rPr>
          <w:rFonts w:cs="Times New Roman"/>
        </w:rPr>
        <w:t>“Check and inject” training reduction? (Dr. Nemeth). Discussion and vote.</w:t>
      </w:r>
    </w:p>
    <w:p w14:paraId="36D0353B" w14:textId="3FA80E93" w:rsidR="00903BCA" w:rsidRDefault="00B50702" w:rsidP="00903BCA">
      <w:pPr>
        <w:tabs>
          <w:tab w:val="left" w:pos="288"/>
        </w:tabs>
        <w:rPr>
          <w:rFonts w:cs="Times New Roman"/>
        </w:rPr>
      </w:pPr>
      <w:r>
        <w:rPr>
          <w:rFonts w:cs="Times New Roman"/>
        </w:rPr>
        <w:t>Quarterly training is ongoing but can present challenges to services to training in a timely matter.  Could the training be changed to two times a year instead of four times a year?</w:t>
      </w:r>
    </w:p>
    <w:p w14:paraId="2FB08BD7" w14:textId="4891B9AB" w:rsidR="00B50702" w:rsidRDefault="00B50702" w:rsidP="00903BCA">
      <w:pPr>
        <w:tabs>
          <w:tab w:val="left" w:pos="288"/>
        </w:tabs>
        <w:rPr>
          <w:rFonts w:cs="Times New Roman"/>
        </w:rPr>
      </w:pPr>
      <w:r>
        <w:rPr>
          <w:rFonts w:cs="Times New Roman"/>
        </w:rPr>
        <w:t xml:space="preserve">MATRIS data indicates 293 Check and Inject Epinephrine administrations in 2018. </w:t>
      </w:r>
      <w:r w:rsidR="004C31F0">
        <w:rPr>
          <w:rFonts w:cs="Times New Roman"/>
        </w:rPr>
        <w:t>No errors noted.</w:t>
      </w:r>
    </w:p>
    <w:p w14:paraId="621B5FE6" w14:textId="77777777" w:rsidR="00621CA5" w:rsidRDefault="00B50702" w:rsidP="00903BCA">
      <w:pPr>
        <w:tabs>
          <w:tab w:val="left" w:pos="288"/>
        </w:tabs>
        <w:rPr>
          <w:rFonts w:cs="Times New Roman"/>
        </w:rPr>
      </w:pPr>
      <w:r w:rsidRPr="00B50702">
        <w:rPr>
          <w:rFonts w:cs="Times New Roman"/>
          <w:b/>
          <w:bCs/>
        </w:rPr>
        <w:t>Motion:</w:t>
      </w:r>
      <w:r>
        <w:rPr>
          <w:rFonts w:cs="Times New Roman"/>
        </w:rPr>
        <w:t xml:space="preserve"> by Dr. Nemeth to recommend to the Department that the Check and Inject training requirement be changed to two times a year. Seconded by Dr. Dyer.</w:t>
      </w:r>
    </w:p>
    <w:p w14:paraId="6C6C0C7F" w14:textId="33DC4335" w:rsidR="00B50702" w:rsidRDefault="00621CA5" w:rsidP="00621CA5">
      <w:pPr>
        <w:tabs>
          <w:tab w:val="left" w:pos="288"/>
        </w:tabs>
        <w:ind w:left="0"/>
        <w:rPr>
          <w:rFonts w:cs="Times New Roman"/>
        </w:rPr>
      </w:pPr>
      <w:r>
        <w:rPr>
          <w:rFonts w:cs="Times New Roman"/>
          <w:b/>
          <w:bCs/>
        </w:rPr>
        <w:t xml:space="preserve">           </w:t>
      </w:r>
      <w:r>
        <w:rPr>
          <w:rFonts w:cs="Times New Roman"/>
        </w:rPr>
        <w:t xml:space="preserve"> </w:t>
      </w:r>
      <w:r w:rsidR="00B50702">
        <w:rPr>
          <w:rFonts w:cs="Times New Roman"/>
        </w:rPr>
        <w:t>Friendly amendment by Dr. Beltran to review the data in one year.</w:t>
      </w:r>
    </w:p>
    <w:p w14:paraId="1E182D26" w14:textId="77777777" w:rsidR="00621CA5" w:rsidRDefault="00B50702" w:rsidP="00621CA5">
      <w:pPr>
        <w:pStyle w:val="nospace"/>
        <w:tabs>
          <w:tab w:val="clear" w:pos="663"/>
          <w:tab w:val="clear" w:pos="1383"/>
          <w:tab w:val="left" w:pos="638"/>
        </w:tabs>
        <w:rPr>
          <w:b w:val="0"/>
          <w:bCs w:val="0"/>
        </w:rPr>
      </w:pPr>
      <w:r>
        <w:t xml:space="preserve"> </w:t>
      </w:r>
      <w:r w:rsidRPr="00B50702">
        <w:rPr>
          <w:b w:val="0"/>
          <w:bCs w:val="0"/>
        </w:rPr>
        <w:t xml:space="preserve">Approved: </w:t>
      </w:r>
      <w:r w:rsidRPr="00B50702">
        <w:rPr>
          <w:b w:val="0"/>
          <w:bCs w:val="0"/>
          <w:iCs/>
        </w:rPr>
        <w:t xml:space="preserve">Dr. Beltran, </w:t>
      </w:r>
      <w:r w:rsidRPr="00B50702">
        <w:rPr>
          <w:b w:val="0"/>
          <w:bCs w:val="0"/>
        </w:rPr>
        <w:t xml:space="preserve">Dr. Bivens, </w:t>
      </w:r>
      <w:r w:rsidRPr="00B50702">
        <w:rPr>
          <w:b w:val="0"/>
          <w:bCs w:val="0"/>
          <w:iCs/>
        </w:rPr>
        <w:t>Dr. Dyer, D. Faunce,</w:t>
      </w:r>
      <w:r w:rsidR="00621CA5">
        <w:rPr>
          <w:b w:val="0"/>
          <w:bCs w:val="0"/>
          <w:iCs/>
        </w:rPr>
        <w:t xml:space="preserve"> </w:t>
      </w:r>
      <w:r w:rsidRPr="00B50702">
        <w:rPr>
          <w:b w:val="0"/>
          <w:bCs w:val="0"/>
          <w:iCs/>
        </w:rPr>
        <w:t xml:space="preserve">Dr. </w:t>
      </w:r>
      <w:r w:rsidRPr="00B50702">
        <w:rPr>
          <w:b w:val="0"/>
          <w:bCs w:val="0"/>
        </w:rPr>
        <w:t xml:space="preserve">Nemeth, </w:t>
      </w:r>
    </w:p>
    <w:p w14:paraId="3EAE41E7" w14:textId="7FEF5848" w:rsidR="00B50702" w:rsidRDefault="00621CA5" w:rsidP="00621CA5">
      <w:pPr>
        <w:pStyle w:val="nospace"/>
        <w:tabs>
          <w:tab w:val="clear" w:pos="663"/>
          <w:tab w:val="clear" w:pos="1383"/>
          <w:tab w:val="left" w:pos="638"/>
        </w:tabs>
      </w:pPr>
      <w:r>
        <w:rPr>
          <w:b w:val="0"/>
          <w:bCs w:val="0"/>
        </w:rPr>
        <w:t xml:space="preserve"> </w:t>
      </w:r>
      <w:r w:rsidR="00B50702" w:rsidRPr="00B50702">
        <w:rPr>
          <w:b w:val="0"/>
          <w:bCs w:val="0"/>
        </w:rPr>
        <w:t xml:space="preserve">Dr. Tollefsen-on phone, </w:t>
      </w:r>
      <w:r w:rsidR="00720BFB" w:rsidRPr="00B50702">
        <w:rPr>
          <w:b w:val="0"/>
          <w:bCs w:val="0"/>
        </w:rPr>
        <w:t xml:space="preserve">Dr. Walker </w:t>
      </w:r>
      <w:r w:rsidR="00720BFB">
        <w:rPr>
          <w:b w:val="0"/>
          <w:bCs w:val="0"/>
        </w:rPr>
        <w:t xml:space="preserve">and </w:t>
      </w:r>
      <w:r w:rsidR="00B50702" w:rsidRPr="00B50702">
        <w:rPr>
          <w:b w:val="0"/>
          <w:bCs w:val="0"/>
        </w:rPr>
        <w:t>Dr. Walter</w:t>
      </w:r>
      <w:r w:rsidR="00720BFB">
        <w:rPr>
          <w:b w:val="0"/>
          <w:bCs w:val="0"/>
        </w:rPr>
        <w:t>.</w:t>
      </w:r>
    </w:p>
    <w:p w14:paraId="6CCEB010" w14:textId="5B85BF63" w:rsidR="00B50702" w:rsidRPr="00B50702" w:rsidRDefault="00B50702" w:rsidP="00B50702">
      <w:pPr>
        <w:tabs>
          <w:tab w:val="left" w:pos="288"/>
        </w:tabs>
        <w:rPr>
          <w:rFonts w:cs="Times New Roman"/>
        </w:rPr>
      </w:pPr>
      <w:r>
        <w:rPr>
          <w:rFonts w:cs="Times New Roman"/>
        </w:rPr>
        <w:t>Opposed: P. Brennan and Dr. Chung. Abstentions: none</w:t>
      </w:r>
    </w:p>
    <w:p w14:paraId="4014F6F7" w14:textId="04BD56A8" w:rsidR="00903BCA" w:rsidRPr="00B50702" w:rsidRDefault="00903BCA" w:rsidP="00903BCA">
      <w:pPr>
        <w:pStyle w:val="BodyTextIndent"/>
        <w:tabs>
          <w:tab w:val="left" w:pos="900"/>
          <w:tab w:val="left" w:pos="1410"/>
          <w:tab w:val="left" w:pos="1440"/>
        </w:tabs>
        <w:spacing w:after="0"/>
        <w:rPr>
          <w:rFonts w:cs="Times New Roman"/>
        </w:rPr>
      </w:pPr>
    </w:p>
    <w:p w14:paraId="532C10A4" w14:textId="3744F8F0" w:rsidR="00E81672" w:rsidRPr="001124A4" w:rsidRDefault="00E81672" w:rsidP="00E81672">
      <w:pPr>
        <w:pStyle w:val="BodyAA"/>
        <w:numPr>
          <w:ilvl w:val="0"/>
          <w:numId w:val="19"/>
        </w:numPr>
        <w:rPr>
          <w:rFonts w:cs="Times New Roman"/>
          <w:sz w:val="24"/>
          <w:szCs w:val="24"/>
        </w:rPr>
      </w:pPr>
      <w:r w:rsidRPr="001124A4">
        <w:rPr>
          <w:rFonts w:cs="Times New Roman"/>
          <w:sz w:val="24"/>
          <w:szCs w:val="24"/>
        </w:rPr>
        <w:t>New Business</w:t>
      </w:r>
    </w:p>
    <w:p w14:paraId="55BC3E0B" w14:textId="79D88A87" w:rsidR="00903BCA" w:rsidRPr="001124A4" w:rsidRDefault="00903BCA" w:rsidP="00733B0B">
      <w:pPr>
        <w:pStyle w:val="ListParagraph"/>
        <w:numPr>
          <w:ilvl w:val="1"/>
          <w:numId w:val="23"/>
        </w:numPr>
        <w:ind w:left="810" w:hanging="180"/>
        <w:rPr>
          <w:rFonts w:cs="Times New Roman"/>
        </w:rPr>
      </w:pPr>
      <w:r w:rsidRPr="001124A4">
        <w:rPr>
          <w:rFonts w:cs="Times New Roman"/>
        </w:rPr>
        <w:t xml:space="preserve"> Hypertonic saline for pediatric head injury (EMSC).  Discussion and vote. </w:t>
      </w:r>
    </w:p>
    <w:p w14:paraId="03474FC3" w14:textId="0A3C99D2" w:rsidR="00903BCA" w:rsidRDefault="00733B0B" w:rsidP="00733B0B">
      <w:pPr>
        <w:ind w:left="630" w:hanging="540"/>
        <w:rPr>
          <w:rFonts w:cs="Times New Roman"/>
        </w:rPr>
      </w:pPr>
      <w:r>
        <w:rPr>
          <w:rFonts w:cs="Times New Roman"/>
        </w:rPr>
        <w:t xml:space="preserve">         Dr. Chung reported that the </w:t>
      </w:r>
      <w:r w:rsidR="0059150E">
        <w:rPr>
          <w:rFonts w:cs="Times New Roman"/>
        </w:rPr>
        <w:t xml:space="preserve">MA DPH </w:t>
      </w:r>
      <w:r>
        <w:rPr>
          <w:rFonts w:cs="Times New Roman"/>
        </w:rPr>
        <w:t xml:space="preserve">EMSC Committee assessed data from an ongoing </w:t>
      </w:r>
      <w:r w:rsidR="0059150E">
        <w:rPr>
          <w:rFonts w:cs="Times New Roman"/>
        </w:rPr>
        <w:t>study</w:t>
      </w:r>
      <w:r>
        <w:rPr>
          <w:rFonts w:cs="Times New Roman"/>
        </w:rPr>
        <w:t>.  Pediatric patients with severe head trauma may benefit from hypertonic saline infusions particularly if a long transport is expected.</w:t>
      </w:r>
      <w:r w:rsidR="00847A59">
        <w:rPr>
          <w:rFonts w:cs="Times New Roman"/>
        </w:rPr>
        <w:t xml:space="preserve"> </w:t>
      </w:r>
    </w:p>
    <w:p w14:paraId="78853FB9" w14:textId="7620F0DF" w:rsidR="00847A59" w:rsidRDefault="00847A59" w:rsidP="00733B0B">
      <w:pPr>
        <w:ind w:left="630" w:hanging="540"/>
        <w:rPr>
          <w:rFonts w:cs="Times New Roman"/>
        </w:rPr>
      </w:pPr>
      <w:r>
        <w:rPr>
          <w:rFonts w:cs="Times New Roman"/>
        </w:rPr>
        <w:t xml:space="preserve">         Discussion-should a pump be require-not necessary.  A burette </w:t>
      </w:r>
      <w:r w:rsidR="0059150E">
        <w:rPr>
          <w:rFonts w:cs="Times New Roman"/>
        </w:rPr>
        <w:t xml:space="preserve">or syringe injection </w:t>
      </w:r>
      <w:r>
        <w:rPr>
          <w:rFonts w:cs="Times New Roman"/>
        </w:rPr>
        <w:t>was recommended.  Can AEMTs infuse this IV or should it be a Paramedic intervention. Draft protocol 4.4 reviewed.</w:t>
      </w:r>
    </w:p>
    <w:p w14:paraId="2DEB183A" w14:textId="1A54DFD6" w:rsidR="00847A59" w:rsidRDefault="00847A59" w:rsidP="00733B0B">
      <w:pPr>
        <w:ind w:left="630" w:hanging="540"/>
        <w:rPr>
          <w:rFonts w:cs="Times New Roman"/>
        </w:rPr>
      </w:pPr>
      <w:r>
        <w:rPr>
          <w:rFonts w:cs="Times New Roman"/>
        </w:rPr>
        <w:t xml:space="preserve">         </w:t>
      </w:r>
      <w:r w:rsidRPr="000C3F20">
        <w:rPr>
          <w:rFonts w:cs="Times New Roman"/>
          <w:b/>
          <w:bCs/>
        </w:rPr>
        <w:t>Motion</w:t>
      </w:r>
      <w:r w:rsidR="000C3F20">
        <w:rPr>
          <w:rFonts w:cs="Times New Roman"/>
        </w:rPr>
        <w:t>:</w:t>
      </w:r>
      <w:r>
        <w:rPr>
          <w:rFonts w:cs="Times New Roman"/>
        </w:rPr>
        <w:t xml:space="preserve"> by Dr. Chung to recommend to the Department that Hypertonic Saline be added to Protocol 4.4 Head Trauma &amp; Injuries Adult &amp; Pediatric. Seconded by Dr. Dyer.</w:t>
      </w:r>
    </w:p>
    <w:p w14:paraId="0F861BF4" w14:textId="77777777" w:rsidR="000C3F20" w:rsidRDefault="000C3F20" w:rsidP="000C3F20">
      <w:pPr>
        <w:ind w:left="630" w:hanging="540"/>
        <w:rPr>
          <w:rFonts w:cs="Times New Roman"/>
        </w:rPr>
      </w:pPr>
      <w:r>
        <w:rPr>
          <w:rFonts w:cs="Times New Roman"/>
        </w:rPr>
        <w:t xml:space="preserve">         </w:t>
      </w:r>
      <w:r w:rsidR="00847A59">
        <w:rPr>
          <w:rFonts w:cs="Times New Roman"/>
        </w:rPr>
        <w:t>Frie</w:t>
      </w:r>
      <w:r>
        <w:rPr>
          <w:rFonts w:cs="Times New Roman"/>
        </w:rPr>
        <w:t>n</w:t>
      </w:r>
      <w:r w:rsidR="00847A59">
        <w:rPr>
          <w:rFonts w:cs="Times New Roman"/>
        </w:rPr>
        <w:t xml:space="preserve">dly amendment by Dr. Tollefsen the hypertonic </w:t>
      </w:r>
      <w:r>
        <w:rPr>
          <w:rFonts w:cs="Times New Roman"/>
        </w:rPr>
        <w:t>saline be administered by burette or syringe.</w:t>
      </w:r>
    </w:p>
    <w:p w14:paraId="5C43AC7F" w14:textId="632D792B" w:rsidR="000C3F20" w:rsidRDefault="000C3F20" w:rsidP="000C3F20">
      <w:pPr>
        <w:ind w:left="630" w:hanging="540"/>
        <w:rPr>
          <w:b/>
          <w:bCs/>
          <w:iCs/>
        </w:rPr>
      </w:pPr>
      <w:r>
        <w:rPr>
          <w:rFonts w:cs="Times New Roman"/>
        </w:rPr>
        <w:t xml:space="preserve">         Approved: </w:t>
      </w:r>
      <w:r w:rsidRPr="00B50702">
        <w:rPr>
          <w:rFonts w:cs="Times New Roman"/>
          <w:iCs/>
        </w:rPr>
        <w:t xml:space="preserve">Dr. Beltran, </w:t>
      </w:r>
      <w:r w:rsidRPr="00B50702">
        <w:rPr>
          <w:rFonts w:cs="Times New Roman"/>
        </w:rPr>
        <w:t xml:space="preserve">Dr. Bivens, </w:t>
      </w:r>
      <w:r>
        <w:rPr>
          <w:rFonts w:cs="Times New Roman"/>
        </w:rPr>
        <w:t xml:space="preserve">P. Brennan, Dr. Chung, </w:t>
      </w:r>
      <w:r w:rsidRPr="00B50702">
        <w:rPr>
          <w:rFonts w:cs="Times New Roman"/>
          <w:iCs/>
        </w:rPr>
        <w:t>Dr. Dyer, D. Faunce,</w:t>
      </w:r>
      <w:r>
        <w:rPr>
          <w:b/>
          <w:bCs/>
          <w:iCs/>
        </w:rPr>
        <w:t xml:space="preserve"> </w:t>
      </w:r>
    </w:p>
    <w:p w14:paraId="08FAC1A2" w14:textId="0AB54451" w:rsidR="000C3F20" w:rsidRDefault="000C3F20" w:rsidP="000C3F20">
      <w:pPr>
        <w:ind w:left="630" w:hanging="540"/>
        <w:rPr>
          <w:rFonts w:cs="Times New Roman"/>
        </w:rPr>
      </w:pPr>
      <w:r>
        <w:rPr>
          <w:b/>
          <w:bCs/>
          <w:iCs/>
        </w:rPr>
        <w:t xml:space="preserve">         </w:t>
      </w:r>
      <w:r w:rsidRPr="00B50702">
        <w:rPr>
          <w:rFonts w:cs="Times New Roman"/>
          <w:iCs/>
        </w:rPr>
        <w:t xml:space="preserve">Dr. </w:t>
      </w:r>
      <w:r w:rsidRPr="00B50702">
        <w:rPr>
          <w:rFonts w:cs="Times New Roman"/>
        </w:rPr>
        <w:t>Nemeth,</w:t>
      </w:r>
      <w:r>
        <w:rPr>
          <w:rFonts w:cs="Times New Roman"/>
        </w:rPr>
        <w:t xml:space="preserve"> </w:t>
      </w:r>
      <w:r w:rsidRPr="00B50702">
        <w:rPr>
          <w:rFonts w:cs="Times New Roman"/>
        </w:rPr>
        <w:t>Dr. Tollefsen-on phone</w:t>
      </w:r>
      <w:r>
        <w:rPr>
          <w:rFonts w:cs="Times New Roman"/>
        </w:rPr>
        <w:t xml:space="preserve"> and</w:t>
      </w:r>
      <w:r w:rsidRPr="00B50702">
        <w:rPr>
          <w:rFonts w:cs="Times New Roman"/>
        </w:rPr>
        <w:t xml:space="preserve"> Dr. Wal</w:t>
      </w:r>
      <w:r>
        <w:rPr>
          <w:rFonts w:cs="Times New Roman"/>
        </w:rPr>
        <w:t>k</w:t>
      </w:r>
      <w:r w:rsidRPr="00B50702">
        <w:rPr>
          <w:rFonts w:cs="Times New Roman"/>
        </w:rPr>
        <w:t>er</w:t>
      </w:r>
      <w:r>
        <w:rPr>
          <w:rFonts w:cs="Times New Roman"/>
        </w:rPr>
        <w:t xml:space="preserve">. Opposed: none     </w:t>
      </w:r>
    </w:p>
    <w:p w14:paraId="788D16EC" w14:textId="6D65B504" w:rsidR="000C3F20" w:rsidRDefault="000C3F20" w:rsidP="000C3F20">
      <w:pPr>
        <w:tabs>
          <w:tab w:val="left" w:pos="720"/>
        </w:tabs>
        <w:ind w:left="630" w:hanging="540"/>
        <w:rPr>
          <w:rFonts w:cs="Times New Roman"/>
        </w:rPr>
      </w:pPr>
      <w:r>
        <w:rPr>
          <w:rFonts w:cs="Times New Roman"/>
        </w:rPr>
        <w:t xml:space="preserve">         Abstentions: </w:t>
      </w:r>
      <w:r w:rsidRPr="00B50702">
        <w:rPr>
          <w:rFonts w:cs="Times New Roman"/>
        </w:rPr>
        <w:t>Dr. Wal</w:t>
      </w:r>
      <w:r w:rsidR="00014030">
        <w:rPr>
          <w:rFonts w:cs="Times New Roman"/>
        </w:rPr>
        <w:t>t</w:t>
      </w:r>
      <w:r w:rsidRPr="00B50702">
        <w:rPr>
          <w:rFonts w:cs="Times New Roman"/>
        </w:rPr>
        <w:t>er.</w:t>
      </w:r>
    </w:p>
    <w:p w14:paraId="6D1E616C" w14:textId="056911EF" w:rsidR="000C3F20" w:rsidRPr="00720BFB" w:rsidRDefault="000C3F20" w:rsidP="000C3F20">
      <w:pPr>
        <w:ind w:left="630" w:hanging="540"/>
        <w:rPr>
          <w:rFonts w:cs="Times New Roman"/>
        </w:rPr>
      </w:pPr>
      <w:r>
        <w:rPr>
          <w:rFonts w:cs="Times New Roman"/>
        </w:rPr>
        <w:t xml:space="preserve">         </w:t>
      </w:r>
      <w:r w:rsidRPr="00720BFB">
        <w:rPr>
          <w:rFonts w:cs="Times New Roman"/>
          <w:b/>
          <w:bCs/>
        </w:rPr>
        <w:t>Motion</w:t>
      </w:r>
      <w:r w:rsidRPr="00720BFB">
        <w:rPr>
          <w:rFonts w:cs="Times New Roman"/>
        </w:rPr>
        <w:t xml:space="preserve">: by Dr. Bivens to recommend to the Department that Hypertonic Saline be added to the Interfacility Protocol. </w:t>
      </w:r>
      <w:r w:rsidR="00183626">
        <w:rPr>
          <w:rFonts w:cs="Times New Roman"/>
        </w:rPr>
        <w:t xml:space="preserve">Seconded by Dr. Walker. </w:t>
      </w:r>
      <w:r w:rsidRPr="00720BFB">
        <w:rPr>
          <w:rFonts w:cs="Times New Roman"/>
        </w:rPr>
        <w:t>Approved</w:t>
      </w:r>
      <w:r w:rsidRPr="00720BFB">
        <w:rPr>
          <w:rFonts w:cs="Times New Roman"/>
          <w:b/>
          <w:bCs/>
        </w:rPr>
        <w:t xml:space="preserve"> - </w:t>
      </w:r>
      <w:r w:rsidRPr="00720BFB">
        <w:rPr>
          <w:rFonts w:cs="Times New Roman"/>
        </w:rPr>
        <w:t>unanimous vote.</w:t>
      </w:r>
    </w:p>
    <w:p w14:paraId="54F44295" w14:textId="77777777" w:rsidR="00903BCA" w:rsidRPr="001124A4" w:rsidRDefault="00903BCA" w:rsidP="00D43791">
      <w:pPr>
        <w:ind w:left="1170" w:hanging="540"/>
        <w:rPr>
          <w:rFonts w:cs="Times New Roman"/>
        </w:rPr>
      </w:pPr>
    </w:p>
    <w:p w14:paraId="31A519C4" w14:textId="451BD867" w:rsidR="00903BCA" w:rsidRPr="001124A4" w:rsidRDefault="00903BCA" w:rsidP="000A6501">
      <w:pPr>
        <w:pStyle w:val="ListParagraph"/>
        <w:numPr>
          <w:ilvl w:val="1"/>
          <w:numId w:val="23"/>
        </w:numPr>
        <w:ind w:left="900" w:hanging="270"/>
        <w:rPr>
          <w:rFonts w:cs="Times New Roman"/>
        </w:rPr>
      </w:pPr>
      <w:r w:rsidRPr="001124A4">
        <w:rPr>
          <w:rFonts w:cs="Times New Roman"/>
        </w:rPr>
        <w:t xml:space="preserve">Protocol 3.2 AF.  Move metoprolol to s/o if </w:t>
      </w:r>
      <w:r w:rsidR="0059150E">
        <w:rPr>
          <w:rFonts w:cs="Times New Roman"/>
        </w:rPr>
        <w:t xml:space="preserve">patient is </w:t>
      </w:r>
      <w:r w:rsidRPr="001124A4">
        <w:rPr>
          <w:rFonts w:cs="Times New Roman"/>
        </w:rPr>
        <w:t>on BB? (Dr. Dyer). Discussion and vote.</w:t>
      </w:r>
    </w:p>
    <w:p w14:paraId="5364C525" w14:textId="52AF907E" w:rsidR="000A6501" w:rsidRDefault="000A6501" w:rsidP="000A6501">
      <w:pPr>
        <w:ind w:left="630"/>
        <w:rPr>
          <w:rFonts w:cs="Times New Roman"/>
        </w:rPr>
      </w:pPr>
      <w:r>
        <w:rPr>
          <w:rFonts w:cs="Times New Roman"/>
        </w:rPr>
        <w:lastRenderedPageBreak/>
        <w:t>For patients already on beta blockers for Atrial fibrillation recommend that the Paramedic be able to administer metoprolol</w:t>
      </w:r>
      <w:r w:rsidR="0059150E">
        <w:rPr>
          <w:rFonts w:cs="Times New Roman"/>
        </w:rPr>
        <w:t xml:space="preserve"> as a standing order</w:t>
      </w:r>
      <w:r>
        <w:rPr>
          <w:rFonts w:cs="Times New Roman"/>
        </w:rPr>
        <w:t>.</w:t>
      </w:r>
    </w:p>
    <w:p w14:paraId="4074E0DD" w14:textId="4B8D6FA0" w:rsidR="000A6501" w:rsidRDefault="000A6501" w:rsidP="000A6501">
      <w:pPr>
        <w:ind w:left="630" w:hanging="540"/>
        <w:rPr>
          <w:rFonts w:cs="Times New Roman"/>
        </w:rPr>
      </w:pPr>
      <w:r>
        <w:rPr>
          <w:rFonts w:cs="Times New Roman"/>
        </w:rPr>
        <w:t xml:space="preserve">         </w:t>
      </w:r>
      <w:r w:rsidRPr="000C3F20">
        <w:rPr>
          <w:rFonts w:cs="Times New Roman"/>
          <w:b/>
          <w:bCs/>
        </w:rPr>
        <w:t>Motion</w:t>
      </w:r>
      <w:r>
        <w:rPr>
          <w:rFonts w:cs="Times New Roman"/>
        </w:rPr>
        <w:t>: by Dr. Dyer to recommend to the Department that metoprolol be moved to the Paramedic section of Protocol 3.2 Atrial Fibrillation/Flutter. Seconded by Dr. Old.</w:t>
      </w:r>
    </w:p>
    <w:p w14:paraId="0C0032BB" w14:textId="65C1BCD4" w:rsidR="00561BCD" w:rsidRDefault="00561BCD" w:rsidP="000A6501">
      <w:pPr>
        <w:ind w:left="630" w:hanging="540"/>
        <w:rPr>
          <w:rFonts w:cs="Times New Roman"/>
        </w:rPr>
      </w:pPr>
      <w:r>
        <w:rPr>
          <w:rFonts w:cs="Times New Roman"/>
        </w:rPr>
        <w:t xml:space="preserve">         </w:t>
      </w:r>
      <w:r w:rsidRPr="000A6501">
        <w:rPr>
          <w:rFonts w:cs="Times New Roman"/>
        </w:rPr>
        <w:t>Approved</w:t>
      </w:r>
      <w:r w:rsidRPr="001124A4">
        <w:rPr>
          <w:rFonts w:cs="Times New Roman"/>
          <w:b/>
          <w:bCs/>
        </w:rPr>
        <w:t xml:space="preserve"> - </w:t>
      </w:r>
      <w:r w:rsidRPr="001124A4">
        <w:rPr>
          <w:rFonts w:cs="Times New Roman"/>
        </w:rPr>
        <w:t>unanimous vote.</w:t>
      </w:r>
    </w:p>
    <w:p w14:paraId="0F4221A9" w14:textId="2375E4A4" w:rsidR="00903BCA" w:rsidRPr="001124A4" w:rsidRDefault="000A6501" w:rsidP="0059150E">
      <w:pPr>
        <w:ind w:left="630" w:hanging="540"/>
        <w:rPr>
          <w:rFonts w:cs="Times New Roman"/>
        </w:rPr>
      </w:pPr>
      <w:r>
        <w:rPr>
          <w:rFonts w:cs="Times New Roman"/>
        </w:rPr>
        <w:t xml:space="preserve">         </w:t>
      </w:r>
    </w:p>
    <w:p w14:paraId="25DA5204" w14:textId="76B118FE" w:rsidR="00903BCA" w:rsidRDefault="00903BCA" w:rsidP="000F0117">
      <w:pPr>
        <w:pStyle w:val="ListParagraph"/>
        <w:numPr>
          <w:ilvl w:val="1"/>
          <w:numId w:val="23"/>
        </w:numPr>
        <w:ind w:left="900" w:hanging="270"/>
        <w:rPr>
          <w:rFonts w:cs="Times New Roman"/>
        </w:rPr>
      </w:pPr>
      <w:r w:rsidRPr="001124A4">
        <w:rPr>
          <w:rFonts w:cs="Times New Roman"/>
        </w:rPr>
        <w:t xml:space="preserve">New protocol: Sedation after intubation </w:t>
      </w:r>
      <w:proofErr w:type="spellStart"/>
      <w:r w:rsidRPr="001124A4">
        <w:rPr>
          <w:rFonts w:cs="Times New Roman"/>
        </w:rPr>
        <w:t>cf</w:t>
      </w:r>
      <w:proofErr w:type="spellEnd"/>
      <w:r w:rsidRPr="001124A4">
        <w:rPr>
          <w:rFonts w:cs="Times New Roman"/>
        </w:rPr>
        <w:t xml:space="preserve"> MAI. (Dr. Old)  Discussion and vote.</w:t>
      </w:r>
    </w:p>
    <w:p w14:paraId="7B1288D8" w14:textId="1EE2149A" w:rsidR="000F0117" w:rsidRDefault="000F0117" w:rsidP="000F0117">
      <w:pPr>
        <w:pStyle w:val="ListParagraph"/>
        <w:ind w:left="630"/>
        <w:rPr>
          <w:rFonts w:cs="Times New Roman"/>
        </w:rPr>
      </w:pPr>
      <w:r>
        <w:rPr>
          <w:rFonts w:cs="Times New Roman"/>
        </w:rPr>
        <w:t>Draft protocol reviewed.  Discussion.  Recommend: increasing systolic blood pressure to 100</w:t>
      </w:r>
      <w:r w:rsidR="00720BFB">
        <w:rPr>
          <w:rFonts w:cs="Times New Roman"/>
        </w:rPr>
        <w:t xml:space="preserve"> mm</w:t>
      </w:r>
      <w:r>
        <w:rPr>
          <w:rFonts w:cs="Times New Roman"/>
        </w:rPr>
        <w:t xml:space="preserve">Hg.  Suggested lowering the doses and increasing the time between doses. Richmond Agitation and Sedation Scale should be included. </w:t>
      </w:r>
    </w:p>
    <w:p w14:paraId="0318D06C" w14:textId="47328ACD" w:rsidR="000F0117" w:rsidRPr="001124A4" w:rsidRDefault="000F0117" w:rsidP="000F0117">
      <w:pPr>
        <w:pStyle w:val="ListParagraph"/>
        <w:ind w:left="630"/>
        <w:rPr>
          <w:rFonts w:cs="Times New Roman"/>
        </w:rPr>
      </w:pPr>
      <w:r w:rsidRPr="00720BFB">
        <w:rPr>
          <w:rFonts w:cs="Times New Roman"/>
          <w:b/>
          <w:bCs/>
        </w:rPr>
        <w:t>Motion:</w:t>
      </w:r>
      <w:r>
        <w:rPr>
          <w:rFonts w:cs="Times New Roman"/>
        </w:rPr>
        <w:t xml:space="preserve"> by Dr. Tollefsen </w:t>
      </w:r>
      <w:r w:rsidR="00C05AE4">
        <w:rPr>
          <w:rFonts w:cs="Times New Roman"/>
        </w:rPr>
        <w:t xml:space="preserve">to recommend to the Department </w:t>
      </w:r>
      <w:r>
        <w:rPr>
          <w:rFonts w:cs="Times New Roman"/>
        </w:rPr>
        <w:t xml:space="preserve">to approve the new Sedation after Intubation protocol with the systolic blood pressure reading </w:t>
      </w:r>
      <w:r w:rsidR="00720BFB">
        <w:rPr>
          <w:rFonts w:cs="Times New Roman"/>
        </w:rPr>
        <w:t xml:space="preserve">changed to </w:t>
      </w:r>
      <w:r>
        <w:rPr>
          <w:rFonts w:cs="Times New Roman"/>
        </w:rPr>
        <w:t>100</w:t>
      </w:r>
      <w:r w:rsidR="00720BFB">
        <w:rPr>
          <w:rFonts w:cs="Times New Roman"/>
        </w:rPr>
        <w:t xml:space="preserve"> mmHg. Seconded by Dr. Bivens.</w:t>
      </w:r>
    </w:p>
    <w:p w14:paraId="74CCB2F0" w14:textId="136FEA85" w:rsidR="00720BFB" w:rsidRDefault="00720BFB" w:rsidP="00720BFB">
      <w:pPr>
        <w:ind w:left="630" w:hanging="540"/>
        <w:rPr>
          <w:rFonts w:cs="Times New Roman"/>
        </w:rPr>
      </w:pPr>
      <w:r>
        <w:rPr>
          <w:rFonts w:cs="Times New Roman"/>
        </w:rPr>
        <w:t xml:space="preserve">         </w:t>
      </w:r>
      <w:r w:rsidRPr="00720BFB">
        <w:rPr>
          <w:rFonts w:cs="Times New Roman"/>
        </w:rPr>
        <w:t>Approved</w:t>
      </w:r>
      <w:r w:rsidRPr="00720BFB">
        <w:rPr>
          <w:rFonts w:cs="Times New Roman"/>
          <w:b/>
          <w:bCs/>
        </w:rPr>
        <w:t xml:space="preserve"> - </w:t>
      </w:r>
      <w:r w:rsidRPr="00720BFB">
        <w:rPr>
          <w:rFonts w:cs="Times New Roman"/>
        </w:rPr>
        <w:t>unanimous vote.</w:t>
      </w:r>
    </w:p>
    <w:p w14:paraId="10D28F7F" w14:textId="78D7A70B" w:rsidR="00183626" w:rsidRDefault="00183626" w:rsidP="00720BFB">
      <w:pPr>
        <w:ind w:left="630" w:hanging="540"/>
        <w:rPr>
          <w:rFonts w:cs="Times New Roman"/>
        </w:rPr>
      </w:pPr>
    </w:p>
    <w:p w14:paraId="438926D0" w14:textId="696CDEB5" w:rsidR="00903BCA" w:rsidRPr="001124A4" w:rsidRDefault="00183626" w:rsidP="0059150E">
      <w:pPr>
        <w:ind w:left="630" w:hanging="540"/>
        <w:rPr>
          <w:rFonts w:cs="Times New Roman"/>
        </w:rPr>
      </w:pPr>
      <w:r>
        <w:rPr>
          <w:rFonts w:cs="Times New Roman"/>
        </w:rPr>
        <w:t xml:space="preserve">        </w:t>
      </w:r>
      <w:r w:rsidR="00903BCA" w:rsidRPr="001124A4">
        <w:rPr>
          <w:rFonts w:cs="Times New Roman"/>
        </w:rPr>
        <w:t>Difficult airway – ketamine to replace midazolam?  Discussion and vote.</w:t>
      </w:r>
      <w:r w:rsidR="00E93712">
        <w:rPr>
          <w:rFonts w:cs="Times New Roman"/>
        </w:rPr>
        <w:t xml:space="preserve">  </w:t>
      </w:r>
      <w:r w:rsidR="00561BCD">
        <w:rPr>
          <w:rFonts w:cs="Times New Roman"/>
        </w:rPr>
        <w:t>Tabled</w:t>
      </w:r>
      <w:r w:rsidR="0059150E">
        <w:rPr>
          <w:rFonts w:cs="Times New Roman"/>
        </w:rPr>
        <w:t>.</w:t>
      </w:r>
    </w:p>
    <w:p w14:paraId="71C286D5" w14:textId="77777777" w:rsidR="00903BCA" w:rsidRPr="001124A4" w:rsidRDefault="00903BCA" w:rsidP="000F0117">
      <w:pPr>
        <w:ind w:left="900" w:hanging="270"/>
        <w:rPr>
          <w:rFonts w:cs="Times New Roman"/>
        </w:rPr>
      </w:pPr>
    </w:p>
    <w:p w14:paraId="7FA2DEB6" w14:textId="70FF7315" w:rsidR="00903BCA" w:rsidRDefault="00903BCA" w:rsidP="000F0117">
      <w:pPr>
        <w:pStyle w:val="ListParagraph"/>
        <w:numPr>
          <w:ilvl w:val="1"/>
          <w:numId w:val="23"/>
        </w:numPr>
        <w:tabs>
          <w:tab w:val="left" w:pos="1170"/>
        </w:tabs>
        <w:ind w:left="900" w:hanging="270"/>
        <w:rPr>
          <w:rFonts w:cs="Times New Roman"/>
        </w:rPr>
      </w:pPr>
      <w:r w:rsidRPr="001124A4">
        <w:rPr>
          <w:rFonts w:cs="Times New Roman"/>
        </w:rPr>
        <w:t>Temperature measurement?  Discussion and vote.</w:t>
      </w:r>
    </w:p>
    <w:p w14:paraId="460E7E06" w14:textId="77777777" w:rsidR="00183626" w:rsidRDefault="00183626" w:rsidP="00183626">
      <w:pPr>
        <w:pStyle w:val="nospace"/>
        <w:tabs>
          <w:tab w:val="clear" w:pos="288"/>
        </w:tabs>
        <w:ind w:left="0"/>
        <w:rPr>
          <w:b w:val="0"/>
          <w:bCs w:val="0"/>
        </w:rPr>
      </w:pPr>
      <w:r>
        <w:t xml:space="preserve">           </w:t>
      </w:r>
      <w:r w:rsidRPr="00183626">
        <w:rPr>
          <w:b w:val="0"/>
          <w:bCs w:val="0"/>
        </w:rPr>
        <w:t>Discussion</w:t>
      </w:r>
      <w:r>
        <w:rPr>
          <w:b w:val="0"/>
          <w:bCs w:val="0"/>
        </w:rPr>
        <w:t>-</w:t>
      </w:r>
      <w:r w:rsidRPr="00183626">
        <w:rPr>
          <w:b w:val="0"/>
          <w:bCs w:val="0"/>
        </w:rPr>
        <w:t>Temperature</w:t>
      </w:r>
      <w:r>
        <w:rPr>
          <w:b w:val="0"/>
          <w:bCs w:val="0"/>
        </w:rPr>
        <w:t xml:space="preserve"> taking and recording should be required for treatment of fever.  </w:t>
      </w:r>
    </w:p>
    <w:p w14:paraId="6A328656" w14:textId="56321F57" w:rsidR="00183626" w:rsidRDefault="00183626" w:rsidP="00183626">
      <w:pPr>
        <w:pStyle w:val="nospace"/>
        <w:tabs>
          <w:tab w:val="clear" w:pos="288"/>
          <w:tab w:val="left" w:pos="810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           This topic needs to be addressed before continuing discussion of </w:t>
      </w:r>
      <w:r w:rsidR="001A6C37">
        <w:rPr>
          <w:b w:val="0"/>
          <w:bCs w:val="0"/>
        </w:rPr>
        <w:t>the</w:t>
      </w:r>
      <w:r>
        <w:rPr>
          <w:b w:val="0"/>
          <w:bCs w:val="0"/>
        </w:rPr>
        <w:t xml:space="preserve"> item adding  </w:t>
      </w:r>
    </w:p>
    <w:p w14:paraId="12EED4B5" w14:textId="2B449D01" w:rsidR="00183626" w:rsidRDefault="00183626" w:rsidP="00183626">
      <w:pPr>
        <w:pStyle w:val="nospace"/>
        <w:tabs>
          <w:tab w:val="clear" w:pos="288"/>
          <w:tab w:val="left" w:pos="810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           indications for treatment of fever to Protocol 2.13.</w:t>
      </w:r>
      <w:r w:rsidRPr="00183626">
        <w:rPr>
          <w:b w:val="0"/>
          <w:bCs w:val="0"/>
        </w:rPr>
        <w:t xml:space="preserve"> </w:t>
      </w:r>
      <w:r w:rsidR="00F53939">
        <w:rPr>
          <w:b w:val="0"/>
          <w:bCs w:val="0"/>
        </w:rPr>
        <w:t>Device</w:t>
      </w:r>
      <w:r w:rsidR="001A6C37">
        <w:rPr>
          <w:b w:val="0"/>
          <w:bCs w:val="0"/>
        </w:rPr>
        <w:t xml:space="preserve"> to </w:t>
      </w:r>
      <w:proofErr w:type="gramStart"/>
      <w:r w:rsidR="001A6C37">
        <w:rPr>
          <w:b w:val="0"/>
          <w:bCs w:val="0"/>
        </w:rPr>
        <w:t>use?</w:t>
      </w:r>
      <w:proofErr w:type="gramEnd"/>
      <w:r w:rsidR="00F53939">
        <w:rPr>
          <w:b w:val="0"/>
          <w:bCs w:val="0"/>
        </w:rPr>
        <w:t xml:space="preserve"> </w:t>
      </w:r>
    </w:p>
    <w:p w14:paraId="55FF83F1" w14:textId="28C59D50" w:rsidR="00183626" w:rsidRPr="001124A4" w:rsidRDefault="00183626" w:rsidP="00183626">
      <w:pPr>
        <w:pStyle w:val="ListParagraph"/>
        <w:ind w:left="630"/>
        <w:rPr>
          <w:rFonts w:cs="Times New Roman"/>
        </w:rPr>
      </w:pPr>
      <w:r w:rsidRPr="00720BFB">
        <w:rPr>
          <w:rFonts w:cs="Times New Roman"/>
          <w:b/>
          <w:bCs/>
        </w:rPr>
        <w:t>Motion:</w:t>
      </w:r>
      <w:r>
        <w:rPr>
          <w:rFonts w:cs="Times New Roman"/>
        </w:rPr>
        <w:t xml:space="preserve"> by Dr. Bivens</w:t>
      </w:r>
      <w:r w:rsidR="00C05AE4">
        <w:rPr>
          <w:rFonts w:cs="Times New Roman"/>
        </w:rPr>
        <w:t xml:space="preserve"> to recommend to the Department</w:t>
      </w:r>
      <w:r>
        <w:rPr>
          <w:rFonts w:cs="Times New Roman"/>
        </w:rPr>
        <w:t xml:space="preserve"> to require </w:t>
      </w:r>
      <w:r w:rsidR="001A6C37">
        <w:rPr>
          <w:rFonts w:cs="Times New Roman"/>
        </w:rPr>
        <w:t xml:space="preserve">measuring </w:t>
      </w:r>
      <w:r>
        <w:rPr>
          <w:rFonts w:cs="Times New Roman"/>
        </w:rPr>
        <w:t xml:space="preserve">temperature </w:t>
      </w:r>
      <w:r w:rsidR="001A6C37">
        <w:rPr>
          <w:rFonts w:cs="Times New Roman"/>
        </w:rPr>
        <w:t>(it is a vital sign)</w:t>
      </w:r>
      <w:r w:rsidR="00F53939">
        <w:rPr>
          <w:rFonts w:cs="Times New Roman"/>
        </w:rPr>
        <w:t xml:space="preserve"> using an </w:t>
      </w:r>
      <w:r w:rsidR="001A6C37">
        <w:rPr>
          <w:rFonts w:cs="Times New Roman"/>
        </w:rPr>
        <w:t>“</w:t>
      </w:r>
      <w:r w:rsidR="00F53939">
        <w:rPr>
          <w:rFonts w:cs="Times New Roman"/>
        </w:rPr>
        <w:t>approved device</w:t>
      </w:r>
      <w:r w:rsidR="001A6C37">
        <w:rPr>
          <w:rFonts w:cs="Times New Roman"/>
        </w:rPr>
        <w:t>”</w:t>
      </w:r>
      <w:r w:rsidR="00F53939">
        <w:rPr>
          <w:rFonts w:cs="Times New Roman"/>
        </w:rPr>
        <w:t>.</w:t>
      </w:r>
      <w:r>
        <w:rPr>
          <w:rFonts w:cs="Times New Roman"/>
        </w:rPr>
        <w:t xml:space="preserve"> Seconded by Dr. </w:t>
      </w:r>
      <w:r w:rsidR="00F53939">
        <w:rPr>
          <w:rFonts w:cs="Times New Roman"/>
        </w:rPr>
        <w:t>Walter</w:t>
      </w:r>
      <w:r>
        <w:rPr>
          <w:rFonts w:cs="Times New Roman"/>
        </w:rPr>
        <w:t>.</w:t>
      </w:r>
    </w:p>
    <w:p w14:paraId="1AFA4F62" w14:textId="08772E5F" w:rsidR="00F53939" w:rsidRPr="001124A4" w:rsidRDefault="00F53939" w:rsidP="00F53939">
      <w:pPr>
        <w:pStyle w:val="nospace"/>
        <w:tabs>
          <w:tab w:val="clear" w:pos="663"/>
          <w:tab w:val="clear" w:pos="1383"/>
          <w:tab w:val="left" w:pos="638"/>
        </w:tabs>
        <w:rPr>
          <w:b w:val="0"/>
          <w:bCs w:val="0"/>
          <w:iCs/>
        </w:rPr>
      </w:pPr>
      <w:r w:rsidRPr="001124A4">
        <w:rPr>
          <w:b w:val="0"/>
          <w:bCs w:val="0"/>
        </w:rPr>
        <w:t xml:space="preserve">Approved – </w:t>
      </w:r>
      <w:r w:rsidRPr="001124A4">
        <w:rPr>
          <w:b w:val="0"/>
          <w:bCs w:val="0"/>
          <w:iCs/>
        </w:rPr>
        <w:t xml:space="preserve">Dr. Beltran, </w:t>
      </w:r>
      <w:r w:rsidRPr="001124A4">
        <w:rPr>
          <w:b w:val="0"/>
          <w:bCs w:val="0"/>
        </w:rPr>
        <w:t>Dr. Bivens, Dr. Chung, Dr. Wal</w:t>
      </w:r>
      <w:r w:rsidR="00014030">
        <w:rPr>
          <w:b w:val="0"/>
          <w:bCs w:val="0"/>
        </w:rPr>
        <w:t>k</w:t>
      </w:r>
      <w:r w:rsidRPr="001124A4">
        <w:rPr>
          <w:b w:val="0"/>
          <w:bCs w:val="0"/>
        </w:rPr>
        <w:t>er and Dr. Wal</w:t>
      </w:r>
      <w:r w:rsidR="00014030">
        <w:rPr>
          <w:b w:val="0"/>
          <w:bCs w:val="0"/>
        </w:rPr>
        <w:t>t</w:t>
      </w:r>
      <w:r w:rsidRPr="001124A4">
        <w:rPr>
          <w:b w:val="0"/>
          <w:bCs w:val="0"/>
        </w:rPr>
        <w:t xml:space="preserve">er. </w:t>
      </w:r>
    </w:p>
    <w:p w14:paraId="0FC4170E" w14:textId="533C9E08" w:rsidR="00F53939" w:rsidRDefault="00F53939" w:rsidP="00F53939">
      <w:pPr>
        <w:pStyle w:val="nospace"/>
        <w:tabs>
          <w:tab w:val="clear" w:pos="663"/>
          <w:tab w:val="clear" w:pos="1383"/>
          <w:tab w:val="left" w:pos="638"/>
        </w:tabs>
        <w:rPr>
          <w:b w:val="0"/>
          <w:bCs w:val="0"/>
        </w:rPr>
      </w:pPr>
      <w:r w:rsidRPr="001124A4">
        <w:rPr>
          <w:b w:val="0"/>
          <w:bCs w:val="0"/>
        </w:rPr>
        <w:t xml:space="preserve">Opposed: </w:t>
      </w:r>
      <w:r w:rsidRPr="001124A4">
        <w:rPr>
          <w:b w:val="0"/>
          <w:bCs w:val="0"/>
          <w:iCs/>
        </w:rPr>
        <w:t>P. Brennan,</w:t>
      </w:r>
      <w:r>
        <w:rPr>
          <w:b w:val="0"/>
          <w:bCs w:val="0"/>
          <w:iCs/>
        </w:rPr>
        <w:t xml:space="preserve"> </w:t>
      </w:r>
      <w:r w:rsidRPr="001124A4">
        <w:rPr>
          <w:b w:val="0"/>
          <w:bCs w:val="0"/>
          <w:iCs/>
        </w:rPr>
        <w:t>Dr. Dyer, D. Faunce</w:t>
      </w:r>
      <w:r>
        <w:rPr>
          <w:b w:val="0"/>
          <w:bCs w:val="0"/>
          <w:iCs/>
        </w:rPr>
        <w:t xml:space="preserve"> and </w:t>
      </w:r>
      <w:r w:rsidRPr="001124A4">
        <w:rPr>
          <w:b w:val="0"/>
          <w:bCs w:val="0"/>
          <w:iCs/>
        </w:rPr>
        <w:t xml:space="preserve">Dr. </w:t>
      </w:r>
      <w:r w:rsidRPr="001124A4">
        <w:rPr>
          <w:b w:val="0"/>
          <w:bCs w:val="0"/>
        </w:rPr>
        <w:t>Nemeth</w:t>
      </w:r>
      <w:r>
        <w:rPr>
          <w:b w:val="0"/>
          <w:bCs w:val="0"/>
        </w:rPr>
        <w:t>.</w:t>
      </w:r>
      <w:r w:rsidRPr="001124A4">
        <w:rPr>
          <w:b w:val="0"/>
          <w:bCs w:val="0"/>
          <w:iCs/>
        </w:rPr>
        <w:t xml:space="preserve">  </w:t>
      </w:r>
      <w:r w:rsidRPr="001124A4">
        <w:rPr>
          <w:b w:val="0"/>
          <w:bCs w:val="0"/>
        </w:rPr>
        <w:t xml:space="preserve">Abstentions: </w:t>
      </w:r>
      <w:r>
        <w:rPr>
          <w:b w:val="0"/>
          <w:bCs w:val="0"/>
        </w:rPr>
        <w:t>Dr. Tollefsen-on phone. (5-4-1)-passed.</w:t>
      </w:r>
    </w:p>
    <w:p w14:paraId="0247F606" w14:textId="4030D7F6" w:rsidR="001A6C37" w:rsidRPr="001124A4" w:rsidRDefault="001A6C37" w:rsidP="00F53939">
      <w:pPr>
        <w:pStyle w:val="nospace"/>
        <w:tabs>
          <w:tab w:val="clear" w:pos="663"/>
          <w:tab w:val="clear" w:pos="1383"/>
          <w:tab w:val="left" w:pos="638"/>
        </w:tabs>
        <w:rPr>
          <w:b w:val="0"/>
          <w:bCs w:val="0"/>
        </w:rPr>
      </w:pPr>
      <w:r>
        <w:rPr>
          <w:b w:val="0"/>
          <w:bCs w:val="0"/>
        </w:rPr>
        <w:t>Device discussion will be continued when draft protocols 1.0 and 2.13 are brought to the committee.</w:t>
      </w:r>
    </w:p>
    <w:p w14:paraId="662C9C2E" w14:textId="0796B091" w:rsidR="00183626" w:rsidRPr="00183626" w:rsidRDefault="00183626" w:rsidP="00183626">
      <w:pPr>
        <w:pStyle w:val="nospace"/>
        <w:tabs>
          <w:tab w:val="clear" w:pos="288"/>
          <w:tab w:val="left" w:pos="810"/>
        </w:tabs>
        <w:ind w:left="0"/>
        <w:rPr>
          <w:b w:val="0"/>
          <w:bCs w:val="0"/>
        </w:rPr>
      </w:pPr>
    </w:p>
    <w:p w14:paraId="2646F490" w14:textId="10A8B699" w:rsidR="00903BCA" w:rsidRPr="001124A4" w:rsidRDefault="00903BCA" w:rsidP="000F0117">
      <w:pPr>
        <w:pStyle w:val="ListParagraph"/>
        <w:numPr>
          <w:ilvl w:val="1"/>
          <w:numId w:val="23"/>
        </w:numPr>
        <w:ind w:left="900" w:hanging="270"/>
        <w:rPr>
          <w:rFonts w:cs="Times New Roman"/>
        </w:rPr>
      </w:pPr>
      <w:r w:rsidRPr="001124A4">
        <w:rPr>
          <w:rFonts w:cs="Times New Roman"/>
        </w:rPr>
        <w:t>Add fever to 2.13 as indication for rx?  (Dr. Walker)  Discussion and vote.</w:t>
      </w:r>
      <w:r w:rsidR="00183626">
        <w:rPr>
          <w:rFonts w:cs="Times New Roman"/>
        </w:rPr>
        <w:t xml:space="preserve"> Tabled</w:t>
      </w:r>
      <w:r w:rsidR="0059150E">
        <w:rPr>
          <w:rFonts w:cs="Times New Roman"/>
        </w:rPr>
        <w:t>.</w:t>
      </w:r>
    </w:p>
    <w:p w14:paraId="05CB8B7E" w14:textId="0F659AE2" w:rsidR="00903BCA" w:rsidRPr="001124A4" w:rsidRDefault="00903BCA" w:rsidP="000F0117">
      <w:pPr>
        <w:ind w:left="900" w:hanging="270"/>
        <w:rPr>
          <w:rFonts w:cs="Times New Roman"/>
        </w:rPr>
      </w:pPr>
    </w:p>
    <w:p w14:paraId="0B210950" w14:textId="3371D430" w:rsidR="00903BCA" w:rsidRDefault="00903BCA" w:rsidP="000F0117">
      <w:pPr>
        <w:pStyle w:val="ListParagraph"/>
        <w:numPr>
          <w:ilvl w:val="1"/>
          <w:numId w:val="23"/>
        </w:numPr>
        <w:ind w:left="900" w:hanging="270"/>
        <w:rPr>
          <w:rFonts w:cs="Times New Roman"/>
        </w:rPr>
      </w:pPr>
      <w:r w:rsidRPr="001124A4">
        <w:rPr>
          <w:rFonts w:cs="Times New Roman"/>
        </w:rPr>
        <w:t>Heat stroke protocol?  Discussion and vote.</w:t>
      </w:r>
      <w:r w:rsidR="00E93712">
        <w:rPr>
          <w:rFonts w:cs="Times New Roman"/>
        </w:rPr>
        <w:t xml:space="preserve"> Tabled</w:t>
      </w:r>
      <w:r w:rsidR="0059150E">
        <w:rPr>
          <w:rFonts w:cs="Times New Roman"/>
        </w:rPr>
        <w:t>.</w:t>
      </w:r>
    </w:p>
    <w:p w14:paraId="583C9CFC" w14:textId="77777777" w:rsidR="00FD3A50" w:rsidRPr="00FD3A50" w:rsidRDefault="00FD3A50" w:rsidP="00FD3A50">
      <w:pPr>
        <w:pStyle w:val="ListParagraph"/>
        <w:rPr>
          <w:rFonts w:cs="Times New Roman"/>
        </w:rPr>
      </w:pPr>
    </w:p>
    <w:p w14:paraId="328BC357" w14:textId="77777777" w:rsidR="00FD3A50" w:rsidRDefault="00FD3A50" w:rsidP="00FD3A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  <w:r>
        <w:rPr>
          <w:rFonts w:cs="Times New Roman"/>
        </w:rPr>
        <w:t xml:space="preserve">          </w:t>
      </w:r>
      <w:r w:rsidRPr="001124A4">
        <w:rPr>
          <w:rFonts w:cs="Times New Roman"/>
          <w:b/>
          <w:bCs/>
        </w:rPr>
        <w:t>Motion</w:t>
      </w:r>
      <w:r w:rsidRPr="001124A4">
        <w:rPr>
          <w:rFonts w:cs="Times New Roman"/>
        </w:rPr>
        <w:t xml:space="preserve">: by </w:t>
      </w:r>
      <w:r>
        <w:rPr>
          <w:rFonts w:cs="Times New Roman"/>
        </w:rPr>
        <w:t xml:space="preserve">P. Brennan </w:t>
      </w:r>
      <w:r w:rsidRPr="001124A4">
        <w:rPr>
          <w:rFonts w:cs="Times New Roman"/>
        </w:rPr>
        <w:t>to adjourn the meeting.</w:t>
      </w:r>
      <w:r>
        <w:rPr>
          <w:rFonts w:cs="Times New Roman"/>
        </w:rPr>
        <w:t xml:space="preserve"> Seconded by Dr. Bivens. </w:t>
      </w:r>
      <w:r w:rsidRPr="00720BFB">
        <w:rPr>
          <w:rFonts w:cs="Times New Roman"/>
        </w:rPr>
        <w:t>Approved</w:t>
      </w:r>
      <w:r w:rsidRPr="00720BFB">
        <w:rPr>
          <w:rFonts w:cs="Times New Roman"/>
          <w:b/>
          <w:bCs/>
        </w:rPr>
        <w:t xml:space="preserve"> - </w:t>
      </w:r>
      <w:r>
        <w:rPr>
          <w:rFonts w:cs="Times New Roman"/>
          <w:b/>
          <w:bCs/>
        </w:rPr>
        <w:t xml:space="preserve"> </w:t>
      </w:r>
    </w:p>
    <w:p w14:paraId="5D81D105" w14:textId="3C16B9F7" w:rsidR="00FD3A50" w:rsidRPr="00FD3A50" w:rsidRDefault="00FD3A50" w:rsidP="00FD3A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</w:rPr>
      </w:pPr>
      <w:r>
        <w:rPr>
          <w:rFonts w:cs="Times New Roman"/>
          <w:b/>
          <w:bCs/>
        </w:rPr>
        <w:t xml:space="preserve">          </w:t>
      </w:r>
      <w:r w:rsidRPr="00720BFB">
        <w:rPr>
          <w:rFonts w:cs="Times New Roman"/>
        </w:rPr>
        <w:t>unanimous vote.</w:t>
      </w:r>
    </w:p>
    <w:p w14:paraId="76DE8C25" w14:textId="6E394FF5" w:rsidR="00903BCA" w:rsidRPr="001124A4" w:rsidRDefault="00903BCA" w:rsidP="00F53939">
      <w:pPr>
        <w:pStyle w:val="ListParagraph"/>
        <w:ind w:left="0"/>
        <w:rPr>
          <w:rFonts w:cs="Times New Roman"/>
        </w:rPr>
      </w:pPr>
      <w:r w:rsidRPr="001124A4">
        <w:rPr>
          <w:rFonts w:cs="Times New Roman"/>
        </w:rPr>
        <w:tab/>
      </w:r>
    </w:p>
    <w:p w14:paraId="52B34FE4" w14:textId="77777777" w:rsidR="00903BCA" w:rsidRPr="001124A4" w:rsidRDefault="00903BCA" w:rsidP="00903BCA">
      <w:pPr>
        <w:pStyle w:val="BodyAA"/>
        <w:rPr>
          <w:rFonts w:cs="Times New Roman"/>
          <w:sz w:val="24"/>
          <w:szCs w:val="24"/>
        </w:rPr>
      </w:pPr>
      <w:r w:rsidRPr="001124A4">
        <w:rPr>
          <w:rFonts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39999"/>
            </w14:srgbClr>
          </w14:shadow>
        </w:rPr>
        <w:t>Next Meeting:  February 14, 2019; location TBD likely either 67 Forest St in Marlboro or MEMA.</w:t>
      </w:r>
    </w:p>
    <w:p w14:paraId="1B03A874" w14:textId="77777777" w:rsidR="00E81672" w:rsidRPr="001124A4" w:rsidRDefault="00E81672" w:rsidP="0077447B">
      <w:pPr>
        <w:pStyle w:val="BodyAA"/>
        <w:rPr>
          <w:rFonts w:cs="Times New Roman"/>
          <w:sz w:val="24"/>
          <w:szCs w:val="24"/>
        </w:rPr>
      </w:pPr>
    </w:p>
    <w:p w14:paraId="6C645D39" w14:textId="0336B20D" w:rsidR="0077447B" w:rsidRPr="001124A4" w:rsidRDefault="0077447B" w:rsidP="0077447B">
      <w:pPr>
        <w:pStyle w:val="BodyAA"/>
        <w:rPr>
          <w:rFonts w:cs="Times New Roman"/>
          <w:sz w:val="24"/>
          <w:szCs w:val="24"/>
        </w:rPr>
      </w:pPr>
      <w:r w:rsidRPr="001124A4">
        <w:rPr>
          <w:rFonts w:cs="Times New Roman"/>
          <w:sz w:val="24"/>
          <w:szCs w:val="24"/>
        </w:rPr>
        <w:t>Documents utilized at meeting:</w:t>
      </w:r>
    </w:p>
    <w:p w14:paraId="0F84B221" w14:textId="08500149" w:rsidR="00B77610" w:rsidRPr="001124A4" w:rsidRDefault="0077447B" w:rsidP="0077447B">
      <w:pPr>
        <w:autoSpaceDE w:val="0"/>
        <w:autoSpaceDN w:val="0"/>
        <w:adjustRightInd w:val="0"/>
        <w:rPr>
          <w:rFonts w:cs="Times New Roman"/>
          <w:color w:val="auto"/>
        </w:rPr>
      </w:pPr>
      <w:r w:rsidRPr="001124A4">
        <w:rPr>
          <w:rFonts w:cs="Times New Roman"/>
          <w:color w:val="auto"/>
        </w:rPr>
        <w:t>-</w:t>
      </w:r>
      <w:r w:rsidR="00903BCA" w:rsidRPr="001124A4">
        <w:rPr>
          <w:rFonts w:cs="Times New Roman"/>
          <w:color w:val="auto"/>
        </w:rPr>
        <w:t>Highlights o</w:t>
      </w:r>
      <w:r w:rsidR="00B77610" w:rsidRPr="001124A4">
        <w:rPr>
          <w:rFonts w:cs="Times New Roman"/>
          <w:color w:val="auto"/>
        </w:rPr>
        <w:t xml:space="preserve">f </w:t>
      </w:r>
      <w:r w:rsidR="00903BCA" w:rsidRPr="001124A4">
        <w:rPr>
          <w:rFonts w:cs="Times New Roman"/>
          <w:color w:val="auto"/>
        </w:rPr>
        <w:t>the 2019 Focused Updates to the American Heart Association</w:t>
      </w:r>
    </w:p>
    <w:p w14:paraId="207DA0A1" w14:textId="77777777" w:rsidR="00B77610" w:rsidRPr="001124A4" w:rsidRDefault="00B77610" w:rsidP="0077447B">
      <w:pPr>
        <w:autoSpaceDE w:val="0"/>
        <w:autoSpaceDN w:val="0"/>
        <w:adjustRightInd w:val="0"/>
        <w:rPr>
          <w:rFonts w:cs="Times New Roman"/>
          <w:color w:val="auto"/>
        </w:rPr>
      </w:pPr>
      <w:r w:rsidRPr="001124A4">
        <w:rPr>
          <w:rFonts w:cs="Times New Roman"/>
          <w:color w:val="auto"/>
        </w:rPr>
        <w:t xml:space="preserve">-Braude, D., Steuerwald, M., Wray, T., and Galgon, R. Managing the Out-of-Hospital  </w:t>
      </w:r>
    </w:p>
    <w:p w14:paraId="5F73C24E" w14:textId="0C1DCAC2" w:rsidR="00B77610" w:rsidRPr="001124A4" w:rsidRDefault="00B77610" w:rsidP="0077447B">
      <w:pPr>
        <w:autoSpaceDE w:val="0"/>
        <w:autoSpaceDN w:val="0"/>
        <w:adjustRightInd w:val="0"/>
        <w:rPr>
          <w:rFonts w:cs="Times New Roman"/>
          <w:color w:val="auto"/>
        </w:rPr>
      </w:pPr>
      <w:r w:rsidRPr="001124A4">
        <w:rPr>
          <w:rFonts w:cs="Times New Roman"/>
          <w:color w:val="auto"/>
        </w:rPr>
        <w:t xml:space="preserve">  Extraglottic Airway Device. Annals of Emergency Medicine.2019:1-7.</w:t>
      </w:r>
    </w:p>
    <w:p w14:paraId="32AFE208" w14:textId="6DF8222E" w:rsidR="00B77610" w:rsidRPr="001124A4" w:rsidRDefault="00B77610" w:rsidP="0077447B">
      <w:pPr>
        <w:autoSpaceDE w:val="0"/>
        <w:autoSpaceDN w:val="0"/>
        <w:adjustRightInd w:val="0"/>
        <w:rPr>
          <w:rFonts w:cs="Times New Roman"/>
          <w:i/>
          <w:iCs/>
          <w:color w:val="auto"/>
        </w:rPr>
      </w:pPr>
      <w:r w:rsidRPr="001124A4">
        <w:rPr>
          <w:rFonts w:cs="Times New Roman"/>
          <w:color w:val="auto"/>
        </w:rPr>
        <w:t xml:space="preserve">  </w:t>
      </w:r>
      <w:hyperlink r:id="rId9" w:history="1">
        <w:r w:rsidRPr="001124A4">
          <w:rPr>
            <w:rStyle w:val="Hyperlink"/>
            <w:rFonts w:cs="Times New Roman"/>
            <w:i/>
            <w:iCs/>
          </w:rPr>
          <w:t>https://doi.org/10.1016/j.annemergmed.2019.03.002</w:t>
        </w:r>
      </w:hyperlink>
    </w:p>
    <w:p w14:paraId="45F25610" w14:textId="04D32172" w:rsidR="00B77610" w:rsidRPr="001124A4" w:rsidRDefault="00B77610" w:rsidP="0077447B">
      <w:pPr>
        <w:autoSpaceDE w:val="0"/>
        <w:autoSpaceDN w:val="0"/>
        <w:adjustRightInd w:val="0"/>
        <w:rPr>
          <w:rFonts w:cs="Times New Roman"/>
          <w:color w:val="auto"/>
        </w:rPr>
      </w:pPr>
      <w:r w:rsidRPr="001124A4">
        <w:rPr>
          <w:rFonts w:cs="Times New Roman"/>
          <w:color w:val="auto"/>
        </w:rPr>
        <w:t>-Protocol 2.20 Home Hemodialysis Emergency Disconnect</w:t>
      </w:r>
    </w:p>
    <w:p w14:paraId="2ECF29C3" w14:textId="32B6C49E" w:rsidR="003C7B1C" w:rsidRPr="001124A4" w:rsidRDefault="003C7B1C" w:rsidP="0077447B">
      <w:pPr>
        <w:autoSpaceDE w:val="0"/>
        <w:autoSpaceDN w:val="0"/>
        <w:adjustRightInd w:val="0"/>
        <w:rPr>
          <w:rFonts w:cs="Times New Roman"/>
          <w:color w:val="auto"/>
        </w:rPr>
      </w:pPr>
      <w:r w:rsidRPr="001124A4">
        <w:rPr>
          <w:rFonts w:cs="Times New Roman"/>
          <w:color w:val="auto"/>
        </w:rPr>
        <w:t>-</w:t>
      </w:r>
      <w:r w:rsidR="00E81672" w:rsidRPr="001124A4">
        <w:rPr>
          <w:rFonts w:cs="Times New Roman"/>
          <w:color w:val="auto"/>
        </w:rPr>
        <w:t>Protocol 4.4 Head trauma &amp; Injuries – Adult and Pediatric</w:t>
      </w:r>
    </w:p>
    <w:p w14:paraId="28A1AFB3" w14:textId="6F9A2FFC" w:rsidR="00B77610" w:rsidRPr="001124A4" w:rsidRDefault="00B77610" w:rsidP="0077447B">
      <w:pPr>
        <w:autoSpaceDE w:val="0"/>
        <w:autoSpaceDN w:val="0"/>
        <w:adjustRightInd w:val="0"/>
        <w:rPr>
          <w:rFonts w:cs="Times New Roman"/>
          <w:color w:val="auto"/>
        </w:rPr>
      </w:pPr>
      <w:r w:rsidRPr="001124A4">
        <w:rPr>
          <w:rFonts w:cs="Times New Roman"/>
          <w:color w:val="auto"/>
        </w:rPr>
        <w:t>-Richmond Agitation and Sedation Scale (RASS)</w:t>
      </w:r>
    </w:p>
    <w:p w14:paraId="104DB921" w14:textId="77777777" w:rsidR="006431E1" w:rsidRPr="001124A4" w:rsidRDefault="00B77610" w:rsidP="0077447B">
      <w:pPr>
        <w:autoSpaceDE w:val="0"/>
        <w:autoSpaceDN w:val="0"/>
        <w:adjustRightInd w:val="0"/>
        <w:rPr>
          <w:rFonts w:cs="Times New Roman"/>
          <w:color w:val="auto"/>
        </w:rPr>
      </w:pPr>
      <w:r w:rsidRPr="001124A4">
        <w:rPr>
          <w:rFonts w:cs="Times New Roman"/>
          <w:color w:val="auto"/>
        </w:rPr>
        <w:t xml:space="preserve">-Merelman, A., Perlmutter, M. and Strayer, R. Alternatives to Rapid Sequence </w:t>
      </w:r>
      <w:r w:rsidR="006431E1" w:rsidRPr="001124A4">
        <w:rPr>
          <w:rFonts w:cs="Times New Roman"/>
          <w:color w:val="auto"/>
        </w:rPr>
        <w:t xml:space="preserve"> </w:t>
      </w:r>
    </w:p>
    <w:p w14:paraId="6E442F88" w14:textId="63067786" w:rsidR="006431E1" w:rsidRPr="001124A4" w:rsidRDefault="006431E1" w:rsidP="0077447B">
      <w:pPr>
        <w:autoSpaceDE w:val="0"/>
        <w:autoSpaceDN w:val="0"/>
        <w:adjustRightInd w:val="0"/>
        <w:rPr>
          <w:rFonts w:cs="Times New Roman"/>
          <w:color w:val="auto"/>
        </w:rPr>
      </w:pPr>
      <w:r w:rsidRPr="001124A4">
        <w:rPr>
          <w:rFonts w:cs="Times New Roman"/>
          <w:color w:val="auto"/>
        </w:rPr>
        <w:t xml:space="preserve"> </w:t>
      </w:r>
      <w:r w:rsidR="00B77610" w:rsidRPr="001124A4">
        <w:rPr>
          <w:rFonts w:cs="Times New Roman"/>
          <w:color w:val="auto"/>
        </w:rPr>
        <w:t>Intubation: Contempor</w:t>
      </w:r>
      <w:r w:rsidRPr="001124A4">
        <w:rPr>
          <w:rFonts w:cs="Times New Roman"/>
          <w:color w:val="auto"/>
        </w:rPr>
        <w:t xml:space="preserve">ary Airway Management with Ketamine. Western Journal of  </w:t>
      </w:r>
    </w:p>
    <w:p w14:paraId="092FCA3E" w14:textId="5EFFB8E7" w:rsidR="00B77610" w:rsidRPr="001124A4" w:rsidRDefault="006431E1" w:rsidP="0077447B">
      <w:pPr>
        <w:autoSpaceDE w:val="0"/>
        <w:autoSpaceDN w:val="0"/>
        <w:adjustRightInd w:val="0"/>
        <w:rPr>
          <w:rFonts w:cs="Times New Roman"/>
          <w:color w:val="auto"/>
        </w:rPr>
      </w:pPr>
      <w:r w:rsidRPr="001124A4">
        <w:rPr>
          <w:rFonts w:cs="Times New Roman"/>
          <w:color w:val="auto"/>
        </w:rPr>
        <w:t xml:space="preserve"> Emergency Medicine. Vol.20, No.3</w:t>
      </w:r>
      <w:r w:rsidR="00747972" w:rsidRPr="001124A4">
        <w:rPr>
          <w:rFonts w:cs="Times New Roman"/>
          <w:color w:val="auto"/>
        </w:rPr>
        <w:t>,</w:t>
      </w:r>
      <w:r w:rsidRPr="001124A4">
        <w:rPr>
          <w:rFonts w:cs="Times New Roman"/>
          <w:color w:val="auto"/>
        </w:rPr>
        <w:t xml:space="preserve"> May 2019, 466-471.</w:t>
      </w:r>
    </w:p>
    <w:p w14:paraId="45703EF5" w14:textId="51965AE9" w:rsidR="006431E1" w:rsidRPr="001124A4" w:rsidRDefault="006431E1" w:rsidP="0077447B">
      <w:pPr>
        <w:autoSpaceDE w:val="0"/>
        <w:autoSpaceDN w:val="0"/>
        <w:adjustRightInd w:val="0"/>
        <w:rPr>
          <w:rFonts w:cs="Times New Roman"/>
          <w:i/>
          <w:iCs/>
          <w:color w:val="auto"/>
        </w:rPr>
      </w:pPr>
      <w:r w:rsidRPr="001124A4">
        <w:rPr>
          <w:rFonts w:cs="Times New Roman"/>
          <w:color w:val="auto"/>
        </w:rPr>
        <w:t xml:space="preserve"> </w:t>
      </w:r>
      <w:hyperlink r:id="rId10" w:history="1">
        <w:r w:rsidR="00747972" w:rsidRPr="001124A4">
          <w:rPr>
            <w:rStyle w:val="Hyperlink"/>
            <w:rFonts w:cs="Times New Roman"/>
            <w:i/>
            <w:iCs/>
          </w:rPr>
          <w:t>https://escholarship.org/uc/item/4b27s3ks</w:t>
        </w:r>
      </w:hyperlink>
    </w:p>
    <w:p w14:paraId="23727360" w14:textId="77777777" w:rsidR="00747972" w:rsidRPr="001124A4" w:rsidRDefault="00747972" w:rsidP="00747972">
      <w:pPr>
        <w:autoSpaceDE w:val="0"/>
        <w:autoSpaceDN w:val="0"/>
        <w:adjustRightInd w:val="0"/>
        <w:rPr>
          <w:rFonts w:cs="Times New Roman"/>
          <w:color w:val="auto"/>
        </w:rPr>
      </w:pPr>
      <w:r w:rsidRPr="001124A4">
        <w:rPr>
          <w:rFonts w:cs="Times New Roman"/>
          <w:color w:val="auto"/>
        </w:rPr>
        <w:lastRenderedPageBreak/>
        <w:t xml:space="preserve">-Driver, B., Reardon, R. and Mosier, J. Ketamine as Monotherapy is Difficult Airways Is   </w:t>
      </w:r>
    </w:p>
    <w:p w14:paraId="34CE98B8" w14:textId="77777777" w:rsidR="00747972" w:rsidRPr="001124A4" w:rsidRDefault="00747972" w:rsidP="00747972">
      <w:pPr>
        <w:autoSpaceDE w:val="0"/>
        <w:autoSpaceDN w:val="0"/>
        <w:adjustRightInd w:val="0"/>
        <w:rPr>
          <w:rFonts w:cs="Times New Roman"/>
          <w:color w:val="auto"/>
        </w:rPr>
      </w:pPr>
      <w:r w:rsidRPr="001124A4">
        <w:rPr>
          <w:rFonts w:cs="Times New Roman"/>
          <w:color w:val="auto"/>
        </w:rPr>
        <w:t xml:space="preserve"> Not Ready for Prime Time. Western Journal of Emergency Medicine. Vol.20, No.6,  </w:t>
      </w:r>
    </w:p>
    <w:p w14:paraId="786F8CB0" w14:textId="2C34238D" w:rsidR="00747972" w:rsidRPr="001124A4" w:rsidRDefault="00747972" w:rsidP="00747972">
      <w:pPr>
        <w:autoSpaceDE w:val="0"/>
        <w:autoSpaceDN w:val="0"/>
        <w:adjustRightInd w:val="0"/>
        <w:rPr>
          <w:rFonts w:cs="Times New Roman"/>
          <w:i/>
          <w:iCs/>
          <w:color w:val="auto"/>
        </w:rPr>
      </w:pPr>
      <w:r w:rsidRPr="001124A4">
        <w:rPr>
          <w:rFonts w:cs="Times New Roman"/>
          <w:color w:val="auto"/>
        </w:rPr>
        <w:t xml:space="preserve"> November 2019, 970-973. </w:t>
      </w:r>
      <w:hyperlink r:id="rId11" w:history="1">
        <w:r w:rsidRPr="001124A4">
          <w:rPr>
            <w:rStyle w:val="Hyperlink"/>
            <w:rFonts w:cs="Times New Roman"/>
            <w:i/>
            <w:iCs/>
          </w:rPr>
          <w:t>http://escholarship.org/uc/uciem_westjem</w:t>
        </w:r>
      </w:hyperlink>
    </w:p>
    <w:p w14:paraId="7EFD7630" w14:textId="772AE5A6" w:rsidR="00747972" w:rsidRPr="001124A4" w:rsidRDefault="00747972" w:rsidP="00747972">
      <w:pPr>
        <w:autoSpaceDE w:val="0"/>
        <w:autoSpaceDN w:val="0"/>
        <w:adjustRightInd w:val="0"/>
        <w:rPr>
          <w:rFonts w:cs="Times New Roman"/>
          <w:color w:val="auto"/>
        </w:rPr>
      </w:pPr>
      <w:r w:rsidRPr="001124A4">
        <w:rPr>
          <w:rFonts w:cs="Times New Roman"/>
          <w:color w:val="auto"/>
        </w:rPr>
        <w:t xml:space="preserve">-Protocol 2.7 Hyperthermia (Environmental) Adult &amp; Pediatric </w:t>
      </w:r>
    </w:p>
    <w:p w14:paraId="20332020" w14:textId="38425A39" w:rsidR="00747972" w:rsidRPr="001124A4" w:rsidRDefault="00747972" w:rsidP="00747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/>
        <w:rPr>
          <w:rFonts w:cs="Times New Roman"/>
          <w:color w:val="auto"/>
        </w:rPr>
      </w:pPr>
      <w:r w:rsidRPr="001124A4">
        <w:rPr>
          <w:rFonts w:cs="Times New Roman"/>
          <w:color w:val="auto"/>
        </w:rPr>
        <w:t xml:space="preserve">            -Belval, L.,  Casa, D.,  Adams, W., Chiampas, G., Holschen, J., Hosokawa, Y., et.al.</w:t>
      </w:r>
    </w:p>
    <w:p w14:paraId="20F4BF68" w14:textId="77777777" w:rsidR="005A1469" w:rsidRPr="001124A4" w:rsidRDefault="005A1469" w:rsidP="00747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/>
        <w:rPr>
          <w:rFonts w:cs="Times New Roman"/>
          <w:color w:val="auto"/>
        </w:rPr>
      </w:pPr>
      <w:r w:rsidRPr="001124A4">
        <w:rPr>
          <w:rFonts w:cs="Times New Roman"/>
          <w:color w:val="auto"/>
        </w:rPr>
        <w:t xml:space="preserve">             Early Online:1-6.Consensus Statement-Prehospital Care of Exertional Heat Stroke.  </w:t>
      </w:r>
    </w:p>
    <w:p w14:paraId="648C1977" w14:textId="0C70A7B2" w:rsidR="005A1469" w:rsidRPr="001124A4" w:rsidRDefault="005A1469" w:rsidP="00747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/>
        <w:rPr>
          <w:rFonts w:cs="Times New Roman"/>
          <w:color w:val="auto"/>
        </w:rPr>
      </w:pPr>
      <w:r w:rsidRPr="001124A4">
        <w:rPr>
          <w:rFonts w:cs="Times New Roman"/>
          <w:color w:val="auto"/>
        </w:rPr>
        <w:t xml:space="preserve">             Prehospital Emergency Care 2018. </w:t>
      </w:r>
      <w:hyperlink r:id="rId12" w:history="1">
        <w:r w:rsidRPr="001124A4">
          <w:rPr>
            <w:rStyle w:val="Hyperlink"/>
            <w:rFonts w:cs="Times New Roman"/>
          </w:rPr>
          <w:t>www.tandfonline.com/ipec</w:t>
        </w:r>
      </w:hyperlink>
      <w:r w:rsidRPr="001124A4">
        <w:rPr>
          <w:rFonts w:cs="Times New Roman"/>
          <w:color w:val="auto"/>
        </w:rPr>
        <w:t>.</w:t>
      </w:r>
    </w:p>
    <w:p w14:paraId="48F06B20" w14:textId="59B68267" w:rsidR="005A1469" w:rsidRPr="001124A4" w:rsidRDefault="005A1469" w:rsidP="00747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/>
        <w:rPr>
          <w:rFonts w:cs="Times New Roman"/>
          <w:color w:val="auto"/>
        </w:rPr>
      </w:pPr>
      <w:r w:rsidRPr="001124A4">
        <w:rPr>
          <w:rFonts w:cs="Times New Roman"/>
          <w:color w:val="auto"/>
        </w:rPr>
        <w:tab/>
        <w:t xml:space="preserve">     -John Jardine, MD letter to Dr. Burstein-OEMS Medical Director. August 20,2019</w:t>
      </w:r>
    </w:p>
    <w:p w14:paraId="35280CCC" w14:textId="74580911" w:rsidR="005A1469" w:rsidRPr="001124A4" w:rsidRDefault="005A1469" w:rsidP="00747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/>
        <w:rPr>
          <w:rFonts w:cs="Times New Roman"/>
          <w:color w:val="auto"/>
        </w:rPr>
      </w:pPr>
      <w:r w:rsidRPr="001124A4">
        <w:rPr>
          <w:rFonts w:cs="Times New Roman"/>
          <w:color w:val="auto"/>
        </w:rPr>
        <w:t xml:space="preserve">            -Connecticut OEMS Protocol 2.11 Exertional Heat Stroke Protocol</w:t>
      </w:r>
    </w:p>
    <w:p w14:paraId="4D72A63A" w14:textId="77777777" w:rsidR="005A1469" w:rsidRPr="001124A4" w:rsidRDefault="005A1469" w:rsidP="00794177">
      <w:pPr>
        <w:pStyle w:val="BodyAA"/>
        <w:ind w:left="1440" w:hanging="720"/>
        <w:rPr>
          <w:rFonts w:cs="Times New Roman"/>
          <w:sz w:val="24"/>
          <w:szCs w:val="24"/>
        </w:rPr>
      </w:pPr>
    </w:p>
    <w:p w14:paraId="757B0D00" w14:textId="77777777" w:rsidR="005A1469" w:rsidRPr="001124A4" w:rsidRDefault="005A1469" w:rsidP="00794177">
      <w:pPr>
        <w:pStyle w:val="BodyAA"/>
        <w:ind w:left="1440" w:hanging="720"/>
        <w:rPr>
          <w:rFonts w:cs="Times New Roman"/>
          <w:sz w:val="24"/>
          <w:szCs w:val="24"/>
        </w:rPr>
      </w:pPr>
    </w:p>
    <w:p w14:paraId="34F393B7" w14:textId="249C8ABA" w:rsidR="00E42659" w:rsidRPr="001124A4" w:rsidRDefault="0077447B" w:rsidP="00794177">
      <w:pPr>
        <w:pStyle w:val="BodyAA"/>
        <w:ind w:left="1440" w:hanging="720"/>
        <w:rPr>
          <w:rFonts w:cs="Times New Roman"/>
          <w:sz w:val="24"/>
          <w:szCs w:val="24"/>
        </w:rPr>
      </w:pPr>
      <w:r w:rsidRPr="001124A4">
        <w:rPr>
          <w:rFonts w:cs="Times New Roman"/>
          <w:sz w:val="24"/>
          <w:szCs w:val="24"/>
        </w:rPr>
        <w:t>Meeting adjourned at</w:t>
      </w:r>
      <w:r w:rsidR="00812E00" w:rsidRPr="001124A4">
        <w:rPr>
          <w:rFonts w:cs="Times New Roman"/>
          <w:sz w:val="24"/>
          <w:szCs w:val="24"/>
        </w:rPr>
        <w:t xml:space="preserve"> </w:t>
      </w:r>
      <w:r w:rsidR="00F53939">
        <w:rPr>
          <w:rFonts w:cs="Times New Roman"/>
          <w:sz w:val="24"/>
          <w:szCs w:val="24"/>
        </w:rPr>
        <w:t>11:58 a</w:t>
      </w:r>
      <w:r w:rsidR="00812E00" w:rsidRPr="001124A4">
        <w:rPr>
          <w:rFonts w:cs="Times New Roman"/>
          <w:sz w:val="24"/>
          <w:szCs w:val="24"/>
        </w:rPr>
        <w:t>m.</w:t>
      </w:r>
      <w:bookmarkEnd w:id="4"/>
    </w:p>
    <w:sectPr w:rsidR="00E42659" w:rsidRPr="001124A4" w:rsidSect="00794177">
      <w:headerReference w:type="default" r:id="rId13"/>
      <w:footerReference w:type="default" r:id="rId14"/>
      <w:pgSz w:w="12240" w:h="15840"/>
      <w:pgMar w:top="87" w:right="1440" w:bottom="54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AB91C" w14:textId="77777777" w:rsidR="00B316EF" w:rsidRDefault="00B316EF">
      <w:r>
        <w:separator/>
      </w:r>
    </w:p>
  </w:endnote>
  <w:endnote w:type="continuationSeparator" w:id="0">
    <w:p w14:paraId="7C7A8AA0" w14:textId="77777777" w:rsidR="00B316EF" w:rsidRDefault="00B3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B1240" w14:textId="77777777" w:rsidR="001624D8" w:rsidRDefault="000A1951">
    <w:pPr>
      <w:pStyle w:val="Footer"/>
      <w:ind w:left="0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A6C37">
      <w:rPr>
        <w:noProof/>
      </w:rPr>
      <w:t>5</w:t>
    </w:r>
    <w:r>
      <w:fldChar w:fldCharType="end"/>
    </w:r>
    <w:r>
      <w:t xml:space="preserve"> of </w:t>
    </w:r>
    <w:r w:rsidR="003D0791">
      <w:rPr>
        <w:noProof/>
      </w:rPr>
      <w:fldChar w:fldCharType="begin"/>
    </w:r>
    <w:r w:rsidR="003D0791">
      <w:rPr>
        <w:noProof/>
      </w:rPr>
      <w:instrText xml:space="preserve"> NUMPAGES </w:instrText>
    </w:r>
    <w:r w:rsidR="003D0791">
      <w:rPr>
        <w:noProof/>
      </w:rPr>
      <w:fldChar w:fldCharType="separate"/>
    </w:r>
    <w:r w:rsidR="001A6C37">
      <w:rPr>
        <w:noProof/>
      </w:rPr>
      <w:t>6</w:t>
    </w:r>
    <w:r w:rsidR="003D079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D3A82" w14:textId="77777777" w:rsidR="00B316EF" w:rsidRDefault="00B316EF">
      <w:r>
        <w:separator/>
      </w:r>
    </w:p>
  </w:footnote>
  <w:footnote w:type="continuationSeparator" w:id="0">
    <w:p w14:paraId="2D172614" w14:textId="77777777" w:rsidR="00B316EF" w:rsidRDefault="00B3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BD102" w14:textId="532CCBB6" w:rsidR="001624D8" w:rsidRDefault="001624D8">
    <w:pPr>
      <w:pStyle w:val="Header"/>
      <w:ind w:left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80F78"/>
    <w:multiLevelType w:val="hybridMultilevel"/>
    <w:tmpl w:val="09E8865E"/>
    <w:numStyleLink w:val="ImportedStyle3"/>
  </w:abstractNum>
  <w:abstractNum w:abstractNumId="1" w15:restartNumberingAfterBreak="0">
    <w:nsid w:val="1FD56563"/>
    <w:multiLevelType w:val="hybridMultilevel"/>
    <w:tmpl w:val="AB9292FA"/>
    <w:styleLink w:val="List31"/>
    <w:lvl w:ilvl="0" w:tplc="3C40EA4C">
      <w:start w:val="1"/>
      <w:numFmt w:val="decimal"/>
      <w:suff w:val="nothing"/>
      <w:lvlText w:val="%1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B8E86E">
      <w:start w:val="1"/>
      <w:numFmt w:val="lowerLetter"/>
      <w:lvlText w:val="%2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35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B26078">
      <w:start w:val="1"/>
      <w:numFmt w:val="lowerLetter"/>
      <w:suff w:val="nothing"/>
      <w:lvlText w:val="%3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A65EA2">
      <w:start w:val="1"/>
      <w:numFmt w:val="decimal"/>
      <w:suff w:val="nothing"/>
      <w:lvlText w:val="%4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B647C2">
      <w:start w:val="1"/>
      <w:numFmt w:val="lowerLetter"/>
      <w:suff w:val="nothing"/>
      <w:lvlText w:val="%5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F4491C">
      <w:start w:val="1"/>
      <w:numFmt w:val="lowerRoman"/>
      <w:suff w:val="nothing"/>
      <w:lvlText w:val="%6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B6D52A">
      <w:start w:val="1"/>
      <w:numFmt w:val="decimal"/>
      <w:suff w:val="nothing"/>
      <w:lvlText w:val="%7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6C84E4">
      <w:start w:val="1"/>
      <w:numFmt w:val="lowerLetter"/>
      <w:suff w:val="nothing"/>
      <w:lvlText w:val="%8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F84866">
      <w:start w:val="1"/>
      <w:numFmt w:val="lowerRoman"/>
      <w:suff w:val="nothing"/>
      <w:lvlText w:val="%9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1754F0A"/>
    <w:multiLevelType w:val="hybridMultilevel"/>
    <w:tmpl w:val="0268BBA0"/>
    <w:styleLink w:val="Bullets"/>
    <w:lvl w:ilvl="0" w:tplc="9C0289A8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C0860C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D60FBE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1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6C48B4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1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7E6424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25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F6617E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3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8ED104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3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624DA4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4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A87514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4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45D3AE6"/>
    <w:multiLevelType w:val="multilevel"/>
    <w:tmpl w:val="D5468080"/>
    <w:numStyleLink w:val="ImportedStyle1"/>
  </w:abstractNum>
  <w:abstractNum w:abstractNumId="4" w15:restartNumberingAfterBreak="0">
    <w:nsid w:val="279F2681"/>
    <w:multiLevelType w:val="hybridMultilevel"/>
    <w:tmpl w:val="B6EE4D28"/>
    <w:styleLink w:val="List1"/>
    <w:lvl w:ilvl="0" w:tplc="FC9CA2B6">
      <w:start w:val="1"/>
      <w:numFmt w:val="decimal"/>
      <w:lvlText w:val="%1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7636F0">
      <w:start w:val="1"/>
      <w:numFmt w:val="decimal"/>
      <w:lvlText w:val="%2."/>
      <w:lvlJc w:val="left"/>
      <w:pPr>
        <w:tabs>
          <w:tab w:val="left" w:pos="-612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2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A44104">
      <w:start w:val="1"/>
      <w:numFmt w:val="lowerLetter"/>
      <w:lvlText w:val="%3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71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6A4E00">
      <w:start w:val="1"/>
      <w:numFmt w:val="lowerLetter"/>
      <w:lvlText w:val="%4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24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F898A8">
      <w:start w:val="1"/>
      <w:numFmt w:val="lowerLetter"/>
      <w:lvlText w:val="%5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15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9AEED8">
      <w:start w:val="1"/>
      <w:numFmt w:val="lowerLetter"/>
      <w:lvlText w:val="%6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8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C67D32">
      <w:start w:val="1"/>
      <w:numFmt w:val="lowerLetter"/>
      <w:lvlText w:val="%7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459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3AC056">
      <w:start w:val="1"/>
      <w:numFmt w:val="lowerLetter"/>
      <w:lvlText w:val="%8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531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E4ADEC">
      <w:start w:val="1"/>
      <w:numFmt w:val="lowerLetter"/>
      <w:lvlText w:val="%9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0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88E133C"/>
    <w:multiLevelType w:val="multilevel"/>
    <w:tmpl w:val="D5468080"/>
    <w:numStyleLink w:val="ImportedStyle1"/>
  </w:abstractNum>
  <w:abstractNum w:abstractNumId="6" w15:restartNumberingAfterBreak="0">
    <w:nsid w:val="2C1F5D30"/>
    <w:multiLevelType w:val="hybridMultilevel"/>
    <w:tmpl w:val="5BAC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803A40">
      <w:numFmt w:val="bullet"/>
      <w:lvlText w:val="•"/>
      <w:lvlJc w:val="left"/>
      <w:pPr>
        <w:ind w:left="2580" w:hanging="780"/>
      </w:pPr>
      <w:rPr>
        <w:rFonts w:ascii="Times New Roman" w:eastAsia="Times New Roman" w:hAnsi="Times New Roman" w:cs="Times New Roman" w:hint="default"/>
        <w:sz w:val="23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E7247"/>
    <w:multiLevelType w:val="hybridMultilevel"/>
    <w:tmpl w:val="D2DA98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23750"/>
    <w:multiLevelType w:val="hybridMultilevel"/>
    <w:tmpl w:val="09E8865E"/>
    <w:styleLink w:val="ImportedStyle3"/>
    <w:lvl w:ilvl="0" w:tplc="09E8865E">
      <w:start w:val="1"/>
      <w:numFmt w:val="lowerLetter"/>
      <w:lvlText w:val="%1."/>
      <w:lvlJc w:val="left"/>
      <w:pPr>
        <w:tabs>
          <w:tab w:val="num" w:pos="663"/>
        </w:tabs>
        <w:ind w:left="699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143BA2">
      <w:start w:val="1"/>
      <w:numFmt w:val="lowerLetter"/>
      <w:lvlText w:val="%2."/>
      <w:lvlJc w:val="left"/>
      <w:pPr>
        <w:tabs>
          <w:tab w:val="num" w:pos="864"/>
        </w:tabs>
        <w:ind w:left="90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CEE1784">
      <w:start w:val="1"/>
      <w:numFmt w:val="lowerRoman"/>
      <w:lvlText w:val="%3."/>
      <w:lvlJc w:val="left"/>
      <w:pPr>
        <w:tabs>
          <w:tab w:val="num" w:pos="1620"/>
        </w:tabs>
        <w:ind w:left="165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FC83A2">
      <w:start w:val="1"/>
      <w:numFmt w:val="decimal"/>
      <w:lvlText w:val="%4."/>
      <w:lvlJc w:val="left"/>
      <w:pPr>
        <w:tabs>
          <w:tab w:val="num" w:pos="2340"/>
        </w:tabs>
        <w:ind w:left="237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84D43E">
      <w:start w:val="1"/>
      <w:numFmt w:val="lowerLetter"/>
      <w:lvlText w:val="%5."/>
      <w:lvlJc w:val="left"/>
      <w:pPr>
        <w:tabs>
          <w:tab w:val="num" w:pos="3024"/>
        </w:tabs>
        <w:ind w:left="306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4C9F08">
      <w:start w:val="1"/>
      <w:numFmt w:val="lowerRoman"/>
      <w:lvlText w:val="%6."/>
      <w:lvlJc w:val="left"/>
      <w:pPr>
        <w:tabs>
          <w:tab w:val="num" w:pos="3780"/>
        </w:tabs>
        <w:ind w:left="381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0E5CBA">
      <w:start w:val="1"/>
      <w:numFmt w:val="decimal"/>
      <w:lvlText w:val="%7."/>
      <w:lvlJc w:val="left"/>
      <w:pPr>
        <w:tabs>
          <w:tab w:val="num" w:pos="4500"/>
        </w:tabs>
        <w:ind w:left="453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9EFAAA">
      <w:start w:val="1"/>
      <w:numFmt w:val="lowerLetter"/>
      <w:lvlText w:val="%8."/>
      <w:lvlJc w:val="left"/>
      <w:pPr>
        <w:tabs>
          <w:tab w:val="num" w:pos="5184"/>
        </w:tabs>
        <w:ind w:left="522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50BDC4">
      <w:start w:val="1"/>
      <w:numFmt w:val="lowerRoman"/>
      <w:lvlText w:val="%9."/>
      <w:lvlJc w:val="left"/>
      <w:pPr>
        <w:tabs>
          <w:tab w:val="num" w:pos="5940"/>
        </w:tabs>
        <w:ind w:left="597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C617176"/>
    <w:multiLevelType w:val="hybridMultilevel"/>
    <w:tmpl w:val="0268BBA0"/>
    <w:numStyleLink w:val="Bullets"/>
  </w:abstractNum>
  <w:abstractNum w:abstractNumId="10" w15:restartNumberingAfterBreak="0">
    <w:nsid w:val="51B378E2"/>
    <w:multiLevelType w:val="hybridMultilevel"/>
    <w:tmpl w:val="B75830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C3BF0"/>
    <w:multiLevelType w:val="hybridMultilevel"/>
    <w:tmpl w:val="5C9682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D4294"/>
    <w:multiLevelType w:val="multilevel"/>
    <w:tmpl w:val="D5468080"/>
    <w:styleLink w:val="ImportedStyle1"/>
    <w:lvl w:ilvl="0">
      <w:start w:val="1"/>
      <w:numFmt w:val="decimal"/>
      <w:suff w:val="nothing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75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63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43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516" w:hanging="18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28311F7"/>
    <w:multiLevelType w:val="hybridMultilevel"/>
    <w:tmpl w:val="B6EE4D28"/>
    <w:numStyleLink w:val="List1"/>
  </w:abstractNum>
  <w:abstractNum w:abstractNumId="14" w15:restartNumberingAfterBreak="0">
    <w:nsid w:val="62EF2B20"/>
    <w:multiLevelType w:val="hybridMultilevel"/>
    <w:tmpl w:val="B6EE4D28"/>
    <w:numStyleLink w:val="List1"/>
  </w:abstractNum>
  <w:abstractNum w:abstractNumId="15" w15:restartNumberingAfterBreak="0">
    <w:nsid w:val="74EF4C4B"/>
    <w:multiLevelType w:val="multilevel"/>
    <w:tmpl w:val="D5468080"/>
    <w:numStyleLink w:val="ImportedStyle1"/>
  </w:abstractNum>
  <w:abstractNum w:abstractNumId="16" w15:restartNumberingAfterBreak="0">
    <w:nsid w:val="76892D58"/>
    <w:multiLevelType w:val="hybridMultilevel"/>
    <w:tmpl w:val="AE3A93A6"/>
    <w:styleLink w:val="ImportedStyle2"/>
    <w:lvl w:ilvl="0" w:tplc="D7E63532">
      <w:start w:val="1"/>
      <w:numFmt w:val="decimal"/>
      <w:lvlText w:val="%1."/>
      <w:lvlJc w:val="left"/>
      <w:pPr>
        <w:tabs>
          <w:tab w:val="left" w:pos="288"/>
          <w:tab w:val="left" w:pos="690"/>
          <w:tab w:val="left" w:pos="720"/>
          <w:tab w:val="left" w:pos="1383"/>
          <w:tab w:val="left" w:pos="1410"/>
          <w:tab w:val="left" w:pos="1440"/>
        </w:tabs>
        <w:ind w:left="6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E0FE30">
      <w:start w:val="1"/>
      <w:numFmt w:val="decimal"/>
      <w:lvlText w:val="%2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178" w:hanging="4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808E76">
      <w:start w:val="1"/>
      <w:numFmt w:val="lowerLetter"/>
      <w:lvlText w:val="%3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71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908D72">
      <w:start w:val="1"/>
      <w:numFmt w:val="lowerLetter"/>
      <w:lvlText w:val="%4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243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061E5A">
      <w:start w:val="1"/>
      <w:numFmt w:val="lowerLetter"/>
      <w:suff w:val="nothing"/>
      <w:lvlText w:val="%5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024" w:hanging="1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0CD3CC">
      <w:start w:val="1"/>
      <w:numFmt w:val="lowerLetter"/>
      <w:lvlText w:val="%6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87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B607C2">
      <w:start w:val="1"/>
      <w:numFmt w:val="lowerLetter"/>
      <w:lvlText w:val="%7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459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AABDF2">
      <w:start w:val="1"/>
      <w:numFmt w:val="lowerLetter"/>
      <w:suff w:val="nothing"/>
      <w:lvlText w:val="%8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5184" w:hanging="1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2E6170">
      <w:start w:val="1"/>
      <w:numFmt w:val="lowerLetter"/>
      <w:lvlText w:val="%9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03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8"/>
  </w:num>
  <w:num w:numId="5">
    <w:abstractNumId w:val="4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  <w:lvlOverride w:ilvl="0">
      <w:lvl w:ilvl="0" w:tplc="4F2A72F8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EF344946">
        <w:start w:val="1"/>
        <w:numFmt w:val="lowerLetter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803CFF5C">
        <w:start w:val="1"/>
        <w:numFmt w:val="decimal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3">
      <w:lvl w:ilvl="3" w:tplc="00E80BB6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4">
      <w:lvl w:ilvl="4" w:tplc="B2C0E784">
        <w:start w:val="1"/>
        <w:numFmt w:val="decimal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5">
      <w:lvl w:ilvl="5" w:tplc="43A47E10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6">
      <w:lvl w:ilvl="6" w:tplc="AC6EA9EA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7">
      <w:lvl w:ilvl="7" w:tplc="1828FE28">
        <w:start w:val="1"/>
        <w:numFmt w:val="decimal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8">
      <w:lvl w:ilvl="8" w:tplc="F3B634E0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10">
    <w:abstractNumId w:val="13"/>
    <w:lvlOverride w:ilvl="0">
      <w:lvl w:ilvl="0" w:tplc="4F2A72F8">
        <w:start w:val="1"/>
        <w:numFmt w:val="decimal"/>
        <w:lvlText w:val="%1."/>
        <w:lvlJc w:val="left"/>
        <w:pPr>
          <w:tabs>
            <w:tab w:val="left" w:pos="288"/>
            <w:tab w:val="num" w:pos="663"/>
            <w:tab w:val="left" w:pos="690"/>
            <w:tab w:val="left" w:pos="720"/>
          </w:tabs>
          <w:ind w:left="638" w:hanging="360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EF344946">
        <w:start w:val="1"/>
        <w:numFmt w:val="lowerLetter"/>
        <w:lvlText w:val="%2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803CFF5C">
        <w:start w:val="1"/>
        <w:numFmt w:val="decimal"/>
        <w:lvlText w:val="%3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3">
      <w:lvl w:ilvl="3" w:tplc="00E80BB6">
        <w:start w:val="1"/>
        <w:numFmt w:val="decimal"/>
        <w:lvlText w:val="%4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4">
      <w:lvl w:ilvl="4" w:tplc="B2C0E784">
        <w:start w:val="1"/>
        <w:numFmt w:val="decimal"/>
        <w:lvlText w:val="%5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5">
      <w:lvl w:ilvl="5" w:tplc="43A47E10">
        <w:start w:val="1"/>
        <w:numFmt w:val="lowerRoman"/>
        <w:lvlText w:val="%6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6">
      <w:lvl w:ilvl="6" w:tplc="AC6EA9EA">
        <w:start w:val="1"/>
        <w:numFmt w:val="decimal"/>
        <w:lvlText w:val="%7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7">
      <w:lvl w:ilvl="7" w:tplc="1828FE28">
        <w:start w:val="1"/>
        <w:numFmt w:val="decimal"/>
        <w:lvlText w:val="%8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8">
      <w:lvl w:ilvl="8" w:tplc="F3B634E0">
        <w:start w:val="1"/>
        <w:numFmt w:val="lowerRoman"/>
        <w:lvlText w:val="%9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11">
    <w:abstractNumId w:val="2"/>
  </w:num>
  <w:num w:numId="12">
    <w:abstractNumId w:val="0"/>
  </w:num>
  <w:num w:numId="13">
    <w:abstractNumId w:val="13"/>
    <w:lvlOverride w:ilvl="0">
      <w:lvl w:ilvl="0" w:tplc="4F2A72F8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EF344946">
        <w:start w:val="1"/>
        <w:numFmt w:val="lowerLetter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803CFF5C">
        <w:start w:val="1"/>
        <w:numFmt w:val="decimal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00E80BB6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B2C0E784">
        <w:start w:val="1"/>
        <w:numFmt w:val="decimal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43A47E10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AC6EA9EA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1828FE28">
        <w:start w:val="1"/>
        <w:numFmt w:val="decimal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F3B634E0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4">
    <w:abstractNumId w:val="15"/>
  </w:num>
  <w:num w:numId="15">
    <w:abstractNumId w:val="15"/>
  </w:num>
  <w:num w:numId="16">
    <w:abstractNumId w:val="10"/>
  </w:num>
  <w:num w:numId="17">
    <w:abstractNumId w:val="14"/>
  </w:num>
  <w:num w:numId="18">
    <w:abstractNumId w:val="14"/>
    <w:lvlOverride w:ilvl="0">
      <w:lvl w:ilvl="0" w:tplc="7DEC335A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544B52">
        <w:start w:val="1"/>
        <w:numFmt w:val="decimal"/>
        <w:lvlText w:val="%2."/>
        <w:lvlJc w:val="left"/>
        <w:pPr>
          <w:tabs>
            <w:tab w:val="left" w:pos="0"/>
            <w:tab w:val="left" w:pos="900"/>
            <w:tab w:val="left" w:pos="1410"/>
            <w:tab w:val="left" w:pos="1440"/>
            <w:tab w:val="num" w:pos="1620"/>
          </w:tabs>
          <w:ind w:left="72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13204F2">
        <w:start w:val="1"/>
        <w:numFmt w:val="decimal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29F4F8BC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CA8CD376">
        <w:start w:val="1"/>
        <w:numFmt w:val="decimal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02F26382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CDAAAB12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59E06268">
        <w:start w:val="1"/>
        <w:numFmt w:val="decimal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CC86C084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9">
    <w:abstractNumId w:val="14"/>
    <w:lvlOverride w:ilvl="0">
      <w:lvl w:ilvl="0" w:tplc="7DEC335A">
        <w:start w:val="1"/>
        <w:numFmt w:val="decimal"/>
        <w:lvlText w:val="%1."/>
        <w:lvlJc w:val="left"/>
        <w:pPr>
          <w:tabs>
            <w:tab w:val="left" w:pos="288"/>
            <w:tab w:val="num" w:pos="663"/>
            <w:tab w:val="left" w:pos="690"/>
            <w:tab w:val="left" w:pos="720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544B52">
        <w:start w:val="1"/>
        <w:numFmt w:val="lowerLetter"/>
        <w:lvlText w:val="%2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13204F2">
        <w:start w:val="1"/>
        <w:numFmt w:val="decimal"/>
        <w:lvlText w:val="%3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29F4F8BC">
        <w:start w:val="1"/>
        <w:numFmt w:val="decimal"/>
        <w:lvlText w:val="%4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CA8CD376">
        <w:start w:val="1"/>
        <w:numFmt w:val="decimal"/>
        <w:lvlText w:val="%5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02F26382">
        <w:start w:val="1"/>
        <w:numFmt w:val="lowerRoman"/>
        <w:lvlText w:val="%6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CDAAAB12">
        <w:start w:val="1"/>
        <w:numFmt w:val="decimal"/>
        <w:lvlText w:val="%7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59E06268">
        <w:start w:val="1"/>
        <w:numFmt w:val="decimal"/>
        <w:lvlText w:val="%8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CC86C084">
        <w:start w:val="1"/>
        <w:numFmt w:val="lowerRoman"/>
        <w:lvlText w:val="%9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2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0">
    <w:abstractNumId w:val="3"/>
  </w:num>
  <w:num w:numId="21">
    <w:abstractNumId w:val="11"/>
  </w:num>
  <w:num w:numId="22">
    <w:abstractNumId w:val="6"/>
  </w:num>
  <w:num w:numId="2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4D8"/>
    <w:rsid w:val="00014030"/>
    <w:rsid w:val="00050432"/>
    <w:rsid w:val="00063EB0"/>
    <w:rsid w:val="000718B4"/>
    <w:rsid w:val="00074E02"/>
    <w:rsid w:val="0007791E"/>
    <w:rsid w:val="00084B85"/>
    <w:rsid w:val="000872EB"/>
    <w:rsid w:val="000A1951"/>
    <w:rsid w:val="000A6501"/>
    <w:rsid w:val="000B1468"/>
    <w:rsid w:val="000C21E2"/>
    <w:rsid w:val="000C3F20"/>
    <w:rsid w:val="000C495D"/>
    <w:rsid w:val="000E5132"/>
    <w:rsid w:val="000F0117"/>
    <w:rsid w:val="001124A4"/>
    <w:rsid w:val="00115C4C"/>
    <w:rsid w:val="00147138"/>
    <w:rsid w:val="001624D8"/>
    <w:rsid w:val="001632B2"/>
    <w:rsid w:val="00183626"/>
    <w:rsid w:val="00185973"/>
    <w:rsid w:val="001A6C37"/>
    <w:rsid w:val="001A7386"/>
    <w:rsid w:val="001A7FBF"/>
    <w:rsid w:val="001C35B3"/>
    <w:rsid w:val="001C5246"/>
    <w:rsid w:val="001E5A6E"/>
    <w:rsid w:val="0021262B"/>
    <w:rsid w:val="0028429E"/>
    <w:rsid w:val="00296598"/>
    <w:rsid w:val="002D7CB2"/>
    <w:rsid w:val="002F2E73"/>
    <w:rsid w:val="00385B3B"/>
    <w:rsid w:val="00386344"/>
    <w:rsid w:val="003C1809"/>
    <w:rsid w:val="003C7B1C"/>
    <w:rsid w:val="003D0791"/>
    <w:rsid w:val="003F382F"/>
    <w:rsid w:val="00456D97"/>
    <w:rsid w:val="00483C46"/>
    <w:rsid w:val="004A0FB1"/>
    <w:rsid w:val="004A5CC7"/>
    <w:rsid w:val="004C31F0"/>
    <w:rsid w:val="004C69E9"/>
    <w:rsid w:val="004D0DBE"/>
    <w:rsid w:val="00507A88"/>
    <w:rsid w:val="00510882"/>
    <w:rsid w:val="00530D14"/>
    <w:rsid w:val="005560DE"/>
    <w:rsid w:val="00561BCD"/>
    <w:rsid w:val="005622AF"/>
    <w:rsid w:val="00573EE8"/>
    <w:rsid w:val="0059150E"/>
    <w:rsid w:val="005A1469"/>
    <w:rsid w:val="005D3DAB"/>
    <w:rsid w:val="005E0B15"/>
    <w:rsid w:val="005E15F8"/>
    <w:rsid w:val="00620050"/>
    <w:rsid w:val="00621CA5"/>
    <w:rsid w:val="006431E1"/>
    <w:rsid w:val="00651150"/>
    <w:rsid w:val="006557C2"/>
    <w:rsid w:val="006B51F9"/>
    <w:rsid w:val="006C3384"/>
    <w:rsid w:val="006C5DDE"/>
    <w:rsid w:val="006D3A37"/>
    <w:rsid w:val="006D7948"/>
    <w:rsid w:val="006E42EB"/>
    <w:rsid w:val="006F5FB3"/>
    <w:rsid w:val="006F6395"/>
    <w:rsid w:val="00720BFB"/>
    <w:rsid w:val="00730C48"/>
    <w:rsid w:val="007314A3"/>
    <w:rsid w:val="00733B0B"/>
    <w:rsid w:val="0074046F"/>
    <w:rsid w:val="00742841"/>
    <w:rsid w:val="00746948"/>
    <w:rsid w:val="00747972"/>
    <w:rsid w:val="00752BC2"/>
    <w:rsid w:val="00764F6F"/>
    <w:rsid w:val="007718F0"/>
    <w:rsid w:val="00771DC9"/>
    <w:rsid w:val="0077447B"/>
    <w:rsid w:val="00791DEA"/>
    <w:rsid w:val="00794177"/>
    <w:rsid w:val="0080630D"/>
    <w:rsid w:val="00812E00"/>
    <w:rsid w:val="008227D6"/>
    <w:rsid w:val="0082565B"/>
    <w:rsid w:val="00826163"/>
    <w:rsid w:val="00847A59"/>
    <w:rsid w:val="00871211"/>
    <w:rsid w:val="008B09C6"/>
    <w:rsid w:val="008D12D0"/>
    <w:rsid w:val="008D4CBC"/>
    <w:rsid w:val="008F33EA"/>
    <w:rsid w:val="00903BCA"/>
    <w:rsid w:val="00905FDD"/>
    <w:rsid w:val="009261B5"/>
    <w:rsid w:val="00942069"/>
    <w:rsid w:val="00961F12"/>
    <w:rsid w:val="00967A3E"/>
    <w:rsid w:val="0097781F"/>
    <w:rsid w:val="00991E17"/>
    <w:rsid w:val="009C1E26"/>
    <w:rsid w:val="009D6BCC"/>
    <w:rsid w:val="00A021C2"/>
    <w:rsid w:val="00A545D7"/>
    <w:rsid w:val="00A64BF5"/>
    <w:rsid w:val="00AF176E"/>
    <w:rsid w:val="00AF4F3A"/>
    <w:rsid w:val="00AF5553"/>
    <w:rsid w:val="00B2332E"/>
    <w:rsid w:val="00B316EF"/>
    <w:rsid w:val="00B50702"/>
    <w:rsid w:val="00B61009"/>
    <w:rsid w:val="00B72065"/>
    <w:rsid w:val="00B77610"/>
    <w:rsid w:val="00BF011B"/>
    <w:rsid w:val="00C01DC6"/>
    <w:rsid w:val="00C05AE4"/>
    <w:rsid w:val="00C16654"/>
    <w:rsid w:val="00C25D74"/>
    <w:rsid w:val="00C7137B"/>
    <w:rsid w:val="00C8722C"/>
    <w:rsid w:val="00C917CC"/>
    <w:rsid w:val="00CB1119"/>
    <w:rsid w:val="00CB5000"/>
    <w:rsid w:val="00D43791"/>
    <w:rsid w:val="00D73024"/>
    <w:rsid w:val="00DA003D"/>
    <w:rsid w:val="00DC79EA"/>
    <w:rsid w:val="00DF4230"/>
    <w:rsid w:val="00E016AD"/>
    <w:rsid w:val="00E07F47"/>
    <w:rsid w:val="00E42659"/>
    <w:rsid w:val="00E81672"/>
    <w:rsid w:val="00E93712"/>
    <w:rsid w:val="00EE19A2"/>
    <w:rsid w:val="00EF6F83"/>
    <w:rsid w:val="00F10525"/>
    <w:rsid w:val="00F13B11"/>
    <w:rsid w:val="00F4462D"/>
    <w:rsid w:val="00F45649"/>
    <w:rsid w:val="00F53939"/>
    <w:rsid w:val="00F600BE"/>
    <w:rsid w:val="00F7293C"/>
    <w:rsid w:val="00F84BD3"/>
    <w:rsid w:val="00FD3A50"/>
    <w:rsid w:val="00FD64EB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64088D"/>
  <w15:docId w15:val="{F262E8BC-6A3C-4240-BCAE-C15EBC32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pBdr>
        <w:bottom w:val="single" w:sz="8" w:space="0" w:color="000000"/>
      </w:pBdr>
      <w:outlineLvl w:val="0"/>
    </w:pPr>
    <w:rPr>
      <w:rFonts w:eastAsia="Times New Roman"/>
      <w:b/>
      <w:bCs/>
      <w:color w:val="000000"/>
      <w:kern w:val="32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ind w:left="720"/>
    </w:pPr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</w:rPr>
  </w:style>
  <w:style w:type="paragraph" w:styleId="Footer">
    <w:name w:val="footer"/>
    <w:pPr>
      <w:tabs>
        <w:tab w:val="center" w:pos="4320"/>
        <w:tab w:val="right" w:pos="8640"/>
      </w:tabs>
      <w:ind w:left="720"/>
    </w:pPr>
    <w:rPr>
      <w:rFonts w:eastAsia="Times New Roman"/>
      <w:color w:val="000000"/>
      <w:sz w:val="24"/>
      <w:szCs w:val="24"/>
      <w:u w:color="000000"/>
    </w:rPr>
  </w:style>
  <w:style w:type="paragraph" w:styleId="NormalWeb">
    <w:name w:val="Normal (Web)"/>
    <w:rPr>
      <w:rFonts w:eastAsia="Times New Roman"/>
      <w:color w:val="000000"/>
      <w:sz w:val="24"/>
      <w:szCs w:val="24"/>
      <w:u w:color="000000"/>
    </w:rPr>
  </w:style>
  <w:style w:type="paragraph" w:customStyle="1" w:styleId="FieldLabel">
    <w:name w:val="Field Label"/>
    <w:pPr>
      <w:spacing w:before="60" w:after="60"/>
    </w:pPr>
    <w:rPr>
      <w:rFonts w:ascii="Arial" w:hAnsi="Arial" w:cs="Arial Unicode MS"/>
      <w:b/>
      <w:bCs/>
      <w:color w:val="000000"/>
      <w:sz w:val="19"/>
      <w:szCs w:val="19"/>
      <w:u w:color="000000"/>
    </w:rPr>
  </w:style>
  <w:style w:type="paragraph" w:customStyle="1" w:styleId="FieldText">
    <w:name w:val="Field Text"/>
    <w:pPr>
      <w:spacing w:before="60" w:after="60"/>
    </w:pPr>
    <w:rPr>
      <w:rFonts w:ascii="Arial" w:hAnsi="Arial" w:cs="Arial Unicode MS"/>
      <w:color w:val="000000"/>
      <w:sz w:val="19"/>
      <w:szCs w:val="19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TOC1">
    <w:name w:val="toc 1"/>
    <w:pPr>
      <w:tabs>
        <w:tab w:val="right" w:leader="dot" w:pos="9340"/>
      </w:tabs>
    </w:pPr>
    <w:rPr>
      <w:rFonts w:eastAsia="Times New Roman"/>
      <w:color w:val="000000"/>
      <w:sz w:val="24"/>
      <w:szCs w:val="24"/>
      <w:u w:color="000000"/>
    </w:rPr>
  </w:style>
  <w:style w:type="paragraph" w:styleId="NoSpacing">
    <w:name w:val="No Spacing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MediumShading1-Accent21">
    <w:name w:val="Medium Shading 1 - Accent 21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BodyAA">
    <w:name w:val="Body A A"/>
    <w:link w:val="BodyAAChar"/>
    <w:pPr>
      <w:tabs>
        <w:tab w:val="left" w:pos="288"/>
        <w:tab w:val="left" w:pos="720"/>
      </w:tabs>
      <w:ind w:left="720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BodyTextIndent">
    <w:name w:val="Body Text Indent"/>
    <w:link w:val="BodyTextIndentChar"/>
    <w:pPr>
      <w:spacing w:after="120"/>
      <w:ind w:left="36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841"/>
    <w:rPr>
      <w:rFonts w:ascii="Tahoma" w:hAnsi="Tahoma" w:cs="Tahoma"/>
      <w:color w:val="000000"/>
      <w:sz w:val="16"/>
      <w:szCs w:val="16"/>
      <w:u w:color="000000"/>
    </w:rPr>
  </w:style>
  <w:style w:type="numbering" w:customStyle="1" w:styleId="List1">
    <w:name w:val="List 1"/>
    <w:rsid w:val="0007791E"/>
    <w:pPr>
      <w:numPr>
        <w:numId w:val="5"/>
      </w:numPr>
    </w:pPr>
  </w:style>
  <w:style w:type="numbering" w:customStyle="1" w:styleId="List31">
    <w:name w:val="List 31"/>
    <w:rsid w:val="0007791E"/>
    <w:pPr>
      <w:numPr>
        <w:numId w:val="6"/>
      </w:numPr>
    </w:pPr>
  </w:style>
  <w:style w:type="character" w:customStyle="1" w:styleId="BodyTextIndentChar">
    <w:name w:val="Body Text Indent Char"/>
    <w:basedOn w:val="DefaultParagraphFont"/>
    <w:link w:val="BodyTextIndent"/>
    <w:rsid w:val="00771DC9"/>
    <w:rPr>
      <w:rFonts w:cs="Arial Unicode MS"/>
      <w:color w:val="000000"/>
      <w:sz w:val="24"/>
      <w:szCs w:val="24"/>
      <w:u w:color="000000"/>
    </w:rPr>
  </w:style>
  <w:style w:type="numbering" w:customStyle="1" w:styleId="Bullets">
    <w:name w:val="Bullets"/>
    <w:rsid w:val="00147138"/>
    <w:pPr>
      <w:numPr>
        <w:numId w:val="1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781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7610"/>
    <w:rPr>
      <w:color w:val="605E5C"/>
      <w:shd w:val="clear" w:color="auto" w:fill="E1DFDD"/>
    </w:rPr>
  </w:style>
  <w:style w:type="paragraph" w:customStyle="1" w:styleId="nospace">
    <w:name w:val="no space"/>
    <w:basedOn w:val="BodyAA"/>
    <w:link w:val="nospaceChar"/>
    <w:qFormat/>
    <w:rsid w:val="00AF176E"/>
    <w:pPr>
      <w:tabs>
        <w:tab w:val="left" w:pos="663"/>
        <w:tab w:val="left" w:pos="690"/>
        <w:tab w:val="left" w:pos="1383"/>
        <w:tab w:val="left" w:pos="1410"/>
        <w:tab w:val="left" w:pos="1440"/>
      </w:tabs>
      <w:ind w:left="638"/>
    </w:pPr>
    <w:rPr>
      <w:rFonts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15F8"/>
    <w:rPr>
      <w:i/>
      <w:iCs/>
    </w:rPr>
  </w:style>
  <w:style w:type="character" w:customStyle="1" w:styleId="BodyAAChar">
    <w:name w:val="Body A A Char"/>
    <w:basedOn w:val="DefaultParagraphFont"/>
    <w:link w:val="BodyAA"/>
    <w:rsid w:val="00AF176E"/>
    <w:rPr>
      <w:rFonts w:cs="Arial Unicode MS"/>
      <w:color w:val="000000"/>
      <w:sz w:val="22"/>
      <w:szCs w:val="22"/>
      <w:u w:color="000000"/>
    </w:rPr>
  </w:style>
  <w:style w:type="character" w:customStyle="1" w:styleId="nospaceChar">
    <w:name w:val="no space Char"/>
    <w:basedOn w:val="BodyAAChar"/>
    <w:link w:val="nospace"/>
    <w:rsid w:val="00AF176E"/>
    <w:rPr>
      <w:rFonts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ndfonline.com/ipe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scholarship.org/uc/uciem_westje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scholarship.org/uc/item/4b27s3k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annemergmed.2019.03.00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0AE2F-0379-42EE-ACE6-6DA0F5D3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Reilly, Patricia (DPH)</dc:creator>
  <cp:lastModifiedBy>Reilly, Patricia (DPH)</cp:lastModifiedBy>
  <cp:revision>14</cp:revision>
  <cp:lastPrinted>2020-02-18T14:37:00Z</cp:lastPrinted>
  <dcterms:created xsi:type="dcterms:W3CDTF">2019-12-16T12:32:00Z</dcterms:created>
  <dcterms:modified xsi:type="dcterms:W3CDTF">2020-02-18T14:37:00Z</dcterms:modified>
</cp:coreProperties>
</file>